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C4F7AF" w14:textId="727DC709" w:rsidR="00272068" w:rsidRPr="00CB13A1" w:rsidRDefault="00DD3161" w:rsidP="009B6796">
      <w:pPr>
        <w:spacing w:after="120"/>
        <w:contextualSpacing/>
        <w:jc w:val="center"/>
        <w:rPr>
          <w:rFonts w:asciiTheme="majorHAnsi" w:eastAsia="FangSong" w:hAnsiTheme="majorHAnsi" w:cstheme="majorHAnsi"/>
          <w:sz w:val="28"/>
          <w:szCs w:val="28"/>
        </w:rPr>
      </w:pPr>
      <w:r>
        <w:rPr>
          <w:rFonts w:asciiTheme="majorHAnsi" w:eastAsia="FangSong" w:hAnsiTheme="majorHAnsi" w:cstheme="majorHAnsi"/>
          <w:sz w:val="28"/>
          <w:szCs w:val="28"/>
        </w:rPr>
        <w:t>Prajit Kumar Das</w:t>
      </w:r>
    </w:p>
    <w:p w14:paraId="4C5EB829" w14:textId="19ED3125" w:rsidR="00DD3161" w:rsidRPr="00CB13A1" w:rsidRDefault="00DD3161" w:rsidP="009B6796">
      <w:pPr>
        <w:spacing w:after="120"/>
        <w:contextualSpacing/>
        <w:jc w:val="center"/>
        <w:rPr>
          <w:rFonts w:asciiTheme="majorHAnsi" w:eastAsia="FangSong" w:hAnsiTheme="majorHAnsi" w:cstheme="majorHAnsi"/>
          <w:sz w:val="22"/>
          <w:szCs w:val="22"/>
        </w:rPr>
      </w:pPr>
      <w:r>
        <w:rPr>
          <w:rFonts w:asciiTheme="majorHAnsi" w:eastAsia="FangSong" w:hAnsiTheme="majorHAnsi" w:cstheme="majorHAnsi"/>
          <w:sz w:val="22"/>
          <w:szCs w:val="22"/>
        </w:rPr>
        <w:t>Curriculum Vitae, Aug 10, 2026</w:t>
      </w:r>
    </w:p>
    <w:p w14:paraId="24DCE858" w14:textId="33C2E635" w:rsidR="00D61AB9" w:rsidRPr="00340828" w:rsidRDefault="001D2C32" w:rsidP="00340828">
      <w:pPr>
        <w:pStyle w:val="ListParagraph"/>
        <w:numPr>
          <w:ilvl w:val="0"/>
          <w:numId w:val="7"/>
        </w:numPr>
        <w:pBdr>
          <w:bottom w:val="single" w:sz="6" w:space="1" w:color="auto"/>
        </w:pBdr>
        <w:spacing w:after="120"/>
        <w:ind w:left="900"/>
        <w:jc w:val="center"/>
        <w:rPr>
          <w:rFonts w:asciiTheme="majorHAnsi" w:eastAsia="FangSong" w:hAnsiTheme="majorHAnsi" w:cstheme="majorHAnsi"/>
          <w:sz w:val="22"/>
          <w:szCs w:val="22"/>
        </w:rPr>
      </w:pPr>
      <w:r>
        <w:rPr>
          <w:rFonts w:asciiTheme="majorHAnsi" w:eastAsia="FangSong" w:hAnsiTheme="majorHAnsi" w:cstheme="majorHAnsi"/>
          <w:sz w:val="22"/>
          <w:szCs w:val="22"/>
        </w:rPr>
        <w:t>prajitdas@gmail.com</w:t>
      </w:r>
      <w:r>
        <w:rPr>
          <w:rStyle w:val="Hyperlink"/>
          <w:rFonts w:asciiTheme="majorHAnsi" w:eastAsia="FangSong" w:hAnsiTheme="majorHAnsi" w:cstheme="majorHAnsi"/>
          <w:sz w:val="22"/>
          <w:szCs w:val="22"/>
          <w:u w:val="none"/>
        </w:rPr>
        <w:t xml:space="preserve"> </w:t>
      </w:r>
      <w:r>
        <w:rPr>
          <w:rFonts w:asciiTheme="majorHAnsi" w:eastAsia="FangSong" w:hAnsiTheme="majorHAnsi" w:cstheme="majorHAnsi"/>
          <w:sz w:val="22"/>
          <w:szCs w:val="22"/>
        </w:rPr>
        <w:t>|</w:t>
      </w:r>
      <w:r>
        <w:rPr>
          <w:noProof/>
        </w:rPr>
        <w:drawing>
          <wp:inline distT="0" distB="0" distL="0" distR="0" wp14:anchorId="7FBD0A89" wp14:editId="4C4ECF9D">
            <wp:extent cx="96253" cy="96253"/>
            <wp:effectExtent l="0" t="0" r="5715" b="5715"/>
            <wp:docPr id="290088470" name="Graphic 3" descr="Web de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8470" name="Graphic 290088470" descr="Web design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141626" cy="141626"/>
                    </a:xfrm>
                    <a:prstGeom prst="rect">
                      <a:avLst/>
                    </a:prstGeom>
                  </pic:spPr>
                </pic:pic>
              </a:graphicData>
            </a:graphic>
          </wp:inline>
        </w:drawing>
      </w:r>
      <w:r>
        <w:rPr>
          <w:rFonts w:asciiTheme="majorHAnsi" w:eastAsia="FangSong" w:hAnsiTheme="majorHAnsi" w:cstheme="majorHAnsi"/>
          <w:sz w:val="22"/>
          <w:szCs w:val="22"/>
        </w:rPr>
        <w:t xml:space="preserve"> https://prajitdas.github.io</w:t>
      </w:r>
    </w:p>
    <w:p w14:paraId="498C578D" w14:textId="77777777" w:rsidR="001D2C32" w:rsidRPr="00CB13A1" w:rsidRDefault="001D2C32" w:rsidP="001D2C32">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Work Experience</w:t>
      </w:r>
    </w:p>
    <w:p w14:paraId="280799E3" w14:textId="77777777" w:rsidR="001D2C32" w:rsidRPr="00CB13A1" w:rsidRDefault="001D2C32" w:rsidP="001D2C32">
      <w:pPr>
        <w:spacing w:after="120"/>
        <w:contextualSpacing/>
        <w:rPr>
          <w:rFonts w:asciiTheme="majorHAnsi" w:eastAsia="FangSong" w:hAnsiTheme="majorHAnsi" w:cstheme="majorHAnsi"/>
          <w:sz w:val="22"/>
          <w:szCs w:val="22"/>
        </w:rPr>
      </w:pP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90"/>
        <w:gridCol w:w="5580"/>
      </w:tblGrid>
      <w:tr w:rsidR="00385F22" w:rsidRPr="00CB13A1" w14:paraId="62AABC95" w14:textId="77777777" w:rsidTr="00653AFF">
        <w:tc>
          <w:tcPr>
            <w:tcW w:w="1710" w:type="dxa"/>
          </w:tcPr>
          <w:p w14:paraId="4C00DC20" w14:textId="67376B3B" w:rsidR="00385F22" w:rsidRPr="007C05B0" w:rsidRDefault="00385F22"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11/1/2021 – Present</w:t>
            </w:r>
          </w:p>
        </w:tc>
        <w:tc>
          <w:tcPr>
            <w:tcW w:w="2790" w:type="dxa"/>
          </w:tcPr>
          <w:p w14:paraId="2F387BB4" w14:textId="77777777" w:rsidR="00385F22" w:rsidRPr="007C05B0" w:rsidRDefault="00385F22" w:rsidP="00385F22">
            <w:pPr>
              <w:rPr>
                <w:rFonts w:asciiTheme="majorHAnsi" w:eastAsia="FangSong" w:hAnsiTheme="majorHAnsi" w:cstheme="majorHAnsi"/>
                <w:sz w:val="22"/>
                <w:szCs w:val="22"/>
              </w:rPr>
            </w:pPr>
            <w:r>
              <w:rPr>
                <w:rFonts w:asciiTheme="majorHAnsi" w:eastAsia="FangSong" w:hAnsiTheme="majorHAnsi" w:cstheme="majorHAnsi"/>
                <w:sz w:val="22"/>
                <w:szCs w:val="22"/>
              </w:rPr>
              <w:t>Cisco Systems, Inc.</w:t>
            </w:r>
          </w:p>
          <w:p w14:paraId="24EE653C" w14:textId="77777777" w:rsidR="00385F22" w:rsidRPr="007C05B0" w:rsidRDefault="00385F22" w:rsidP="00385F22">
            <w:pPr>
              <w:rPr>
                <w:rFonts w:asciiTheme="majorHAnsi" w:eastAsia="FangSong" w:hAnsiTheme="majorHAnsi" w:cstheme="majorHAnsi"/>
                <w:sz w:val="22"/>
                <w:szCs w:val="22"/>
              </w:rPr>
            </w:pPr>
            <w:r>
              <w:rPr>
                <w:rFonts w:asciiTheme="majorHAnsi" w:eastAsia="FangSong" w:hAnsiTheme="majorHAnsi" w:cstheme="majorHAnsi"/>
                <w:sz w:val="22"/>
                <w:szCs w:val="22"/>
              </w:rPr>
              <w:t>8135 Maple Lawn Blvd. Fulton, MD, 20759</w:t>
            </w:r>
          </w:p>
          <w:p w14:paraId="58098A6B" w14:textId="31CD5266" w:rsidR="00385F22" w:rsidRPr="007C05B0" w:rsidRDefault="00385F22" w:rsidP="00385F22">
            <w:pPr>
              <w:rPr>
                <w:rFonts w:asciiTheme="majorHAnsi" w:eastAsia="FangSong" w:hAnsiTheme="majorHAnsi" w:cstheme="majorHAnsi"/>
                <w:sz w:val="22"/>
                <w:szCs w:val="22"/>
              </w:rPr>
            </w:pPr>
            <w:r>
              <w:rPr>
                <w:rFonts w:asciiTheme="majorHAnsi" w:eastAsia="FangSong" w:hAnsiTheme="majorHAnsi" w:cstheme="majorHAnsi"/>
                <w:sz w:val="22"/>
                <w:szCs w:val="22"/>
              </w:rPr>
              <w:t>Leader, Software Engineering</w:t>
            </w:r>
          </w:p>
        </w:tc>
        <w:tc>
          <w:tcPr>
            <w:tcW w:w="5580" w:type="dxa"/>
          </w:tcPr>
          <w:p w14:paraId="3E203ABF" w14:textId="510F10A3" w:rsidR="00B959EB" w:rsidRPr="00B959EB" w:rsidRDefault="00B959EB" w:rsidP="00B959EB">
            <w:pPr>
              <w:pBdr>
                <w:top w:val="nil"/>
                <w:left w:val="nil"/>
                <w:bottom w:val="nil"/>
                <w:right w:val="nil"/>
                <w:between w:val="nil"/>
              </w:pBdr>
              <w:spacing w:after="120" w:line="276" w:lineRule="auto"/>
              <w:rPr>
                <w:rFonts w:asciiTheme="majorHAnsi" w:eastAsia="FangSong" w:hAnsiTheme="majorHAnsi" w:cstheme="majorHAnsi"/>
                <w:sz w:val="22"/>
                <w:szCs w:val="22"/>
              </w:rPr>
            </w:pPr>
            <w:r>
              <w:rPr>
                <w:rFonts w:asciiTheme="majorHAnsi" w:eastAsia="FangSong" w:hAnsiTheme="majorHAnsi" w:cstheme="majorHAnsi"/>
                <w:sz w:val="22"/>
                <w:szCs w:val="22"/>
              </w:rPr>
              <w:t>As a Security researcher and Software Engineering Leader in Cisco’s Security Business Group, I lead a high-performing team of 20+ Software Developers, Technical Leads, and Product Owners, having personally hired and built two-thirds of the team. I focus on building secure, scalable, and innovative solutions for the Secure Firewall Management Center and beyond.</w:t>
            </w:r>
          </w:p>
          <w:p w14:paraId="78EB855C" w14:textId="587FF4FE" w:rsidR="00B959EB" w:rsidRPr="00B959EB" w:rsidRDefault="00B959EB" w:rsidP="00B959EB">
            <w:pPr>
              <w:pBdr>
                <w:top w:val="nil"/>
                <w:left w:val="nil"/>
                <w:bottom w:val="nil"/>
                <w:right w:val="nil"/>
                <w:between w:val="nil"/>
              </w:pBdr>
              <w:spacing w:after="120" w:line="276" w:lineRule="auto"/>
              <w:rPr>
                <w:rFonts w:asciiTheme="majorHAnsi" w:eastAsia="FangSong" w:hAnsiTheme="majorHAnsi" w:cstheme="majorHAnsi"/>
                <w:sz w:val="22"/>
                <w:szCs w:val="22"/>
              </w:rPr>
            </w:pPr>
            <w:r>
              <w:rPr>
                <w:rFonts w:asciiTheme="majorHAnsi" w:eastAsia="FangSong" w:hAnsiTheme="majorHAnsi" w:cstheme="majorHAnsi"/>
                <w:sz w:val="22"/>
                <w:szCs w:val="22"/>
              </w:rPr>
              <w:t>I drive the design and delivery of next-generation AI-powered security solutions by strategically integrating Generative AI and Large Language Models (LLMs) for intelligent firewalls and advanced management tools. Leveraging my ongoing research in "PRvL: Quantifying the Capabilities and Risks of Large Language Models for PII Redaction," I ensure robust protection of sensitive data, maintain compliance, and strengthen customer trust in Cisco products and networks.</w:t>
            </w:r>
          </w:p>
          <w:p w14:paraId="7ACC7E21" w14:textId="3FE6A125" w:rsidR="00B959EB" w:rsidRPr="00B959EB" w:rsidRDefault="00B959EB" w:rsidP="00B959EB">
            <w:pPr>
              <w:pBdr>
                <w:top w:val="nil"/>
                <w:left w:val="nil"/>
                <w:bottom w:val="nil"/>
                <w:right w:val="nil"/>
                <w:between w:val="nil"/>
              </w:pBdr>
              <w:spacing w:after="120" w:line="276" w:lineRule="auto"/>
              <w:rPr>
                <w:rFonts w:asciiTheme="majorHAnsi" w:eastAsia="FangSong" w:hAnsiTheme="majorHAnsi" w:cstheme="majorHAnsi"/>
                <w:sz w:val="22"/>
                <w:szCs w:val="22"/>
              </w:rPr>
            </w:pPr>
            <w:r>
              <w:rPr>
                <w:rFonts w:asciiTheme="majorHAnsi" w:eastAsia="FangSong" w:hAnsiTheme="majorHAnsi" w:cstheme="majorHAnsi"/>
                <w:sz w:val="22"/>
                <w:szCs w:val="22"/>
              </w:rPr>
              <w:t>My key responsibilities and achievements include:</w:t>
            </w:r>
          </w:p>
          <w:p w14:paraId="180611B5" w14:textId="77777777" w:rsidR="00B959EB" w:rsidRDefault="00B959EB" w:rsidP="00B959EB">
            <w:pPr>
              <w:pStyle w:val="ListParagraph"/>
              <w:numPr>
                <w:ilvl w:val="0"/>
                <w:numId w:val="10"/>
              </w:numPr>
              <w:pBdr>
                <w:top w:val="nil"/>
                <w:left w:val="nil"/>
                <w:bottom w:val="nil"/>
                <w:right w:val="nil"/>
                <w:between w:val="nil"/>
              </w:pBdr>
              <w:spacing w:after="120" w:line="276" w:lineRule="auto"/>
              <w:ind w:left="339"/>
              <w:contextualSpacing w:val="0"/>
              <w:rPr>
                <w:rFonts w:asciiTheme="majorHAnsi" w:eastAsia="FangSong" w:hAnsiTheme="majorHAnsi" w:cstheme="majorHAnsi"/>
                <w:sz w:val="22"/>
                <w:szCs w:val="22"/>
              </w:rPr>
            </w:pPr>
            <w:r>
              <w:rPr>
                <w:rFonts w:asciiTheme="majorHAnsi" w:eastAsia="FangSong" w:hAnsiTheme="majorHAnsi" w:cstheme="majorHAnsi"/>
                <w:sz w:val="22"/>
                <w:szCs w:val="22"/>
              </w:rPr>
              <w:t>Security &amp; Core Platform: I implement SAML SSO and OAuth2-based authentication workflows, lead enhancements in serviceability and observability for SaaS environments, and deliver containerized security solutions for MSSP customers and small-to-medium businesses.</w:t>
            </w:r>
          </w:p>
          <w:p w14:paraId="3796F084" w14:textId="77777777" w:rsidR="00B959EB" w:rsidRDefault="00B959EB" w:rsidP="00B959EB">
            <w:pPr>
              <w:pStyle w:val="ListParagraph"/>
              <w:numPr>
                <w:ilvl w:val="0"/>
                <w:numId w:val="10"/>
              </w:numPr>
              <w:pBdr>
                <w:top w:val="nil"/>
                <w:left w:val="nil"/>
                <w:bottom w:val="nil"/>
                <w:right w:val="nil"/>
                <w:between w:val="nil"/>
              </w:pBdr>
              <w:spacing w:after="120" w:line="276" w:lineRule="auto"/>
              <w:ind w:left="339"/>
              <w:contextualSpacing w:val="0"/>
              <w:rPr>
                <w:rFonts w:asciiTheme="majorHAnsi" w:eastAsia="FangSong" w:hAnsiTheme="majorHAnsi" w:cstheme="majorHAnsi"/>
                <w:sz w:val="22"/>
                <w:szCs w:val="22"/>
              </w:rPr>
            </w:pPr>
            <w:r>
              <w:rPr>
                <w:rFonts w:asciiTheme="majorHAnsi" w:eastAsia="FangSong" w:hAnsiTheme="majorHAnsi" w:cstheme="majorHAnsi"/>
                <w:sz w:val="22"/>
                <w:szCs w:val="22"/>
              </w:rPr>
              <w:t>AI &amp; Automation: I deploy and integrate AI agents using LLMs to streamline network security operations, build secure data pipelines for RAG models, and lead automation initiatives for quality tracking and continuous improvement.</w:t>
            </w:r>
          </w:p>
          <w:p w14:paraId="33ECD572" w14:textId="77777777" w:rsidR="00B959EB" w:rsidRDefault="00B959EB" w:rsidP="00B959EB">
            <w:pPr>
              <w:pStyle w:val="ListParagraph"/>
              <w:numPr>
                <w:ilvl w:val="0"/>
                <w:numId w:val="10"/>
              </w:numPr>
              <w:pBdr>
                <w:top w:val="nil"/>
                <w:left w:val="nil"/>
                <w:bottom w:val="nil"/>
                <w:right w:val="nil"/>
                <w:between w:val="nil"/>
              </w:pBdr>
              <w:spacing w:after="120" w:line="276" w:lineRule="auto"/>
              <w:ind w:left="339"/>
              <w:contextualSpacing w:val="0"/>
              <w:rPr>
                <w:rFonts w:asciiTheme="majorHAnsi" w:eastAsia="FangSong" w:hAnsiTheme="majorHAnsi" w:cstheme="majorHAnsi"/>
                <w:sz w:val="22"/>
                <w:szCs w:val="22"/>
              </w:rPr>
            </w:pPr>
            <w:r>
              <w:rPr>
                <w:rFonts w:asciiTheme="majorHAnsi" w:eastAsia="FangSong" w:hAnsiTheme="majorHAnsi" w:cstheme="majorHAnsi"/>
                <w:sz w:val="22"/>
                <w:szCs w:val="22"/>
              </w:rPr>
              <w:t>Compliance &amp; Risk Management: I lead FedRamp certification, Cisco Product Security Baseline compliance, and internationalization (g11n) and accessibility efforts.</w:t>
            </w:r>
          </w:p>
          <w:p w14:paraId="1A2B3C01" w14:textId="77777777" w:rsidR="00B959EB" w:rsidRDefault="00B959EB" w:rsidP="00B959EB">
            <w:pPr>
              <w:pStyle w:val="ListParagraph"/>
              <w:numPr>
                <w:ilvl w:val="0"/>
                <w:numId w:val="10"/>
              </w:numPr>
              <w:pBdr>
                <w:top w:val="nil"/>
                <w:left w:val="nil"/>
                <w:bottom w:val="nil"/>
                <w:right w:val="nil"/>
                <w:between w:val="nil"/>
              </w:pBdr>
              <w:spacing w:after="120" w:line="276" w:lineRule="auto"/>
              <w:ind w:left="339"/>
              <w:contextualSpacing w:val="0"/>
              <w:rPr>
                <w:rFonts w:asciiTheme="majorHAnsi" w:eastAsia="FangSong" w:hAnsiTheme="majorHAnsi" w:cstheme="majorHAnsi"/>
                <w:sz w:val="22"/>
                <w:szCs w:val="22"/>
              </w:rPr>
            </w:pPr>
            <w:r>
              <w:rPr>
                <w:rFonts w:asciiTheme="majorHAnsi" w:eastAsia="FangSong" w:hAnsiTheme="majorHAnsi" w:cstheme="majorHAnsi"/>
                <w:sz w:val="22"/>
                <w:szCs w:val="22"/>
              </w:rPr>
              <w:lastRenderedPageBreak/>
              <w:t>Vulnerability Response: I led the remediation of Blast-RADIUS (CVE-2024-3596; NVD Critical, CVSS 9.0) for Cisco Secure Firewall Management Center, tracked publicly as Cisco defect CSCwk71817 and shipped across multiple Secure Firewall release trains, partnering with Cisco PSIRT and Talos on rapid mitigation that supported millions in contract approvals from partners.</w:t>
            </w:r>
          </w:p>
          <w:p w14:paraId="20AEC3DA" w14:textId="77777777" w:rsidR="00B959EB" w:rsidRDefault="00B959EB" w:rsidP="00B959EB">
            <w:pPr>
              <w:pStyle w:val="ListParagraph"/>
              <w:numPr>
                <w:ilvl w:val="0"/>
                <w:numId w:val="10"/>
              </w:numPr>
              <w:pBdr>
                <w:top w:val="nil"/>
                <w:left w:val="nil"/>
                <w:bottom w:val="nil"/>
                <w:right w:val="nil"/>
                <w:between w:val="nil"/>
              </w:pBdr>
              <w:spacing w:after="120" w:line="276" w:lineRule="auto"/>
              <w:ind w:left="339"/>
              <w:contextualSpacing w:val="0"/>
              <w:rPr>
                <w:rFonts w:asciiTheme="majorHAnsi" w:eastAsia="FangSong" w:hAnsiTheme="majorHAnsi" w:cstheme="majorHAnsi"/>
                <w:sz w:val="22"/>
                <w:szCs w:val="22"/>
              </w:rPr>
            </w:pPr>
            <w:r>
              <w:rPr>
                <w:rFonts w:asciiTheme="majorHAnsi" w:eastAsia="FangSong" w:hAnsiTheme="majorHAnsi" w:cstheme="majorHAnsi"/>
                <w:sz w:val="22"/>
                <w:szCs w:val="22"/>
              </w:rPr>
              <w:t>Infrastructure &amp; Operations: I oversee device telemetry, Jenkins CI management, cloud onboarding for on-prem solutions, and data queue optimization.</w:t>
            </w:r>
          </w:p>
          <w:p w14:paraId="1C87DE9F" w14:textId="77777777" w:rsidR="00B959EB" w:rsidRDefault="00B959EB" w:rsidP="00B959EB">
            <w:pPr>
              <w:pStyle w:val="ListParagraph"/>
              <w:numPr>
                <w:ilvl w:val="0"/>
                <w:numId w:val="10"/>
              </w:numPr>
              <w:pBdr>
                <w:top w:val="nil"/>
                <w:left w:val="nil"/>
                <w:bottom w:val="nil"/>
                <w:right w:val="nil"/>
                <w:between w:val="nil"/>
              </w:pBdr>
              <w:spacing w:after="120" w:line="276" w:lineRule="auto"/>
              <w:ind w:left="339"/>
              <w:contextualSpacing w:val="0"/>
              <w:rPr>
                <w:rFonts w:asciiTheme="majorHAnsi" w:eastAsia="FangSong" w:hAnsiTheme="majorHAnsi" w:cstheme="majorHAnsi"/>
                <w:sz w:val="22"/>
                <w:szCs w:val="22"/>
              </w:rPr>
            </w:pPr>
            <w:r>
              <w:rPr>
                <w:rFonts w:asciiTheme="majorHAnsi" w:eastAsia="FangSong" w:hAnsiTheme="majorHAnsi" w:cstheme="majorHAnsi"/>
                <w:sz w:val="22"/>
                <w:szCs w:val="22"/>
              </w:rPr>
              <w:t>Auditing &amp; Reporting: I drive improvements in product licensing usage auditing and user activity tracking.</w:t>
            </w:r>
          </w:p>
          <w:p w14:paraId="436B6770" w14:textId="05407057" w:rsidR="00B959EB" w:rsidRPr="00B959EB" w:rsidRDefault="00B959EB" w:rsidP="00B959EB">
            <w:pPr>
              <w:pStyle w:val="ListParagraph"/>
              <w:numPr>
                <w:ilvl w:val="0"/>
                <w:numId w:val="10"/>
              </w:numPr>
              <w:pBdr>
                <w:top w:val="nil"/>
                <w:left w:val="nil"/>
                <w:bottom w:val="nil"/>
                <w:right w:val="nil"/>
                <w:between w:val="nil"/>
              </w:pBdr>
              <w:spacing w:after="120" w:line="276" w:lineRule="auto"/>
              <w:ind w:left="339"/>
              <w:contextualSpacing w:val="0"/>
              <w:rPr>
                <w:rFonts w:asciiTheme="majorHAnsi" w:eastAsia="FangSong" w:hAnsiTheme="majorHAnsi" w:cstheme="majorHAnsi"/>
                <w:sz w:val="22"/>
                <w:szCs w:val="22"/>
              </w:rPr>
            </w:pPr>
            <w:r>
              <w:rPr>
                <w:rFonts w:asciiTheme="majorHAnsi" w:eastAsia="FangSong" w:hAnsiTheme="majorHAnsi" w:cstheme="majorHAnsi"/>
                <w:sz w:val="22"/>
                <w:szCs w:val="22"/>
              </w:rPr>
              <w:t>Leadership &amp; Collaboration: I provide technical vision, strategic direction, and mentorship across multiple engineering teams, promoting innovation, compliance, and operational excellence.</w:t>
            </w:r>
          </w:p>
          <w:p w14:paraId="01102010" w14:textId="0A6C0EBB" w:rsidR="0089282C" w:rsidRPr="0089282C" w:rsidRDefault="00B959EB" w:rsidP="00B959EB">
            <w:pPr>
              <w:pBdr>
                <w:top w:val="nil"/>
                <w:left w:val="nil"/>
                <w:bottom w:val="nil"/>
                <w:right w:val="nil"/>
                <w:between w:val="nil"/>
              </w:pBdr>
              <w:spacing w:after="120" w:line="276" w:lineRule="auto"/>
              <w:ind w:left="-21"/>
              <w:rPr>
                <w:rFonts w:asciiTheme="majorHAnsi" w:eastAsia="FangSong" w:hAnsiTheme="majorHAnsi" w:cstheme="majorHAnsi"/>
                <w:sz w:val="22"/>
                <w:szCs w:val="22"/>
              </w:rPr>
            </w:pPr>
            <w:r>
              <w:rPr>
                <w:rFonts w:asciiTheme="majorHAnsi" w:eastAsia="FangSong" w:hAnsiTheme="majorHAnsi" w:cstheme="majorHAnsi"/>
                <w:sz w:val="22"/>
                <w:szCs w:val="22"/>
              </w:rPr>
              <w:t>Through my leadership, I shape secure, user-centric, and future-ready systems across Cisco’s security portfolio.</w:t>
            </w:r>
          </w:p>
        </w:tc>
      </w:tr>
      <w:tr w:rsidR="00DD116C" w:rsidRPr="00CB13A1" w14:paraId="6914EE54" w14:textId="77777777" w:rsidTr="00653AFF">
        <w:tc>
          <w:tcPr>
            <w:tcW w:w="1710" w:type="dxa"/>
          </w:tcPr>
          <w:p w14:paraId="503148DB" w14:textId="1BBBA5CC" w:rsidR="00DD116C" w:rsidRPr="00CB13A1" w:rsidRDefault="000B717F"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lastRenderedPageBreak/>
              <w:t xml:space="preserve">04/27/2020 – 10/31/2021 </w:t>
            </w:r>
          </w:p>
        </w:tc>
        <w:tc>
          <w:tcPr>
            <w:tcW w:w="2790" w:type="dxa"/>
          </w:tcPr>
          <w:p w14:paraId="073B6194" w14:textId="1D8A06CE" w:rsidR="000B717F" w:rsidRDefault="00DD116C" w:rsidP="000B717F">
            <w:pPr>
              <w:rPr>
                <w:rFonts w:asciiTheme="majorHAnsi" w:eastAsia="FangSong" w:hAnsiTheme="majorHAnsi" w:cstheme="majorHAnsi"/>
                <w:sz w:val="22"/>
                <w:szCs w:val="22"/>
              </w:rPr>
            </w:pPr>
            <w:r>
              <w:rPr>
                <w:rFonts w:asciiTheme="majorHAnsi" w:eastAsia="FangSong" w:hAnsiTheme="majorHAnsi" w:cstheme="majorHAnsi"/>
                <w:sz w:val="22"/>
                <w:szCs w:val="22"/>
              </w:rPr>
              <w:t>Cisco Systems, Inc.</w:t>
            </w:r>
          </w:p>
          <w:p w14:paraId="7466B6B9" w14:textId="237CD671" w:rsidR="000B717F" w:rsidRPr="000B717F" w:rsidRDefault="000B717F" w:rsidP="000B717F">
            <w:pPr>
              <w:rPr>
                <w:rFonts w:asciiTheme="majorHAnsi" w:eastAsia="FangSong" w:hAnsiTheme="majorHAnsi" w:cstheme="majorHAnsi"/>
                <w:sz w:val="22"/>
                <w:szCs w:val="22"/>
              </w:rPr>
            </w:pPr>
            <w:r>
              <w:rPr>
                <w:rFonts w:asciiTheme="majorHAnsi" w:eastAsia="FangSong" w:hAnsiTheme="majorHAnsi" w:cstheme="majorHAnsi"/>
                <w:sz w:val="22"/>
                <w:szCs w:val="22"/>
              </w:rPr>
              <w:t>8135 Maple Lawn Blvd. Fulton, MD, 20759</w:t>
            </w:r>
          </w:p>
          <w:p w14:paraId="0DC4E7B5" w14:textId="02EDB5DE" w:rsidR="00DD116C" w:rsidRPr="000B717F" w:rsidRDefault="00DD116C" w:rsidP="000B717F">
            <w:r>
              <w:rPr>
                <w:rFonts w:asciiTheme="majorHAnsi" w:eastAsia="FangSong" w:hAnsiTheme="majorHAnsi" w:cstheme="majorHAnsi"/>
                <w:sz w:val="22"/>
                <w:szCs w:val="22"/>
              </w:rPr>
              <w:t>Senior Software Engineer, Product Owner</w:t>
            </w:r>
          </w:p>
        </w:tc>
        <w:tc>
          <w:tcPr>
            <w:tcW w:w="5580" w:type="dxa"/>
          </w:tcPr>
          <w:p w14:paraId="7812B14B" w14:textId="594C7DDA" w:rsidR="007D1266" w:rsidRPr="00E0595D" w:rsidRDefault="00653AFF" w:rsidP="00AF74C0">
            <w:pPr>
              <w:spacing w:line="276" w:lineRule="auto"/>
              <w:rPr>
                <w:rFonts w:asciiTheme="majorHAnsi" w:eastAsia="FangSong" w:hAnsiTheme="majorHAnsi" w:cstheme="majorHAnsi"/>
                <w:sz w:val="22"/>
                <w:szCs w:val="22"/>
              </w:rPr>
            </w:pPr>
            <w:r>
              <w:rPr>
                <w:rFonts w:asciiTheme="majorHAnsi" w:eastAsia="FangSong" w:hAnsiTheme="majorHAnsi" w:cstheme="majorHAnsi"/>
                <w:sz w:val="22"/>
                <w:szCs w:val="22"/>
              </w:rPr>
              <w:t>Led teams that work on Identity (MFA, SAML SSO), Access (RBAC) Management, Open Authentication (OAuth) based integration solutions for Cisco’s Firepower Management Center Product series and containerization of software solutions for Cisco’s products.</w:t>
            </w:r>
          </w:p>
          <w:p w14:paraId="55F9BEAE" w14:textId="21919EA7" w:rsidR="00DD116C" w:rsidRPr="00CB13A1" w:rsidRDefault="00653AFF" w:rsidP="00E0595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Worked on product design, product delivery management, team execution of software development process, software evaluation to ensure high quality of delivered software.</w:t>
            </w:r>
          </w:p>
        </w:tc>
      </w:tr>
      <w:tr w:rsidR="00DD116C" w:rsidRPr="00CB13A1" w14:paraId="22FF3142" w14:textId="77777777" w:rsidTr="00653AFF">
        <w:tc>
          <w:tcPr>
            <w:tcW w:w="1710" w:type="dxa"/>
          </w:tcPr>
          <w:p w14:paraId="2C2E023C" w14:textId="35DBC711" w:rsidR="00DD116C" w:rsidRPr="00CB13A1" w:rsidRDefault="000B717F"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01/20/2019 – 04/26/2020</w:t>
            </w:r>
          </w:p>
        </w:tc>
        <w:tc>
          <w:tcPr>
            <w:tcW w:w="2790" w:type="dxa"/>
          </w:tcPr>
          <w:p w14:paraId="070B66E4" w14:textId="2DCA3FB1" w:rsidR="000B717F" w:rsidRDefault="000B717F" w:rsidP="000B717F">
            <w:pPr>
              <w:rPr>
                <w:rFonts w:asciiTheme="majorHAnsi" w:eastAsia="FangSong" w:hAnsiTheme="majorHAnsi" w:cstheme="majorHAnsi"/>
                <w:sz w:val="22"/>
                <w:szCs w:val="22"/>
              </w:rPr>
            </w:pPr>
            <w:r>
              <w:rPr>
                <w:rFonts w:asciiTheme="majorHAnsi" w:eastAsia="FangSong" w:hAnsiTheme="majorHAnsi" w:cstheme="majorHAnsi"/>
                <w:sz w:val="22"/>
                <w:szCs w:val="22"/>
              </w:rPr>
              <w:t xml:space="preserve">Cisco Systems, Inc. </w:t>
            </w:r>
          </w:p>
          <w:p w14:paraId="5B76F37F" w14:textId="77777777" w:rsidR="000B717F" w:rsidRPr="000B717F" w:rsidRDefault="000B717F" w:rsidP="000B717F">
            <w:pPr>
              <w:rPr>
                <w:rFonts w:asciiTheme="majorHAnsi" w:eastAsia="FangSong" w:hAnsiTheme="majorHAnsi" w:cstheme="majorHAnsi"/>
                <w:sz w:val="22"/>
                <w:szCs w:val="22"/>
              </w:rPr>
            </w:pPr>
            <w:r>
              <w:rPr>
                <w:rFonts w:asciiTheme="majorHAnsi" w:eastAsia="FangSong" w:hAnsiTheme="majorHAnsi" w:cstheme="majorHAnsi"/>
                <w:sz w:val="22"/>
                <w:szCs w:val="22"/>
              </w:rPr>
              <w:t>8135 Maple Lawn Blvd. Fulton, MD, 20759</w:t>
            </w:r>
          </w:p>
          <w:p w14:paraId="7C188665" w14:textId="3104DCAA" w:rsidR="00DD116C" w:rsidRPr="00CB13A1" w:rsidRDefault="00DD116C" w:rsidP="000B717F">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Software Engineer, Product Owner</w:t>
            </w:r>
          </w:p>
        </w:tc>
        <w:tc>
          <w:tcPr>
            <w:tcW w:w="5580" w:type="dxa"/>
          </w:tcPr>
          <w:p w14:paraId="27B2F788" w14:textId="4EFCCE2E" w:rsidR="00DD116C" w:rsidRPr="00CB13A1" w:rsidRDefault="00653AFF"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 xml:space="preserve">Led teams that work on Identity (MFA, SAML SSO) and Access (RBAC) Management solutions for Cisco’s Firepower Management Center Product series. </w:t>
            </w:r>
          </w:p>
          <w:p w14:paraId="53E8BF49" w14:textId="4AA6747B"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Worked on product design specification, product delivery management, team execution of software development process.</w:t>
            </w:r>
          </w:p>
        </w:tc>
      </w:tr>
      <w:tr w:rsidR="00DD116C" w:rsidRPr="00CB13A1" w14:paraId="22F3A441" w14:textId="2A21ACF0" w:rsidTr="00653AFF">
        <w:trPr>
          <w:trHeight w:val="621"/>
        </w:trPr>
        <w:tc>
          <w:tcPr>
            <w:tcW w:w="1710" w:type="dxa"/>
          </w:tcPr>
          <w:p w14:paraId="46A74EE3" w14:textId="15FF10C2" w:rsidR="00DD116C" w:rsidRPr="00CB13A1" w:rsidRDefault="000B717F"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 xml:space="preserve">09/18/2017 – 01/19/2018 </w:t>
            </w:r>
          </w:p>
        </w:tc>
        <w:tc>
          <w:tcPr>
            <w:tcW w:w="2790" w:type="dxa"/>
          </w:tcPr>
          <w:p w14:paraId="22923FAD" w14:textId="3CB44A2C" w:rsidR="000B717F" w:rsidRDefault="000B717F" w:rsidP="000B717F">
            <w:pPr>
              <w:rPr>
                <w:rFonts w:asciiTheme="majorHAnsi" w:eastAsia="FangSong" w:hAnsiTheme="majorHAnsi" w:cstheme="majorHAnsi"/>
                <w:sz w:val="22"/>
                <w:szCs w:val="22"/>
              </w:rPr>
            </w:pPr>
            <w:r>
              <w:rPr>
                <w:rFonts w:asciiTheme="majorHAnsi" w:eastAsia="FangSong" w:hAnsiTheme="majorHAnsi" w:cstheme="majorHAnsi"/>
                <w:sz w:val="22"/>
                <w:szCs w:val="22"/>
              </w:rPr>
              <w:t xml:space="preserve">Cisco Systems, Inc. </w:t>
            </w:r>
          </w:p>
          <w:p w14:paraId="5FA1821F" w14:textId="77777777" w:rsidR="000B717F" w:rsidRPr="000B717F" w:rsidRDefault="000B717F" w:rsidP="000B717F">
            <w:pPr>
              <w:rPr>
                <w:rFonts w:asciiTheme="majorHAnsi" w:eastAsia="FangSong" w:hAnsiTheme="majorHAnsi" w:cstheme="majorHAnsi"/>
                <w:sz w:val="22"/>
                <w:szCs w:val="22"/>
              </w:rPr>
            </w:pPr>
            <w:r>
              <w:rPr>
                <w:rFonts w:asciiTheme="majorHAnsi" w:eastAsia="FangSong" w:hAnsiTheme="majorHAnsi" w:cstheme="majorHAnsi"/>
                <w:sz w:val="22"/>
                <w:szCs w:val="22"/>
              </w:rPr>
              <w:t>8135 Maple Lawn Blvd. Fulton, MD, 20759</w:t>
            </w:r>
          </w:p>
          <w:p w14:paraId="1B8A47DD" w14:textId="20D9748F" w:rsidR="00DD116C" w:rsidRPr="00CB13A1" w:rsidRDefault="00DD116C" w:rsidP="000B717F">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Software Engineer</w:t>
            </w:r>
          </w:p>
        </w:tc>
        <w:tc>
          <w:tcPr>
            <w:tcW w:w="5580" w:type="dxa"/>
          </w:tcPr>
          <w:p w14:paraId="68F44EF9" w14:textId="594F6BB5"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Worked on design, development and testing of product code for Cisco.</w:t>
            </w:r>
          </w:p>
        </w:tc>
      </w:tr>
      <w:tr w:rsidR="00DD116C" w:rsidRPr="00CB13A1" w14:paraId="79EFF7C2" w14:textId="7F8693D9" w:rsidTr="00653AFF">
        <w:tc>
          <w:tcPr>
            <w:tcW w:w="1710" w:type="dxa"/>
          </w:tcPr>
          <w:p w14:paraId="77F12993" w14:textId="242F8EA5" w:rsidR="00DD116C" w:rsidRPr="00CB13A1" w:rsidRDefault="003B0878"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08/29/2012 – 08/22/2017</w:t>
            </w:r>
          </w:p>
        </w:tc>
        <w:tc>
          <w:tcPr>
            <w:tcW w:w="2790" w:type="dxa"/>
          </w:tcPr>
          <w:p w14:paraId="7ED8F34A" w14:textId="77777777" w:rsidR="003B0878" w:rsidRDefault="00DD116C" w:rsidP="003B0878">
            <w:pPr>
              <w:rPr>
                <w:rFonts w:asciiTheme="majorHAnsi" w:eastAsia="FangSong" w:hAnsiTheme="majorHAnsi" w:cstheme="majorHAnsi"/>
                <w:sz w:val="22"/>
                <w:szCs w:val="22"/>
              </w:rPr>
            </w:pPr>
            <w:r>
              <w:rPr>
                <w:rFonts w:asciiTheme="majorHAnsi" w:eastAsia="FangSong" w:hAnsiTheme="majorHAnsi" w:cstheme="majorHAnsi"/>
                <w:sz w:val="22"/>
                <w:szCs w:val="22"/>
              </w:rPr>
              <w:t>Ebiquity Research Group</w:t>
            </w:r>
          </w:p>
          <w:p w14:paraId="322E9CB3" w14:textId="413E3A72" w:rsidR="003B0878" w:rsidRDefault="003B0878" w:rsidP="003B0878">
            <w:pPr>
              <w:rPr>
                <w:rFonts w:asciiTheme="majorHAnsi" w:eastAsia="FangSong" w:hAnsiTheme="majorHAnsi" w:cstheme="majorHAnsi"/>
                <w:sz w:val="22"/>
                <w:szCs w:val="22"/>
              </w:rPr>
            </w:pPr>
            <w:r>
              <w:rPr>
                <w:rFonts w:asciiTheme="majorHAnsi" w:eastAsia="FangSong" w:hAnsiTheme="majorHAnsi" w:cstheme="majorHAnsi"/>
                <w:sz w:val="22"/>
                <w:szCs w:val="22"/>
              </w:rPr>
              <w:t>University of Maryland, Baltimore County,</w:t>
            </w:r>
          </w:p>
          <w:p w14:paraId="79D4F60B" w14:textId="130E510B" w:rsidR="00DD116C" w:rsidRPr="00CB13A1" w:rsidRDefault="003B0878" w:rsidP="003B0878">
            <w:pPr>
              <w:rPr>
                <w:rFonts w:asciiTheme="majorHAnsi" w:eastAsia="FangSong" w:hAnsiTheme="majorHAnsi" w:cstheme="majorHAnsi"/>
                <w:sz w:val="22"/>
                <w:szCs w:val="22"/>
              </w:rPr>
            </w:pPr>
            <w:r>
              <w:rPr>
                <w:rFonts w:asciiTheme="majorHAnsi" w:eastAsia="FangSong" w:hAnsiTheme="majorHAnsi" w:cstheme="majorHAnsi"/>
                <w:sz w:val="22"/>
                <w:szCs w:val="22"/>
              </w:rPr>
              <w:lastRenderedPageBreak/>
              <w:t>1000 Hilltop Cir., Baltimore, MD, 21250</w:t>
            </w:r>
            <w:r>
              <w:t xml:space="preserve"> </w:t>
            </w:r>
            <w:r>
              <w:rPr>
                <w:rFonts w:asciiTheme="majorHAnsi" w:eastAsia="FangSong" w:hAnsiTheme="majorHAnsi" w:cstheme="majorHAnsi"/>
                <w:sz w:val="22"/>
                <w:szCs w:val="22"/>
              </w:rPr>
              <w:t>Research Assistant</w:t>
            </w:r>
          </w:p>
        </w:tc>
        <w:tc>
          <w:tcPr>
            <w:tcW w:w="5580" w:type="dxa"/>
          </w:tcPr>
          <w:p w14:paraId="68E2F386" w14:textId="7984A3A9"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lastRenderedPageBreak/>
              <w:t>Worked on research projects in the Mobile Access Control domains by implementing custom Android OS.</w:t>
            </w:r>
          </w:p>
        </w:tc>
      </w:tr>
      <w:tr w:rsidR="00DD116C" w:rsidRPr="00CB13A1" w14:paraId="5FFB70B2" w14:textId="65A55A15" w:rsidTr="00653AFF">
        <w:tc>
          <w:tcPr>
            <w:tcW w:w="1710" w:type="dxa"/>
          </w:tcPr>
          <w:p w14:paraId="0600BFBF" w14:textId="6A964D99" w:rsidR="00DD116C" w:rsidRPr="00CB13A1" w:rsidRDefault="003B0878"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06/02/2014 – 08/22/2014</w:t>
            </w:r>
          </w:p>
        </w:tc>
        <w:tc>
          <w:tcPr>
            <w:tcW w:w="2790" w:type="dxa"/>
          </w:tcPr>
          <w:p w14:paraId="3AA5F642" w14:textId="77777777" w:rsidR="000345FC" w:rsidRDefault="00DD116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Samsung Research America</w:t>
            </w:r>
          </w:p>
          <w:p w14:paraId="26A380E4" w14:textId="77777777" w:rsidR="000345FC" w:rsidRDefault="000345F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75 W. Plumeria Dr., San Jose, CA, 95134</w:t>
            </w:r>
          </w:p>
          <w:p w14:paraId="65C8B603" w14:textId="4881B459" w:rsidR="00DD116C" w:rsidRPr="00CB13A1" w:rsidRDefault="00DD116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 xml:space="preserve">PhD Intern, </w:t>
            </w:r>
            <w:hyperlink r:id="rId10" w:history="1">
              <w:r>
                <w:rPr>
                  <w:rStyle w:val="Hyperlink"/>
                  <w:rFonts w:asciiTheme="majorHAnsi" w:eastAsia="FangSong" w:hAnsiTheme="majorHAnsi" w:cstheme="majorHAnsi"/>
                  <w:color w:val="auto"/>
                  <w:sz w:val="22"/>
                  <w:szCs w:val="22"/>
                  <w:u w:val="none"/>
                </w:rPr>
                <w:t>Advanced Applied Research Lab</w:t>
              </w:r>
            </w:hyperlink>
          </w:p>
        </w:tc>
        <w:tc>
          <w:tcPr>
            <w:tcW w:w="5580" w:type="dxa"/>
          </w:tcPr>
          <w:p w14:paraId="137DC1E1" w14:textId="708779F6"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Worked on mobile privacy projects implemented an Android app to execute custom Access Control solutions for Samsung’s research division.</w:t>
            </w:r>
          </w:p>
        </w:tc>
      </w:tr>
      <w:tr w:rsidR="00DD116C" w:rsidRPr="00CB13A1" w14:paraId="69BE61DC" w14:textId="5A839DF1" w:rsidTr="00653AFF">
        <w:tc>
          <w:tcPr>
            <w:tcW w:w="1710" w:type="dxa"/>
          </w:tcPr>
          <w:p w14:paraId="4C1F542D" w14:textId="2CAFBB72" w:rsidR="00DD116C" w:rsidRPr="00CB13A1" w:rsidRDefault="0021275B"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 xml:space="preserve">03/06/2013 – 08/30/2013 </w:t>
            </w:r>
          </w:p>
        </w:tc>
        <w:tc>
          <w:tcPr>
            <w:tcW w:w="2790" w:type="dxa"/>
          </w:tcPr>
          <w:p w14:paraId="6D5D0FFF" w14:textId="77777777" w:rsidR="0021275B" w:rsidRDefault="00DD116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Apple Inc.</w:t>
            </w:r>
          </w:p>
          <w:p w14:paraId="177E6A91" w14:textId="77777777" w:rsidR="0021275B" w:rsidRDefault="0021275B"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1 Infitine Loop, Cupertino, CA, 95014</w:t>
            </w:r>
          </w:p>
          <w:p w14:paraId="68ED1152" w14:textId="67CAEB5B" w:rsidR="00DD116C" w:rsidRPr="00CB13A1" w:rsidRDefault="00DD116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PhD Summer intern in the Siri team</w:t>
            </w:r>
          </w:p>
        </w:tc>
        <w:tc>
          <w:tcPr>
            <w:tcW w:w="5580" w:type="dxa"/>
          </w:tcPr>
          <w:p w14:paraId="064F1227" w14:textId="185EBE0B"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Worked on Data analysis of Siri’s customer queries. Discovered categories of erroneous responses for Siri.</w:t>
            </w:r>
          </w:p>
        </w:tc>
      </w:tr>
      <w:tr w:rsidR="00DD116C" w:rsidRPr="00CB13A1" w14:paraId="0D25A562" w14:textId="22780F5A" w:rsidTr="00653AFF">
        <w:tc>
          <w:tcPr>
            <w:tcW w:w="1710" w:type="dxa"/>
          </w:tcPr>
          <w:p w14:paraId="6B38BB7B" w14:textId="77777777" w:rsidR="0021275B" w:rsidRDefault="0021275B"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 xml:space="preserve">06/28/2012 – 08/28/2012 </w:t>
            </w:r>
          </w:p>
          <w:p w14:paraId="4AA84DAD" w14:textId="15940962" w:rsidR="0021275B" w:rsidRDefault="0021275B"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&amp;</w:t>
            </w:r>
          </w:p>
          <w:p w14:paraId="47BD246A" w14:textId="05618A30" w:rsidR="00DD116C" w:rsidRPr="00CB13A1" w:rsidRDefault="0021275B"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05/31/2011 – 08/30/2011</w:t>
            </w:r>
          </w:p>
        </w:tc>
        <w:tc>
          <w:tcPr>
            <w:tcW w:w="2790" w:type="dxa"/>
          </w:tcPr>
          <w:p w14:paraId="570E448A" w14:textId="77777777" w:rsidR="0021275B" w:rsidRDefault="00DD116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Symantec Corp.</w:t>
            </w:r>
          </w:p>
          <w:p w14:paraId="721474FC" w14:textId="77777777" w:rsidR="0021275B" w:rsidRDefault="0021275B"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6750 Alexander Bell Dr., Columbia, MD, 21046</w:t>
            </w:r>
          </w:p>
          <w:p w14:paraId="3E2ADB23" w14:textId="16141C88" w:rsidR="00DD116C" w:rsidRPr="00CB13A1" w:rsidRDefault="00DD116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Intern (two internships; same project)</w:t>
            </w:r>
          </w:p>
        </w:tc>
        <w:tc>
          <w:tcPr>
            <w:tcW w:w="5580" w:type="dxa"/>
          </w:tcPr>
          <w:p w14:paraId="72F1B779" w14:textId="05AD603A"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Worked on automated test framework to ensure new code does not break previous functionality.</w:t>
            </w:r>
          </w:p>
        </w:tc>
      </w:tr>
      <w:tr w:rsidR="00DD116C" w:rsidRPr="00CB13A1" w14:paraId="65355B7E" w14:textId="3E189D9C" w:rsidTr="00653AFF">
        <w:tc>
          <w:tcPr>
            <w:tcW w:w="1710" w:type="dxa"/>
          </w:tcPr>
          <w:p w14:paraId="78466801" w14:textId="3EE68456"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2007 – 2010</w:t>
            </w:r>
          </w:p>
        </w:tc>
        <w:tc>
          <w:tcPr>
            <w:tcW w:w="2790" w:type="dxa"/>
          </w:tcPr>
          <w:p w14:paraId="04B8C15C" w14:textId="77777777" w:rsidR="0021275B" w:rsidRDefault="00DD116C"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Tata Consultancy Services Ltd.</w:t>
            </w:r>
          </w:p>
          <w:p w14:paraId="037F97E9" w14:textId="26525942" w:rsidR="00DD116C" w:rsidRDefault="0021275B"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Plot C, Block EP, Salt Lake Electronics Complex, Sec - V, Bidhan Nagar, Kolkata, West Bengal, India, Pin – 700091</w:t>
            </w:r>
          </w:p>
          <w:p w14:paraId="4010F289" w14:textId="374E54EA" w:rsidR="0021275B" w:rsidRPr="00CB13A1" w:rsidRDefault="0021275B" w:rsidP="00DD116C">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Software Engineer</w:t>
            </w:r>
          </w:p>
        </w:tc>
        <w:tc>
          <w:tcPr>
            <w:tcW w:w="5580" w:type="dxa"/>
          </w:tcPr>
          <w:p w14:paraId="51633EDD" w14:textId="73FED36D" w:rsidR="00DD116C" w:rsidRPr="00CB13A1" w:rsidRDefault="00DD116C" w:rsidP="00DD116C">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 xml:space="preserve">Worked on design and development for Oracle DB and big data projects. Worked as a team lead for team of five developers. </w:t>
            </w:r>
          </w:p>
        </w:tc>
      </w:tr>
    </w:tbl>
    <w:p w14:paraId="1FDDCD0F" w14:textId="36FFB254" w:rsidR="0021275B" w:rsidRDefault="0021275B" w:rsidP="009B6796">
      <w:pPr>
        <w:spacing w:after="120"/>
        <w:contextualSpacing/>
        <w:rPr>
          <w:rFonts w:asciiTheme="majorHAnsi" w:eastAsia="FangSong" w:hAnsiTheme="majorHAnsi" w:cstheme="majorHAnsi"/>
          <w:b/>
          <w:caps/>
          <w:sz w:val="22"/>
          <w:szCs w:val="22"/>
        </w:rPr>
      </w:pPr>
    </w:p>
    <w:p w14:paraId="7B675AC6" w14:textId="77777777" w:rsidR="00F54CDE" w:rsidRPr="00CB13A1" w:rsidRDefault="00F54CDE" w:rsidP="00F54CDE">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Education</w:t>
      </w:r>
    </w:p>
    <w:p w14:paraId="47125045" w14:textId="77777777" w:rsidR="00F54CDE" w:rsidRPr="00CB13A1" w:rsidRDefault="00F54CDE" w:rsidP="00F54CDE">
      <w:pPr>
        <w:spacing w:after="120"/>
        <w:contextualSpacing/>
        <w:rPr>
          <w:rFonts w:asciiTheme="majorHAnsi" w:eastAsia="FangSong" w:hAnsiTheme="majorHAnsi" w:cstheme="majorHAnsi"/>
          <w:caps/>
          <w:sz w:val="22"/>
          <w:szCs w:val="22"/>
        </w:rPr>
      </w:pPr>
    </w:p>
    <w:tbl>
      <w:tblPr>
        <w:tblStyle w:val="TableGrid"/>
        <w:tblW w:w="10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700"/>
        <w:gridCol w:w="3510"/>
        <w:gridCol w:w="1270"/>
      </w:tblGrid>
      <w:tr w:rsidR="00F54CDE" w:rsidRPr="00CB13A1" w14:paraId="7EF56786" w14:textId="77777777" w:rsidTr="00B6501D">
        <w:tc>
          <w:tcPr>
            <w:tcW w:w="2610" w:type="dxa"/>
          </w:tcPr>
          <w:p w14:paraId="249E481A"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Doctor of Philosophy</w:t>
            </w:r>
          </w:p>
        </w:tc>
        <w:tc>
          <w:tcPr>
            <w:tcW w:w="2700" w:type="dxa"/>
          </w:tcPr>
          <w:p w14:paraId="6740C989"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Computer Science</w:t>
            </w:r>
          </w:p>
        </w:tc>
        <w:tc>
          <w:tcPr>
            <w:tcW w:w="3510" w:type="dxa"/>
          </w:tcPr>
          <w:p w14:paraId="3B808089"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University of Maryland, Baltimore County, USA</w:t>
            </w:r>
          </w:p>
        </w:tc>
        <w:tc>
          <w:tcPr>
            <w:tcW w:w="1270" w:type="dxa"/>
          </w:tcPr>
          <w:p w14:paraId="4BCFD399"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Fall 2017</w:t>
            </w:r>
          </w:p>
        </w:tc>
      </w:tr>
      <w:tr w:rsidR="00F54CDE" w:rsidRPr="00CB13A1" w14:paraId="1EEB1414" w14:textId="77777777" w:rsidTr="00B6501D">
        <w:tc>
          <w:tcPr>
            <w:tcW w:w="2610" w:type="dxa"/>
          </w:tcPr>
          <w:p w14:paraId="279182CE"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Bachelor of Engineering (with honors)</w:t>
            </w:r>
          </w:p>
        </w:tc>
        <w:tc>
          <w:tcPr>
            <w:tcW w:w="2700" w:type="dxa"/>
          </w:tcPr>
          <w:p w14:paraId="1453EDE2"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Information Technology</w:t>
            </w:r>
          </w:p>
        </w:tc>
        <w:tc>
          <w:tcPr>
            <w:tcW w:w="3510" w:type="dxa"/>
          </w:tcPr>
          <w:p w14:paraId="72D9B0CB"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Jadavpur University, India</w:t>
            </w:r>
          </w:p>
        </w:tc>
        <w:tc>
          <w:tcPr>
            <w:tcW w:w="1270" w:type="dxa"/>
          </w:tcPr>
          <w:p w14:paraId="246056B5" w14:textId="77777777" w:rsidR="00F54CDE" w:rsidRPr="00CB13A1" w:rsidRDefault="00F54CDE" w:rsidP="00B6501D">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Fall 2007</w:t>
            </w:r>
          </w:p>
        </w:tc>
      </w:tr>
    </w:tbl>
    <w:p w14:paraId="3B6E1131" w14:textId="77777777" w:rsidR="00F54CDE" w:rsidRPr="00CB13A1" w:rsidRDefault="00F54CDE" w:rsidP="00F54CDE">
      <w:pPr>
        <w:autoSpaceDE w:val="0"/>
        <w:autoSpaceDN w:val="0"/>
        <w:adjustRightInd w:val="0"/>
        <w:spacing w:after="120"/>
        <w:rPr>
          <w:rFonts w:asciiTheme="majorHAnsi" w:eastAsia="FangSong" w:hAnsiTheme="majorHAnsi" w:cstheme="majorHAnsi"/>
          <w:sz w:val="22"/>
          <w:szCs w:val="22"/>
        </w:rPr>
      </w:pPr>
      <w:r>
        <w:rPr>
          <w:rFonts w:asciiTheme="majorHAnsi" w:eastAsia="FangSong" w:hAnsiTheme="majorHAnsi" w:cstheme="majorHAnsi"/>
          <w:b/>
          <w:sz w:val="22"/>
          <w:szCs w:val="22"/>
        </w:rPr>
        <w:t>Dissertation title</w:t>
      </w:r>
      <w:r>
        <w:rPr>
          <w:rFonts w:asciiTheme="majorHAnsi" w:eastAsia="FangSong" w:hAnsiTheme="majorHAnsi" w:cstheme="majorHAnsi"/>
          <w:sz w:val="22"/>
          <w:szCs w:val="22"/>
        </w:rPr>
        <w:t>: Context-Dependent Privacy and Security Management on Mobile Devices</w:t>
      </w:r>
    </w:p>
    <w:p w14:paraId="08965B0C" w14:textId="77777777" w:rsidR="00F54CDE" w:rsidRPr="00CB13A1" w:rsidRDefault="00F54CDE" w:rsidP="00F54CDE">
      <w:pPr>
        <w:spacing w:after="120"/>
        <w:rPr>
          <w:rFonts w:asciiTheme="majorHAnsi" w:eastAsia="FangSong" w:hAnsiTheme="majorHAnsi" w:cstheme="majorHAnsi"/>
          <w:sz w:val="22"/>
          <w:szCs w:val="22"/>
        </w:rPr>
      </w:pPr>
      <w:r>
        <w:rPr>
          <w:rFonts w:asciiTheme="majorHAnsi" w:eastAsia="FangSong" w:hAnsiTheme="majorHAnsi" w:cstheme="majorHAnsi"/>
          <w:b/>
          <w:sz w:val="22"/>
          <w:szCs w:val="22"/>
        </w:rPr>
        <w:t>Advisor</w:t>
      </w:r>
      <w:r>
        <w:rPr>
          <w:rFonts w:asciiTheme="majorHAnsi" w:eastAsia="FangSong" w:hAnsiTheme="majorHAnsi" w:cstheme="majorHAnsi"/>
          <w:sz w:val="22"/>
          <w:szCs w:val="22"/>
        </w:rPr>
        <w:t xml:space="preserve">: Anupam Joshi, Ph.D. </w:t>
      </w:r>
      <w:r>
        <w:rPr>
          <w:rFonts w:asciiTheme="majorHAnsi" w:eastAsia="FangSong" w:hAnsiTheme="majorHAnsi" w:cstheme="majorHAnsi"/>
          <w:b/>
          <w:sz w:val="22"/>
          <w:szCs w:val="22"/>
        </w:rPr>
        <w:t>Co-advisor</w:t>
      </w:r>
      <w:r>
        <w:rPr>
          <w:rFonts w:asciiTheme="majorHAnsi" w:eastAsia="FangSong" w:hAnsiTheme="majorHAnsi" w:cstheme="majorHAnsi"/>
          <w:sz w:val="22"/>
          <w:szCs w:val="22"/>
        </w:rPr>
        <w:t>: Tim Finin, Ph.D.</w:t>
      </w:r>
    </w:p>
    <w:p w14:paraId="0A690EBF" w14:textId="77777777" w:rsidR="00F54CDE" w:rsidRDefault="00F54CDE" w:rsidP="009B6796">
      <w:pPr>
        <w:spacing w:after="120"/>
        <w:contextualSpacing/>
        <w:rPr>
          <w:rFonts w:asciiTheme="majorHAnsi" w:eastAsia="FangSong" w:hAnsiTheme="majorHAnsi" w:cstheme="majorHAnsi"/>
          <w:b/>
          <w:caps/>
          <w:sz w:val="22"/>
          <w:szCs w:val="22"/>
        </w:rPr>
      </w:pPr>
    </w:p>
    <w:p w14:paraId="726C1DDB" w14:textId="77777777" w:rsidR="00B20562" w:rsidRDefault="00B20562" w:rsidP="009B6796">
      <w:pPr>
        <w:spacing w:after="120"/>
        <w:contextualSpacing/>
        <w:rPr>
          <w:rFonts w:asciiTheme="majorHAnsi" w:eastAsia="FangSong" w:hAnsiTheme="majorHAnsi" w:cstheme="majorHAnsi"/>
          <w:b/>
          <w:caps/>
          <w:sz w:val="22"/>
          <w:szCs w:val="22"/>
        </w:rPr>
      </w:pPr>
    </w:p>
    <w:p w14:paraId="0F7A868C" w14:textId="77777777" w:rsidR="00B20562" w:rsidRDefault="00B20562" w:rsidP="009B6796">
      <w:pPr>
        <w:spacing w:after="120"/>
        <w:contextualSpacing/>
        <w:rPr>
          <w:rFonts w:asciiTheme="majorHAnsi" w:eastAsia="FangSong" w:hAnsiTheme="majorHAnsi" w:cstheme="majorHAnsi"/>
          <w:b/>
          <w:caps/>
          <w:sz w:val="22"/>
          <w:szCs w:val="22"/>
        </w:rPr>
      </w:pPr>
    </w:p>
    <w:p w14:paraId="0BB88783" w14:textId="77777777" w:rsidR="00B20562" w:rsidRDefault="00B20562" w:rsidP="009B6796">
      <w:pPr>
        <w:spacing w:after="120"/>
        <w:contextualSpacing/>
        <w:rPr>
          <w:rFonts w:asciiTheme="majorHAnsi" w:eastAsia="FangSong" w:hAnsiTheme="majorHAnsi" w:cstheme="majorHAnsi"/>
          <w:b/>
          <w:caps/>
          <w:sz w:val="22"/>
          <w:szCs w:val="22"/>
        </w:rPr>
      </w:pPr>
    </w:p>
    <w:p w14:paraId="43ADA2BB" w14:textId="77777777" w:rsidR="00DC2828" w:rsidRDefault="00DC2828">
      <w:pPr>
        <w:rPr>
          <w:rFonts w:asciiTheme="majorHAnsi" w:eastAsia="FangSong" w:hAnsiTheme="majorHAnsi" w:cstheme="majorHAnsi"/>
          <w:b/>
          <w:caps/>
          <w:sz w:val="22"/>
          <w:szCs w:val="22"/>
        </w:rPr>
      </w:pPr>
      <w:r>
        <w:rPr>
          <w:rFonts w:asciiTheme="majorHAnsi" w:eastAsia="FangSong" w:hAnsiTheme="majorHAnsi" w:cstheme="majorHAnsi"/>
          <w:b/>
          <w:caps/>
          <w:sz w:val="22"/>
          <w:szCs w:val="22"/>
        </w:rPr>
        <w:br w:type="page"/>
      </w:r>
    </w:p>
    <w:p w14:paraId="0D2955CC" w14:textId="44BA8C85" w:rsidR="001901C4" w:rsidRPr="00CB13A1" w:rsidRDefault="007C219E"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lastRenderedPageBreak/>
        <w:t>Publications</w:t>
      </w:r>
    </w:p>
    <w:p w14:paraId="3D38603F" w14:textId="23E03D6C" w:rsidR="000E146B" w:rsidRDefault="000E146B" w:rsidP="009B6796">
      <w:pPr>
        <w:spacing w:after="120"/>
        <w:contextualSpacing/>
        <w:rPr>
          <w:rFonts w:asciiTheme="majorHAnsi" w:eastAsia="FangSong" w:hAnsiTheme="majorHAnsi" w:cstheme="majorHAnsi"/>
          <w:caps/>
          <w:sz w:val="22"/>
          <w:szCs w:val="22"/>
        </w:rPr>
      </w:pPr>
    </w:p>
    <w:p w14:paraId="336A73CA" w14:textId="26AFE946" w:rsidR="00537500" w:rsidRDefault="00537500" w:rsidP="00537500">
      <w:pPr>
        <w:spacing w:after="120"/>
        <w:contextualSpacing/>
        <w:rPr>
          <w:rFonts w:asciiTheme="majorHAnsi" w:eastAsia="FangSong" w:hAnsiTheme="majorHAnsi" w:cstheme="majorHAnsi"/>
          <w:caps/>
          <w:sz w:val="22"/>
          <w:szCs w:val="22"/>
        </w:rPr>
      </w:pPr>
      <w:r>
        <w:rPr>
          <w:rFonts w:asciiTheme="majorHAnsi" w:eastAsia="FangSong" w:hAnsiTheme="majorHAnsi" w:cstheme="majorHAnsi"/>
          <w:b/>
          <w:caps/>
          <w:sz w:val="22"/>
          <w:szCs w:val="22"/>
        </w:rPr>
        <w:t>2025</w:t>
      </w:r>
    </w:p>
    <w:tbl>
      <w:tblPr>
        <w:tblStyle w:val="TableGrid"/>
        <w:tblW w:w="0" w:type="auto"/>
        <w:tblLook w:val="04A0" w:firstRow="1" w:lastRow="0" w:firstColumn="1" w:lastColumn="0" w:noHBand="0" w:noVBand="1"/>
      </w:tblPr>
      <w:tblGrid>
        <w:gridCol w:w="10070"/>
      </w:tblGrid>
      <w:tr w:rsidR="00537500" w14:paraId="232286E4" w14:textId="77777777" w:rsidTr="00772194">
        <w:tc>
          <w:tcPr>
            <w:tcW w:w="10070" w:type="dxa"/>
            <w:tcBorders>
              <w:top w:val="nil"/>
              <w:left w:val="nil"/>
              <w:bottom w:val="nil"/>
              <w:right w:val="nil"/>
            </w:tcBorders>
          </w:tcPr>
          <w:p w14:paraId="15E8E83F" w14:textId="08FBCF76" w:rsidR="00537500" w:rsidRPr="00537500" w:rsidRDefault="00537500" w:rsidP="00772194">
            <w:pPr>
              <w:spacing w:after="120"/>
              <w:rPr>
                <w:rFonts w:asciiTheme="majorHAnsi" w:eastAsia="FangSong" w:hAnsiTheme="majorHAnsi" w:cstheme="majorHAnsi"/>
                <w:bCs/>
                <w:color w:val="000000"/>
                <w:sz w:val="22"/>
                <w:szCs w:val="22"/>
              </w:rPr>
            </w:pPr>
            <w:r>
              <w:rPr>
                <w:rFonts w:asciiTheme="majorHAnsi" w:eastAsia="FangSong" w:hAnsiTheme="majorHAnsi" w:cstheme="majorHAnsi"/>
                <w:bCs/>
                <w:color w:val="000000"/>
                <w:sz w:val="22"/>
                <w:szCs w:val="22"/>
              </w:rPr>
              <w:t xml:space="preserve">Leon Garza, Anantaa Kotal, Aritran Piplai, Lavanya Elluri, </w:t>
            </w:r>
            <w:r>
              <w:rPr>
                <w:rFonts w:asciiTheme="majorHAnsi" w:eastAsia="FangSong" w:hAnsiTheme="majorHAnsi" w:cstheme="majorHAnsi"/>
                <w:b/>
                <w:color w:val="000000"/>
                <w:sz w:val="22"/>
                <w:szCs w:val="22"/>
              </w:rPr>
              <w:t>Prajit Kumar Das</w:t>
            </w:r>
            <w:r>
              <w:rPr>
                <w:rFonts w:asciiTheme="majorHAnsi" w:eastAsia="FangSong" w:hAnsiTheme="majorHAnsi" w:cstheme="majorHAnsi"/>
                <w:bCs/>
                <w:color w:val="000000"/>
                <w:sz w:val="22"/>
                <w:szCs w:val="22"/>
              </w:rPr>
              <w:t>, Aman Chadha. “PRvL: Quantifying the Capabilities and Risks of Large Language Models for PII Redaction” In Proceedings of the </w:t>
            </w:r>
            <w:r>
              <w:rPr>
                <w:rFonts w:asciiTheme="majorHAnsi" w:eastAsia="FangSong" w:hAnsiTheme="majorHAnsi" w:cstheme="majorHAnsi"/>
                <w:bCs/>
                <w:i/>
                <w:iCs/>
                <w:color w:val="000000"/>
                <w:sz w:val="22"/>
                <w:szCs w:val="22"/>
              </w:rPr>
              <w:t>7th IEEE International Conference on Trust, Privacy and Security in Intelligent Systems, and Applications</w:t>
            </w:r>
            <w:r>
              <w:rPr>
                <w:rFonts w:asciiTheme="majorHAnsi" w:eastAsia="FangSong" w:hAnsiTheme="majorHAnsi" w:cstheme="majorHAnsi"/>
                <w:bCs/>
                <w:color w:val="000000"/>
                <w:sz w:val="22"/>
                <w:szCs w:val="22"/>
              </w:rPr>
              <w:t>, Nov, 2025</w:t>
            </w:r>
          </w:p>
        </w:tc>
      </w:tr>
    </w:tbl>
    <w:p w14:paraId="7E9D8FAC" w14:textId="77777777" w:rsidR="00537500" w:rsidRPr="00CB13A1" w:rsidRDefault="00537500" w:rsidP="00537500">
      <w:pPr>
        <w:spacing w:after="120"/>
        <w:contextualSpacing/>
        <w:rPr>
          <w:rFonts w:asciiTheme="majorHAnsi" w:eastAsia="FangSong" w:hAnsiTheme="majorHAnsi" w:cstheme="majorHAnsi"/>
          <w:caps/>
          <w:sz w:val="22"/>
          <w:szCs w:val="22"/>
        </w:rPr>
      </w:pPr>
    </w:p>
    <w:p w14:paraId="6CA12363" w14:textId="085EA49E" w:rsidR="00491221" w:rsidRDefault="00491221" w:rsidP="009B6796">
      <w:pPr>
        <w:spacing w:after="120"/>
        <w:contextualSpacing/>
        <w:rPr>
          <w:rFonts w:asciiTheme="majorHAnsi" w:eastAsia="FangSong" w:hAnsiTheme="majorHAnsi" w:cstheme="majorHAnsi"/>
          <w:caps/>
          <w:sz w:val="22"/>
          <w:szCs w:val="22"/>
        </w:rPr>
      </w:pPr>
      <w:r>
        <w:rPr>
          <w:rFonts w:asciiTheme="majorHAnsi" w:eastAsia="FangSong" w:hAnsiTheme="majorHAnsi" w:cstheme="majorHAnsi"/>
          <w:b/>
          <w:caps/>
          <w:sz w:val="22"/>
          <w:szCs w:val="22"/>
        </w:rPr>
        <w:t>2020</w:t>
      </w:r>
    </w:p>
    <w:tbl>
      <w:tblPr>
        <w:tblStyle w:val="TableGrid"/>
        <w:tblW w:w="0" w:type="auto"/>
        <w:tblLook w:val="04A0" w:firstRow="1" w:lastRow="0" w:firstColumn="1" w:lastColumn="0" w:noHBand="0" w:noVBand="1"/>
      </w:tblPr>
      <w:tblGrid>
        <w:gridCol w:w="10070"/>
      </w:tblGrid>
      <w:tr w:rsidR="00491221" w14:paraId="07D15763" w14:textId="77777777" w:rsidTr="00491221">
        <w:tc>
          <w:tcPr>
            <w:tcW w:w="10070" w:type="dxa"/>
            <w:tcBorders>
              <w:top w:val="nil"/>
              <w:left w:val="nil"/>
              <w:bottom w:val="nil"/>
              <w:right w:val="nil"/>
            </w:tcBorders>
          </w:tcPr>
          <w:p w14:paraId="63D89B79" w14:textId="1FEBD96F" w:rsidR="00491221" w:rsidRPr="00491221" w:rsidRDefault="00537500" w:rsidP="00D51556">
            <w:pPr>
              <w:spacing w:after="120"/>
            </w:pPr>
            <w:r>
              <w:rPr>
                <w:rFonts w:asciiTheme="majorHAnsi" w:eastAsia="FangSong" w:hAnsiTheme="majorHAnsi" w:cstheme="majorHAnsi"/>
                <w:bCs/>
                <w:color w:val="000000"/>
                <w:sz w:val="22"/>
                <w:szCs w:val="22"/>
              </w:rPr>
              <w:t xml:space="preserve">Sofia Dutta, Sai Sree Laya Chukkapalli, Madhura Sulgekar, Swathi Krithivasan, </w:t>
            </w:r>
            <w:r>
              <w:rPr>
                <w:rFonts w:asciiTheme="majorHAnsi" w:eastAsia="FangSong" w:hAnsiTheme="majorHAnsi" w:cstheme="majorHAnsi"/>
                <w:b/>
                <w:color w:val="000000"/>
                <w:sz w:val="22"/>
                <w:szCs w:val="22"/>
              </w:rPr>
              <w:t>Prajit Kumar Das</w:t>
            </w:r>
            <w:r>
              <w:rPr>
                <w:rFonts w:asciiTheme="majorHAnsi" w:eastAsia="FangSong" w:hAnsiTheme="majorHAnsi" w:cstheme="majorHAnsi"/>
                <w:bCs/>
                <w:color w:val="000000"/>
                <w:sz w:val="22"/>
                <w:szCs w:val="22"/>
              </w:rPr>
              <w:t>, and Anupam Joshi. “Context Sensitive Access Control in Smart Home Environments.” In Proceedings of the </w:t>
            </w:r>
            <w:r>
              <w:rPr>
                <w:rFonts w:asciiTheme="majorHAnsi" w:eastAsia="FangSong" w:hAnsiTheme="majorHAnsi" w:cstheme="majorHAnsi"/>
                <w:bCs/>
                <w:i/>
                <w:iCs/>
                <w:color w:val="000000"/>
                <w:sz w:val="22"/>
                <w:szCs w:val="22"/>
              </w:rPr>
              <w:t>6th IEEE International Conference on Big Data Security on Cloud</w:t>
            </w:r>
            <w:r>
              <w:rPr>
                <w:rFonts w:asciiTheme="majorHAnsi" w:eastAsia="FangSong" w:hAnsiTheme="majorHAnsi" w:cstheme="majorHAnsi"/>
                <w:bCs/>
                <w:color w:val="000000"/>
                <w:sz w:val="22"/>
                <w:szCs w:val="22"/>
              </w:rPr>
              <w:t xml:space="preserve"> (BigDataSecurity 2020). 2020.</w:t>
            </w:r>
          </w:p>
        </w:tc>
      </w:tr>
    </w:tbl>
    <w:p w14:paraId="0D856E80" w14:textId="77777777" w:rsidR="00491221" w:rsidRPr="00CB13A1" w:rsidRDefault="00491221" w:rsidP="009B6796">
      <w:pPr>
        <w:spacing w:after="120"/>
        <w:contextualSpacing/>
        <w:rPr>
          <w:rFonts w:asciiTheme="majorHAnsi" w:eastAsia="FangSong" w:hAnsiTheme="majorHAnsi" w:cstheme="majorHAnsi"/>
          <w:caps/>
          <w:sz w:val="22"/>
          <w:szCs w:val="22"/>
        </w:rPr>
      </w:pPr>
    </w:p>
    <w:p w14:paraId="3BB2A2A0" w14:textId="0D190CE9" w:rsidR="005C6BD2" w:rsidRPr="00CB13A1" w:rsidRDefault="005C6BD2"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2017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C60D56" w:rsidRPr="00CB13A1" w14:paraId="0BC88C8E" w14:textId="77777777" w:rsidTr="00314590">
        <w:tc>
          <w:tcPr>
            <w:tcW w:w="10080" w:type="dxa"/>
          </w:tcPr>
          <w:p w14:paraId="710C9BF9" w14:textId="55FC132F" w:rsidR="00C60D56" w:rsidRPr="00CB13A1" w:rsidRDefault="00C60D56" w:rsidP="00C60D56">
            <w:pPr>
              <w:spacing w:after="120"/>
              <w:rPr>
                <w:rFonts w:asciiTheme="majorHAnsi" w:eastAsia="FangSong" w:hAnsiTheme="majorHAnsi" w:cstheme="majorHAnsi"/>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bCs/>
                <w:color w:val="000000"/>
                <w:sz w:val="22"/>
                <w:szCs w:val="22"/>
              </w:rPr>
              <w:t xml:space="preserve">. “Context-Dependent Privacy and Security Management on Mobile Devices.” </w:t>
            </w:r>
            <w:r>
              <w:rPr>
                <w:rFonts w:asciiTheme="majorHAnsi" w:eastAsia="FangSong" w:hAnsiTheme="majorHAnsi" w:cstheme="majorHAnsi"/>
                <w:bCs/>
                <w:i/>
                <w:iCs/>
                <w:color w:val="000000"/>
                <w:sz w:val="22"/>
                <w:szCs w:val="22"/>
              </w:rPr>
              <w:t>PhD thesis, University of Maryland, Baltimore County</w:t>
            </w:r>
            <w:r>
              <w:rPr>
                <w:rFonts w:asciiTheme="majorHAnsi" w:eastAsia="FangSong" w:hAnsiTheme="majorHAnsi" w:cstheme="majorHAnsi"/>
                <w:bCs/>
                <w:color w:val="000000"/>
                <w:sz w:val="22"/>
                <w:szCs w:val="22"/>
              </w:rPr>
              <w:t>, 2017.</w:t>
            </w:r>
          </w:p>
        </w:tc>
      </w:tr>
      <w:tr w:rsidR="00C60D56" w:rsidRPr="00CB13A1" w14:paraId="432BD91A" w14:textId="77777777" w:rsidTr="00314590">
        <w:tc>
          <w:tcPr>
            <w:tcW w:w="10080" w:type="dxa"/>
          </w:tcPr>
          <w:p w14:paraId="0DB711A0" w14:textId="4CCE386E" w:rsidR="00C60D56" w:rsidRPr="00CB13A1" w:rsidRDefault="00C60D56" w:rsidP="00C60D56">
            <w:pPr>
              <w:spacing w:after="120"/>
              <w:rPr>
                <w:rFonts w:asciiTheme="majorHAnsi" w:eastAsia="FangSong" w:hAnsiTheme="majorHAnsi" w:cstheme="majorHAnsi"/>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bCs/>
                <w:color w:val="000000"/>
                <w:sz w:val="22"/>
                <w:szCs w:val="22"/>
              </w:rPr>
              <w:t xml:space="preserve">, Anupam Joshi, and Tim Finin. “Personalizing context-aware access control on mobile platforms”. InProceedings </w:t>
            </w:r>
            <w:r>
              <w:rPr>
                <w:rFonts w:asciiTheme="majorHAnsi" w:eastAsia="FangSong" w:hAnsiTheme="majorHAnsi" w:cstheme="majorHAnsi"/>
                <w:bCs/>
                <w:i/>
                <w:iCs/>
                <w:color w:val="000000"/>
                <w:sz w:val="22"/>
                <w:szCs w:val="22"/>
              </w:rPr>
              <w:t>2017 IEEE 3rd International Conference on Collaboration and Internet Computing (CIC)</w:t>
            </w:r>
            <w:r>
              <w:rPr>
                <w:rFonts w:asciiTheme="majorHAnsi" w:eastAsia="FangSong" w:hAnsiTheme="majorHAnsi" w:cstheme="majorHAnsi"/>
                <w:bCs/>
                <w:color w:val="000000"/>
                <w:sz w:val="22"/>
                <w:szCs w:val="22"/>
              </w:rPr>
              <w:t>, pages 107--116. IEEE, 2017.</w:t>
            </w:r>
          </w:p>
        </w:tc>
      </w:tr>
      <w:tr w:rsidR="005C6BD2" w:rsidRPr="00CB13A1" w14:paraId="40791933" w14:textId="77777777" w:rsidTr="00314590">
        <w:tc>
          <w:tcPr>
            <w:tcW w:w="10080" w:type="dxa"/>
          </w:tcPr>
          <w:p w14:paraId="473E6A19" w14:textId="6B7EF236" w:rsidR="005C6BD2" w:rsidRPr="00CB13A1" w:rsidRDefault="005C6BD2" w:rsidP="005C6BD2">
            <w:pPr>
              <w:rPr>
                <w:rFonts w:asciiTheme="majorHAnsi" w:eastAsia="FangSong" w:hAnsiTheme="majorHAnsi" w:cstheme="majorHAnsi"/>
                <w:color w:val="000000"/>
                <w:sz w:val="22"/>
                <w:szCs w:val="22"/>
              </w:rPr>
            </w:pPr>
            <w:r>
              <w:rPr>
                <w:rFonts w:asciiTheme="majorHAnsi" w:eastAsia="FangSong" w:hAnsiTheme="majorHAnsi" w:cstheme="majorHAnsi"/>
                <w:b/>
                <w:bCs/>
                <w:color w:val="000000"/>
                <w:sz w:val="22"/>
                <w:szCs w:val="22"/>
              </w:rPr>
              <w:t>Prajit Kumar Das</w:t>
            </w:r>
            <w:r>
              <w:rPr>
                <w:rFonts w:asciiTheme="majorHAnsi" w:eastAsia="FangSong" w:hAnsiTheme="majorHAnsi" w:cstheme="majorHAnsi"/>
                <w:color w:val="000000"/>
                <w:sz w:val="22"/>
                <w:szCs w:val="22"/>
              </w:rPr>
              <w:t>, Anupam Joshi, and Tim Finin. “App behavioral analysis using system calls.” InProceedings </w:t>
            </w:r>
            <w:r>
              <w:rPr>
                <w:rFonts w:asciiTheme="majorHAnsi" w:eastAsia="FangSong" w:hAnsiTheme="majorHAnsi" w:cstheme="majorHAnsi"/>
                <w:i/>
                <w:color w:val="000000"/>
                <w:sz w:val="22"/>
                <w:szCs w:val="22"/>
              </w:rPr>
              <w:t>2017 IEEE Conference on Computer Communications Workshops (INFOCOM WKSHPS): MobiSec 2017: Security, Privacy, and Digital Forensics of Mobile Systems and Networks</w:t>
            </w:r>
            <w:r>
              <w:rPr>
                <w:rFonts w:asciiTheme="majorHAnsi" w:eastAsia="FangSong" w:hAnsiTheme="majorHAnsi" w:cstheme="majorHAnsi"/>
                <w:color w:val="000000"/>
                <w:sz w:val="22"/>
                <w:szCs w:val="22"/>
              </w:rPr>
              <w:t xml:space="preserve">, Atlanta, USA, May 2017. </w:t>
            </w:r>
          </w:p>
        </w:tc>
      </w:tr>
    </w:tbl>
    <w:p w14:paraId="4F15A99F" w14:textId="77777777" w:rsidR="005C6BD2" w:rsidRPr="00CB13A1" w:rsidRDefault="005C6BD2" w:rsidP="009B6796">
      <w:pPr>
        <w:spacing w:after="120"/>
        <w:contextualSpacing/>
        <w:rPr>
          <w:rFonts w:asciiTheme="majorHAnsi" w:eastAsia="FangSong" w:hAnsiTheme="majorHAnsi" w:cstheme="majorHAnsi"/>
          <w:caps/>
          <w:sz w:val="22"/>
          <w:szCs w:val="22"/>
        </w:rPr>
      </w:pPr>
    </w:p>
    <w:p w14:paraId="0CDBA551" w14:textId="58512D01" w:rsidR="001901C4" w:rsidRPr="00CB13A1" w:rsidRDefault="000E146B"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2016</w:t>
      </w:r>
    </w:p>
    <w:tbl>
      <w:tblPr>
        <w:tblW w:w="10080" w:type="dxa"/>
        <w:tblLook w:val="04A0" w:firstRow="1" w:lastRow="0" w:firstColumn="1" w:lastColumn="0" w:noHBand="0" w:noVBand="1"/>
      </w:tblPr>
      <w:tblGrid>
        <w:gridCol w:w="10080"/>
      </w:tblGrid>
      <w:tr w:rsidR="000E146B" w:rsidRPr="00CB13A1" w14:paraId="047A31FC" w14:textId="77777777" w:rsidTr="00314590">
        <w:trPr>
          <w:trHeight w:val="375"/>
        </w:trPr>
        <w:tc>
          <w:tcPr>
            <w:tcW w:w="10080" w:type="dxa"/>
            <w:noWrap/>
            <w:vAlign w:val="center"/>
            <w:hideMark/>
          </w:tcPr>
          <w:p w14:paraId="12FCBA0D" w14:textId="4FFCC86E" w:rsidR="000E146B" w:rsidRPr="00CB13A1" w:rsidRDefault="000E146B" w:rsidP="009B6796">
            <w:pPr>
              <w:spacing w:after="120"/>
              <w:rPr>
                <w:rFonts w:asciiTheme="majorHAnsi" w:eastAsia="FangSong" w:hAnsiTheme="majorHAnsi" w:cstheme="majorHAnsi"/>
                <w:bCs/>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Anupam Joshi, and Tim Finin. “Capturing policies for fine-grained access control on mobile devices.” InProceedings </w:t>
            </w:r>
            <w:r>
              <w:rPr>
                <w:rFonts w:asciiTheme="majorHAnsi" w:eastAsia="FangSong" w:hAnsiTheme="majorHAnsi" w:cstheme="majorHAnsi"/>
                <w:i/>
                <w:color w:val="000000"/>
                <w:sz w:val="22"/>
                <w:szCs w:val="22"/>
              </w:rPr>
              <w:t>2</w:t>
            </w:r>
            <w:r>
              <w:rPr>
                <w:rFonts w:asciiTheme="majorHAnsi" w:eastAsia="FangSong" w:hAnsiTheme="majorHAnsi" w:cstheme="majorHAnsi"/>
                <w:i/>
                <w:color w:val="000000"/>
                <w:sz w:val="22"/>
                <w:szCs w:val="22"/>
                <w:vertAlign w:val="superscript"/>
              </w:rPr>
              <w:t>nd</w:t>
            </w:r>
            <w:r>
              <w:rPr>
                <w:rFonts w:asciiTheme="majorHAnsi" w:eastAsia="FangSong" w:hAnsiTheme="majorHAnsi" w:cstheme="majorHAnsi"/>
                <w:i/>
                <w:color w:val="000000"/>
                <w:sz w:val="22"/>
                <w:szCs w:val="22"/>
              </w:rPr>
              <w:t xml:space="preserve"> IEEE International Conference on Collaboration and Internet Computing (CIC 2016)</w:t>
            </w:r>
            <w:r>
              <w:rPr>
                <w:rFonts w:asciiTheme="majorHAnsi" w:eastAsia="FangSong" w:hAnsiTheme="majorHAnsi" w:cstheme="majorHAnsi"/>
                <w:color w:val="000000"/>
                <w:sz w:val="22"/>
                <w:szCs w:val="22"/>
              </w:rPr>
              <w:t>, Pittsburgh, PA, USA, November 1-3, 2016, November 2016.</w:t>
            </w:r>
          </w:p>
        </w:tc>
      </w:tr>
      <w:tr w:rsidR="000E146B" w:rsidRPr="00CB13A1" w14:paraId="4180FEFE" w14:textId="77777777" w:rsidTr="00314590">
        <w:trPr>
          <w:trHeight w:val="375"/>
        </w:trPr>
        <w:tc>
          <w:tcPr>
            <w:tcW w:w="10080" w:type="dxa"/>
            <w:noWrap/>
            <w:vAlign w:val="center"/>
            <w:hideMark/>
          </w:tcPr>
          <w:p w14:paraId="5EDC38EF" w14:textId="77777777" w:rsidR="000E146B" w:rsidRPr="00CB13A1" w:rsidRDefault="000E146B" w:rsidP="009B6796">
            <w:pPr>
              <w:spacing w:after="120"/>
              <w:rPr>
                <w:rFonts w:asciiTheme="majorHAnsi" w:eastAsia="FangSong" w:hAnsiTheme="majorHAnsi" w:cstheme="majorHAnsi"/>
                <w:bCs/>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Dibyajyoti Ghosh, Pramod Jagtap, Anupam Joshi, and Tim Finin. “Preserving User Privacy and Security in Context-Aware Mobile Platforms.” InBook </w:t>
            </w:r>
            <w:r>
              <w:rPr>
                <w:rFonts w:asciiTheme="majorHAnsi" w:eastAsia="FangSong" w:hAnsiTheme="majorHAnsi" w:cstheme="majorHAnsi"/>
                <w:i/>
                <w:color w:val="000000"/>
                <w:sz w:val="22"/>
                <w:szCs w:val="22"/>
              </w:rPr>
              <w:t>Mobile Application Development, Usability, and Security</w:t>
            </w:r>
            <w:r>
              <w:rPr>
                <w:rFonts w:asciiTheme="majorHAnsi" w:eastAsia="FangSong" w:hAnsiTheme="majorHAnsi" w:cstheme="majorHAnsi"/>
                <w:color w:val="000000"/>
                <w:sz w:val="22"/>
                <w:szCs w:val="22"/>
              </w:rPr>
              <w:t>. IGI Global, 2017. 166-193.</w:t>
            </w:r>
          </w:p>
        </w:tc>
      </w:tr>
      <w:tr w:rsidR="000E146B" w:rsidRPr="00CB13A1" w14:paraId="3672E1B5" w14:textId="77777777" w:rsidTr="00314590">
        <w:trPr>
          <w:trHeight w:val="375"/>
        </w:trPr>
        <w:tc>
          <w:tcPr>
            <w:tcW w:w="10080" w:type="dxa"/>
            <w:noWrap/>
            <w:vAlign w:val="center"/>
            <w:hideMark/>
          </w:tcPr>
          <w:p w14:paraId="0CC32BC5" w14:textId="18733562" w:rsidR="000E146B" w:rsidRPr="00CB13A1" w:rsidRDefault="000E146B" w:rsidP="009B6796">
            <w:pPr>
              <w:spacing w:after="120"/>
              <w:rPr>
                <w:rFonts w:asciiTheme="majorHAnsi" w:eastAsia="FangSong" w:hAnsiTheme="majorHAnsi" w:cstheme="majorHAnsi"/>
                <w:bCs/>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Abhay Kashyap, Gurpreet Singh, Cynthia Matuszek, Tim Finin, and Anupam Joshi. “Semantic knowledge and privacy in the physical web.” InProceedings </w:t>
            </w:r>
            <w:r>
              <w:rPr>
                <w:rFonts w:asciiTheme="majorHAnsi" w:eastAsia="FangSong" w:hAnsiTheme="majorHAnsi" w:cstheme="majorHAnsi"/>
                <w:iCs/>
                <w:color w:val="000000"/>
                <w:sz w:val="22"/>
                <w:szCs w:val="22"/>
              </w:rPr>
              <w:t xml:space="preserve">of the </w:t>
            </w:r>
            <w:r>
              <w:rPr>
                <w:rFonts w:asciiTheme="majorHAnsi" w:eastAsia="FangSong" w:hAnsiTheme="majorHAnsi" w:cstheme="majorHAnsi"/>
                <w:i/>
                <w:color w:val="000000"/>
                <w:sz w:val="22"/>
                <w:szCs w:val="22"/>
              </w:rPr>
              <w:t>4</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Workshop on Society, Privacy and the Semantic Web - Policy and Technology (PrivOn 2016) co-located with the 15</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International Semantic Web Conference (ISWC 2016)</w:t>
            </w:r>
            <w:r>
              <w:rPr>
                <w:rFonts w:asciiTheme="majorHAnsi" w:eastAsia="FangSong" w:hAnsiTheme="majorHAnsi" w:cstheme="majorHAnsi"/>
                <w:color w:val="000000"/>
                <w:sz w:val="22"/>
                <w:szCs w:val="22"/>
              </w:rPr>
              <w:t>, Kobe, Japan, October 17, 2016., volume ISWC 2016, 2016.</w:t>
            </w:r>
          </w:p>
        </w:tc>
      </w:tr>
      <w:tr w:rsidR="000E146B" w:rsidRPr="00CB13A1" w14:paraId="5830A868" w14:textId="77777777" w:rsidTr="00314590">
        <w:trPr>
          <w:trHeight w:val="375"/>
        </w:trPr>
        <w:tc>
          <w:tcPr>
            <w:tcW w:w="10080" w:type="dxa"/>
            <w:noWrap/>
            <w:vAlign w:val="center"/>
            <w:hideMark/>
          </w:tcPr>
          <w:p w14:paraId="7049BEFB" w14:textId="77777777" w:rsidR="000E146B" w:rsidRPr="00CB13A1" w:rsidRDefault="000E146B"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 xml:space="preserve">Sudip Mittal, </w:t>
            </w: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Varish Mulwad, Anupam Joshi, and Tim Finin. “CyberTwitter: Using twitter to generate alerts for cybersecurity threats and vulnerabilities.” InProceedings </w:t>
            </w:r>
            <w:r>
              <w:rPr>
                <w:rFonts w:asciiTheme="majorHAnsi" w:eastAsia="FangSong" w:hAnsiTheme="majorHAnsi" w:cstheme="majorHAnsi"/>
                <w:i/>
                <w:color w:val="000000"/>
                <w:sz w:val="22"/>
                <w:szCs w:val="22"/>
              </w:rPr>
              <w:t>International Symposium on Foundations of Open Source Intelligence and Security Informatics (FOSINT-SI 2016) co-located with the 2016 IEEE/ACM International Conference on Advances in Social Networks Analysis and Mining (ASONAM 2016)</w:t>
            </w:r>
            <w:r>
              <w:rPr>
                <w:rFonts w:asciiTheme="majorHAnsi" w:eastAsia="FangSong" w:hAnsiTheme="majorHAnsi" w:cstheme="majorHAnsi"/>
                <w:color w:val="000000"/>
                <w:sz w:val="22"/>
                <w:szCs w:val="22"/>
              </w:rPr>
              <w:t xml:space="preserve">, San Francisco, CA, USA, August 19-20, 2016, 2016. </w:t>
            </w:r>
          </w:p>
        </w:tc>
      </w:tr>
      <w:tr w:rsidR="000E146B" w:rsidRPr="00CB13A1" w14:paraId="2EF56305" w14:textId="77777777" w:rsidTr="00314590">
        <w:trPr>
          <w:trHeight w:val="375"/>
        </w:trPr>
        <w:tc>
          <w:tcPr>
            <w:tcW w:w="10080" w:type="dxa"/>
            <w:noWrap/>
            <w:vAlign w:val="center"/>
            <w:hideMark/>
          </w:tcPr>
          <w:p w14:paraId="5DB9761F" w14:textId="56A2566E" w:rsidR="000E146B" w:rsidRPr="00CB13A1" w:rsidRDefault="000E146B" w:rsidP="009B6796">
            <w:pPr>
              <w:spacing w:after="120"/>
              <w:rPr>
                <w:rFonts w:asciiTheme="majorHAnsi" w:eastAsia="FangSong" w:hAnsiTheme="majorHAnsi" w:cstheme="majorHAnsi"/>
                <w:bCs/>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Sandeep Narayanan, Nitin Kumar Sharma, Anupam Joshi, Karuna P. Joshi, and Tim Finin. “Context-sensitive policy-based security in internet of things.” InProceedings </w:t>
            </w:r>
            <w:r>
              <w:rPr>
                <w:rFonts w:asciiTheme="majorHAnsi" w:eastAsia="FangSong" w:hAnsiTheme="majorHAnsi" w:cstheme="majorHAnsi"/>
                <w:i/>
                <w:color w:val="000000"/>
                <w:sz w:val="22"/>
                <w:szCs w:val="22"/>
              </w:rPr>
              <w:t>2016 IEEE International Conference on Smart Computing (SMARTCOMP 2016)</w:t>
            </w:r>
            <w:r>
              <w:rPr>
                <w:rFonts w:asciiTheme="majorHAnsi" w:eastAsia="FangSong" w:hAnsiTheme="majorHAnsi" w:cstheme="majorHAnsi"/>
                <w:color w:val="000000"/>
                <w:sz w:val="22"/>
                <w:szCs w:val="22"/>
              </w:rPr>
              <w:t xml:space="preserve">, St Louis, MO, USA, May 18-20, 2016, pages 1--6, 2016. </w:t>
            </w:r>
          </w:p>
        </w:tc>
      </w:tr>
    </w:tbl>
    <w:p w14:paraId="001EFF47" w14:textId="77777777" w:rsidR="005C6BD2" w:rsidRPr="00CB13A1" w:rsidRDefault="005C6BD2" w:rsidP="009B6796">
      <w:pPr>
        <w:spacing w:after="120"/>
        <w:contextualSpacing/>
        <w:rPr>
          <w:rFonts w:asciiTheme="majorHAnsi" w:eastAsia="FangSong" w:hAnsiTheme="majorHAnsi" w:cstheme="majorHAnsi"/>
          <w:caps/>
          <w:sz w:val="22"/>
          <w:szCs w:val="22"/>
        </w:rPr>
      </w:pPr>
    </w:p>
    <w:p w14:paraId="1094DC6D" w14:textId="40D80972" w:rsidR="000E146B" w:rsidRPr="00CB13A1" w:rsidRDefault="000E146B"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2015</w:t>
      </w:r>
    </w:p>
    <w:tbl>
      <w:tblPr>
        <w:tblW w:w="10080" w:type="dxa"/>
        <w:tblLook w:val="04A0" w:firstRow="1" w:lastRow="0" w:firstColumn="1" w:lastColumn="0" w:noHBand="0" w:noVBand="1"/>
      </w:tblPr>
      <w:tblGrid>
        <w:gridCol w:w="10080"/>
      </w:tblGrid>
      <w:tr w:rsidR="000E146B" w:rsidRPr="00CB13A1" w14:paraId="72A69579" w14:textId="77777777" w:rsidTr="00314590">
        <w:trPr>
          <w:trHeight w:val="375"/>
        </w:trPr>
        <w:tc>
          <w:tcPr>
            <w:tcW w:w="10080" w:type="dxa"/>
            <w:noWrap/>
            <w:vAlign w:val="center"/>
            <w:hideMark/>
          </w:tcPr>
          <w:p w14:paraId="0FA61CAB" w14:textId="7B174A6C" w:rsidR="000E146B" w:rsidRPr="00CB13A1" w:rsidRDefault="000E146B"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lastRenderedPageBreak/>
              <w:t xml:space="preserve">Primal Pappachan, Roberto Yus, </w:t>
            </w: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Sharad Mehrotra, Tim Finin, and Anupam Joshi. “Mobipedia: Mobile applications linked data.” InProceedings </w:t>
            </w:r>
            <w:r>
              <w:rPr>
                <w:rFonts w:asciiTheme="majorHAnsi" w:eastAsia="FangSong" w:hAnsiTheme="majorHAnsi" w:cstheme="majorHAnsi"/>
                <w:iCs/>
                <w:color w:val="000000"/>
                <w:sz w:val="22"/>
                <w:szCs w:val="22"/>
              </w:rPr>
              <w:t xml:space="preserve">of the </w:t>
            </w:r>
            <w:r>
              <w:rPr>
                <w:rFonts w:asciiTheme="majorHAnsi" w:eastAsia="FangSong" w:hAnsiTheme="majorHAnsi" w:cstheme="majorHAnsi"/>
                <w:i/>
                <w:color w:val="000000"/>
                <w:sz w:val="22"/>
                <w:szCs w:val="22"/>
              </w:rPr>
              <w:t>ISWC 2015 Posters &amp; Demonstrations Track co-located with the 14</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International Semantic Web Conference (ISWC-2015)</w:t>
            </w:r>
            <w:r>
              <w:rPr>
                <w:rFonts w:asciiTheme="majorHAnsi" w:eastAsia="FangSong" w:hAnsiTheme="majorHAnsi" w:cstheme="majorHAnsi"/>
                <w:color w:val="000000"/>
                <w:sz w:val="22"/>
                <w:szCs w:val="22"/>
              </w:rPr>
              <w:t>, Bethlehem, PA, USA, October 11, 2015., volume 1486, pages 2--5. CEUR Workshop Proceedings (CEUR-WS.org), 2015.</w:t>
            </w:r>
          </w:p>
        </w:tc>
      </w:tr>
      <w:tr w:rsidR="000E146B" w:rsidRPr="00CB13A1" w14:paraId="3F3A793A" w14:textId="77777777" w:rsidTr="00314590">
        <w:trPr>
          <w:trHeight w:val="375"/>
        </w:trPr>
        <w:tc>
          <w:tcPr>
            <w:tcW w:w="10080" w:type="dxa"/>
            <w:noWrap/>
            <w:vAlign w:val="center"/>
            <w:hideMark/>
          </w:tcPr>
          <w:p w14:paraId="7BC13C7D" w14:textId="54E2559B" w:rsidR="000E146B" w:rsidRPr="00CB13A1" w:rsidRDefault="000E146B"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 xml:space="preserve">Primal Pappachan, Roberto Yus, </w:t>
            </w: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Sharad Mehrotra, Tim Finin, and Anupam Joshi. “Building a mobile applications knowledge base for the linked data cloud.” InProceedings </w:t>
            </w:r>
            <w:r>
              <w:rPr>
                <w:rFonts w:asciiTheme="majorHAnsi" w:eastAsia="FangSong" w:hAnsiTheme="majorHAnsi" w:cstheme="majorHAnsi"/>
                <w:iCs/>
                <w:color w:val="000000"/>
                <w:sz w:val="22"/>
                <w:szCs w:val="22"/>
              </w:rPr>
              <w:t xml:space="preserve">of the </w:t>
            </w:r>
            <w:r>
              <w:rPr>
                <w:rFonts w:asciiTheme="majorHAnsi" w:eastAsia="FangSong" w:hAnsiTheme="majorHAnsi" w:cstheme="majorHAnsi"/>
                <w:i/>
                <w:color w:val="000000"/>
                <w:sz w:val="22"/>
                <w:szCs w:val="22"/>
              </w:rPr>
              <w:t>1</w:t>
            </w:r>
            <w:r>
              <w:rPr>
                <w:rFonts w:asciiTheme="majorHAnsi" w:eastAsia="FangSong" w:hAnsiTheme="majorHAnsi" w:cstheme="majorHAnsi"/>
                <w:i/>
                <w:color w:val="000000"/>
                <w:sz w:val="22"/>
                <w:szCs w:val="22"/>
                <w:vertAlign w:val="superscript"/>
              </w:rPr>
              <w:t>st</w:t>
            </w:r>
            <w:r>
              <w:rPr>
                <w:rFonts w:asciiTheme="majorHAnsi" w:eastAsia="FangSong" w:hAnsiTheme="majorHAnsi" w:cstheme="majorHAnsi"/>
                <w:i/>
                <w:color w:val="000000"/>
                <w:sz w:val="22"/>
                <w:szCs w:val="22"/>
              </w:rPr>
              <w:t xml:space="preserve"> International Workshop on Mobile Deployment of Semantic Technologies (MoDeST 2015) co-located with 14</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International Semantic Web Conference (ISWC 2015)</w:t>
            </w:r>
            <w:r>
              <w:rPr>
                <w:rFonts w:asciiTheme="majorHAnsi" w:eastAsia="FangSong" w:hAnsiTheme="majorHAnsi" w:cstheme="majorHAnsi"/>
                <w:color w:val="000000"/>
                <w:sz w:val="22"/>
                <w:szCs w:val="22"/>
              </w:rPr>
              <w:t>, Bethlehem, Pennsylvania, USA, October 11th, 2015., volume 1486, pages 14--25. CEUR Workshop Proceedings (CEUR-WS.org), 2015.</w:t>
            </w:r>
          </w:p>
        </w:tc>
      </w:tr>
    </w:tbl>
    <w:p w14:paraId="3AEF1F20" w14:textId="41497C9D" w:rsidR="000E146B" w:rsidRPr="00CB13A1" w:rsidRDefault="000E146B" w:rsidP="009B6796">
      <w:pPr>
        <w:spacing w:after="120"/>
        <w:contextualSpacing/>
        <w:rPr>
          <w:rFonts w:asciiTheme="majorHAnsi" w:eastAsia="FangSong" w:hAnsiTheme="majorHAnsi" w:cstheme="majorHAnsi"/>
          <w:caps/>
          <w:sz w:val="22"/>
          <w:szCs w:val="22"/>
        </w:rPr>
      </w:pPr>
    </w:p>
    <w:p w14:paraId="3B3E6502" w14:textId="7020FBD3" w:rsidR="000E146B" w:rsidRPr="00CB13A1" w:rsidRDefault="000E146B"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2014</w:t>
      </w:r>
    </w:p>
    <w:tbl>
      <w:tblPr>
        <w:tblW w:w="10080" w:type="dxa"/>
        <w:tblLook w:val="04A0" w:firstRow="1" w:lastRow="0" w:firstColumn="1" w:lastColumn="0" w:noHBand="0" w:noVBand="1"/>
      </w:tblPr>
      <w:tblGrid>
        <w:gridCol w:w="10080"/>
      </w:tblGrid>
      <w:tr w:rsidR="000E146B" w:rsidRPr="00CB13A1" w14:paraId="3D0E48A5" w14:textId="77777777" w:rsidTr="00314590">
        <w:trPr>
          <w:trHeight w:val="375"/>
        </w:trPr>
        <w:tc>
          <w:tcPr>
            <w:tcW w:w="10080" w:type="dxa"/>
            <w:noWrap/>
            <w:vAlign w:val="center"/>
            <w:hideMark/>
          </w:tcPr>
          <w:p w14:paraId="562AA524" w14:textId="7C5C5663" w:rsidR="000E146B" w:rsidRPr="00CB13A1" w:rsidRDefault="000E146B"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 xml:space="preserve">Primal Pappachan, Roberto Yus, </w:t>
            </w: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Tim Finin, Eduardo Mena, and Anupam Joshi. “A semantic context-aware privacy model for FaceBlock.” InProceedings </w:t>
            </w:r>
            <w:r>
              <w:rPr>
                <w:rFonts w:asciiTheme="majorHAnsi" w:eastAsia="FangSong" w:hAnsiTheme="majorHAnsi" w:cstheme="majorHAnsi"/>
                <w:iCs/>
                <w:color w:val="000000"/>
                <w:sz w:val="22"/>
                <w:szCs w:val="22"/>
              </w:rPr>
              <w:t xml:space="preserve">of the </w:t>
            </w:r>
            <w:r>
              <w:rPr>
                <w:rFonts w:asciiTheme="majorHAnsi" w:eastAsia="FangSong" w:hAnsiTheme="majorHAnsi" w:cstheme="majorHAnsi"/>
                <w:i/>
                <w:color w:val="000000"/>
                <w:sz w:val="22"/>
                <w:szCs w:val="22"/>
              </w:rPr>
              <w:t>2</w:t>
            </w:r>
            <w:r>
              <w:rPr>
                <w:rFonts w:asciiTheme="majorHAnsi" w:eastAsia="FangSong" w:hAnsiTheme="majorHAnsi" w:cstheme="majorHAnsi"/>
                <w:i/>
                <w:color w:val="000000"/>
                <w:sz w:val="22"/>
                <w:szCs w:val="22"/>
                <w:vertAlign w:val="superscript"/>
              </w:rPr>
              <w:t>nd</w:t>
            </w:r>
            <w:r>
              <w:rPr>
                <w:rFonts w:asciiTheme="majorHAnsi" w:eastAsia="FangSong" w:hAnsiTheme="majorHAnsi" w:cstheme="majorHAnsi"/>
                <w:i/>
                <w:color w:val="000000"/>
                <w:sz w:val="22"/>
                <w:szCs w:val="22"/>
              </w:rPr>
              <w:t xml:space="preserve"> Workshop on Society, Privacy and the Semantic Web - Policy and Technology (PrivOn 2014) co-located with the 13</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International Semantic Web Conference (ISWC 2014)</w:t>
            </w:r>
            <w:r>
              <w:rPr>
                <w:rFonts w:asciiTheme="majorHAnsi" w:eastAsia="FangSong" w:hAnsiTheme="majorHAnsi" w:cstheme="majorHAnsi"/>
                <w:color w:val="000000"/>
                <w:sz w:val="22"/>
                <w:szCs w:val="22"/>
              </w:rPr>
              <w:t>, Trento, Italy, October 20, 2014., volume 1316, pages 64--72. CEUR Workshop Proceedings (CEUR-WS.org), 2014.</w:t>
            </w:r>
          </w:p>
        </w:tc>
      </w:tr>
      <w:tr w:rsidR="000E146B" w:rsidRPr="00CB13A1" w14:paraId="3D722B4E" w14:textId="77777777" w:rsidTr="00314590">
        <w:trPr>
          <w:trHeight w:val="375"/>
        </w:trPr>
        <w:tc>
          <w:tcPr>
            <w:tcW w:w="10080" w:type="dxa"/>
            <w:noWrap/>
            <w:vAlign w:val="center"/>
            <w:hideMark/>
          </w:tcPr>
          <w:p w14:paraId="6805B15D" w14:textId="56961CB5" w:rsidR="000E146B" w:rsidRPr="00CB13A1" w:rsidRDefault="000E146B"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 xml:space="preserve">Roberto Yus, Primal Pappachan, </w:t>
            </w: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Tim Finin, Anupam Joshi, and Eduardo Mena. “Semantics for privacy and shared context.” InProceedings </w:t>
            </w:r>
            <w:r>
              <w:rPr>
                <w:rFonts w:asciiTheme="majorHAnsi" w:eastAsia="FangSong" w:hAnsiTheme="majorHAnsi" w:cstheme="majorHAnsi"/>
                <w:iCs/>
                <w:color w:val="000000"/>
                <w:sz w:val="22"/>
                <w:szCs w:val="22"/>
              </w:rPr>
              <w:t xml:space="preserve">of the </w:t>
            </w:r>
            <w:r>
              <w:rPr>
                <w:rFonts w:asciiTheme="majorHAnsi" w:eastAsia="FangSong" w:hAnsiTheme="majorHAnsi" w:cstheme="majorHAnsi"/>
                <w:i/>
                <w:color w:val="000000"/>
                <w:sz w:val="22"/>
                <w:szCs w:val="22"/>
              </w:rPr>
              <w:t>2</w:t>
            </w:r>
            <w:r>
              <w:rPr>
                <w:rFonts w:asciiTheme="majorHAnsi" w:eastAsia="FangSong" w:hAnsiTheme="majorHAnsi" w:cstheme="majorHAnsi"/>
                <w:i/>
                <w:color w:val="000000"/>
                <w:sz w:val="22"/>
                <w:szCs w:val="22"/>
                <w:vertAlign w:val="superscript"/>
              </w:rPr>
              <w:t>nd</w:t>
            </w:r>
            <w:r>
              <w:rPr>
                <w:rFonts w:asciiTheme="majorHAnsi" w:eastAsia="FangSong" w:hAnsiTheme="majorHAnsi" w:cstheme="majorHAnsi"/>
                <w:i/>
                <w:color w:val="000000"/>
                <w:sz w:val="22"/>
                <w:szCs w:val="22"/>
              </w:rPr>
              <w:t xml:space="preserve"> Workshop on Society, Privacy and the Semantic Web - Policy and Technology (PrivOn 2014) co-located with the 13</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International Semantic Web Conference (ISWC 2014)</w:t>
            </w:r>
            <w:r>
              <w:rPr>
                <w:rFonts w:asciiTheme="majorHAnsi" w:eastAsia="FangSong" w:hAnsiTheme="majorHAnsi" w:cstheme="majorHAnsi"/>
                <w:color w:val="000000"/>
                <w:sz w:val="22"/>
                <w:szCs w:val="22"/>
              </w:rPr>
              <w:t>, Trento, Italy, October 20, 2014., volume 1316. CEUR Workshop Proceedings (CEUR-WS.org), 2014.</w:t>
            </w:r>
          </w:p>
        </w:tc>
      </w:tr>
      <w:tr w:rsidR="000E146B" w:rsidRPr="00CB13A1" w14:paraId="34669A53" w14:textId="77777777" w:rsidTr="00314590">
        <w:trPr>
          <w:trHeight w:val="375"/>
        </w:trPr>
        <w:tc>
          <w:tcPr>
            <w:tcW w:w="10080" w:type="dxa"/>
            <w:noWrap/>
            <w:vAlign w:val="center"/>
            <w:hideMark/>
          </w:tcPr>
          <w:p w14:paraId="5FF4261A" w14:textId="0B891CC8" w:rsidR="000E146B" w:rsidRPr="00CB13A1" w:rsidRDefault="000E146B"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 xml:space="preserve">Roberto Yus, Primal Pappachan, </w:t>
            </w: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Eduardo Mena, Anupam Joshi, and Tim Finin. “Demo: FaceBlock: privacy-aware pictures for Google Glass.” InProceedings </w:t>
            </w:r>
            <w:r>
              <w:rPr>
                <w:rFonts w:asciiTheme="majorHAnsi" w:eastAsia="FangSong" w:hAnsiTheme="majorHAnsi" w:cstheme="majorHAnsi"/>
                <w:iCs/>
                <w:color w:val="000000"/>
                <w:sz w:val="22"/>
                <w:szCs w:val="22"/>
              </w:rPr>
              <w:t xml:space="preserve">of the </w:t>
            </w:r>
            <w:r>
              <w:rPr>
                <w:rFonts w:asciiTheme="majorHAnsi" w:eastAsia="FangSong" w:hAnsiTheme="majorHAnsi" w:cstheme="majorHAnsi"/>
                <w:i/>
                <w:color w:val="000000"/>
                <w:sz w:val="22"/>
                <w:szCs w:val="22"/>
              </w:rPr>
              <w:t>12</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Annual International Conference on Mobile Systems</w:t>
            </w:r>
            <w:r>
              <w:rPr>
                <w:rFonts w:asciiTheme="majorHAnsi" w:eastAsia="FangSong" w:hAnsiTheme="majorHAnsi" w:cstheme="majorHAnsi"/>
                <w:iCs/>
                <w:color w:val="000000"/>
                <w:sz w:val="22"/>
                <w:szCs w:val="22"/>
              </w:rPr>
              <w:t>, Applications, and Services, MobiSys’14</w:t>
            </w:r>
            <w:r>
              <w:rPr>
                <w:rFonts w:asciiTheme="majorHAnsi" w:eastAsia="FangSong" w:hAnsiTheme="majorHAnsi" w:cstheme="majorHAnsi"/>
                <w:color w:val="000000"/>
                <w:sz w:val="22"/>
                <w:szCs w:val="22"/>
              </w:rPr>
              <w:t>, Bretton Woods, NH, USA, June 16-19, 2014, page 366, 2014.</w:t>
            </w:r>
          </w:p>
        </w:tc>
      </w:tr>
    </w:tbl>
    <w:p w14:paraId="7E1C67A6" w14:textId="506F93BF" w:rsidR="001901C4" w:rsidRPr="00CB13A1" w:rsidRDefault="001901C4" w:rsidP="009B6796">
      <w:pPr>
        <w:spacing w:after="120"/>
        <w:contextualSpacing/>
        <w:rPr>
          <w:rFonts w:asciiTheme="majorHAnsi" w:eastAsia="FangSong" w:hAnsiTheme="majorHAnsi" w:cstheme="majorHAnsi"/>
          <w:sz w:val="22"/>
          <w:szCs w:val="22"/>
        </w:rPr>
      </w:pPr>
    </w:p>
    <w:p w14:paraId="6383D86E" w14:textId="511E35AC" w:rsidR="000E146B" w:rsidRPr="00CB13A1" w:rsidRDefault="000E146B" w:rsidP="009B6796">
      <w:pPr>
        <w:spacing w:after="120"/>
        <w:contextualSpacing/>
        <w:rPr>
          <w:rFonts w:asciiTheme="majorHAnsi" w:eastAsia="FangSong" w:hAnsiTheme="majorHAnsi" w:cstheme="majorHAnsi"/>
          <w:b/>
          <w:sz w:val="22"/>
          <w:szCs w:val="22"/>
        </w:rPr>
      </w:pPr>
      <w:r>
        <w:rPr>
          <w:rFonts w:asciiTheme="majorHAnsi" w:eastAsia="FangSong" w:hAnsiTheme="majorHAnsi" w:cstheme="majorHAnsi"/>
          <w:b/>
          <w:sz w:val="22"/>
          <w:szCs w:val="22"/>
        </w:rPr>
        <w:t>2013</w:t>
      </w:r>
    </w:p>
    <w:tbl>
      <w:tblPr>
        <w:tblW w:w="10080" w:type="dxa"/>
        <w:tblLook w:val="04A0" w:firstRow="1" w:lastRow="0" w:firstColumn="1" w:lastColumn="0" w:noHBand="0" w:noVBand="1"/>
      </w:tblPr>
      <w:tblGrid>
        <w:gridCol w:w="10080"/>
      </w:tblGrid>
      <w:tr w:rsidR="000E146B" w:rsidRPr="00CB13A1" w14:paraId="2D5E1876" w14:textId="77777777" w:rsidTr="00314590">
        <w:trPr>
          <w:trHeight w:val="375"/>
        </w:trPr>
        <w:tc>
          <w:tcPr>
            <w:tcW w:w="10080" w:type="dxa"/>
            <w:noWrap/>
            <w:vAlign w:val="center"/>
            <w:hideMark/>
          </w:tcPr>
          <w:p w14:paraId="514A6052" w14:textId="65DD20F2" w:rsidR="000E146B" w:rsidRPr="00CB13A1" w:rsidRDefault="000E146B" w:rsidP="009B6796">
            <w:pPr>
              <w:spacing w:after="120"/>
              <w:rPr>
                <w:rFonts w:asciiTheme="majorHAnsi" w:eastAsia="FangSong" w:hAnsiTheme="majorHAnsi" w:cstheme="majorHAnsi"/>
                <w:bCs/>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Anupam Joshi, and Tim Finin. “Energy efficient sensing for managing context and privacy on smartphones.” InProceedings </w:t>
            </w:r>
            <w:r>
              <w:rPr>
                <w:rFonts w:asciiTheme="majorHAnsi" w:eastAsia="FangSong" w:hAnsiTheme="majorHAnsi" w:cstheme="majorHAnsi"/>
                <w:iCs/>
                <w:color w:val="000000"/>
                <w:sz w:val="22"/>
                <w:szCs w:val="22"/>
              </w:rPr>
              <w:t xml:space="preserve">of the </w:t>
            </w:r>
            <w:r>
              <w:rPr>
                <w:rFonts w:asciiTheme="majorHAnsi" w:eastAsia="FangSong" w:hAnsiTheme="majorHAnsi" w:cstheme="majorHAnsi"/>
                <w:i/>
                <w:color w:val="000000"/>
                <w:sz w:val="22"/>
                <w:szCs w:val="22"/>
              </w:rPr>
              <w:t>1</w:t>
            </w:r>
            <w:r>
              <w:rPr>
                <w:rFonts w:asciiTheme="majorHAnsi" w:eastAsia="FangSong" w:hAnsiTheme="majorHAnsi" w:cstheme="majorHAnsi"/>
                <w:i/>
                <w:color w:val="000000"/>
                <w:sz w:val="22"/>
                <w:szCs w:val="22"/>
                <w:vertAlign w:val="superscript"/>
              </w:rPr>
              <w:t>st</w:t>
            </w:r>
            <w:r>
              <w:rPr>
                <w:rFonts w:asciiTheme="majorHAnsi" w:eastAsia="FangSong" w:hAnsiTheme="majorHAnsi" w:cstheme="majorHAnsi"/>
                <w:i/>
                <w:color w:val="000000"/>
                <w:sz w:val="22"/>
                <w:szCs w:val="22"/>
              </w:rPr>
              <w:t xml:space="preserve"> Workshop on Society, Privacy and the Semantic Web - Policy and Technology (PrivOn 2013) co-located with the 12</w:t>
            </w:r>
            <w:r>
              <w:rPr>
                <w:rFonts w:asciiTheme="majorHAnsi" w:eastAsia="FangSong" w:hAnsiTheme="majorHAnsi" w:cstheme="majorHAnsi"/>
                <w:i/>
                <w:color w:val="000000"/>
                <w:sz w:val="22"/>
                <w:szCs w:val="22"/>
                <w:vertAlign w:val="superscript"/>
              </w:rPr>
              <w:t>th</w:t>
            </w:r>
            <w:r>
              <w:rPr>
                <w:rFonts w:asciiTheme="majorHAnsi" w:eastAsia="FangSong" w:hAnsiTheme="majorHAnsi" w:cstheme="majorHAnsi"/>
                <w:i/>
                <w:color w:val="000000"/>
                <w:sz w:val="22"/>
                <w:szCs w:val="22"/>
              </w:rPr>
              <w:t xml:space="preserve"> International Semantic Web Conference (ISWC 2013)</w:t>
            </w:r>
            <w:r>
              <w:rPr>
                <w:rFonts w:asciiTheme="majorHAnsi" w:eastAsia="FangSong" w:hAnsiTheme="majorHAnsi" w:cstheme="majorHAnsi"/>
                <w:color w:val="000000"/>
                <w:sz w:val="22"/>
                <w:szCs w:val="22"/>
              </w:rPr>
              <w:t>, Sydney, Australia, October 22, 2013., volume 1121. CEUR Workshop Proceedings (CEUR-WS.org), 2013.</w:t>
            </w:r>
          </w:p>
        </w:tc>
      </w:tr>
      <w:tr w:rsidR="000E146B" w:rsidRPr="00CB13A1" w14:paraId="77E940E3" w14:textId="77777777" w:rsidTr="00314590">
        <w:trPr>
          <w:trHeight w:val="375"/>
        </w:trPr>
        <w:tc>
          <w:tcPr>
            <w:tcW w:w="10080" w:type="dxa"/>
            <w:noWrap/>
            <w:vAlign w:val="center"/>
            <w:hideMark/>
          </w:tcPr>
          <w:p w14:paraId="0DDD2536" w14:textId="77777777" w:rsidR="000E146B" w:rsidRPr="00CB13A1" w:rsidRDefault="000E146B" w:rsidP="009B6796">
            <w:pPr>
              <w:spacing w:after="120"/>
              <w:rPr>
                <w:rFonts w:asciiTheme="majorHAnsi" w:eastAsia="FangSong" w:hAnsiTheme="majorHAnsi" w:cstheme="majorHAnsi"/>
                <w:bCs/>
                <w:color w:val="000000"/>
                <w:sz w:val="22"/>
                <w:szCs w:val="22"/>
              </w:rPr>
            </w:pPr>
            <w:r>
              <w:rPr>
                <w:rFonts w:asciiTheme="majorHAnsi" w:eastAsia="FangSong" w:hAnsiTheme="majorHAnsi" w:cstheme="majorHAnsi"/>
                <w:b/>
                <w:color w:val="000000"/>
                <w:sz w:val="22"/>
                <w:szCs w:val="22"/>
              </w:rPr>
              <w:t>Prajit Kumar Das</w:t>
            </w:r>
            <w:r>
              <w:rPr>
                <w:rFonts w:asciiTheme="majorHAnsi" w:eastAsia="FangSong" w:hAnsiTheme="majorHAnsi" w:cstheme="majorHAnsi"/>
                <w:color w:val="000000"/>
                <w:sz w:val="22"/>
                <w:szCs w:val="22"/>
              </w:rPr>
              <w:t xml:space="preserve">, Dibyajyoti Ghosh, Anupam Joshi, and Tim Finin. “ACM HotMobile 2013 poster: An energy efficient semantic context model for managing privacy on smartphones.” </w:t>
            </w:r>
            <w:r>
              <w:rPr>
                <w:rFonts w:asciiTheme="majorHAnsi" w:eastAsia="FangSong" w:hAnsiTheme="majorHAnsi" w:cstheme="majorHAnsi"/>
                <w:i/>
                <w:color w:val="000000"/>
                <w:sz w:val="22"/>
                <w:szCs w:val="22"/>
              </w:rPr>
              <w:t>Mobile Computing and Communications Review</w:t>
            </w:r>
            <w:r>
              <w:rPr>
                <w:rFonts w:asciiTheme="majorHAnsi" w:eastAsia="FangSong" w:hAnsiTheme="majorHAnsi" w:cstheme="majorHAnsi"/>
                <w:color w:val="000000"/>
                <w:sz w:val="22"/>
                <w:szCs w:val="22"/>
              </w:rPr>
              <w:t>, 17(3):34--35, 2013.</w:t>
            </w:r>
          </w:p>
        </w:tc>
      </w:tr>
    </w:tbl>
    <w:p w14:paraId="5B034575" w14:textId="278C760B" w:rsidR="00B668C5" w:rsidRDefault="00B668C5" w:rsidP="009B6796">
      <w:pPr>
        <w:spacing w:after="120"/>
        <w:contextualSpacing/>
        <w:rPr>
          <w:rFonts w:asciiTheme="majorHAnsi" w:eastAsia="FangSong" w:hAnsiTheme="majorHAnsi" w:cstheme="majorHAnsi"/>
          <w:b/>
          <w:caps/>
          <w:sz w:val="22"/>
          <w:szCs w:val="22"/>
        </w:rPr>
      </w:pPr>
    </w:p>
    <w:p w14:paraId="3DFA1C5C" w14:textId="77777777" w:rsidR="00DC2828" w:rsidRDefault="00DC2828">
      <w:pPr>
        <w:rPr>
          <w:rFonts w:asciiTheme="majorHAnsi" w:eastAsia="FangSong" w:hAnsiTheme="majorHAnsi" w:cstheme="majorHAnsi"/>
          <w:b/>
          <w:caps/>
          <w:sz w:val="22"/>
          <w:szCs w:val="22"/>
        </w:rPr>
      </w:pPr>
      <w:r>
        <w:rPr>
          <w:rFonts w:asciiTheme="majorHAnsi" w:eastAsia="FangSong" w:hAnsiTheme="majorHAnsi" w:cstheme="majorHAnsi"/>
          <w:b/>
          <w:caps/>
          <w:sz w:val="22"/>
          <w:szCs w:val="22"/>
        </w:rPr>
        <w:br w:type="page"/>
      </w:r>
    </w:p>
    <w:p w14:paraId="2A000000" w14:textId="7748C6A8" w:rsidR="00A01166" w:rsidRDefault="00A01166" w:rsidP="00A0116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lastRenderedPageBreak/>
        <w:t>Notable citations</w:t>
      </w:r>
    </w:p>
    <w:p w14:paraId="2A00000A" w14:textId="77777777" w:rsidR="00A01166" w:rsidRDefault="00A01166" w:rsidP="00A0116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Independent researchers worldwide have cited and built on my work (Google Scholar: 520 citations, h-index 8, as of August 2026). Selected examples:</w:t>
      </w:r>
    </w:p>
    <w:p w14:paraId="2A000001" w14:textId="77777777" w:rsidR="00A01166" w:rsidRDefault="00A01166" w:rsidP="00A01166">
      <w:pPr>
        <w:spacing w:after="120"/>
        <w:rPr>
          <w:rFonts w:asciiTheme="majorHAnsi" w:eastAsia="FangSong" w:hAnsiTheme="majorHAnsi" w:cstheme="majorHAnsi"/>
          <w:sz w:val="22"/>
          <w:szCs w:val="22"/>
        </w:rPr>
      </w:pPr>
      <w:r>
        <w:rPr>
          <w:rFonts w:asciiTheme="majorHAnsi" w:eastAsia="FangSong" w:hAnsiTheme="majorHAnsi" w:cstheme="majorHAnsi"/>
          <w:b/>
          <w:sz w:val="22"/>
          <w:szCs w:val="22"/>
        </w:rPr>
        <w:t xml:space="preserve">Tyagi, Jinwala, and Bhattacharjee (2024). </w:t>
      </w:r>
      <w:r>
        <w:rPr>
          <w:rFonts w:asciiTheme="majorHAnsi" w:eastAsia="FangSong" w:hAnsiTheme="majorHAnsi" w:cstheme="majorHAnsi"/>
          <w:i/>
          <w:sz w:val="22"/>
          <w:szCs w:val="22"/>
        </w:rPr>
        <w:t>International Journal of Ad Hoc and Ubiquitous Computing.</w:t>
      </w:r>
      <w:r>
        <w:rPr>
          <w:rFonts w:asciiTheme="majorHAnsi" w:eastAsia="FangSong" w:hAnsiTheme="majorHAnsi" w:cstheme="majorHAnsi"/>
          <w:sz w:val="22"/>
          <w:szCs w:val="22"/>
        </w:rPr>
        <w:t xml:space="preserve"> Reproduced and extended the context-ontology design (Time/Interval and Activity classes) of my PALS context-sensitive access control work in their decentralized IoT access-control framework.</w:t>
      </w:r>
    </w:p>
    <w:p w14:paraId="2A000002" w14:textId="77777777" w:rsidR="00A01166" w:rsidRDefault="00A01166" w:rsidP="00A01166">
      <w:pPr>
        <w:spacing w:after="120"/>
        <w:rPr>
          <w:rFonts w:asciiTheme="majorHAnsi" w:eastAsia="FangSong" w:hAnsiTheme="majorHAnsi" w:cstheme="majorHAnsi"/>
          <w:sz w:val="22"/>
          <w:szCs w:val="22"/>
        </w:rPr>
      </w:pPr>
      <w:r>
        <w:rPr>
          <w:rFonts w:asciiTheme="majorHAnsi" w:eastAsia="FangSong" w:hAnsiTheme="majorHAnsi" w:cstheme="majorHAnsi"/>
          <w:b/>
          <w:sz w:val="22"/>
          <w:szCs w:val="22"/>
        </w:rPr>
        <w:t xml:space="preserve">Shakarami and Sandhu (2021). </w:t>
      </w:r>
      <w:r>
        <w:rPr>
          <w:rFonts w:asciiTheme="majorHAnsi" w:eastAsia="FangSong" w:hAnsiTheme="majorHAnsi" w:cstheme="majorHAnsi"/>
          <w:i/>
          <w:sz w:val="22"/>
          <w:szCs w:val="22"/>
        </w:rPr>
        <w:t>ACM Workshop on Secure and Trustworthy Cyber-Physical Systems (SAT-CPS ’21).</w:t>
      </w:r>
      <w:r>
        <w:rPr>
          <w:rFonts w:asciiTheme="majorHAnsi" w:eastAsia="FangSong" w:hAnsiTheme="majorHAnsi" w:cstheme="majorHAnsi"/>
          <w:sz w:val="22"/>
          <w:szCs w:val="22"/>
        </w:rPr>
        <w:t xml:space="preserve"> Situated their role-based smart-home administration model within the line of context-sensitive smart-home access-control research established by PALS.</w:t>
      </w:r>
    </w:p>
    <w:p w14:paraId="2A000003" w14:textId="77777777" w:rsidR="00A01166" w:rsidRDefault="00A01166" w:rsidP="00A01166">
      <w:pPr>
        <w:spacing w:after="120"/>
        <w:rPr>
          <w:rFonts w:asciiTheme="majorHAnsi" w:eastAsia="FangSong" w:hAnsiTheme="majorHAnsi" w:cstheme="majorHAnsi"/>
          <w:sz w:val="22"/>
          <w:szCs w:val="22"/>
        </w:rPr>
      </w:pPr>
      <w:r>
        <w:rPr>
          <w:rFonts w:asciiTheme="majorHAnsi" w:eastAsia="FangSong" w:hAnsiTheme="majorHAnsi" w:cstheme="majorHAnsi"/>
          <w:b/>
          <w:sz w:val="22"/>
          <w:szCs w:val="22"/>
        </w:rPr>
        <w:t xml:space="preserve">Rahman, Mahdavi-Hezaveh, and Williams (2023). </w:t>
      </w:r>
      <w:r>
        <w:rPr>
          <w:rFonts w:asciiTheme="majorHAnsi" w:eastAsia="FangSong" w:hAnsiTheme="majorHAnsi" w:cstheme="majorHAnsi"/>
          <w:i/>
          <w:sz w:val="22"/>
          <w:szCs w:val="22"/>
        </w:rPr>
        <w:t>ACM Computing Surveys.</w:t>
      </w:r>
      <w:r>
        <w:rPr>
          <w:rFonts w:asciiTheme="majorHAnsi" w:eastAsia="FangSong" w:hAnsiTheme="majorHAnsi" w:cstheme="majorHAnsi"/>
          <w:sz w:val="22"/>
          <w:szCs w:val="22"/>
        </w:rPr>
        <w:t xml:space="preserve"> Survey of automated cyber-threat-intelligence extraction that treats CyberTwitter as an established semantic-web CTI method, describing its RDF intelligence representation and ontology-based alert generation.</w:t>
      </w:r>
    </w:p>
    <w:p w14:paraId="2A000004" w14:textId="77777777" w:rsidR="00A01166" w:rsidRDefault="00A01166" w:rsidP="00A01166">
      <w:pPr>
        <w:spacing w:after="120"/>
        <w:rPr>
          <w:rFonts w:asciiTheme="majorHAnsi" w:eastAsia="FangSong" w:hAnsiTheme="majorHAnsi" w:cstheme="majorHAnsi"/>
          <w:sz w:val="22"/>
          <w:szCs w:val="22"/>
        </w:rPr>
      </w:pPr>
      <w:r>
        <w:rPr>
          <w:rFonts w:asciiTheme="majorHAnsi" w:eastAsia="FangSong" w:hAnsiTheme="majorHAnsi" w:cstheme="majorHAnsi"/>
          <w:b/>
          <w:sz w:val="22"/>
          <w:szCs w:val="22"/>
        </w:rPr>
        <w:t xml:space="preserve">Wang et al. (2025). </w:t>
      </w:r>
      <w:r>
        <w:rPr>
          <w:rFonts w:asciiTheme="majorHAnsi" w:eastAsia="FangSong" w:hAnsiTheme="majorHAnsi" w:cstheme="majorHAnsi"/>
          <w:i/>
          <w:sz w:val="22"/>
          <w:szCs w:val="22"/>
        </w:rPr>
        <w:t>Scientific Data (Nature Portfolio).</w:t>
      </w:r>
      <w:r>
        <w:rPr>
          <w:rFonts w:asciiTheme="majorHAnsi" w:eastAsia="FangSong" w:hAnsiTheme="majorHAnsi" w:cstheme="majorHAnsi"/>
          <w:sz w:val="22"/>
          <w:szCs w:val="22"/>
        </w:rPr>
        <w:t xml:space="preserve"> Used CyberTwitter as a benchmark predecessor dataset in their comparison of open-source cybersecurity corpora for connected-autonomous-vehicle threat intelligence.</w:t>
      </w:r>
    </w:p>
    <w:p w14:paraId="2A000005" w14:textId="77777777" w:rsidR="00A01166" w:rsidRDefault="00A01166" w:rsidP="00A01166">
      <w:pPr>
        <w:spacing w:after="120"/>
        <w:rPr>
          <w:rFonts w:asciiTheme="majorHAnsi" w:eastAsia="FangSong" w:hAnsiTheme="majorHAnsi" w:cstheme="majorHAnsi"/>
          <w:sz w:val="22"/>
          <w:szCs w:val="22"/>
        </w:rPr>
      </w:pPr>
      <w:r>
        <w:rPr>
          <w:rFonts w:asciiTheme="majorHAnsi" w:eastAsia="FangSong" w:hAnsiTheme="majorHAnsi" w:cstheme="majorHAnsi"/>
          <w:b/>
          <w:sz w:val="22"/>
          <w:szCs w:val="22"/>
        </w:rPr>
        <w:t xml:space="preserve">He et al. (2024). </w:t>
      </w:r>
      <w:r>
        <w:rPr>
          <w:rFonts w:asciiTheme="majorHAnsi" w:eastAsia="FangSong" w:hAnsiTheme="majorHAnsi" w:cstheme="majorHAnsi"/>
          <w:i/>
          <w:sz w:val="22"/>
          <w:szCs w:val="22"/>
        </w:rPr>
        <w:t>IEEE Transactions on Information Forensics and Security.</w:t>
      </w:r>
      <w:r>
        <w:rPr>
          <w:rFonts w:asciiTheme="majorHAnsi" w:eastAsia="FangSong" w:hAnsiTheme="majorHAnsi" w:cstheme="majorHAnsi"/>
          <w:sz w:val="22"/>
          <w:szCs w:val="22"/>
        </w:rPr>
        <w:t xml:space="preserve"> Cited my system-call feature-extraction method (“App behavioral analysis using system calls”) as prior work underpinning their BR-HIDF host intrusion-detection framework.</w:t>
      </w:r>
    </w:p>
    <w:p w14:paraId="2A000006" w14:textId="77777777" w:rsidR="00A01166" w:rsidRDefault="00A01166" w:rsidP="00A01166">
      <w:pPr>
        <w:spacing w:after="120"/>
        <w:rPr>
          <w:rFonts w:asciiTheme="majorHAnsi" w:eastAsia="FangSong" w:hAnsiTheme="majorHAnsi" w:cstheme="majorHAnsi"/>
          <w:sz w:val="22"/>
          <w:szCs w:val="22"/>
        </w:rPr>
      </w:pPr>
      <w:r>
        <w:rPr>
          <w:rFonts w:asciiTheme="majorHAnsi" w:eastAsia="FangSong" w:hAnsiTheme="majorHAnsi" w:cstheme="majorHAnsi"/>
          <w:b/>
          <w:sz w:val="22"/>
          <w:szCs w:val="22"/>
        </w:rPr>
        <w:t xml:space="preserve">Shu, Zheng, and Hui (2018). </w:t>
      </w:r>
      <w:r>
        <w:rPr>
          <w:rFonts w:asciiTheme="majorHAnsi" w:eastAsia="FangSong" w:hAnsiTheme="majorHAnsi" w:cstheme="majorHAnsi"/>
          <w:i/>
          <w:sz w:val="22"/>
          <w:szCs w:val="22"/>
        </w:rPr>
        <w:t>ACM Multimedia Systems Conference (MMSys ’18).</w:t>
      </w:r>
      <w:r>
        <w:rPr>
          <w:rFonts w:asciiTheme="majorHAnsi" w:eastAsia="FangSong" w:hAnsiTheme="majorHAnsi" w:cstheme="majorHAnsi"/>
          <w:sz w:val="22"/>
          <w:szCs w:val="22"/>
        </w:rPr>
        <w:t xml:space="preserve"> Their Cardea system builds directly on FaceBlock’s visual-privacy premise, extending it into context-aware photo capture and sharing.</w:t>
      </w:r>
    </w:p>
    <w:p w14:paraId="2A00000B" w14:textId="77777777" w:rsidR="00A01166" w:rsidRDefault="00A01166" w:rsidP="00A01166">
      <w:pPr>
        <w:spacing w:after="120"/>
        <w:contextualSpacing/>
        <w:rPr>
          <w:rFonts w:asciiTheme="majorHAnsi" w:eastAsia="FangSong" w:hAnsiTheme="majorHAnsi" w:cstheme="majorHAnsi"/>
          <w:b/>
          <w:caps/>
          <w:sz w:val="22"/>
          <w:szCs w:val="22"/>
        </w:rPr>
      </w:pPr>
    </w:p>
    <w:p w14:paraId="4C028E63" w14:textId="77777777" w:rsidR="00A01166" w:rsidRPr="00CB13A1" w:rsidRDefault="00A01166" w:rsidP="00A0116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Service to profession</w:t>
      </w:r>
    </w:p>
    <w:p w14:paraId="191D4189" w14:textId="77777777" w:rsidR="00A01166" w:rsidRDefault="00A01166" w:rsidP="00A01166">
      <w:pPr>
        <w:spacing w:after="120"/>
        <w:contextualSpacing/>
        <w:rPr>
          <w:rFonts w:asciiTheme="majorHAnsi" w:eastAsia="FangSong" w:hAnsiTheme="majorHAnsi" w:cstheme="majorHAnsi"/>
          <w:caps/>
          <w:sz w:val="22"/>
          <w:szCs w:val="22"/>
        </w:rPr>
      </w:pPr>
    </w:p>
    <w:p w14:paraId="1267E8E2" w14:textId="77777777" w:rsidR="00A01166" w:rsidRPr="00DC2828" w:rsidRDefault="00A01166" w:rsidP="00A01166">
      <w:pPr>
        <w:spacing w:after="120"/>
        <w:contextualSpacing/>
        <w:rPr>
          <w:rFonts w:asciiTheme="majorHAnsi" w:eastAsia="FangSong" w:hAnsiTheme="majorHAnsi" w:cstheme="majorHAnsi"/>
          <w:b/>
          <w:bCs/>
          <w:caps/>
          <w:sz w:val="22"/>
          <w:szCs w:val="22"/>
        </w:rPr>
      </w:pPr>
      <w:r w:rsidRPr="00DC2828">
        <w:rPr>
          <w:rFonts w:asciiTheme="majorHAnsi" w:eastAsia="FangSong" w:hAnsiTheme="majorHAnsi" w:cstheme="majorHAnsi"/>
          <w:b/>
          <w:bCs/>
          <w:caps/>
          <w:sz w:val="22"/>
          <w:szCs w:val="22"/>
        </w:rPr>
        <w:t>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A01166" w14:paraId="2714AD11" w14:textId="77777777" w:rsidTr="005E150F">
        <w:tc>
          <w:tcPr>
            <w:tcW w:w="10070" w:type="dxa"/>
          </w:tcPr>
          <w:p w14:paraId="375DDDD9" w14:textId="77777777" w:rsidR="00A01166" w:rsidRDefault="00A01166" w:rsidP="005E150F">
            <w:pPr>
              <w:spacing w:after="120"/>
              <w:rPr>
                <w:rFonts w:asciiTheme="majorHAnsi" w:eastAsia="FangSong" w:hAnsiTheme="majorHAnsi" w:cstheme="majorHAnsi"/>
                <w:caps/>
                <w:sz w:val="22"/>
                <w:szCs w:val="22"/>
              </w:rPr>
            </w:pPr>
            <w:r>
              <w:rPr>
                <w:rFonts w:asciiTheme="majorHAnsi" w:eastAsia="FangSong" w:hAnsiTheme="majorHAnsi" w:cstheme="majorHAnsi"/>
                <w:color w:val="000000"/>
                <w:sz w:val="22"/>
                <w:szCs w:val="22"/>
              </w:rPr>
              <w:t>Member, Artifact Evaluation Committee, 24th IEEE International Conference on Pervasive Computing and Communications (PerCom 2026)</w:t>
            </w:r>
          </w:p>
        </w:tc>
      </w:tr>
    </w:tbl>
    <w:p w14:paraId="5F4039D8" w14:textId="77777777" w:rsidR="00A01166" w:rsidRDefault="00A01166" w:rsidP="00A01166">
      <w:pPr>
        <w:spacing w:after="120"/>
        <w:contextualSpacing/>
        <w:rPr>
          <w:rFonts w:asciiTheme="majorHAnsi" w:eastAsia="FangSong" w:hAnsiTheme="majorHAnsi" w:cstheme="majorHAnsi"/>
          <w:caps/>
          <w:sz w:val="22"/>
          <w:szCs w:val="22"/>
        </w:rPr>
      </w:pPr>
    </w:p>
    <w:p w14:paraId="3DF7F70D" w14:textId="77777777" w:rsidR="00A01166" w:rsidRPr="00DC2828" w:rsidRDefault="00A01166" w:rsidP="00A01166">
      <w:pPr>
        <w:spacing w:after="120"/>
        <w:contextualSpacing/>
        <w:rPr>
          <w:rFonts w:asciiTheme="majorHAnsi" w:eastAsia="FangSong" w:hAnsiTheme="majorHAnsi" w:cstheme="majorHAnsi"/>
          <w:b/>
          <w:bCs/>
          <w:caps/>
          <w:sz w:val="22"/>
          <w:szCs w:val="22"/>
        </w:rPr>
      </w:pPr>
      <w:r w:rsidRPr="00DC2828">
        <w:rPr>
          <w:rFonts w:asciiTheme="majorHAnsi" w:eastAsia="FangSong" w:hAnsiTheme="majorHAnsi" w:cstheme="majorHAnsi"/>
          <w:b/>
          <w:bCs/>
          <w:caps/>
          <w:sz w:val="22"/>
          <w:szCs w:val="22"/>
        </w:rPr>
        <w:t>2025</w:t>
      </w:r>
    </w:p>
    <w:tbl>
      <w:tblPr>
        <w:tblW w:w="9264" w:type="dxa"/>
        <w:tblLook w:val="04A0" w:firstRow="1" w:lastRow="0" w:firstColumn="1" w:lastColumn="0" w:noHBand="0" w:noVBand="1"/>
      </w:tblPr>
      <w:tblGrid>
        <w:gridCol w:w="9264"/>
      </w:tblGrid>
      <w:tr w:rsidR="00A01166" w:rsidRPr="00CB13A1" w14:paraId="2063F8B1" w14:textId="77777777" w:rsidTr="005E150F">
        <w:trPr>
          <w:trHeight w:val="300"/>
        </w:trPr>
        <w:tc>
          <w:tcPr>
            <w:tcW w:w="9264" w:type="dxa"/>
            <w:tcBorders>
              <w:top w:val="nil"/>
              <w:left w:val="nil"/>
              <w:bottom w:val="nil"/>
              <w:right w:val="nil"/>
            </w:tcBorders>
            <w:noWrap/>
          </w:tcPr>
          <w:p w14:paraId="6CCD708E" w14:textId="77777777" w:rsidR="00A01166" w:rsidRPr="00CB13A1"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Program Committee Member, Workshop on Exploring Security, Trust, Ethics, and Data-centric issues in Autonomous Robotics Systems (STEADY), IEEE BigData 2025</w:t>
            </w:r>
          </w:p>
        </w:tc>
      </w:tr>
      <w:tr w:rsidR="00A01166" w:rsidRPr="00CB13A1" w14:paraId="0F48130A" w14:textId="77777777" w:rsidTr="005E150F">
        <w:trPr>
          <w:trHeight w:val="300"/>
        </w:trPr>
        <w:tc>
          <w:tcPr>
            <w:tcW w:w="9264" w:type="dxa"/>
            <w:tcBorders>
              <w:top w:val="nil"/>
              <w:left w:val="nil"/>
              <w:bottom w:val="nil"/>
              <w:right w:val="nil"/>
            </w:tcBorders>
            <w:noWrap/>
          </w:tcPr>
          <w:p w14:paraId="36485094" w14:textId="77777777" w:rsidR="00A01166" w:rsidRPr="00CB13A1"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Reviewer, IEEE Transactions on Dependable and Secure Computing (TDSC) — Reviewed multiple manuscripts including "AdaptiveShield," "SOOM," and "DP-Trojan"</w:t>
            </w:r>
          </w:p>
        </w:tc>
      </w:tr>
      <w:tr w:rsidR="00A01166" w:rsidRPr="00CB13A1" w14:paraId="6BBA493E" w14:textId="77777777" w:rsidTr="005E150F">
        <w:trPr>
          <w:trHeight w:val="300"/>
        </w:trPr>
        <w:tc>
          <w:tcPr>
            <w:tcW w:w="9264" w:type="dxa"/>
            <w:tcBorders>
              <w:top w:val="nil"/>
              <w:left w:val="nil"/>
              <w:bottom w:val="nil"/>
              <w:right w:val="nil"/>
            </w:tcBorders>
            <w:noWrap/>
          </w:tcPr>
          <w:p w14:paraId="5B0F0EDE" w14:textId="77777777" w:rsidR="00A01166" w:rsidRPr="00CB13A1"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 xml:space="preserve">Reviewer, European Symposium on Research in Computer Security (ESORICS 2025) </w:t>
            </w:r>
          </w:p>
        </w:tc>
      </w:tr>
      <w:tr w:rsidR="00A01166" w:rsidRPr="00CB13A1" w14:paraId="503B9FCE" w14:textId="77777777" w:rsidTr="005E150F">
        <w:trPr>
          <w:trHeight w:val="300"/>
        </w:trPr>
        <w:tc>
          <w:tcPr>
            <w:tcW w:w="9264" w:type="dxa"/>
            <w:tcBorders>
              <w:top w:val="nil"/>
              <w:left w:val="nil"/>
              <w:bottom w:val="nil"/>
              <w:right w:val="nil"/>
            </w:tcBorders>
            <w:noWrap/>
          </w:tcPr>
          <w:p w14:paraId="6498AD42" w14:textId="77777777" w:rsidR="00A01166" w:rsidRPr="00A01166"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Reviewer Social Network Analysis and Mining</w:t>
            </w:r>
          </w:p>
        </w:tc>
      </w:tr>
      <w:tr w:rsidR="00A01166" w:rsidRPr="00CB13A1" w14:paraId="1EE6E6DA" w14:textId="77777777" w:rsidTr="005E150F">
        <w:trPr>
          <w:trHeight w:val="300"/>
        </w:trPr>
        <w:tc>
          <w:tcPr>
            <w:tcW w:w="9264" w:type="dxa"/>
            <w:tcBorders>
              <w:top w:val="nil"/>
              <w:left w:val="nil"/>
              <w:bottom w:val="nil"/>
              <w:right w:val="nil"/>
            </w:tcBorders>
            <w:noWrap/>
          </w:tcPr>
          <w:p w14:paraId="1A6E9215" w14:textId="77777777" w:rsidR="00A01166"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Reviewer, Qeios (Open Peer Review Platform)</w:t>
            </w:r>
          </w:p>
        </w:tc>
      </w:tr>
    </w:tbl>
    <w:p w14:paraId="1B330E04" w14:textId="77777777" w:rsidR="00A01166" w:rsidRDefault="00A01166" w:rsidP="00A01166">
      <w:pPr>
        <w:spacing w:after="120"/>
        <w:contextualSpacing/>
        <w:rPr>
          <w:rFonts w:asciiTheme="majorHAnsi" w:eastAsia="FangSong" w:hAnsiTheme="majorHAnsi" w:cstheme="majorHAnsi"/>
          <w:caps/>
          <w:sz w:val="22"/>
          <w:szCs w:val="22"/>
        </w:rPr>
      </w:pPr>
    </w:p>
    <w:p w14:paraId="10AD7A9C" w14:textId="77777777" w:rsidR="00A01166" w:rsidRPr="00DC2828" w:rsidRDefault="00A01166" w:rsidP="00A01166">
      <w:pPr>
        <w:spacing w:after="120"/>
        <w:contextualSpacing/>
        <w:rPr>
          <w:rFonts w:asciiTheme="majorHAnsi" w:eastAsia="FangSong" w:hAnsiTheme="majorHAnsi" w:cstheme="majorHAnsi"/>
          <w:b/>
          <w:bCs/>
          <w:caps/>
          <w:sz w:val="22"/>
          <w:szCs w:val="22"/>
        </w:rPr>
      </w:pPr>
      <w:r w:rsidRPr="00DC2828">
        <w:rPr>
          <w:rFonts w:asciiTheme="majorHAnsi" w:eastAsia="FangSong" w:hAnsiTheme="majorHAnsi" w:cstheme="majorHAnsi"/>
          <w:b/>
          <w:bCs/>
          <w:caps/>
          <w:sz w:val="22"/>
          <w:szCs w:val="22"/>
        </w:rPr>
        <w:t>2017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A01166" w14:paraId="047DA532" w14:textId="77777777" w:rsidTr="00A01166">
        <w:tc>
          <w:tcPr>
            <w:tcW w:w="10070" w:type="dxa"/>
          </w:tcPr>
          <w:p w14:paraId="6A456D43" w14:textId="77777777" w:rsidR="00A01166" w:rsidRPr="00A01166"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Program Committee Member &amp; Reviewer, Industrial Knowledge Graphs Workshop (IKG), co-located with the 9th International ACM Web Science Conference</w:t>
            </w:r>
          </w:p>
        </w:tc>
      </w:tr>
      <w:tr w:rsidR="00A01166" w14:paraId="53F9AD9B" w14:textId="77777777" w:rsidTr="00A01166">
        <w:tc>
          <w:tcPr>
            <w:tcW w:w="10070" w:type="dxa"/>
          </w:tcPr>
          <w:p w14:paraId="63371A52" w14:textId="77777777" w:rsidR="00A01166" w:rsidRPr="00A01166"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Reviewer, IEEE Transactions on Services Computing (TSC) — *Review of revised manuscript*</w:t>
            </w:r>
          </w:p>
        </w:tc>
      </w:tr>
    </w:tbl>
    <w:p w14:paraId="2C85E9C7" w14:textId="77777777" w:rsidR="00A01166" w:rsidRDefault="00A01166" w:rsidP="00A01166">
      <w:pPr>
        <w:spacing w:after="120"/>
        <w:contextualSpacing/>
        <w:rPr>
          <w:rFonts w:asciiTheme="majorHAnsi" w:eastAsia="FangSong" w:hAnsiTheme="majorHAnsi" w:cstheme="majorHAnsi"/>
          <w:caps/>
          <w:sz w:val="22"/>
          <w:szCs w:val="22"/>
        </w:rPr>
      </w:pPr>
    </w:p>
    <w:p w14:paraId="2866424C" w14:textId="77777777" w:rsidR="00A01166" w:rsidRPr="00DC2828" w:rsidRDefault="00A01166" w:rsidP="00A01166">
      <w:pPr>
        <w:spacing w:after="120"/>
        <w:contextualSpacing/>
        <w:rPr>
          <w:rFonts w:asciiTheme="majorHAnsi" w:eastAsia="FangSong" w:hAnsiTheme="majorHAnsi" w:cstheme="majorHAnsi"/>
          <w:b/>
          <w:bCs/>
          <w:caps/>
          <w:sz w:val="22"/>
          <w:szCs w:val="22"/>
        </w:rPr>
      </w:pPr>
      <w:r w:rsidRPr="00DC2828">
        <w:rPr>
          <w:rFonts w:asciiTheme="majorHAnsi" w:eastAsia="FangSong" w:hAnsiTheme="majorHAnsi" w:cstheme="majorHAnsi"/>
          <w:b/>
          <w:bCs/>
          <w:caps/>
          <w:sz w:val="22"/>
          <w:szCs w:val="22"/>
        </w:rPr>
        <w:t>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A01166" w14:paraId="7FF87437" w14:textId="77777777" w:rsidTr="00A01166">
        <w:tc>
          <w:tcPr>
            <w:tcW w:w="10070" w:type="dxa"/>
          </w:tcPr>
          <w:p w14:paraId="760A30A0" w14:textId="77777777" w:rsidR="00A01166" w:rsidRPr="00A01166"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lastRenderedPageBreak/>
              <w:t>Reviewer, ACM CHI Conference on Human Factors in Computing Systems (CHI 2017)</w:t>
            </w:r>
          </w:p>
        </w:tc>
      </w:tr>
      <w:tr w:rsidR="00A01166" w14:paraId="0B5D8658" w14:textId="77777777" w:rsidTr="00A01166">
        <w:tc>
          <w:tcPr>
            <w:tcW w:w="10070" w:type="dxa"/>
          </w:tcPr>
          <w:p w14:paraId="798F5930" w14:textId="77777777" w:rsidR="00A01166" w:rsidRPr="00A01166"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Reviewer, IEEE Transactions on Services Computing (TSC)</w:t>
            </w:r>
          </w:p>
        </w:tc>
      </w:tr>
      <w:tr w:rsidR="00A01166" w14:paraId="3DEF8FF3" w14:textId="77777777" w:rsidTr="00A01166">
        <w:tc>
          <w:tcPr>
            <w:tcW w:w="10070" w:type="dxa"/>
          </w:tcPr>
          <w:p w14:paraId="1DF793D8" w14:textId="77777777" w:rsidR="00A01166" w:rsidRPr="00A01166" w:rsidRDefault="00A01166"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Sub-reviewer, 25th International World Wide Web Conference (WWW 2016)</w:t>
            </w:r>
          </w:p>
        </w:tc>
      </w:tr>
    </w:tbl>
    <w:p w14:paraId="192B321C" w14:textId="77777777" w:rsidR="00A01166" w:rsidRDefault="00A01166" w:rsidP="009B6796">
      <w:pPr>
        <w:spacing w:after="120"/>
        <w:contextualSpacing/>
        <w:rPr>
          <w:rFonts w:asciiTheme="majorHAnsi" w:eastAsia="FangSong" w:hAnsiTheme="majorHAnsi" w:cstheme="majorHAnsi"/>
          <w:b/>
          <w:caps/>
          <w:sz w:val="22"/>
          <w:szCs w:val="22"/>
        </w:rPr>
      </w:pPr>
    </w:p>
    <w:p w14:paraId="6626CFF8" w14:textId="0F610283" w:rsidR="00A01166" w:rsidRDefault="00A01166"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2014</w:t>
      </w:r>
    </w:p>
    <w:tbl>
      <w:tblPr>
        <w:tblStyle w:val="TableGrid"/>
        <w:tblW w:w="0" w:type="auto"/>
        <w:tblLook w:val="04A0" w:firstRow="1" w:lastRow="0" w:firstColumn="1" w:lastColumn="0" w:noHBand="0" w:noVBand="1"/>
      </w:tblPr>
      <w:tblGrid>
        <w:gridCol w:w="10070"/>
      </w:tblGrid>
      <w:tr w:rsidR="00A01166" w14:paraId="64FD5A6C" w14:textId="77777777" w:rsidTr="00A01166">
        <w:tc>
          <w:tcPr>
            <w:tcW w:w="10070" w:type="dxa"/>
            <w:tcBorders>
              <w:top w:val="nil"/>
              <w:left w:val="nil"/>
              <w:bottom w:val="nil"/>
              <w:right w:val="nil"/>
            </w:tcBorders>
          </w:tcPr>
          <w:p w14:paraId="61F3E74D" w14:textId="64030B5D" w:rsidR="00A01166" w:rsidRPr="00A01166" w:rsidRDefault="00A01166"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Program Committee Member &amp; Additional Reviewer, 4th International Conference of Emerging Applications of Information Technology (EAIT 2014)</w:t>
            </w:r>
          </w:p>
        </w:tc>
      </w:tr>
    </w:tbl>
    <w:p w14:paraId="71A395C2" w14:textId="77777777" w:rsidR="00A01166" w:rsidRDefault="00A01166" w:rsidP="009B6796">
      <w:pPr>
        <w:spacing w:after="120"/>
        <w:contextualSpacing/>
        <w:rPr>
          <w:rFonts w:asciiTheme="majorHAnsi" w:eastAsia="FangSong" w:hAnsiTheme="majorHAnsi" w:cstheme="majorHAnsi"/>
          <w:b/>
          <w:caps/>
          <w:sz w:val="22"/>
          <w:szCs w:val="22"/>
        </w:rPr>
      </w:pPr>
    </w:p>
    <w:p w14:paraId="43D38EB5" w14:textId="39C52AC0" w:rsidR="00A01166" w:rsidRDefault="00A01166"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2012</w:t>
      </w:r>
    </w:p>
    <w:tbl>
      <w:tblPr>
        <w:tblStyle w:val="TableGrid"/>
        <w:tblW w:w="0" w:type="auto"/>
        <w:tblLook w:val="04A0" w:firstRow="1" w:lastRow="0" w:firstColumn="1" w:lastColumn="0" w:noHBand="0" w:noVBand="1"/>
      </w:tblPr>
      <w:tblGrid>
        <w:gridCol w:w="10070"/>
      </w:tblGrid>
      <w:tr w:rsidR="00A01166" w14:paraId="6614ABB0" w14:textId="77777777" w:rsidTr="00A01166">
        <w:tc>
          <w:tcPr>
            <w:tcW w:w="10070" w:type="dxa"/>
            <w:tcBorders>
              <w:top w:val="nil"/>
              <w:left w:val="nil"/>
              <w:bottom w:val="nil"/>
              <w:right w:val="nil"/>
            </w:tcBorders>
          </w:tcPr>
          <w:p w14:paraId="349227FC" w14:textId="769A4BB5" w:rsidR="00A01166" w:rsidRPr="00A01166" w:rsidRDefault="00A01166"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Sub-reviewer, 76th IEEE Vehicular Technology Conference (VTC 2012-Fall)</w:t>
            </w:r>
          </w:p>
        </w:tc>
      </w:tr>
    </w:tbl>
    <w:p w14:paraId="5ECA22EE" w14:textId="77777777" w:rsidR="00A01166" w:rsidRDefault="00A01166" w:rsidP="009B6796">
      <w:pPr>
        <w:spacing w:after="120"/>
        <w:contextualSpacing/>
        <w:rPr>
          <w:rFonts w:asciiTheme="majorHAnsi" w:eastAsia="FangSong" w:hAnsiTheme="majorHAnsi" w:cstheme="majorHAnsi"/>
          <w:b/>
          <w:caps/>
          <w:sz w:val="22"/>
          <w:szCs w:val="22"/>
        </w:rPr>
      </w:pPr>
    </w:p>
    <w:p w14:paraId="17358B19" w14:textId="77777777" w:rsidR="00B20C92" w:rsidRPr="00CB13A1" w:rsidRDefault="00B20C92" w:rsidP="00B20C92">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Research experience</w:t>
      </w:r>
    </w:p>
    <w:p w14:paraId="7C25EE08" w14:textId="77777777" w:rsidR="00B20C92" w:rsidRPr="00CB13A1" w:rsidRDefault="00B20C92" w:rsidP="00B20C92">
      <w:pPr>
        <w:spacing w:after="120"/>
        <w:contextualSpacing/>
        <w:rPr>
          <w:rFonts w:asciiTheme="majorHAnsi" w:eastAsia="FangSong" w:hAnsiTheme="majorHAnsi" w:cstheme="majorHAnsi"/>
          <w:sz w:val="22"/>
          <w:szCs w:val="22"/>
        </w:rPr>
      </w:pPr>
    </w:p>
    <w:tbl>
      <w:tblPr>
        <w:tblW w:w="10080" w:type="dxa"/>
        <w:tblLook w:val="04A0" w:firstRow="1" w:lastRow="0" w:firstColumn="1" w:lastColumn="0" w:noHBand="0" w:noVBand="1"/>
      </w:tblPr>
      <w:tblGrid>
        <w:gridCol w:w="720"/>
        <w:gridCol w:w="9360"/>
      </w:tblGrid>
      <w:tr w:rsidR="00220D5C" w:rsidRPr="00CB13A1" w14:paraId="187C8A5D" w14:textId="77777777" w:rsidTr="005E150F">
        <w:trPr>
          <w:trHeight w:val="345"/>
        </w:trPr>
        <w:tc>
          <w:tcPr>
            <w:tcW w:w="720" w:type="dxa"/>
            <w:tcBorders>
              <w:top w:val="nil"/>
              <w:left w:val="nil"/>
              <w:bottom w:val="nil"/>
              <w:right w:val="nil"/>
            </w:tcBorders>
          </w:tcPr>
          <w:p w14:paraId="3A01E784" w14:textId="21DD4B7D" w:rsidR="00220D5C" w:rsidRPr="00CB13A1" w:rsidRDefault="00220D5C"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2025</w:t>
            </w:r>
          </w:p>
        </w:tc>
        <w:tc>
          <w:tcPr>
            <w:tcW w:w="9360" w:type="dxa"/>
            <w:tcBorders>
              <w:top w:val="nil"/>
              <w:left w:val="nil"/>
              <w:bottom w:val="nil"/>
              <w:right w:val="nil"/>
            </w:tcBorders>
            <w:noWrap/>
            <w:vAlign w:val="bottom"/>
          </w:tcPr>
          <w:p w14:paraId="761B82F9" w14:textId="0C45D26E" w:rsidR="00220D5C" w:rsidRPr="00220D5C" w:rsidRDefault="00220D5C" w:rsidP="005E150F">
            <w:pPr>
              <w:spacing w:after="120"/>
              <w:rPr>
                <w:rFonts w:asciiTheme="majorHAnsi" w:eastAsia="FangSong" w:hAnsiTheme="majorHAnsi" w:cstheme="majorHAnsi"/>
                <w:b/>
                <w:bCs/>
                <w:color w:val="000000"/>
                <w:sz w:val="22"/>
                <w:szCs w:val="22"/>
              </w:rPr>
            </w:pPr>
            <w:r>
              <w:rPr>
                <w:rFonts w:asciiTheme="majorHAnsi" w:eastAsia="FangSong" w:hAnsiTheme="majorHAnsi" w:cstheme="majorHAnsi"/>
                <w:b/>
                <w:bCs/>
                <w:i/>
                <w:iCs/>
                <w:sz w:val="22"/>
                <w:szCs w:val="22"/>
              </w:rPr>
              <w:t>PRvL</w:t>
            </w:r>
            <w:r>
              <w:rPr>
                <w:rFonts w:asciiTheme="majorHAnsi" w:eastAsia="FangSong" w:hAnsiTheme="majorHAnsi" w:cstheme="majorHAnsi"/>
                <w:sz w:val="22"/>
                <w:szCs w:val="22"/>
              </w:rPr>
              <w:t xml:space="preserve"> (Privacy-Preserving Generative AI):</w:t>
            </w:r>
            <w:r>
              <w:rPr>
                <w:rFonts w:asciiTheme="majorHAnsi" w:eastAsia="FangSong" w:hAnsiTheme="majorHAnsi" w:cstheme="majorHAnsi"/>
                <w:b/>
                <w:bCs/>
                <w:sz w:val="22"/>
                <w:szCs w:val="22"/>
              </w:rPr>
              <w:t> </w:t>
            </w:r>
            <w:r>
              <w:rPr>
                <w:rFonts w:asciiTheme="majorHAnsi" w:eastAsia="FangSong" w:hAnsiTheme="majorHAnsi" w:cstheme="majorHAnsi"/>
                <w:color w:val="000000"/>
                <w:sz w:val="22"/>
                <w:szCs w:val="22"/>
              </w:rPr>
              <w:t>Developed a framework to empirically quantify privacy leakage when Large Language Models (LLMs) perform Personally Identifiable Information (PII) Redaction. Introduced the Sensitive Privacy Violation (SPriV) score to establish a foundation for secure AI adoption in compliance-heavy U.S. industries (e.g., HIPAA). Published in the 7th IEEE International Conference on Trust, Privacy and Security in Intelligent Systems, and Applications (IEEE TPS 2025).</w:t>
            </w:r>
          </w:p>
        </w:tc>
      </w:tr>
      <w:tr w:rsidR="00B20C92" w:rsidRPr="00CB13A1" w14:paraId="197FD1BD" w14:textId="77777777" w:rsidTr="005E150F">
        <w:trPr>
          <w:trHeight w:val="345"/>
        </w:trPr>
        <w:tc>
          <w:tcPr>
            <w:tcW w:w="720" w:type="dxa"/>
            <w:tcBorders>
              <w:top w:val="nil"/>
              <w:left w:val="nil"/>
              <w:bottom w:val="nil"/>
              <w:right w:val="nil"/>
            </w:tcBorders>
          </w:tcPr>
          <w:p w14:paraId="5629B2B3"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2016</w:t>
            </w:r>
          </w:p>
        </w:tc>
        <w:tc>
          <w:tcPr>
            <w:tcW w:w="9360" w:type="dxa"/>
            <w:tcBorders>
              <w:top w:val="nil"/>
              <w:left w:val="nil"/>
              <w:bottom w:val="nil"/>
              <w:right w:val="nil"/>
            </w:tcBorders>
            <w:noWrap/>
            <w:vAlign w:val="bottom"/>
            <w:hideMark/>
          </w:tcPr>
          <w:p w14:paraId="18B9585E"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b/>
                <w:bCs/>
                <w:i/>
                <w:iCs/>
                <w:color w:val="000000"/>
                <w:sz w:val="22"/>
                <w:szCs w:val="22"/>
              </w:rPr>
              <w:t>Mithril</w:t>
            </w:r>
            <w:r>
              <w:rPr>
                <w:rFonts w:asciiTheme="majorHAnsi" w:eastAsia="FangSong" w:hAnsiTheme="majorHAnsi" w:cstheme="majorHAnsi"/>
                <w:color w:val="000000"/>
                <w:sz w:val="22"/>
                <w:szCs w:val="22"/>
              </w:rPr>
              <w:t xml:space="preserve"> Access Control (PhD dissertation project): Developed a framework for capturing user access control policies that are fine-grained, context-sensitive and are represented using Semantic Web technologies and thereby managing access control decisions for user data on mobile devices. Funded by NSF grants 0910838, 1228198 and MURI award FA9550-08-1-0265 from the Air Force Office of Scientific Research.</w:t>
            </w:r>
          </w:p>
        </w:tc>
      </w:tr>
      <w:tr w:rsidR="00B20C92" w:rsidRPr="00CB13A1" w14:paraId="00E85F53" w14:textId="77777777" w:rsidTr="005E150F">
        <w:trPr>
          <w:trHeight w:val="345"/>
        </w:trPr>
        <w:tc>
          <w:tcPr>
            <w:tcW w:w="720" w:type="dxa"/>
            <w:tcBorders>
              <w:top w:val="nil"/>
              <w:left w:val="nil"/>
              <w:bottom w:val="nil"/>
              <w:right w:val="nil"/>
            </w:tcBorders>
          </w:tcPr>
          <w:p w14:paraId="579DECFE" w14:textId="77777777" w:rsidR="00B20C92"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2016</w:t>
            </w:r>
          </w:p>
        </w:tc>
        <w:tc>
          <w:tcPr>
            <w:tcW w:w="9360" w:type="dxa"/>
            <w:tcBorders>
              <w:top w:val="nil"/>
              <w:left w:val="nil"/>
              <w:bottom w:val="nil"/>
              <w:right w:val="nil"/>
            </w:tcBorders>
            <w:noWrap/>
            <w:vAlign w:val="bottom"/>
          </w:tcPr>
          <w:p w14:paraId="6099A1FD" w14:textId="77777777" w:rsidR="00B20C92" w:rsidRPr="00713447"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b/>
                <w:bCs/>
                <w:i/>
                <w:iCs/>
                <w:color w:val="000000"/>
                <w:sz w:val="22"/>
                <w:szCs w:val="22"/>
              </w:rPr>
              <w:t>Carlton</w:t>
            </w:r>
            <w:r>
              <w:rPr>
                <w:rFonts w:asciiTheme="majorHAnsi" w:eastAsia="FangSong" w:hAnsiTheme="majorHAnsi" w:cstheme="majorHAnsi"/>
                <w:color w:val="000000"/>
                <w:sz w:val="22"/>
                <w:szCs w:val="22"/>
              </w:rPr>
              <w:t xml:space="preserve"> (Google Physical Web project): Developed a Google Physical Web based context-aware privacy-managed question-answering system. Funded by Google gift.</w:t>
            </w:r>
          </w:p>
        </w:tc>
      </w:tr>
      <w:tr w:rsidR="00B20C92" w:rsidRPr="00CB13A1" w14:paraId="6D2C5D8A" w14:textId="77777777" w:rsidTr="005E150F">
        <w:trPr>
          <w:trHeight w:val="345"/>
        </w:trPr>
        <w:tc>
          <w:tcPr>
            <w:tcW w:w="720" w:type="dxa"/>
            <w:tcBorders>
              <w:top w:val="nil"/>
              <w:left w:val="nil"/>
              <w:bottom w:val="nil"/>
              <w:right w:val="nil"/>
            </w:tcBorders>
          </w:tcPr>
          <w:p w14:paraId="6D9DA2A8"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2015</w:t>
            </w:r>
          </w:p>
        </w:tc>
        <w:tc>
          <w:tcPr>
            <w:tcW w:w="9360" w:type="dxa"/>
            <w:tcBorders>
              <w:top w:val="nil"/>
              <w:left w:val="nil"/>
              <w:bottom w:val="nil"/>
              <w:right w:val="nil"/>
            </w:tcBorders>
            <w:noWrap/>
            <w:vAlign w:val="bottom"/>
          </w:tcPr>
          <w:p w14:paraId="5375E704"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b/>
                <w:bCs/>
                <w:i/>
                <w:iCs/>
                <w:color w:val="000000"/>
                <w:sz w:val="22"/>
                <w:szCs w:val="22"/>
              </w:rPr>
              <w:t>Heimdall</w:t>
            </w:r>
            <w:r>
              <w:rPr>
                <w:rFonts w:asciiTheme="majorHAnsi" w:eastAsia="FangSong" w:hAnsiTheme="majorHAnsi" w:cstheme="majorHAnsi"/>
                <w:color w:val="000000"/>
                <w:sz w:val="22"/>
                <w:szCs w:val="22"/>
              </w:rPr>
              <w:t xml:space="preserve"> (second part of PhD dissertation): Developed a Machine Learning classifier to determine if a mobile application’s behavior at the operating system level, was potentially malicious versus benign.</w:t>
            </w:r>
          </w:p>
        </w:tc>
      </w:tr>
      <w:tr w:rsidR="00B20C92" w:rsidRPr="00CB13A1" w14:paraId="3C8B890A" w14:textId="77777777" w:rsidTr="005E150F">
        <w:trPr>
          <w:trHeight w:val="345"/>
        </w:trPr>
        <w:tc>
          <w:tcPr>
            <w:tcW w:w="720" w:type="dxa"/>
            <w:tcBorders>
              <w:top w:val="nil"/>
              <w:left w:val="nil"/>
              <w:bottom w:val="nil"/>
              <w:right w:val="nil"/>
            </w:tcBorders>
          </w:tcPr>
          <w:p w14:paraId="5A0D7636"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2015</w:t>
            </w:r>
          </w:p>
        </w:tc>
        <w:tc>
          <w:tcPr>
            <w:tcW w:w="9360" w:type="dxa"/>
            <w:tcBorders>
              <w:top w:val="nil"/>
              <w:left w:val="nil"/>
              <w:bottom w:val="nil"/>
              <w:right w:val="nil"/>
            </w:tcBorders>
            <w:noWrap/>
            <w:vAlign w:val="bottom"/>
            <w:hideMark/>
          </w:tcPr>
          <w:p w14:paraId="517CD1DA"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b/>
                <w:bCs/>
                <w:i/>
                <w:iCs/>
                <w:color w:val="000000"/>
                <w:sz w:val="22"/>
                <w:szCs w:val="22"/>
              </w:rPr>
              <w:t>Mobipedia</w:t>
            </w:r>
            <w:r>
              <w:rPr>
                <w:rFonts w:asciiTheme="majorHAnsi" w:eastAsia="FangSong" w:hAnsiTheme="majorHAnsi" w:cstheme="majorHAnsi"/>
                <w:color w:val="000000"/>
                <w:sz w:val="22"/>
                <w:szCs w:val="22"/>
              </w:rPr>
              <w:t xml:space="preserve"> (A Mobile Applications Knowledge Base): Built a Linked data cloud containing knowledge of mobile application data, and developer meta-data, permissions used (in android), similar apps etc. Funded by NSF grants 0910838, 1228198.</w:t>
            </w:r>
          </w:p>
        </w:tc>
      </w:tr>
      <w:tr w:rsidR="00B20C92" w:rsidRPr="00CB13A1" w14:paraId="53ECAC06" w14:textId="77777777" w:rsidTr="005E150F">
        <w:trPr>
          <w:trHeight w:val="345"/>
        </w:trPr>
        <w:tc>
          <w:tcPr>
            <w:tcW w:w="720" w:type="dxa"/>
            <w:tcBorders>
              <w:top w:val="nil"/>
              <w:left w:val="nil"/>
              <w:bottom w:val="nil"/>
              <w:right w:val="nil"/>
            </w:tcBorders>
          </w:tcPr>
          <w:p w14:paraId="50150D3D"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2014</w:t>
            </w:r>
          </w:p>
        </w:tc>
        <w:tc>
          <w:tcPr>
            <w:tcW w:w="9360" w:type="dxa"/>
            <w:tcBorders>
              <w:top w:val="nil"/>
              <w:left w:val="nil"/>
              <w:bottom w:val="nil"/>
              <w:right w:val="nil"/>
            </w:tcBorders>
            <w:noWrap/>
            <w:vAlign w:val="bottom"/>
            <w:hideMark/>
          </w:tcPr>
          <w:p w14:paraId="52A9B75F" w14:textId="6CE26FB3"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b/>
                <w:bCs/>
                <w:i/>
                <w:iCs/>
                <w:color w:val="000000"/>
                <w:sz w:val="22"/>
                <w:szCs w:val="22"/>
              </w:rPr>
              <w:t>FaceBlock</w:t>
            </w:r>
            <w:r>
              <w:rPr>
                <w:rFonts w:asciiTheme="majorHAnsi" w:eastAsia="FangSong" w:hAnsiTheme="majorHAnsi" w:cstheme="majorHAnsi"/>
                <w:color w:val="000000"/>
                <w:sz w:val="22"/>
                <w:szCs w:val="22"/>
              </w:rPr>
              <w:t xml:space="preserve"> (Privacy-Aware Pictures): Built a proof-of-concept system capable of taking Privacy-Aware Pictures while using Google Glass. Funded by NSF grants 0910838 and MURI award FA9550-08-1-0265 from the Air Force Office of Scientific Research.</w:t>
            </w:r>
          </w:p>
        </w:tc>
      </w:tr>
      <w:tr w:rsidR="00B20C92" w:rsidRPr="00CB13A1" w14:paraId="66A7EA8A" w14:textId="77777777" w:rsidTr="005E150F">
        <w:trPr>
          <w:trHeight w:val="345"/>
        </w:trPr>
        <w:tc>
          <w:tcPr>
            <w:tcW w:w="720" w:type="dxa"/>
            <w:tcBorders>
              <w:top w:val="nil"/>
              <w:left w:val="nil"/>
              <w:bottom w:val="nil"/>
              <w:right w:val="nil"/>
            </w:tcBorders>
          </w:tcPr>
          <w:p w14:paraId="39904D54"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2014</w:t>
            </w:r>
          </w:p>
        </w:tc>
        <w:tc>
          <w:tcPr>
            <w:tcW w:w="9360" w:type="dxa"/>
            <w:tcBorders>
              <w:top w:val="nil"/>
              <w:left w:val="nil"/>
              <w:bottom w:val="nil"/>
              <w:right w:val="nil"/>
            </w:tcBorders>
            <w:noWrap/>
            <w:vAlign w:val="bottom"/>
          </w:tcPr>
          <w:p w14:paraId="6FF35F9D"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 xml:space="preserve">Samsung Research America, Mobile privacy research internship: Created a privacy control app that protected users’ data privacy. Focused on system level content providers and redirected app data requests, like requests made to </w:t>
            </w:r>
            <w:r>
              <w:rPr>
                <w:rFonts w:asciiTheme="majorHAnsi" w:eastAsia="FangSong" w:hAnsiTheme="majorHAnsi" w:cstheme="majorHAnsi"/>
                <w:i/>
                <w:iCs/>
                <w:color w:val="000000"/>
                <w:sz w:val="22"/>
                <w:szCs w:val="22"/>
              </w:rPr>
              <w:t>ContactsProvider</w:t>
            </w:r>
            <w:r>
              <w:rPr>
                <w:rFonts w:asciiTheme="majorHAnsi" w:eastAsia="FangSong" w:hAnsiTheme="majorHAnsi" w:cstheme="majorHAnsi"/>
                <w:color w:val="000000"/>
                <w:sz w:val="22"/>
                <w:szCs w:val="22"/>
              </w:rPr>
              <w:t xml:space="preserve"> and responded with obfuscated or faked data. </w:t>
            </w:r>
          </w:p>
        </w:tc>
      </w:tr>
      <w:tr w:rsidR="00B20C92" w:rsidRPr="00CB13A1" w14:paraId="78A39105" w14:textId="77777777" w:rsidTr="005E150F">
        <w:trPr>
          <w:trHeight w:val="666"/>
        </w:trPr>
        <w:tc>
          <w:tcPr>
            <w:tcW w:w="720" w:type="dxa"/>
            <w:tcBorders>
              <w:top w:val="nil"/>
              <w:left w:val="nil"/>
              <w:bottom w:val="nil"/>
              <w:right w:val="nil"/>
            </w:tcBorders>
          </w:tcPr>
          <w:p w14:paraId="52DDAE89"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2013</w:t>
            </w:r>
          </w:p>
        </w:tc>
        <w:tc>
          <w:tcPr>
            <w:tcW w:w="9360" w:type="dxa"/>
            <w:tcBorders>
              <w:top w:val="nil"/>
              <w:left w:val="nil"/>
              <w:bottom w:val="nil"/>
              <w:right w:val="nil"/>
            </w:tcBorders>
            <w:noWrap/>
            <w:vAlign w:val="bottom"/>
          </w:tcPr>
          <w:p w14:paraId="1D7DA805" w14:textId="77777777" w:rsidR="00B20C92" w:rsidRPr="00CB13A1" w:rsidRDefault="00B20C92" w:rsidP="005E150F">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Apple Inc., Data analytics research internship in the Siri team: Identified areas of accuracy improvement for Siri. Carried out data analysis on user queries and Siri responses.</w:t>
            </w:r>
          </w:p>
        </w:tc>
      </w:tr>
    </w:tbl>
    <w:p w14:paraId="55401A15" w14:textId="77777777" w:rsidR="00B20C92" w:rsidRDefault="00B20C92" w:rsidP="009B6796">
      <w:pPr>
        <w:spacing w:after="120"/>
        <w:contextualSpacing/>
        <w:rPr>
          <w:rFonts w:asciiTheme="majorHAnsi" w:eastAsia="FangSong" w:hAnsiTheme="majorHAnsi" w:cstheme="majorHAnsi"/>
          <w:b/>
          <w:caps/>
          <w:sz w:val="22"/>
          <w:szCs w:val="22"/>
        </w:rPr>
      </w:pPr>
    </w:p>
    <w:p w14:paraId="0F0864E1" w14:textId="77777777" w:rsidR="007E01AF" w:rsidRDefault="007E01AF">
      <w:pPr>
        <w:rPr>
          <w:rFonts w:asciiTheme="majorHAnsi" w:eastAsia="FangSong" w:hAnsiTheme="majorHAnsi" w:cstheme="majorHAnsi"/>
          <w:b/>
          <w:caps/>
          <w:sz w:val="22"/>
          <w:szCs w:val="22"/>
        </w:rPr>
      </w:pPr>
      <w:r>
        <w:rPr>
          <w:rFonts w:asciiTheme="majorHAnsi" w:eastAsia="FangSong" w:hAnsiTheme="majorHAnsi" w:cstheme="majorHAnsi"/>
          <w:b/>
          <w:caps/>
          <w:sz w:val="22"/>
          <w:szCs w:val="22"/>
        </w:rPr>
        <w:br w:type="page"/>
      </w:r>
    </w:p>
    <w:p w14:paraId="68F60D9C" w14:textId="3C43C5CF" w:rsidR="007C219E" w:rsidRPr="00CB13A1" w:rsidRDefault="00395AD4"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lastRenderedPageBreak/>
        <w:t>TALKS</w:t>
      </w:r>
    </w:p>
    <w:p w14:paraId="1D9B3AF9" w14:textId="7DBBC56A" w:rsidR="002E4F6E" w:rsidRPr="00CB13A1" w:rsidRDefault="002E4F6E" w:rsidP="009B6796">
      <w:pPr>
        <w:spacing w:after="120"/>
        <w:contextualSpacing/>
        <w:rPr>
          <w:rFonts w:asciiTheme="majorHAnsi" w:eastAsia="FangSong" w:hAnsiTheme="majorHAnsi" w:cstheme="majorHAnsi"/>
          <w:sz w:val="22"/>
          <w:szCs w:val="22"/>
        </w:rPr>
      </w:pP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
        <w:gridCol w:w="9377"/>
      </w:tblGrid>
      <w:tr w:rsidR="00F21B93" w:rsidRPr="00CB13A1" w14:paraId="429DFB38" w14:textId="77777777" w:rsidTr="00012C92">
        <w:tc>
          <w:tcPr>
            <w:tcW w:w="703" w:type="dxa"/>
          </w:tcPr>
          <w:p w14:paraId="6596C605" w14:textId="7551310E" w:rsidR="00F21B93" w:rsidRPr="00CB13A1" w:rsidRDefault="00F21B93"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2017</w:t>
            </w:r>
          </w:p>
        </w:tc>
        <w:tc>
          <w:tcPr>
            <w:tcW w:w="9377" w:type="dxa"/>
          </w:tcPr>
          <w:p w14:paraId="6437900C" w14:textId="7C966521" w:rsidR="00F21B93" w:rsidRPr="00CB13A1" w:rsidRDefault="00F21B93"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Paper presented “App behavioral analysis using system calls.” At the 2017 IEEE Conference on Computer Communications Workshops (INFOCOM WKSHPS): MobiSec 2017: Security, Privacy, and Digital Forensics of Mobile Systems and Networks, May 1, 2017</w:t>
            </w:r>
          </w:p>
        </w:tc>
      </w:tr>
      <w:tr w:rsidR="001901C4" w:rsidRPr="00CB13A1" w14:paraId="4692858B" w14:textId="77777777" w:rsidTr="00012C92">
        <w:tc>
          <w:tcPr>
            <w:tcW w:w="703" w:type="dxa"/>
          </w:tcPr>
          <w:p w14:paraId="0F9E293B" w14:textId="428E2AD8" w:rsidR="001901C4" w:rsidRPr="00CB13A1" w:rsidRDefault="001901C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2016</w:t>
            </w:r>
          </w:p>
        </w:tc>
        <w:tc>
          <w:tcPr>
            <w:tcW w:w="9377" w:type="dxa"/>
          </w:tcPr>
          <w:p w14:paraId="41A0881D" w14:textId="789A24D1" w:rsidR="001901C4" w:rsidRPr="00CB13A1" w:rsidRDefault="001901C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Paper presented “Capturing policies for fine-grained access control on mobile devices.” At the 2</w:t>
            </w:r>
            <w:r>
              <w:rPr>
                <w:rFonts w:asciiTheme="majorHAnsi" w:eastAsia="FangSong" w:hAnsiTheme="majorHAnsi" w:cstheme="majorHAnsi"/>
                <w:sz w:val="22"/>
                <w:szCs w:val="22"/>
                <w:vertAlign w:val="superscript"/>
              </w:rPr>
              <w:t>nd</w:t>
            </w:r>
            <w:r>
              <w:rPr>
                <w:rFonts w:asciiTheme="majorHAnsi" w:eastAsia="FangSong" w:hAnsiTheme="majorHAnsi" w:cstheme="majorHAnsi"/>
                <w:sz w:val="22"/>
                <w:szCs w:val="22"/>
              </w:rPr>
              <w:t xml:space="preserve"> IEEE International Conference on Collaboration and Internet Computing (CIC 2016), Nov 1 – 3, 2016</w:t>
            </w:r>
          </w:p>
        </w:tc>
      </w:tr>
      <w:tr w:rsidR="001901C4" w:rsidRPr="00CB13A1" w14:paraId="6A157D17" w14:textId="77777777" w:rsidTr="00012C92">
        <w:tc>
          <w:tcPr>
            <w:tcW w:w="703" w:type="dxa"/>
          </w:tcPr>
          <w:p w14:paraId="43C79204" w14:textId="77777777" w:rsidR="001901C4" w:rsidRPr="00CB13A1" w:rsidRDefault="001901C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2016</w:t>
            </w:r>
          </w:p>
        </w:tc>
        <w:tc>
          <w:tcPr>
            <w:tcW w:w="9377" w:type="dxa"/>
          </w:tcPr>
          <w:p w14:paraId="5A397A4B" w14:textId="09A344AF" w:rsidR="001901C4" w:rsidRPr="00CB13A1" w:rsidRDefault="001901C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Paper presented “Semantic knowledge and privacy in the physical web.” At the 4</w:t>
            </w:r>
            <w:r>
              <w:rPr>
                <w:rFonts w:asciiTheme="majorHAnsi" w:eastAsia="FangSong" w:hAnsiTheme="majorHAnsi" w:cstheme="majorHAnsi"/>
                <w:sz w:val="22"/>
                <w:szCs w:val="22"/>
                <w:vertAlign w:val="superscript"/>
              </w:rPr>
              <w:t>th</w:t>
            </w:r>
            <w:r>
              <w:rPr>
                <w:rFonts w:asciiTheme="majorHAnsi" w:eastAsia="FangSong" w:hAnsiTheme="majorHAnsi" w:cstheme="majorHAnsi"/>
                <w:sz w:val="22"/>
                <w:szCs w:val="22"/>
              </w:rPr>
              <w:t xml:space="preserve"> Workshop on Society, Privacy and the Semantic Web - Policy and Technology (PrivOn 2016) co-located with the 15</w:t>
            </w:r>
            <w:r>
              <w:rPr>
                <w:rFonts w:asciiTheme="majorHAnsi" w:eastAsia="FangSong" w:hAnsiTheme="majorHAnsi" w:cstheme="majorHAnsi"/>
                <w:sz w:val="22"/>
                <w:szCs w:val="22"/>
                <w:vertAlign w:val="superscript"/>
              </w:rPr>
              <w:t>th</w:t>
            </w:r>
            <w:r>
              <w:rPr>
                <w:rFonts w:asciiTheme="majorHAnsi" w:eastAsia="FangSong" w:hAnsiTheme="majorHAnsi" w:cstheme="majorHAnsi"/>
                <w:sz w:val="22"/>
                <w:szCs w:val="22"/>
              </w:rPr>
              <w:t xml:space="preserve"> International Semantic Web Conference (ISWC 2016), Oct 17 – 21</w:t>
            </w:r>
          </w:p>
        </w:tc>
      </w:tr>
      <w:tr w:rsidR="00AF0192" w:rsidRPr="00CB13A1" w14:paraId="270C0B34" w14:textId="77777777" w:rsidTr="00012C92">
        <w:tc>
          <w:tcPr>
            <w:tcW w:w="703" w:type="dxa"/>
          </w:tcPr>
          <w:p w14:paraId="7A9D4599" w14:textId="7D184D70" w:rsidR="00AF0192" w:rsidRPr="00CB13A1" w:rsidRDefault="00AF0192"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2016</w:t>
            </w:r>
          </w:p>
        </w:tc>
        <w:tc>
          <w:tcPr>
            <w:tcW w:w="9377" w:type="dxa"/>
          </w:tcPr>
          <w:p w14:paraId="7E83F2F1" w14:textId="0C9DF785" w:rsidR="00AF0192" w:rsidRPr="00CB13A1" w:rsidRDefault="00AF0192"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Paper presented “</w:t>
            </w:r>
            <w:r>
              <w:rPr>
                <w:rFonts w:asciiTheme="majorHAnsi" w:eastAsia="FangSong" w:hAnsiTheme="majorHAnsi" w:cstheme="majorHAnsi"/>
                <w:color w:val="000000"/>
                <w:sz w:val="22"/>
                <w:szCs w:val="22"/>
              </w:rPr>
              <w:t xml:space="preserve">Context-sensitive policy-based security in internet of things.” At the </w:t>
            </w:r>
            <w:r>
              <w:rPr>
                <w:rFonts w:asciiTheme="majorHAnsi" w:eastAsia="FangSong" w:hAnsiTheme="majorHAnsi" w:cstheme="majorHAnsi"/>
                <w:iCs/>
                <w:color w:val="000000"/>
                <w:sz w:val="22"/>
                <w:szCs w:val="22"/>
              </w:rPr>
              <w:t>2016 IEEE International Conference on Smart Computing (SMARTCOMP 2016)</w:t>
            </w:r>
            <w:r>
              <w:rPr>
                <w:rFonts w:asciiTheme="majorHAnsi" w:eastAsia="FangSong" w:hAnsiTheme="majorHAnsi" w:cstheme="majorHAnsi"/>
                <w:color w:val="000000"/>
                <w:sz w:val="22"/>
                <w:szCs w:val="22"/>
              </w:rPr>
              <w:t>, May 18 – 20</w:t>
            </w:r>
          </w:p>
        </w:tc>
      </w:tr>
      <w:tr w:rsidR="00395AD4" w:rsidRPr="00CB13A1" w14:paraId="2CEF96AF" w14:textId="77777777" w:rsidTr="00012C92">
        <w:tc>
          <w:tcPr>
            <w:tcW w:w="703" w:type="dxa"/>
          </w:tcPr>
          <w:p w14:paraId="201F467D" w14:textId="77777777" w:rsidR="00395AD4" w:rsidRPr="00CB13A1" w:rsidRDefault="00395AD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2016</w:t>
            </w:r>
          </w:p>
        </w:tc>
        <w:tc>
          <w:tcPr>
            <w:tcW w:w="9377" w:type="dxa"/>
          </w:tcPr>
          <w:p w14:paraId="6ADFF60F" w14:textId="3711220C" w:rsidR="00395AD4" w:rsidRPr="00CB13A1" w:rsidRDefault="007F784D"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Short 3-minute talk “Energy Efficient, Context-Dependent Privacy and Security Management on Mobile Devices” At the 38</w:t>
            </w:r>
            <w:r>
              <w:rPr>
                <w:rFonts w:asciiTheme="majorHAnsi" w:eastAsia="FangSong" w:hAnsiTheme="majorHAnsi" w:cstheme="majorHAnsi"/>
                <w:sz w:val="22"/>
                <w:szCs w:val="22"/>
                <w:vertAlign w:val="superscript"/>
              </w:rPr>
              <w:t>th</w:t>
            </w:r>
            <w:r>
              <w:rPr>
                <w:rFonts w:asciiTheme="majorHAnsi" w:eastAsia="FangSong" w:hAnsiTheme="majorHAnsi" w:cstheme="majorHAnsi"/>
                <w:sz w:val="22"/>
                <w:szCs w:val="22"/>
              </w:rPr>
              <w:t xml:space="preserve"> Annual UMBC Graduate Research Conference 2016, Mar 23</w:t>
            </w:r>
          </w:p>
        </w:tc>
      </w:tr>
      <w:tr w:rsidR="00395AD4" w:rsidRPr="00CB13A1" w14:paraId="37307AE9" w14:textId="77777777" w:rsidTr="00012C92">
        <w:tc>
          <w:tcPr>
            <w:tcW w:w="703" w:type="dxa"/>
          </w:tcPr>
          <w:p w14:paraId="4C78024E" w14:textId="77777777" w:rsidR="00395AD4" w:rsidRPr="00CB13A1" w:rsidRDefault="00395AD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2015</w:t>
            </w:r>
          </w:p>
        </w:tc>
        <w:tc>
          <w:tcPr>
            <w:tcW w:w="9377" w:type="dxa"/>
          </w:tcPr>
          <w:p w14:paraId="32FD36EA" w14:textId="36E22D46" w:rsidR="00395AD4" w:rsidRPr="00CB13A1" w:rsidRDefault="00395AD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Poster presented “Mobipedia: Mobile applications linked data.” At the 14</w:t>
            </w:r>
            <w:r>
              <w:rPr>
                <w:rFonts w:asciiTheme="majorHAnsi" w:eastAsia="FangSong" w:hAnsiTheme="majorHAnsi" w:cstheme="majorHAnsi"/>
                <w:sz w:val="22"/>
                <w:szCs w:val="22"/>
                <w:vertAlign w:val="superscript"/>
              </w:rPr>
              <w:t>th</w:t>
            </w:r>
            <w:r>
              <w:rPr>
                <w:rFonts w:asciiTheme="majorHAnsi" w:eastAsia="FangSong" w:hAnsiTheme="majorHAnsi" w:cstheme="majorHAnsi"/>
                <w:sz w:val="22"/>
                <w:szCs w:val="22"/>
              </w:rPr>
              <w:t xml:space="preserve"> International Semantic Web Conference (ISWC 2015), Oct 11 – 15</w:t>
            </w:r>
          </w:p>
        </w:tc>
      </w:tr>
      <w:tr w:rsidR="00395AD4" w:rsidRPr="00CB13A1" w14:paraId="587E78EF" w14:textId="77777777" w:rsidTr="00012C92">
        <w:tc>
          <w:tcPr>
            <w:tcW w:w="703" w:type="dxa"/>
          </w:tcPr>
          <w:p w14:paraId="7E748D83" w14:textId="77777777" w:rsidR="00395AD4" w:rsidRPr="00CB13A1" w:rsidRDefault="00395AD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2015</w:t>
            </w:r>
          </w:p>
        </w:tc>
        <w:tc>
          <w:tcPr>
            <w:tcW w:w="9377" w:type="dxa"/>
          </w:tcPr>
          <w:p w14:paraId="5865E7E7" w14:textId="560FCF20" w:rsidR="00395AD4" w:rsidRPr="00CB13A1" w:rsidRDefault="007F784D"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Research presented “</w:t>
            </w:r>
            <w:r>
              <w:rPr>
                <w:rFonts w:asciiTheme="majorHAnsi" w:eastAsia="FangSong" w:hAnsiTheme="majorHAnsi" w:cstheme="majorHAnsi"/>
                <w:color w:val="222222"/>
                <w:sz w:val="22"/>
                <w:szCs w:val="22"/>
                <w:shd w:val="clear" w:color="auto" w:fill="FFFFFF"/>
              </w:rPr>
              <w:t>Is </w:t>
            </w:r>
            <w:r>
              <w:rPr>
                <w:rFonts w:asciiTheme="majorHAnsi" w:eastAsia="FangSong" w:hAnsiTheme="majorHAnsi" w:cstheme="majorHAnsi"/>
                <w:color w:val="000000"/>
                <w:sz w:val="22"/>
                <w:szCs w:val="22"/>
                <w:shd w:val="clear" w:color="auto" w:fill="FFFFFF"/>
              </w:rPr>
              <w:t>your</w:t>
            </w:r>
            <w:r>
              <w:rPr>
                <w:rFonts w:asciiTheme="majorHAnsi" w:eastAsia="FangSong" w:hAnsiTheme="majorHAnsi" w:cstheme="majorHAnsi"/>
                <w:color w:val="222222"/>
                <w:sz w:val="22"/>
                <w:szCs w:val="22"/>
                <w:shd w:val="clear" w:color="auto" w:fill="FFFFFF"/>
              </w:rPr>
              <w:t> personal </w:t>
            </w:r>
            <w:r>
              <w:rPr>
                <w:rFonts w:asciiTheme="majorHAnsi" w:eastAsia="FangSong" w:hAnsiTheme="majorHAnsi" w:cstheme="majorHAnsi"/>
                <w:color w:val="000000"/>
                <w:sz w:val="22"/>
                <w:szCs w:val="22"/>
                <w:shd w:val="clear" w:color="auto" w:fill="FFFFFF"/>
              </w:rPr>
              <w:t>data</w:t>
            </w:r>
            <w:r>
              <w:rPr>
                <w:rFonts w:asciiTheme="majorHAnsi" w:eastAsia="FangSong" w:hAnsiTheme="majorHAnsi" w:cstheme="majorHAnsi"/>
                <w:color w:val="222222"/>
                <w:sz w:val="22"/>
                <w:szCs w:val="22"/>
                <w:shd w:val="clear" w:color="auto" w:fill="FFFFFF"/>
              </w:rPr>
              <w:t> at </w:t>
            </w:r>
            <w:r>
              <w:rPr>
                <w:rFonts w:asciiTheme="majorHAnsi" w:eastAsia="FangSong" w:hAnsiTheme="majorHAnsi" w:cstheme="majorHAnsi"/>
                <w:color w:val="000000"/>
                <w:sz w:val="22"/>
                <w:szCs w:val="22"/>
                <w:shd w:val="clear" w:color="auto" w:fill="FFFFFF"/>
              </w:rPr>
              <w:t>risk</w:t>
            </w:r>
            <w:r>
              <w:rPr>
                <w:rFonts w:asciiTheme="majorHAnsi" w:eastAsia="FangSong" w:hAnsiTheme="majorHAnsi" w:cstheme="majorHAnsi"/>
                <w:color w:val="222222"/>
                <w:sz w:val="22"/>
                <w:szCs w:val="22"/>
                <w:shd w:val="clear" w:color="auto" w:fill="FFFFFF"/>
              </w:rPr>
              <w:t>? App analytics to the rescue.</w:t>
            </w:r>
            <w:r>
              <w:rPr>
                <w:rFonts w:asciiTheme="majorHAnsi" w:eastAsia="FangSong" w:hAnsiTheme="majorHAnsi" w:cstheme="majorHAnsi"/>
                <w:sz w:val="22"/>
                <w:szCs w:val="22"/>
              </w:rPr>
              <w:t>” At the UMBC Cyber Defense Lab Meeting, Oct 23</w:t>
            </w:r>
          </w:p>
        </w:tc>
      </w:tr>
      <w:tr w:rsidR="001901C4" w:rsidRPr="00CB13A1" w14:paraId="67E6272E" w14:textId="77777777" w:rsidTr="00012C92">
        <w:tc>
          <w:tcPr>
            <w:tcW w:w="703" w:type="dxa"/>
          </w:tcPr>
          <w:p w14:paraId="7E1A0A7F" w14:textId="51F62E64" w:rsidR="001901C4" w:rsidRPr="00CB13A1" w:rsidRDefault="001901C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2013</w:t>
            </w:r>
          </w:p>
        </w:tc>
        <w:tc>
          <w:tcPr>
            <w:tcW w:w="9377" w:type="dxa"/>
          </w:tcPr>
          <w:p w14:paraId="4811A4A5" w14:textId="0EBA4299" w:rsidR="001901C4" w:rsidRPr="00CB13A1" w:rsidRDefault="001901C4"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Poster presented “An energy efficient semantic context model for managing privacy on smartphones.” At the 14</w:t>
            </w:r>
            <w:r>
              <w:rPr>
                <w:rFonts w:asciiTheme="majorHAnsi" w:eastAsia="FangSong" w:hAnsiTheme="majorHAnsi" w:cstheme="majorHAnsi"/>
                <w:sz w:val="22"/>
                <w:szCs w:val="22"/>
                <w:vertAlign w:val="superscript"/>
              </w:rPr>
              <w:t>th</w:t>
            </w:r>
            <w:r>
              <w:rPr>
                <w:rFonts w:asciiTheme="majorHAnsi" w:eastAsia="FangSong" w:hAnsiTheme="majorHAnsi" w:cstheme="majorHAnsi"/>
                <w:sz w:val="22"/>
                <w:szCs w:val="22"/>
              </w:rPr>
              <w:t xml:space="preserve"> International workshop on Mobile Computing Systems and Applications (HotMobile 2013), Feb 26 – 27</w:t>
            </w:r>
          </w:p>
        </w:tc>
      </w:tr>
    </w:tbl>
    <w:p w14:paraId="24F0293F" w14:textId="77777777" w:rsidR="00AA1F15" w:rsidRPr="00CB13A1" w:rsidRDefault="00AA1F15" w:rsidP="009B6796">
      <w:pPr>
        <w:spacing w:after="120"/>
        <w:contextualSpacing/>
        <w:rPr>
          <w:rFonts w:asciiTheme="majorHAnsi" w:eastAsia="FangSong" w:hAnsiTheme="majorHAnsi" w:cstheme="majorHAnsi"/>
          <w:sz w:val="22"/>
          <w:szCs w:val="22"/>
        </w:rPr>
      </w:pPr>
    </w:p>
    <w:p w14:paraId="1894852A" w14:textId="47BC6584" w:rsidR="004953A0" w:rsidRPr="00CB13A1" w:rsidRDefault="00C57DE2"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Teaching experience</w:t>
      </w:r>
    </w:p>
    <w:p w14:paraId="218F5A36" w14:textId="77777777" w:rsidR="00BC3F38" w:rsidRPr="00CB13A1" w:rsidRDefault="00BC3F38" w:rsidP="009B6796">
      <w:pPr>
        <w:spacing w:after="120"/>
        <w:contextualSpacing/>
        <w:rPr>
          <w:rFonts w:asciiTheme="majorHAnsi" w:eastAsia="FangSong" w:hAnsiTheme="majorHAnsi" w:cstheme="majorHAnsi"/>
          <w:caps/>
          <w:sz w:val="22"/>
          <w:szCs w:val="22"/>
        </w:rPr>
      </w:pP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3420"/>
      </w:tblGrid>
      <w:tr w:rsidR="00BC3F38" w:rsidRPr="00CB13A1" w14:paraId="025B1311" w14:textId="77777777" w:rsidTr="00402143">
        <w:tc>
          <w:tcPr>
            <w:tcW w:w="6570" w:type="dxa"/>
            <w:vAlign w:val="center"/>
          </w:tcPr>
          <w:p w14:paraId="178D99F5" w14:textId="32E9A181" w:rsidR="00BC3F38" w:rsidRPr="00CB13A1" w:rsidRDefault="00BC3F3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Guest Lecturer for Wireless Mobile Systems Security (Undergrad)</w:t>
            </w:r>
          </w:p>
        </w:tc>
        <w:tc>
          <w:tcPr>
            <w:tcW w:w="3420" w:type="dxa"/>
            <w:vAlign w:val="center"/>
          </w:tcPr>
          <w:p w14:paraId="2E5808EC" w14:textId="57E6EFE2" w:rsidR="00BC3F38" w:rsidRPr="00CB13A1" w:rsidRDefault="00BC3F3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Spring 2016</w:t>
            </w:r>
          </w:p>
        </w:tc>
      </w:tr>
      <w:tr w:rsidR="00E3771C" w:rsidRPr="00CB13A1" w14:paraId="01E1FA4F" w14:textId="77777777" w:rsidTr="00402143">
        <w:tc>
          <w:tcPr>
            <w:tcW w:w="6570" w:type="dxa"/>
            <w:vAlign w:val="center"/>
          </w:tcPr>
          <w:p w14:paraId="65907742" w14:textId="13C79B0F" w:rsidR="00BC3F38" w:rsidRPr="00CB13A1" w:rsidRDefault="00BC3F3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Part-time TA for Wireless Mobile Systems Security (Undergrad)</w:t>
            </w:r>
          </w:p>
        </w:tc>
        <w:tc>
          <w:tcPr>
            <w:tcW w:w="3420" w:type="dxa"/>
            <w:vAlign w:val="center"/>
          </w:tcPr>
          <w:p w14:paraId="723BF990" w14:textId="110154C1" w:rsidR="00BC3F38" w:rsidRPr="00CB13A1" w:rsidRDefault="00BC3F3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Spring 2016</w:t>
            </w:r>
          </w:p>
        </w:tc>
      </w:tr>
      <w:tr w:rsidR="00AA1F15" w:rsidRPr="00CB13A1" w14:paraId="560076B0" w14:textId="77777777" w:rsidTr="00402143">
        <w:tc>
          <w:tcPr>
            <w:tcW w:w="6570" w:type="dxa"/>
            <w:vAlign w:val="center"/>
          </w:tcPr>
          <w:p w14:paraId="7AF711AB" w14:textId="4721AADE" w:rsidR="00AA1F15" w:rsidRPr="00CB13A1" w:rsidRDefault="00BC3F3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Guest Lecturer for Semantic Web (Grad)</w:t>
            </w:r>
          </w:p>
        </w:tc>
        <w:tc>
          <w:tcPr>
            <w:tcW w:w="3420" w:type="dxa"/>
            <w:vAlign w:val="center"/>
          </w:tcPr>
          <w:p w14:paraId="736DCA8D" w14:textId="219EB814" w:rsidR="00AA1F15" w:rsidRPr="00CB13A1" w:rsidRDefault="00BC3F3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Spring 2016</w:t>
            </w:r>
          </w:p>
        </w:tc>
      </w:tr>
      <w:tr w:rsidR="00BC3F38" w:rsidRPr="00CB13A1" w14:paraId="2CE8168A" w14:textId="77777777" w:rsidTr="00402143">
        <w:tc>
          <w:tcPr>
            <w:tcW w:w="6570" w:type="dxa"/>
            <w:vAlign w:val="center"/>
          </w:tcPr>
          <w:p w14:paraId="043DC12A" w14:textId="0CFF79EA" w:rsidR="00BC3F38" w:rsidRPr="00CB13A1" w:rsidRDefault="00E3771C"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TA for Software Engineering (Grad)</w:t>
            </w:r>
          </w:p>
        </w:tc>
        <w:tc>
          <w:tcPr>
            <w:tcW w:w="3420" w:type="dxa"/>
            <w:vAlign w:val="center"/>
          </w:tcPr>
          <w:p w14:paraId="50281630" w14:textId="659638B4" w:rsidR="00BC3F38" w:rsidRPr="00CB13A1" w:rsidRDefault="00BC3F3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Spring 2012</w:t>
            </w:r>
          </w:p>
        </w:tc>
      </w:tr>
      <w:tr w:rsidR="00775E41" w:rsidRPr="00CB13A1" w14:paraId="10602691" w14:textId="77777777" w:rsidTr="00402143">
        <w:tc>
          <w:tcPr>
            <w:tcW w:w="6570" w:type="dxa"/>
            <w:vAlign w:val="center"/>
          </w:tcPr>
          <w:p w14:paraId="2C17BA3B" w14:textId="77777777" w:rsidR="00775E41" w:rsidRPr="00CB13A1" w:rsidRDefault="00775E41"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TA for Data Structures (Undergrad)</w:t>
            </w:r>
          </w:p>
        </w:tc>
        <w:tc>
          <w:tcPr>
            <w:tcW w:w="3420" w:type="dxa"/>
            <w:vAlign w:val="center"/>
          </w:tcPr>
          <w:p w14:paraId="25503078" w14:textId="3BC46E0D" w:rsidR="00775E41" w:rsidRPr="00CB13A1" w:rsidRDefault="00775E41"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Fall 2010 - Spring 2012</w:t>
            </w:r>
          </w:p>
        </w:tc>
      </w:tr>
    </w:tbl>
    <w:p w14:paraId="198C3327" w14:textId="77777777" w:rsidR="001D2C32" w:rsidRPr="00CB13A1" w:rsidRDefault="001D2C32" w:rsidP="009B6796">
      <w:pPr>
        <w:spacing w:after="120"/>
        <w:contextualSpacing/>
        <w:rPr>
          <w:rFonts w:asciiTheme="majorHAnsi" w:eastAsia="FangSong" w:hAnsiTheme="majorHAnsi" w:cstheme="majorHAnsi"/>
          <w:sz w:val="22"/>
          <w:szCs w:val="22"/>
        </w:rPr>
      </w:pPr>
    </w:p>
    <w:p w14:paraId="7FF98E84" w14:textId="6907518E" w:rsidR="00C57DE2" w:rsidRPr="00CB13A1" w:rsidRDefault="00F62B4C"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Extracurricular University service</w:t>
      </w:r>
    </w:p>
    <w:p w14:paraId="06307850" w14:textId="77777777" w:rsidR="005C7578" w:rsidRPr="00CB13A1" w:rsidRDefault="005C7578" w:rsidP="009B6796">
      <w:pPr>
        <w:spacing w:after="120"/>
        <w:contextualSpacing/>
        <w:rPr>
          <w:rFonts w:asciiTheme="majorHAnsi" w:eastAsia="FangSong" w:hAnsiTheme="majorHAnsi" w:cstheme="majorHAnsi"/>
          <w:sz w:val="22"/>
          <w:szCs w:val="22"/>
        </w:rPr>
      </w:pPr>
    </w:p>
    <w:tbl>
      <w:tblPr>
        <w:tblW w:w="10080" w:type="dxa"/>
        <w:tblLook w:val="04A0" w:firstRow="1" w:lastRow="0" w:firstColumn="1" w:lastColumn="0" w:noHBand="0" w:noVBand="1"/>
      </w:tblPr>
      <w:tblGrid>
        <w:gridCol w:w="718"/>
        <w:gridCol w:w="9362"/>
      </w:tblGrid>
      <w:tr w:rsidR="005C7578" w:rsidRPr="00CB13A1" w14:paraId="4549EA21" w14:textId="77777777" w:rsidTr="00402143">
        <w:trPr>
          <w:trHeight w:val="300"/>
        </w:trPr>
        <w:tc>
          <w:tcPr>
            <w:tcW w:w="718" w:type="dxa"/>
            <w:tcBorders>
              <w:top w:val="nil"/>
              <w:left w:val="nil"/>
              <w:bottom w:val="nil"/>
              <w:right w:val="nil"/>
            </w:tcBorders>
            <w:noWrap/>
            <w:hideMark/>
          </w:tcPr>
          <w:p w14:paraId="13512B22" w14:textId="77777777" w:rsidR="005C7578" w:rsidRPr="00CB13A1" w:rsidRDefault="005C7578"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2014</w:t>
            </w:r>
          </w:p>
        </w:tc>
        <w:tc>
          <w:tcPr>
            <w:tcW w:w="9362" w:type="dxa"/>
            <w:tcBorders>
              <w:top w:val="nil"/>
              <w:left w:val="nil"/>
              <w:bottom w:val="nil"/>
              <w:right w:val="nil"/>
            </w:tcBorders>
            <w:noWrap/>
            <w:hideMark/>
          </w:tcPr>
          <w:p w14:paraId="2BF085CE" w14:textId="2DEC067B" w:rsidR="005C7578" w:rsidRPr="00CB13A1" w:rsidRDefault="005C7578"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UMBC ACM Student Chapter Chair (2013-2014) responsible for organizing Tech. Talks by visitors to the university and other department social activities like “Hi-Tea Competition.”</w:t>
            </w:r>
          </w:p>
        </w:tc>
      </w:tr>
      <w:tr w:rsidR="005C7578" w:rsidRPr="00CB13A1" w14:paraId="11AB891E" w14:textId="77777777" w:rsidTr="00402143">
        <w:trPr>
          <w:trHeight w:val="300"/>
        </w:trPr>
        <w:tc>
          <w:tcPr>
            <w:tcW w:w="718" w:type="dxa"/>
            <w:tcBorders>
              <w:top w:val="nil"/>
              <w:left w:val="nil"/>
              <w:bottom w:val="nil"/>
              <w:right w:val="nil"/>
            </w:tcBorders>
            <w:noWrap/>
            <w:hideMark/>
          </w:tcPr>
          <w:p w14:paraId="5948A196" w14:textId="77777777" w:rsidR="005C7578" w:rsidRPr="00CB13A1" w:rsidRDefault="005C7578"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2013</w:t>
            </w:r>
          </w:p>
        </w:tc>
        <w:tc>
          <w:tcPr>
            <w:tcW w:w="9362" w:type="dxa"/>
            <w:tcBorders>
              <w:top w:val="nil"/>
              <w:left w:val="nil"/>
              <w:bottom w:val="nil"/>
              <w:right w:val="nil"/>
            </w:tcBorders>
            <w:noWrap/>
            <w:hideMark/>
          </w:tcPr>
          <w:p w14:paraId="526BEE8D" w14:textId="762E1D61" w:rsidR="005C7578" w:rsidRPr="00CB13A1" w:rsidRDefault="005C7578"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UMBC ACM Student Chapter Treasurer (2012-2013) maintained budget for the chapter.</w:t>
            </w:r>
          </w:p>
        </w:tc>
      </w:tr>
      <w:tr w:rsidR="005C7578" w:rsidRPr="00CB13A1" w14:paraId="1AD88454" w14:textId="77777777" w:rsidTr="00402143">
        <w:trPr>
          <w:trHeight w:val="300"/>
        </w:trPr>
        <w:tc>
          <w:tcPr>
            <w:tcW w:w="718" w:type="dxa"/>
            <w:tcBorders>
              <w:top w:val="nil"/>
              <w:left w:val="nil"/>
              <w:bottom w:val="nil"/>
              <w:right w:val="nil"/>
            </w:tcBorders>
            <w:noWrap/>
            <w:hideMark/>
          </w:tcPr>
          <w:p w14:paraId="4AF1D2A5" w14:textId="77777777" w:rsidR="005C7578" w:rsidRPr="00CB13A1" w:rsidRDefault="005C7578"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2013</w:t>
            </w:r>
          </w:p>
        </w:tc>
        <w:tc>
          <w:tcPr>
            <w:tcW w:w="9362" w:type="dxa"/>
            <w:tcBorders>
              <w:top w:val="nil"/>
              <w:left w:val="nil"/>
              <w:bottom w:val="nil"/>
              <w:right w:val="nil"/>
            </w:tcBorders>
            <w:noWrap/>
            <w:hideMark/>
          </w:tcPr>
          <w:p w14:paraId="3A2AE679" w14:textId="24740A38" w:rsidR="005C7578" w:rsidRPr="00CB13A1" w:rsidRDefault="005C7578" w:rsidP="009B6796">
            <w:pPr>
              <w:spacing w:after="120"/>
              <w:rPr>
                <w:rFonts w:asciiTheme="majorHAnsi" w:eastAsia="FangSong" w:hAnsiTheme="majorHAnsi" w:cstheme="majorHAnsi"/>
                <w:color w:val="000000"/>
                <w:sz w:val="22"/>
                <w:szCs w:val="22"/>
              </w:rPr>
            </w:pPr>
            <w:r>
              <w:rPr>
                <w:rFonts w:asciiTheme="majorHAnsi" w:eastAsia="FangSong" w:hAnsiTheme="majorHAnsi" w:cstheme="majorHAnsi"/>
                <w:color w:val="000000"/>
                <w:sz w:val="22"/>
                <w:szCs w:val="22"/>
              </w:rPr>
              <w:t>Co-organizer / graduate student coordinator of hackUMBC (2013), the first hackathon at UMBC.</w:t>
            </w:r>
          </w:p>
        </w:tc>
      </w:tr>
    </w:tbl>
    <w:p w14:paraId="7207F63F" w14:textId="77777777" w:rsidR="00B23F8F" w:rsidRPr="00CB13A1" w:rsidRDefault="00B23F8F" w:rsidP="009B6796">
      <w:pPr>
        <w:spacing w:after="120"/>
        <w:contextualSpacing/>
        <w:rPr>
          <w:rFonts w:asciiTheme="majorHAnsi" w:eastAsia="FangSong" w:hAnsiTheme="majorHAnsi" w:cstheme="majorHAnsi"/>
          <w:b/>
          <w:caps/>
          <w:sz w:val="22"/>
          <w:szCs w:val="22"/>
        </w:rPr>
      </w:pPr>
    </w:p>
    <w:p w14:paraId="69AA57BB" w14:textId="5F30E682" w:rsidR="00C57DE2" w:rsidRPr="00CB13A1" w:rsidRDefault="00F62B4C"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Media coverage</w:t>
      </w:r>
    </w:p>
    <w:p w14:paraId="58FA21FE" w14:textId="77777777" w:rsidR="005C7578" w:rsidRPr="00CB13A1" w:rsidRDefault="005C7578" w:rsidP="009B6796">
      <w:pPr>
        <w:spacing w:after="120"/>
        <w:contextualSpacing/>
        <w:rPr>
          <w:rFonts w:asciiTheme="majorHAnsi" w:eastAsia="FangSong" w:hAnsiTheme="majorHAnsi" w:cstheme="majorHAnsi"/>
          <w:sz w:val="22"/>
          <w:szCs w:val="22"/>
        </w:rPr>
      </w:pPr>
    </w:p>
    <w:p w14:paraId="5AFD89CD" w14:textId="69C9D86F" w:rsidR="00220D5C" w:rsidRPr="007E01AF" w:rsidRDefault="005C7578" w:rsidP="007E01AF">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FaceBlock was mentioned in Nature Article: “What could derail the wearables revolution?” by Kat Austen as a potential solution created for handling privacy issues in the data-drenched world of Wearable Computing.</w:t>
      </w:r>
      <w:hyperlink r:id="rId11" w:history="1"/>
      <w:r w:rsidR="00220D5C">
        <w:rPr>
          <w:rFonts w:asciiTheme="majorHAnsi" w:eastAsia="FangSong" w:hAnsiTheme="majorHAnsi" w:cstheme="majorHAnsi"/>
          <w:b/>
          <w:bCs/>
          <w:caps/>
          <w:sz w:val="22"/>
          <w:szCs w:val="22"/>
        </w:rPr>
        <w:br w:type="page"/>
      </w:r>
    </w:p>
    <w:p w14:paraId="3269FC37" w14:textId="45E41B71" w:rsidR="009D5165" w:rsidRPr="00CB13A1" w:rsidRDefault="009D5165" w:rsidP="00F21B93">
      <w:pPr>
        <w:spacing w:after="120"/>
        <w:contextualSpacing/>
        <w:rPr>
          <w:rFonts w:asciiTheme="majorHAnsi" w:eastAsia="FangSong" w:hAnsiTheme="majorHAnsi" w:cstheme="majorHAnsi"/>
          <w:b/>
          <w:bCs/>
          <w:caps/>
          <w:sz w:val="22"/>
          <w:szCs w:val="22"/>
        </w:rPr>
      </w:pPr>
      <w:r>
        <w:rPr>
          <w:rFonts w:asciiTheme="majorHAnsi" w:eastAsia="FangSong" w:hAnsiTheme="majorHAnsi" w:cstheme="majorHAnsi"/>
          <w:b/>
          <w:bCs/>
          <w:caps/>
          <w:sz w:val="22"/>
          <w:szCs w:val="22"/>
        </w:rPr>
        <w:lastRenderedPageBreak/>
        <w:t>Awards</w:t>
      </w:r>
    </w:p>
    <w:p w14:paraId="365BC96B" w14:textId="77777777" w:rsidR="009D5165" w:rsidRPr="00CB13A1" w:rsidRDefault="009D5165" w:rsidP="00F21B93">
      <w:pPr>
        <w:spacing w:after="120"/>
        <w:contextualSpacing/>
        <w:rPr>
          <w:rFonts w:asciiTheme="majorHAnsi" w:eastAsia="FangSong" w:hAnsiTheme="majorHAnsi" w:cstheme="majorHAnsi"/>
          <w:b/>
          <w:bCs/>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9D5165" w:rsidRPr="00CB13A1" w14:paraId="247D3595" w14:textId="77777777" w:rsidTr="009D5165">
        <w:tc>
          <w:tcPr>
            <w:tcW w:w="10070" w:type="dxa"/>
          </w:tcPr>
          <w:p w14:paraId="38B21FDD" w14:textId="35CDAC72" w:rsidR="009D5165" w:rsidRPr="00CB13A1" w:rsidRDefault="009D5165" w:rsidP="0086571B">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Awarded the NSF Student Travel Award of 2270 USD for presenting paper at the PrivOn workshop in the 15th International Semantic Web Conference (ISWC), 2016.</w:t>
            </w:r>
          </w:p>
        </w:tc>
      </w:tr>
      <w:tr w:rsidR="009D5165" w:rsidRPr="00CB13A1" w14:paraId="4D53FD17" w14:textId="77777777" w:rsidTr="009D5165">
        <w:tc>
          <w:tcPr>
            <w:tcW w:w="10070" w:type="dxa"/>
          </w:tcPr>
          <w:p w14:paraId="727D55DD" w14:textId="60D1ED5A" w:rsidR="009D5165" w:rsidRPr="00CB13A1" w:rsidRDefault="009D5165" w:rsidP="0086571B">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Awarded the NSF Student Travel Award for presenting paper at the SmartSys workshop in the 2nd IEEE International Conference on Smart Computing (SMARTCOMP), 2016.</w:t>
            </w:r>
          </w:p>
        </w:tc>
      </w:tr>
      <w:tr w:rsidR="009D5165" w:rsidRPr="00CB13A1" w14:paraId="56E01263" w14:textId="77777777" w:rsidTr="009D5165">
        <w:tc>
          <w:tcPr>
            <w:tcW w:w="10070" w:type="dxa"/>
          </w:tcPr>
          <w:p w14:paraId="2A21344C" w14:textId="4E16EEBF" w:rsidR="009D5165" w:rsidRPr="00CB13A1" w:rsidRDefault="009D5165" w:rsidP="0086571B">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Awarded the NSF Student Travel Award of 1427 USD for presenting paper at the MoDeST workshop in the 14th International Semantic Web Conference (ISWC), 2015.</w:t>
            </w:r>
          </w:p>
        </w:tc>
      </w:tr>
      <w:tr w:rsidR="009D5165" w:rsidRPr="00CB13A1" w14:paraId="23049325" w14:textId="77777777" w:rsidTr="009D5165">
        <w:tc>
          <w:tcPr>
            <w:tcW w:w="10070" w:type="dxa"/>
          </w:tcPr>
          <w:p w14:paraId="6D2E4471" w14:textId="2E5D5873" w:rsidR="009D5165" w:rsidRPr="00CB13A1" w:rsidRDefault="009D5165" w:rsidP="0086571B">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Awarded the NSF Student Travel Award of 2200 USD for presenting paper at the PrivOn workshop in the 13th International Semantic Web Conference (ISWC), 2014.</w:t>
            </w:r>
          </w:p>
        </w:tc>
      </w:tr>
    </w:tbl>
    <w:p w14:paraId="6F383220" w14:textId="77777777" w:rsidR="009D5165" w:rsidRPr="00CB13A1" w:rsidRDefault="009D5165" w:rsidP="00F21B93">
      <w:pPr>
        <w:spacing w:after="120"/>
        <w:contextualSpacing/>
        <w:rPr>
          <w:rFonts w:asciiTheme="majorHAnsi" w:eastAsia="FangSong" w:hAnsiTheme="majorHAnsi" w:cstheme="majorHAnsi"/>
          <w:caps/>
          <w:sz w:val="22"/>
          <w:szCs w:val="22"/>
        </w:rPr>
      </w:pPr>
    </w:p>
    <w:p w14:paraId="02A30AE3" w14:textId="01C26F84" w:rsidR="00F62B4C" w:rsidRPr="00CB13A1" w:rsidRDefault="00F62B4C"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Technical Skills</w:t>
      </w:r>
    </w:p>
    <w:p w14:paraId="5AD78B1F" w14:textId="77777777" w:rsidR="00102D0B" w:rsidRPr="00CB13A1" w:rsidRDefault="00102D0B" w:rsidP="009B6796">
      <w:pPr>
        <w:spacing w:after="120"/>
        <w:contextualSpacing/>
        <w:rPr>
          <w:rFonts w:asciiTheme="majorHAnsi" w:eastAsia="FangSong" w:hAnsiTheme="majorHAnsi" w:cstheme="majorHAnsi"/>
          <w:sz w:val="22"/>
          <w:szCs w:val="22"/>
        </w:rPr>
      </w:pPr>
    </w:p>
    <w:tbl>
      <w:tblPr>
        <w:tblStyle w:val="TableGridLight"/>
        <w:tblW w:w="10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8103"/>
      </w:tblGrid>
      <w:tr w:rsidR="00102D0B" w:rsidRPr="00CB13A1" w14:paraId="011009FD" w14:textId="77777777" w:rsidTr="00314590">
        <w:tc>
          <w:tcPr>
            <w:tcW w:w="1980" w:type="dxa"/>
          </w:tcPr>
          <w:p w14:paraId="7821CA8D" w14:textId="77777777"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 xml:space="preserve">Platforms </w:t>
            </w:r>
          </w:p>
        </w:tc>
        <w:tc>
          <w:tcPr>
            <w:tcW w:w="8103" w:type="dxa"/>
          </w:tcPr>
          <w:p w14:paraId="43647CAE" w14:textId="5C8D405C"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Android, Linux, Python-Selenium based automation platform</w:t>
            </w:r>
          </w:p>
        </w:tc>
      </w:tr>
      <w:tr w:rsidR="00102D0B" w:rsidRPr="00CB13A1" w14:paraId="21251A25" w14:textId="77777777" w:rsidTr="00314590">
        <w:tc>
          <w:tcPr>
            <w:tcW w:w="1980" w:type="dxa"/>
          </w:tcPr>
          <w:p w14:paraId="5F5BDC2A" w14:textId="77777777"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Languages</w:t>
            </w:r>
          </w:p>
        </w:tc>
        <w:tc>
          <w:tcPr>
            <w:tcW w:w="8103" w:type="dxa"/>
          </w:tcPr>
          <w:p w14:paraId="621A2C5F" w14:textId="35C52AB0"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Java, Python, Go, Bash</w:t>
            </w:r>
          </w:p>
        </w:tc>
      </w:tr>
      <w:tr w:rsidR="00102D0B" w:rsidRPr="00CB13A1" w14:paraId="216B7C73" w14:textId="77777777" w:rsidTr="00314590">
        <w:tc>
          <w:tcPr>
            <w:tcW w:w="1980" w:type="dxa"/>
          </w:tcPr>
          <w:p w14:paraId="2768CAEB" w14:textId="77777777"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Tools and Stacks</w:t>
            </w:r>
          </w:p>
        </w:tc>
        <w:tc>
          <w:tcPr>
            <w:tcW w:w="8103" w:type="dxa"/>
          </w:tcPr>
          <w:p w14:paraId="7A3D6C2A" w14:textId="7663EA14"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IntelliJ Suite, LAMP, Git, Scikit-learn, Beautiful Soup, Plotly, Weka, Perforce, LaTeX</w:t>
            </w:r>
          </w:p>
        </w:tc>
      </w:tr>
      <w:tr w:rsidR="00102D0B" w:rsidRPr="00CB13A1" w14:paraId="488B0319" w14:textId="77777777" w:rsidTr="00314590">
        <w:tc>
          <w:tcPr>
            <w:tcW w:w="1980" w:type="dxa"/>
          </w:tcPr>
          <w:p w14:paraId="3391FE8D" w14:textId="77777777"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Back-end</w:t>
            </w:r>
          </w:p>
        </w:tc>
        <w:tc>
          <w:tcPr>
            <w:tcW w:w="8103" w:type="dxa"/>
          </w:tcPr>
          <w:p w14:paraId="02DF3899" w14:textId="2EA561F5"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MySQL, Oracle, NoSQL, MongoDB</w:t>
            </w:r>
          </w:p>
        </w:tc>
      </w:tr>
      <w:tr w:rsidR="00102D0B" w:rsidRPr="00CB13A1" w14:paraId="0C39445D" w14:textId="77777777" w:rsidTr="00314590">
        <w:tc>
          <w:tcPr>
            <w:tcW w:w="1980" w:type="dxa"/>
          </w:tcPr>
          <w:p w14:paraId="1802B4CC" w14:textId="77777777"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 xml:space="preserve">Front-end </w:t>
            </w:r>
          </w:p>
        </w:tc>
        <w:tc>
          <w:tcPr>
            <w:tcW w:w="8103" w:type="dxa"/>
          </w:tcPr>
          <w:p w14:paraId="3ADEB101" w14:textId="2BAA6E72" w:rsidR="00102D0B" w:rsidRPr="00CB13A1" w:rsidRDefault="00102D0B" w:rsidP="00314590">
            <w:pPr>
              <w:spacing w:after="120"/>
              <w:rPr>
                <w:rFonts w:asciiTheme="majorHAnsi" w:eastAsia="FangSong" w:hAnsiTheme="majorHAnsi" w:cstheme="majorHAnsi"/>
              </w:rPr>
            </w:pPr>
            <w:r>
              <w:rPr>
                <w:rFonts w:asciiTheme="majorHAnsi" w:eastAsia="FangSong" w:hAnsiTheme="majorHAnsi" w:cstheme="majorHAnsi"/>
              </w:rPr>
              <w:t xml:space="preserve">PHP, Bootstrap, HTML5, JavaScript, CSS, React </w:t>
            </w:r>
          </w:p>
        </w:tc>
      </w:tr>
      <w:tr w:rsidR="00FA28FE" w:rsidRPr="00CB13A1" w14:paraId="6E7FE6FD" w14:textId="77777777" w:rsidTr="00314590">
        <w:tc>
          <w:tcPr>
            <w:tcW w:w="1980" w:type="dxa"/>
          </w:tcPr>
          <w:p w14:paraId="19727594" w14:textId="25FDD1BC" w:rsidR="00FA28FE" w:rsidRPr="00CB13A1" w:rsidRDefault="00FA28FE" w:rsidP="00314590">
            <w:pPr>
              <w:spacing w:after="120"/>
              <w:rPr>
                <w:rFonts w:asciiTheme="majorHAnsi" w:eastAsia="FangSong" w:hAnsiTheme="majorHAnsi" w:cstheme="majorHAnsi"/>
              </w:rPr>
            </w:pPr>
            <w:r>
              <w:rPr>
                <w:rFonts w:asciiTheme="majorHAnsi" w:eastAsia="FangSong" w:hAnsiTheme="majorHAnsi" w:cstheme="majorHAnsi"/>
              </w:rPr>
              <w:t>Domain knowledge</w:t>
            </w:r>
          </w:p>
        </w:tc>
        <w:tc>
          <w:tcPr>
            <w:tcW w:w="8103" w:type="dxa"/>
          </w:tcPr>
          <w:p w14:paraId="57157D97" w14:textId="128F6320" w:rsidR="00FA28FE" w:rsidRPr="00CB13A1" w:rsidRDefault="00B668C5" w:rsidP="00314590">
            <w:pPr>
              <w:spacing w:after="120"/>
              <w:rPr>
                <w:rFonts w:asciiTheme="majorHAnsi" w:eastAsia="FangSong" w:hAnsiTheme="majorHAnsi" w:cstheme="majorHAnsi"/>
              </w:rPr>
            </w:pPr>
            <w:r>
              <w:rPr>
                <w:rFonts w:asciiTheme="majorHAnsi" w:eastAsia="FangSong" w:hAnsiTheme="majorHAnsi" w:cstheme="majorHAnsi"/>
              </w:rPr>
              <w:t>Identity &amp; Access Management, Multi-Factor Authentication, Security Assertion Markup Language – Single Sign-On, Role-Based Access Control, Open Authentication, Cybersecurity, Semantic Web, Machine Learning, Mobile Computing, Mobile Security &amp; Privacy, Enterprise Networking Software, Containerization of Software Solutions</w:t>
            </w:r>
          </w:p>
        </w:tc>
      </w:tr>
    </w:tbl>
    <w:p w14:paraId="666E2615" w14:textId="77777777" w:rsidR="005C6BD2" w:rsidRPr="00CB13A1" w:rsidRDefault="005C6BD2" w:rsidP="009B6796">
      <w:pPr>
        <w:spacing w:after="120"/>
        <w:contextualSpacing/>
        <w:rPr>
          <w:rFonts w:asciiTheme="majorHAnsi" w:eastAsia="FangSong" w:hAnsiTheme="majorHAnsi" w:cstheme="majorHAnsi"/>
          <w:caps/>
          <w:sz w:val="22"/>
          <w:szCs w:val="22"/>
        </w:rPr>
      </w:pPr>
    </w:p>
    <w:p w14:paraId="523F32A3" w14:textId="4E0223A5" w:rsidR="00F62B4C" w:rsidRPr="00CB13A1" w:rsidRDefault="00F62B4C" w:rsidP="009B6796">
      <w:pPr>
        <w:spacing w:after="120"/>
        <w:contextualSpacing/>
        <w:rPr>
          <w:rFonts w:asciiTheme="majorHAnsi" w:eastAsia="FangSong" w:hAnsiTheme="majorHAnsi" w:cstheme="majorHAnsi"/>
          <w:b/>
          <w:caps/>
          <w:sz w:val="22"/>
          <w:szCs w:val="22"/>
        </w:rPr>
      </w:pPr>
      <w:r>
        <w:rPr>
          <w:rFonts w:asciiTheme="majorHAnsi" w:eastAsia="FangSong" w:hAnsiTheme="majorHAnsi" w:cstheme="majorHAnsi"/>
          <w:b/>
          <w:caps/>
          <w:sz w:val="22"/>
          <w:szCs w:val="22"/>
        </w:rPr>
        <w:t>Teaching areas</w:t>
      </w:r>
    </w:p>
    <w:p w14:paraId="79762FE4" w14:textId="77777777" w:rsidR="00102D0B" w:rsidRPr="00CB13A1" w:rsidRDefault="00102D0B" w:rsidP="009B6796">
      <w:pPr>
        <w:spacing w:after="120"/>
        <w:contextualSpacing/>
        <w:rPr>
          <w:rFonts w:asciiTheme="majorHAnsi" w:eastAsia="FangSong" w:hAnsiTheme="majorHAnsi" w:cstheme="maj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8280"/>
      </w:tblGrid>
      <w:tr w:rsidR="004F74AB" w:rsidRPr="00CB13A1" w14:paraId="0B0C233B" w14:textId="77777777" w:rsidTr="004D012E">
        <w:tc>
          <w:tcPr>
            <w:tcW w:w="1800" w:type="dxa"/>
          </w:tcPr>
          <w:p w14:paraId="4C92EC44" w14:textId="77777777" w:rsidR="004F74AB" w:rsidRPr="00CB13A1" w:rsidRDefault="004F74AB" w:rsidP="00C8278B">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Specialization</w:t>
            </w:r>
          </w:p>
        </w:tc>
        <w:tc>
          <w:tcPr>
            <w:tcW w:w="8280" w:type="dxa"/>
          </w:tcPr>
          <w:p w14:paraId="3B7ED05C" w14:textId="265BE12C" w:rsidR="004F74AB" w:rsidRPr="00CB13A1" w:rsidRDefault="004F74AB" w:rsidP="00C8278B">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Mobile Computing, Computer Security and Privacy, Identity &amp; Access Management</w:t>
            </w:r>
          </w:p>
        </w:tc>
      </w:tr>
      <w:tr w:rsidR="00102D0B" w:rsidRPr="00CB13A1" w14:paraId="5709745B" w14:textId="77777777" w:rsidTr="004D012E">
        <w:tc>
          <w:tcPr>
            <w:tcW w:w="1800" w:type="dxa"/>
          </w:tcPr>
          <w:p w14:paraId="4239509C" w14:textId="6E5394FD" w:rsidR="00102D0B" w:rsidRPr="00CB13A1" w:rsidRDefault="00102D0B"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Core graduate</w:t>
            </w:r>
          </w:p>
        </w:tc>
        <w:tc>
          <w:tcPr>
            <w:tcW w:w="8280" w:type="dxa"/>
          </w:tcPr>
          <w:p w14:paraId="2BD64B09" w14:textId="19BB5BA1" w:rsidR="00102D0B" w:rsidRPr="00CB13A1" w:rsidRDefault="00102D0B"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Operating Systems, Computer Networks, Database Management Systems</w:t>
            </w:r>
          </w:p>
        </w:tc>
      </w:tr>
      <w:tr w:rsidR="00102D0B" w:rsidRPr="00CB13A1" w14:paraId="5D70719D" w14:textId="77777777" w:rsidTr="004D012E">
        <w:tc>
          <w:tcPr>
            <w:tcW w:w="1800" w:type="dxa"/>
          </w:tcPr>
          <w:p w14:paraId="344CF8A1" w14:textId="63386D48" w:rsidR="00102D0B" w:rsidRPr="00CB13A1" w:rsidRDefault="00102D0B"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Core Undergrad</w:t>
            </w:r>
          </w:p>
        </w:tc>
        <w:tc>
          <w:tcPr>
            <w:tcW w:w="8280" w:type="dxa"/>
          </w:tcPr>
          <w:p w14:paraId="07EB0020" w14:textId="3E585A86" w:rsidR="00102D0B" w:rsidRPr="00CB13A1" w:rsidRDefault="00102D0B"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Java, Data Structures, Discrete Structures, Principles of Programming Languages</w:t>
            </w:r>
          </w:p>
        </w:tc>
      </w:tr>
    </w:tbl>
    <w:p w14:paraId="4B7B19D5" w14:textId="4C9AEDD9" w:rsidR="009B6796" w:rsidRPr="00CB13A1" w:rsidRDefault="009B6796" w:rsidP="009B6796">
      <w:pPr>
        <w:spacing w:after="120"/>
        <w:contextualSpacing/>
        <w:rPr>
          <w:rFonts w:asciiTheme="majorHAnsi" w:eastAsia="FangSong" w:hAnsiTheme="majorHAnsi" w:cstheme="majorHAnsi"/>
          <w:caps/>
          <w:sz w:val="22"/>
          <w:szCs w:val="22"/>
        </w:rPr>
      </w:pPr>
    </w:p>
    <w:p w14:paraId="6462EEA4" w14:textId="49C31EEA" w:rsidR="00F62B4C" w:rsidRPr="00CB13A1" w:rsidRDefault="00F62B4C" w:rsidP="00093156">
      <w:pPr>
        <w:rPr>
          <w:rFonts w:asciiTheme="majorHAnsi" w:eastAsia="FangSong" w:hAnsiTheme="majorHAnsi" w:cstheme="majorHAnsi"/>
          <w:b/>
          <w:caps/>
          <w:sz w:val="22"/>
          <w:szCs w:val="22"/>
        </w:rPr>
      </w:pPr>
      <w:r>
        <w:rPr>
          <w:rFonts w:asciiTheme="majorHAnsi" w:eastAsia="FangSong" w:hAnsiTheme="majorHAnsi" w:cstheme="majorHAnsi"/>
          <w:b/>
          <w:caps/>
          <w:sz w:val="22"/>
          <w:szCs w:val="22"/>
        </w:rPr>
        <w:t>Languages</w:t>
      </w:r>
    </w:p>
    <w:p w14:paraId="32DED03B" w14:textId="28E72BFF" w:rsidR="00F42F58" w:rsidRPr="00CB13A1" w:rsidRDefault="00F42F58" w:rsidP="009B6796">
      <w:pPr>
        <w:spacing w:after="120"/>
        <w:contextualSpacing/>
        <w:rPr>
          <w:rFonts w:asciiTheme="majorHAnsi" w:eastAsia="FangSong" w:hAnsiTheme="majorHAnsi" w:cstheme="maj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75"/>
      </w:tblGrid>
      <w:tr w:rsidR="00F42F58" w:rsidRPr="00CB13A1" w14:paraId="6BB8E834" w14:textId="77777777" w:rsidTr="00F42F58">
        <w:tc>
          <w:tcPr>
            <w:tcW w:w="1075" w:type="dxa"/>
          </w:tcPr>
          <w:p w14:paraId="4F2714A3" w14:textId="6FE1FA05" w:rsidR="00F42F58" w:rsidRPr="00CB13A1" w:rsidRDefault="00F42F5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English</w:t>
            </w:r>
          </w:p>
        </w:tc>
        <w:tc>
          <w:tcPr>
            <w:tcW w:w="8275" w:type="dxa"/>
          </w:tcPr>
          <w:p w14:paraId="294F8BF4" w14:textId="18D5A31D" w:rsidR="00F42F58" w:rsidRPr="00CB13A1" w:rsidRDefault="00FB5FD1" w:rsidP="00FB5FD1">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Fluent in all forms of communication</w:t>
            </w:r>
          </w:p>
        </w:tc>
      </w:tr>
      <w:tr w:rsidR="00F42F58" w:rsidRPr="00CB13A1" w14:paraId="63846F6D" w14:textId="77777777" w:rsidTr="00F42F58">
        <w:tc>
          <w:tcPr>
            <w:tcW w:w="1075" w:type="dxa"/>
          </w:tcPr>
          <w:p w14:paraId="2FB1078E" w14:textId="398A084C" w:rsidR="00F42F58" w:rsidRPr="00CB13A1" w:rsidRDefault="00F42F5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Bengali</w:t>
            </w:r>
          </w:p>
        </w:tc>
        <w:tc>
          <w:tcPr>
            <w:tcW w:w="8275" w:type="dxa"/>
          </w:tcPr>
          <w:p w14:paraId="357BA562" w14:textId="39DB731D" w:rsidR="00F42F58" w:rsidRPr="00CB13A1" w:rsidRDefault="00FB5FD1" w:rsidP="00FB5FD1">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Native language, fluent in all forms of communication</w:t>
            </w:r>
          </w:p>
        </w:tc>
      </w:tr>
      <w:tr w:rsidR="00F42F58" w:rsidRPr="00CB13A1" w14:paraId="19BCDA01" w14:textId="77777777" w:rsidTr="00F42F58">
        <w:tc>
          <w:tcPr>
            <w:tcW w:w="1075" w:type="dxa"/>
          </w:tcPr>
          <w:p w14:paraId="6AB385BB" w14:textId="04A9906E" w:rsidR="00F42F58" w:rsidRPr="00CB13A1" w:rsidRDefault="00F42F58"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Hindi</w:t>
            </w:r>
          </w:p>
        </w:tc>
        <w:tc>
          <w:tcPr>
            <w:tcW w:w="8275" w:type="dxa"/>
          </w:tcPr>
          <w:p w14:paraId="041E4EAC" w14:textId="2B47979D" w:rsidR="00F42F58" w:rsidRPr="00CB13A1" w:rsidRDefault="00FB5FD1" w:rsidP="009B6796">
            <w:pPr>
              <w:spacing w:after="120"/>
              <w:rPr>
                <w:rFonts w:asciiTheme="majorHAnsi" w:eastAsia="FangSong" w:hAnsiTheme="majorHAnsi" w:cstheme="majorHAnsi"/>
                <w:sz w:val="22"/>
                <w:szCs w:val="22"/>
              </w:rPr>
            </w:pPr>
            <w:r>
              <w:rPr>
                <w:rFonts w:asciiTheme="majorHAnsi" w:eastAsia="FangSong" w:hAnsiTheme="majorHAnsi" w:cstheme="majorHAnsi"/>
                <w:sz w:val="22"/>
                <w:szCs w:val="22"/>
              </w:rPr>
              <w:t>Fluent in all forms of communication</w:t>
            </w:r>
          </w:p>
        </w:tc>
      </w:tr>
    </w:tbl>
    <w:p w14:paraId="1C3F9349" w14:textId="77777777" w:rsidR="00C750BB" w:rsidRPr="00CB13A1" w:rsidRDefault="00C750BB" w:rsidP="009B6796">
      <w:pPr>
        <w:spacing w:after="120"/>
        <w:contextualSpacing/>
        <w:rPr>
          <w:rFonts w:asciiTheme="majorHAnsi" w:eastAsia="FangSong" w:hAnsiTheme="majorHAnsi" w:cstheme="majorHAnsi"/>
          <w:caps/>
          <w:sz w:val="22"/>
          <w:szCs w:val="22"/>
        </w:rPr>
      </w:pPr>
    </w:p>
    <w:p w14:paraId="55EABC63" w14:textId="5C41A739" w:rsidR="00395AD4" w:rsidRPr="00CB13A1" w:rsidRDefault="00E57841" w:rsidP="009B6796">
      <w:pPr>
        <w:spacing w:after="120"/>
        <w:contextualSpacing/>
        <w:rPr>
          <w:rFonts w:asciiTheme="majorHAnsi" w:eastAsia="FangSong" w:hAnsiTheme="majorHAnsi" w:cstheme="majorHAnsi"/>
          <w:sz w:val="22"/>
          <w:szCs w:val="22"/>
        </w:rPr>
      </w:pPr>
      <w:r>
        <w:rPr>
          <w:rFonts w:asciiTheme="majorHAnsi" w:eastAsia="FangSong" w:hAnsiTheme="majorHAnsi" w:cstheme="majorHAnsi"/>
          <w:sz w:val="22"/>
          <w:szCs w:val="22"/>
        </w:rPr>
        <w:t>**References available upon request**</w:t>
      </w:r>
    </w:p>
    <w:sectPr w:rsidR="00395AD4" w:rsidRPr="00CB13A1" w:rsidSect="001D2C32">
      <w:footerReference w:type="even" r:id="rId12"/>
      <w:footerReference w:type="firs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DF21C" w14:textId="77777777" w:rsidR="00385429" w:rsidRDefault="00385429" w:rsidP="00B959EB">
      <w:r>
        <w:separator/>
      </w:r>
    </w:p>
  </w:endnote>
  <w:endnote w:type="continuationSeparator" w:id="0">
    <w:p w14:paraId="2CF360A0" w14:textId="77777777" w:rsidR="00385429" w:rsidRDefault="00385429" w:rsidP="00B95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FontAwesome">
    <w:altName w:val="Calibri"/>
    <w:panose1 w:val="020B0604020202020204"/>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arajita">
    <w:altName w:val="Mangal"/>
    <w:panose1 w:val="02020603050405020304"/>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FangSong">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FEC92C" w14:textId="2980C75A" w:rsidR="00B959EB" w:rsidRDefault="00B959EB">
    <w:pPr>
      <w:pStyle w:val="Footer"/>
    </w:pPr>
    <w:r>
      <w:rPr>
        <w:noProof/>
      </w:rPr>
      <mc:AlternateContent>
        <mc:Choice Requires="wps">
          <w:drawing>
            <wp:anchor distT="0" distB="0" distL="0" distR="0" simplePos="0" relativeHeight="251659264" behindDoc="0" locked="0" layoutInCell="1" allowOverlap="1" wp14:anchorId="4C6C9B8A" wp14:editId="6166B6F8">
              <wp:simplePos x="635" y="635"/>
              <wp:positionH relativeFrom="page">
                <wp:align>right</wp:align>
              </wp:positionH>
              <wp:positionV relativeFrom="page">
                <wp:align>bottom</wp:align>
              </wp:positionV>
              <wp:extent cx="1069340" cy="314325"/>
              <wp:effectExtent l="0" t="0" r="0" b="0"/>
              <wp:wrapNone/>
              <wp:docPr id="78234769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3A915B21" w14:textId="7561E0E5" w:rsidR="00B959EB" w:rsidRPr="00B959EB" w:rsidRDefault="00B959EB" w:rsidP="00B959EB">
                          <w:pPr>
                            <w:rPr>
                              <w:rFonts w:ascii="Aptos" w:eastAsia="Aptos" w:hAnsi="Aptos" w:cs="Aptos"/>
                              <w:noProof/>
                              <w:color w:val="000000"/>
                              <w:sz w:val="16"/>
                              <w:szCs w:val="16"/>
                            </w:rPr>
                          </w:pPr>
                          <w:r w:rsidRPr="00B959EB">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6C9B8A"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" filled="f" stroked="f">
              <v:textbox style="mso-fit-shape-to-text:t" inset="0,0,20pt,15pt">
                <w:txbxContent>
                  <w:p w14:paraId="3A915B21" w14:textId="7561E0E5" w:rsidR="00B959EB" w:rsidRPr="00B959EB" w:rsidRDefault="00B959EB" w:rsidP="00B959EB">
                    <w:pPr>
                      <w:rPr>
                        <w:rFonts w:ascii="Aptos" w:eastAsia="Aptos" w:hAnsi="Aptos" w:cs="Aptos"/>
                        <w:noProof/>
                        <w:color w:val="000000"/>
                        <w:sz w:val="16"/>
                        <w:szCs w:val="16"/>
                      </w:rPr>
                    </w:pPr>
                    <w:r w:rsidRPr="00B959EB">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362D2" w14:textId="1AC6F5E4" w:rsidR="00B959EB" w:rsidRDefault="00B959EB">
    <w:pPr>
      <w:pStyle w:val="Footer"/>
    </w:pPr>
    <w:r>
      <w:rPr>
        <w:noProof/>
      </w:rPr>
      <mc:AlternateContent>
        <mc:Choice Requires="wps">
          <w:drawing>
            <wp:anchor distT="0" distB="0" distL="0" distR="0" simplePos="0" relativeHeight="251658240" behindDoc="0" locked="0" layoutInCell="1" allowOverlap="1" wp14:anchorId="5DD3E6CC" wp14:editId="3DDE8D4E">
              <wp:simplePos x="635" y="635"/>
              <wp:positionH relativeFrom="page">
                <wp:align>right</wp:align>
              </wp:positionH>
              <wp:positionV relativeFrom="page">
                <wp:align>bottom</wp:align>
              </wp:positionV>
              <wp:extent cx="1069340" cy="314325"/>
              <wp:effectExtent l="0" t="0" r="0" b="0"/>
              <wp:wrapNone/>
              <wp:docPr id="35405437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30DEDC67" w14:textId="70BA2046" w:rsidR="00B959EB" w:rsidRPr="00B959EB" w:rsidRDefault="00B959EB" w:rsidP="00B959EB">
                          <w:pPr>
                            <w:rPr>
                              <w:rFonts w:ascii="Aptos" w:eastAsia="Aptos" w:hAnsi="Aptos" w:cs="Aptos"/>
                              <w:noProof/>
                              <w:color w:val="000000"/>
                              <w:sz w:val="16"/>
                              <w:szCs w:val="16"/>
                            </w:rPr>
                          </w:pPr>
                          <w:r w:rsidRPr="00B959EB">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D3E6CC"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BksEwIAACI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JNh/B1UJ9zKQU+4t3zdYOsN8+GZOWQYp0XV&#13;&#10;hic8pIK2pHC2KKnB/XrPH/MReIxS0qJiSmpQ0pSoHwYJieIaDJeMyXyW5+jepdv4Np/Hmznoe0Ax&#13;&#10;jvFdWJ5M9LqgBlM60K8o6lXshiFmOPYs6W4w70OvX3wUXKxWKQnFZFnYmK3lsXTELAL60r0yZ8+o&#13;&#10;B+TrEQZNseIN+H1u/NPb1SEgBYmZiG+P5hl2FGLi9vxootL/vKes69Ne/gY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qEAZLBMCAAAiBAAADgAAAAAAAAAAAAAAAAAuAgAAZHJzL2Uyb0RvYy54bWxQSwECLQAUAAYACAAA&#13;&#10;ACEAv6WjSd8AAAAJAQAADwAAAAAAAAAAAAAAAABtBAAAZHJzL2Rvd25yZXYueG1sUEsFBgAAAAAE&#13;&#10;AAQA8wAAAHkFAAAAAA==&#13;&#10;" filled="f" stroked="f">
              <v:textbox style="mso-fit-shape-to-text:t" inset="0,0,20pt,15pt">
                <w:txbxContent>
                  <w:p w14:paraId="30DEDC67" w14:textId="70BA2046" w:rsidR="00B959EB" w:rsidRPr="00B959EB" w:rsidRDefault="00B959EB" w:rsidP="00B959EB">
                    <w:pPr>
                      <w:rPr>
                        <w:rFonts w:ascii="Aptos" w:eastAsia="Aptos" w:hAnsi="Aptos" w:cs="Aptos"/>
                        <w:noProof/>
                        <w:color w:val="000000"/>
                        <w:sz w:val="16"/>
                        <w:szCs w:val="16"/>
                      </w:rPr>
                    </w:pPr>
                    <w:r w:rsidRPr="00B959EB">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BE1188" w14:textId="77777777" w:rsidR="00385429" w:rsidRDefault="00385429" w:rsidP="00B959EB">
      <w:r>
        <w:separator/>
      </w:r>
    </w:p>
  </w:footnote>
  <w:footnote w:type="continuationSeparator" w:id="0">
    <w:p w14:paraId="131A2EF6" w14:textId="77777777" w:rsidR="00385429" w:rsidRDefault="00385429" w:rsidP="00B95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mail with solid fill" style="width:10.05pt;height:10.05pt;visibility:visible" o:bullet="t">
        <v:imagedata r:id="rId1" o:title=""/>
      </v:shape>
    </w:pict>
  </w:numPicBullet>
  <w:abstractNum w:abstractNumId="0" w15:restartNumberingAfterBreak="0">
    <w:nsid w:val="0CE4367D"/>
    <w:multiLevelType w:val="multilevel"/>
    <w:tmpl w:val="4B1AA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9B679C"/>
    <w:multiLevelType w:val="hybridMultilevel"/>
    <w:tmpl w:val="13B8DDC2"/>
    <w:lvl w:ilvl="0" w:tplc="64DE23DA">
      <w:start w:val="1"/>
      <w:numFmt w:val="bullet"/>
      <w:lvlText w:val=""/>
      <w:lvlJc w:val="left"/>
      <w:pPr>
        <w:ind w:left="720" w:hanging="360"/>
      </w:pPr>
      <w:rPr>
        <w:rFonts w:ascii="FontAwesome" w:hAnsi="FontAwesome"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639EB"/>
    <w:multiLevelType w:val="hybridMultilevel"/>
    <w:tmpl w:val="FBCA418A"/>
    <w:lvl w:ilvl="0" w:tplc="64DE23DA">
      <w:start w:val="1"/>
      <w:numFmt w:val="bullet"/>
      <w:lvlText w:val=""/>
      <w:lvlJc w:val="left"/>
      <w:pPr>
        <w:ind w:left="720" w:hanging="360"/>
      </w:pPr>
      <w:rPr>
        <w:rFonts w:ascii="FontAwesome" w:hAnsi="FontAweso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22DF5"/>
    <w:multiLevelType w:val="hybridMultilevel"/>
    <w:tmpl w:val="3DC403AE"/>
    <w:lvl w:ilvl="0" w:tplc="64DE23DA">
      <w:start w:val="1"/>
      <w:numFmt w:val="bullet"/>
      <w:lvlText w:val=""/>
      <w:lvlJc w:val="left"/>
      <w:pPr>
        <w:ind w:left="720" w:hanging="360"/>
      </w:pPr>
      <w:rPr>
        <w:rFonts w:ascii="FontAwesome" w:hAnsi="FontAwesome"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2842BC"/>
    <w:multiLevelType w:val="hybridMultilevel"/>
    <w:tmpl w:val="E3783562"/>
    <w:lvl w:ilvl="0" w:tplc="8062956C">
      <w:start w:val="1"/>
      <w:numFmt w:val="bullet"/>
      <w:lvlText w:val=""/>
      <w:lvlPicBulletId w:val="0"/>
      <w:lvlJc w:val="left"/>
      <w:pPr>
        <w:tabs>
          <w:tab w:val="num" w:pos="720"/>
        </w:tabs>
        <w:ind w:left="720" w:hanging="360"/>
      </w:pPr>
      <w:rPr>
        <w:rFonts w:ascii="Symbol" w:hAnsi="Symbol" w:hint="default"/>
      </w:rPr>
    </w:lvl>
    <w:lvl w:ilvl="1" w:tplc="D9E2477C" w:tentative="1">
      <w:start w:val="1"/>
      <w:numFmt w:val="bullet"/>
      <w:lvlText w:val=""/>
      <w:lvlJc w:val="left"/>
      <w:pPr>
        <w:tabs>
          <w:tab w:val="num" w:pos="1440"/>
        </w:tabs>
        <w:ind w:left="1440" w:hanging="360"/>
      </w:pPr>
      <w:rPr>
        <w:rFonts w:ascii="Symbol" w:hAnsi="Symbol" w:hint="default"/>
      </w:rPr>
    </w:lvl>
    <w:lvl w:ilvl="2" w:tplc="CBB0D922" w:tentative="1">
      <w:start w:val="1"/>
      <w:numFmt w:val="bullet"/>
      <w:lvlText w:val=""/>
      <w:lvlJc w:val="left"/>
      <w:pPr>
        <w:tabs>
          <w:tab w:val="num" w:pos="2160"/>
        </w:tabs>
        <w:ind w:left="2160" w:hanging="360"/>
      </w:pPr>
      <w:rPr>
        <w:rFonts w:ascii="Symbol" w:hAnsi="Symbol" w:hint="default"/>
      </w:rPr>
    </w:lvl>
    <w:lvl w:ilvl="3" w:tplc="7B527294" w:tentative="1">
      <w:start w:val="1"/>
      <w:numFmt w:val="bullet"/>
      <w:lvlText w:val=""/>
      <w:lvlJc w:val="left"/>
      <w:pPr>
        <w:tabs>
          <w:tab w:val="num" w:pos="2880"/>
        </w:tabs>
        <w:ind w:left="2880" w:hanging="360"/>
      </w:pPr>
      <w:rPr>
        <w:rFonts w:ascii="Symbol" w:hAnsi="Symbol" w:hint="default"/>
      </w:rPr>
    </w:lvl>
    <w:lvl w:ilvl="4" w:tplc="33383930" w:tentative="1">
      <w:start w:val="1"/>
      <w:numFmt w:val="bullet"/>
      <w:lvlText w:val=""/>
      <w:lvlJc w:val="left"/>
      <w:pPr>
        <w:tabs>
          <w:tab w:val="num" w:pos="3600"/>
        </w:tabs>
        <w:ind w:left="3600" w:hanging="360"/>
      </w:pPr>
      <w:rPr>
        <w:rFonts w:ascii="Symbol" w:hAnsi="Symbol" w:hint="default"/>
      </w:rPr>
    </w:lvl>
    <w:lvl w:ilvl="5" w:tplc="38A8DC28" w:tentative="1">
      <w:start w:val="1"/>
      <w:numFmt w:val="bullet"/>
      <w:lvlText w:val=""/>
      <w:lvlJc w:val="left"/>
      <w:pPr>
        <w:tabs>
          <w:tab w:val="num" w:pos="4320"/>
        </w:tabs>
        <w:ind w:left="4320" w:hanging="360"/>
      </w:pPr>
      <w:rPr>
        <w:rFonts w:ascii="Symbol" w:hAnsi="Symbol" w:hint="default"/>
      </w:rPr>
    </w:lvl>
    <w:lvl w:ilvl="6" w:tplc="8B18959A" w:tentative="1">
      <w:start w:val="1"/>
      <w:numFmt w:val="bullet"/>
      <w:lvlText w:val=""/>
      <w:lvlJc w:val="left"/>
      <w:pPr>
        <w:tabs>
          <w:tab w:val="num" w:pos="5040"/>
        </w:tabs>
        <w:ind w:left="5040" w:hanging="360"/>
      </w:pPr>
      <w:rPr>
        <w:rFonts w:ascii="Symbol" w:hAnsi="Symbol" w:hint="default"/>
      </w:rPr>
    </w:lvl>
    <w:lvl w:ilvl="7" w:tplc="B69A9F24" w:tentative="1">
      <w:start w:val="1"/>
      <w:numFmt w:val="bullet"/>
      <w:lvlText w:val=""/>
      <w:lvlJc w:val="left"/>
      <w:pPr>
        <w:tabs>
          <w:tab w:val="num" w:pos="5760"/>
        </w:tabs>
        <w:ind w:left="5760" w:hanging="360"/>
      </w:pPr>
      <w:rPr>
        <w:rFonts w:ascii="Symbol" w:hAnsi="Symbol" w:hint="default"/>
      </w:rPr>
    </w:lvl>
    <w:lvl w:ilvl="8" w:tplc="B63A4B3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51A27DF3"/>
    <w:multiLevelType w:val="hybridMultilevel"/>
    <w:tmpl w:val="55505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5A4115"/>
    <w:multiLevelType w:val="hybridMultilevel"/>
    <w:tmpl w:val="078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F55360"/>
    <w:multiLevelType w:val="hybridMultilevel"/>
    <w:tmpl w:val="8D14A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A51C90"/>
    <w:multiLevelType w:val="hybridMultilevel"/>
    <w:tmpl w:val="F6C8E252"/>
    <w:lvl w:ilvl="0" w:tplc="64DE23DA">
      <w:start w:val="1"/>
      <w:numFmt w:val="bullet"/>
      <w:lvlText w:val=""/>
      <w:lvlJc w:val="left"/>
      <w:pPr>
        <w:ind w:left="720" w:hanging="360"/>
      </w:pPr>
      <w:rPr>
        <w:rFonts w:ascii="FontAwesome" w:hAnsi="FontAwesome"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EB5504"/>
    <w:multiLevelType w:val="hybridMultilevel"/>
    <w:tmpl w:val="3D7C3F02"/>
    <w:lvl w:ilvl="0" w:tplc="64DE23DA">
      <w:start w:val="1"/>
      <w:numFmt w:val="bullet"/>
      <w:lvlText w:val=""/>
      <w:lvlJc w:val="left"/>
      <w:pPr>
        <w:ind w:left="720" w:hanging="360"/>
      </w:pPr>
      <w:rPr>
        <w:rFonts w:ascii="FontAwesome" w:hAnsi="FontAweso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551062">
    <w:abstractNumId w:val="7"/>
  </w:num>
  <w:num w:numId="2" w16cid:durableId="1242520991">
    <w:abstractNumId w:val="2"/>
  </w:num>
  <w:num w:numId="3" w16cid:durableId="593780575">
    <w:abstractNumId w:val="9"/>
  </w:num>
  <w:num w:numId="4" w16cid:durableId="1295525992">
    <w:abstractNumId w:val="8"/>
  </w:num>
  <w:num w:numId="5" w16cid:durableId="220676300">
    <w:abstractNumId w:val="3"/>
  </w:num>
  <w:num w:numId="6" w16cid:durableId="1711803167">
    <w:abstractNumId w:val="1"/>
  </w:num>
  <w:num w:numId="7" w16cid:durableId="767239842">
    <w:abstractNumId w:val="4"/>
  </w:num>
  <w:num w:numId="8" w16cid:durableId="678314806">
    <w:abstractNumId w:val="0"/>
  </w:num>
  <w:num w:numId="9" w16cid:durableId="1253127550">
    <w:abstractNumId w:val="6"/>
  </w:num>
  <w:num w:numId="10" w16cid:durableId="131964894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64"/>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C79"/>
    <w:rsid w:val="000064FA"/>
    <w:rsid w:val="000069B3"/>
    <w:rsid w:val="00012C92"/>
    <w:rsid w:val="00021B2A"/>
    <w:rsid w:val="000225EF"/>
    <w:rsid w:val="000270B4"/>
    <w:rsid w:val="000345FC"/>
    <w:rsid w:val="00047CF1"/>
    <w:rsid w:val="00064721"/>
    <w:rsid w:val="00071207"/>
    <w:rsid w:val="0007778F"/>
    <w:rsid w:val="00093156"/>
    <w:rsid w:val="000B717F"/>
    <w:rsid w:val="000C0E24"/>
    <w:rsid w:val="000D3552"/>
    <w:rsid w:val="000E146B"/>
    <w:rsid w:val="00102D0B"/>
    <w:rsid w:val="00112C59"/>
    <w:rsid w:val="001420E5"/>
    <w:rsid w:val="00165321"/>
    <w:rsid w:val="001901C4"/>
    <w:rsid w:val="001921A3"/>
    <w:rsid w:val="0019351C"/>
    <w:rsid w:val="001A3C3B"/>
    <w:rsid w:val="001A49E8"/>
    <w:rsid w:val="001A5EA8"/>
    <w:rsid w:val="001C228D"/>
    <w:rsid w:val="001C6DAA"/>
    <w:rsid w:val="001D2C32"/>
    <w:rsid w:val="001F58C5"/>
    <w:rsid w:val="0021275B"/>
    <w:rsid w:val="002170CA"/>
    <w:rsid w:val="00220D5C"/>
    <w:rsid w:val="00220F6A"/>
    <w:rsid w:val="00250AA7"/>
    <w:rsid w:val="00272068"/>
    <w:rsid w:val="002764A7"/>
    <w:rsid w:val="0028724B"/>
    <w:rsid w:val="00295068"/>
    <w:rsid w:val="002E4F6E"/>
    <w:rsid w:val="00314590"/>
    <w:rsid w:val="00340828"/>
    <w:rsid w:val="00370769"/>
    <w:rsid w:val="00371BE3"/>
    <w:rsid w:val="00373F97"/>
    <w:rsid w:val="00385429"/>
    <w:rsid w:val="00385F22"/>
    <w:rsid w:val="0038607F"/>
    <w:rsid w:val="00393C43"/>
    <w:rsid w:val="00395AD4"/>
    <w:rsid w:val="003B0729"/>
    <w:rsid w:val="003B0878"/>
    <w:rsid w:val="003C2F13"/>
    <w:rsid w:val="003C5877"/>
    <w:rsid w:val="003C62FF"/>
    <w:rsid w:val="003D3DAC"/>
    <w:rsid w:val="003D5DCA"/>
    <w:rsid w:val="003D7E49"/>
    <w:rsid w:val="00400C0B"/>
    <w:rsid w:val="00402143"/>
    <w:rsid w:val="004078E2"/>
    <w:rsid w:val="004169C5"/>
    <w:rsid w:val="004334CB"/>
    <w:rsid w:val="004750CE"/>
    <w:rsid w:val="00491221"/>
    <w:rsid w:val="0049382F"/>
    <w:rsid w:val="004953A0"/>
    <w:rsid w:val="00495505"/>
    <w:rsid w:val="004D012E"/>
    <w:rsid w:val="004F3E16"/>
    <w:rsid w:val="004F5070"/>
    <w:rsid w:val="004F5CA7"/>
    <w:rsid w:val="004F74AB"/>
    <w:rsid w:val="0051762B"/>
    <w:rsid w:val="005211F7"/>
    <w:rsid w:val="00537500"/>
    <w:rsid w:val="00544CDF"/>
    <w:rsid w:val="00550EE8"/>
    <w:rsid w:val="00551894"/>
    <w:rsid w:val="005609A7"/>
    <w:rsid w:val="005C6BD2"/>
    <w:rsid w:val="005C7578"/>
    <w:rsid w:val="005E0F80"/>
    <w:rsid w:val="005E7EF8"/>
    <w:rsid w:val="006107D1"/>
    <w:rsid w:val="00626912"/>
    <w:rsid w:val="0063373D"/>
    <w:rsid w:val="00653AFF"/>
    <w:rsid w:val="00670FF1"/>
    <w:rsid w:val="00685077"/>
    <w:rsid w:val="00685FAF"/>
    <w:rsid w:val="00687CFB"/>
    <w:rsid w:val="006C2FB4"/>
    <w:rsid w:val="006D56DE"/>
    <w:rsid w:val="00713447"/>
    <w:rsid w:val="00720823"/>
    <w:rsid w:val="00733989"/>
    <w:rsid w:val="00746D14"/>
    <w:rsid w:val="00775E41"/>
    <w:rsid w:val="0077614E"/>
    <w:rsid w:val="00794C79"/>
    <w:rsid w:val="007A3A1F"/>
    <w:rsid w:val="007B1BFA"/>
    <w:rsid w:val="007B724E"/>
    <w:rsid w:val="007C05B0"/>
    <w:rsid w:val="007C172C"/>
    <w:rsid w:val="007C219E"/>
    <w:rsid w:val="007D1266"/>
    <w:rsid w:val="007E01AF"/>
    <w:rsid w:val="007F784D"/>
    <w:rsid w:val="00813219"/>
    <w:rsid w:val="00817DC9"/>
    <w:rsid w:val="00832FD9"/>
    <w:rsid w:val="00847AD0"/>
    <w:rsid w:val="00851E88"/>
    <w:rsid w:val="00857183"/>
    <w:rsid w:val="0086571B"/>
    <w:rsid w:val="0087165A"/>
    <w:rsid w:val="0089282C"/>
    <w:rsid w:val="008E3ACF"/>
    <w:rsid w:val="008E429B"/>
    <w:rsid w:val="00907237"/>
    <w:rsid w:val="009078D4"/>
    <w:rsid w:val="0091016D"/>
    <w:rsid w:val="0091558B"/>
    <w:rsid w:val="00915966"/>
    <w:rsid w:val="009210C4"/>
    <w:rsid w:val="00923D58"/>
    <w:rsid w:val="00945671"/>
    <w:rsid w:val="0095778B"/>
    <w:rsid w:val="00962460"/>
    <w:rsid w:val="0096534A"/>
    <w:rsid w:val="009823E3"/>
    <w:rsid w:val="00982D35"/>
    <w:rsid w:val="009944AD"/>
    <w:rsid w:val="009A32E1"/>
    <w:rsid w:val="009B0632"/>
    <w:rsid w:val="009B1990"/>
    <w:rsid w:val="009B6796"/>
    <w:rsid w:val="009C5AAC"/>
    <w:rsid w:val="009C6679"/>
    <w:rsid w:val="009C7A23"/>
    <w:rsid w:val="009D5165"/>
    <w:rsid w:val="009D7A4C"/>
    <w:rsid w:val="009E0A59"/>
    <w:rsid w:val="009F4B6B"/>
    <w:rsid w:val="00A01166"/>
    <w:rsid w:val="00A03BB5"/>
    <w:rsid w:val="00A04F6C"/>
    <w:rsid w:val="00A3385C"/>
    <w:rsid w:val="00A53B09"/>
    <w:rsid w:val="00A8251D"/>
    <w:rsid w:val="00A92540"/>
    <w:rsid w:val="00A94028"/>
    <w:rsid w:val="00AA1F15"/>
    <w:rsid w:val="00AA4136"/>
    <w:rsid w:val="00AB0C45"/>
    <w:rsid w:val="00AE4CC6"/>
    <w:rsid w:val="00AF0192"/>
    <w:rsid w:val="00AF74C0"/>
    <w:rsid w:val="00B061E0"/>
    <w:rsid w:val="00B1313F"/>
    <w:rsid w:val="00B20562"/>
    <w:rsid w:val="00B20C92"/>
    <w:rsid w:val="00B23F8F"/>
    <w:rsid w:val="00B27CCE"/>
    <w:rsid w:val="00B40286"/>
    <w:rsid w:val="00B46889"/>
    <w:rsid w:val="00B57980"/>
    <w:rsid w:val="00B668C5"/>
    <w:rsid w:val="00B9582D"/>
    <w:rsid w:val="00B959EB"/>
    <w:rsid w:val="00BA5BF6"/>
    <w:rsid w:val="00BB3825"/>
    <w:rsid w:val="00BC0DA5"/>
    <w:rsid w:val="00BC3F38"/>
    <w:rsid w:val="00C20E9D"/>
    <w:rsid w:val="00C258DC"/>
    <w:rsid w:val="00C575A6"/>
    <w:rsid w:val="00C57DE2"/>
    <w:rsid w:val="00C60D56"/>
    <w:rsid w:val="00C620BC"/>
    <w:rsid w:val="00C750BB"/>
    <w:rsid w:val="00C84F0A"/>
    <w:rsid w:val="00C95FC0"/>
    <w:rsid w:val="00CB13A1"/>
    <w:rsid w:val="00CC291D"/>
    <w:rsid w:val="00CD51D3"/>
    <w:rsid w:val="00CF5836"/>
    <w:rsid w:val="00CF6568"/>
    <w:rsid w:val="00D34617"/>
    <w:rsid w:val="00D41870"/>
    <w:rsid w:val="00D51556"/>
    <w:rsid w:val="00D61AB9"/>
    <w:rsid w:val="00D917F4"/>
    <w:rsid w:val="00DB7822"/>
    <w:rsid w:val="00DC2828"/>
    <w:rsid w:val="00DD116C"/>
    <w:rsid w:val="00DD3161"/>
    <w:rsid w:val="00E0595D"/>
    <w:rsid w:val="00E1284C"/>
    <w:rsid w:val="00E21C03"/>
    <w:rsid w:val="00E3771C"/>
    <w:rsid w:val="00E57841"/>
    <w:rsid w:val="00E67283"/>
    <w:rsid w:val="00E964A9"/>
    <w:rsid w:val="00EA0544"/>
    <w:rsid w:val="00EA0804"/>
    <w:rsid w:val="00EA6B82"/>
    <w:rsid w:val="00EB4F56"/>
    <w:rsid w:val="00ED08FE"/>
    <w:rsid w:val="00F01870"/>
    <w:rsid w:val="00F21B93"/>
    <w:rsid w:val="00F2682E"/>
    <w:rsid w:val="00F41C6F"/>
    <w:rsid w:val="00F42F58"/>
    <w:rsid w:val="00F4459A"/>
    <w:rsid w:val="00F527F0"/>
    <w:rsid w:val="00F54CDE"/>
    <w:rsid w:val="00F62B4C"/>
    <w:rsid w:val="00F62ED5"/>
    <w:rsid w:val="00F85C5B"/>
    <w:rsid w:val="00F94FD0"/>
    <w:rsid w:val="00FA28FE"/>
    <w:rsid w:val="00FB5FD1"/>
    <w:rsid w:val="00FD4F60"/>
    <w:rsid w:val="00FD7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A5A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7578"/>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1AB9"/>
    <w:rPr>
      <w:color w:val="0563C1" w:themeColor="hyperlink"/>
      <w:u w:val="single"/>
    </w:rPr>
  </w:style>
  <w:style w:type="table" w:styleId="TableGrid">
    <w:name w:val="Table Grid"/>
    <w:basedOn w:val="TableNormal"/>
    <w:uiPriority w:val="39"/>
    <w:rsid w:val="00544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219E"/>
    <w:rPr>
      <w:b/>
      <w:bCs/>
    </w:rPr>
  </w:style>
  <w:style w:type="character" w:customStyle="1" w:styleId="apple-converted-space">
    <w:name w:val="apple-converted-space"/>
    <w:basedOn w:val="DefaultParagraphFont"/>
    <w:rsid w:val="004F5CA7"/>
  </w:style>
  <w:style w:type="character" w:styleId="Emphasis">
    <w:name w:val="Emphasis"/>
    <w:basedOn w:val="DefaultParagraphFont"/>
    <w:uiPriority w:val="20"/>
    <w:qFormat/>
    <w:rsid w:val="004F5CA7"/>
    <w:rPr>
      <w:i/>
      <w:iCs/>
    </w:rPr>
  </w:style>
  <w:style w:type="paragraph" w:styleId="ListParagraph">
    <w:name w:val="List Paragraph"/>
    <w:basedOn w:val="Normal"/>
    <w:uiPriority w:val="34"/>
    <w:qFormat/>
    <w:rsid w:val="004F5CA7"/>
    <w:pPr>
      <w:ind w:left="720"/>
      <w:contextualSpacing/>
    </w:pPr>
  </w:style>
  <w:style w:type="character" w:customStyle="1" w:styleId="Heading1Char">
    <w:name w:val="Heading 1 Char"/>
    <w:basedOn w:val="DefaultParagraphFont"/>
    <w:link w:val="Heading1"/>
    <w:uiPriority w:val="9"/>
    <w:rsid w:val="005C7578"/>
    <w:rPr>
      <w:rFonts w:ascii="Times New Roman" w:eastAsia="Times New Roman" w:hAnsi="Times New Roman" w:cs="Times New Roman"/>
      <w:b/>
      <w:bCs/>
      <w:kern w:val="36"/>
      <w:sz w:val="48"/>
      <w:szCs w:val="48"/>
    </w:rPr>
  </w:style>
  <w:style w:type="table" w:styleId="TableGridLight">
    <w:name w:val="Grid Table Light"/>
    <w:basedOn w:val="TableNormal"/>
    <w:uiPriority w:val="40"/>
    <w:rsid w:val="00102D0B"/>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02D0B"/>
    <w:pPr>
      <w:autoSpaceDE w:val="0"/>
      <w:autoSpaceDN w:val="0"/>
      <w:adjustRightInd w:val="0"/>
    </w:pPr>
    <w:rPr>
      <w:rFonts w:ascii="Aparajita" w:hAnsi="Aparajita" w:cs="Aparajita"/>
      <w:color w:val="000000"/>
    </w:rPr>
  </w:style>
  <w:style w:type="character" w:styleId="FollowedHyperlink">
    <w:name w:val="FollowedHyperlink"/>
    <w:basedOn w:val="DefaultParagraphFont"/>
    <w:uiPriority w:val="99"/>
    <w:semiHidden/>
    <w:unhideWhenUsed/>
    <w:rsid w:val="007B724E"/>
    <w:rPr>
      <w:color w:val="954F72" w:themeColor="followedHyperlink"/>
      <w:u w:val="single"/>
    </w:rPr>
  </w:style>
  <w:style w:type="table" w:styleId="ListTable7Colorful-Accent5">
    <w:name w:val="List Table 7 Colorful Accent 5"/>
    <w:basedOn w:val="TableNormal"/>
    <w:uiPriority w:val="52"/>
    <w:rsid w:val="00165321"/>
    <w:rPr>
      <w:color w:val="2E74B5"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rsid w:val="001D2C32"/>
    <w:rPr>
      <w:color w:val="808080"/>
      <w:shd w:val="clear" w:color="auto" w:fill="E6E6E6"/>
    </w:rPr>
  </w:style>
  <w:style w:type="paragraph" w:customStyle="1" w:styleId="Style1">
    <w:name w:val="Style1"/>
    <w:basedOn w:val="Normal"/>
    <w:link w:val="Style1Char"/>
    <w:qFormat/>
    <w:rsid w:val="003B0878"/>
    <w:rPr>
      <w:rFonts w:eastAsia="Times New Roman" w:cstheme="minorHAnsi"/>
      <w:b/>
      <w:color w:val="000000"/>
      <w:sz w:val="22"/>
      <w:szCs w:val="22"/>
    </w:rPr>
  </w:style>
  <w:style w:type="character" w:customStyle="1" w:styleId="Style1Char">
    <w:name w:val="Style1 Char"/>
    <w:basedOn w:val="DefaultParagraphFont"/>
    <w:link w:val="Style1"/>
    <w:rsid w:val="003B0878"/>
    <w:rPr>
      <w:rFonts w:eastAsia="Times New Roman" w:cstheme="minorHAnsi"/>
      <w:b/>
      <w:color w:val="000000"/>
      <w:sz w:val="22"/>
      <w:szCs w:val="22"/>
    </w:rPr>
  </w:style>
  <w:style w:type="paragraph" w:styleId="Footer">
    <w:name w:val="footer"/>
    <w:basedOn w:val="Normal"/>
    <w:link w:val="FooterChar"/>
    <w:uiPriority w:val="99"/>
    <w:unhideWhenUsed/>
    <w:rsid w:val="00B959EB"/>
    <w:pPr>
      <w:tabs>
        <w:tab w:val="center" w:pos="4680"/>
        <w:tab w:val="right" w:pos="9360"/>
      </w:tabs>
    </w:pPr>
  </w:style>
  <w:style w:type="character" w:customStyle="1" w:styleId="FooterChar">
    <w:name w:val="Footer Char"/>
    <w:basedOn w:val="DefaultParagraphFont"/>
    <w:link w:val="Footer"/>
    <w:uiPriority w:val="99"/>
    <w:rsid w:val="00B959EB"/>
  </w:style>
  <w:style w:type="paragraph" w:styleId="Header">
    <w:name w:val="header"/>
    <w:basedOn w:val="Normal"/>
    <w:link w:val="HeaderChar"/>
    <w:uiPriority w:val="99"/>
    <w:unhideWhenUsed/>
    <w:rsid w:val="00907237"/>
    <w:pPr>
      <w:tabs>
        <w:tab w:val="center" w:pos="4680"/>
        <w:tab w:val="right" w:pos="9360"/>
      </w:tabs>
    </w:pPr>
  </w:style>
  <w:style w:type="character" w:customStyle="1" w:styleId="HeaderChar">
    <w:name w:val="Header Char"/>
    <w:basedOn w:val="DefaultParagraphFont"/>
    <w:link w:val="Header"/>
    <w:uiPriority w:val="99"/>
    <w:rsid w:val="00907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536207">
      <w:bodyDiv w:val="1"/>
      <w:marLeft w:val="0"/>
      <w:marRight w:val="0"/>
      <w:marTop w:val="0"/>
      <w:marBottom w:val="0"/>
      <w:divBdr>
        <w:top w:val="none" w:sz="0" w:space="0" w:color="auto"/>
        <w:left w:val="none" w:sz="0" w:space="0" w:color="auto"/>
        <w:bottom w:val="none" w:sz="0" w:space="0" w:color="auto"/>
        <w:right w:val="none" w:sz="0" w:space="0" w:color="auto"/>
      </w:divBdr>
    </w:div>
    <w:div w:id="475226195">
      <w:bodyDiv w:val="1"/>
      <w:marLeft w:val="0"/>
      <w:marRight w:val="0"/>
      <w:marTop w:val="0"/>
      <w:marBottom w:val="0"/>
      <w:divBdr>
        <w:top w:val="none" w:sz="0" w:space="0" w:color="auto"/>
        <w:left w:val="none" w:sz="0" w:space="0" w:color="auto"/>
        <w:bottom w:val="none" w:sz="0" w:space="0" w:color="auto"/>
        <w:right w:val="none" w:sz="0" w:space="0" w:color="auto"/>
      </w:divBdr>
    </w:div>
    <w:div w:id="568659794">
      <w:bodyDiv w:val="1"/>
      <w:marLeft w:val="0"/>
      <w:marRight w:val="0"/>
      <w:marTop w:val="0"/>
      <w:marBottom w:val="0"/>
      <w:divBdr>
        <w:top w:val="none" w:sz="0" w:space="0" w:color="auto"/>
        <w:left w:val="none" w:sz="0" w:space="0" w:color="auto"/>
        <w:bottom w:val="none" w:sz="0" w:space="0" w:color="auto"/>
        <w:right w:val="none" w:sz="0" w:space="0" w:color="auto"/>
      </w:divBdr>
    </w:div>
    <w:div w:id="683942493">
      <w:bodyDiv w:val="1"/>
      <w:marLeft w:val="0"/>
      <w:marRight w:val="0"/>
      <w:marTop w:val="0"/>
      <w:marBottom w:val="0"/>
      <w:divBdr>
        <w:top w:val="none" w:sz="0" w:space="0" w:color="auto"/>
        <w:left w:val="none" w:sz="0" w:space="0" w:color="auto"/>
        <w:bottom w:val="none" w:sz="0" w:space="0" w:color="auto"/>
        <w:right w:val="none" w:sz="0" w:space="0" w:color="auto"/>
      </w:divBdr>
    </w:div>
    <w:div w:id="759760363">
      <w:bodyDiv w:val="1"/>
      <w:marLeft w:val="0"/>
      <w:marRight w:val="0"/>
      <w:marTop w:val="0"/>
      <w:marBottom w:val="0"/>
      <w:divBdr>
        <w:top w:val="none" w:sz="0" w:space="0" w:color="auto"/>
        <w:left w:val="none" w:sz="0" w:space="0" w:color="auto"/>
        <w:bottom w:val="none" w:sz="0" w:space="0" w:color="auto"/>
        <w:right w:val="none" w:sz="0" w:space="0" w:color="auto"/>
      </w:divBdr>
    </w:div>
    <w:div w:id="785737871">
      <w:bodyDiv w:val="1"/>
      <w:marLeft w:val="0"/>
      <w:marRight w:val="0"/>
      <w:marTop w:val="0"/>
      <w:marBottom w:val="0"/>
      <w:divBdr>
        <w:top w:val="none" w:sz="0" w:space="0" w:color="auto"/>
        <w:left w:val="none" w:sz="0" w:space="0" w:color="auto"/>
        <w:bottom w:val="none" w:sz="0" w:space="0" w:color="auto"/>
        <w:right w:val="none" w:sz="0" w:space="0" w:color="auto"/>
      </w:divBdr>
    </w:div>
    <w:div w:id="909081213">
      <w:bodyDiv w:val="1"/>
      <w:marLeft w:val="0"/>
      <w:marRight w:val="0"/>
      <w:marTop w:val="0"/>
      <w:marBottom w:val="0"/>
      <w:divBdr>
        <w:top w:val="none" w:sz="0" w:space="0" w:color="auto"/>
        <w:left w:val="none" w:sz="0" w:space="0" w:color="auto"/>
        <w:bottom w:val="none" w:sz="0" w:space="0" w:color="auto"/>
        <w:right w:val="none" w:sz="0" w:space="0" w:color="auto"/>
      </w:divBdr>
    </w:div>
    <w:div w:id="1004672606">
      <w:bodyDiv w:val="1"/>
      <w:marLeft w:val="0"/>
      <w:marRight w:val="0"/>
      <w:marTop w:val="0"/>
      <w:marBottom w:val="0"/>
      <w:divBdr>
        <w:top w:val="none" w:sz="0" w:space="0" w:color="auto"/>
        <w:left w:val="none" w:sz="0" w:space="0" w:color="auto"/>
        <w:bottom w:val="none" w:sz="0" w:space="0" w:color="auto"/>
        <w:right w:val="none" w:sz="0" w:space="0" w:color="auto"/>
      </w:divBdr>
    </w:div>
    <w:div w:id="1058434507">
      <w:bodyDiv w:val="1"/>
      <w:marLeft w:val="0"/>
      <w:marRight w:val="0"/>
      <w:marTop w:val="0"/>
      <w:marBottom w:val="0"/>
      <w:divBdr>
        <w:top w:val="none" w:sz="0" w:space="0" w:color="auto"/>
        <w:left w:val="none" w:sz="0" w:space="0" w:color="auto"/>
        <w:bottom w:val="none" w:sz="0" w:space="0" w:color="auto"/>
        <w:right w:val="none" w:sz="0" w:space="0" w:color="auto"/>
      </w:divBdr>
    </w:div>
    <w:div w:id="1073237899">
      <w:bodyDiv w:val="1"/>
      <w:marLeft w:val="0"/>
      <w:marRight w:val="0"/>
      <w:marTop w:val="0"/>
      <w:marBottom w:val="0"/>
      <w:divBdr>
        <w:top w:val="none" w:sz="0" w:space="0" w:color="auto"/>
        <w:left w:val="none" w:sz="0" w:space="0" w:color="auto"/>
        <w:bottom w:val="none" w:sz="0" w:space="0" w:color="auto"/>
        <w:right w:val="none" w:sz="0" w:space="0" w:color="auto"/>
      </w:divBdr>
    </w:div>
    <w:div w:id="1104113747">
      <w:bodyDiv w:val="1"/>
      <w:marLeft w:val="0"/>
      <w:marRight w:val="0"/>
      <w:marTop w:val="0"/>
      <w:marBottom w:val="0"/>
      <w:divBdr>
        <w:top w:val="none" w:sz="0" w:space="0" w:color="auto"/>
        <w:left w:val="none" w:sz="0" w:space="0" w:color="auto"/>
        <w:bottom w:val="none" w:sz="0" w:space="0" w:color="auto"/>
        <w:right w:val="none" w:sz="0" w:space="0" w:color="auto"/>
      </w:divBdr>
    </w:div>
    <w:div w:id="1131511687">
      <w:bodyDiv w:val="1"/>
      <w:marLeft w:val="0"/>
      <w:marRight w:val="0"/>
      <w:marTop w:val="0"/>
      <w:marBottom w:val="0"/>
      <w:divBdr>
        <w:top w:val="none" w:sz="0" w:space="0" w:color="auto"/>
        <w:left w:val="none" w:sz="0" w:space="0" w:color="auto"/>
        <w:bottom w:val="none" w:sz="0" w:space="0" w:color="auto"/>
        <w:right w:val="none" w:sz="0" w:space="0" w:color="auto"/>
      </w:divBdr>
    </w:div>
    <w:div w:id="1146553727">
      <w:bodyDiv w:val="1"/>
      <w:marLeft w:val="0"/>
      <w:marRight w:val="0"/>
      <w:marTop w:val="0"/>
      <w:marBottom w:val="0"/>
      <w:divBdr>
        <w:top w:val="none" w:sz="0" w:space="0" w:color="auto"/>
        <w:left w:val="none" w:sz="0" w:space="0" w:color="auto"/>
        <w:bottom w:val="none" w:sz="0" w:space="0" w:color="auto"/>
        <w:right w:val="none" w:sz="0" w:space="0" w:color="auto"/>
      </w:divBdr>
    </w:div>
    <w:div w:id="1536114799">
      <w:bodyDiv w:val="1"/>
      <w:marLeft w:val="0"/>
      <w:marRight w:val="0"/>
      <w:marTop w:val="0"/>
      <w:marBottom w:val="0"/>
      <w:divBdr>
        <w:top w:val="none" w:sz="0" w:space="0" w:color="auto"/>
        <w:left w:val="none" w:sz="0" w:space="0" w:color="auto"/>
        <w:bottom w:val="none" w:sz="0" w:space="0" w:color="auto"/>
        <w:right w:val="none" w:sz="0" w:space="0" w:color="auto"/>
      </w:divBdr>
    </w:div>
    <w:div w:id="1553156539">
      <w:bodyDiv w:val="1"/>
      <w:marLeft w:val="0"/>
      <w:marRight w:val="0"/>
      <w:marTop w:val="0"/>
      <w:marBottom w:val="0"/>
      <w:divBdr>
        <w:top w:val="none" w:sz="0" w:space="0" w:color="auto"/>
        <w:left w:val="none" w:sz="0" w:space="0" w:color="auto"/>
        <w:bottom w:val="none" w:sz="0" w:space="0" w:color="auto"/>
        <w:right w:val="none" w:sz="0" w:space="0" w:color="auto"/>
      </w:divBdr>
    </w:div>
    <w:div w:id="1596674373">
      <w:bodyDiv w:val="1"/>
      <w:marLeft w:val="0"/>
      <w:marRight w:val="0"/>
      <w:marTop w:val="0"/>
      <w:marBottom w:val="0"/>
      <w:divBdr>
        <w:top w:val="none" w:sz="0" w:space="0" w:color="auto"/>
        <w:left w:val="none" w:sz="0" w:space="0" w:color="auto"/>
        <w:bottom w:val="none" w:sz="0" w:space="0" w:color="auto"/>
        <w:right w:val="none" w:sz="0" w:space="0" w:color="auto"/>
      </w:divBdr>
    </w:div>
    <w:div w:id="1609199703">
      <w:bodyDiv w:val="1"/>
      <w:marLeft w:val="0"/>
      <w:marRight w:val="0"/>
      <w:marTop w:val="0"/>
      <w:marBottom w:val="0"/>
      <w:divBdr>
        <w:top w:val="none" w:sz="0" w:space="0" w:color="auto"/>
        <w:left w:val="none" w:sz="0" w:space="0" w:color="auto"/>
        <w:bottom w:val="none" w:sz="0" w:space="0" w:color="auto"/>
        <w:right w:val="none" w:sz="0" w:space="0" w:color="auto"/>
      </w:divBdr>
    </w:div>
    <w:div w:id="1626767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see.umbc.edu/2015/09/anupam-joshi-quoted-in-nature-news-article-on-wearable-technology/?utm_campaign=19420&amp;utm_medium=twitter&amp;utm_source=twitt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sra.samsung.com/research/advanced-applied-research" TargetMode="Externa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13692-CE6C-1A42-ACFE-9ED10682C649}">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9</Pages>
  <Words>2868</Words>
  <Characters>18213</Characters>
  <Application>Microsoft Office Word</Application>
  <DocSecurity>0</DocSecurity>
  <Lines>455</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Prajit Kumar Das</dc:creator>
  <cp:keywords/>
  <dc:description/>
  <cp:lastModifiedBy>Prajit K Das</cp:lastModifiedBy>
  <cp:revision>9</cp:revision>
  <cp:lastPrinted>2026-02-11T20:23:00Z</cp:lastPrinted>
  <dcterms:created xsi:type="dcterms:W3CDTF">2026-02-11T20:23:00Z</dcterms:created>
  <dcterms:modified xsi:type="dcterms:W3CDTF">2026-08-10T18:32:00Z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151a70e2,2ea1adaa,52d0c8b5</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2025-09-20T23:57:34Z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e4189cba-f4c8-4a16-b586-040e44369cf2</vt:lpwstr>
  </property>
  <property fmtid="{D5CDD505-2E9C-101B-9397-08002B2CF9AE}" pid="11" name="MSIP_Label_c8f49a32-fde3-48a5-9266-b5b0972a22dc_ContentBits">
    <vt:lpwstr>2</vt:lpwstr>
  </property>
  <property fmtid="{D5CDD505-2E9C-101B-9397-08002B2CF9AE}" pid="12" name="MSIP_Label_c8f49a32-fde3-48a5-9266-b5b0972a22dc_Tag">
    <vt:lpwstr>50, 3, 0, 1</vt:lpwstr>
  </property>
</Properties>
</file>