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66" w:rsidRPr="00F70C43" w:rsidRDefault="00F70C43">
      <w:pPr>
        <w:rPr>
          <w:b/>
          <w:sz w:val="28"/>
          <w:szCs w:val="28"/>
        </w:rPr>
      </w:pPr>
      <w:r w:rsidRPr="00F70C43">
        <w:rPr>
          <w:b/>
          <w:sz w:val="28"/>
          <w:szCs w:val="28"/>
        </w:rPr>
        <w:t>Binary Search Tree Assignments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 a BST class with methods to add element, search element</w:t>
      </w:r>
      <w:r>
        <w:rPr>
          <w:rFonts w:ascii="Calibri" w:hAnsi="Calibri" w:cs="Calibri"/>
          <w:color w:val="000000"/>
          <w:sz w:val="22"/>
          <w:szCs w:val="22"/>
        </w:rPr>
        <w:t xml:space="preserve">, number of elements and delete </w:t>
      </w:r>
      <w:r>
        <w:rPr>
          <w:rFonts w:ascii="Calibri" w:hAnsi="Calibri" w:cs="Calibri"/>
          <w:color w:val="000000"/>
          <w:sz w:val="22"/>
          <w:szCs w:val="22"/>
        </w:rPr>
        <w:t>requested element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methods to in-order, pre-order, post-order and level-order traversals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method to find the height of binary search tree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method to count the number of terminal nodes in BST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methods to find max and min element in BST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method to display elements in ascending order</w:t>
      </w:r>
    </w:p>
    <w:p w:rsidR="00F70C43" w:rsidRDefault="00F70C43" w:rsidP="00F70C43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method to display elements in descending order </w:t>
      </w:r>
    </w:p>
    <w:p w:rsidR="00F70C43" w:rsidRDefault="00F70C43">
      <w:bookmarkStart w:id="0" w:name="_GoBack"/>
      <w:bookmarkEnd w:id="0"/>
    </w:p>
    <w:sectPr w:rsidR="00F7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91ED4"/>
    <w:multiLevelType w:val="hybridMultilevel"/>
    <w:tmpl w:val="A756F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43"/>
    <w:rsid w:val="00572566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F37E"/>
  <w15:chartTrackingRefBased/>
  <w15:docId w15:val="{E5902707-987E-4A29-88DC-0C08CEB3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1</cp:revision>
  <dcterms:created xsi:type="dcterms:W3CDTF">2019-09-24T06:12:00Z</dcterms:created>
  <dcterms:modified xsi:type="dcterms:W3CDTF">2019-09-24T06:15:00Z</dcterms:modified>
</cp:coreProperties>
</file>