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68EB" w:rsidRPr="00C668EB" w:rsidRDefault="00C668EB" w:rsidP="00C668E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C668EB">
        <w:rPr>
          <w:rFonts w:ascii="Helvetica" w:eastAsia="Times New Roman" w:hAnsi="Helvetica" w:cs="Helvetica"/>
          <w:color w:val="610B38"/>
          <w:kern w:val="36"/>
          <w:sz w:val="44"/>
          <w:szCs w:val="44"/>
          <w:lang w:eastAsia="en-IN"/>
        </w:rPr>
        <w:t>DBMS Concurrency Control</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color w:val="333333"/>
          <w:sz w:val="24"/>
          <w:szCs w:val="24"/>
          <w:lang w:eastAsia="en-IN"/>
        </w:rPr>
        <w:t xml:space="preserve">Concurrency Control is the management procedure that is required for </w:t>
      </w:r>
      <w:r w:rsidRPr="00F8590D">
        <w:rPr>
          <w:rFonts w:ascii="Segoe UI" w:eastAsia="Times New Roman" w:hAnsi="Segoe UI" w:cs="Segoe UI"/>
          <w:color w:val="333333"/>
          <w:sz w:val="24"/>
          <w:szCs w:val="24"/>
          <w:highlight w:val="yellow"/>
          <w:lang w:eastAsia="en-IN"/>
        </w:rPr>
        <w:t>controlling</w:t>
      </w:r>
      <w:r w:rsidRPr="00C668EB">
        <w:rPr>
          <w:rFonts w:ascii="Segoe UI" w:eastAsia="Times New Roman" w:hAnsi="Segoe UI" w:cs="Segoe UI"/>
          <w:color w:val="333333"/>
          <w:sz w:val="24"/>
          <w:szCs w:val="24"/>
          <w:lang w:eastAsia="en-IN"/>
        </w:rPr>
        <w:t xml:space="preserve"> concurrent execution of the operations that take place on a database.</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color w:val="333333"/>
          <w:sz w:val="24"/>
          <w:szCs w:val="24"/>
          <w:lang w:eastAsia="en-IN"/>
        </w:rPr>
        <w:t>But before knowing about concurrency control, we should know about concurrent execution.</w:t>
      </w:r>
    </w:p>
    <w:p w:rsidR="00C668EB" w:rsidRPr="00C668EB" w:rsidRDefault="00C668EB" w:rsidP="00C668E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C668EB">
        <w:rPr>
          <w:rFonts w:ascii="Helvetica" w:eastAsia="Times New Roman" w:hAnsi="Helvetica" w:cs="Helvetica"/>
          <w:color w:val="610B38"/>
          <w:sz w:val="38"/>
          <w:szCs w:val="38"/>
          <w:lang w:eastAsia="en-IN"/>
        </w:rPr>
        <w:t>Concurrent Execution in DBMS</w:t>
      </w:r>
    </w:p>
    <w:p w:rsidR="00C668EB" w:rsidRPr="00C668EB" w:rsidRDefault="00C668EB" w:rsidP="00C668E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 xml:space="preserve">In a multi-user system, multiple users can access and use the </w:t>
      </w:r>
      <w:r w:rsidRPr="003238F6">
        <w:rPr>
          <w:rFonts w:ascii="Segoe UI" w:eastAsia="Times New Roman" w:hAnsi="Segoe UI" w:cs="Segoe UI"/>
          <w:color w:val="000000"/>
          <w:sz w:val="24"/>
          <w:szCs w:val="24"/>
          <w:highlight w:val="yellow"/>
          <w:lang w:eastAsia="en-IN"/>
        </w:rPr>
        <w:t>same database</w:t>
      </w:r>
      <w:r w:rsidRPr="00C668EB">
        <w:rPr>
          <w:rFonts w:ascii="Segoe UI" w:eastAsia="Times New Roman" w:hAnsi="Segoe UI" w:cs="Segoe UI"/>
          <w:color w:val="000000"/>
          <w:sz w:val="24"/>
          <w:szCs w:val="24"/>
          <w:lang w:eastAsia="en-IN"/>
        </w:rPr>
        <w:t xml:space="preserve"> at one time, which is known as the concurrent execution of the database. It means that the same database is executed simultaneously on a multi-user system by different users.</w:t>
      </w:r>
    </w:p>
    <w:p w:rsidR="00C668EB" w:rsidRPr="00C668EB" w:rsidRDefault="00C668EB" w:rsidP="00C668E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 xml:space="preserve">While working on the database transactions, there occurs the requirement of using the database by </w:t>
      </w:r>
      <w:r w:rsidRPr="00F8590D">
        <w:rPr>
          <w:rFonts w:ascii="Segoe UI" w:eastAsia="Times New Roman" w:hAnsi="Segoe UI" w:cs="Segoe UI"/>
          <w:color w:val="000000"/>
          <w:sz w:val="24"/>
          <w:szCs w:val="24"/>
          <w:highlight w:val="yellow"/>
          <w:lang w:eastAsia="en-IN"/>
        </w:rPr>
        <w:t>multiple</w:t>
      </w:r>
      <w:r w:rsidRPr="00C668EB">
        <w:rPr>
          <w:rFonts w:ascii="Segoe UI" w:eastAsia="Times New Roman" w:hAnsi="Segoe UI" w:cs="Segoe UI"/>
          <w:color w:val="000000"/>
          <w:sz w:val="24"/>
          <w:szCs w:val="24"/>
          <w:lang w:eastAsia="en-IN"/>
        </w:rPr>
        <w:t xml:space="preserve"> users for performing different operations, and in that case, </w:t>
      </w:r>
      <w:r w:rsidRPr="00F8590D">
        <w:rPr>
          <w:rFonts w:ascii="Segoe UI" w:eastAsia="Times New Roman" w:hAnsi="Segoe UI" w:cs="Segoe UI"/>
          <w:color w:val="000000"/>
          <w:sz w:val="24"/>
          <w:szCs w:val="24"/>
          <w:highlight w:val="yellow"/>
          <w:lang w:eastAsia="en-IN"/>
        </w:rPr>
        <w:t>concurrent execution</w:t>
      </w:r>
      <w:r w:rsidRPr="00C668EB">
        <w:rPr>
          <w:rFonts w:ascii="Segoe UI" w:eastAsia="Times New Roman" w:hAnsi="Segoe UI" w:cs="Segoe UI"/>
          <w:color w:val="000000"/>
          <w:sz w:val="24"/>
          <w:szCs w:val="24"/>
          <w:lang w:eastAsia="en-IN"/>
        </w:rPr>
        <w:t xml:space="preserve"> of the database is performed.</w:t>
      </w:r>
    </w:p>
    <w:p w:rsidR="00C668EB" w:rsidRPr="00C668EB" w:rsidRDefault="00C668EB" w:rsidP="00C668E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 xml:space="preserve">The thing is that the simultaneous execution that is performed should be done in an </w:t>
      </w:r>
      <w:r w:rsidRPr="003238F6">
        <w:rPr>
          <w:rFonts w:ascii="Segoe UI" w:eastAsia="Times New Roman" w:hAnsi="Segoe UI" w:cs="Segoe UI"/>
          <w:color w:val="000000"/>
          <w:sz w:val="24"/>
          <w:szCs w:val="24"/>
          <w:highlight w:val="yellow"/>
          <w:lang w:eastAsia="en-IN"/>
        </w:rPr>
        <w:t>interleaved</w:t>
      </w:r>
      <w:r w:rsidRPr="00C668EB">
        <w:rPr>
          <w:rFonts w:ascii="Segoe UI" w:eastAsia="Times New Roman" w:hAnsi="Segoe UI" w:cs="Segoe UI"/>
          <w:color w:val="000000"/>
          <w:sz w:val="24"/>
          <w:szCs w:val="24"/>
          <w:lang w:eastAsia="en-IN"/>
        </w:rPr>
        <w:t xml:space="preserve"> manner, and no operation should affect the other executing operations, thus </w:t>
      </w:r>
      <w:r w:rsidRPr="003238F6">
        <w:rPr>
          <w:rFonts w:ascii="Segoe UI" w:eastAsia="Times New Roman" w:hAnsi="Segoe UI" w:cs="Segoe UI"/>
          <w:color w:val="000000"/>
          <w:sz w:val="24"/>
          <w:szCs w:val="24"/>
          <w:highlight w:val="yellow"/>
          <w:lang w:eastAsia="en-IN"/>
        </w:rPr>
        <w:t>maintaining the consistency</w:t>
      </w:r>
      <w:r w:rsidRPr="00C668EB">
        <w:rPr>
          <w:rFonts w:ascii="Segoe UI" w:eastAsia="Times New Roman" w:hAnsi="Segoe UI" w:cs="Segoe UI"/>
          <w:color w:val="000000"/>
          <w:sz w:val="24"/>
          <w:szCs w:val="24"/>
          <w:lang w:eastAsia="en-IN"/>
        </w:rPr>
        <w:t xml:space="preserve"> of the database. Thus, on making the concurrent execution of the transaction operations, there occur several challenging problems that need to be solved.</w:t>
      </w:r>
    </w:p>
    <w:p w:rsidR="00C668EB" w:rsidRPr="00C668EB" w:rsidRDefault="00C668EB" w:rsidP="00C668E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C668EB">
        <w:rPr>
          <w:rFonts w:ascii="Helvetica" w:eastAsia="Times New Roman" w:hAnsi="Helvetica" w:cs="Helvetica"/>
          <w:color w:val="610B38"/>
          <w:sz w:val="38"/>
          <w:szCs w:val="38"/>
          <w:lang w:eastAsia="en-IN"/>
        </w:rPr>
        <w:t>Problems with Concurrent Execution</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color w:val="333333"/>
          <w:sz w:val="24"/>
          <w:szCs w:val="24"/>
          <w:lang w:eastAsia="en-IN"/>
        </w:rPr>
        <w:t>In a database transaction, the two main operations are </w:t>
      </w:r>
      <w:r w:rsidRPr="00C668EB">
        <w:rPr>
          <w:rFonts w:ascii="Segoe UI" w:eastAsia="Times New Roman" w:hAnsi="Segoe UI" w:cs="Segoe UI"/>
          <w:b/>
          <w:bCs/>
          <w:color w:val="333333"/>
          <w:sz w:val="24"/>
          <w:szCs w:val="24"/>
          <w:lang w:eastAsia="en-IN"/>
        </w:rPr>
        <w:t>READ</w:t>
      </w:r>
      <w:r w:rsidRPr="00C668EB">
        <w:rPr>
          <w:rFonts w:ascii="Segoe UI" w:eastAsia="Times New Roman" w:hAnsi="Segoe UI" w:cs="Segoe UI"/>
          <w:color w:val="333333"/>
          <w:sz w:val="24"/>
          <w:szCs w:val="24"/>
          <w:lang w:eastAsia="en-IN"/>
        </w:rPr>
        <w:t> and </w:t>
      </w:r>
      <w:r w:rsidRPr="00C668EB">
        <w:rPr>
          <w:rFonts w:ascii="Segoe UI" w:eastAsia="Times New Roman" w:hAnsi="Segoe UI" w:cs="Segoe UI"/>
          <w:b/>
          <w:bCs/>
          <w:color w:val="333333"/>
          <w:sz w:val="24"/>
          <w:szCs w:val="24"/>
          <w:lang w:eastAsia="en-IN"/>
        </w:rPr>
        <w:t>WRITE</w:t>
      </w:r>
      <w:r w:rsidRPr="00C668EB">
        <w:rPr>
          <w:rFonts w:ascii="Segoe UI" w:eastAsia="Times New Roman" w:hAnsi="Segoe UI" w:cs="Segoe UI"/>
          <w:color w:val="333333"/>
          <w:sz w:val="24"/>
          <w:szCs w:val="24"/>
          <w:lang w:eastAsia="en-IN"/>
        </w:rPr>
        <w:t xml:space="preserve"> operations. So, there is a need to manage these two operations in the concurrent execution of the transactions as if these operations are </w:t>
      </w:r>
      <w:r w:rsidRPr="00CA70C9">
        <w:rPr>
          <w:rFonts w:ascii="Segoe UI" w:eastAsia="Times New Roman" w:hAnsi="Segoe UI" w:cs="Segoe UI"/>
          <w:color w:val="333333"/>
          <w:sz w:val="24"/>
          <w:szCs w:val="24"/>
          <w:highlight w:val="yellow"/>
          <w:lang w:eastAsia="en-IN"/>
        </w:rPr>
        <w:t>not performed</w:t>
      </w:r>
      <w:r w:rsidRPr="00C668EB">
        <w:rPr>
          <w:rFonts w:ascii="Segoe UI" w:eastAsia="Times New Roman" w:hAnsi="Segoe UI" w:cs="Segoe UI"/>
          <w:color w:val="333333"/>
          <w:sz w:val="24"/>
          <w:szCs w:val="24"/>
          <w:lang w:eastAsia="en-IN"/>
        </w:rPr>
        <w:t xml:space="preserve"> in an interleaved manner, and the </w:t>
      </w:r>
      <w:r w:rsidRPr="00CA70C9">
        <w:rPr>
          <w:rFonts w:ascii="Segoe UI" w:eastAsia="Times New Roman" w:hAnsi="Segoe UI" w:cs="Segoe UI"/>
          <w:color w:val="333333"/>
          <w:sz w:val="24"/>
          <w:szCs w:val="24"/>
          <w:highlight w:val="yellow"/>
          <w:lang w:eastAsia="en-IN"/>
        </w:rPr>
        <w:t>data may become inconsistent</w:t>
      </w:r>
      <w:r w:rsidRPr="00C668EB">
        <w:rPr>
          <w:rFonts w:ascii="Segoe UI" w:eastAsia="Times New Roman" w:hAnsi="Segoe UI" w:cs="Segoe UI"/>
          <w:color w:val="333333"/>
          <w:sz w:val="24"/>
          <w:szCs w:val="24"/>
          <w:lang w:eastAsia="en-IN"/>
        </w:rPr>
        <w:t>. So, the following problems occur with the Concurrent Execution of the operations:</w:t>
      </w:r>
    </w:p>
    <w:p w:rsidR="00C668EB" w:rsidRPr="00C668EB" w:rsidRDefault="00C668EB" w:rsidP="00C668E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C668EB">
        <w:rPr>
          <w:rFonts w:ascii="Helvetica" w:eastAsia="Times New Roman" w:hAnsi="Helvetica" w:cs="Helvetica"/>
          <w:color w:val="610B4B"/>
          <w:sz w:val="32"/>
          <w:szCs w:val="32"/>
          <w:lang w:eastAsia="en-IN"/>
        </w:rPr>
        <w:t>Problem 1: Lost Update Problems (W - W Conflict)</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color w:val="333333"/>
          <w:sz w:val="24"/>
          <w:szCs w:val="24"/>
          <w:lang w:eastAsia="en-IN"/>
        </w:rPr>
        <w:t>The problem occurs </w:t>
      </w:r>
      <w:r w:rsidRPr="00C668EB">
        <w:rPr>
          <w:rFonts w:ascii="Segoe UI" w:eastAsia="Times New Roman" w:hAnsi="Segoe UI" w:cs="Segoe UI"/>
          <w:i/>
          <w:iCs/>
          <w:color w:val="333333"/>
          <w:sz w:val="24"/>
          <w:szCs w:val="24"/>
          <w:lang w:eastAsia="en-IN"/>
        </w:rPr>
        <w:t xml:space="preserve">when two different database transactions perform the read/write operations on the same database items in </w:t>
      </w:r>
      <w:r w:rsidRPr="00F8590D">
        <w:rPr>
          <w:rFonts w:ascii="Segoe UI" w:eastAsia="Times New Roman" w:hAnsi="Segoe UI" w:cs="Segoe UI"/>
          <w:i/>
          <w:iCs/>
          <w:color w:val="333333"/>
          <w:sz w:val="24"/>
          <w:szCs w:val="24"/>
          <w:highlight w:val="yellow"/>
          <w:lang w:eastAsia="en-IN"/>
        </w:rPr>
        <w:t>an interleaved manner</w:t>
      </w:r>
      <w:r w:rsidRPr="00C668EB">
        <w:rPr>
          <w:rFonts w:ascii="Segoe UI" w:eastAsia="Times New Roman" w:hAnsi="Segoe UI" w:cs="Segoe UI"/>
          <w:i/>
          <w:iCs/>
          <w:color w:val="333333"/>
          <w:sz w:val="24"/>
          <w:szCs w:val="24"/>
          <w:lang w:eastAsia="en-IN"/>
        </w:rPr>
        <w:t xml:space="preserve"> (i.e., concurrent execution) that makes the values of the items incorrect hence making the database inconsistent</w:t>
      </w:r>
      <w:r w:rsidRPr="00C668EB">
        <w:rPr>
          <w:rFonts w:ascii="Segoe UI" w:eastAsia="Times New Roman" w:hAnsi="Segoe UI" w:cs="Segoe UI"/>
          <w:color w:val="333333"/>
          <w:sz w:val="24"/>
          <w:szCs w:val="24"/>
          <w:lang w:eastAsia="en-IN"/>
        </w:rPr>
        <w:t>.</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b/>
          <w:bCs/>
          <w:color w:val="333333"/>
          <w:sz w:val="24"/>
          <w:szCs w:val="24"/>
          <w:lang w:eastAsia="en-IN"/>
        </w:rPr>
        <w:t>For example:</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b/>
          <w:bCs/>
          <w:color w:val="333333"/>
          <w:sz w:val="24"/>
          <w:szCs w:val="24"/>
          <w:lang w:eastAsia="en-IN"/>
        </w:rPr>
        <w:lastRenderedPageBreak/>
        <w:t>Consider the below diagram where two transactions T</w:t>
      </w:r>
      <w:r w:rsidRPr="00C668EB">
        <w:rPr>
          <w:rFonts w:ascii="Segoe UI" w:eastAsia="Times New Roman" w:hAnsi="Segoe UI" w:cs="Segoe UI"/>
          <w:b/>
          <w:bCs/>
          <w:color w:val="333333"/>
          <w:sz w:val="24"/>
          <w:szCs w:val="24"/>
          <w:vertAlign w:val="subscript"/>
          <w:lang w:eastAsia="en-IN"/>
        </w:rPr>
        <w:t>X</w:t>
      </w:r>
      <w:r w:rsidRPr="00C668EB">
        <w:rPr>
          <w:rFonts w:ascii="Segoe UI" w:eastAsia="Times New Roman" w:hAnsi="Segoe UI" w:cs="Segoe UI"/>
          <w:b/>
          <w:bCs/>
          <w:color w:val="333333"/>
          <w:sz w:val="24"/>
          <w:szCs w:val="24"/>
          <w:lang w:eastAsia="en-IN"/>
        </w:rPr>
        <w:t> and T</w:t>
      </w:r>
      <w:r w:rsidRPr="00C668EB">
        <w:rPr>
          <w:rFonts w:ascii="Segoe UI" w:eastAsia="Times New Roman" w:hAnsi="Segoe UI" w:cs="Segoe UI"/>
          <w:b/>
          <w:bCs/>
          <w:color w:val="333333"/>
          <w:sz w:val="24"/>
          <w:szCs w:val="24"/>
          <w:vertAlign w:val="subscript"/>
          <w:lang w:eastAsia="en-IN"/>
        </w:rPr>
        <w:t>Y</w:t>
      </w:r>
      <w:r w:rsidRPr="00C668EB">
        <w:rPr>
          <w:rFonts w:ascii="Segoe UI" w:eastAsia="Times New Roman" w:hAnsi="Segoe UI" w:cs="Segoe UI"/>
          <w:b/>
          <w:bCs/>
          <w:color w:val="333333"/>
          <w:sz w:val="24"/>
          <w:szCs w:val="24"/>
          <w:lang w:eastAsia="en-IN"/>
        </w:rPr>
        <w:t>, are performed on the same account A where the balance of account A is $300.</w:t>
      </w:r>
    </w:p>
    <w:p w:rsidR="00C668EB" w:rsidRPr="00C668EB" w:rsidRDefault="00C668EB" w:rsidP="00C668EB">
      <w:pPr>
        <w:spacing w:after="0" w:line="240" w:lineRule="auto"/>
        <w:rPr>
          <w:rFonts w:ascii="Times New Roman" w:eastAsia="Times New Roman" w:hAnsi="Times New Roman" w:cs="Times New Roman"/>
          <w:sz w:val="24"/>
          <w:szCs w:val="24"/>
          <w:lang w:eastAsia="en-IN"/>
        </w:rPr>
      </w:pPr>
      <w:r w:rsidRPr="00C668EB">
        <w:rPr>
          <w:rFonts w:ascii="Times New Roman" w:eastAsia="Times New Roman" w:hAnsi="Times New Roman" w:cs="Times New Roman"/>
          <w:noProof/>
          <w:sz w:val="24"/>
          <w:szCs w:val="24"/>
          <w:lang w:eastAsia="en-IN"/>
        </w:rPr>
        <w:drawing>
          <wp:inline distT="0" distB="0" distL="0" distR="0">
            <wp:extent cx="5143500" cy="3886200"/>
            <wp:effectExtent l="0" t="0" r="0" b="0"/>
            <wp:docPr id="3" name="Picture 3"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Concurrency Contr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0" cy="3886200"/>
                    </a:xfrm>
                    <a:prstGeom prst="rect">
                      <a:avLst/>
                    </a:prstGeom>
                    <a:noFill/>
                    <a:ln>
                      <a:noFill/>
                    </a:ln>
                  </pic:spPr>
                </pic:pic>
              </a:graphicData>
            </a:graphic>
          </wp:inline>
        </w:drawing>
      </w:r>
    </w:p>
    <w:p w:rsidR="00C668EB" w:rsidRPr="00C668EB" w:rsidRDefault="00C668EB" w:rsidP="00C668EB">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t1,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reads the value of account A, i.e., $300 (only read).</w:t>
      </w:r>
    </w:p>
    <w:p w:rsidR="00C668EB" w:rsidRPr="00C668EB" w:rsidRDefault="00C668EB" w:rsidP="00C668EB">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t2,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deducts $50 from account A that becomes $250 (only deducted and not updated/write).</w:t>
      </w:r>
    </w:p>
    <w:p w:rsidR="00C668EB" w:rsidRPr="00C668EB" w:rsidRDefault="00C668EB" w:rsidP="00C668EB">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Alternately, at time t3, transaction T</w:t>
      </w:r>
      <w:r w:rsidRPr="00C668EB">
        <w:rPr>
          <w:rFonts w:ascii="Segoe UI" w:eastAsia="Times New Roman" w:hAnsi="Segoe UI" w:cs="Segoe UI"/>
          <w:color w:val="000000"/>
          <w:sz w:val="24"/>
          <w:szCs w:val="24"/>
          <w:vertAlign w:val="subscript"/>
          <w:lang w:eastAsia="en-IN"/>
        </w:rPr>
        <w:t>Y</w:t>
      </w:r>
      <w:r w:rsidRPr="00C668EB">
        <w:rPr>
          <w:rFonts w:ascii="Segoe UI" w:eastAsia="Times New Roman" w:hAnsi="Segoe UI" w:cs="Segoe UI"/>
          <w:color w:val="000000"/>
          <w:sz w:val="24"/>
          <w:szCs w:val="24"/>
          <w:lang w:eastAsia="en-IN"/>
        </w:rPr>
        <w:t> reads the value of account A that will be $300 only because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didn't update the value yet.</w:t>
      </w:r>
    </w:p>
    <w:p w:rsidR="00C668EB" w:rsidRPr="00C668EB" w:rsidRDefault="00C668EB" w:rsidP="00C668EB">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t4, transaction T</w:t>
      </w:r>
      <w:r w:rsidRPr="00C668EB">
        <w:rPr>
          <w:rFonts w:ascii="Segoe UI" w:eastAsia="Times New Roman" w:hAnsi="Segoe UI" w:cs="Segoe UI"/>
          <w:color w:val="000000"/>
          <w:sz w:val="24"/>
          <w:szCs w:val="24"/>
          <w:vertAlign w:val="subscript"/>
          <w:lang w:eastAsia="en-IN"/>
        </w:rPr>
        <w:t>Y</w:t>
      </w:r>
      <w:r w:rsidRPr="00C668EB">
        <w:rPr>
          <w:rFonts w:ascii="Segoe UI" w:eastAsia="Times New Roman" w:hAnsi="Segoe UI" w:cs="Segoe UI"/>
          <w:color w:val="000000"/>
          <w:sz w:val="24"/>
          <w:szCs w:val="24"/>
          <w:lang w:eastAsia="en-IN"/>
        </w:rPr>
        <w:t> adds $100 to account A that becomes $400 (only added but not updated/write).</w:t>
      </w:r>
    </w:p>
    <w:p w:rsidR="00C668EB" w:rsidRPr="00C668EB" w:rsidRDefault="00C668EB" w:rsidP="00C668EB">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t6,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writes the value of account A that will be updated as $250 only, as T</w:t>
      </w:r>
      <w:r w:rsidRPr="00C668EB">
        <w:rPr>
          <w:rFonts w:ascii="Segoe UI" w:eastAsia="Times New Roman" w:hAnsi="Segoe UI" w:cs="Segoe UI"/>
          <w:color w:val="000000"/>
          <w:sz w:val="24"/>
          <w:szCs w:val="24"/>
          <w:vertAlign w:val="subscript"/>
          <w:lang w:eastAsia="en-IN"/>
        </w:rPr>
        <w:t>Y</w:t>
      </w:r>
      <w:r w:rsidRPr="00C668EB">
        <w:rPr>
          <w:rFonts w:ascii="Segoe UI" w:eastAsia="Times New Roman" w:hAnsi="Segoe UI" w:cs="Segoe UI"/>
          <w:color w:val="000000"/>
          <w:sz w:val="24"/>
          <w:szCs w:val="24"/>
          <w:lang w:eastAsia="en-IN"/>
        </w:rPr>
        <w:t> didn't update the value yet.</w:t>
      </w:r>
    </w:p>
    <w:p w:rsidR="00C668EB" w:rsidRPr="00C668EB" w:rsidRDefault="00C668EB" w:rsidP="00C668EB">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Similarly, at time t7, transaction T</w:t>
      </w:r>
      <w:r w:rsidRPr="00C668EB">
        <w:rPr>
          <w:rFonts w:ascii="Segoe UI" w:eastAsia="Times New Roman" w:hAnsi="Segoe UI" w:cs="Segoe UI"/>
          <w:color w:val="000000"/>
          <w:sz w:val="24"/>
          <w:szCs w:val="24"/>
          <w:vertAlign w:val="subscript"/>
          <w:lang w:eastAsia="en-IN"/>
        </w:rPr>
        <w:t>Y</w:t>
      </w:r>
      <w:r w:rsidRPr="00C668EB">
        <w:rPr>
          <w:rFonts w:ascii="Segoe UI" w:eastAsia="Times New Roman" w:hAnsi="Segoe UI" w:cs="Segoe UI"/>
          <w:color w:val="000000"/>
          <w:sz w:val="24"/>
          <w:szCs w:val="24"/>
          <w:lang w:eastAsia="en-IN"/>
        </w:rPr>
        <w:t> writes the values of account A, so it will write as done at time t4 that will be $400. It means the value written by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is lost, i.e., $250 is lost.</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color w:val="333333"/>
          <w:sz w:val="24"/>
          <w:szCs w:val="24"/>
          <w:lang w:eastAsia="en-IN"/>
        </w:rPr>
        <w:t xml:space="preserve">Hence data becomes incorrect, and database </w:t>
      </w:r>
      <w:r w:rsidRPr="00F8590D">
        <w:rPr>
          <w:rFonts w:ascii="Segoe UI" w:eastAsia="Times New Roman" w:hAnsi="Segoe UI" w:cs="Segoe UI"/>
          <w:color w:val="333333"/>
          <w:sz w:val="24"/>
          <w:szCs w:val="24"/>
          <w:highlight w:val="yellow"/>
          <w:lang w:eastAsia="en-IN"/>
        </w:rPr>
        <w:t>sets to inconsistent</w:t>
      </w:r>
      <w:r w:rsidRPr="00C668EB">
        <w:rPr>
          <w:rFonts w:ascii="Segoe UI" w:eastAsia="Times New Roman" w:hAnsi="Segoe UI" w:cs="Segoe UI"/>
          <w:color w:val="333333"/>
          <w:sz w:val="24"/>
          <w:szCs w:val="24"/>
          <w:lang w:eastAsia="en-IN"/>
        </w:rPr>
        <w:t>.</w:t>
      </w:r>
    </w:p>
    <w:p w:rsidR="00C0354F" w:rsidRDefault="00C0354F" w:rsidP="00C668E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
    <w:p w:rsidR="00C0354F" w:rsidRDefault="00C0354F" w:rsidP="00C668E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
    <w:p w:rsidR="00C668EB" w:rsidRPr="00C668EB" w:rsidRDefault="00C668EB" w:rsidP="00C668E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C668EB">
        <w:rPr>
          <w:rFonts w:ascii="Helvetica" w:eastAsia="Times New Roman" w:hAnsi="Helvetica" w:cs="Helvetica"/>
          <w:color w:val="610B4B"/>
          <w:sz w:val="32"/>
          <w:szCs w:val="32"/>
          <w:lang w:eastAsia="en-IN"/>
        </w:rPr>
        <w:lastRenderedPageBreak/>
        <w:t>Dirty Read Problems (W-R Conflict)</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color w:val="333333"/>
          <w:sz w:val="24"/>
          <w:szCs w:val="24"/>
          <w:lang w:eastAsia="en-IN"/>
        </w:rPr>
        <w:t>The dirty read problem occurs </w:t>
      </w:r>
      <w:r w:rsidRPr="00C668EB">
        <w:rPr>
          <w:rFonts w:ascii="Segoe UI" w:eastAsia="Times New Roman" w:hAnsi="Segoe UI" w:cs="Segoe UI"/>
          <w:i/>
          <w:iCs/>
          <w:color w:val="333333"/>
          <w:sz w:val="24"/>
          <w:szCs w:val="24"/>
          <w:lang w:eastAsia="en-IN"/>
        </w:rPr>
        <w:t xml:space="preserve">when one transaction updates an item of the database, and somehow the </w:t>
      </w:r>
      <w:r w:rsidRPr="005A0AAF">
        <w:rPr>
          <w:rFonts w:ascii="Segoe UI" w:eastAsia="Times New Roman" w:hAnsi="Segoe UI" w:cs="Segoe UI"/>
          <w:i/>
          <w:iCs/>
          <w:color w:val="333333"/>
          <w:sz w:val="24"/>
          <w:szCs w:val="24"/>
          <w:highlight w:val="yellow"/>
          <w:lang w:eastAsia="en-IN"/>
        </w:rPr>
        <w:t>transaction fails</w:t>
      </w:r>
      <w:r w:rsidRPr="00C668EB">
        <w:rPr>
          <w:rFonts w:ascii="Segoe UI" w:eastAsia="Times New Roman" w:hAnsi="Segoe UI" w:cs="Segoe UI"/>
          <w:i/>
          <w:iCs/>
          <w:color w:val="333333"/>
          <w:sz w:val="24"/>
          <w:szCs w:val="24"/>
          <w:lang w:eastAsia="en-IN"/>
        </w:rPr>
        <w:t xml:space="preserve">, and before the data </w:t>
      </w:r>
      <w:r w:rsidRPr="00207EA3">
        <w:rPr>
          <w:rFonts w:ascii="Segoe UI" w:eastAsia="Times New Roman" w:hAnsi="Segoe UI" w:cs="Segoe UI"/>
          <w:i/>
          <w:iCs/>
          <w:color w:val="333333"/>
          <w:sz w:val="24"/>
          <w:szCs w:val="24"/>
          <w:highlight w:val="yellow"/>
          <w:lang w:eastAsia="en-IN"/>
        </w:rPr>
        <w:t>gets rollback</w:t>
      </w:r>
      <w:r w:rsidRPr="00C668EB">
        <w:rPr>
          <w:rFonts w:ascii="Segoe UI" w:eastAsia="Times New Roman" w:hAnsi="Segoe UI" w:cs="Segoe UI"/>
          <w:i/>
          <w:iCs/>
          <w:color w:val="333333"/>
          <w:sz w:val="24"/>
          <w:szCs w:val="24"/>
          <w:lang w:eastAsia="en-IN"/>
        </w:rPr>
        <w:t>, the updated database item is accessed by another transaction. There comes the Read-Write Conflict between both transactions.</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b/>
          <w:bCs/>
          <w:color w:val="333333"/>
          <w:sz w:val="24"/>
          <w:szCs w:val="24"/>
          <w:lang w:eastAsia="en-IN"/>
        </w:rPr>
        <w:t>For example:</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b/>
          <w:bCs/>
          <w:color w:val="333333"/>
          <w:sz w:val="24"/>
          <w:szCs w:val="24"/>
          <w:lang w:eastAsia="en-IN"/>
        </w:rPr>
        <w:t>Consider two transactions T</w:t>
      </w:r>
      <w:r w:rsidRPr="00C668EB">
        <w:rPr>
          <w:rFonts w:ascii="Segoe UI" w:eastAsia="Times New Roman" w:hAnsi="Segoe UI" w:cs="Segoe UI"/>
          <w:b/>
          <w:bCs/>
          <w:color w:val="333333"/>
          <w:sz w:val="24"/>
          <w:szCs w:val="24"/>
          <w:vertAlign w:val="subscript"/>
          <w:lang w:eastAsia="en-IN"/>
        </w:rPr>
        <w:t>X</w:t>
      </w:r>
      <w:r w:rsidRPr="00C668EB">
        <w:rPr>
          <w:rFonts w:ascii="Segoe UI" w:eastAsia="Times New Roman" w:hAnsi="Segoe UI" w:cs="Segoe UI"/>
          <w:b/>
          <w:bCs/>
          <w:color w:val="333333"/>
          <w:sz w:val="24"/>
          <w:szCs w:val="24"/>
          <w:lang w:eastAsia="en-IN"/>
        </w:rPr>
        <w:t> and T</w:t>
      </w:r>
      <w:r w:rsidRPr="00C668EB">
        <w:rPr>
          <w:rFonts w:ascii="Segoe UI" w:eastAsia="Times New Roman" w:hAnsi="Segoe UI" w:cs="Segoe UI"/>
          <w:b/>
          <w:bCs/>
          <w:color w:val="333333"/>
          <w:sz w:val="24"/>
          <w:szCs w:val="24"/>
          <w:vertAlign w:val="subscript"/>
          <w:lang w:eastAsia="en-IN"/>
        </w:rPr>
        <w:t>Y</w:t>
      </w:r>
      <w:r w:rsidRPr="00C668EB">
        <w:rPr>
          <w:rFonts w:ascii="Segoe UI" w:eastAsia="Times New Roman" w:hAnsi="Segoe UI" w:cs="Segoe UI"/>
          <w:b/>
          <w:bCs/>
          <w:color w:val="333333"/>
          <w:sz w:val="24"/>
          <w:szCs w:val="24"/>
          <w:lang w:eastAsia="en-IN"/>
        </w:rPr>
        <w:t> in the below diagram performing read/write operations on account A where the available balance in account A is $300:</w:t>
      </w:r>
    </w:p>
    <w:p w:rsidR="00C668EB" w:rsidRPr="00C668EB" w:rsidRDefault="00C668EB" w:rsidP="00C668EB">
      <w:pPr>
        <w:spacing w:after="0" w:line="240" w:lineRule="auto"/>
        <w:rPr>
          <w:rFonts w:ascii="Times New Roman" w:eastAsia="Times New Roman" w:hAnsi="Times New Roman" w:cs="Times New Roman"/>
          <w:sz w:val="24"/>
          <w:szCs w:val="24"/>
          <w:lang w:eastAsia="en-IN"/>
        </w:rPr>
      </w:pPr>
      <w:r w:rsidRPr="00C668EB">
        <w:rPr>
          <w:rFonts w:ascii="Times New Roman" w:eastAsia="Times New Roman" w:hAnsi="Times New Roman" w:cs="Times New Roman"/>
          <w:noProof/>
          <w:sz w:val="24"/>
          <w:szCs w:val="24"/>
          <w:lang w:eastAsia="en-IN"/>
        </w:rPr>
        <w:drawing>
          <wp:inline distT="0" distB="0" distL="0" distR="0">
            <wp:extent cx="5143500" cy="3400425"/>
            <wp:effectExtent l="0" t="0" r="0" b="0"/>
            <wp:docPr id="2" name="Picture 2"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Concurrency Contr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0" cy="3400425"/>
                    </a:xfrm>
                    <a:prstGeom prst="rect">
                      <a:avLst/>
                    </a:prstGeom>
                    <a:noFill/>
                    <a:ln>
                      <a:noFill/>
                    </a:ln>
                  </pic:spPr>
                </pic:pic>
              </a:graphicData>
            </a:graphic>
          </wp:inline>
        </w:drawing>
      </w:r>
    </w:p>
    <w:p w:rsidR="00C668EB" w:rsidRPr="00C668EB" w:rsidRDefault="00C668EB" w:rsidP="00C668E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t1,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reads the value of account A, i.e., $300.</w:t>
      </w:r>
    </w:p>
    <w:p w:rsidR="00C668EB" w:rsidRPr="00C668EB" w:rsidRDefault="00C668EB" w:rsidP="00C668E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t2,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adds $50 to account A that becomes $350.</w:t>
      </w:r>
    </w:p>
    <w:p w:rsidR="00C668EB" w:rsidRPr="00C668EB" w:rsidRDefault="00C668EB" w:rsidP="00C668E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t3,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writes the updated value in account A, i.e., $350.</w:t>
      </w:r>
    </w:p>
    <w:p w:rsidR="00C668EB" w:rsidRPr="00C668EB" w:rsidRDefault="00C668EB" w:rsidP="00C668E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Then at time t4, transaction T</w:t>
      </w:r>
      <w:r w:rsidRPr="00C668EB">
        <w:rPr>
          <w:rFonts w:ascii="Segoe UI" w:eastAsia="Times New Roman" w:hAnsi="Segoe UI" w:cs="Segoe UI"/>
          <w:color w:val="000000"/>
          <w:sz w:val="24"/>
          <w:szCs w:val="24"/>
          <w:vertAlign w:val="subscript"/>
          <w:lang w:eastAsia="en-IN"/>
        </w:rPr>
        <w:t>Y</w:t>
      </w:r>
      <w:r w:rsidRPr="00C668EB">
        <w:rPr>
          <w:rFonts w:ascii="Segoe UI" w:eastAsia="Times New Roman" w:hAnsi="Segoe UI" w:cs="Segoe UI"/>
          <w:color w:val="000000"/>
          <w:sz w:val="24"/>
          <w:szCs w:val="24"/>
          <w:lang w:eastAsia="en-IN"/>
        </w:rPr>
        <w:t> reads account A that will be read as $350.</w:t>
      </w:r>
    </w:p>
    <w:p w:rsidR="00C668EB" w:rsidRPr="00C668EB" w:rsidRDefault="00C668EB" w:rsidP="00C668E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Then at time t5,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xml:space="preserve"> rollbacks due to server problem, and the value </w:t>
      </w:r>
      <w:r w:rsidRPr="00C0354F">
        <w:rPr>
          <w:rFonts w:ascii="Segoe UI" w:eastAsia="Times New Roman" w:hAnsi="Segoe UI" w:cs="Segoe UI"/>
          <w:color w:val="000000"/>
          <w:sz w:val="24"/>
          <w:szCs w:val="24"/>
          <w:highlight w:val="yellow"/>
          <w:lang w:eastAsia="en-IN"/>
        </w:rPr>
        <w:t>changes back to $300 (as initially).</w:t>
      </w:r>
    </w:p>
    <w:p w:rsidR="00C668EB" w:rsidRPr="00C668EB" w:rsidRDefault="00C668EB" w:rsidP="00C668E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 xml:space="preserve">But the value for account A remains </w:t>
      </w:r>
      <w:r w:rsidRPr="00C0354F">
        <w:rPr>
          <w:rFonts w:ascii="Segoe UI" w:eastAsia="Times New Roman" w:hAnsi="Segoe UI" w:cs="Segoe UI"/>
          <w:color w:val="000000"/>
          <w:sz w:val="24"/>
          <w:szCs w:val="24"/>
          <w:highlight w:val="yellow"/>
          <w:lang w:eastAsia="en-IN"/>
        </w:rPr>
        <w:t>$350 for transaction T</w:t>
      </w:r>
      <w:r w:rsidRPr="00C0354F">
        <w:rPr>
          <w:rFonts w:ascii="Segoe UI" w:eastAsia="Times New Roman" w:hAnsi="Segoe UI" w:cs="Segoe UI"/>
          <w:color w:val="000000"/>
          <w:sz w:val="24"/>
          <w:szCs w:val="24"/>
          <w:highlight w:val="yellow"/>
          <w:vertAlign w:val="subscript"/>
          <w:lang w:eastAsia="en-IN"/>
        </w:rPr>
        <w:t>Y</w:t>
      </w:r>
      <w:r w:rsidRPr="00C0354F">
        <w:rPr>
          <w:rFonts w:ascii="Segoe UI" w:eastAsia="Times New Roman" w:hAnsi="Segoe UI" w:cs="Segoe UI"/>
          <w:color w:val="000000"/>
          <w:sz w:val="24"/>
          <w:szCs w:val="24"/>
          <w:highlight w:val="yellow"/>
          <w:lang w:eastAsia="en-IN"/>
        </w:rPr>
        <w:t> as committed</w:t>
      </w:r>
      <w:r w:rsidRPr="00C668EB">
        <w:rPr>
          <w:rFonts w:ascii="Segoe UI" w:eastAsia="Times New Roman" w:hAnsi="Segoe UI" w:cs="Segoe UI"/>
          <w:color w:val="000000"/>
          <w:sz w:val="24"/>
          <w:szCs w:val="24"/>
          <w:lang w:eastAsia="en-IN"/>
        </w:rPr>
        <w:t>, which is the dirty read and therefore known as the Dirty Read Problem.</w:t>
      </w:r>
    </w:p>
    <w:p w:rsidR="002A1906" w:rsidRDefault="002A1906" w:rsidP="00C668E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
    <w:p w:rsidR="002A1906" w:rsidRDefault="002A1906" w:rsidP="00C668E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
    <w:p w:rsidR="00C668EB" w:rsidRPr="00C668EB" w:rsidRDefault="00C668EB" w:rsidP="00C668E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C668EB">
        <w:rPr>
          <w:rFonts w:ascii="Helvetica" w:eastAsia="Times New Roman" w:hAnsi="Helvetica" w:cs="Helvetica"/>
          <w:color w:val="610B4B"/>
          <w:sz w:val="32"/>
          <w:szCs w:val="32"/>
          <w:lang w:eastAsia="en-IN"/>
        </w:rPr>
        <w:lastRenderedPageBreak/>
        <w:t>Unrepeatable Read Problem (W-R Conflict)</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i/>
          <w:iCs/>
          <w:color w:val="333333"/>
          <w:sz w:val="24"/>
          <w:szCs w:val="24"/>
          <w:lang w:eastAsia="en-IN"/>
        </w:rPr>
        <w:t xml:space="preserve">Also known as Inconsistent Retrievals Problem that occurs when in a transaction, </w:t>
      </w:r>
      <w:r w:rsidRPr="00207EA3">
        <w:rPr>
          <w:rFonts w:ascii="Segoe UI" w:eastAsia="Times New Roman" w:hAnsi="Segoe UI" w:cs="Segoe UI"/>
          <w:i/>
          <w:iCs/>
          <w:color w:val="333333"/>
          <w:sz w:val="24"/>
          <w:szCs w:val="24"/>
          <w:highlight w:val="yellow"/>
          <w:lang w:eastAsia="en-IN"/>
        </w:rPr>
        <w:t>two different</w:t>
      </w:r>
      <w:r w:rsidRPr="00C668EB">
        <w:rPr>
          <w:rFonts w:ascii="Segoe UI" w:eastAsia="Times New Roman" w:hAnsi="Segoe UI" w:cs="Segoe UI"/>
          <w:i/>
          <w:iCs/>
          <w:color w:val="333333"/>
          <w:sz w:val="24"/>
          <w:szCs w:val="24"/>
          <w:lang w:eastAsia="en-IN"/>
        </w:rPr>
        <w:t xml:space="preserve"> values are read for the </w:t>
      </w:r>
      <w:r w:rsidRPr="00207EA3">
        <w:rPr>
          <w:rFonts w:ascii="Segoe UI" w:eastAsia="Times New Roman" w:hAnsi="Segoe UI" w:cs="Segoe UI"/>
          <w:i/>
          <w:iCs/>
          <w:color w:val="333333"/>
          <w:sz w:val="24"/>
          <w:szCs w:val="24"/>
          <w:highlight w:val="yellow"/>
          <w:lang w:eastAsia="en-IN"/>
        </w:rPr>
        <w:t>same database item</w:t>
      </w:r>
      <w:r w:rsidRPr="00C668EB">
        <w:rPr>
          <w:rFonts w:ascii="Segoe UI" w:eastAsia="Times New Roman" w:hAnsi="Segoe UI" w:cs="Segoe UI"/>
          <w:i/>
          <w:iCs/>
          <w:color w:val="333333"/>
          <w:sz w:val="24"/>
          <w:szCs w:val="24"/>
          <w:lang w:eastAsia="en-IN"/>
        </w:rPr>
        <w:t>.</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b/>
          <w:bCs/>
          <w:color w:val="333333"/>
          <w:sz w:val="24"/>
          <w:szCs w:val="24"/>
          <w:lang w:eastAsia="en-IN"/>
        </w:rPr>
        <w:t>For example:</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b/>
          <w:bCs/>
          <w:color w:val="333333"/>
          <w:sz w:val="24"/>
          <w:szCs w:val="24"/>
          <w:lang w:eastAsia="en-IN"/>
        </w:rPr>
        <w:t>Consider two transactions, T</w:t>
      </w:r>
      <w:r w:rsidRPr="00C668EB">
        <w:rPr>
          <w:rFonts w:ascii="Segoe UI" w:eastAsia="Times New Roman" w:hAnsi="Segoe UI" w:cs="Segoe UI"/>
          <w:b/>
          <w:bCs/>
          <w:color w:val="333333"/>
          <w:sz w:val="24"/>
          <w:szCs w:val="24"/>
          <w:vertAlign w:val="subscript"/>
          <w:lang w:eastAsia="en-IN"/>
        </w:rPr>
        <w:t>X</w:t>
      </w:r>
      <w:r w:rsidRPr="00C668EB">
        <w:rPr>
          <w:rFonts w:ascii="Segoe UI" w:eastAsia="Times New Roman" w:hAnsi="Segoe UI" w:cs="Segoe UI"/>
          <w:b/>
          <w:bCs/>
          <w:color w:val="333333"/>
          <w:sz w:val="24"/>
          <w:szCs w:val="24"/>
          <w:lang w:eastAsia="en-IN"/>
        </w:rPr>
        <w:t> and T</w:t>
      </w:r>
      <w:r w:rsidRPr="00C668EB">
        <w:rPr>
          <w:rFonts w:ascii="Segoe UI" w:eastAsia="Times New Roman" w:hAnsi="Segoe UI" w:cs="Segoe UI"/>
          <w:b/>
          <w:bCs/>
          <w:color w:val="333333"/>
          <w:sz w:val="24"/>
          <w:szCs w:val="24"/>
          <w:vertAlign w:val="subscript"/>
          <w:lang w:eastAsia="en-IN"/>
        </w:rPr>
        <w:t>Y</w:t>
      </w:r>
      <w:r w:rsidRPr="00C668EB">
        <w:rPr>
          <w:rFonts w:ascii="Segoe UI" w:eastAsia="Times New Roman" w:hAnsi="Segoe UI" w:cs="Segoe UI"/>
          <w:b/>
          <w:bCs/>
          <w:color w:val="333333"/>
          <w:sz w:val="24"/>
          <w:szCs w:val="24"/>
          <w:lang w:eastAsia="en-IN"/>
        </w:rPr>
        <w:t>, performing the read/write operations on account A, having an available balance = $300. The diagram is shown below:</w:t>
      </w:r>
    </w:p>
    <w:p w:rsidR="00C668EB" w:rsidRPr="00C668EB" w:rsidRDefault="00C668EB" w:rsidP="00C668EB">
      <w:pPr>
        <w:spacing w:after="0" w:line="240" w:lineRule="auto"/>
        <w:rPr>
          <w:rFonts w:ascii="Times New Roman" w:eastAsia="Times New Roman" w:hAnsi="Times New Roman" w:cs="Times New Roman"/>
          <w:sz w:val="24"/>
          <w:szCs w:val="24"/>
          <w:lang w:eastAsia="en-IN"/>
        </w:rPr>
      </w:pPr>
      <w:r w:rsidRPr="00C668EB">
        <w:rPr>
          <w:rFonts w:ascii="Times New Roman" w:eastAsia="Times New Roman" w:hAnsi="Times New Roman" w:cs="Times New Roman"/>
          <w:noProof/>
          <w:sz w:val="24"/>
          <w:szCs w:val="24"/>
          <w:lang w:eastAsia="en-IN"/>
        </w:rPr>
        <w:drawing>
          <wp:inline distT="0" distB="0" distL="0" distR="0">
            <wp:extent cx="5143500" cy="3295650"/>
            <wp:effectExtent l="0" t="0" r="0" b="0"/>
            <wp:docPr id="1" name="Picture 1"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Concurrency Contr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3295650"/>
                    </a:xfrm>
                    <a:prstGeom prst="rect">
                      <a:avLst/>
                    </a:prstGeom>
                    <a:noFill/>
                    <a:ln>
                      <a:noFill/>
                    </a:ln>
                  </pic:spPr>
                </pic:pic>
              </a:graphicData>
            </a:graphic>
          </wp:inline>
        </w:drawing>
      </w:r>
    </w:p>
    <w:p w:rsidR="00C668EB" w:rsidRPr="00C668EB" w:rsidRDefault="00C668EB" w:rsidP="00C668E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t1,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reads the value from account A, i.e., $300.</w:t>
      </w:r>
    </w:p>
    <w:p w:rsidR="00C668EB" w:rsidRPr="00C668EB" w:rsidRDefault="00C668EB" w:rsidP="00C668E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t2, transaction T</w:t>
      </w:r>
      <w:r w:rsidRPr="00C668EB">
        <w:rPr>
          <w:rFonts w:ascii="Segoe UI" w:eastAsia="Times New Roman" w:hAnsi="Segoe UI" w:cs="Segoe UI"/>
          <w:color w:val="000000"/>
          <w:sz w:val="24"/>
          <w:szCs w:val="24"/>
          <w:vertAlign w:val="subscript"/>
          <w:lang w:eastAsia="en-IN"/>
        </w:rPr>
        <w:t>Y</w:t>
      </w:r>
      <w:r w:rsidRPr="00C668EB">
        <w:rPr>
          <w:rFonts w:ascii="Segoe UI" w:eastAsia="Times New Roman" w:hAnsi="Segoe UI" w:cs="Segoe UI"/>
          <w:color w:val="000000"/>
          <w:sz w:val="24"/>
          <w:szCs w:val="24"/>
          <w:lang w:eastAsia="en-IN"/>
        </w:rPr>
        <w:t> reads the value from account A, i.e., $300.</w:t>
      </w:r>
    </w:p>
    <w:p w:rsidR="00C668EB" w:rsidRPr="00C668EB" w:rsidRDefault="00C668EB" w:rsidP="00C668E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t3, transaction T</w:t>
      </w:r>
      <w:r w:rsidRPr="00C668EB">
        <w:rPr>
          <w:rFonts w:ascii="Segoe UI" w:eastAsia="Times New Roman" w:hAnsi="Segoe UI" w:cs="Segoe UI"/>
          <w:color w:val="000000"/>
          <w:sz w:val="24"/>
          <w:szCs w:val="24"/>
          <w:vertAlign w:val="subscript"/>
          <w:lang w:eastAsia="en-IN"/>
        </w:rPr>
        <w:t>Y</w:t>
      </w:r>
      <w:r w:rsidRPr="00C668EB">
        <w:rPr>
          <w:rFonts w:ascii="Segoe UI" w:eastAsia="Times New Roman" w:hAnsi="Segoe UI" w:cs="Segoe UI"/>
          <w:color w:val="000000"/>
          <w:sz w:val="24"/>
          <w:szCs w:val="24"/>
          <w:lang w:eastAsia="en-IN"/>
        </w:rPr>
        <w:t> updates the value of account A by adding $100 to the available balance, and then it becomes $400.</w:t>
      </w:r>
    </w:p>
    <w:p w:rsidR="00C668EB" w:rsidRPr="00C668EB" w:rsidRDefault="00C668EB" w:rsidP="00C668E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At time t4, transaction T</w:t>
      </w:r>
      <w:r w:rsidRPr="00C668EB">
        <w:rPr>
          <w:rFonts w:ascii="Segoe UI" w:eastAsia="Times New Roman" w:hAnsi="Segoe UI" w:cs="Segoe UI"/>
          <w:color w:val="000000"/>
          <w:sz w:val="24"/>
          <w:szCs w:val="24"/>
          <w:vertAlign w:val="subscript"/>
          <w:lang w:eastAsia="en-IN"/>
        </w:rPr>
        <w:t>Y</w:t>
      </w:r>
      <w:r w:rsidRPr="00C668EB">
        <w:rPr>
          <w:rFonts w:ascii="Segoe UI" w:eastAsia="Times New Roman" w:hAnsi="Segoe UI" w:cs="Segoe UI"/>
          <w:color w:val="000000"/>
          <w:sz w:val="24"/>
          <w:szCs w:val="24"/>
          <w:lang w:eastAsia="en-IN"/>
        </w:rPr>
        <w:t> writes the updated value, i.e., $400.</w:t>
      </w:r>
    </w:p>
    <w:p w:rsidR="00C668EB" w:rsidRPr="00C668EB" w:rsidRDefault="00C668EB" w:rsidP="00C668E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After that, at time t5,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reads the available value of account A, and that will be read as $400.</w:t>
      </w:r>
    </w:p>
    <w:p w:rsidR="00C668EB" w:rsidRPr="00C668EB" w:rsidRDefault="00C668EB" w:rsidP="00C668E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It means that within the same transaction T</w:t>
      </w:r>
      <w:r w:rsidRPr="00C668EB">
        <w:rPr>
          <w:rFonts w:ascii="Segoe UI" w:eastAsia="Times New Roman" w:hAnsi="Segoe UI" w:cs="Segoe UI"/>
          <w:color w:val="000000"/>
          <w:sz w:val="24"/>
          <w:szCs w:val="24"/>
          <w:vertAlign w:val="subscript"/>
          <w:lang w:eastAsia="en-IN"/>
        </w:rPr>
        <w:t>X</w:t>
      </w:r>
      <w:r w:rsidRPr="00C668EB">
        <w:rPr>
          <w:rFonts w:ascii="Segoe UI" w:eastAsia="Times New Roman" w:hAnsi="Segoe UI" w:cs="Segoe UI"/>
          <w:color w:val="000000"/>
          <w:sz w:val="24"/>
          <w:szCs w:val="24"/>
          <w:lang w:eastAsia="en-IN"/>
        </w:rPr>
        <w:t xml:space="preserve">, it reads two different values of account A, i.e., $ 300 initially, and after </w:t>
      </w:r>
      <w:proofErr w:type="spellStart"/>
      <w:r w:rsidRPr="00C668EB">
        <w:rPr>
          <w:rFonts w:ascii="Segoe UI" w:eastAsia="Times New Roman" w:hAnsi="Segoe UI" w:cs="Segoe UI"/>
          <w:color w:val="000000"/>
          <w:sz w:val="24"/>
          <w:szCs w:val="24"/>
          <w:lang w:eastAsia="en-IN"/>
        </w:rPr>
        <w:t>updation</w:t>
      </w:r>
      <w:proofErr w:type="spellEnd"/>
      <w:r w:rsidRPr="00C668EB">
        <w:rPr>
          <w:rFonts w:ascii="Segoe UI" w:eastAsia="Times New Roman" w:hAnsi="Segoe UI" w:cs="Segoe UI"/>
          <w:color w:val="000000"/>
          <w:sz w:val="24"/>
          <w:szCs w:val="24"/>
          <w:lang w:eastAsia="en-IN"/>
        </w:rPr>
        <w:t xml:space="preserve"> made by transaction T</w:t>
      </w:r>
      <w:r w:rsidRPr="00C668EB">
        <w:rPr>
          <w:rFonts w:ascii="Segoe UI" w:eastAsia="Times New Roman" w:hAnsi="Segoe UI" w:cs="Segoe UI"/>
          <w:color w:val="000000"/>
          <w:sz w:val="24"/>
          <w:szCs w:val="24"/>
          <w:vertAlign w:val="subscript"/>
          <w:lang w:eastAsia="en-IN"/>
        </w:rPr>
        <w:t>Y</w:t>
      </w:r>
      <w:r w:rsidRPr="00C668EB">
        <w:rPr>
          <w:rFonts w:ascii="Segoe UI" w:eastAsia="Times New Roman" w:hAnsi="Segoe UI" w:cs="Segoe UI"/>
          <w:color w:val="000000"/>
          <w:sz w:val="24"/>
          <w:szCs w:val="24"/>
          <w:lang w:eastAsia="en-IN"/>
        </w:rPr>
        <w:t>, it reads $400. It is an unrepeatable read and is therefore known as the Unrepeatable read problem.</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color w:val="333333"/>
          <w:sz w:val="24"/>
          <w:szCs w:val="24"/>
          <w:lang w:eastAsia="en-IN"/>
        </w:rPr>
        <w:lastRenderedPageBreak/>
        <w:t>Thus, in order to maintain consistency in the database and avoid such problems that take place in concurrent execution, management is needed, and that is where the concept of Concurrency Control comes into role.</w:t>
      </w:r>
    </w:p>
    <w:p w:rsidR="00C668EB" w:rsidRPr="00C668EB" w:rsidRDefault="00C668EB" w:rsidP="00C668E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C668EB">
        <w:rPr>
          <w:rFonts w:ascii="Helvetica" w:eastAsia="Times New Roman" w:hAnsi="Helvetica" w:cs="Helvetica"/>
          <w:color w:val="610B38"/>
          <w:sz w:val="38"/>
          <w:szCs w:val="38"/>
          <w:lang w:eastAsia="en-IN"/>
        </w:rPr>
        <w:t>Concurrency Control</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color w:val="333333"/>
          <w:sz w:val="24"/>
          <w:szCs w:val="24"/>
          <w:lang w:eastAsia="en-IN"/>
        </w:rPr>
        <w:t xml:space="preserve">Concurrency Control is the working concept that is required for </w:t>
      </w:r>
      <w:r w:rsidRPr="00C74F7B">
        <w:rPr>
          <w:rFonts w:ascii="Segoe UI" w:eastAsia="Times New Roman" w:hAnsi="Segoe UI" w:cs="Segoe UI"/>
          <w:color w:val="333333"/>
          <w:sz w:val="24"/>
          <w:szCs w:val="24"/>
          <w:highlight w:val="cyan"/>
          <w:lang w:eastAsia="en-IN"/>
        </w:rPr>
        <w:t>controlling and managing</w:t>
      </w:r>
      <w:r w:rsidRPr="00C668EB">
        <w:rPr>
          <w:rFonts w:ascii="Segoe UI" w:eastAsia="Times New Roman" w:hAnsi="Segoe UI" w:cs="Segoe UI"/>
          <w:color w:val="333333"/>
          <w:sz w:val="24"/>
          <w:szCs w:val="24"/>
          <w:lang w:eastAsia="en-IN"/>
        </w:rPr>
        <w:t xml:space="preserve"> the concurrent execution of database operations and thus avoiding the inconsistencies in the database. Thus, for maintaining the concurrency of the database, we have the concurrency control protocols.</w:t>
      </w:r>
    </w:p>
    <w:p w:rsidR="00C668EB" w:rsidRPr="00C668EB" w:rsidRDefault="00C668EB" w:rsidP="00C668E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C668EB">
        <w:rPr>
          <w:rFonts w:ascii="Helvetica" w:eastAsia="Times New Roman" w:hAnsi="Helvetica" w:cs="Helvetica"/>
          <w:color w:val="610B4B"/>
          <w:sz w:val="32"/>
          <w:szCs w:val="32"/>
          <w:lang w:eastAsia="en-IN"/>
        </w:rPr>
        <w:t>Concurrency Control Protocols</w:t>
      </w:r>
    </w:p>
    <w:p w:rsidR="00C668EB" w:rsidRPr="00C668EB" w:rsidRDefault="00C668EB" w:rsidP="00C668E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668EB">
        <w:rPr>
          <w:rFonts w:ascii="Segoe UI" w:eastAsia="Times New Roman" w:hAnsi="Segoe UI" w:cs="Segoe UI"/>
          <w:color w:val="333333"/>
          <w:sz w:val="24"/>
          <w:szCs w:val="24"/>
          <w:lang w:eastAsia="en-IN"/>
        </w:rPr>
        <w:t>The concurrency control protocols ensure the </w:t>
      </w:r>
      <w:r w:rsidRPr="001B1D60">
        <w:rPr>
          <w:rFonts w:ascii="Segoe UI" w:eastAsia="Times New Roman" w:hAnsi="Segoe UI" w:cs="Segoe UI"/>
          <w:b/>
          <w:bCs/>
          <w:i/>
          <w:iCs/>
          <w:color w:val="333333"/>
          <w:sz w:val="24"/>
          <w:szCs w:val="24"/>
          <w:highlight w:val="yellow"/>
          <w:lang w:eastAsia="en-IN"/>
        </w:rPr>
        <w:t>atomicity, consistency, isolation, durability</w:t>
      </w:r>
      <w:r w:rsidRPr="001B1D60">
        <w:rPr>
          <w:rFonts w:ascii="Segoe UI" w:eastAsia="Times New Roman" w:hAnsi="Segoe UI" w:cs="Segoe UI"/>
          <w:b/>
          <w:bCs/>
          <w:color w:val="333333"/>
          <w:sz w:val="24"/>
          <w:szCs w:val="24"/>
          <w:highlight w:val="yellow"/>
          <w:lang w:eastAsia="en-IN"/>
        </w:rPr>
        <w:t> and </w:t>
      </w:r>
      <w:r w:rsidRPr="001B1D60">
        <w:rPr>
          <w:rFonts w:ascii="Segoe UI" w:eastAsia="Times New Roman" w:hAnsi="Segoe UI" w:cs="Segoe UI"/>
          <w:b/>
          <w:bCs/>
          <w:i/>
          <w:iCs/>
          <w:color w:val="333333"/>
          <w:sz w:val="24"/>
          <w:szCs w:val="24"/>
          <w:highlight w:val="yellow"/>
          <w:lang w:eastAsia="en-IN"/>
        </w:rPr>
        <w:t>serializability</w:t>
      </w:r>
      <w:r w:rsidRPr="001B1D60">
        <w:rPr>
          <w:rFonts w:ascii="Segoe UI" w:eastAsia="Times New Roman" w:hAnsi="Segoe UI" w:cs="Segoe UI"/>
          <w:b/>
          <w:bCs/>
          <w:color w:val="333333"/>
          <w:sz w:val="24"/>
          <w:szCs w:val="24"/>
          <w:lang w:eastAsia="en-IN"/>
        </w:rPr>
        <w:t> </w:t>
      </w:r>
      <w:r w:rsidRPr="00C668EB">
        <w:rPr>
          <w:rFonts w:ascii="Segoe UI" w:eastAsia="Times New Roman" w:hAnsi="Segoe UI" w:cs="Segoe UI"/>
          <w:color w:val="333333"/>
          <w:sz w:val="24"/>
          <w:szCs w:val="24"/>
          <w:lang w:eastAsia="en-IN"/>
        </w:rPr>
        <w:t>of the concurrent execution of the database transactions. Therefore, these protocols are categorized as:</w:t>
      </w:r>
    </w:p>
    <w:p w:rsidR="00C668EB" w:rsidRPr="00C668EB" w:rsidRDefault="00C668EB" w:rsidP="00C668EB">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Lock Based Concurrency Control Protocol</w:t>
      </w:r>
    </w:p>
    <w:p w:rsidR="00C668EB" w:rsidRPr="00C668EB" w:rsidRDefault="00C668EB" w:rsidP="00C668EB">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Time Stamp Concurrency Control Protocol</w:t>
      </w:r>
    </w:p>
    <w:p w:rsidR="00C668EB" w:rsidRPr="00C668EB" w:rsidRDefault="00C668EB" w:rsidP="00C668EB">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C668EB">
        <w:rPr>
          <w:rFonts w:ascii="Segoe UI" w:eastAsia="Times New Roman" w:hAnsi="Segoe UI" w:cs="Segoe UI"/>
          <w:color w:val="000000"/>
          <w:sz w:val="24"/>
          <w:szCs w:val="24"/>
          <w:lang w:eastAsia="en-IN"/>
        </w:rPr>
        <w:t>Validation Based Concurrency Control Protocol</w:t>
      </w:r>
    </w:p>
    <w:p w:rsidR="00682436" w:rsidRPr="00682436" w:rsidRDefault="00682436" w:rsidP="0068243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682436">
        <w:rPr>
          <w:rFonts w:ascii="Helvetica" w:eastAsia="Times New Roman" w:hAnsi="Helvetica" w:cs="Helvetica"/>
          <w:color w:val="610B38"/>
          <w:kern w:val="36"/>
          <w:sz w:val="44"/>
          <w:szCs w:val="44"/>
          <w:lang w:eastAsia="en-IN"/>
        </w:rPr>
        <w:t>Lock-Based Protocol</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In this type of protocol, any transaction cannot read or write data until it acquires an appropriate lock on it. There are two types of lock:</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1. Shared lock:</w:t>
      </w:r>
    </w:p>
    <w:p w:rsidR="00682436" w:rsidRPr="00682436" w:rsidRDefault="00682436" w:rsidP="00682436">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It is also known as a </w:t>
      </w:r>
      <w:r w:rsidRPr="00342D1D">
        <w:rPr>
          <w:rFonts w:ascii="Segoe UI" w:eastAsia="Times New Roman" w:hAnsi="Segoe UI" w:cs="Segoe UI"/>
          <w:color w:val="000000"/>
          <w:sz w:val="24"/>
          <w:szCs w:val="24"/>
          <w:highlight w:val="yellow"/>
          <w:lang w:eastAsia="en-IN"/>
        </w:rPr>
        <w:t>Read-only lock</w:t>
      </w:r>
      <w:r w:rsidRPr="00682436">
        <w:rPr>
          <w:rFonts w:ascii="Segoe UI" w:eastAsia="Times New Roman" w:hAnsi="Segoe UI" w:cs="Segoe UI"/>
          <w:color w:val="000000"/>
          <w:sz w:val="24"/>
          <w:szCs w:val="24"/>
          <w:lang w:eastAsia="en-IN"/>
        </w:rPr>
        <w:t>. In a shared lock, the data item can only read by the transaction.</w:t>
      </w:r>
    </w:p>
    <w:p w:rsidR="00682436" w:rsidRPr="00682436" w:rsidRDefault="00682436" w:rsidP="00682436">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It can be shared between the transactions because when the transaction holds a lock, then it </w:t>
      </w:r>
      <w:r w:rsidRPr="00342D1D">
        <w:rPr>
          <w:rFonts w:ascii="Segoe UI" w:eastAsia="Times New Roman" w:hAnsi="Segoe UI" w:cs="Segoe UI"/>
          <w:color w:val="000000"/>
          <w:sz w:val="24"/>
          <w:szCs w:val="24"/>
          <w:highlight w:val="yellow"/>
          <w:lang w:eastAsia="en-IN"/>
        </w:rPr>
        <w:t>can't update</w:t>
      </w:r>
      <w:r w:rsidRPr="00682436">
        <w:rPr>
          <w:rFonts w:ascii="Segoe UI" w:eastAsia="Times New Roman" w:hAnsi="Segoe UI" w:cs="Segoe UI"/>
          <w:color w:val="000000"/>
          <w:sz w:val="24"/>
          <w:szCs w:val="24"/>
          <w:lang w:eastAsia="en-IN"/>
        </w:rPr>
        <w:t xml:space="preserve"> the data on the data item.</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2. Exclusive lock:</w:t>
      </w:r>
    </w:p>
    <w:p w:rsidR="00682436" w:rsidRPr="00682436" w:rsidRDefault="00682436" w:rsidP="0068243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In the exclusive lock, the data item can be </w:t>
      </w:r>
      <w:r w:rsidRPr="00DC46CB">
        <w:rPr>
          <w:rFonts w:ascii="Segoe UI" w:eastAsia="Times New Roman" w:hAnsi="Segoe UI" w:cs="Segoe UI"/>
          <w:color w:val="000000"/>
          <w:sz w:val="24"/>
          <w:szCs w:val="24"/>
          <w:highlight w:val="yellow"/>
          <w:lang w:eastAsia="en-IN"/>
        </w:rPr>
        <w:t>both reads as well as written</w:t>
      </w:r>
      <w:r w:rsidRPr="00682436">
        <w:rPr>
          <w:rFonts w:ascii="Segoe UI" w:eastAsia="Times New Roman" w:hAnsi="Segoe UI" w:cs="Segoe UI"/>
          <w:color w:val="000000"/>
          <w:sz w:val="24"/>
          <w:szCs w:val="24"/>
          <w:lang w:eastAsia="en-IN"/>
        </w:rPr>
        <w:t xml:space="preserve"> by the transaction.</w:t>
      </w:r>
    </w:p>
    <w:p w:rsidR="00682436" w:rsidRPr="00682436" w:rsidRDefault="00682436" w:rsidP="0068243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This lock is exclusive, and in this lock, multiple transactions do not modify the same data simultaneously.</w:t>
      </w:r>
    </w:p>
    <w:p w:rsidR="00682436" w:rsidRPr="00682436" w:rsidRDefault="00682436" w:rsidP="0068243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682436">
        <w:rPr>
          <w:rFonts w:ascii="Helvetica" w:eastAsia="Times New Roman" w:hAnsi="Helvetica" w:cs="Helvetica"/>
          <w:color w:val="610B38"/>
          <w:sz w:val="38"/>
          <w:szCs w:val="38"/>
          <w:lang w:eastAsia="en-IN"/>
        </w:rPr>
        <w:t>There are four types of lock protocols available:</w:t>
      </w:r>
    </w:p>
    <w:p w:rsidR="00682436" w:rsidRPr="00682436" w:rsidRDefault="00682436" w:rsidP="0068243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682436">
        <w:rPr>
          <w:rFonts w:ascii="Helvetica" w:eastAsia="Times New Roman" w:hAnsi="Helvetica" w:cs="Helvetica"/>
          <w:color w:val="610B4B"/>
          <w:sz w:val="32"/>
          <w:szCs w:val="32"/>
          <w:lang w:eastAsia="en-IN"/>
        </w:rPr>
        <w:lastRenderedPageBreak/>
        <w:t>1. Simplistic lock protocol</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 xml:space="preserve">It is the simplest way of locking the data while transaction. Simplistic lock-based protocols allow all the transactions to get the lock on the data </w:t>
      </w:r>
      <w:r w:rsidRPr="00DC46CB">
        <w:rPr>
          <w:rFonts w:ascii="Segoe UI" w:eastAsia="Times New Roman" w:hAnsi="Segoe UI" w:cs="Segoe UI"/>
          <w:color w:val="333333"/>
          <w:sz w:val="24"/>
          <w:szCs w:val="24"/>
          <w:highlight w:val="yellow"/>
          <w:lang w:eastAsia="en-IN"/>
        </w:rPr>
        <w:t>before insert or delete or update</w:t>
      </w:r>
      <w:r w:rsidRPr="00682436">
        <w:rPr>
          <w:rFonts w:ascii="Segoe UI" w:eastAsia="Times New Roman" w:hAnsi="Segoe UI" w:cs="Segoe UI"/>
          <w:color w:val="333333"/>
          <w:sz w:val="24"/>
          <w:szCs w:val="24"/>
          <w:lang w:eastAsia="en-IN"/>
        </w:rPr>
        <w:t xml:space="preserve"> on it. It will unlock the data item after completing the transaction.</w:t>
      </w:r>
    </w:p>
    <w:p w:rsidR="00682436" w:rsidRPr="00682436" w:rsidRDefault="00682436" w:rsidP="0068243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682436">
        <w:rPr>
          <w:rFonts w:ascii="Helvetica" w:eastAsia="Times New Roman" w:hAnsi="Helvetica" w:cs="Helvetica"/>
          <w:color w:val="610B4B"/>
          <w:sz w:val="32"/>
          <w:szCs w:val="32"/>
          <w:lang w:eastAsia="en-IN"/>
        </w:rPr>
        <w:t>2. Pre-claiming Lock Protocol</w:t>
      </w:r>
    </w:p>
    <w:p w:rsidR="00682436" w:rsidRPr="00682436" w:rsidRDefault="00682436" w:rsidP="0068243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Pre-claiming Lock Protocols evaluate the transaction to list all the data items on which they need locks.</w:t>
      </w:r>
    </w:p>
    <w:p w:rsidR="00682436" w:rsidRPr="00682436" w:rsidRDefault="00682436" w:rsidP="0068243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Before initiating an execution of the transaction, it </w:t>
      </w:r>
      <w:r w:rsidRPr="00D06730">
        <w:rPr>
          <w:rFonts w:ascii="Segoe UI" w:eastAsia="Times New Roman" w:hAnsi="Segoe UI" w:cs="Segoe UI"/>
          <w:color w:val="000000"/>
          <w:sz w:val="24"/>
          <w:szCs w:val="24"/>
          <w:highlight w:val="yellow"/>
          <w:lang w:eastAsia="en-IN"/>
        </w:rPr>
        <w:t>requests DBMS</w:t>
      </w:r>
      <w:r w:rsidRPr="00682436">
        <w:rPr>
          <w:rFonts w:ascii="Segoe UI" w:eastAsia="Times New Roman" w:hAnsi="Segoe UI" w:cs="Segoe UI"/>
          <w:color w:val="000000"/>
          <w:sz w:val="24"/>
          <w:szCs w:val="24"/>
          <w:lang w:eastAsia="en-IN"/>
        </w:rPr>
        <w:t xml:space="preserve"> for all the lock on all those data items.</w:t>
      </w:r>
    </w:p>
    <w:p w:rsidR="00682436" w:rsidRPr="00682436" w:rsidRDefault="00682436" w:rsidP="0068243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If all the locks are granted then this protocol allows the transaction to begin. When the transaction is completed then it releases all the lock.</w:t>
      </w:r>
    </w:p>
    <w:p w:rsidR="00682436" w:rsidRPr="00682436" w:rsidRDefault="00682436" w:rsidP="00682436">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If all the locks are not granted then this protocol allows the transaction to rolls back and waits until all the locks are granted.</w:t>
      </w:r>
    </w:p>
    <w:p w:rsidR="00682436" w:rsidRPr="00682436" w:rsidRDefault="00682436" w:rsidP="00682436">
      <w:pPr>
        <w:spacing w:after="0" w:line="240" w:lineRule="auto"/>
        <w:rPr>
          <w:rFonts w:ascii="Times New Roman" w:eastAsia="Times New Roman" w:hAnsi="Times New Roman" w:cs="Times New Roman"/>
          <w:sz w:val="24"/>
          <w:szCs w:val="24"/>
          <w:lang w:eastAsia="en-IN"/>
        </w:rPr>
      </w:pPr>
      <w:r w:rsidRPr="00682436">
        <w:rPr>
          <w:rFonts w:ascii="Segoe UI" w:eastAsia="Times New Roman" w:hAnsi="Segoe UI" w:cs="Segoe UI"/>
          <w:color w:val="333333"/>
          <w:sz w:val="24"/>
          <w:szCs w:val="24"/>
          <w:lang w:eastAsia="en-IN"/>
        </w:rPr>
        <w:br/>
      </w:r>
      <w:r w:rsidRPr="00682436">
        <w:rPr>
          <w:rFonts w:ascii="Times New Roman" w:eastAsia="Times New Roman" w:hAnsi="Times New Roman" w:cs="Times New Roman"/>
          <w:noProof/>
          <w:sz w:val="24"/>
          <w:szCs w:val="24"/>
          <w:lang w:eastAsia="en-IN"/>
        </w:rPr>
        <w:drawing>
          <wp:inline distT="0" distB="0" distL="0" distR="0">
            <wp:extent cx="5731510" cy="2193290"/>
            <wp:effectExtent l="0" t="0" r="2540" b="0"/>
            <wp:docPr id="8" name="Picture 8"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Lock-Based Protoc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93290"/>
                    </a:xfrm>
                    <a:prstGeom prst="rect">
                      <a:avLst/>
                    </a:prstGeom>
                    <a:noFill/>
                    <a:ln>
                      <a:noFill/>
                    </a:ln>
                  </pic:spPr>
                </pic:pic>
              </a:graphicData>
            </a:graphic>
          </wp:inline>
        </w:drawing>
      </w:r>
      <w:r w:rsidRPr="00682436">
        <w:rPr>
          <w:rFonts w:ascii="Segoe UI" w:eastAsia="Times New Roman" w:hAnsi="Segoe UI" w:cs="Segoe UI"/>
          <w:color w:val="333333"/>
          <w:sz w:val="24"/>
          <w:szCs w:val="24"/>
          <w:lang w:eastAsia="en-IN"/>
        </w:rPr>
        <w:br/>
      </w:r>
    </w:p>
    <w:p w:rsidR="00682436" w:rsidRPr="00682436" w:rsidRDefault="00682436" w:rsidP="0068243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682436">
        <w:rPr>
          <w:rFonts w:ascii="Helvetica" w:eastAsia="Times New Roman" w:hAnsi="Helvetica" w:cs="Helvetica"/>
          <w:color w:val="610B4B"/>
          <w:sz w:val="32"/>
          <w:szCs w:val="32"/>
          <w:lang w:eastAsia="en-IN"/>
        </w:rPr>
        <w:t>3. Two-phase locking (2PL)</w:t>
      </w:r>
    </w:p>
    <w:p w:rsidR="00682436" w:rsidRPr="00682436" w:rsidRDefault="00682436" w:rsidP="0068243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The two-phase locking protocol </w:t>
      </w:r>
      <w:r w:rsidRPr="00DC46CB">
        <w:rPr>
          <w:rFonts w:ascii="Segoe UI" w:eastAsia="Times New Roman" w:hAnsi="Segoe UI" w:cs="Segoe UI"/>
          <w:color w:val="000000"/>
          <w:sz w:val="24"/>
          <w:szCs w:val="24"/>
          <w:highlight w:val="yellow"/>
          <w:lang w:eastAsia="en-IN"/>
        </w:rPr>
        <w:t>divides the execution phase</w:t>
      </w:r>
      <w:r w:rsidRPr="00682436">
        <w:rPr>
          <w:rFonts w:ascii="Segoe UI" w:eastAsia="Times New Roman" w:hAnsi="Segoe UI" w:cs="Segoe UI"/>
          <w:color w:val="000000"/>
          <w:sz w:val="24"/>
          <w:szCs w:val="24"/>
          <w:lang w:eastAsia="en-IN"/>
        </w:rPr>
        <w:t xml:space="preserve"> of the transaction into three parts.</w:t>
      </w:r>
    </w:p>
    <w:p w:rsidR="00682436" w:rsidRPr="00682436" w:rsidRDefault="00682436" w:rsidP="0068243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In the first part, when the execution of the transaction starts, it </w:t>
      </w:r>
      <w:r w:rsidRPr="00506970">
        <w:rPr>
          <w:rFonts w:ascii="Segoe UI" w:eastAsia="Times New Roman" w:hAnsi="Segoe UI" w:cs="Segoe UI"/>
          <w:color w:val="000000"/>
          <w:sz w:val="24"/>
          <w:szCs w:val="24"/>
          <w:highlight w:val="yellow"/>
          <w:lang w:eastAsia="en-IN"/>
        </w:rPr>
        <w:t>seeks permission</w:t>
      </w:r>
      <w:r w:rsidRPr="00682436">
        <w:rPr>
          <w:rFonts w:ascii="Segoe UI" w:eastAsia="Times New Roman" w:hAnsi="Segoe UI" w:cs="Segoe UI"/>
          <w:color w:val="000000"/>
          <w:sz w:val="24"/>
          <w:szCs w:val="24"/>
          <w:lang w:eastAsia="en-IN"/>
        </w:rPr>
        <w:t xml:space="preserve"> for the lock it requires.</w:t>
      </w:r>
    </w:p>
    <w:p w:rsidR="00682436" w:rsidRPr="00682436" w:rsidRDefault="00682436" w:rsidP="0068243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In the second part, the transaction acquires all the locks. The third phase is started as soon as the transaction releases its first lock.</w:t>
      </w:r>
    </w:p>
    <w:p w:rsidR="00682436" w:rsidRPr="00682436" w:rsidRDefault="00682436" w:rsidP="00682436">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lastRenderedPageBreak/>
        <w:t>In the third phase, the transaction cannot demand any new locks. It only releases the acquired locks.</w:t>
      </w:r>
    </w:p>
    <w:p w:rsidR="00682436" w:rsidRPr="00682436" w:rsidRDefault="00682436" w:rsidP="00682436">
      <w:pPr>
        <w:spacing w:after="0" w:line="240" w:lineRule="auto"/>
        <w:rPr>
          <w:rFonts w:ascii="Times New Roman" w:eastAsia="Times New Roman" w:hAnsi="Times New Roman" w:cs="Times New Roman"/>
          <w:sz w:val="24"/>
          <w:szCs w:val="24"/>
          <w:lang w:eastAsia="en-IN"/>
        </w:rPr>
      </w:pPr>
      <w:r w:rsidRPr="00682436">
        <w:rPr>
          <w:rFonts w:ascii="Segoe UI" w:eastAsia="Times New Roman" w:hAnsi="Segoe UI" w:cs="Segoe UI"/>
          <w:color w:val="333333"/>
          <w:sz w:val="24"/>
          <w:szCs w:val="24"/>
          <w:lang w:eastAsia="en-IN"/>
        </w:rPr>
        <w:br/>
      </w:r>
      <w:r w:rsidRPr="00682436">
        <w:rPr>
          <w:rFonts w:ascii="Times New Roman" w:eastAsia="Times New Roman" w:hAnsi="Times New Roman" w:cs="Times New Roman"/>
          <w:noProof/>
          <w:sz w:val="24"/>
          <w:szCs w:val="24"/>
          <w:lang w:eastAsia="en-IN"/>
        </w:rPr>
        <w:drawing>
          <wp:inline distT="0" distB="0" distL="0" distR="0">
            <wp:extent cx="5731510" cy="2543810"/>
            <wp:effectExtent l="0" t="0" r="2540" b="8890"/>
            <wp:docPr id="7" name="Picture 7"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Lock-Based Protoc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43810"/>
                    </a:xfrm>
                    <a:prstGeom prst="rect">
                      <a:avLst/>
                    </a:prstGeom>
                    <a:noFill/>
                    <a:ln>
                      <a:noFill/>
                    </a:ln>
                  </pic:spPr>
                </pic:pic>
              </a:graphicData>
            </a:graphic>
          </wp:inline>
        </w:drawing>
      </w:r>
      <w:r w:rsidRPr="00682436">
        <w:rPr>
          <w:rFonts w:ascii="Segoe UI" w:eastAsia="Times New Roman" w:hAnsi="Segoe UI" w:cs="Segoe UI"/>
          <w:color w:val="333333"/>
          <w:sz w:val="24"/>
          <w:szCs w:val="24"/>
          <w:lang w:eastAsia="en-IN"/>
        </w:rPr>
        <w:br/>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There are two phases of 2PL:</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Growing phase:</w:t>
      </w:r>
      <w:r w:rsidRPr="00682436">
        <w:rPr>
          <w:rFonts w:ascii="Segoe UI" w:eastAsia="Times New Roman" w:hAnsi="Segoe UI" w:cs="Segoe UI"/>
          <w:color w:val="333333"/>
          <w:sz w:val="24"/>
          <w:szCs w:val="24"/>
          <w:lang w:eastAsia="en-IN"/>
        </w:rPr>
        <w:t> In the growing phase, a new lock on the data item may be acquired by the transaction, but none can be released.</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Shrinking phase:</w:t>
      </w:r>
      <w:r w:rsidRPr="00682436">
        <w:rPr>
          <w:rFonts w:ascii="Segoe UI" w:eastAsia="Times New Roman" w:hAnsi="Segoe UI" w:cs="Segoe UI"/>
          <w:color w:val="333333"/>
          <w:sz w:val="24"/>
          <w:szCs w:val="24"/>
          <w:lang w:eastAsia="en-IN"/>
        </w:rPr>
        <w:t> In the shrinking phase, existing lock held by the transaction may be released, but no new locks can be acquired.</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In the below example, if lock conversion is allowed then the following phase can happen:</w:t>
      </w:r>
    </w:p>
    <w:p w:rsidR="00682436" w:rsidRPr="00682436" w:rsidRDefault="00682436" w:rsidP="00682436">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Upgrading of lock (from S(a) to X (a)) is allowed in growing phase.</w:t>
      </w:r>
    </w:p>
    <w:p w:rsidR="00682436" w:rsidRPr="00682436" w:rsidRDefault="00682436" w:rsidP="00682436">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Downgrading of lock (from X(a) to S(a)) must be done in shrinking phase.</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Example:</w:t>
      </w:r>
    </w:p>
    <w:p w:rsidR="00682436" w:rsidRPr="00682436" w:rsidRDefault="00682436" w:rsidP="00682436">
      <w:pPr>
        <w:spacing w:after="0" w:line="240" w:lineRule="auto"/>
        <w:rPr>
          <w:rFonts w:ascii="Times New Roman" w:eastAsia="Times New Roman" w:hAnsi="Times New Roman" w:cs="Times New Roman"/>
          <w:sz w:val="24"/>
          <w:szCs w:val="24"/>
          <w:lang w:eastAsia="en-IN"/>
        </w:rPr>
      </w:pPr>
      <w:r w:rsidRPr="00682436">
        <w:rPr>
          <w:rFonts w:ascii="Segoe UI" w:eastAsia="Times New Roman" w:hAnsi="Segoe UI" w:cs="Segoe UI"/>
          <w:color w:val="333333"/>
          <w:sz w:val="24"/>
          <w:szCs w:val="24"/>
          <w:lang w:eastAsia="en-IN"/>
        </w:rPr>
        <w:lastRenderedPageBreak/>
        <w:br/>
      </w:r>
      <w:r w:rsidRPr="00682436">
        <w:rPr>
          <w:rFonts w:ascii="Times New Roman" w:eastAsia="Times New Roman" w:hAnsi="Times New Roman" w:cs="Times New Roman"/>
          <w:noProof/>
          <w:sz w:val="24"/>
          <w:szCs w:val="24"/>
          <w:lang w:eastAsia="en-IN"/>
        </w:rPr>
        <w:drawing>
          <wp:inline distT="0" distB="0" distL="0" distR="0">
            <wp:extent cx="4744085" cy="4458970"/>
            <wp:effectExtent l="0" t="0" r="0" b="0"/>
            <wp:docPr id="6" name="Picture 6"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Lock-Based Protoc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4085" cy="4458970"/>
                    </a:xfrm>
                    <a:prstGeom prst="rect">
                      <a:avLst/>
                    </a:prstGeom>
                    <a:noFill/>
                    <a:ln>
                      <a:noFill/>
                    </a:ln>
                  </pic:spPr>
                </pic:pic>
              </a:graphicData>
            </a:graphic>
          </wp:inline>
        </w:drawing>
      </w:r>
      <w:r w:rsidRPr="00682436">
        <w:rPr>
          <w:rFonts w:ascii="Segoe UI" w:eastAsia="Times New Roman" w:hAnsi="Segoe UI" w:cs="Segoe UI"/>
          <w:color w:val="333333"/>
          <w:sz w:val="24"/>
          <w:szCs w:val="24"/>
          <w:lang w:eastAsia="en-IN"/>
        </w:rPr>
        <w:br/>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The following way shows how unlocking and locking work with 2-PL.</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Transaction T1:</w:t>
      </w:r>
    </w:p>
    <w:p w:rsidR="00682436" w:rsidRPr="00682436" w:rsidRDefault="00682436" w:rsidP="00682436">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b/>
          <w:bCs/>
          <w:color w:val="000000"/>
          <w:sz w:val="24"/>
          <w:szCs w:val="24"/>
          <w:lang w:eastAsia="en-IN"/>
        </w:rPr>
        <w:t>Growing phase:</w:t>
      </w:r>
      <w:r w:rsidRPr="00682436">
        <w:rPr>
          <w:rFonts w:ascii="Segoe UI" w:eastAsia="Times New Roman" w:hAnsi="Segoe UI" w:cs="Segoe UI"/>
          <w:color w:val="000000"/>
          <w:sz w:val="24"/>
          <w:szCs w:val="24"/>
          <w:lang w:eastAsia="en-IN"/>
        </w:rPr>
        <w:t> from step 1-3</w:t>
      </w:r>
    </w:p>
    <w:p w:rsidR="00682436" w:rsidRPr="00682436" w:rsidRDefault="00682436" w:rsidP="00682436">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b/>
          <w:bCs/>
          <w:color w:val="000000"/>
          <w:sz w:val="24"/>
          <w:szCs w:val="24"/>
          <w:lang w:eastAsia="en-IN"/>
        </w:rPr>
        <w:t>Shrinking phase:</w:t>
      </w:r>
      <w:r w:rsidRPr="00682436">
        <w:rPr>
          <w:rFonts w:ascii="Segoe UI" w:eastAsia="Times New Roman" w:hAnsi="Segoe UI" w:cs="Segoe UI"/>
          <w:color w:val="000000"/>
          <w:sz w:val="24"/>
          <w:szCs w:val="24"/>
          <w:lang w:eastAsia="en-IN"/>
        </w:rPr>
        <w:t> from step 5-7</w:t>
      </w:r>
    </w:p>
    <w:p w:rsidR="00682436" w:rsidRPr="00682436" w:rsidRDefault="00682436" w:rsidP="00682436">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b/>
          <w:bCs/>
          <w:color w:val="000000"/>
          <w:sz w:val="24"/>
          <w:szCs w:val="24"/>
          <w:lang w:eastAsia="en-IN"/>
        </w:rPr>
        <w:t>Lock point:</w:t>
      </w:r>
      <w:r w:rsidRPr="00682436">
        <w:rPr>
          <w:rFonts w:ascii="Segoe UI" w:eastAsia="Times New Roman" w:hAnsi="Segoe UI" w:cs="Segoe UI"/>
          <w:color w:val="000000"/>
          <w:sz w:val="24"/>
          <w:szCs w:val="24"/>
          <w:lang w:eastAsia="en-IN"/>
        </w:rPr>
        <w:t> at 3</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Transaction T2:</w:t>
      </w:r>
    </w:p>
    <w:p w:rsidR="00682436" w:rsidRPr="00682436" w:rsidRDefault="00682436" w:rsidP="00682436">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b/>
          <w:bCs/>
          <w:color w:val="000000"/>
          <w:sz w:val="24"/>
          <w:szCs w:val="24"/>
          <w:lang w:eastAsia="en-IN"/>
        </w:rPr>
        <w:t>Growing phase:</w:t>
      </w:r>
      <w:r w:rsidRPr="00682436">
        <w:rPr>
          <w:rFonts w:ascii="Segoe UI" w:eastAsia="Times New Roman" w:hAnsi="Segoe UI" w:cs="Segoe UI"/>
          <w:color w:val="000000"/>
          <w:sz w:val="24"/>
          <w:szCs w:val="24"/>
          <w:lang w:eastAsia="en-IN"/>
        </w:rPr>
        <w:t> from step 2-6</w:t>
      </w:r>
    </w:p>
    <w:p w:rsidR="00682436" w:rsidRPr="00682436" w:rsidRDefault="00682436" w:rsidP="00682436">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b/>
          <w:bCs/>
          <w:color w:val="000000"/>
          <w:sz w:val="24"/>
          <w:szCs w:val="24"/>
          <w:lang w:eastAsia="en-IN"/>
        </w:rPr>
        <w:t>Shrinking phase:</w:t>
      </w:r>
      <w:r w:rsidRPr="00682436">
        <w:rPr>
          <w:rFonts w:ascii="Segoe UI" w:eastAsia="Times New Roman" w:hAnsi="Segoe UI" w:cs="Segoe UI"/>
          <w:color w:val="000000"/>
          <w:sz w:val="24"/>
          <w:szCs w:val="24"/>
          <w:lang w:eastAsia="en-IN"/>
        </w:rPr>
        <w:t> from step 8-9</w:t>
      </w:r>
    </w:p>
    <w:p w:rsidR="00682436" w:rsidRPr="00682436" w:rsidRDefault="00682436" w:rsidP="00682436">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b/>
          <w:bCs/>
          <w:color w:val="000000"/>
          <w:sz w:val="24"/>
          <w:szCs w:val="24"/>
          <w:lang w:eastAsia="en-IN"/>
        </w:rPr>
        <w:t>Lock point:</w:t>
      </w:r>
      <w:r w:rsidRPr="00682436">
        <w:rPr>
          <w:rFonts w:ascii="Segoe UI" w:eastAsia="Times New Roman" w:hAnsi="Segoe UI" w:cs="Segoe UI"/>
          <w:color w:val="000000"/>
          <w:sz w:val="24"/>
          <w:szCs w:val="24"/>
          <w:lang w:eastAsia="en-IN"/>
        </w:rPr>
        <w:t> at 6</w:t>
      </w:r>
    </w:p>
    <w:p w:rsidR="00682436" w:rsidRPr="00682436" w:rsidRDefault="00682436" w:rsidP="0068243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682436">
        <w:rPr>
          <w:rFonts w:ascii="Helvetica" w:eastAsia="Times New Roman" w:hAnsi="Helvetica" w:cs="Helvetica"/>
          <w:color w:val="610B4B"/>
          <w:sz w:val="32"/>
          <w:szCs w:val="32"/>
          <w:lang w:eastAsia="en-IN"/>
        </w:rPr>
        <w:t>4. Strict Two-phase locking (Strict-2PL)</w:t>
      </w:r>
    </w:p>
    <w:p w:rsidR="00682436" w:rsidRPr="00682436" w:rsidRDefault="00682436" w:rsidP="00682436">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lastRenderedPageBreak/>
        <w:t>The first phase of Strict-2PL is similar to 2PL. In the first phase, after acquiring all the locks, the transaction continues to execute normally.</w:t>
      </w:r>
    </w:p>
    <w:p w:rsidR="00682436" w:rsidRPr="00682436" w:rsidRDefault="00682436" w:rsidP="00682436">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The only difference between 2PL and strict 2PL is that Strict-2PL does not </w:t>
      </w:r>
      <w:r w:rsidRPr="00506970">
        <w:rPr>
          <w:rFonts w:ascii="Segoe UI" w:eastAsia="Times New Roman" w:hAnsi="Segoe UI" w:cs="Segoe UI"/>
          <w:color w:val="000000"/>
          <w:sz w:val="24"/>
          <w:szCs w:val="24"/>
          <w:highlight w:val="yellow"/>
          <w:lang w:eastAsia="en-IN"/>
        </w:rPr>
        <w:t>release a lock</w:t>
      </w:r>
      <w:r w:rsidRPr="00682436">
        <w:rPr>
          <w:rFonts w:ascii="Segoe UI" w:eastAsia="Times New Roman" w:hAnsi="Segoe UI" w:cs="Segoe UI"/>
          <w:color w:val="000000"/>
          <w:sz w:val="24"/>
          <w:szCs w:val="24"/>
          <w:lang w:eastAsia="en-IN"/>
        </w:rPr>
        <w:t xml:space="preserve"> after using it.</w:t>
      </w:r>
    </w:p>
    <w:p w:rsidR="00682436" w:rsidRPr="00682436" w:rsidRDefault="00682436" w:rsidP="00682436">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Strict-2PL </w:t>
      </w:r>
      <w:r w:rsidRPr="00506970">
        <w:rPr>
          <w:rFonts w:ascii="Segoe UI" w:eastAsia="Times New Roman" w:hAnsi="Segoe UI" w:cs="Segoe UI"/>
          <w:color w:val="000000"/>
          <w:sz w:val="24"/>
          <w:szCs w:val="24"/>
          <w:highlight w:val="yellow"/>
          <w:lang w:eastAsia="en-IN"/>
        </w:rPr>
        <w:t>waits</w:t>
      </w:r>
      <w:r w:rsidRPr="00682436">
        <w:rPr>
          <w:rFonts w:ascii="Segoe UI" w:eastAsia="Times New Roman" w:hAnsi="Segoe UI" w:cs="Segoe UI"/>
          <w:color w:val="000000"/>
          <w:sz w:val="24"/>
          <w:szCs w:val="24"/>
          <w:lang w:eastAsia="en-IN"/>
        </w:rPr>
        <w:t xml:space="preserve"> until the whole transaction to commit, and then it releases all the locks at a time.</w:t>
      </w:r>
    </w:p>
    <w:p w:rsidR="00682436" w:rsidRPr="00682436" w:rsidRDefault="00682436" w:rsidP="00682436">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Strict-2PL protocol does not have shrinking phase of lock release.</w:t>
      </w:r>
    </w:p>
    <w:p w:rsidR="00682436" w:rsidRPr="00682436" w:rsidRDefault="00682436" w:rsidP="00682436">
      <w:pPr>
        <w:spacing w:after="0" w:line="240" w:lineRule="auto"/>
        <w:rPr>
          <w:rFonts w:ascii="Times New Roman" w:eastAsia="Times New Roman" w:hAnsi="Times New Roman" w:cs="Times New Roman"/>
          <w:sz w:val="24"/>
          <w:szCs w:val="24"/>
          <w:lang w:eastAsia="en-IN"/>
        </w:rPr>
      </w:pPr>
      <w:r w:rsidRPr="00682436">
        <w:rPr>
          <w:rFonts w:ascii="Segoe UI" w:eastAsia="Times New Roman" w:hAnsi="Segoe UI" w:cs="Segoe UI"/>
          <w:color w:val="333333"/>
          <w:sz w:val="24"/>
          <w:szCs w:val="24"/>
          <w:lang w:eastAsia="en-IN"/>
        </w:rPr>
        <w:br/>
      </w:r>
      <w:r w:rsidRPr="00682436">
        <w:rPr>
          <w:rFonts w:ascii="Times New Roman" w:eastAsia="Times New Roman" w:hAnsi="Times New Roman" w:cs="Times New Roman"/>
          <w:noProof/>
          <w:sz w:val="24"/>
          <w:szCs w:val="24"/>
          <w:lang w:eastAsia="en-IN"/>
        </w:rPr>
        <w:drawing>
          <wp:inline distT="0" distB="0" distL="0" distR="0">
            <wp:extent cx="5731510" cy="2218055"/>
            <wp:effectExtent l="0" t="0" r="2540" b="0"/>
            <wp:docPr id="4" name="Picture 4"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Lock-Based Protoc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18055"/>
                    </a:xfrm>
                    <a:prstGeom prst="rect">
                      <a:avLst/>
                    </a:prstGeom>
                    <a:noFill/>
                    <a:ln>
                      <a:noFill/>
                    </a:ln>
                  </pic:spPr>
                </pic:pic>
              </a:graphicData>
            </a:graphic>
          </wp:inline>
        </w:drawing>
      </w:r>
      <w:r w:rsidRPr="00682436">
        <w:rPr>
          <w:rFonts w:ascii="Segoe UI" w:eastAsia="Times New Roman" w:hAnsi="Segoe UI" w:cs="Segoe UI"/>
          <w:color w:val="333333"/>
          <w:sz w:val="24"/>
          <w:szCs w:val="24"/>
          <w:lang w:eastAsia="en-IN"/>
        </w:rPr>
        <w:br/>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It does not have cascading abort as 2PL does.</w:t>
      </w:r>
    </w:p>
    <w:p w:rsidR="00682436" w:rsidRPr="00682436" w:rsidRDefault="00682436" w:rsidP="0068243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682436">
        <w:rPr>
          <w:rFonts w:ascii="Helvetica" w:eastAsia="Times New Roman" w:hAnsi="Helvetica" w:cs="Helvetica"/>
          <w:color w:val="610B38"/>
          <w:kern w:val="36"/>
          <w:sz w:val="44"/>
          <w:szCs w:val="44"/>
          <w:lang w:eastAsia="en-IN"/>
        </w:rPr>
        <w:t>Timestamp Ordering Protocol</w:t>
      </w:r>
    </w:p>
    <w:p w:rsidR="00682436" w:rsidRPr="00682436" w:rsidRDefault="00682436" w:rsidP="00682436">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The Timestamp Ordering Protocol is used to order the transactions based on their Timestamps. The order of transaction is nothing but the </w:t>
      </w:r>
      <w:r w:rsidRPr="00506970">
        <w:rPr>
          <w:rFonts w:ascii="Segoe UI" w:eastAsia="Times New Roman" w:hAnsi="Segoe UI" w:cs="Segoe UI"/>
          <w:b/>
          <w:bCs/>
          <w:color w:val="000000"/>
          <w:sz w:val="24"/>
          <w:szCs w:val="24"/>
          <w:highlight w:val="yellow"/>
          <w:lang w:eastAsia="en-IN"/>
        </w:rPr>
        <w:t>ascending order</w:t>
      </w:r>
      <w:r w:rsidRPr="00682436">
        <w:rPr>
          <w:rFonts w:ascii="Segoe UI" w:eastAsia="Times New Roman" w:hAnsi="Segoe UI" w:cs="Segoe UI"/>
          <w:color w:val="000000"/>
          <w:sz w:val="24"/>
          <w:szCs w:val="24"/>
          <w:lang w:eastAsia="en-IN"/>
        </w:rPr>
        <w:t xml:space="preserve"> of the transaction creation.</w:t>
      </w:r>
    </w:p>
    <w:p w:rsidR="00682436" w:rsidRPr="00682436" w:rsidRDefault="00682436" w:rsidP="00682436">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The priority of the </w:t>
      </w:r>
      <w:r w:rsidRPr="00506970">
        <w:rPr>
          <w:rFonts w:ascii="Segoe UI" w:eastAsia="Times New Roman" w:hAnsi="Segoe UI" w:cs="Segoe UI"/>
          <w:color w:val="000000"/>
          <w:sz w:val="24"/>
          <w:szCs w:val="24"/>
          <w:highlight w:val="yellow"/>
          <w:lang w:eastAsia="en-IN"/>
        </w:rPr>
        <w:t>older transaction is higher</w:t>
      </w:r>
      <w:r w:rsidRPr="00682436">
        <w:rPr>
          <w:rFonts w:ascii="Segoe UI" w:eastAsia="Times New Roman" w:hAnsi="Segoe UI" w:cs="Segoe UI"/>
          <w:color w:val="000000"/>
          <w:sz w:val="24"/>
          <w:szCs w:val="24"/>
          <w:lang w:eastAsia="en-IN"/>
        </w:rPr>
        <w:t xml:space="preserve"> that's why it executes first. To determine the timestamp of the transaction, this protocol uses system time or logical counter.</w:t>
      </w:r>
    </w:p>
    <w:p w:rsidR="00682436" w:rsidRPr="00682436" w:rsidRDefault="00682436" w:rsidP="00682436">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The lock-based protocol is used to manage the order between conflicting pairs among transactions at the execution time. But Timestamp based protocols start working as soon as a transaction is created.</w:t>
      </w:r>
    </w:p>
    <w:p w:rsidR="00682436" w:rsidRPr="00682436" w:rsidRDefault="00682436" w:rsidP="00682436">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Let's assume there are two transactions T1 and T2. Suppose the transaction T1 has entered the system at 007 times and transaction T2 has entered the system at 009 times. T1 has the higher priority, so it executes first as it is entered the system first.</w:t>
      </w:r>
    </w:p>
    <w:p w:rsidR="00682436" w:rsidRPr="00682436" w:rsidRDefault="00682436" w:rsidP="00682436">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lastRenderedPageBreak/>
        <w:t>The timestamp ordering protocol also maintains the timestamp of last 'read' and 'write' operation on a data.</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Basic Timestamp ordering protocol works as follows:</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 xml:space="preserve">1. Check the following condition whenever a transaction </w:t>
      </w:r>
      <w:proofErr w:type="spellStart"/>
      <w:r w:rsidRPr="00682436">
        <w:rPr>
          <w:rFonts w:ascii="Segoe UI" w:eastAsia="Times New Roman" w:hAnsi="Segoe UI" w:cs="Segoe UI"/>
          <w:color w:val="333333"/>
          <w:sz w:val="24"/>
          <w:szCs w:val="24"/>
          <w:lang w:eastAsia="en-IN"/>
        </w:rPr>
        <w:t>Ti</w:t>
      </w:r>
      <w:proofErr w:type="spellEnd"/>
      <w:r w:rsidRPr="00682436">
        <w:rPr>
          <w:rFonts w:ascii="Segoe UI" w:eastAsia="Times New Roman" w:hAnsi="Segoe UI" w:cs="Segoe UI"/>
          <w:color w:val="333333"/>
          <w:sz w:val="24"/>
          <w:szCs w:val="24"/>
          <w:lang w:eastAsia="en-IN"/>
        </w:rPr>
        <w:t xml:space="preserve"> issues a </w:t>
      </w:r>
      <w:r w:rsidRPr="00682436">
        <w:rPr>
          <w:rFonts w:ascii="Segoe UI" w:eastAsia="Times New Roman" w:hAnsi="Segoe UI" w:cs="Segoe UI"/>
          <w:b/>
          <w:bCs/>
          <w:color w:val="333333"/>
          <w:sz w:val="24"/>
          <w:szCs w:val="24"/>
          <w:lang w:eastAsia="en-IN"/>
        </w:rPr>
        <w:t>Read (X)</w:t>
      </w:r>
      <w:r w:rsidRPr="00682436">
        <w:rPr>
          <w:rFonts w:ascii="Segoe UI" w:eastAsia="Times New Roman" w:hAnsi="Segoe UI" w:cs="Segoe UI"/>
          <w:color w:val="333333"/>
          <w:sz w:val="24"/>
          <w:szCs w:val="24"/>
          <w:lang w:eastAsia="en-IN"/>
        </w:rPr>
        <w:t> operation:</w:t>
      </w:r>
    </w:p>
    <w:p w:rsidR="00682436" w:rsidRPr="00682436" w:rsidRDefault="00682436" w:rsidP="00682436">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If W_TS(X) &gt;TS(</w:t>
      </w:r>
      <w:proofErr w:type="spellStart"/>
      <w:r w:rsidRPr="00682436">
        <w:rPr>
          <w:rFonts w:ascii="Segoe UI" w:eastAsia="Times New Roman" w:hAnsi="Segoe UI" w:cs="Segoe UI"/>
          <w:color w:val="000000"/>
          <w:sz w:val="24"/>
          <w:szCs w:val="24"/>
          <w:lang w:eastAsia="en-IN"/>
        </w:rPr>
        <w:t>Ti</w:t>
      </w:r>
      <w:proofErr w:type="spellEnd"/>
      <w:r w:rsidRPr="00682436">
        <w:rPr>
          <w:rFonts w:ascii="Segoe UI" w:eastAsia="Times New Roman" w:hAnsi="Segoe UI" w:cs="Segoe UI"/>
          <w:color w:val="000000"/>
          <w:sz w:val="24"/>
          <w:szCs w:val="24"/>
          <w:lang w:eastAsia="en-IN"/>
        </w:rPr>
        <w:t>) then the operation is rejected.</w:t>
      </w:r>
    </w:p>
    <w:p w:rsidR="00682436" w:rsidRPr="00682436" w:rsidRDefault="00682436" w:rsidP="00682436">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If W_TS(X) &lt;= TS(</w:t>
      </w:r>
      <w:proofErr w:type="spellStart"/>
      <w:r w:rsidRPr="00682436">
        <w:rPr>
          <w:rFonts w:ascii="Segoe UI" w:eastAsia="Times New Roman" w:hAnsi="Segoe UI" w:cs="Segoe UI"/>
          <w:color w:val="000000"/>
          <w:sz w:val="24"/>
          <w:szCs w:val="24"/>
          <w:lang w:eastAsia="en-IN"/>
        </w:rPr>
        <w:t>Ti</w:t>
      </w:r>
      <w:proofErr w:type="spellEnd"/>
      <w:r w:rsidRPr="00682436">
        <w:rPr>
          <w:rFonts w:ascii="Segoe UI" w:eastAsia="Times New Roman" w:hAnsi="Segoe UI" w:cs="Segoe UI"/>
          <w:color w:val="000000"/>
          <w:sz w:val="24"/>
          <w:szCs w:val="24"/>
          <w:lang w:eastAsia="en-IN"/>
        </w:rPr>
        <w:t>) then the operation is executed.</w:t>
      </w:r>
    </w:p>
    <w:p w:rsidR="00682436" w:rsidRPr="00682436" w:rsidRDefault="00682436" w:rsidP="00682436">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Timestamps of all the data items are updated.</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 xml:space="preserve">2. Check the following condition whenever a transaction </w:t>
      </w:r>
      <w:proofErr w:type="spellStart"/>
      <w:r w:rsidRPr="00682436">
        <w:rPr>
          <w:rFonts w:ascii="Segoe UI" w:eastAsia="Times New Roman" w:hAnsi="Segoe UI" w:cs="Segoe UI"/>
          <w:color w:val="333333"/>
          <w:sz w:val="24"/>
          <w:szCs w:val="24"/>
          <w:lang w:eastAsia="en-IN"/>
        </w:rPr>
        <w:t>Ti</w:t>
      </w:r>
      <w:proofErr w:type="spellEnd"/>
      <w:r w:rsidRPr="00682436">
        <w:rPr>
          <w:rFonts w:ascii="Segoe UI" w:eastAsia="Times New Roman" w:hAnsi="Segoe UI" w:cs="Segoe UI"/>
          <w:color w:val="333333"/>
          <w:sz w:val="24"/>
          <w:szCs w:val="24"/>
          <w:lang w:eastAsia="en-IN"/>
        </w:rPr>
        <w:t xml:space="preserve"> issues a </w:t>
      </w:r>
      <w:r w:rsidRPr="00682436">
        <w:rPr>
          <w:rFonts w:ascii="Segoe UI" w:eastAsia="Times New Roman" w:hAnsi="Segoe UI" w:cs="Segoe UI"/>
          <w:b/>
          <w:bCs/>
          <w:color w:val="333333"/>
          <w:sz w:val="24"/>
          <w:szCs w:val="24"/>
          <w:lang w:eastAsia="en-IN"/>
        </w:rPr>
        <w:t>Write(X)</w:t>
      </w:r>
      <w:r w:rsidRPr="00682436">
        <w:rPr>
          <w:rFonts w:ascii="Segoe UI" w:eastAsia="Times New Roman" w:hAnsi="Segoe UI" w:cs="Segoe UI"/>
          <w:color w:val="333333"/>
          <w:sz w:val="24"/>
          <w:szCs w:val="24"/>
          <w:lang w:eastAsia="en-IN"/>
        </w:rPr>
        <w:t> operation:</w:t>
      </w:r>
    </w:p>
    <w:p w:rsidR="00682436" w:rsidRPr="00682436" w:rsidRDefault="00682436" w:rsidP="00682436">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If TS(</w:t>
      </w:r>
      <w:proofErr w:type="spellStart"/>
      <w:r w:rsidRPr="00682436">
        <w:rPr>
          <w:rFonts w:ascii="Segoe UI" w:eastAsia="Times New Roman" w:hAnsi="Segoe UI" w:cs="Segoe UI"/>
          <w:color w:val="000000"/>
          <w:sz w:val="24"/>
          <w:szCs w:val="24"/>
          <w:lang w:eastAsia="en-IN"/>
        </w:rPr>
        <w:t>Ti</w:t>
      </w:r>
      <w:proofErr w:type="spellEnd"/>
      <w:r w:rsidRPr="00682436">
        <w:rPr>
          <w:rFonts w:ascii="Segoe UI" w:eastAsia="Times New Roman" w:hAnsi="Segoe UI" w:cs="Segoe UI"/>
          <w:color w:val="000000"/>
          <w:sz w:val="24"/>
          <w:szCs w:val="24"/>
          <w:lang w:eastAsia="en-IN"/>
        </w:rPr>
        <w:t>) &lt; R_TS(X) then the operation is rejected.</w:t>
      </w:r>
    </w:p>
    <w:p w:rsidR="00682436" w:rsidRPr="00682436" w:rsidRDefault="00682436" w:rsidP="00682436">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If TS(</w:t>
      </w:r>
      <w:proofErr w:type="spellStart"/>
      <w:r w:rsidRPr="00682436">
        <w:rPr>
          <w:rFonts w:ascii="Segoe UI" w:eastAsia="Times New Roman" w:hAnsi="Segoe UI" w:cs="Segoe UI"/>
          <w:color w:val="000000"/>
          <w:sz w:val="24"/>
          <w:szCs w:val="24"/>
          <w:lang w:eastAsia="en-IN"/>
        </w:rPr>
        <w:t>Ti</w:t>
      </w:r>
      <w:proofErr w:type="spellEnd"/>
      <w:r w:rsidRPr="00682436">
        <w:rPr>
          <w:rFonts w:ascii="Segoe UI" w:eastAsia="Times New Roman" w:hAnsi="Segoe UI" w:cs="Segoe UI"/>
          <w:color w:val="000000"/>
          <w:sz w:val="24"/>
          <w:szCs w:val="24"/>
          <w:lang w:eastAsia="en-IN"/>
        </w:rPr>
        <w:t xml:space="preserve">) &lt; W_TS(X) then the operation is rejected and </w:t>
      </w:r>
      <w:proofErr w:type="spellStart"/>
      <w:r w:rsidRPr="00682436">
        <w:rPr>
          <w:rFonts w:ascii="Segoe UI" w:eastAsia="Times New Roman" w:hAnsi="Segoe UI" w:cs="Segoe UI"/>
          <w:color w:val="000000"/>
          <w:sz w:val="24"/>
          <w:szCs w:val="24"/>
          <w:lang w:eastAsia="en-IN"/>
        </w:rPr>
        <w:t>Ti</w:t>
      </w:r>
      <w:proofErr w:type="spellEnd"/>
      <w:r w:rsidRPr="00682436">
        <w:rPr>
          <w:rFonts w:ascii="Segoe UI" w:eastAsia="Times New Roman" w:hAnsi="Segoe UI" w:cs="Segoe UI"/>
          <w:color w:val="000000"/>
          <w:sz w:val="24"/>
          <w:szCs w:val="24"/>
          <w:lang w:eastAsia="en-IN"/>
        </w:rPr>
        <w:t xml:space="preserve"> is rolled back otherwise the operation is executed.</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roofErr w:type="gramStart"/>
      <w:r w:rsidRPr="00682436">
        <w:rPr>
          <w:rFonts w:ascii="Segoe UI" w:eastAsia="Times New Roman" w:hAnsi="Segoe UI" w:cs="Segoe UI"/>
          <w:b/>
          <w:bCs/>
          <w:color w:val="333333"/>
          <w:sz w:val="24"/>
          <w:szCs w:val="24"/>
          <w:lang w:eastAsia="en-IN"/>
        </w:rPr>
        <w:t>Where</w:t>
      </w:r>
      <w:proofErr w:type="gramEnd"/>
      <w:r w:rsidRPr="00682436">
        <w:rPr>
          <w:rFonts w:ascii="Segoe UI" w:eastAsia="Times New Roman" w:hAnsi="Segoe UI" w:cs="Segoe UI"/>
          <w:b/>
          <w:bCs/>
          <w:color w:val="333333"/>
          <w:sz w:val="24"/>
          <w:szCs w:val="24"/>
          <w:lang w:eastAsia="en-IN"/>
        </w:rPr>
        <w:t>,</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TS(TI)</w:t>
      </w:r>
      <w:r w:rsidRPr="00682436">
        <w:rPr>
          <w:rFonts w:ascii="Segoe UI" w:eastAsia="Times New Roman" w:hAnsi="Segoe UI" w:cs="Segoe UI"/>
          <w:color w:val="333333"/>
          <w:sz w:val="24"/>
          <w:szCs w:val="24"/>
          <w:lang w:eastAsia="en-IN"/>
        </w:rPr>
        <w:t xml:space="preserve"> denotes the timestamp of the transaction </w:t>
      </w:r>
      <w:proofErr w:type="spellStart"/>
      <w:r w:rsidRPr="00682436">
        <w:rPr>
          <w:rFonts w:ascii="Segoe UI" w:eastAsia="Times New Roman" w:hAnsi="Segoe UI" w:cs="Segoe UI"/>
          <w:color w:val="333333"/>
          <w:sz w:val="24"/>
          <w:szCs w:val="24"/>
          <w:lang w:eastAsia="en-IN"/>
        </w:rPr>
        <w:t>Ti</w:t>
      </w:r>
      <w:proofErr w:type="spellEnd"/>
      <w:r w:rsidRPr="00682436">
        <w:rPr>
          <w:rFonts w:ascii="Segoe UI" w:eastAsia="Times New Roman" w:hAnsi="Segoe UI" w:cs="Segoe UI"/>
          <w:color w:val="333333"/>
          <w:sz w:val="24"/>
          <w:szCs w:val="24"/>
          <w:lang w:eastAsia="en-IN"/>
        </w:rPr>
        <w:t>.</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R_TS(X)</w:t>
      </w:r>
      <w:r w:rsidRPr="00682436">
        <w:rPr>
          <w:rFonts w:ascii="Segoe UI" w:eastAsia="Times New Roman" w:hAnsi="Segoe UI" w:cs="Segoe UI"/>
          <w:color w:val="333333"/>
          <w:sz w:val="24"/>
          <w:szCs w:val="24"/>
          <w:lang w:eastAsia="en-IN"/>
        </w:rPr>
        <w:t> denotes the Read time-stamp of data-item X.</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W_TS(X)</w:t>
      </w:r>
      <w:r w:rsidRPr="00682436">
        <w:rPr>
          <w:rFonts w:ascii="Segoe UI" w:eastAsia="Times New Roman" w:hAnsi="Segoe UI" w:cs="Segoe UI"/>
          <w:color w:val="333333"/>
          <w:sz w:val="24"/>
          <w:szCs w:val="24"/>
          <w:lang w:eastAsia="en-IN"/>
        </w:rPr>
        <w:t> denotes the Write time-stamp of data-item X.</w:t>
      </w:r>
    </w:p>
    <w:p w:rsidR="00682436" w:rsidRPr="00682436" w:rsidRDefault="00682436" w:rsidP="0068243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682436">
        <w:rPr>
          <w:rFonts w:ascii="Helvetica" w:eastAsia="Times New Roman" w:hAnsi="Helvetica" w:cs="Helvetica"/>
          <w:color w:val="610B38"/>
          <w:sz w:val="38"/>
          <w:szCs w:val="38"/>
          <w:lang w:eastAsia="en-IN"/>
        </w:rPr>
        <w:t>Advantages and Disadvantages of TO protocol:</w:t>
      </w:r>
    </w:p>
    <w:p w:rsidR="00682436" w:rsidRPr="00682436" w:rsidRDefault="00682436" w:rsidP="00682436">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TO protocol </w:t>
      </w:r>
      <w:r w:rsidRPr="00991B07">
        <w:rPr>
          <w:rFonts w:ascii="Segoe UI" w:eastAsia="Times New Roman" w:hAnsi="Segoe UI" w:cs="Segoe UI"/>
          <w:color w:val="000000"/>
          <w:sz w:val="24"/>
          <w:szCs w:val="24"/>
          <w:highlight w:val="yellow"/>
          <w:lang w:eastAsia="en-IN"/>
        </w:rPr>
        <w:t>ensures serializability</w:t>
      </w:r>
      <w:r w:rsidRPr="00682436">
        <w:rPr>
          <w:rFonts w:ascii="Segoe UI" w:eastAsia="Times New Roman" w:hAnsi="Segoe UI" w:cs="Segoe UI"/>
          <w:color w:val="000000"/>
          <w:sz w:val="24"/>
          <w:szCs w:val="24"/>
          <w:lang w:eastAsia="en-IN"/>
        </w:rPr>
        <w:t xml:space="preserve"> since the precedence graph is as follows:</w:t>
      </w:r>
    </w:p>
    <w:p w:rsidR="00682436" w:rsidRPr="00682436" w:rsidRDefault="00682436" w:rsidP="00682436">
      <w:pPr>
        <w:spacing w:after="0" w:line="240" w:lineRule="auto"/>
        <w:rPr>
          <w:rFonts w:ascii="Times New Roman" w:eastAsia="Times New Roman" w:hAnsi="Times New Roman" w:cs="Times New Roman"/>
          <w:sz w:val="24"/>
          <w:szCs w:val="24"/>
          <w:lang w:eastAsia="en-IN"/>
        </w:rPr>
      </w:pPr>
      <w:r w:rsidRPr="00682436">
        <w:rPr>
          <w:rFonts w:ascii="Segoe UI" w:eastAsia="Times New Roman" w:hAnsi="Segoe UI" w:cs="Segoe UI"/>
          <w:color w:val="333333"/>
          <w:sz w:val="24"/>
          <w:szCs w:val="24"/>
          <w:lang w:eastAsia="en-IN"/>
        </w:rPr>
        <w:br/>
      </w:r>
      <w:r w:rsidRPr="00682436">
        <w:rPr>
          <w:rFonts w:ascii="Times New Roman" w:eastAsia="Times New Roman" w:hAnsi="Times New Roman" w:cs="Times New Roman"/>
          <w:noProof/>
          <w:sz w:val="24"/>
          <w:szCs w:val="24"/>
          <w:lang w:eastAsia="en-IN"/>
        </w:rPr>
        <w:drawing>
          <wp:inline distT="0" distB="0" distL="0" distR="0">
            <wp:extent cx="4962525" cy="1828800"/>
            <wp:effectExtent l="0" t="0" r="9525" b="0"/>
            <wp:docPr id="9" name="Picture 9" descr="DBMS Timestamp Ordering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MS Timestamp Ordering Protoc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2525" cy="1828800"/>
                    </a:xfrm>
                    <a:prstGeom prst="rect">
                      <a:avLst/>
                    </a:prstGeom>
                    <a:noFill/>
                    <a:ln>
                      <a:noFill/>
                    </a:ln>
                  </pic:spPr>
                </pic:pic>
              </a:graphicData>
            </a:graphic>
          </wp:inline>
        </w:drawing>
      </w:r>
      <w:r w:rsidRPr="00682436">
        <w:rPr>
          <w:rFonts w:ascii="Segoe UI" w:eastAsia="Times New Roman" w:hAnsi="Segoe UI" w:cs="Segoe UI"/>
          <w:color w:val="333333"/>
          <w:sz w:val="24"/>
          <w:szCs w:val="24"/>
          <w:lang w:eastAsia="en-IN"/>
        </w:rPr>
        <w:br/>
      </w:r>
    </w:p>
    <w:p w:rsidR="00682436" w:rsidRPr="00682436" w:rsidRDefault="00682436" w:rsidP="00682436">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lastRenderedPageBreak/>
        <w:t>TS protocol ensures freedom from deadlock that means no transaction ever waits.</w:t>
      </w:r>
    </w:p>
    <w:p w:rsidR="00682436" w:rsidRPr="00682436" w:rsidRDefault="00682436" w:rsidP="00682436">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But the schedule may not be recoverable and may not even be cascade- free.</w:t>
      </w:r>
    </w:p>
    <w:p w:rsidR="00682436" w:rsidRPr="00682436" w:rsidRDefault="00682436" w:rsidP="0068243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682436">
        <w:rPr>
          <w:rFonts w:ascii="Helvetica" w:eastAsia="Times New Roman" w:hAnsi="Helvetica" w:cs="Helvetica"/>
          <w:color w:val="610B38"/>
          <w:kern w:val="36"/>
          <w:sz w:val="44"/>
          <w:szCs w:val="44"/>
          <w:lang w:eastAsia="en-IN"/>
        </w:rPr>
        <w:t>Validation Based Protocol</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 xml:space="preserve">Validation phase is also known as optimistic concurrency control technique. In the </w:t>
      </w:r>
      <w:proofErr w:type="gramStart"/>
      <w:r w:rsidRPr="00682436">
        <w:rPr>
          <w:rFonts w:ascii="Segoe UI" w:eastAsia="Times New Roman" w:hAnsi="Segoe UI" w:cs="Segoe UI"/>
          <w:color w:val="333333"/>
          <w:sz w:val="24"/>
          <w:szCs w:val="24"/>
          <w:lang w:eastAsia="en-IN"/>
        </w:rPr>
        <w:t>validation based</w:t>
      </w:r>
      <w:proofErr w:type="gramEnd"/>
      <w:r w:rsidRPr="00682436">
        <w:rPr>
          <w:rFonts w:ascii="Segoe UI" w:eastAsia="Times New Roman" w:hAnsi="Segoe UI" w:cs="Segoe UI"/>
          <w:color w:val="333333"/>
          <w:sz w:val="24"/>
          <w:szCs w:val="24"/>
          <w:lang w:eastAsia="en-IN"/>
        </w:rPr>
        <w:t xml:space="preserve"> protocol, the transaction is executed in the following three phases:</w:t>
      </w:r>
    </w:p>
    <w:p w:rsidR="00682436" w:rsidRPr="00682436" w:rsidRDefault="00682436" w:rsidP="0068243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b/>
          <w:bCs/>
          <w:color w:val="000000"/>
          <w:sz w:val="24"/>
          <w:szCs w:val="24"/>
          <w:lang w:eastAsia="en-IN"/>
        </w:rPr>
        <w:t>Read phase:</w:t>
      </w:r>
      <w:r w:rsidRPr="00682436">
        <w:rPr>
          <w:rFonts w:ascii="Segoe UI" w:eastAsia="Times New Roman" w:hAnsi="Segoe UI" w:cs="Segoe UI"/>
          <w:color w:val="000000"/>
          <w:sz w:val="24"/>
          <w:szCs w:val="24"/>
          <w:lang w:eastAsia="en-IN"/>
        </w:rPr>
        <w:t xml:space="preserve"> In this phase, the transaction T is read and executed. It is used to read the value of various data items and stores them in </w:t>
      </w:r>
      <w:r w:rsidRPr="00CA7E33">
        <w:rPr>
          <w:rFonts w:ascii="Segoe UI" w:eastAsia="Times New Roman" w:hAnsi="Segoe UI" w:cs="Segoe UI"/>
          <w:color w:val="000000"/>
          <w:sz w:val="24"/>
          <w:szCs w:val="24"/>
          <w:highlight w:val="cyan"/>
          <w:lang w:eastAsia="en-IN"/>
        </w:rPr>
        <w:t>temporary local variables.</w:t>
      </w:r>
      <w:r w:rsidRPr="00682436">
        <w:rPr>
          <w:rFonts w:ascii="Segoe UI" w:eastAsia="Times New Roman" w:hAnsi="Segoe UI" w:cs="Segoe UI"/>
          <w:color w:val="000000"/>
          <w:sz w:val="24"/>
          <w:szCs w:val="24"/>
          <w:lang w:eastAsia="en-IN"/>
        </w:rPr>
        <w:t xml:space="preserve"> It can perform all the write operations on temporary variables without an update to the actual database.</w:t>
      </w:r>
    </w:p>
    <w:p w:rsidR="00682436" w:rsidRPr="00682436" w:rsidRDefault="00682436" w:rsidP="0068243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b/>
          <w:bCs/>
          <w:color w:val="000000"/>
          <w:sz w:val="24"/>
          <w:szCs w:val="24"/>
          <w:lang w:eastAsia="en-IN"/>
        </w:rPr>
        <w:t>Validation phase:</w:t>
      </w:r>
      <w:r w:rsidRPr="00682436">
        <w:rPr>
          <w:rFonts w:ascii="Segoe UI" w:eastAsia="Times New Roman" w:hAnsi="Segoe UI" w:cs="Segoe UI"/>
          <w:color w:val="000000"/>
          <w:sz w:val="24"/>
          <w:szCs w:val="24"/>
          <w:lang w:eastAsia="en-IN"/>
        </w:rPr>
        <w:t xml:space="preserve"> In this phase, the </w:t>
      </w:r>
      <w:r w:rsidRPr="00A25462">
        <w:rPr>
          <w:rFonts w:ascii="Segoe UI" w:eastAsia="Times New Roman" w:hAnsi="Segoe UI" w:cs="Segoe UI"/>
          <w:color w:val="000000"/>
          <w:sz w:val="24"/>
          <w:szCs w:val="24"/>
          <w:highlight w:val="yellow"/>
          <w:lang w:eastAsia="en-IN"/>
        </w:rPr>
        <w:t>temporary variable value</w:t>
      </w:r>
      <w:r w:rsidRPr="00682436">
        <w:rPr>
          <w:rFonts w:ascii="Segoe UI" w:eastAsia="Times New Roman" w:hAnsi="Segoe UI" w:cs="Segoe UI"/>
          <w:color w:val="000000"/>
          <w:sz w:val="24"/>
          <w:szCs w:val="24"/>
          <w:lang w:eastAsia="en-IN"/>
        </w:rPr>
        <w:t xml:space="preserve"> will be validated against the actual data to see if it violates the serializability.</w:t>
      </w:r>
    </w:p>
    <w:p w:rsidR="00682436" w:rsidRPr="00682436" w:rsidRDefault="00682436" w:rsidP="00682436">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b/>
          <w:bCs/>
          <w:color w:val="000000"/>
          <w:sz w:val="24"/>
          <w:szCs w:val="24"/>
          <w:lang w:eastAsia="en-IN"/>
        </w:rPr>
        <w:t>Write phase:</w:t>
      </w:r>
      <w:r w:rsidRPr="00682436">
        <w:rPr>
          <w:rFonts w:ascii="Segoe UI" w:eastAsia="Times New Roman" w:hAnsi="Segoe UI" w:cs="Segoe UI"/>
          <w:color w:val="000000"/>
          <w:sz w:val="24"/>
          <w:szCs w:val="24"/>
          <w:lang w:eastAsia="en-IN"/>
        </w:rPr>
        <w:t xml:space="preserve"> If the validation of the transaction </w:t>
      </w:r>
      <w:r w:rsidRPr="00586790">
        <w:rPr>
          <w:rFonts w:ascii="Segoe UI" w:eastAsia="Times New Roman" w:hAnsi="Segoe UI" w:cs="Segoe UI"/>
          <w:color w:val="000000"/>
          <w:sz w:val="24"/>
          <w:szCs w:val="24"/>
          <w:highlight w:val="cyan"/>
          <w:lang w:eastAsia="en-IN"/>
        </w:rPr>
        <w:t>is validated</w:t>
      </w:r>
      <w:r w:rsidRPr="00682436">
        <w:rPr>
          <w:rFonts w:ascii="Segoe UI" w:eastAsia="Times New Roman" w:hAnsi="Segoe UI" w:cs="Segoe UI"/>
          <w:color w:val="000000"/>
          <w:sz w:val="24"/>
          <w:szCs w:val="24"/>
          <w:lang w:eastAsia="en-IN"/>
        </w:rPr>
        <w:t>, then the temporary results are written to the database or system otherwise the transaction is rolled back.</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color w:val="333333"/>
          <w:sz w:val="24"/>
          <w:szCs w:val="24"/>
          <w:lang w:eastAsia="en-IN"/>
        </w:rPr>
        <w:t>Here each phase has the following different timestamps:</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roofErr w:type="gramStart"/>
      <w:r w:rsidRPr="00682436">
        <w:rPr>
          <w:rFonts w:ascii="Segoe UI" w:eastAsia="Times New Roman" w:hAnsi="Segoe UI" w:cs="Segoe UI"/>
          <w:b/>
          <w:bCs/>
          <w:color w:val="333333"/>
          <w:sz w:val="24"/>
          <w:szCs w:val="24"/>
          <w:lang w:eastAsia="en-IN"/>
        </w:rPr>
        <w:t>Start(</w:t>
      </w:r>
      <w:proofErr w:type="spellStart"/>
      <w:proofErr w:type="gramEnd"/>
      <w:r w:rsidRPr="00682436">
        <w:rPr>
          <w:rFonts w:ascii="Segoe UI" w:eastAsia="Times New Roman" w:hAnsi="Segoe UI" w:cs="Segoe UI"/>
          <w:b/>
          <w:bCs/>
          <w:color w:val="333333"/>
          <w:sz w:val="24"/>
          <w:szCs w:val="24"/>
          <w:lang w:eastAsia="en-IN"/>
        </w:rPr>
        <w:t>Ti</w:t>
      </w:r>
      <w:proofErr w:type="spellEnd"/>
      <w:r w:rsidRPr="00682436">
        <w:rPr>
          <w:rFonts w:ascii="Segoe UI" w:eastAsia="Times New Roman" w:hAnsi="Segoe UI" w:cs="Segoe UI"/>
          <w:b/>
          <w:bCs/>
          <w:color w:val="333333"/>
          <w:sz w:val="24"/>
          <w:szCs w:val="24"/>
          <w:lang w:eastAsia="en-IN"/>
        </w:rPr>
        <w:t>):</w:t>
      </w:r>
      <w:r w:rsidRPr="00682436">
        <w:rPr>
          <w:rFonts w:ascii="Segoe UI" w:eastAsia="Times New Roman" w:hAnsi="Segoe UI" w:cs="Segoe UI"/>
          <w:color w:val="333333"/>
          <w:sz w:val="24"/>
          <w:szCs w:val="24"/>
          <w:lang w:eastAsia="en-IN"/>
        </w:rPr>
        <w:t xml:space="preserve"> It contains the time when </w:t>
      </w:r>
      <w:proofErr w:type="spellStart"/>
      <w:r w:rsidRPr="00682436">
        <w:rPr>
          <w:rFonts w:ascii="Segoe UI" w:eastAsia="Times New Roman" w:hAnsi="Segoe UI" w:cs="Segoe UI"/>
          <w:color w:val="333333"/>
          <w:sz w:val="24"/>
          <w:szCs w:val="24"/>
          <w:lang w:eastAsia="en-IN"/>
        </w:rPr>
        <w:t>Ti</w:t>
      </w:r>
      <w:proofErr w:type="spellEnd"/>
      <w:r w:rsidRPr="00682436">
        <w:rPr>
          <w:rFonts w:ascii="Segoe UI" w:eastAsia="Times New Roman" w:hAnsi="Segoe UI" w:cs="Segoe UI"/>
          <w:color w:val="333333"/>
          <w:sz w:val="24"/>
          <w:szCs w:val="24"/>
          <w:lang w:eastAsia="en-IN"/>
        </w:rPr>
        <w:t xml:space="preserve"> started its execution.</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82436">
        <w:rPr>
          <w:rFonts w:ascii="Segoe UI" w:eastAsia="Times New Roman" w:hAnsi="Segoe UI" w:cs="Segoe UI"/>
          <w:b/>
          <w:bCs/>
          <w:color w:val="333333"/>
          <w:sz w:val="24"/>
          <w:szCs w:val="24"/>
          <w:lang w:eastAsia="en-IN"/>
        </w:rPr>
        <w:t>Validation (</w:t>
      </w:r>
      <w:proofErr w:type="spellStart"/>
      <w:r w:rsidRPr="00682436">
        <w:rPr>
          <w:rFonts w:ascii="Segoe UI" w:eastAsia="Times New Roman" w:hAnsi="Segoe UI" w:cs="Segoe UI"/>
          <w:b/>
          <w:bCs/>
          <w:color w:val="333333"/>
          <w:sz w:val="24"/>
          <w:szCs w:val="24"/>
          <w:lang w:eastAsia="en-IN"/>
        </w:rPr>
        <w:t>T</w:t>
      </w:r>
      <w:r w:rsidRPr="00682436">
        <w:rPr>
          <w:rFonts w:ascii="Segoe UI" w:eastAsia="Times New Roman" w:hAnsi="Segoe UI" w:cs="Segoe UI"/>
          <w:b/>
          <w:bCs/>
          <w:color w:val="333333"/>
          <w:sz w:val="24"/>
          <w:szCs w:val="24"/>
          <w:vertAlign w:val="subscript"/>
          <w:lang w:eastAsia="en-IN"/>
        </w:rPr>
        <w:t>i</w:t>
      </w:r>
      <w:proofErr w:type="spellEnd"/>
      <w:r w:rsidRPr="00682436">
        <w:rPr>
          <w:rFonts w:ascii="Segoe UI" w:eastAsia="Times New Roman" w:hAnsi="Segoe UI" w:cs="Segoe UI"/>
          <w:b/>
          <w:bCs/>
          <w:color w:val="333333"/>
          <w:sz w:val="24"/>
          <w:szCs w:val="24"/>
          <w:lang w:eastAsia="en-IN"/>
        </w:rPr>
        <w:t>):</w:t>
      </w:r>
      <w:r w:rsidRPr="00682436">
        <w:rPr>
          <w:rFonts w:ascii="Segoe UI" w:eastAsia="Times New Roman" w:hAnsi="Segoe UI" w:cs="Segoe UI"/>
          <w:color w:val="333333"/>
          <w:sz w:val="24"/>
          <w:szCs w:val="24"/>
          <w:lang w:eastAsia="en-IN"/>
        </w:rPr>
        <w:t xml:space="preserve"> It contains the time when </w:t>
      </w:r>
      <w:proofErr w:type="spellStart"/>
      <w:r w:rsidRPr="00682436">
        <w:rPr>
          <w:rFonts w:ascii="Segoe UI" w:eastAsia="Times New Roman" w:hAnsi="Segoe UI" w:cs="Segoe UI"/>
          <w:color w:val="333333"/>
          <w:sz w:val="24"/>
          <w:szCs w:val="24"/>
          <w:lang w:eastAsia="en-IN"/>
        </w:rPr>
        <w:t>Ti</w:t>
      </w:r>
      <w:proofErr w:type="spellEnd"/>
      <w:r w:rsidRPr="00682436">
        <w:rPr>
          <w:rFonts w:ascii="Segoe UI" w:eastAsia="Times New Roman" w:hAnsi="Segoe UI" w:cs="Segoe UI"/>
          <w:color w:val="333333"/>
          <w:sz w:val="24"/>
          <w:szCs w:val="24"/>
          <w:lang w:eastAsia="en-IN"/>
        </w:rPr>
        <w:t xml:space="preserve"> finishes its read phase and starts its validation phase.</w:t>
      </w:r>
    </w:p>
    <w:p w:rsidR="00682436" w:rsidRPr="00682436" w:rsidRDefault="00682436" w:rsidP="0068243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roofErr w:type="gramStart"/>
      <w:r w:rsidRPr="00682436">
        <w:rPr>
          <w:rFonts w:ascii="Segoe UI" w:eastAsia="Times New Roman" w:hAnsi="Segoe UI" w:cs="Segoe UI"/>
          <w:b/>
          <w:bCs/>
          <w:color w:val="333333"/>
          <w:sz w:val="24"/>
          <w:szCs w:val="24"/>
          <w:lang w:eastAsia="en-IN"/>
        </w:rPr>
        <w:t>Finish(</w:t>
      </w:r>
      <w:proofErr w:type="spellStart"/>
      <w:proofErr w:type="gramEnd"/>
      <w:r w:rsidRPr="00682436">
        <w:rPr>
          <w:rFonts w:ascii="Segoe UI" w:eastAsia="Times New Roman" w:hAnsi="Segoe UI" w:cs="Segoe UI"/>
          <w:b/>
          <w:bCs/>
          <w:color w:val="333333"/>
          <w:sz w:val="24"/>
          <w:szCs w:val="24"/>
          <w:lang w:eastAsia="en-IN"/>
        </w:rPr>
        <w:t>Ti</w:t>
      </w:r>
      <w:proofErr w:type="spellEnd"/>
      <w:r w:rsidRPr="00682436">
        <w:rPr>
          <w:rFonts w:ascii="Segoe UI" w:eastAsia="Times New Roman" w:hAnsi="Segoe UI" w:cs="Segoe UI"/>
          <w:b/>
          <w:bCs/>
          <w:color w:val="333333"/>
          <w:sz w:val="24"/>
          <w:szCs w:val="24"/>
          <w:lang w:eastAsia="en-IN"/>
        </w:rPr>
        <w:t>):</w:t>
      </w:r>
      <w:r w:rsidRPr="00682436">
        <w:rPr>
          <w:rFonts w:ascii="Segoe UI" w:eastAsia="Times New Roman" w:hAnsi="Segoe UI" w:cs="Segoe UI"/>
          <w:color w:val="333333"/>
          <w:sz w:val="24"/>
          <w:szCs w:val="24"/>
          <w:lang w:eastAsia="en-IN"/>
        </w:rPr>
        <w:t xml:space="preserve"> It contains the time when </w:t>
      </w:r>
      <w:proofErr w:type="spellStart"/>
      <w:r w:rsidRPr="00682436">
        <w:rPr>
          <w:rFonts w:ascii="Segoe UI" w:eastAsia="Times New Roman" w:hAnsi="Segoe UI" w:cs="Segoe UI"/>
          <w:color w:val="333333"/>
          <w:sz w:val="24"/>
          <w:szCs w:val="24"/>
          <w:lang w:eastAsia="en-IN"/>
        </w:rPr>
        <w:t>Ti</w:t>
      </w:r>
      <w:proofErr w:type="spellEnd"/>
      <w:r w:rsidRPr="00682436">
        <w:rPr>
          <w:rFonts w:ascii="Segoe UI" w:eastAsia="Times New Roman" w:hAnsi="Segoe UI" w:cs="Segoe UI"/>
          <w:color w:val="333333"/>
          <w:sz w:val="24"/>
          <w:szCs w:val="24"/>
          <w:lang w:eastAsia="en-IN"/>
        </w:rPr>
        <w:t xml:space="preserve"> finishes its write phase.</w:t>
      </w:r>
    </w:p>
    <w:p w:rsidR="00682436" w:rsidRPr="00682436" w:rsidRDefault="00682436" w:rsidP="0068243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This protocol is used to determine the time stamp for the transaction for serialization using the time stamp of the validation phase, as it is the actual phase which determines if the transaction will commit or rollback.</w:t>
      </w:r>
    </w:p>
    <w:p w:rsidR="00682436" w:rsidRPr="00682436" w:rsidRDefault="00682436" w:rsidP="0068243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Hence TS(T) = validation(T).</w:t>
      </w:r>
    </w:p>
    <w:p w:rsidR="00682436" w:rsidRPr="00682436" w:rsidRDefault="00682436" w:rsidP="0068243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The serializability is determined during the validation process. It can't be decided in advance.</w:t>
      </w:r>
    </w:p>
    <w:p w:rsidR="00682436" w:rsidRPr="00682436" w:rsidRDefault="00682436" w:rsidP="0068243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82436">
        <w:rPr>
          <w:rFonts w:ascii="Segoe UI" w:eastAsia="Times New Roman" w:hAnsi="Segoe UI" w:cs="Segoe UI"/>
          <w:color w:val="000000"/>
          <w:sz w:val="24"/>
          <w:szCs w:val="24"/>
          <w:lang w:eastAsia="en-IN"/>
        </w:rPr>
        <w:t xml:space="preserve">While executing the transaction, it ensures a greater degree of concurrency and also </w:t>
      </w:r>
      <w:proofErr w:type="gramStart"/>
      <w:r w:rsidRPr="00682436">
        <w:rPr>
          <w:rFonts w:ascii="Segoe UI" w:eastAsia="Times New Roman" w:hAnsi="Segoe UI" w:cs="Segoe UI"/>
          <w:color w:val="000000"/>
          <w:sz w:val="24"/>
          <w:szCs w:val="24"/>
          <w:lang w:eastAsia="en-IN"/>
        </w:rPr>
        <w:t>less</w:t>
      </w:r>
      <w:proofErr w:type="gramEnd"/>
      <w:r w:rsidRPr="00682436">
        <w:rPr>
          <w:rFonts w:ascii="Segoe UI" w:eastAsia="Times New Roman" w:hAnsi="Segoe UI" w:cs="Segoe UI"/>
          <w:color w:val="000000"/>
          <w:sz w:val="24"/>
          <w:szCs w:val="24"/>
          <w:lang w:eastAsia="en-IN"/>
        </w:rPr>
        <w:t xml:space="preserve"> number of conflicts.</w:t>
      </w:r>
    </w:p>
    <w:p w:rsidR="00682436" w:rsidRPr="00682436" w:rsidRDefault="00682436" w:rsidP="00682436">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roofErr w:type="gramStart"/>
      <w:r w:rsidRPr="00682436">
        <w:rPr>
          <w:rFonts w:ascii="Segoe UI" w:eastAsia="Times New Roman" w:hAnsi="Segoe UI" w:cs="Segoe UI"/>
          <w:color w:val="000000"/>
          <w:sz w:val="24"/>
          <w:szCs w:val="24"/>
          <w:lang w:eastAsia="en-IN"/>
        </w:rPr>
        <w:t>Thus</w:t>
      </w:r>
      <w:proofErr w:type="gramEnd"/>
      <w:r w:rsidRPr="00682436">
        <w:rPr>
          <w:rFonts w:ascii="Segoe UI" w:eastAsia="Times New Roman" w:hAnsi="Segoe UI" w:cs="Segoe UI"/>
          <w:color w:val="000000"/>
          <w:sz w:val="24"/>
          <w:szCs w:val="24"/>
          <w:lang w:eastAsia="en-IN"/>
        </w:rPr>
        <w:t xml:space="preserve"> it contains transactions which have less number of rollbacks.</w:t>
      </w:r>
    </w:p>
    <w:p w:rsidR="00C44EDE" w:rsidRDefault="00C44EDE"/>
    <w:sectPr w:rsidR="00C44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8357A"/>
    <w:multiLevelType w:val="multilevel"/>
    <w:tmpl w:val="99F28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1161EE"/>
    <w:multiLevelType w:val="multilevel"/>
    <w:tmpl w:val="71C2B3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212529"/>
    <w:multiLevelType w:val="multilevel"/>
    <w:tmpl w:val="A0F8B5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2544E38"/>
    <w:multiLevelType w:val="multilevel"/>
    <w:tmpl w:val="133075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70542EA"/>
    <w:multiLevelType w:val="multilevel"/>
    <w:tmpl w:val="B25E42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9004F51"/>
    <w:multiLevelType w:val="multilevel"/>
    <w:tmpl w:val="5538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C294B"/>
    <w:multiLevelType w:val="multilevel"/>
    <w:tmpl w:val="BF0CCF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B8A4381"/>
    <w:multiLevelType w:val="multilevel"/>
    <w:tmpl w:val="E47AA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27C2FEF"/>
    <w:multiLevelType w:val="multilevel"/>
    <w:tmpl w:val="4AA659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580577F"/>
    <w:multiLevelType w:val="multilevel"/>
    <w:tmpl w:val="C32C19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5CB5F4F"/>
    <w:multiLevelType w:val="multilevel"/>
    <w:tmpl w:val="5ED6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C50D2"/>
    <w:multiLevelType w:val="multilevel"/>
    <w:tmpl w:val="9B8E1A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2712412"/>
    <w:multiLevelType w:val="multilevel"/>
    <w:tmpl w:val="02B88D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9FA377E"/>
    <w:multiLevelType w:val="multilevel"/>
    <w:tmpl w:val="46826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54603C36"/>
    <w:multiLevelType w:val="multilevel"/>
    <w:tmpl w:val="61989C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5A5603A"/>
    <w:multiLevelType w:val="multilevel"/>
    <w:tmpl w:val="A28AFF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6A94DC7"/>
    <w:multiLevelType w:val="multilevel"/>
    <w:tmpl w:val="392CA0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BDF3D05"/>
    <w:multiLevelType w:val="multilevel"/>
    <w:tmpl w:val="74A8ED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15715CB"/>
    <w:multiLevelType w:val="multilevel"/>
    <w:tmpl w:val="9C841E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3336826"/>
    <w:multiLevelType w:val="multilevel"/>
    <w:tmpl w:val="848C7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5261E04"/>
    <w:multiLevelType w:val="multilevel"/>
    <w:tmpl w:val="847AB2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60B7392"/>
    <w:multiLevelType w:val="multilevel"/>
    <w:tmpl w:val="F97257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FEB5853"/>
    <w:multiLevelType w:val="multilevel"/>
    <w:tmpl w:val="7856F2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24219948">
    <w:abstractNumId w:val="4"/>
  </w:num>
  <w:num w:numId="2" w16cid:durableId="1950627020">
    <w:abstractNumId w:val="15"/>
  </w:num>
  <w:num w:numId="3" w16cid:durableId="1058821321">
    <w:abstractNumId w:val="14"/>
  </w:num>
  <w:num w:numId="4" w16cid:durableId="2061247915">
    <w:abstractNumId w:val="7"/>
  </w:num>
  <w:num w:numId="5" w16cid:durableId="1392995706">
    <w:abstractNumId w:val="11"/>
  </w:num>
  <w:num w:numId="6" w16cid:durableId="919757162">
    <w:abstractNumId w:val="21"/>
  </w:num>
  <w:num w:numId="7" w16cid:durableId="273171291">
    <w:abstractNumId w:val="2"/>
  </w:num>
  <w:num w:numId="8" w16cid:durableId="990519487">
    <w:abstractNumId w:val="22"/>
  </w:num>
  <w:num w:numId="9" w16cid:durableId="1274439186">
    <w:abstractNumId w:val="16"/>
  </w:num>
  <w:num w:numId="10" w16cid:durableId="75713500">
    <w:abstractNumId w:val="13"/>
  </w:num>
  <w:num w:numId="11" w16cid:durableId="2009941299">
    <w:abstractNumId w:val="1"/>
  </w:num>
  <w:num w:numId="12" w16cid:durableId="162817134">
    <w:abstractNumId w:val="6"/>
  </w:num>
  <w:num w:numId="13" w16cid:durableId="718014421">
    <w:abstractNumId w:val="5"/>
  </w:num>
  <w:num w:numId="14" w16cid:durableId="919994676">
    <w:abstractNumId w:val="0"/>
  </w:num>
  <w:num w:numId="15" w16cid:durableId="1144810286">
    <w:abstractNumId w:val="9"/>
  </w:num>
  <w:num w:numId="16" w16cid:durableId="532306591">
    <w:abstractNumId w:val="17"/>
  </w:num>
  <w:num w:numId="17" w16cid:durableId="236091727">
    <w:abstractNumId w:val="3"/>
  </w:num>
  <w:num w:numId="18" w16cid:durableId="724839235">
    <w:abstractNumId w:val="20"/>
  </w:num>
  <w:num w:numId="19" w16cid:durableId="1901861563">
    <w:abstractNumId w:val="19"/>
  </w:num>
  <w:num w:numId="20" w16cid:durableId="462384063">
    <w:abstractNumId w:val="8"/>
  </w:num>
  <w:num w:numId="21" w16cid:durableId="1015418630">
    <w:abstractNumId w:val="12"/>
  </w:num>
  <w:num w:numId="22" w16cid:durableId="118883275">
    <w:abstractNumId w:val="10"/>
  </w:num>
  <w:num w:numId="23" w16cid:durableId="7186754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EB"/>
    <w:rsid w:val="001818DB"/>
    <w:rsid w:val="001B1D60"/>
    <w:rsid w:val="00207EA3"/>
    <w:rsid w:val="002A1906"/>
    <w:rsid w:val="003238F6"/>
    <w:rsid w:val="00342D1D"/>
    <w:rsid w:val="00506970"/>
    <w:rsid w:val="005559F4"/>
    <w:rsid w:val="00586790"/>
    <w:rsid w:val="005A0AAF"/>
    <w:rsid w:val="0063084C"/>
    <w:rsid w:val="00682436"/>
    <w:rsid w:val="00991B07"/>
    <w:rsid w:val="00A25462"/>
    <w:rsid w:val="00C0354F"/>
    <w:rsid w:val="00C44EDE"/>
    <w:rsid w:val="00C668EB"/>
    <w:rsid w:val="00C74F7B"/>
    <w:rsid w:val="00CA70C9"/>
    <w:rsid w:val="00CA7E33"/>
    <w:rsid w:val="00D06730"/>
    <w:rsid w:val="00D76F60"/>
    <w:rsid w:val="00DC46CB"/>
    <w:rsid w:val="00E57949"/>
    <w:rsid w:val="00F85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27842-F722-40FA-A4DC-66CC63E1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68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68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68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8E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68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68E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668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68EB"/>
    <w:rPr>
      <w:b/>
      <w:bCs/>
    </w:rPr>
  </w:style>
  <w:style w:type="character" w:styleId="Emphasis">
    <w:name w:val="Emphasis"/>
    <w:basedOn w:val="DefaultParagraphFont"/>
    <w:uiPriority w:val="20"/>
    <w:qFormat/>
    <w:rsid w:val="00C668EB"/>
    <w:rPr>
      <w:i/>
      <w:iCs/>
    </w:rPr>
  </w:style>
  <w:style w:type="character" w:customStyle="1" w:styleId="vjs-control-text">
    <w:name w:val="vjs-control-text"/>
    <w:basedOn w:val="DefaultParagraphFont"/>
    <w:rsid w:val="00C66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2054">
      <w:bodyDiv w:val="1"/>
      <w:marLeft w:val="0"/>
      <w:marRight w:val="0"/>
      <w:marTop w:val="0"/>
      <w:marBottom w:val="0"/>
      <w:divBdr>
        <w:top w:val="none" w:sz="0" w:space="0" w:color="auto"/>
        <w:left w:val="none" w:sz="0" w:space="0" w:color="auto"/>
        <w:bottom w:val="none" w:sz="0" w:space="0" w:color="auto"/>
        <w:right w:val="none" w:sz="0" w:space="0" w:color="auto"/>
      </w:divBdr>
      <w:divsChild>
        <w:div w:id="653795935">
          <w:marLeft w:val="0"/>
          <w:marRight w:val="0"/>
          <w:marTop w:val="150"/>
          <w:marBottom w:val="150"/>
          <w:divBdr>
            <w:top w:val="none" w:sz="0" w:space="0" w:color="auto"/>
            <w:left w:val="none" w:sz="0" w:space="0" w:color="auto"/>
            <w:bottom w:val="none" w:sz="0" w:space="0" w:color="auto"/>
            <w:right w:val="none" w:sz="0" w:space="0" w:color="auto"/>
          </w:divBdr>
          <w:divsChild>
            <w:div w:id="2036734452">
              <w:marLeft w:val="0"/>
              <w:marRight w:val="0"/>
              <w:marTop w:val="100"/>
              <w:marBottom w:val="100"/>
              <w:divBdr>
                <w:top w:val="none" w:sz="0" w:space="0" w:color="auto"/>
                <w:left w:val="none" w:sz="0" w:space="0" w:color="auto"/>
                <w:bottom w:val="none" w:sz="0" w:space="0" w:color="auto"/>
                <w:right w:val="none" w:sz="0" w:space="0" w:color="auto"/>
              </w:divBdr>
              <w:divsChild>
                <w:div w:id="849494237">
                  <w:marLeft w:val="0"/>
                  <w:marRight w:val="0"/>
                  <w:marTop w:val="0"/>
                  <w:marBottom w:val="0"/>
                  <w:divBdr>
                    <w:top w:val="none" w:sz="0" w:space="0" w:color="auto"/>
                    <w:left w:val="none" w:sz="0" w:space="0" w:color="auto"/>
                    <w:bottom w:val="none" w:sz="0" w:space="0" w:color="auto"/>
                    <w:right w:val="none" w:sz="0" w:space="0" w:color="auto"/>
                  </w:divBdr>
                  <w:divsChild>
                    <w:div w:id="18890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622517">
      <w:bodyDiv w:val="1"/>
      <w:marLeft w:val="0"/>
      <w:marRight w:val="0"/>
      <w:marTop w:val="0"/>
      <w:marBottom w:val="0"/>
      <w:divBdr>
        <w:top w:val="none" w:sz="0" w:space="0" w:color="auto"/>
        <w:left w:val="none" w:sz="0" w:space="0" w:color="auto"/>
        <w:bottom w:val="none" w:sz="0" w:space="0" w:color="auto"/>
        <w:right w:val="none" w:sz="0" w:space="0" w:color="auto"/>
      </w:divBdr>
      <w:divsChild>
        <w:div w:id="1659842996">
          <w:marLeft w:val="0"/>
          <w:marRight w:val="0"/>
          <w:marTop w:val="150"/>
          <w:marBottom w:val="150"/>
          <w:divBdr>
            <w:top w:val="none" w:sz="0" w:space="0" w:color="auto"/>
            <w:left w:val="none" w:sz="0" w:space="0" w:color="auto"/>
            <w:bottom w:val="none" w:sz="0" w:space="0" w:color="auto"/>
            <w:right w:val="none" w:sz="0" w:space="0" w:color="auto"/>
          </w:divBdr>
          <w:divsChild>
            <w:div w:id="1964074394">
              <w:marLeft w:val="0"/>
              <w:marRight w:val="0"/>
              <w:marTop w:val="100"/>
              <w:marBottom w:val="100"/>
              <w:divBdr>
                <w:top w:val="none" w:sz="0" w:space="0" w:color="auto"/>
                <w:left w:val="none" w:sz="0" w:space="0" w:color="auto"/>
                <w:bottom w:val="none" w:sz="0" w:space="0" w:color="auto"/>
                <w:right w:val="none" w:sz="0" w:space="0" w:color="auto"/>
              </w:divBdr>
              <w:divsChild>
                <w:div w:id="1270434691">
                  <w:marLeft w:val="0"/>
                  <w:marRight w:val="0"/>
                  <w:marTop w:val="0"/>
                  <w:marBottom w:val="0"/>
                  <w:divBdr>
                    <w:top w:val="none" w:sz="0" w:space="0" w:color="auto"/>
                    <w:left w:val="none" w:sz="0" w:space="0" w:color="auto"/>
                    <w:bottom w:val="none" w:sz="0" w:space="0" w:color="auto"/>
                    <w:right w:val="none" w:sz="0" w:space="0" w:color="auto"/>
                  </w:divBdr>
                  <w:divsChild>
                    <w:div w:id="13924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651260">
      <w:bodyDiv w:val="1"/>
      <w:marLeft w:val="0"/>
      <w:marRight w:val="0"/>
      <w:marTop w:val="0"/>
      <w:marBottom w:val="0"/>
      <w:divBdr>
        <w:top w:val="none" w:sz="0" w:space="0" w:color="auto"/>
        <w:left w:val="none" w:sz="0" w:space="0" w:color="auto"/>
        <w:bottom w:val="none" w:sz="0" w:space="0" w:color="auto"/>
        <w:right w:val="none" w:sz="0" w:space="0" w:color="auto"/>
      </w:divBdr>
      <w:divsChild>
        <w:div w:id="966935766">
          <w:marLeft w:val="0"/>
          <w:marRight w:val="0"/>
          <w:marTop w:val="150"/>
          <w:marBottom w:val="150"/>
          <w:divBdr>
            <w:top w:val="none" w:sz="0" w:space="0" w:color="auto"/>
            <w:left w:val="none" w:sz="0" w:space="0" w:color="auto"/>
            <w:bottom w:val="none" w:sz="0" w:space="0" w:color="auto"/>
            <w:right w:val="none" w:sz="0" w:space="0" w:color="auto"/>
          </w:divBdr>
          <w:divsChild>
            <w:div w:id="1382484113">
              <w:marLeft w:val="0"/>
              <w:marRight w:val="0"/>
              <w:marTop w:val="100"/>
              <w:marBottom w:val="100"/>
              <w:divBdr>
                <w:top w:val="none" w:sz="0" w:space="0" w:color="auto"/>
                <w:left w:val="none" w:sz="0" w:space="0" w:color="auto"/>
                <w:bottom w:val="none" w:sz="0" w:space="0" w:color="auto"/>
                <w:right w:val="none" w:sz="0" w:space="0" w:color="auto"/>
              </w:divBdr>
              <w:divsChild>
                <w:div w:id="825322596">
                  <w:marLeft w:val="0"/>
                  <w:marRight w:val="0"/>
                  <w:marTop w:val="0"/>
                  <w:marBottom w:val="0"/>
                  <w:divBdr>
                    <w:top w:val="none" w:sz="0" w:space="0" w:color="auto"/>
                    <w:left w:val="none" w:sz="0" w:space="0" w:color="auto"/>
                    <w:bottom w:val="none" w:sz="0" w:space="0" w:color="auto"/>
                    <w:right w:val="none" w:sz="0" w:space="0" w:color="auto"/>
                  </w:divBdr>
                  <w:divsChild>
                    <w:div w:id="2746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427829">
      <w:bodyDiv w:val="1"/>
      <w:marLeft w:val="0"/>
      <w:marRight w:val="0"/>
      <w:marTop w:val="0"/>
      <w:marBottom w:val="0"/>
      <w:divBdr>
        <w:top w:val="none" w:sz="0" w:space="0" w:color="auto"/>
        <w:left w:val="none" w:sz="0" w:space="0" w:color="auto"/>
        <w:bottom w:val="none" w:sz="0" w:space="0" w:color="auto"/>
        <w:right w:val="none" w:sz="0" w:space="0" w:color="auto"/>
      </w:divBdr>
    </w:div>
    <w:div w:id="1229222202">
      <w:bodyDiv w:val="1"/>
      <w:marLeft w:val="0"/>
      <w:marRight w:val="0"/>
      <w:marTop w:val="0"/>
      <w:marBottom w:val="0"/>
      <w:divBdr>
        <w:top w:val="none" w:sz="0" w:space="0" w:color="auto"/>
        <w:left w:val="none" w:sz="0" w:space="0" w:color="auto"/>
        <w:bottom w:val="none" w:sz="0" w:space="0" w:color="auto"/>
        <w:right w:val="none" w:sz="0" w:space="0" w:color="auto"/>
      </w:divBdr>
    </w:div>
    <w:div w:id="1603613241">
      <w:bodyDiv w:val="1"/>
      <w:marLeft w:val="0"/>
      <w:marRight w:val="0"/>
      <w:marTop w:val="0"/>
      <w:marBottom w:val="0"/>
      <w:divBdr>
        <w:top w:val="none" w:sz="0" w:space="0" w:color="auto"/>
        <w:left w:val="none" w:sz="0" w:space="0" w:color="auto"/>
        <w:bottom w:val="none" w:sz="0" w:space="0" w:color="auto"/>
        <w:right w:val="none" w:sz="0" w:space="0" w:color="auto"/>
      </w:divBdr>
      <w:divsChild>
        <w:div w:id="419956560">
          <w:marLeft w:val="0"/>
          <w:marRight w:val="0"/>
          <w:marTop w:val="150"/>
          <w:marBottom w:val="150"/>
          <w:divBdr>
            <w:top w:val="none" w:sz="0" w:space="0" w:color="auto"/>
            <w:left w:val="none" w:sz="0" w:space="0" w:color="auto"/>
            <w:bottom w:val="none" w:sz="0" w:space="0" w:color="auto"/>
            <w:right w:val="none" w:sz="0" w:space="0" w:color="auto"/>
          </w:divBdr>
          <w:divsChild>
            <w:div w:id="1528786909">
              <w:marLeft w:val="0"/>
              <w:marRight w:val="0"/>
              <w:marTop w:val="100"/>
              <w:marBottom w:val="100"/>
              <w:divBdr>
                <w:top w:val="none" w:sz="0" w:space="0" w:color="auto"/>
                <w:left w:val="none" w:sz="0" w:space="0" w:color="auto"/>
                <w:bottom w:val="none" w:sz="0" w:space="0" w:color="auto"/>
                <w:right w:val="none" w:sz="0" w:space="0" w:color="auto"/>
              </w:divBdr>
              <w:divsChild>
                <w:div w:id="1847478556">
                  <w:marLeft w:val="0"/>
                  <w:marRight w:val="0"/>
                  <w:marTop w:val="0"/>
                  <w:marBottom w:val="0"/>
                  <w:divBdr>
                    <w:top w:val="none" w:sz="0" w:space="0" w:color="auto"/>
                    <w:left w:val="none" w:sz="0" w:space="0" w:color="auto"/>
                    <w:bottom w:val="none" w:sz="0" w:space="0" w:color="auto"/>
                    <w:right w:val="none" w:sz="0" w:space="0" w:color="auto"/>
                  </w:divBdr>
                  <w:divsChild>
                    <w:div w:id="34532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1</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Bhupinder Singh</dc:creator>
  <cp:keywords/>
  <dc:description/>
  <cp:lastModifiedBy>Bhupinder Singh</cp:lastModifiedBy>
  <cp:revision>22</cp:revision>
  <dcterms:created xsi:type="dcterms:W3CDTF">2023-03-16T09:09:00Z</dcterms:created>
  <dcterms:modified xsi:type="dcterms:W3CDTF">2023-03-31T04:59:00Z</dcterms:modified>
</cp:coreProperties>
</file>