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  <w:jc w:val="center"/>
      </w:pPr>
      <w:r>
        <w:rPr>
          <w:b/>
          <w:bCs/>
          <w:color w:val="1A4F8A"/>
          <w:sz w:val="60"/>
          <w:szCs w:val="60"/>
        </w:rPr>
        <w:t xml:space="preserve">TechLife VoiceBridge Enterprise</w:t>
      </w:r>
    </w:p>
    <w:p>
      <w:pPr>
        <w:spacing w:after="80"/>
        <w:jc w:val="center"/>
      </w:pPr>
      <w:r>
        <w:rPr>
          <w:color w:val="0D3D73"/>
          <w:sz w:val="32"/>
          <w:szCs w:val="32"/>
        </w:rPr>
        <w:t xml:space="preserve">Multi-Tenant AI Call Center + VoiceBot Platform</w:t>
      </w:r>
    </w:p>
    <w:p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v2.0.0  |  Rasa  Chatwoot  Dialogflow  Watson  Lex  GPT-4o  Claude  Custom</w:t>
      </w:r>
    </w:p>
    <w:p>
      <w:r>
        <w:t xml:space="preserve"/>
      </w:r>
    </w:p>
    <w:p>
      <w:pPr>
        <w:pBdr>
          <w:bottom w:val="single" w:color="1A5FAF" w:sz="8" w:space="6"/>
        </w:pBdr>
      </w:pPr>
      <w:r>
        <w:t xml:space="preserve"/>
      </w:r>
    </w:p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A5FAF"/>
          <w:sz w:val="32"/>
          <w:szCs w:val="32"/>
        </w:rPr>
        <w:t xml:space="preserve">1. System Overview</w:t>
      </w:r>
    </w:p>
    <w:p>
      <w:pPr>
        <w:spacing w:after="80" w:before="60"/>
      </w:pPr>
      <w:r>
        <w:rPr>
          <w:sz w:val="22"/>
          <w:szCs w:val="22"/>
        </w:rPr>
        <w:t xml:space="preserve">TechLife VoiceBridge Enterprise is a production-grade multi-tenant AI call center platform with a full VoiceBot engine. Each tenant can have multiple bot agents handling inbound and outbound calls autonomously -- transcribing speech, understanding intent, responding with neural TTS, and escalating to human agents when needed. Superadmin controls which bot engines are available per tenant via feature flags.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1.1 Server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rPr>
          <w:tblHeader/>
        </w:trPr>
        <w:tc>
          <w:tcPr>
            <w:tcW w:type="dxa" w:w="12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69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 API (all endpoints + Swagger docs)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8765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TCP/WS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WebSocket AI + VoiceBot bridge (PBX audio)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Inbound webhook server (Asterisk/FreeSWITCH/Kamailio)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 + Socket.IO real-time events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8776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FreeSWITCH ESL listener (auto-connect)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UDP/TCP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SIP (Asterisk or Kamailio)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UDP/TCP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FreeSWITCH SIP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1.2 Complete File Structure (37 source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src/index.js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Application entry point -- starts all 4 servers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src/core/logger.js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Winston logger with daily rotation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src/db/couch.js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CouchDB layer -- global + per-tenant isolated databases + features field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src/api/middleware/auth.js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 auth -- superadmin / admin / supervisor / agent roles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src/api/server.js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Complete REST API -- all endpoints, bot router mounted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src/ai/client.js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Unified AI client -- Claude, GPT-4o, DeepSeek, IBM, DeepL, Azure, ElevenLabs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src/billing/engine.js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Per-query cost metering -- ASR, TTS, LLM, Translation with markup 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src/reports/engine.js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CDR, ACD, CSAT, Queue, Agent, Billing reports + CSV 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src/reports/scheduler.js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Cron scheduler -- daily CDR, weekly CSAT, monthly billing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src/tenant/manager.js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 management, PBX config, webhooks, CRM per tenant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src/bot/engine.js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VoiceBot engine -- routes to all 9 bot providers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src/bot/api.js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 REST API -- agents, campaigns, analytics, feature flags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src/bot/outbound.js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Outbound dialler -- AMD, voicemail, retry logic, campaign stats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src/realtime/ws-bridge.js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WebSocket bridge -- ASR + Bot engine + TTS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src/realtime/dashboard.js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Socket.IO dashboard -- live call events broadcast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src/webhook/server.js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Inbound webhooks -- Asterisk ARI, FreeSWITCH ESL, Kamailio MI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src/webhook/outbound.js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Outbound events -- CRM push (Salesforce, HubSpot, Zoho, Zendesk)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public/index.html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enterprise dashboard -- login, tenants, live calls, bots, reports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scripts/setup-db.js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CouchDB init + superadmin + demo tenant + demo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scripts/setup-pbx.js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PBX config deployer -- Asterisk, FreeSWITCH, Kamailio, Nginx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scripts/seed.js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Demo data seeder -- orders, CDR records, CSAT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scripts/whisper_server.py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Whisper ASR subprocess -- streams PCM, returns JSON transcript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configs/asterisk/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pjsip.conf, extensions.conf, ari.conf, rtp.conf, techlife_agi.py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configs/freeswitch/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00_techlife_dialplan.xml, event_socket.conf.xml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configs/kamailio/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kamailio.cfg (load balancer), dispatcher.list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configs/nginx/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techlife.conf (reverse proxy)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configs/systemd/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techlife-voicebridge.service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install.sh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One-click Debian 12/13 installer with wizard</w:t>
            </w:r>
          </w:p>
        </w:tc>
      </w:tr>
    </w:tbl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A5FAF"/>
          <w:sz w:val="32"/>
          <w:szCs w:val="32"/>
        </w:rPr>
        <w:t xml:space="preserve">2. VoiceBot Engine</w:t>
      </w:r>
    </w:p>
    <w:p>
      <w:pPr>
        <w:spacing w:after="80" w:before="60"/>
      </w:pPr>
      <w:r>
        <w:rPr>
          <w:sz w:val="22"/>
          <w:szCs w:val="22"/>
        </w:rPr>
        <w:t xml:space="preserve">The VoiceBot engine (src/bot/engine.js) is a unified dispatcher that routes each caller utterance to the configured bot provider for the tenant. It maintains per-call session state, handles escalation rules, and builds warm transfer briefs for human agents.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2.1 Supported Bot Engines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Engine</w:t>
            </w:r>
          </w:p>
        </w:tc>
        <w:tc>
          <w:tcPr>
            <w:tcW w:type="dxa" w:w="16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16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Self-hosted</w:t>
            </w:r>
          </w:p>
        </w:tc>
        <w:tc>
          <w:tcPr>
            <w:tcW w:type="dxa" w:w="41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Rasa 3.x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 + 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 (Docker)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Domain-specific NLU, custom intents, entities, stories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Chatwoot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 or Cloud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chat + bot + CRM, team inbox, agent handoff built-in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Dialogflow 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 + gRPC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(GCP)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Enterprise NLP, visual flow builder, Google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IBM Watson Assistant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 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(IBM Cloud)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Regulated industries, on-prem option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Amazon Lex 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AWS SDK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(AWS)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AWS ecosystem, Lambda function integrations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Microsoft Bot Framework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 or Azure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.NET ecosystem, Teams / Cortana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GPT-4o (function calling)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OpenAI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Flexible LLM with order lookup, booking, tool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Claude AI (native)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Anthropic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 quality, multilingual, always-available 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 HTTP 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REST/webhook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 REST endpoint -- n8n, Zapier, proprietary systems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2.2 VoiceBot Call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Approx latency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SIP call arrives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Asterisk / FreeSWITCH / Kamailio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1 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Raw PCM audio stream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WebSocket bridge (ws://host:8765)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Speech-to-Text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Whisper (local) or Deepgram/Azure/Google/IBM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~90 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Language detection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Heuristic rules + LibreTranslate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~8 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 Translate to English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DeepL / Azure / Google / LibreTranslate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~140 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 Bot NLU + response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Rasa / Chatwoot / Claude / GPT-4o / Custom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~50-200 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7. Neural TTS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Azure Neural / ElevenLabs / Google WaveNet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~35 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8. PCM audio to caller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WebSocket binary frame back to PBX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1 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9. Escalate if needed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Warm transfer with context brief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1 ms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2.3 Escalation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 it fires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intent_transfer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Caller says "agent", "human", "manager", "supervisor", "real person"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low_confidence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NLU confidence below configured threshold (default 0.65)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max_turns_reached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Turn count exceeds max_turns (default 8 turns)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frustration_detected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Anger / frustration keywords detected in recent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caller_requested_human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 phrase indicating caller wants a person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bot_requested_transfer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 engine explicitly returns { escalate: true }</w:t>
            </w:r>
          </w:p>
        </w:tc>
      </w:tr>
    </w:tbl>
    <w:p>
      <w:pPr>
        <w:pBdr>
          <w:left w:val="single" w:color="00875A" w:sz="8" w:space="8"/>
        </w:pBdr>
        <w:shd w:fill="F0FFF8" w:val="clear"/>
        <w:spacing w:after="80" w:before="80"/>
        <w:ind w:left="300"/>
      </w:pPr>
      <w:r>
        <w:rPr>
          <w:i/>
          <w:iCs/>
          <w:color w:val="004D30"/>
          <w:sz w:val="20"/>
          <w:szCs w:val="20"/>
        </w:rPr>
        <w:t xml:space="preserve">On escalation: VoiceBot sends { type:"escalate", brief:"..." } on the WebSocket. Brief contains last 4 turns + context for the human agent to read before accepting the call.</w:t>
      </w:r>
    </w:p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A5FAF"/>
          <w:sz w:val="32"/>
          <w:szCs w:val="32"/>
        </w:rPr>
        <w:t xml:space="preserve">3. VoiceBot API Reference</w:t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3.1 Bot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4360"/>
      </w:tblGrid>
      <w:tr>
        <w:trPr>
          <w:tblHeader/>
        </w:trPr>
        <w:tc>
          <w:tcPr>
            <w:tcW w:type="dxa" w:w="8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 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bot config (secrets redacted)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 bot config for chosen engine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 bot with sample utterance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 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 text message to bot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3.2 Bot Agents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/api/tenant/:id/bot/agents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 all configured bot agents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/api/tenant/:id/bot/agents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bot agent (name, type, extension, direction)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/api/tenant/:id/bot/agents/:agentId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Update bot agent 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/api/tenant/:id/bot/agents/:agentId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Disable bot agent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3.3 Outbound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0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/api/tenant/:id/bot/campaigns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 all campaigns with stats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/api/tenant/:id/bot/campaigns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campaign (contacts, script, bot_type, schedule)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/api/tenant/:id/bot/campaigns/:id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campaign + live stats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/api/tenant/:id/bot/campaigns/:id/start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 dialler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/api/tenant/:id/bot/campaigns/:id/pause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Pause dialler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/api/tenant/:id/bot/campaigns/:id/stop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Stop campaign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/api/tenant/:id/bot/campaigns/:id/contacts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contacts (JSON array)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/api/tenant/:id/bot/analytics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Resolution rate, escalations, intent breakdown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3.4 Superadmin Feature Flags</w:t>
      </w:r>
    </w:p>
    <w:p>
      <w:pPr>
        <w:spacing w:after="80" w:before="60"/>
      </w:pPr>
      <w:r>
        <w:rPr>
          <w:sz w:val="22"/>
          <w:szCs w:val="22"/>
        </w:rPr>
        <w:t xml:space="preserve">Superadmin enables specific bot engines per tenant. Only enabled engines appear in the tenant admin config.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PUT /api/tenant/:tenantId/bot/features  (superadmin only)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{ "tenant_id": "demo_corp",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"features": {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"bot_enabled":    true,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"inbound_bot":    true,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"outbound_bot":   true,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"bot_rasa":       true,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"bot_chatwoot":   true,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"bot_dialogflow": false,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"bot_watson":     false,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"bot_lex":        false,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"bot_gpt4o":      true,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"bot_claude":     true,   // always on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"bot_custom":     true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}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A5FAF"/>
          <w:sz w:val="32"/>
          <w:szCs w:val="32"/>
        </w:rPr>
        <w:t xml:space="preserve">4. Bot Configuration Payloads</w:t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4.1 Rasa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PUT /api/tenant/:id/bot/config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{ "bot_type": "rasa",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"enabled": true,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"rasa_url": "http://127.0.0.1:5005",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"token": "optional_rasa_token",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"model_name": "voicebridge_v2",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"escalation": { "min_confidence": 0.65, "max_turns": 8 }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4.2 Chatwoot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{ "bot_type": "chatwoot",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"chatwoot_url": "https://app.chatwoot.com",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"chatwoot_token": "your_api_access_token",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"chatwoot_account_id": 1,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"chatwoot_inbox_id": 3,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"chatwoot_bot_agent_id": 42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4.3 Dialogflow CX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{ "bot_type": "dialogflow",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"gcp_key_file": "/etc/gcp/service-account.json",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"gcp_project_id": "my-project-123",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"dialogflow_agent_id": "abc-def-ghi",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"dialogflow_location": "us-central1"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4.4 Custom HTTP bot</w:t>
      </w:r>
    </w:p>
    <w:p>
      <w:pPr>
        <w:spacing w:after="80" w:before="60"/>
      </w:pPr>
      <w:r>
        <w:rPr>
          <w:sz w:val="22"/>
          <w:szCs w:val="22"/>
        </w:rPr>
        <w:t xml:space="preserve">Your endpoint receives this payload on every utterance: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POST https://your-bot.company.com/webhook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{ "tenant_id": "demo_corp", "call_id": "c-2847",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"transcript": "I need order 88421 status",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"translated": "I need order 88421 status",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"caller_lang": "es", "caller_num": "+34612345678",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"session_id": "sess_abc123", "turn": 3,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"history": [...], "context": {...} }</w:t>
      </w:r>
    </w:p>
    <w:p>
      <w:r>
        <w:t xml:space="preserve"/>
      </w:r>
    </w:p>
    <w:p>
      <w:pPr>
        <w:spacing w:after="80" w:before="60"/>
      </w:pPr>
      <w:r>
        <w:rPr>
          <w:sz w:val="22"/>
          <w:szCs w:val="22"/>
        </w:rPr>
        <w:t xml:space="preserve">Your bot must return: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{ "response": "Your order #88421 ships via DHL, arriving tomorrow.",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"intent":   "order_status",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"confidence": 0.97,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"escalate": false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A5FAF"/>
          <w:sz w:val="32"/>
          <w:szCs w:val="32"/>
        </w:rPr>
        <w:t xml:space="preserve">5. Outbound Campaign Format</w:t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5.1 Create campaign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POST /api/tenant/:id/bot/campaigns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{ "name":     "Appointment reminders -- June",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"bot_type": "rasa",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"caller_id": "+18005550100",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"schedule_at": "2025-06-01T09:00:00Z",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"max_retries": 3,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"retry_delay_min": 60,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"amd_enabled": true,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"voicemail_msg": "Hello, please call us back at +18005550100.",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"script": { "greeting": "Hello {name}, this is VoiceBot from {company}." },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"contacts": [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{ "name": "John Smith",  "phone": "+12025551234", "date": "June 5" },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  { "name": "Priya Singh", "phone": "+919812345678","date": "June 6" }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]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5.2 Script interpolation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{name}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contacts[].name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Hello John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{company}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This is Demo Corp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{phone}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Campaign caller_id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 us at +18005550100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{date}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contacts[].date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Your appointment on June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{time}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contacts[].time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10:00 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{order_id}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contacts[].order_id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order #88421</w:t>
            </w:r>
          </w:p>
        </w:tc>
      </w:tr>
    </w:tbl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A5FAF"/>
          <w:sz w:val="32"/>
          <w:szCs w:val="32"/>
        </w:rPr>
        <w:t xml:space="preserve">6. Multi-Tenant Model</w:t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6.1 CouchDB database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W w:type="dxa" w:w="16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vb_tenants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Global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tenant documents with settings + feature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vb_superadmins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Global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Superadmin user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vb_audit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Global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platform audit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vb_{tenantId}_calls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Per-tenant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and ended call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vb_{tenantId}_transcripts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Per-tenant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utterances + bot turns + agent replies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vb_{tenantId}_billing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Per-tenant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Per-query cost records + monthly summaries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vb_{tenantId}_cdr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Per-tenant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 detail records (CDR)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vb_{tenantId}_csat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Per-tenant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Post-call CSAT survey responses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vb_{tenantId}_agents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Per-tenant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Human agent user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vb_{tenantId}_config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Per-tenant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PBX config, pricing, bot config, campaigns, bot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vb_{tenantId}_orders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Per-tenant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orders (used by GPT-4o tool calling)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vb_{tenantId}_webhooks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Per-tenant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Inbound webhook event log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6.2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Global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tenants, set feature flags, view global stats, any config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 tenant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 users, pricing, PBX, bot config, webhooks, CRM, all reports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supervisor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 tenant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View all reports, manage agents, view billing, bot analytics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 tenant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Handle live calls, view own stats, use bot dashboard</w:t>
            </w:r>
          </w:p>
        </w:tc>
      </w:tr>
    </w:tbl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A5FAF"/>
          <w:sz w:val="32"/>
          <w:szCs w:val="32"/>
        </w:rPr>
        <w:t xml:space="preserve">7. All REST API Endpoints</w:t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7.1 Superadmin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/api/superadmin/login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Login, get 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/api/superadmin/tenants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 all tenants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/api/superadmin/tenants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tenant (sets feature flags)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/api/superadmin/tenants/:id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Update tenant plan, status, settings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/api/superadmin/tenants/:id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Suspend tenant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/api/superadmin/stats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Platform-wide statistics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/api/tenant/:id/bot/features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 bot feature flags for tenant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7.2 Tenant auth +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/api/tenant/:id/login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 user login, returns JWT + user info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/api/tenant/:id/users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 users/agents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/api/tenant/:id/users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user (role: agent/supervisor/admin)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/api/tenant/:id/users/:uid/status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 agent status online/offline/busy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/api/tenant/:id/users/:uid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Disable user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7.3 Calls +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/api/tenant/:id/calls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 active calls + live WS sessions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/api/tenant/:id/calls/:callId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 detail + all transcripts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/api/tenant/:id/calls/incoming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Notify of incoming call from PBX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/api/tenant/:id/calls/:callId/hangup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End call (saves CDR)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/api/tenant/:id/csat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Submit post-call CSAT rating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/api/tenant/:id/ai/chat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Chat with bot (uses tenant bot config)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/api/tenant/:id/ai/translate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Translate text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/api/tenant/:id/ai/detect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Detect language of text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7.4 Config +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GET/PUT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/api/tenant/:id/pricing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Vendor pricing rates + markup 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GET/PUT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/api/tenant/:id/pbx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PBX connection config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GET/POST/DELETE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/api/tenant/:id/webhooks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Outbound webhooks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/api/tenant/:id/webhooks/test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 test payload to webhook URL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/api/tenant/:id/crm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CRM integration (Salesforce/HubSpot/Zoho/Zendesk)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/api/tenant/:id/reports/dashboard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Today + month summary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/api/tenant/:id/reports/cdr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CDR (add ?format=csv for download)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/api/tenant/:id/reports/acd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ACD: answer rate, SLA, AHT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/api/tenant/:id/reports/csat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CSAT: avg rating, NPS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/api/tenant/:id/reports/queue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Queue: wait times per queue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/api/tenant/:id/reports/agents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Agent performance report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/api/tenant/:id/reports/billing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Monthly billing by vendor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/api/tenant/:id/reports/deliver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Push report via email or webhook</w:t>
            </w:r>
          </w:p>
        </w:tc>
      </w:tr>
    </w:tbl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A5FAF"/>
          <w:sz w:val="32"/>
          <w:szCs w:val="32"/>
        </w:rPr>
        <w:t xml:space="preserve">8. Quick Start Guide</w:t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8.1 Install on Debian 12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unzip techlife-voicebridge-enterprise-v2.0.0.zip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cd vbfinal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sudo bash install.sh</w:t>
      </w:r>
    </w:p>
    <w:p>
      <w:r>
        <w:t xml:space="preserve"/>
      </w:r>
    </w:p>
    <w:p>
      <w:pPr>
        <w:pBdr>
          <w:left w:val="single" w:color="00875A" w:sz="8" w:space="8"/>
        </w:pBdr>
        <w:shd w:fill="F0FFF8" w:val="clear"/>
        <w:spacing w:after="80" w:before="80"/>
        <w:ind w:left="300"/>
      </w:pPr>
      <w:r>
        <w:rPr>
          <w:i/>
          <w:iCs/>
          <w:color w:val="004D30"/>
          <w:sz w:val="20"/>
          <w:szCs w:val="20"/>
        </w:rPr>
        <w:t xml:space="preserve">Installer wizard prompts for: CouchDB credentials, superadmin email/password, API keys (Anthropic, DeepL, Azure), PBX choice (Asterisk/FreeSWITCH/Kamailio), Whisper model size, server IP.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8.2 Enable VoiceBot for a tenant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# Step 1: Enable bot features (superadmin)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curl -X PUT http://SERVER:4000/api/tenant/TENANT_ID/bot/features \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-H "Authorization: Bearer SUPERADMIN_JWT" \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-H "Content-Type: application/json" \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-d "{\"features\":{\"bot_enabled\":true,\"inbound_bot\":true,\"bot_rasa\":true}}"</w:t>
      </w:r>
    </w:p>
    <w:p>
      <w:r>
        <w:t xml:space="preserve"/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# Step 2: Configure Rasa bot (tenant admin)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curl -X PUT http://SERVER:4000/api/tenant/TENANT_ID/bot/config \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-H "Authorization: Bearer TENANT_ADMIN_JWT" \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-d "{\"bot_type\":\"rasa\",\"enabled\":true,\"rasa_url\":\"http://127.0.0.1:5005\"}"</w:t>
      </w:r>
    </w:p>
    <w:p>
      <w:r>
        <w:t xml:space="preserve"/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# Step 3: Create bot agent on extension 9000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curl -X POST http://SERVER:4000/api/tenant/TENANT_ID/bot/agents \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-d "{\"name\":\"Support Bot\",\"extension\":\"9000\",\"bot_type\":\"rasa\",\"direction\":\"inbound\"}"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8.3 Create outbound campaign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curl -X POST http://SERVER:4000/api/tenant/TENANT_ID/bot/campaigns \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-H "Authorization: Bearer TENANT_ADMIN_JWT" \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-d "{\"name\":\"Reminder calls\",\"bot_type\":\"claude\",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\"contacts\":[{\"name\":\"John\",\"phone\":\"+12025551234\"}],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  \"script\":{\"greeting\":\"Hello {name}, this is VoiceBot from Demo Corp.\"} }"</w:t>
      </w:r>
    </w:p>
    <w:p>
      <w:r>
        <w:t xml:space="preserve"/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# Start the campaign</w:t>
      </w:r>
    </w:p>
    <w:p>
      <w:pPr>
        <w:pBdr>
          <w:left w:val="single" w:color="1A8FFF" w:sz="6" w:space="6"/>
        </w:pBdr>
        <w:shd w:fill="1E2A3A" w:val="clear"/>
        <w:spacing w:after="40" w:before="40"/>
        <w:ind w:left="240"/>
      </w:pPr>
      <w:r>
        <w:rPr>
          <w:rFonts w:ascii="Courier New" w:cs="Courier New" w:eastAsia="Courier New" w:hAnsi="Courier New"/>
          <w:color w:val="A8D8FF"/>
          <w:sz w:val="18"/>
          <w:szCs w:val="18"/>
        </w:rPr>
        <w:t xml:space="preserve">curl -X POST http://SERVER:4000/api/tenant/TENANT_ID/bot/campaigns/CAMPAIGN_ID/start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0D3D73"/>
          <w:sz w:val="26"/>
          <w:szCs w:val="26"/>
        </w:rPr>
        <w:t xml:space="preserve">8.4 Service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1A5FAF" w:sz="1"/>
              <w:left w:val="single" w:color="1A5FAF" w:sz="1"/>
              <w:bottom w:val="single" w:color="1A5FAF" w:sz="1"/>
              <w:right w:val="single" w:color="1A5FAF" w:sz="1"/>
            </w:tcBorders>
            <w:shd w:fill="1A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systemctl start techlife-voicebridge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systemctl stop techlife-voicebridge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systemctl restart techlife-voicebridge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journalctl -u techlife-voicebridge -f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Setup DBs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cd /opt/techlife-voicebridge &amp;&amp; node scripts/setup-db.js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Deploy PBX configs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sudo node scripts/setup-pbx.js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Seed demo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node scripts/seed.js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http://YOUR_SERVER (port 80 via Nginx)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Swagger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http://YOUR_SERVER:4000/api-docs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Webhook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http://YOUR_SERVER:5000/webhook/test</w:t>
            </w:r>
          </w:p>
        </w:tc>
      </w:tr>
    </w:tbl>
    <w:p>
      <w:r>
        <w:t xml:space="preserve"/>
      </w:r>
    </w:p>
    <w:p>
      <w:pPr>
        <w:pBdr>
          <w:top w:val="single" w:color="1A5FAF" w:sz="4" w:space="6"/>
        </w:pBdr>
        <w:spacing w:before="400"/>
        <w:jc w:val="center"/>
      </w:pPr>
      <w:r>
        <w:rPr>
          <w:i/>
          <w:iCs/>
          <w:color w:val="888888"/>
          <w:sz w:val="19"/>
          <w:szCs w:val="19"/>
        </w:rPr>
        <w:t xml:space="preserve">TechLife VoiceBridge Enterprise v2.0  |  Speak any language. Handle every call.  |  37 source files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AF" w:sz="4" w:space="4"/>
      </w:pBdr>
    </w:pPr>
    <w:r>
      <w:rPr>
        <w:b/>
        <w:bCs/>
        <w:color w:val="1A5FAF"/>
        <w:sz w:val="17"/>
        <w:szCs w:val="17"/>
      </w:rPr>
      <w:t xml:space="preserve">TechLife VoiceBridge Enterprise v2.0  --  VoiceBot + Multi-Tenant AI Call Center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2026-07-24T03:49:34.029Z</dcterms:created>
  <dcterms:modified xsi:type="dcterms:W3CDTF">2026-07-24T03:49:34.043Z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