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29" w:type="dxa"/>
          <w:bottom w:w="115" w:type="dxa"/>
          <w:right w:w="29" w:type="dxa"/>
        </w:tblCellMar>
        <w:tblLook w:val="01E0" w:firstRow="1" w:lastRow="1" w:firstColumn="1" w:lastColumn="1" w:noHBand="0" w:noVBand="0"/>
      </w:tblPr>
      <w:tblGrid>
        <w:gridCol w:w="458"/>
        <w:gridCol w:w="9"/>
        <w:gridCol w:w="531"/>
        <w:gridCol w:w="9"/>
        <w:gridCol w:w="6568"/>
        <w:gridCol w:w="633"/>
        <w:gridCol w:w="447"/>
      </w:tblGrid>
      <w:tr w:rsidR="00D11EE5" w:rsidTr="00C30C21">
        <w:trPr>
          <w:cantSplit/>
          <w:jc w:val="center"/>
        </w:trPr>
        <w:tc>
          <w:tcPr>
            <w:tcW w:w="8655" w:type="dxa"/>
            <w:gridSpan w:val="7"/>
            <w:tcBorders>
              <w:top w:val="nil"/>
              <w:left w:val="nil"/>
              <w:bottom w:val="nil"/>
              <w:right w:val="nil"/>
            </w:tcBorders>
            <w:vAlign w:val="center"/>
          </w:tcPr>
          <w:p w:rsidR="00990624" w:rsidRDefault="00854DE6" w:rsidP="00990624">
            <w:pPr>
              <w:jc w:val="center"/>
              <w:rPr>
                <w:rFonts w:ascii="Garamond" w:hAnsi="Garamond"/>
                <w:b/>
              </w:rPr>
            </w:pPr>
            <w:r>
              <w:rPr>
                <w:rFonts w:ascii="Garamond" w:hAnsi="Garamond"/>
                <w:b/>
              </w:rPr>
              <w:t>TABLE OF CONTENTS</w:t>
            </w:r>
          </w:p>
        </w:tc>
      </w:tr>
      <w:tr w:rsidR="00D11EE5" w:rsidTr="00C30C21">
        <w:trPr>
          <w:cantSplit/>
          <w:jc w:val="center"/>
        </w:trPr>
        <w:tc>
          <w:tcPr>
            <w:tcW w:w="7575" w:type="dxa"/>
            <w:gridSpan w:val="5"/>
            <w:tcBorders>
              <w:top w:val="nil"/>
              <w:left w:val="nil"/>
              <w:bottom w:val="nil"/>
              <w:right w:val="nil"/>
            </w:tcBorders>
            <w:vAlign w:val="center"/>
          </w:tcPr>
          <w:p w:rsidR="0091664F" w:rsidRDefault="0091664F">
            <w:pPr>
              <w:jc w:val="center"/>
              <w:rPr>
                <w:rFonts w:ascii="Garamond" w:hAnsi="Garamond"/>
                <w:b/>
              </w:rPr>
            </w:pPr>
          </w:p>
        </w:tc>
        <w:tc>
          <w:tcPr>
            <w:tcW w:w="1080" w:type="dxa"/>
            <w:gridSpan w:val="2"/>
            <w:tcBorders>
              <w:top w:val="nil"/>
              <w:left w:val="nil"/>
              <w:bottom w:val="nil"/>
              <w:right w:val="nil"/>
            </w:tcBorders>
            <w:vAlign w:val="center"/>
          </w:tcPr>
          <w:p w:rsidR="0091664F" w:rsidRDefault="00854DE6">
            <w:pPr>
              <w:jc w:val="right"/>
              <w:rPr>
                <w:rFonts w:ascii="Garamond" w:hAnsi="Garamond"/>
                <w:b/>
              </w:rPr>
            </w:pPr>
            <w:r>
              <w:rPr>
                <w:rFonts w:ascii="Garamond" w:hAnsi="Garamond"/>
                <w:b/>
              </w:rPr>
              <w:t>Page No.</w:t>
            </w:r>
          </w:p>
        </w:tc>
      </w:tr>
      <w:tr w:rsidR="00D11EE5" w:rsidTr="00C30C21">
        <w:trPr>
          <w:cantSplit/>
          <w:jc w:val="center"/>
        </w:trPr>
        <w:tc>
          <w:tcPr>
            <w:tcW w:w="8655" w:type="dxa"/>
            <w:gridSpan w:val="7"/>
            <w:tcBorders>
              <w:top w:val="nil"/>
              <w:left w:val="nil"/>
              <w:bottom w:val="nil"/>
              <w:right w:val="nil"/>
            </w:tcBorders>
            <w:vAlign w:val="center"/>
          </w:tcPr>
          <w:p w:rsidR="00CB1C42" w:rsidRDefault="00854DE6" w:rsidP="0056691B">
            <w:pPr>
              <w:rPr>
                <w:rFonts w:ascii="Garamond" w:hAnsi="Garamond"/>
                <w:b/>
              </w:rPr>
            </w:pPr>
            <w:r>
              <w:rPr>
                <w:rFonts w:ascii="Garamond" w:hAnsi="Garamond"/>
                <w:b/>
              </w:rPr>
              <w:t>Acknowledgement……………………………………………………………………</w:t>
            </w:r>
            <w:r w:rsidR="00BD1371">
              <w:rPr>
                <w:rFonts w:ascii="Garamond" w:hAnsi="Garamond"/>
                <w:b/>
              </w:rPr>
              <w:t>.</w:t>
            </w:r>
            <w:r>
              <w:rPr>
                <w:rFonts w:ascii="Garamond" w:hAnsi="Garamond"/>
                <w:b/>
              </w:rPr>
              <w:t>….i</w:t>
            </w:r>
          </w:p>
        </w:tc>
      </w:tr>
      <w:tr w:rsidR="00D11EE5" w:rsidTr="00C30C21">
        <w:trPr>
          <w:cantSplit/>
          <w:jc w:val="center"/>
        </w:trPr>
        <w:tc>
          <w:tcPr>
            <w:tcW w:w="8655" w:type="dxa"/>
            <w:gridSpan w:val="7"/>
            <w:tcBorders>
              <w:top w:val="nil"/>
              <w:left w:val="nil"/>
              <w:bottom w:val="nil"/>
              <w:right w:val="nil"/>
            </w:tcBorders>
            <w:vAlign w:val="center"/>
          </w:tcPr>
          <w:p w:rsidR="00CB1C42" w:rsidRDefault="00854DE6" w:rsidP="0056691B">
            <w:pPr>
              <w:rPr>
                <w:rFonts w:ascii="Garamond" w:hAnsi="Garamond"/>
                <w:b/>
              </w:rPr>
            </w:pPr>
            <w:r>
              <w:rPr>
                <w:rFonts w:ascii="Garamond" w:hAnsi="Garamond"/>
                <w:b/>
              </w:rPr>
              <w:t>Abstract…………………………………………………………………………………..ii</w:t>
            </w:r>
          </w:p>
        </w:tc>
      </w:tr>
      <w:tr w:rsidR="00D11EE5" w:rsidTr="00C30C21">
        <w:trPr>
          <w:cantSplit/>
          <w:jc w:val="center"/>
        </w:trPr>
        <w:tc>
          <w:tcPr>
            <w:tcW w:w="8655" w:type="dxa"/>
            <w:gridSpan w:val="7"/>
            <w:tcBorders>
              <w:top w:val="nil"/>
              <w:left w:val="nil"/>
              <w:bottom w:val="nil"/>
              <w:right w:val="nil"/>
            </w:tcBorders>
            <w:vAlign w:val="center"/>
          </w:tcPr>
          <w:p w:rsidR="00CB1C42" w:rsidRDefault="00854DE6" w:rsidP="00871F0A">
            <w:pPr>
              <w:rPr>
                <w:rFonts w:ascii="Garamond" w:hAnsi="Garamond"/>
                <w:b/>
              </w:rPr>
            </w:pPr>
            <w:r>
              <w:rPr>
                <w:rFonts w:ascii="Garamond" w:hAnsi="Garamond"/>
                <w:b/>
              </w:rPr>
              <w:t>List of Figures……………</w:t>
            </w:r>
            <w:r w:rsidR="00871F0A">
              <w:rPr>
                <w:rFonts w:ascii="Garamond" w:hAnsi="Garamond"/>
                <w:b/>
              </w:rPr>
              <w:t>...</w:t>
            </w:r>
            <w:r>
              <w:rPr>
                <w:rFonts w:ascii="Garamond" w:hAnsi="Garamond"/>
                <w:b/>
              </w:rPr>
              <w:t>……………………………………………………………</w:t>
            </w:r>
            <w:r w:rsidR="000A3991">
              <w:rPr>
                <w:rFonts w:ascii="Garamond" w:hAnsi="Garamond"/>
                <w:b/>
              </w:rPr>
              <w:t>iii</w:t>
            </w:r>
          </w:p>
        </w:tc>
      </w:tr>
      <w:tr w:rsidR="00D11EE5" w:rsidTr="00C30C21">
        <w:trPr>
          <w:cantSplit/>
          <w:jc w:val="center"/>
        </w:trPr>
        <w:tc>
          <w:tcPr>
            <w:tcW w:w="8655" w:type="dxa"/>
            <w:gridSpan w:val="7"/>
            <w:tcBorders>
              <w:top w:val="nil"/>
              <w:left w:val="nil"/>
              <w:bottom w:val="nil"/>
              <w:right w:val="nil"/>
            </w:tcBorders>
            <w:vAlign w:val="center"/>
          </w:tcPr>
          <w:p w:rsidR="00EF7BC3" w:rsidRDefault="00854DE6" w:rsidP="00FB48D8">
            <w:pPr>
              <w:jc w:val="both"/>
              <w:rPr>
                <w:rFonts w:ascii="Garamond" w:hAnsi="Garamond"/>
                <w:b/>
              </w:rPr>
            </w:pPr>
            <w:r>
              <w:rPr>
                <w:rFonts w:ascii="Garamond" w:hAnsi="Garamond"/>
                <w:b/>
              </w:rPr>
              <w:t>List of Table</w:t>
            </w:r>
            <w:r w:rsidR="000A3991">
              <w:rPr>
                <w:rFonts w:ascii="Garamond" w:hAnsi="Garamond"/>
                <w:b/>
              </w:rPr>
              <w:t>s..……………</w:t>
            </w:r>
            <w:r w:rsidR="00871F0A">
              <w:rPr>
                <w:rFonts w:ascii="Garamond" w:hAnsi="Garamond"/>
                <w:b/>
              </w:rPr>
              <w:t>..</w:t>
            </w:r>
            <w:r w:rsidR="000A3991">
              <w:rPr>
                <w:rFonts w:ascii="Garamond" w:hAnsi="Garamond"/>
                <w:b/>
              </w:rPr>
              <w:t>……………………………………………………………i</w:t>
            </w:r>
            <w:r>
              <w:rPr>
                <w:rFonts w:ascii="Garamond" w:hAnsi="Garamond"/>
                <w:b/>
              </w:rPr>
              <w:t>v</w:t>
            </w:r>
          </w:p>
        </w:tc>
      </w:tr>
      <w:tr w:rsidR="00D11EE5" w:rsidTr="00C30C21">
        <w:trPr>
          <w:cantSplit/>
          <w:jc w:val="center"/>
        </w:trPr>
        <w:tc>
          <w:tcPr>
            <w:tcW w:w="8655" w:type="dxa"/>
            <w:gridSpan w:val="7"/>
            <w:tcBorders>
              <w:top w:val="nil"/>
              <w:left w:val="nil"/>
              <w:bottom w:val="nil"/>
              <w:right w:val="nil"/>
            </w:tcBorders>
            <w:vAlign w:val="center"/>
          </w:tcPr>
          <w:p w:rsidR="00EF7BC3" w:rsidRDefault="00854DE6" w:rsidP="0056691B">
            <w:pPr>
              <w:rPr>
                <w:rFonts w:ascii="Garamond" w:hAnsi="Garamond"/>
                <w:b/>
              </w:rPr>
            </w:pPr>
            <w:r>
              <w:rPr>
                <w:rFonts w:ascii="Garamond" w:hAnsi="Garamond"/>
                <w:b/>
              </w:rPr>
              <w:t>List of Abbreviations….…………………………………………………………………v</w:t>
            </w:r>
          </w:p>
        </w:tc>
      </w:tr>
      <w:tr w:rsidR="00D11EE5" w:rsidTr="00C30C21">
        <w:trPr>
          <w:cantSplit/>
          <w:jc w:val="center"/>
        </w:trPr>
        <w:tc>
          <w:tcPr>
            <w:tcW w:w="8655" w:type="dxa"/>
            <w:gridSpan w:val="7"/>
            <w:tcBorders>
              <w:top w:val="nil"/>
              <w:left w:val="nil"/>
              <w:bottom w:val="nil"/>
              <w:right w:val="nil"/>
            </w:tcBorders>
          </w:tcPr>
          <w:p w:rsidR="00EF7BC3" w:rsidRDefault="00854DE6" w:rsidP="00A326F2">
            <w:pPr>
              <w:rPr>
                <w:rFonts w:ascii="Garamond" w:hAnsi="Garamond"/>
                <w:b/>
                <w:sz w:val="32"/>
                <w:szCs w:val="32"/>
              </w:rPr>
            </w:pPr>
            <w:r>
              <w:rPr>
                <w:rStyle w:val="Hyperlink"/>
                <w:rFonts w:ascii="Garamond" w:hAnsi="Garamond"/>
                <w:b/>
                <w:shadow/>
                <w:color w:val="auto"/>
                <w:sz w:val="32"/>
                <w:szCs w:val="32"/>
                <w:u w:val="none"/>
              </w:rPr>
              <w:t xml:space="preserve">CHAPTER 1 </w:t>
            </w:r>
            <w:r>
              <w:rPr>
                <w:i/>
              </w:rPr>
              <w:t xml:space="preserve"> </w:t>
            </w:r>
            <w:r w:rsidR="00503FF7">
              <w:rPr>
                <w:i/>
              </w:rPr>
              <w:t xml:space="preserve"> </w:t>
            </w:r>
            <w:r w:rsidR="00F92425">
              <w:rPr>
                <w:b/>
                <w:sz w:val="32"/>
                <w:szCs w:val="32"/>
              </w:rPr>
              <w:t>Introduction</w:t>
            </w:r>
          </w:p>
        </w:tc>
      </w:tr>
      <w:tr w:rsidR="00D11EE5" w:rsidTr="00C30C21">
        <w:trPr>
          <w:cantSplit/>
          <w:jc w:val="center"/>
        </w:trPr>
        <w:tc>
          <w:tcPr>
            <w:tcW w:w="467" w:type="dxa"/>
            <w:gridSpan w:val="2"/>
            <w:tcBorders>
              <w:top w:val="nil"/>
              <w:left w:val="nil"/>
              <w:bottom w:val="nil"/>
              <w:right w:val="nil"/>
            </w:tcBorders>
          </w:tcPr>
          <w:p w:rsidR="00F038CD" w:rsidRDefault="00F038CD"/>
        </w:tc>
        <w:tc>
          <w:tcPr>
            <w:tcW w:w="540" w:type="dxa"/>
            <w:gridSpan w:val="2"/>
            <w:tcBorders>
              <w:top w:val="nil"/>
              <w:left w:val="nil"/>
              <w:bottom w:val="nil"/>
              <w:right w:val="nil"/>
            </w:tcBorders>
          </w:tcPr>
          <w:p w:rsidR="00F038CD" w:rsidRDefault="00854DE6">
            <w:r>
              <w:t>1.1</w:t>
            </w:r>
          </w:p>
        </w:tc>
        <w:tc>
          <w:tcPr>
            <w:tcW w:w="7201" w:type="dxa"/>
            <w:gridSpan w:val="2"/>
            <w:tcBorders>
              <w:top w:val="nil"/>
              <w:left w:val="nil"/>
              <w:bottom w:val="nil"/>
              <w:right w:val="nil"/>
            </w:tcBorders>
          </w:tcPr>
          <w:p w:rsidR="00F038CD" w:rsidRDefault="00854DE6" w:rsidP="00722795">
            <w:pPr>
              <w:pStyle w:val="ListParagraph"/>
              <w:spacing w:after="0" w:line="240" w:lineRule="auto"/>
              <w:ind w:left="0"/>
              <w:rPr>
                <w:rFonts w:ascii="Garamond" w:hAnsi="Garamond"/>
              </w:rPr>
            </w:pPr>
            <w:r w:rsidRPr="004738CF">
              <w:rPr>
                <w:rFonts w:ascii="Cambria" w:hAnsi="Cambria"/>
                <w:sz w:val="24"/>
                <w:szCs w:val="24"/>
              </w:rPr>
              <w:t>Introduction</w:t>
            </w:r>
          </w:p>
        </w:tc>
        <w:tc>
          <w:tcPr>
            <w:tcW w:w="447" w:type="dxa"/>
            <w:tcBorders>
              <w:top w:val="nil"/>
              <w:left w:val="nil"/>
              <w:bottom w:val="nil"/>
              <w:right w:val="nil"/>
            </w:tcBorders>
          </w:tcPr>
          <w:p w:rsidR="00F038CD" w:rsidRDefault="00294C0B">
            <w:pPr>
              <w:jc w:val="right"/>
            </w:pPr>
            <w:r>
              <w:t>2</w:t>
            </w:r>
          </w:p>
        </w:tc>
      </w:tr>
      <w:tr w:rsidR="00D11EE5" w:rsidTr="00C30C21">
        <w:trPr>
          <w:cantSplit/>
          <w:jc w:val="center"/>
        </w:trPr>
        <w:tc>
          <w:tcPr>
            <w:tcW w:w="467" w:type="dxa"/>
            <w:gridSpan w:val="2"/>
            <w:tcBorders>
              <w:top w:val="nil"/>
              <w:left w:val="nil"/>
              <w:bottom w:val="nil"/>
              <w:right w:val="nil"/>
            </w:tcBorders>
          </w:tcPr>
          <w:p w:rsidR="00F038CD" w:rsidRDefault="00F038CD"/>
        </w:tc>
        <w:tc>
          <w:tcPr>
            <w:tcW w:w="540" w:type="dxa"/>
            <w:gridSpan w:val="2"/>
            <w:tcBorders>
              <w:top w:val="nil"/>
              <w:left w:val="nil"/>
              <w:bottom w:val="nil"/>
              <w:right w:val="nil"/>
            </w:tcBorders>
          </w:tcPr>
          <w:p w:rsidR="00F038CD" w:rsidRDefault="00854DE6">
            <w:r>
              <w:t>1.2</w:t>
            </w:r>
          </w:p>
        </w:tc>
        <w:tc>
          <w:tcPr>
            <w:tcW w:w="7201" w:type="dxa"/>
            <w:gridSpan w:val="2"/>
            <w:tcBorders>
              <w:top w:val="nil"/>
              <w:left w:val="nil"/>
              <w:bottom w:val="nil"/>
              <w:right w:val="nil"/>
            </w:tcBorders>
          </w:tcPr>
          <w:p w:rsidR="00F038CD" w:rsidRDefault="00854DE6" w:rsidP="00722795">
            <w:pPr>
              <w:pStyle w:val="ListParagraph"/>
              <w:spacing w:after="0" w:line="240" w:lineRule="auto"/>
              <w:ind w:left="0"/>
              <w:rPr>
                <w:rFonts w:ascii="Garamond" w:hAnsi="Garamond"/>
              </w:rPr>
            </w:pPr>
            <w:r>
              <w:rPr>
                <w:rFonts w:ascii="Times New Roman" w:hAnsi="Times New Roman"/>
                <w:sz w:val="24"/>
                <w:szCs w:val="24"/>
              </w:rPr>
              <w:t>Research Definition</w:t>
            </w:r>
          </w:p>
        </w:tc>
        <w:tc>
          <w:tcPr>
            <w:tcW w:w="447" w:type="dxa"/>
            <w:tcBorders>
              <w:top w:val="nil"/>
              <w:left w:val="nil"/>
              <w:bottom w:val="nil"/>
              <w:right w:val="nil"/>
            </w:tcBorders>
          </w:tcPr>
          <w:p w:rsidR="00F038CD" w:rsidRDefault="00294C0B">
            <w:pPr>
              <w:jc w:val="right"/>
            </w:pPr>
            <w:r>
              <w:t>3</w:t>
            </w:r>
          </w:p>
        </w:tc>
      </w:tr>
      <w:tr w:rsidR="00D11EE5" w:rsidTr="00C30C21">
        <w:trPr>
          <w:cantSplit/>
          <w:jc w:val="center"/>
        </w:trPr>
        <w:tc>
          <w:tcPr>
            <w:tcW w:w="467" w:type="dxa"/>
            <w:gridSpan w:val="2"/>
            <w:tcBorders>
              <w:top w:val="nil"/>
              <w:left w:val="nil"/>
              <w:bottom w:val="nil"/>
              <w:right w:val="nil"/>
            </w:tcBorders>
          </w:tcPr>
          <w:p w:rsidR="00673370" w:rsidRDefault="00673370"/>
        </w:tc>
        <w:tc>
          <w:tcPr>
            <w:tcW w:w="540" w:type="dxa"/>
            <w:gridSpan w:val="2"/>
            <w:tcBorders>
              <w:top w:val="nil"/>
              <w:left w:val="nil"/>
              <w:bottom w:val="nil"/>
              <w:right w:val="nil"/>
            </w:tcBorders>
          </w:tcPr>
          <w:p w:rsidR="00673370" w:rsidRDefault="00854DE6" w:rsidP="00722795">
            <w:r>
              <w:t>1.3</w:t>
            </w:r>
          </w:p>
        </w:tc>
        <w:tc>
          <w:tcPr>
            <w:tcW w:w="7201" w:type="dxa"/>
            <w:gridSpan w:val="2"/>
            <w:tcBorders>
              <w:top w:val="nil"/>
              <w:left w:val="nil"/>
              <w:bottom w:val="nil"/>
              <w:right w:val="nil"/>
            </w:tcBorders>
          </w:tcPr>
          <w:p w:rsidR="00673370" w:rsidRDefault="00F43073" w:rsidP="00722795">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Problem </w:t>
            </w:r>
            <w:r w:rsidR="00854DE6">
              <w:rPr>
                <w:rFonts w:ascii="Times New Roman" w:hAnsi="Times New Roman"/>
                <w:sz w:val="24"/>
                <w:szCs w:val="24"/>
              </w:rPr>
              <w:t>Description</w:t>
            </w:r>
          </w:p>
        </w:tc>
        <w:tc>
          <w:tcPr>
            <w:tcW w:w="447" w:type="dxa"/>
            <w:tcBorders>
              <w:top w:val="nil"/>
              <w:left w:val="nil"/>
              <w:bottom w:val="nil"/>
              <w:right w:val="nil"/>
            </w:tcBorders>
          </w:tcPr>
          <w:p w:rsidR="00673370" w:rsidRDefault="00294C0B">
            <w:pPr>
              <w:jc w:val="right"/>
            </w:pPr>
            <w:r>
              <w:t>4</w:t>
            </w:r>
          </w:p>
        </w:tc>
      </w:tr>
      <w:tr w:rsidR="00D11EE5" w:rsidTr="00C30C21">
        <w:trPr>
          <w:cantSplit/>
          <w:jc w:val="center"/>
        </w:trPr>
        <w:tc>
          <w:tcPr>
            <w:tcW w:w="467" w:type="dxa"/>
            <w:gridSpan w:val="2"/>
            <w:tcBorders>
              <w:top w:val="nil"/>
              <w:left w:val="nil"/>
              <w:bottom w:val="nil"/>
              <w:right w:val="nil"/>
            </w:tcBorders>
          </w:tcPr>
          <w:p w:rsidR="00673370" w:rsidRDefault="00673370"/>
        </w:tc>
        <w:tc>
          <w:tcPr>
            <w:tcW w:w="540" w:type="dxa"/>
            <w:gridSpan w:val="2"/>
            <w:tcBorders>
              <w:top w:val="nil"/>
              <w:left w:val="nil"/>
              <w:bottom w:val="nil"/>
              <w:right w:val="nil"/>
            </w:tcBorders>
          </w:tcPr>
          <w:p w:rsidR="00673370" w:rsidRDefault="00854DE6" w:rsidP="00722795">
            <w:r>
              <w:t>1.4</w:t>
            </w:r>
          </w:p>
        </w:tc>
        <w:tc>
          <w:tcPr>
            <w:tcW w:w="7201" w:type="dxa"/>
            <w:gridSpan w:val="2"/>
            <w:tcBorders>
              <w:top w:val="nil"/>
              <w:left w:val="nil"/>
              <w:bottom w:val="nil"/>
              <w:right w:val="nil"/>
            </w:tcBorders>
          </w:tcPr>
          <w:p w:rsidR="00673370" w:rsidRDefault="00854DE6" w:rsidP="00722795">
            <w:pPr>
              <w:pStyle w:val="ListParagraph"/>
              <w:spacing w:after="0" w:line="240" w:lineRule="auto"/>
              <w:ind w:left="0"/>
              <w:rPr>
                <w:rFonts w:ascii="Garamond" w:hAnsi="Garamond"/>
              </w:rPr>
            </w:pPr>
            <w:r>
              <w:rPr>
                <w:rFonts w:ascii="Times New Roman" w:hAnsi="Times New Roman"/>
                <w:sz w:val="24"/>
                <w:szCs w:val="24"/>
              </w:rPr>
              <w:t>Motivation</w:t>
            </w:r>
          </w:p>
        </w:tc>
        <w:tc>
          <w:tcPr>
            <w:tcW w:w="447" w:type="dxa"/>
            <w:tcBorders>
              <w:top w:val="nil"/>
              <w:left w:val="nil"/>
              <w:bottom w:val="nil"/>
              <w:right w:val="nil"/>
            </w:tcBorders>
          </w:tcPr>
          <w:p w:rsidR="00673370" w:rsidRDefault="00294C0B">
            <w:pPr>
              <w:jc w:val="right"/>
            </w:pPr>
            <w:r>
              <w:t>5</w:t>
            </w:r>
          </w:p>
        </w:tc>
      </w:tr>
      <w:tr w:rsidR="00D11EE5" w:rsidTr="00C30C21">
        <w:trPr>
          <w:cantSplit/>
          <w:jc w:val="center"/>
        </w:trPr>
        <w:tc>
          <w:tcPr>
            <w:tcW w:w="467" w:type="dxa"/>
            <w:gridSpan w:val="2"/>
            <w:tcBorders>
              <w:top w:val="nil"/>
              <w:left w:val="nil"/>
              <w:bottom w:val="nil"/>
              <w:right w:val="nil"/>
            </w:tcBorders>
          </w:tcPr>
          <w:p w:rsidR="00673370" w:rsidRDefault="00673370"/>
        </w:tc>
        <w:tc>
          <w:tcPr>
            <w:tcW w:w="540" w:type="dxa"/>
            <w:gridSpan w:val="2"/>
            <w:tcBorders>
              <w:top w:val="nil"/>
              <w:left w:val="nil"/>
              <w:bottom w:val="nil"/>
              <w:right w:val="nil"/>
            </w:tcBorders>
          </w:tcPr>
          <w:p w:rsidR="00673370" w:rsidRDefault="00854DE6" w:rsidP="00722795">
            <w:r>
              <w:t>1.5</w:t>
            </w:r>
          </w:p>
        </w:tc>
        <w:tc>
          <w:tcPr>
            <w:tcW w:w="7201" w:type="dxa"/>
            <w:gridSpan w:val="2"/>
            <w:tcBorders>
              <w:top w:val="nil"/>
              <w:left w:val="nil"/>
              <w:bottom w:val="nil"/>
              <w:right w:val="nil"/>
            </w:tcBorders>
          </w:tcPr>
          <w:p w:rsidR="00673370" w:rsidRDefault="00854DE6" w:rsidP="00722795">
            <w:pPr>
              <w:rPr>
                <w:rFonts w:ascii="Garamond" w:hAnsi="Garamond"/>
              </w:rPr>
            </w:pPr>
            <w:r>
              <w:t>Scope and Objectives</w:t>
            </w:r>
          </w:p>
        </w:tc>
        <w:tc>
          <w:tcPr>
            <w:tcW w:w="447" w:type="dxa"/>
            <w:tcBorders>
              <w:top w:val="nil"/>
              <w:left w:val="nil"/>
              <w:bottom w:val="nil"/>
              <w:right w:val="nil"/>
            </w:tcBorders>
          </w:tcPr>
          <w:p w:rsidR="00673370" w:rsidRDefault="00294C0B">
            <w:pPr>
              <w:jc w:val="right"/>
            </w:pPr>
            <w:r>
              <w:t>6</w:t>
            </w:r>
          </w:p>
        </w:tc>
      </w:tr>
      <w:tr w:rsidR="00D11EE5" w:rsidTr="00C30C21">
        <w:trPr>
          <w:cantSplit/>
          <w:jc w:val="center"/>
        </w:trPr>
        <w:tc>
          <w:tcPr>
            <w:tcW w:w="467" w:type="dxa"/>
            <w:gridSpan w:val="2"/>
            <w:tcBorders>
              <w:top w:val="nil"/>
              <w:left w:val="nil"/>
              <w:bottom w:val="nil"/>
              <w:right w:val="nil"/>
            </w:tcBorders>
          </w:tcPr>
          <w:p w:rsidR="00673370" w:rsidRDefault="00673370"/>
        </w:tc>
        <w:tc>
          <w:tcPr>
            <w:tcW w:w="540" w:type="dxa"/>
            <w:gridSpan w:val="2"/>
            <w:tcBorders>
              <w:top w:val="nil"/>
              <w:left w:val="nil"/>
              <w:bottom w:val="nil"/>
              <w:right w:val="nil"/>
            </w:tcBorders>
          </w:tcPr>
          <w:p w:rsidR="00673370" w:rsidRDefault="00854DE6" w:rsidP="00722795">
            <w:r>
              <w:t>1.6</w:t>
            </w:r>
          </w:p>
        </w:tc>
        <w:tc>
          <w:tcPr>
            <w:tcW w:w="7201" w:type="dxa"/>
            <w:gridSpan w:val="2"/>
            <w:tcBorders>
              <w:top w:val="nil"/>
              <w:left w:val="nil"/>
              <w:bottom w:val="nil"/>
              <w:right w:val="nil"/>
            </w:tcBorders>
          </w:tcPr>
          <w:p w:rsidR="00673370" w:rsidRDefault="00854DE6" w:rsidP="00722795">
            <w:pPr>
              <w:pStyle w:val="ListParagraph"/>
              <w:spacing w:after="0" w:line="240" w:lineRule="auto"/>
              <w:ind w:left="0"/>
            </w:pPr>
            <w:r>
              <w:rPr>
                <w:rFonts w:ascii="Times New Roman" w:hAnsi="Times New Roman"/>
                <w:sz w:val="24"/>
                <w:szCs w:val="24"/>
              </w:rPr>
              <w:t>Planning</w:t>
            </w:r>
          </w:p>
        </w:tc>
        <w:tc>
          <w:tcPr>
            <w:tcW w:w="447" w:type="dxa"/>
            <w:tcBorders>
              <w:top w:val="nil"/>
              <w:left w:val="nil"/>
              <w:bottom w:val="nil"/>
              <w:right w:val="nil"/>
            </w:tcBorders>
          </w:tcPr>
          <w:p w:rsidR="00673370" w:rsidRDefault="00294C0B">
            <w:pPr>
              <w:jc w:val="right"/>
            </w:pPr>
            <w:r>
              <w:t>7</w:t>
            </w:r>
          </w:p>
        </w:tc>
      </w:tr>
      <w:tr w:rsidR="00D11EE5" w:rsidTr="00C30C21">
        <w:trPr>
          <w:cantSplit/>
          <w:jc w:val="center"/>
        </w:trPr>
        <w:tc>
          <w:tcPr>
            <w:tcW w:w="467" w:type="dxa"/>
            <w:gridSpan w:val="2"/>
            <w:tcBorders>
              <w:top w:val="nil"/>
              <w:left w:val="nil"/>
              <w:bottom w:val="nil"/>
              <w:right w:val="nil"/>
            </w:tcBorders>
          </w:tcPr>
          <w:p w:rsidR="00673370" w:rsidRDefault="00673370"/>
        </w:tc>
        <w:tc>
          <w:tcPr>
            <w:tcW w:w="540" w:type="dxa"/>
            <w:gridSpan w:val="2"/>
            <w:tcBorders>
              <w:top w:val="nil"/>
              <w:left w:val="nil"/>
              <w:bottom w:val="nil"/>
              <w:right w:val="nil"/>
            </w:tcBorders>
          </w:tcPr>
          <w:p w:rsidR="00673370" w:rsidRDefault="00854DE6">
            <w:r>
              <w:t>1.7</w:t>
            </w:r>
          </w:p>
        </w:tc>
        <w:tc>
          <w:tcPr>
            <w:tcW w:w="7201" w:type="dxa"/>
            <w:gridSpan w:val="2"/>
            <w:tcBorders>
              <w:top w:val="nil"/>
              <w:left w:val="nil"/>
              <w:bottom w:val="nil"/>
              <w:right w:val="nil"/>
            </w:tcBorders>
          </w:tcPr>
          <w:p w:rsidR="00673370" w:rsidRDefault="00854DE6" w:rsidP="00722795">
            <w:pPr>
              <w:pStyle w:val="ListParagraph"/>
              <w:spacing w:after="0" w:line="240" w:lineRule="auto"/>
              <w:ind w:left="0"/>
              <w:rPr>
                <w:rFonts w:ascii="Times New Roman" w:hAnsi="Times New Roman"/>
                <w:sz w:val="24"/>
                <w:szCs w:val="24"/>
              </w:rPr>
            </w:pPr>
            <w:r>
              <w:rPr>
                <w:rFonts w:ascii="Times New Roman" w:hAnsi="Times New Roman"/>
                <w:sz w:val="24"/>
                <w:szCs w:val="24"/>
              </w:rPr>
              <w:t>Organization of Thesis</w:t>
            </w:r>
          </w:p>
        </w:tc>
        <w:tc>
          <w:tcPr>
            <w:tcW w:w="447" w:type="dxa"/>
            <w:tcBorders>
              <w:top w:val="nil"/>
              <w:left w:val="nil"/>
              <w:bottom w:val="nil"/>
              <w:right w:val="nil"/>
            </w:tcBorders>
          </w:tcPr>
          <w:p w:rsidR="00673370" w:rsidRDefault="00294C0B">
            <w:pPr>
              <w:jc w:val="right"/>
            </w:pPr>
            <w:r>
              <w:t>8</w:t>
            </w:r>
          </w:p>
        </w:tc>
      </w:tr>
      <w:tr w:rsidR="00D11EE5" w:rsidTr="00C30C21">
        <w:trPr>
          <w:cantSplit/>
          <w:jc w:val="center"/>
        </w:trPr>
        <w:tc>
          <w:tcPr>
            <w:tcW w:w="8655" w:type="dxa"/>
            <w:gridSpan w:val="7"/>
            <w:tcBorders>
              <w:top w:val="nil"/>
              <w:left w:val="nil"/>
              <w:bottom w:val="nil"/>
              <w:right w:val="nil"/>
            </w:tcBorders>
          </w:tcPr>
          <w:p w:rsidR="00673370" w:rsidRDefault="00A326F2" w:rsidP="00A326F2">
            <w:pPr>
              <w:rPr>
                <w:rFonts w:ascii="Garamond" w:hAnsi="Garamond"/>
              </w:rPr>
            </w:pPr>
            <w:r>
              <w:rPr>
                <w:rStyle w:val="Hyperlink"/>
                <w:rFonts w:ascii="Garamond" w:hAnsi="Garamond"/>
                <w:b/>
                <w:shadow/>
                <w:color w:val="auto"/>
                <w:sz w:val="32"/>
                <w:szCs w:val="32"/>
                <w:u w:val="none"/>
              </w:rPr>
              <w:t xml:space="preserve">CHAPTER 2 Literature Review </w:t>
            </w:r>
            <w:r w:rsidR="00854DE6">
              <w:rPr>
                <w:rStyle w:val="Hyperlink"/>
                <w:rFonts w:ascii="Garamond" w:hAnsi="Garamond"/>
                <w:b/>
                <w:shadow/>
                <w:color w:val="auto"/>
                <w:sz w:val="32"/>
                <w:szCs w:val="32"/>
                <w:u w:val="none"/>
              </w:rPr>
              <w:t>&amp; Comparative study</w:t>
            </w:r>
          </w:p>
        </w:tc>
      </w:tr>
      <w:tr w:rsidR="00D11EE5" w:rsidTr="00C30C21">
        <w:trPr>
          <w:cantSplit/>
          <w:jc w:val="center"/>
        </w:trPr>
        <w:tc>
          <w:tcPr>
            <w:tcW w:w="467" w:type="dxa"/>
            <w:gridSpan w:val="2"/>
            <w:tcBorders>
              <w:top w:val="nil"/>
              <w:left w:val="nil"/>
              <w:bottom w:val="nil"/>
              <w:right w:val="nil"/>
            </w:tcBorders>
          </w:tcPr>
          <w:p w:rsidR="000226EB" w:rsidRDefault="000226EB"/>
        </w:tc>
        <w:tc>
          <w:tcPr>
            <w:tcW w:w="540" w:type="dxa"/>
            <w:gridSpan w:val="2"/>
            <w:tcBorders>
              <w:top w:val="nil"/>
              <w:left w:val="nil"/>
              <w:bottom w:val="nil"/>
              <w:right w:val="nil"/>
            </w:tcBorders>
          </w:tcPr>
          <w:p w:rsidR="000226EB" w:rsidRDefault="00854DE6" w:rsidP="00722795">
            <w:r>
              <w:t>2.1</w:t>
            </w:r>
          </w:p>
        </w:tc>
        <w:tc>
          <w:tcPr>
            <w:tcW w:w="7201" w:type="dxa"/>
            <w:gridSpan w:val="2"/>
            <w:tcBorders>
              <w:top w:val="nil"/>
              <w:left w:val="nil"/>
              <w:bottom w:val="nil"/>
              <w:right w:val="nil"/>
            </w:tcBorders>
          </w:tcPr>
          <w:p w:rsidR="000226EB" w:rsidRDefault="00854DE6" w:rsidP="00722795">
            <w:r>
              <w:t>Evolution of the topic</w:t>
            </w:r>
          </w:p>
        </w:tc>
        <w:tc>
          <w:tcPr>
            <w:tcW w:w="447" w:type="dxa"/>
            <w:tcBorders>
              <w:top w:val="nil"/>
              <w:left w:val="nil"/>
              <w:bottom w:val="nil"/>
              <w:right w:val="nil"/>
            </w:tcBorders>
          </w:tcPr>
          <w:p w:rsidR="000226EB" w:rsidRDefault="00294C0B">
            <w:pPr>
              <w:jc w:val="right"/>
            </w:pPr>
            <w:r>
              <w:t>10</w:t>
            </w:r>
          </w:p>
        </w:tc>
      </w:tr>
      <w:tr w:rsidR="00D11EE5" w:rsidTr="00C30C21">
        <w:trPr>
          <w:cantSplit/>
          <w:jc w:val="center"/>
        </w:trPr>
        <w:tc>
          <w:tcPr>
            <w:tcW w:w="467" w:type="dxa"/>
            <w:gridSpan w:val="2"/>
            <w:tcBorders>
              <w:top w:val="nil"/>
              <w:left w:val="nil"/>
              <w:bottom w:val="nil"/>
              <w:right w:val="nil"/>
            </w:tcBorders>
          </w:tcPr>
          <w:p w:rsidR="000226EB" w:rsidRDefault="000226EB"/>
        </w:tc>
        <w:tc>
          <w:tcPr>
            <w:tcW w:w="540" w:type="dxa"/>
            <w:gridSpan w:val="2"/>
            <w:tcBorders>
              <w:top w:val="nil"/>
              <w:left w:val="nil"/>
              <w:bottom w:val="nil"/>
              <w:right w:val="nil"/>
            </w:tcBorders>
          </w:tcPr>
          <w:p w:rsidR="000226EB" w:rsidRDefault="00854DE6" w:rsidP="00722795">
            <w:r>
              <w:t>2.2</w:t>
            </w:r>
          </w:p>
        </w:tc>
        <w:tc>
          <w:tcPr>
            <w:tcW w:w="7201" w:type="dxa"/>
            <w:gridSpan w:val="2"/>
            <w:tcBorders>
              <w:top w:val="nil"/>
              <w:left w:val="nil"/>
              <w:bottom w:val="nil"/>
              <w:right w:val="nil"/>
            </w:tcBorders>
          </w:tcPr>
          <w:p w:rsidR="000226EB" w:rsidRDefault="00854DE6" w:rsidP="00722795">
            <w:pPr>
              <w:rPr>
                <w:rFonts w:ascii="Garamond" w:hAnsi="Garamond"/>
              </w:rPr>
            </w:pPr>
            <w:r>
              <w:t>Background Study (Theoretical and Mathematical Background)</w:t>
            </w:r>
          </w:p>
        </w:tc>
        <w:tc>
          <w:tcPr>
            <w:tcW w:w="447" w:type="dxa"/>
            <w:tcBorders>
              <w:top w:val="nil"/>
              <w:left w:val="nil"/>
              <w:bottom w:val="nil"/>
              <w:right w:val="nil"/>
            </w:tcBorders>
          </w:tcPr>
          <w:p w:rsidR="000226EB" w:rsidRDefault="00294C0B">
            <w:pPr>
              <w:jc w:val="right"/>
            </w:pPr>
            <w:r>
              <w:t>11</w:t>
            </w:r>
          </w:p>
        </w:tc>
      </w:tr>
      <w:tr w:rsidR="00D11EE5" w:rsidTr="00C30C21">
        <w:trPr>
          <w:cantSplit/>
          <w:jc w:val="center"/>
        </w:trPr>
        <w:tc>
          <w:tcPr>
            <w:tcW w:w="467" w:type="dxa"/>
            <w:gridSpan w:val="2"/>
            <w:tcBorders>
              <w:top w:val="nil"/>
              <w:left w:val="nil"/>
              <w:bottom w:val="nil"/>
              <w:right w:val="nil"/>
            </w:tcBorders>
          </w:tcPr>
          <w:p w:rsidR="000226EB" w:rsidRDefault="000226EB"/>
        </w:tc>
        <w:tc>
          <w:tcPr>
            <w:tcW w:w="540" w:type="dxa"/>
            <w:gridSpan w:val="2"/>
            <w:tcBorders>
              <w:top w:val="nil"/>
              <w:left w:val="nil"/>
              <w:bottom w:val="nil"/>
              <w:right w:val="nil"/>
            </w:tcBorders>
          </w:tcPr>
          <w:p w:rsidR="000226EB" w:rsidRDefault="00854DE6" w:rsidP="00722795">
            <w:r>
              <w:t xml:space="preserve">2.3 </w:t>
            </w:r>
          </w:p>
        </w:tc>
        <w:tc>
          <w:tcPr>
            <w:tcW w:w="7201" w:type="dxa"/>
            <w:gridSpan w:val="2"/>
            <w:tcBorders>
              <w:top w:val="nil"/>
              <w:left w:val="nil"/>
              <w:bottom w:val="nil"/>
              <w:right w:val="nil"/>
            </w:tcBorders>
          </w:tcPr>
          <w:p w:rsidR="000226EB" w:rsidRDefault="00854DE6" w:rsidP="00722795">
            <w:r>
              <w:t>Review Previous Research Findings</w:t>
            </w:r>
          </w:p>
        </w:tc>
        <w:tc>
          <w:tcPr>
            <w:tcW w:w="447" w:type="dxa"/>
            <w:tcBorders>
              <w:top w:val="nil"/>
              <w:left w:val="nil"/>
              <w:bottom w:val="nil"/>
              <w:right w:val="nil"/>
            </w:tcBorders>
          </w:tcPr>
          <w:p w:rsidR="000226EB" w:rsidRDefault="00294C0B">
            <w:pPr>
              <w:jc w:val="right"/>
            </w:pPr>
            <w:r>
              <w:t>14</w:t>
            </w:r>
          </w:p>
        </w:tc>
      </w:tr>
      <w:tr w:rsidR="00D11EE5" w:rsidTr="00C30C21">
        <w:trPr>
          <w:cantSplit/>
          <w:jc w:val="center"/>
        </w:trPr>
        <w:tc>
          <w:tcPr>
            <w:tcW w:w="467" w:type="dxa"/>
            <w:gridSpan w:val="2"/>
            <w:tcBorders>
              <w:top w:val="nil"/>
              <w:left w:val="nil"/>
              <w:bottom w:val="nil"/>
              <w:right w:val="nil"/>
            </w:tcBorders>
          </w:tcPr>
          <w:p w:rsidR="000226EB" w:rsidRDefault="000226EB" w:rsidP="00851F13"/>
        </w:tc>
        <w:tc>
          <w:tcPr>
            <w:tcW w:w="540" w:type="dxa"/>
            <w:gridSpan w:val="2"/>
            <w:tcBorders>
              <w:top w:val="nil"/>
              <w:left w:val="nil"/>
              <w:bottom w:val="nil"/>
              <w:right w:val="nil"/>
            </w:tcBorders>
          </w:tcPr>
          <w:p w:rsidR="000226EB" w:rsidRDefault="00854DE6" w:rsidP="00851F13">
            <w:r>
              <w:t>2.4</w:t>
            </w:r>
          </w:p>
        </w:tc>
        <w:tc>
          <w:tcPr>
            <w:tcW w:w="7201" w:type="dxa"/>
            <w:gridSpan w:val="2"/>
            <w:tcBorders>
              <w:top w:val="nil"/>
              <w:left w:val="nil"/>
              <w:bottom w:val="nil"/>
              <w:right w:val="nil"/>
            </w:tcBorders>
          </w:tcPr>
          <w:p w:rsidR="000226EB" w:rsidRDefault="00E54FD5" w:rsidP="00722795">
            <w:r>
              <w:t>Comparative Study</w:t>
            </w:r>
          </w:p>
        </w:tc>
        <w:tc>
          <w:tcPr>
            <w:tcW w:w="447" w:type="dxa"/>
            <w:tcBorders>
              <w:top w:val="nil"/>
              <w:left w:val="nil"/>
              <w:bottom w:val="nil"/>
              <w:right w:val="nil"/>
            </w:tcBorders>
          </w:tcPr>
          <w:p w:rsidR="000226EB" w:rsidRDefault="00294C0B" w:rsidP="00DF78C6">
            <w:pPr>
              <w:jc w:val="right"/>
            </w:pPr>
            <w:r>
              <w:t>17</w:t>
            </w:r>
          </w:p>
        </w:tc>
      </w:tr>
      <w:tr w:rsidR="00D11EE5" w:rsidTr="00C30C21">
        <w:trPr>
          <w:cantSplit/>
          <w:jc w:val="center"/>
        </w:trPr>
        <w:tc>
          <w:tcPr>
            <w:tcW w:w="467" w:type="dxa"/>
            <w:gridSpan w:val="2"/>
            <w:tcBorders>
              <w:top w:val="nil"/>
              <w:left w:val="nil"/>
              <w:bottom w:val="nil"/>
              <w:right w:val="nil"/>
            </w:tcBorders>
          </w:tcPr>
          <w:p w:rsidR="000226EB" w:rsidRDefault="000226EB" w:rsidP="00851F13"/>
        </w:tc>
        <w:tc>
          <w:tcPr>
            <w:tcW w:w="540" w:type="dxa"/>
            <w:gridSpan w:val="2"/>
            <w:tcBorders>
              <w:top w:val="nil"/>
              <w:left w:val="nil"/>
              <w:bottom w:val="nil"/>
              <w:right w:val="nil"/>
            </w:tcBorders>
          </w:tcPr>
          <w:p w:rsidR="000226EB" w:rsidRDefault="00854DE6" w:rsidP="00851F13">
            <w:r>
              <w:t>2.5</w:t>
            </w:r>
          </w:p>
        </w:tc>
        <w:tc>
          <w:tcPr>
            <w:tcW w:w="7201" w:type="dxa"/>
            <w:gridSpan w:val="2"/>
            <w:tcBorders>
              <w:top w:val="nil"/>
              <w:left w:val="nil"/>
              <w:bottom w:val="nil"/>
              <w:right w:val="nil"/>
            </w:tcBorders>
          </w:tcPr>
          <w:p w:rsidR="000226EB" w:rsidRDefault="00E54FD5" w:rsidP="00722795">
            <w:r>
              <w:t>Open Issues (Research Gaps)</w:t>
            </w:r>
          </w:p>
        </w:tc>
        <w:tc>
          <w:tcPr>
            <w:tcW w:w="447" w:type="dxa"/>
            <w:tcBorders>
              <w:top w:val="nil"/>
              <w:left w:val="nil"/>
              <w:bottom w:val="nil"/>
              <w:right w:val="nil"/>
            </w:tcBorders>
          </w:tcPr>
          <w:p w:rsidR="000226EB" w:rsidRDefault="00051B83" w:rsidP="00DF78C6">
            <w:pPr>
              <w:jc w:val="right"/>
            </w:pPr>
            <w:r>
              <w:t>25</w:t>
            </w:r>
          </w:p>
        </w:tc>
      </w:tr>
      <w:tr w:rsidR="00D11EE5" w:rsidTr="00C30C21">
        <w:trPr>
          <w:cantSplit/>
          <w:trHeight w:val="272"/>
          <w:jc w:val="center"/>
        </w:trPr>
        <w:tc>
          <w:tcPr>
            <w:tcW w:w="8208" w:type="dxa"/>
            <w:gridSpan w:val="6"/>
            <w:tcBorders>
              <w:top w:val="nil"/>
              <w:left w:val="nil"/>
              <w:bottom w:val="nil"/>
              <w:right w:val="nil"/>
            </w:tcBorders>
          </w:tcPr>
          <w:p w:rsidR="000226EB" w:rsidRDefault="00E54FD5" w:rsidP="00A326F2">
            <w:pPr>
              <w:tabs>
                <w:tab w:val="num" w:pos="540"/>
              </w:tabs>
              <w:autoSpaceDE w:val="0"/>
              <w:autoSpaceDN w:val="0"/>
              <w:adjustRightInd w:val="0"/>
              <w:rPr>
                <w:rFonts w:ascii="Garamond" w:hAnsi="Garamond" w:cs="Garamond"/>
                <w:b/>
              </w:rPr>
            </w:pPr>
            <w:r>
              <w:rPr>
                <w:rStyle w:val="Hyperlink"/>
                <w:rFonts w:ascii="Garamond" w:hAnsi="Garamond"/>
                <w:b/>
                <w:shadow/>
                <w:color w:val="auto"/>
                <w:sz w:val="32"/>
                <w:szCs w:val="32"/>
                <w:u w:val="none"/>
              </w:rPr>
              <w:t>CHAPTER 3</w:t>
            </w:r>
            <w:r w:rsidR="00854DE6" w:rsidRPr="00A7682A">
              <w:rPr>
                <w:rStyle w:val="Hyperlink"/>
                <w:rFonts w:ascii="Garamond" w:hAnsi="Garamond"/>
                <w:b/>
                <w:shadow/>
                <w:color w:val="auto"/>
                <w:sz w:val="32"/>
                <w:szCs w:val="32"/>
                <w:u w:val="none"/>
              </w:rPr>
              <w:t xml:space="preserve"> </w:t>
            </w:r>
            <w:r w:rsidR="00854DE6">
              <w:rPr>
                <w:rStyle w:val="Hyperlink"/>
                <w:rFonts w:ascii="Garamond" w:hAnsi="Garamond"/>
                <w:b/>
                <w:shadow/>
                <w:color w:val="auto"/>
                <w:sz w:val="32"/>
                <w:szCs w:val="32"/>
                <w:u w:val="none"/>
              </w:rPr>
              <w:t>Experimenta</w:t>
            </w:r>
            <w:r>
              <w:rPr>
                <w:rStyle w:val="Hyperlink"/>
                <w:rFonts w:ascii="Garamond" w:hAnsi="Garamond"/>
                <w:b/>
                <w:shadow/>
                <w:color w:val="auto"/>
                <w:sz w:val="32"/>
                <w:szCs w:val="32"/>
                <w:u w:val="none"/>
              </w:rPr>
              <w:t>tion</w:t>
            </w:r>
            <w:r w:rsidR="00A326F2">
              <w:rPr>
                <w:rStyle w:val="Hyperlink"/>
                <w:rFonts w:ascii="Garamond" w:hAnsi="Garamond"/>
                <w:b/>
                <w:shadow/>
                <w:color w:val="auto"/>
                <w:sz w:val="32"/>
                <w:szCs w:val="32"/>
                <w:u w:val="none"/>
              </w:rPr>
              <w:t>/simulation</w:t>
            </w:r>
            <w:r>
              <w:rPr>
                <w:rStyle w:val="Hyperlink"/>
                <w:rFonts w:ascii="Garamond" w:hAnsi="Garamond"/>
                <w:b/>
                <w:shadow/>
                <w:color w:val="auto"/>
                <w:sz w:val="32"/>
                <w:szCs w:val="32"/>
                <w:u w:val="none"/>
              </w:rPr>
              <w:t xml:space="preserve">/ Lab </w:t>
            </w:r>
            <w:r w:rsidR="00A326F2">
              <w:rPr>
                <w:rStyle w:val="Hyperlink"/>
                <w:rFonts w:ascii="Garamond" w:hAnsi="Garamond"/>
                <w:b/>
                <w:shadow/>
                <w:color w:val="auto"/>
                <w:sz w:val="32"/>
                <w:szCs w:val="32"/>
                <w:u w:val="none"/>
              </w:rPr>
              <w:t>Set Up</w:t>
            </w:r>
          </w:p>
        </w:tc>
        <w:tc>
          <w:tcPr>
            <w:tcW w:w="447" w:type="dxa"/>
            <w:tcBorders>
              <w:top w:val="nil"/>
              <w:left w:val="nil"/>
              <w:bottom w:val="nil"/>
              <w:right w:val="nil"/>
            </w:tcBorders>
          </w:tcPr>
          <w:p w:rsidR="000226EB" w:rsidRDefault="00051B83">
            <w:pPr>
              <w:jc w:val="right"/>
            </w:pPr>
            <w:r>
              <w:t>26</w:t>
            </w:r>
          </w:p>
        </w:tc>
      </w:tr>
      <w:tr w:rsidR="00D11EE5" w:rsidTr="00C30C21">
        <w:trPr>
          <w:cantSplit/>
          <w:trHeight w:val="272"/>
          <w:jc w:val="center"/>
        </w:trPr>
        <w:tc>
          <w:tcPr>
            <w:tcW w:w="8208" w:type="dxa"/>
            <w:gridSpan w:val="6"/>
            <w:tcBorders>
              <w:top w:val="nil"/>
              <w:left w:val="nil"/>
              <w:bottom w:val="nil"/>
              <w:right w:val="nil"/>
            </w:tcBorders>
          </w:tcPr>
          <w:p w:rsidR="00E54FD5" w:rsidRDefault="00854DE6" w:rsidP="0065058A">
            <w:pPr>
              <w:tabs>
                <w:tab w:val="num" w:pos="540"/>
              </w:tabs>
              <w:autoSpaceDE w:val="0"/>
              <w:autoSpaceDN w:val="0"/>
              <w:adjustRightInd w:val="0"/>
              <w:rPr>
                <w:rStyle w:val="Hyperlink"/>
                <w:rFonts w:ascii="Garamond" w:hAnsi="Garamond"/>
                <w:b/>
                <w:shadow/>
                <w:color w:val="auto"/>
                <w:sz w:val="32"/>
                <w:szCs w:val="32"/>
                <w:u w:val="none"/>
              </w:rPr>
            </w:pPr>
            <w:r>
              <w:rPr>
                <w:rStyle w:val="Hyperlink"/>
                <w:rFonts w:ascii="Garamond" w:hAnsi="Garamond"/>
                <w:b/>
                <w:shadow/>
                <w:color w:val="auto"/>
                <w:sz w:val="32"/>
                <w:szCs w:val="32"/>
                <w:u w:val="none"/>
              </w:rPr>
              <w:t>CHAPTER 4 Propos</w:t>
            </w:r>
            <w:r w:rsidR="00A326F2">
              <w:rPr>
                <w:rStyle w:val="Hyperlink"/>
                <w:rFonts w:ascii="Garamond" w:hAnsi="Garamond"/>
                <w:b/>
                <w:shadow/>
                <w:color w:val="auto"/>
                <w:sz w:val="32"/>
                <w:szCs w:val="32"/>
                <w:u w:val="none"/>
              </w:rPr>
              <w:t>ed Hypothesis/ Model/ Algorithm</w:t>
            </w:r>
          </w:p>
        </w:tc>
        <w:tc>
          <w:tcPr>
            <w:tcW w:w="447" w:type="dxa"/>
            <w:tcBorders>
              <w:top w:val="nil"/>
              <w:left w:val="nil"/>
              <w:bottom w:val="nil"/>
              <w:right w:val="nil"/>
            </w:tcBorders>
          </w:tcPr>
          <w:p w:rsidR="00E54FD5" w:rsidRDefault="00051B83">
            <w:pPr>
              <w:jc w:val="right"/>
            </w:pPr>
            <w:r>
              <w:t>30</w:t>
            </w:r>
          </w:p>
        </w:tc>
      </w:tr>
      <w:tr w:rsidR="00D11EE5" w:rsidTr="00C30C21">
        <w:trPr>
          <w:cantSplit/>
          <w:trHeight w:val="272"/>
          <w:jc w:val="center"/>
        </w:trPr>
        <w:tc>
          <w:tcPr>
            <w:tcW w:w="458" w:type="dxa"/>
            <w:tcBorders>
              <w:top w:val="nil"/>
              <w:left w:val="nil"/>
              <w:bottom w:val="nil"/>
              <w:right w:val="nil"/>
            </w:tcBorders>
          </w:tcPr>
          <w:p w:rsidR="00A326F2" w:rsidRDefault="00A326F2" w:rsidP="0065058A">
            <w:pPr>
              <w:tabs>
                <w:tab w:val="num" w:pos="540"/>
              </w:tabs>
              <w:autoSpaceDE w:val="0"/>
              <w:autoSpaceDN w:val="0"/>
              <w:adjustRightInd w:val="0"/>
              <w:rPr>
                <w:rStyle w:val="Hyperlink"/>
                <w:rFonts w:ascii="Garamond" w:hAnsi="Garamond"/>
                <w:b/>
                <w:shadow/>
                <w:color w:val="auto"/>
                <w:sz w:val="32"/>
                <w:szCs w:val="32"/>
                <w:u w:val="none"/>
              </w:rPr>
            </w:pPr>
          </w:p>
        </w:tc>
        <w:tc>
          <w:tcPr>
            <w:tcW w:w="540" w:type="dxa"/>
            <w:gridSpan w:val="2"/>
            <w:tcBorders>
              <w:top w:val="nil"/>
              <w:left w:val="nil"/>
              <w:bottom w:val="nil"/>
              <w:right w:val="nil"/>
            </w:tcBorders>
          </w:tcPr>
          <w:p w:rsidR="00A326F2" w:rsidRPr="00A326F2" w:rsidRDefault="00854DE6" w:rsidP="0065058A">
            <w:pPr>
              <w:tabs>
                <w:tab w:val="num" w:pos="540"/>
              </w:tabs>
              <w:autoSpaceDE w:val="0"/>
              <w:autoSpaceDN w:val="0"/>
              <w:adjustRightInd w:val="0"/>
            </w:pPr>
            <w:r w:rsidRPr="00A326F2">
              <w:t>4.1</w:t>
            </w:r>
          </w:p>
        </w:tc>
        <w:tc>
          <w:tcPr>
            <w:tcW w:w="7210" w:type="dxa"/>
            <w:gridSpan w:val="3"/>
            <w:tcBorders>
              <w:top w:val="nil"/>
              <w:left w:val="nil"/>
              <w:bottom w:val="nil"/>
              <w:right w:val="nil"/>
            </w:tcBorders>
          </w:tcPr>
          <w:p w:rsidR="00A326F2" w:rsidRDefault="00854DE6" w:rsidP="0065058A">
            <w:pPr>
              <w:tabs>
                <w:tab w:val="num" w:pos="540"/>
              </w:tabs>
              <w:autoSpaceDE w:val="0"/>
              <w:autoSpaceDN w:val="0"/>
              <w:adjustRightInd w:val="0"/>
              <w:rPr>
                <w:rStyle w:val="Hyperlink"/>
                <w:rFonts w:ascii="Garamond" w:hAnsi="Garamond"/>
                <w:b/>
                <w:shadow/>
                <w:color w:val="auto"/>
                <w:sz w:val="32"/>
                <w:szCs w:val="32"/>
                <w:u w:val="none"/>
              </w:rPr>
            </w:pPr>
            <w:r w:rsidRPr="00463B0B">
              <w:t>Algorithm</w:t>
            </w:r>
          </w:p>
        </w:tc>
        <w:tc>
          <w:tcPr>
            <w:tcW w:w="447" w:type="dxa"/>
            <w:tcBorders>
              <w:top w:val="nil"/>
              <w:left w:val="nil"/>
              <w:bottom w:val="nil"/>
              <w:right w:val="nil"/>
            </w:tcBorders>
          </w:tcPr>
          <w:p w:rsidR="00A326F2" w:rsidRDefault="00051B83">
            <w:pPr>
              <w:jc w:val="right"/>
            </w:pPr>
            <w:r>
              <w:t>31</w:t>
            </w:r>
          </w:p>
        </w:tc>
      </w:tr>
      <w:tr w:rsidR="00D11EE5" w:rsidTr="00C30C21">
        <w:trPr>
          <w:cantSplit/>
          <w:trHeight w:val="272"/>
          <w:jc w:val="center"/>
        </w:trPr>
        <w:tc>
          <w:tcPr>
            <w:tcW w:w="458" w:type="dxa"/>
            <w:tcBorders>
              <w:top w:val="nil"/>
              <w:left w:val="nil"/>
              <w:bottom w:val="nil"/>
              <w:right w:val="nil"/>
            </w:tcBorders>
          </w:tcPr>
          <w:p w:rsidR="00A326F2" w:rsidRDefault="00A326F2" w:rsidP="0065058A">
            <w:pPr>
              <w:tabs>
                <w:tab w:val="num" w:pos="540"/>
              </w:tabs>
              <w:autoSpaceDE w:val="0"/>
              <w:autoSpaceDN w:val="0"/>
              <w:adjustRightInd w:val="0"/>
              <w:rPr>
                <w:rStyle w:val="Hyperlink"/>
                <w:rFonts w:ascii="Garamond" w:hAnsi="Garamond"/>
                <w:b/>
                <w:shadow/>
                <w:color w:val="auto"/>
                <w:sz w:val="32"/>
                <w:szCs w:val="32"/>
                <w:u w:val="none"/>
              </w:rPr>
            </w:pPr>
          </w:p>
        </w:tc>
        <w:tc>
          <w:tcPr>
            <w:tcW w:w="540" w:type="dxa"/>
            <w:gridSpan w:val="2"/>
            <w:tcBorders>
              <w:top w:val="nil"/>
              <w:left w:val="nil"/>
              <w:bottom w:val="nil"/>
              <w:right w:val="nil"/>
            </w:tcBorders>
          </w:tcPr>
          <w:p w:rsidR="00A326F2" w:rsidRPr="00A326F2" w:rsidRDefault="00854DE6" w:rsidP="0065058A">
            <w:pPr>
              <w:tabs>
                <w:tab w:val="num" w:pos="540"/>
              </w:tabs>
              <w:autoSpaceDE w:val="0"/>
              <w:autoSpaceDN w:val="0"/>
              <w:adjustRightInd w:val="0"/>
            </w:pPr>
            <w:r w:rsidRPr="00A326F2">
              <w:t>4.2</w:t>
            </w:r>
          </w:p>
        </w:tc>
        <w:tc>
          <w:tcPr>
            <w:tcW w:w="7210" w:type="dxa"/>
            <w:gridSpan w:val="3"/>
            <w:tcBorders>
              <w:top w:val="nil"/>
              <w:left w:val="nil"/>
              <w:bottom w:val="nil"/>
              <w:right w:val="nil"/>
            </w:tcBorders>
          </w:tcPr>
          <w:p w:rsidR="00A326F2" w:rsidRPr="00463B0B" w:rsidRDefault="003E5AC8" w:rsidP="00A326F2">
            <w:pPr>
              <w:tabs>
                <w:tab w:val="num" w:pos="540"/>
              </w:tabs>
              <w:autoSpaceDE w:val="0"/>
              <w:autoSpaceDN w:val="0"/>
              <w:adjustRightInd w:val="0"/>
            </w:pPr>
            <w:r>
              <w:t>Unified Modeling and Visual Representation of the system</w:t>
            </w:r>
          </w:p>
        </w:tc>
        <w:tc>
          <w:tcPr>
            <w:tcW w:w="447" w:type="dxa"/>
            <w:tcBorders>
              <w:top w:val="nil"/>
              <w:left w:val="nil"/>
              <w:bottom w:val="nil"/>
              <w:right w:val="nil"/>
            </w:tcBorders>
          </w:tcPr>
          <w:p w:rsidR="00A326F2" w:rsidRDefault="00051B83">
            <w:pPr>
              <w:jc w:val="right"/>
            </w:pPr>
            <w:r>
              <w:t>33</w:t>
            </w:r>
          </w:p>
        </w:tc>
      </w:tr>
      <w:tr w:rsidR="00D11EE5" w:rsidTr="00C30C21">
        <w:trPr>
          <w:cantSplit/>
          <w:trHeight w:val="272"/>
          <w:jc w:val="center"/>
        </w:trPr>
        <w:tc>
          <w:tcPr>
            <w:tcW w:w="458" w:type="dxa"/>
            <w:tcBorders>
              <w:top w:val="nil"/>
              <w:left w:val="nil"/>
              <w:bottom w:val="nil"/>
              <w:right w:val="nil"/>
            </w:tcBorders>
          </w:tcPr>
          <w:p w:rsidR="003E5AC8" w:rsidRDefault="003E5AC8" w:rsidP="0065058A">
            <w:pPr>
              <w:tabs>
                <w:tab w:val="num" w:pos="540"/>
              </w:tabs>
              <w:autoSpaceDE w:val="0"/>
              <w:autoSpaceDN w:val="0"/>
              <w:adjustRightInd w:val="0"/>
              <w:rPr>
                <w:rStyle w:val="Hyperlink"/>
                <w:rFonts w:ascii="Garamond" w:hAnsi="Garamond"/>
                <w:b/>
                <w:shadow/>
                <w:color w:val="auto"/>
                <w:sz w:val="32"/>
                <w:szCs w:val="32"/>
                <w:u w:val="none"/>
              </w:rPr>
            </w:pPr>
          </w:p>
        </w:tc>
        <w:tc>
          <w:tcPr>
            <w:tcW w:w="540" w:type="dxa"/>
            <w:gridSpan w:val="2"/>
            <w:tcBorders>
              <w:top w:val="nil"/>
              <w:left w:val="nil"/>
              <w:bottom w:val="nil"/>
              <w:right w:val="nil"/>
            </w:tcBorders>
          </w:tcPr>
          <w:p w:rsidR="003E5AC8" w:rsidRPr="00A326F2" w:rsidRDefault="00854DE6" w:rsidP="0065058A">
            <w:pPr>
              <w:tabs>
                <w:tab w:val="num" w:pos="540"/>
              </w:tabs>
              <w:autoSpaceDE w:val="0"/>
              <w:autoSpaceDN w:val="0"/>
              <w:adjustRightInd w:val="0"/>
            </w:pPr>
            <w:r>
              <w:t>4.3</w:t>
            </w:r>
          </w:p>
        </w:tc>
        <w:tc>
          <w:tcPr>
            <w:tcW w:w="7210" w:type="dxa"/>
            <w:gridSpan w:val="3"/>
            <w:tcBorders>
              <w:top w:val="nil"/>
              <w:left w:val="nil"/>
              <w:bottom w:val="nil"/>
              <w:right w:val="nil"/>
            </w:tcBorders>
          </w:tcPr>
          <w:p w:rsidR="003E5AC8" w:rsidRDefault="00854DE6" w:rsidP="00A326F2">
            <w:pPr>
              <w:tabs>
                <w:tab w:val="num" w:pos="540"/>
              </w:tabs>
              <w:autoSpaceDE w:val="0"/>
              <w:autoSpaceDN w:val="0"/>
              <w:adjustRightInd w:val="0"/>
            </w:pPr>
            <w:r w:rsidRPr="00463B0B">
              <w:t>Implementation Details (Tools and Technologies used)</w:t>
            </w:r>
            <w:r>
              <w:t xml:space="preserve">, Complexity Analysis, Innovation in Research, Application(s), Use Case(s) and Utilities </w:t>
            </w:r>
          </w:p>
        </w:tc>
        <w:tc>
          <w:tcPr>
            <w:tcW w:w="447" w:type="dxa"/>
            <w:tcBorders>
              <w:top w:val="nil"/>
              <w:left w:val="nil"/>
              <w:bottom w:val="nil"/>
              <w:right w:val="nil"/>
            </w:tcBorders>
          </w:tcPr>
          <w:p w:rsidR="003E5AC8" w:rsidRDefault="00051B83">
            <w:pPr>
              <w:jc w:val="right"/>
            </w:pPr>
            <w:r>
              <w:t>35</w:t>
            </w:r>
          </w:p>
        </w:tc>
      </w:tr>
      <w:tr w:rsidR="00D11EE5" w:rsidTr="00C30C21">
        <w:trPr>
          <w:cantSplit/>
          <w:jc w:val="center"/>
        </w:trPr>
        <w:tc>
          <w:tcPr>
            <w:tcW w:w="8655" w:type="dxa"/>
            <w:gridSpan w:val="7"/>
            <w:tcBorders>
              <w:top w:val="nil"/>
              <w:left w:val="nil"/>
              <w:bottom w:val="nil"/>
              <w:right w:val="nil"/>
            </w:tcBorders>
          </w:tcPr>
          <w:p w:rsidR="005E5B81" w:rsidRDefault="00854DE6" w:rsidP="003E5AC8">
            <w:pPr>
              <w:rPr>
                <w:rFonts w:ascii="Garamond" w:hAnsi="Garamond"/>
                <w:b/>
                <w:shadow/>
                <w:sz w:val="32"/>
                <w:szCs w:val="32"/>
              </w:rPr>
            </w:pPr>
            <w:r>
              <w:rPr>
                <w:rFonts w:ascii="Garamond" w:hAnsi="Garamond"/>
                <w:b/>
                <w:shadow/>
                <w:sz w:val="32"/>
                <w:szCs w:val="32"/>
              </w:rPr>
              <w:t>CHAPTER 5 –</w:t>
            </w:r>
            <w:r w:rsidR="00E154C0">
              <w:rPr>
                <w:rFonts w:ascii="Garamond" w:hAnsi="Garamond"/>
                <w:b/>
                <w:shadow/>
                <w:sz w:val="32"/>
                <w:szCs w:val="32"/>
              </w:rPr>
              <w:t>Results</w:t>
            </w:r>
            <w:r w:rsidR="003E5AC8">
              <w:rPr>
                <w:rFonts w:ascii="Garamond" w:hAnsi="Garamond"/>
                <w:b/>
                <w:shadow/>
                <w:sz w:val="32"/>
                <w:szCs w:val="32"/>
              </w:rPr>
              <w:t xml:space="preserve"> and</w:t>
            </w:r>
            <w:r w:rsidR="00E154C0">
              <w:rPr>
                <w:rFonts w:ascii="Garamond" w:hAnsi="Garamond"/>
                <w:b/>
                <w:shadow/>
                <w:sz w:val="32"/>
                <w:szCs w:val="32"/>
              </w:rPr>
              <w:t xml:space="preserve"> </w:t>
            </w:r>
            <w:r>
              <w:rPr>
                <w:rFonts w:ascii="Garamond" w:hAnsi="Garamond"/>
                <w:b/>
                <w:shadow/>
                <w:sz w:val="32"/>
                <w:szCs w:val="32"/>
              </w:rPr>
              <w:t xml:space="preserve">Discussion </w:t>
            </w:r>
            <w:r w:rsidR="003E5AC8">
              <w:rPr>
                <w:rFonts w:ascii="Garamond" w:hAnsi="Garamond"/>
                <w:b/>
                <w:shadow/>
                <w:sz w:val="32"/>
                <w:szCs w:val="32"/>
              </w:rPr>
              <w:t xml:space="preserve">on Results </w:t>
            </w:r>
            <w:r w:rsidR="00051B83">
              <w:rPr>
                <w:rFonts w:ascii="Garamond" w:hAnsi="Garamond"/>
                <w:b/>
                <w:shadow/>
                <w:sz w:val="32"/>
                <w:szCs w:val="32"/>
              </w:rPr>
              <w:t xml:space="preserve">                  37</w:t>
            </w:r>
          </w:p>
        </w:tc>
      </w:tr>
      <w:tr w:rsidR="00D11EE5" w:rsidTr="00C30C21">
        <w:trPr>
          <w:cantSplit/>
          <w:jc w:val="center"/>
        </w:trPr>
        <w:tc>
          <w:tcPr>
            <w:tcW w:w="8655" w:type="dxa"/>
            <w:gridSpan w:val="7"/>
            <w:tcBorders>
              <w:top w:val="nil"/>
              <w:left w:val="nil"/>
              <w:bottom w:val="nil"/>
              <w:right w:val="nil"/>
            </w:tcBorders>
          </w:tcPr>
          <w:p w:rsidR="003E5AC8" w:rsidRDefault="00854DE6" w:rsidP="003E5AC8">
            <w:pPr>
              <w:rPr>
                <w:rFonts w:ascii="Garamond" w:hAnsi="Garamond"/>
                <w:b/>
                <w:shadow/>
                <w:sz w:val="32"/>
                <w:szCs w:val="32"/>
              </w:rPr>
            </w:pPr>
            <w:r>
              <w:rPr>
                <w:rFonts w:ascii="Garamond" w:hAnsi="Garamond"/>
                <w:b/>
                <w:shadow/>
                <w:sz w:val="32"/>
                <w:szCs w:val="32"/>
              </w:rPr>
              <w:t>Visual Representations of Results and Comparison with Benchmarks</w:t>
            </w:r>
          </w:p>
        </w:tc>
      </w:tr>
      <w:tr w:rsidR="00D11EE5" w:rsidTr="00C30C21">
        <w:trPr>
          <w:cantSplit/>
          <w:jc w:val="center"/>
        </w:trPr>
        <w:tc>
          <w:tcPr>
            <w:tcW w:w="8655" w:type="dxa"/>
            <w:gridSpan w:val="7"/>
            <w:tcBorders>
              <w:top w:val="nil"/>
              <w:left w:val="nil"/>
              <w:bottom w:val="nil"/>
              <w:right w:val="nil"/>
            </w:tcBorders>
          </w:tcPr>
          <w:p w:rsidR="000226EB" w:rsidRDefault="00854DE6" w:rsidP="005E5B81">
            <w:pPr>
              <w:rPr>
                <w:rStyle w:val="Hyperlink"/>
                <w:rFonts w:ascii="Garamond" w:hAnsi="Garamond"/>
                <w:b/>
                <w:shadow/>
                <w:color w:val="auto"/>
                <w:sz w:val="32"/>
                <w:szCs w:val="32"/>
                <w:u w:val="none"/>
              </w:rPr>
            </w:pPr>
            <w:r>
              <w:rPr>
                <w:rFonts w:ascii="Garamond" w:hAnsi="Garamond"/>
                <w:b/>
                <w:shadow/>
                <w:sz w:val="32"/>
                <w:szCs w:val="32"/>
              </w:rPr>
              <w:t xml:space="preserve">CHAPTER </w:t>
            </w:r>
            <w:r w:rsidR="005E5B81">
              <w:rPr>
                <w:rFonts w:ascii="Garamond" w:hAnsi="Garamond"/>
                <w:b/>
                <w:shadow/>
                <w:sz w:val="32"/>
                <w:szCs w:val="32"/>
              </w:rPr>
              <w:t>6</w:t>
            </w:r>
            <w:r>
              <w:rPr>
                <w:rFonts w:ascii="Garamond" w:hAnsi="Garamond"/>
                <w:b/>
                <w:shadow/>
                <w:sz w:val="32"/>
                <w:szCs w:val="32"/>
              </w:rPr>
              <w:t xml:space="preserve"> - </w:t>
            </w:r>
            <w:r w:rsidRPr="007A6692">
              <w:rPr>
                <w:rFonts w:ascii="Garamond" w:hAnsi="Garamond"/>
                <w:b/>
                <w:shadow/>
                <w:sz w:val="32"/>
                <w:szCs w:val="32"/>
              </w:rPr>
              <w:t>Conclusion</w:t>
            </w:r>
            <w:r>
              <w:rPr>
                <w:rFonts w:ascii="Garamond" w:hAnsi="Garamond"/>
                <w:b/>
                <w:shadow/>
                <w:sz w:val="32"/>
                <w:szCs w:val="32"/>
              </w:rPr>
              <w:t xml:space="preserve"> </w:t>
            </w:r>
            <w:r w:rsidRPr="007A6692">
              <w:rPr>
                <w:rFonts w:ascii="Garamond" w:hAnsi="Garamond"/>
                <w:b/>
                <w:shadow/>
                <w:sz w:val="32"/>
                <w:szCs w:val="32"/>
              </w:rPr>
              <w:t xml:space="preserve"> </w:t>
            </w:r>
            <w:r w:rsidR="00051B83">
              <w:rPr>
                <w:rFonts w:ascii="Garamond" w:hAnsi="Garamond"/>
                <w:b/>
                <w:shadow/>
                <w:sz w:val="32"/>
                <w:szCs w:val="32"/>
              </w:rPr>
              <w:t xml:space="preserve">                                                        41</w:t>
            </w:r>
          </w:p>
        </w:tc>
      </w:tr>
      <w:tr w:rsidR="00D11EE5" w:rsidTr="00C30C21">
        <w:trPr>
          <w:cantSplit/>
          <w:jc w:val="center"/>
        </w:trPr>
        <w:tc>
          <w:tcPr>
            <w:tcW w:w="8655" w:type="dxa"/>
            <w:gridSpan w:val="7"/>
            <w:tcBorders>
              <w:top w:val="nil"/>
              <w:left w:val="nil"/>
              <w:bottom w:val="nil"/>
              <w:right w:val="nil"/>
            </w:tcBorders>
          </w:tcPr>
          <w:p w:rsidR="000226EB" w:rsidRDefault="00854DE6" w:rsidP="00126B82">
            <w:pPr>
              <w:rPr>
                <w:rFonts w:ascii="Garamond" w:hAnsi="Garamond"/>
                <w:b/>
                <w:shadow/>
                <w:sz w:val="32"/>
                <w:szCs w:val="32"/>
              </w:rPr>
            </w:pPr>
            <w:r>
              <w:rPr>
                <w:rFonts w:ascii="Garamond" w:hAnsi="Garamond"/>
                <w:b/>
                <w:shadow/>
                <w:sz w:val="32"/>
                <w:szCs w:val="32"/>
              </w:rPr>
              <w:t xml:space="preserve">CHAPTER </w:t>
            </w:r>
            <w:r w:rsidR="005E5B81">
              <w:rPr>
                <w:rFonts w:ascii="Garamond" w:hAnsi="Garamond"/>
                <w:b/>
                <w:shadow/>
                <w:sz w:val="32"/>
                <w:szCs w:val="32"/>
              </w:rPr>
              <w:t>7</w:t>
            </w:r>
            <w:r>
              <w:rPr>
                <w:rFonts w:ascii="Garamond" w:hAnsi="Garamond"/>
                <w:b/>
                <w:shadow/>
                <w:sz w:val="32"/>
                <w:szCs w:val="32"/>
              </w:rPr>
              <w:t xml:space="preserve"> - </w:t>
            </w:r>
            <w:r w:rsidRPr="007A6692">
              <w:rPr>
                <w:rFonts w:ascii="Garamond" w:hAnsi="Garamond"/>
                <w:b/>
                <w:shadow/>
                <w:sz w:val="32"/>
                <w:szCs w:val="32"/>
              </w:rPr>
              <w:t>Future Extension</w:t>
            </w:r>
            <w:r>
              <w:rPr>
                <w:rFonts w:ascii="Garamond" w:hAnsi="Garamond"/>
                <w:b/>
                <w:shadow/>
                <w:sz w:val="32"/>
                <w:szCs w:val="32"/>
              </w:rPr>
              <w:t>s</w:t>
            </w:r>
            <w:r w:rsidR="00051B83">
              <w:rPr>
                <w:rFonts w:ascii="Garamond" w:hAnsi="Garamond"/>
                <w:b/>
                <w:shadow/>
                <w:sz w:val="32"/>
                <w:szCs w:val="32"/>
              </w:rPr>
              <w:t xml:space="preserve">                                              41</w:t>
            </w:r>
          </w:p>
        </w:tc>
      </w:tr>
      <w:tr w:rsidR="00D11EE5" w:rsidTr="00C30C21">
        <w:trPr>
          <w:cantSplit/>
          <w:jc w:val="center"/>
        </w:trPr>
        <w:tc>
          <w:tcPr>
            <w:tcW w:w="8655" w:type="dxa"/>
            <w:gridSpan w:val="7"/>
            <w:tcBorders>
              <w:top w:val="nil"/>
              <w:left w:val="nil"/>
              <w:bottom w:val="nil"/>
              <w:right w:val="nil"/>
            </w:tcBorders>
          </w:tcPr>
          <w:p w:rsidR="000226EB" w:rsidRDefault="00854DE6" w:rsidP="007A6692">
            <w:pPr>
              <w:jc w:val="right"/>
            </w:pPr>
            <w:r>
              <w:rPr>
                <w:rFonts w:ascii="Garamond" w:hAnsi="Garamond"/>
                <w:b/>
                <w:bCs/>
                <w:color w:val="000000"/>
                <w:sz w:val="32"/>
                <w:szCs w:val="32"/>
              </w:rPr>
              <w:t>Bibliography</w:t>
            </w:r>
            <w:r w:rsidR="00051B83">
              <w:rPr>
                <w:rFonts w:ascii="Garamond" w:hAnsi="Garamond"/>
                <w:b/>
                <w:bCs/>
                <w:color w:val="000000"/>
                <w:sz w:val="32"/>
                <w:szCs w:val="32"/>
              </w:rPr>
              <w:t>…………………………………………………….42</w:t>
            </w:r>
          </w:p>
        </w:tc>
      </w:tr>
      <w:tr w:rsidR="00D11EE5" w:rsidTr="00C30C21">
        <w:trPr>
          <w:cantSplit/>
          <w:jc w:val="center"/>
        </w:trPr>
        <w:tc>
          <w:tcPr>
            <w:tcW w:w="467" w:type="dxa"/>
            <w:gridSpan w:val="2"/>
            <w:tcBorders>
              <w:top w:val="nil"/>
              <w:left w:val="nil"/>
              <w:bottom w:val="nil"/>
              <w:right w:val="nil"/>
            </w:tcBorders>
          </w:tcPr>
          <w:p w:rsidR="000226EB" w:rsidRDefault="000226EB" w:rsidP="00B910B7">
            <w:pPr>
              <w:rPr>
                <w:b/>
              </w:rPr>
            </w:pPr>
          </w:p>
        </w:tc>
        <w:tc>
          <w:tcPr>
            <w:tcW w:w="7741" w:type="dxa"/>
            <w:gridSpan w:val="4"/>
            <w:tcBorders>
              <w:top w:val="nil"/>
              <w:left w:val="nil"/>
              <w:bottom w:val="nil"/>
              <w:right w:val="nil"/>
            </w:tcBorders>
          </w:tcPr>
          <w:p w:rsidR="000226EB" w:rsidRPr="00463B0B" w:rsidRDefault="00854DE6" w:rsidP="00463B0B">
            <w:pPr>
              <w:tabs>
                <w:tab w:val="num" w:pos="540"/>
              </w:tabs>
              <w:autoSpaceDE w:val="0"/>
              <w:autoSpaceDN w:val="0"/>
              <w:adjustRightInd w:val="0"/>
              <w:jc w:val="both"/>
            </w:pPr>
            <w:r>
              <w:rPr>
                <w:rFonts w:ascii="Garamond" w:hAnsi="Garamond"/>
                <w:bCs/>
                <w:color w:val="000000"/>
              </w:rPr>
              <w:t>(</w:t>
            </w:r>
            <w:r w:rsidRPr="00463B0B">
              <w:t>Book</w:t>
            </w:r>
            <w:r w:rsidR="00463B0B" w:rsidRPr="00463B0B">
              <w:t xml:space="preserve"> / Web-link / </w:t>
            </w:r>
            <w:r w:rsidRPr="00463B0B">
              <w:t>Journal /Articles</w:t>
            </w:r>
            <w:r w:rsidR="006E1D11" w:rsidRPr="00463B0B">
              <w:t>/Magazine</w:t>
            </w:r>
            <w:r w:rsidR="00463B0B" w:rsidRPr="00463B0B">
              <w:t>/</w:t>
            </w:r>
            <w:r w:rsidR="00DF107C">
              <w:t>online course/</w:t>
            </w:r>
            <w:r w:rsidR="006E1D11" w:rsidRPr="00463B0B">
              <w:t>online video lectures</w:t>
            </w:r>
            <w:r w:rsidR="00463B0B" w:rsidRPr="00463B0B">
              <w:t>/</w:t>
            </w:r>
            <w:r w:rsidR="006E1D11" w:rsidRPr="00463B0B">
              <w:t xml:space="preserve"> References</w:t>
            </w:r>
            <w:r w:rsidR="00463B0B" w:rsidRPr="00463B0B">
              <w:t>)</w:t>
            </w:r>
          </w:p>
          <w:p w:rsidR="00463B0B" w:rsidRDefault="00854DE6" w:rsidP="00D13063">
            <w:pPr>
              <w:tabs>
                <w:tab w:val="num" w:pos="540"/>
              </w:tabs>
              <w:autoSpaceDE w:val="0"/>
              <w:autoSpaceDN w:val="0"/>
              <w:adjustRightInd w:val="0"/>
              <w:jc w:val="both"/>
              <w:rPr>
                <w:rFonts w:ascii="Garamond" w:hAnsi="Garamond"/>
                <w:bCs/>
                <w:color w:val="000000"/>
              </w:rPr>
            </w:pPr>
            <w:r w:rsidRPr="00463B0B">
              <w:t>Referencing in the thesis should be as per any one of the internationally accepted Referencing System (Harvard System/APA System/Vancouver System/Oxford/Footnote.....etc)</w:t>
            </w:r>
          </w:p>
        </w:tc>
        <w:tc>
          <w:tcPr>
            <w:tcW w:w="447" w:type="dxa"/>
            <w:tcBorders>
              <w:top w:val="nil"/>
              <w:left w:val="nil"/>
              <w:bottom w:val="nil"/>
              <w:right w:val="nil"/>
            </w:tcBorders>
          </w:tcPr>
          <w:p w:rsidR="000226EB" w:rsidRDefault="000226EB" w:rsidP="00B910B7">
            <w:pPr>
              <w:jc w:val="right"/>
            </w:pPr>
          </w:p>
        </w:tc>
      </w:tr>
      <w:tr w:rsidR="00D11EE5" w:rsidTr="00C30C21">
        <w:trPr>
          <w:cantSplit/>
          <w:jc w:val="center"/>
        </w:trPr>
        <w:tc>
          <w:tcPr>
            <w:tcW w:w="8208" w:type="dxa"/>
            <w:gridSpan w:val="6"/>
            <w:tcBorders>
              <w:top w:val="nil"/>
              <w:left w:val="nil"/>
              <w:bottom w:val="nil"/>
              <w:right w:val="nil"/>
            </w:tcBorders>
          </w:tcPr>
          <w:p w:rsidR="000226EB" w:rsidRPr="00333A05" w:rsidRDefault="00F4110D" w:rsidP="00B70818">
            <w:pPr>
              <w:rPr>
                <w:rFonts w:ascii="Garamond" w:hAnsi="Garamond"/>
                <w:b/>
                <w:bCs/>
                <w:color w:val="000000"/>
                <w:sz w:val="26"/>
                <w:szCs w:val="26"/>
              </w:rPr>
            </w:pPr>
            <w:r>
              <w:rPr>
                <w:rFonts w:ascii="Cambria" w:hAnsi="Cambria" w:cs="Calibri"/>
                <w:b/>
                <w:color w:val="222222"/>
              </w:rPr>
              <w:t>AI</w:t>
            </w:r>
            <w:r w:rsidR="00507DF2">
              <w:rPr>
                <w:rFonts w:ascii="Cambria" w:hAnsi="Cambria" w:cs="Calibri"/>
                <w:b/>
                <w:color w:val="222222"/>
              </w:rPr>
              <w:t>-</w:t>
            </w:r>
            <w:r w:rsidR="00854DE6" w:rsidRPr="003A3B5D">
              <w:rPr>
                <w:rFonts w:ascii="Cambria" w:hAnsi="Cambria" w:cs="Calibri"/>
                <w:b/>
                <w:color w:val="222222"/>
              </w:rPr>
              <w:t>Plagiarism</w:t>
            </w:r>
            <w:r w:rsidR="00854DE6">
              <w:rPr>
                <w:rFonts w:ascii="Cambria" w:hAnsi="Cambria" w:cs="Calibri"/>
                <w:b/>
                <w:color w:val="222222"/>
              </w:rPr>
              <w:t xml:space="preserve"> Report </w:t>
            </w:r>
          </w:p>
        </w:tc>
        <w:tc>
          <w:tcPr>
            <w:tcW w:w="447" w:type="dxa"/>
            <w:tcBorders>
              <w:top w:val="nil"/>
              <w:left w:val="nil"/>
              <w:bottom w:val="nil"/>
              <w:right w:val="nil"/>
            </w:tcBorders>
          </w:tcPr>
          <w:p w:rsidR="000226EB" w:rsidRDefault="00E934E1" w:rsidP="00B910B7">
            <w:pPr>
              <w:jc w:val="right"/>
            </w:pPr>
            <w:r>
              <w:t>4</w:t>
            </w:r>
            <w:r w:rsidR="009649CB">
              <w:t>4</w:t>
            </w:r>
          </w:p>
        </w:tc>
      </w:tr>
      <w:tr w:rsidR="00D11EE5" w:rsidTr="00C30C21">
        <w:trPr>
          <w:cantSplit/>
          <w:jc w:val="center"/>
        </w:trPr>
        <w:tc>
          <w:tcPr>
            <w:tcW w:w="8208" w:type="dxa"/>
            <w:gridSpan w:val="6"/>
            <w:tcBorders>
              <w:top w:val="nil"/>
              <w:left w:val="nil"/>
              <w:bottom w:val="nil"/>
              <w:right w:val="nil"/>
            </w:tcBorders>
          </w:tcPr>
          <w:p w:rsidR="000226EB" w:rsidRPr="00333A05" w:rsidRDefault="003E5AC8" w:rsidP="003E5AC8">
            <w:pPr>
              <w:rPr>
                <w:rFonts w:ascii="Garamond" w:hAnsi="Garamond"/>
                <w:b/>
                <w:bCs/>
                <w:color w:val="000000"/>
                <w:sz w:val="26"/>
                <w:szCs w:val="26"/>
              </w:rPr>
            </w:pPr>
            <w:r>
              <w:rPr>
                <w:rFonts w:ascii="Garamond" w:hAnsi="Garamond"/>
                <w:b/>
                <w:bCs/>
                <w:color w:val="000000"/>
                <w:sz w:val="26"/>
                <w:szCs w:val="26"/>
              </w:rPr>
              <w:t>Research P</w:t>
            </w:r>
            <w:r w:rsidR="00854DE6" w:rsidRPr="00333A05">
              <w:rPr>
                <w:rFonts w:ascii="Garamond" w:hAnsi="Garamond"/>
                <w:b/>
                <w:bCs/>
                <w:color w:val="000000"/>
                <w:sz w:val="26"/>
                <w:szCs w:val="26"/>
              </w:rPr>
              <w:t>aper</w:t>
            </w:r>
            <w:r>
              <w:rPr>
                <w:rFonts w:ascii="Garamond" w:hAnsi="Garamond"/>
                <w:b/>
                <w:bCs/>
                <w:color w:val="000000"/>
                <w:sz w:val="26"/>
                <w:szCs w:val="26"/>
              </w:rPr>
              <w:t>(s)</w:t>
            </w:r>
            <w:r w:rsidR="00854DE6" w:rsidRPr="00333A05">
              <w:rPr>
                <w:rFonts w:ascii="Garamond" w:hAnsi="Garamond"/>
                <w:b/>
                <w:bCs/>
                <w:color w:val="000000"/>
                <w:sz w:val="26"/>
                <w:szCs w:val="26"/>
              </w:rPr>
              <w:t xml:space="preserve"> publication</w:t>
            </w:r>
            <w:r>
              <w:rPr>
                <w:rFonts w:ascii="Garamond" w:hAnsi="Garamond"/>
                <w:b/>
                <w:bCs/>
                <w:color w:val="000000"/>
                <w:sz w:val="26"/>
                <w:szCs w:val="26"/>
              </w:rPr>
              <w:t>,</w:t>
            </w:r>
            <w:r w:rsidR="00854DE6" w:rsidRPr="00333A05">
              <w:rPr>
                <w:rFonts w:ascii="Garamond" w:hAnsi="Garamond"/>
                <w:b/>
                <w:bCs/>
                <w:color w:val="000000"/>
                <w:sz w:val="26"/>
                <w:szCs w:val="26"/>
              </w:rPr>
              <w:t xml:space="preserve"> </w:t>
            </w:r>
            <w:r>
              <w:rPr>
                <w:rFonts w:ascii="Garamond" w:hAnsi="Garamond"/>
                <w:b/>
                <w:bCs/>
                <w:color w:val="000000"/>
                <w:sz w:val="26"/>
                <w:szCs w:val="26"/>
              </w:rPr>
              <w:t>if any</w:t>
            </w:r>
          </w:p>
        </w:tc>
        <w:tc>
          <w:tcPr>
            <w:tcW w:w="447" w:type="dxa"/>
            <w:tcBorders>
              <w:top w:val="nil"/>
              <w:left w:val="nil"/>
              <w:bottom w:val="nil"/>
              <w:right w:val="nil"/>
            </w:tcBorders>
          </w:tcPr>
          <w:p w:rsidR="000226EB" w:rsidRDefault="000226EB" w:rsidP="00B910B7">
            <w:pPr>
              <w:jc w:val="right"/>
            </w:pPr>
          </w:p>
        </w:tc>
      </w:tr>
    </w:tbl>
    <w:p w:rsidR="00B910B7" w:rsidRDefault="00B910B7" w:rsidP="00B910B7"/>
    <w:p w:rsidR="0091664F" w:rsidRDefault="0091664F" w:rsidP="001025CB"/>
    <w:p w:rsidR="00C65561" w:rsidRPr="001427E9" w:rsidRDefault="00A7682A" w:rsidP="00A7682A">
      <w:pPr>
        <w:tabs>
          <w:tab w:val="left" w:pos="360"/>
        </w:tabs>
        <w:spacing w:line="360" w:lineRule="auto"/>
        <w:sectPr w:rsidR="00C65561" w:rsidRPr="001427E9" w:rsidSect="00BD37F2">
          <w:footerReference w:type="even" r:id="rId8"/>
          <w:pgSz w:w="12240" w:h="15840"/>
          <w:pgMar w:top="1440" w:right="1800" w:bottom="1440" w:left="1800" w:header="720" w:footer="720" w:gutter="0"/>
          <w:pgNumType w:fmt="lowerRoman" w:start="1"/>
          <w:cols w:space="720"/>
          <w:docGrid w:linePitch="360"/>
        </w:sectPr>
      </w:pPr>
      <w:r w:rsidRPr="001427E9">
        <w:t xml:space="preserve"> </w:t>
      </w:r>
    </w:p>
    <w:p w:rsidR="00FC4BB0" w:rsidRDefault="00854DE6" w:rsidP="00B526AC">
      <w:pPr>
        <w:spacing w:after="160" w:line="259" w:lineRule="auto"/>
        <w:jc w:val="center"/>
        <w:rPr>
          <w:rFonts w:eastAsia="Calibri"/>
          <w:b/>
          <w:sz w:val="32"/>
          <w:szCs w:val="22"/>
          <w:lang w:val="en-IN"/>
        </w:rPr>
      </w:pPr>
      <w:r w:rsidRPr="00B526AC">
        <w:rPr>
          <w:rFonts w:eastAsia="Calibri"/>
          <w:b/>
          <w:sz w:val="32"/>
          <w:szCs w:val="22"/>
          <w:lang w:val="en-IN"/>
        </w:rPr>
        <w:lastRenderedPageBreak/>
        <w:t>ACKNOWLEDGEMENT</w:t>
      </w:r>
    </w:p>
    <w:p w:rsidR="00B526AC" w:rsidRDefault="00854DE6" w:rsidP="00154902">
      <w:pPr>
        <w:spacing w:before="100" w:beforeAutospacing="1" w:after="100" w:afterAutospacing="1" w:line="360" w:lineRule="auto"/>
        <w:jc w:val="both"/>
        <w:rPr>
          <w:lang w:val="en-IN" w:eastAsia="en-IN"/>
        </w:rPr>
      </w:pPr>
      <w:r>
        <w:rPr>
          <w:lang w:val="en-IN" w:eastAsia="en-IN"/>
        </w:rPr>
        <w:t>I would like to express my profound gratitude to all those who have contribu</w:t>
      </w:r>
      <w:r w:rsidR="000A2AE0">
        <w:rPr>
          <w:lang w:val="en-IN" w:eastAsia="en-IN"/>
        </w:rPr>
        <w:t>ted to</w:t>
      </w:r>
      <w:r>
        <w:rPr>
          <w:lang w:val="en-IN" w:eastAsia="en-IN"/>
        </w:rPr>
        <w:t xml:space="preserve"> this research project, titled </w:t>
      </w:r>
      <w:r>
        <w:rPr>
          <w:i/>
          <w:iCs/>
          <w:lang w:val="en-IN" w:eastAsia="en-IN"/>
        </w:rPr>
        <w:t>"</w:t>
      </w:r>
      <w:r w:rsidRPr="005014A0">
        <w:rPr>
          <w:iCs/>
          <w:lang w:val="en-IN" w:eastAsia="en-IN"/>
        </w:rPr>
        <w:t>Vehicular Ad Hoc Network: Improving Routing Reliability of AODV Protocol</w:t>
      </w:r>
      <w:r>
        <w:rPr>
          <w:i/>
          <w:iCs/>
          <w:lang w:val="en-IN" w:eastAsia="en-IN"/>
        </w:rPr>
        <w:t>."</w:t>
      </w:r>
    </w:p>
    <w:p w:rsidR="00B526AC" w:rsidRDefault="00854DE6" w:rsidP="00154902">
      <w:pPr>
        <w:spacing w:before="100" w:beforeAutospacing="1" w:after="100" w:afterAutospacing="1" w:line="360" w:lineRule="auto"/>
        <w:jc w:val="both"/>
        <w:rPr>
          <w:lang w:val="en-IN" w:eastAsia="en-IN"/>
        </w:rPr>
      </w:pPr>
      <w:r>
        <w:rPr>
          <w:lang w:val="en-IN" w:eastAsia="en-IN"/>
        </w:rPr>
        <w:t>First and foremost, I extend my heartfelt thanks to my mento</w:t>
      </w:r>
      <w:r w:rsidR="000A2AE0">
        <w:rPr>
          <w:lang w:val="en-IN" w:eastAsia="en-IN"/>
        </w:rPr>
        <w:t>r and guide, Dr. Ritesh Patel</w:t>
      </w:r>
      <w:r>
        <w:rPr>
          <w:lang w:val="en-IN" w:eastAsia="en-IN"/>
        </w:rPr>
        <w:t>, for their invaluable guidance, encouragement, and constructive feedback throughout the course of this research. Their expertise and insights have been instrumental in shaping the direction and depth of this study.</w:t>
      </w:r>
    </w:p>
    <w:p w:rsidR="00B526AC" w:rsidRDefault="00854DE6" w:rsidP="00154902">
      <w:pPr>
        <w:spacing w:before="100" w:beforeAutospacing="1" w:after="100" w:afterAutospacing="1" w:line="360" w:lineRule="auto"/>
        <w:jc w:val="both"/>
        <w:rPr>
          <w:lang w:val="en-IN" w:eastAsia="en-IN"/>
        </w:rPr>
      </w:pPr>
      <w:r>
        <w:rPr>
          <w:lang w:val="en-IN" w:eastAsia="en-IN"/>
        </w:rPr>
        <w:t xml:space="preserve">I am deeply grateful </w:t>
      </w:r>
      <w:r w:rsidRPr="000A2AE0">
        <w:rPr>
          <w:lang w:val="en-IN" w:eastAsia="en-IN"/>
        </w:rPr>
        <w:t xml:space="preserve">to </w:t>
      </w:r>
      <w:r w:rsidR="000A2AE0" w:rsidRPr="000A2AE0">
        <w:rPr>
          <w:lang w:val="en-IN" w:eastAsia="en-IN"/>
        </w:rPr>
        <w:t>U &amp; P U Patel Department of Computer Engineering Faculty of Technology &amp; Engineering (FTE), CHARUSAT Chandubhai S. Patel Institute of Technology (CSPIT) Changa, Anand</w:t>
      </w:r>
      <w:r>
        <w:rPr>
          <w:lang w:val="en-IN" w:eastAsia="en-IN"/>
        </w:rPr>
        <w:t xml:space="preserve"> for providing the resources, facilities, and a supportive environment that made this research possible. I would also like to thank my professors and colleagues for their valuable discussions and suggestions, which enriched the quality of this work.</w:t>
      </w:r>
    </w:p>
    <w:p w:rsidR="00B526AC" w:rsidRDefault="00854DE6" w:rsidP="00154902">
      <w:pPr>
        <w:spacing w:before="100" w:beforeAutospacing="1" w:after="100" w:afterAutospacing="1" w:line="360" w:lineRule="auto"/>
        <w:jc w:val="both"/>
        <w:rPr>
          <w:lang w:val="en-IN" w:eastAsia="en-IN"/>
        </w:rPr>
      </w:pPr>
      <w:r>
        <w:rPr>
          <w:lang w:val="en-IN" w:eastAsia="en-IN"/>
        </w:rPr>
        <w:t>A special thanks to my family and friends for their unwavering support and encouragement, without which this journey would have been incomplete. Their belief in my abilities kept me motivated throughout.</w:t>
      </w:r>
    </w:p>
    <w:p w:rsidR="00B526AC" w:rsidRDefault="00854DE6" w:rsidP="00154902">
      <w:pPr>
        <w:spacing w:before="100" w:beforeAutospacing="1" w:after="100" w:afterAutospacing="1" w:line="360" w:lineRule="auto"/>
        <w:jc w:val="both"/>
        <w:rPr>
          <w:lang w:val="en-IN" w:eastAsia="en-IN"/>
        </w:rPr>
      </w:pPr>
      <w:r>
        <w:rPr>
          <w:lang w:val="en-IN" w:eastAsia="en-IN"/>
        </w:rPr>
        <w:t>Lastly, I would like to acknowledge the authors of previous studies and the open-source tools and technologies that formed the foundation of my work. Their contributions to the field have inspired and informed this research endeavour.</w:t>
      </w:r>
    </w:p>
    <w:p w:rsidR="00B526AC" w:rsidRDefault="00854DE6" w:rsidP="00154902">
      <w:pPr>
        <w:spacing w:before="100" w:beforeAutospacing="1" w:after="100" w:afterAutospacing="1" w:line="360" w:lineRule="auto"/>
        <w:jc w:val="both"/>
        <w:rPr>
          <w:lang w:val="en-IN" w:eastAsia="en-IN"/>
        </w:rPr>
      </w:pPr>
      <w:r>
        <w:rPr>
          <w:lang w:val="en-IN" w:eastAsia="en-IN"/>
        </w:rPr>
        <w:t>Thank you all for being a part of this journey.</w:t>
      </w:r>
    </w:p>
    <w:p w:rsidR="00B526AC" w:rsidRDefault="00854DE6" w:rsidP="00154902">
      <w:pPr>
        <w:spacing w:before="100" w:beforeAutospacing="1" w:after="100" w:afterAutospacing="1" w:line="360" w:lineRule="auto"/>
        <w:jc w:val="both"/>
        <w:rPr>
          <w:lang w:val="en-IN" w:eastAsia="en-IN"/>
        </w:rPr>
      </w:pPr>
      <w:r>
        <w:rPr>
          <w:lang w:val="en-IN" w:eastAsia="en-IN"/>
        </w:rPr>
        <w:t>Sincerely,</w:t>
      </w:r>
      <w:r w:rsidR="000A2AE0">
        <w:rPr>
          <w:lang w:val="en-IN" w:eastAsia="en-IN"/>
        </w:rPr>
        <w:br/>
        <w:t>Prajesh Prajapati</w:t>
      </w:r>
    </w:p>
    <w:p w:rsidR="00B526AC" w:rsidRDefault="00B526AC" w:rsidP="00B526AC">
      <w:pPr>
        <w:spacing w:after="160" w:line="259" w:lineRule="auto"/>
        <w:rPr>
          <w:rFonts w:eastAsia="Calibri"/>
          <w:sz w:val="32"/>
          <w:szCs w:val="22"/>
          <w:lang w:val="en-IN"/>
        </w:rPr>
      </w:pPr>
    </w:p>
    <w:p w:rsidR="000A2AE0" w:rsidRDefault="000A2AE0" w:rsidP="00B526AC">
      <w:pPr>
        <w:spacing w:after="160" w:line="259" w:lineRule="auto"/>
        <w:rPr>
          <w:rFonts w:eastAsia="Calibri"/>
          <w:sz w:val="32"/>
          <w:szCs w:val="22"/>
          <w:lang w:val="en-IN"/>
        </w:rPr>
      </w:pPr>
    </w:p>
    <w:p w:rsidR="000A2AE0" w:rsidRDefault="000A2AE0" w:rsidP="00B526AC">
      <w:pPr>
        <w:spacing w:after="160" w:line="259" w:lineRule="auto"/>
        <w:rPr>
          <w:rFonts w:eastAsia="Calibri"/>
          <w:sz w:val="32"/>
          <w:szCs w:val="22"/>
          <w:lang w:val="en-IN"/>
        </w:rPr>
      </w:pPr>
    </w:p>
    <w:p w:rsidR="000A2AE0" w:rsidRDefault="000A2AE0" w:rsidP="00B526AC">
      <w:pPr>
        <w:spacing w:after="160" w:line="259" w:lineRule="auto"/>
        <w:rPr>
          <w:rFonts w:eastAsia="Calibri"/>
          <w:sz w:val="32"/>
          <w:szCs w:val="22"/>
          <w:lang w:val="en-IN"/>
        </w:rPr>
      </w:pPr>
    </w:p>
    <w:p w:rsidR="000A2AE0" w:rsidRDefault="000A2AE0" w:rsidP="00B526AC">
      <w:pPr>
        <w:spacing w:after="160" w:line="259" w:lineRule="auto"/>
        <w:rPr>
          <w:rFonts w:eastAsia="Calibri"/>
          <w:sz w:val="32"/>
          <w:szCs w:val="22"/>
          <w:lang w:val="en-IN"/>
        </w:rPr>
      </w:pPr>
    </w:p>
    <w:p w:rsidR="000A2AE0" w:rsidRDefault="000A2AE0" w:rsidP="00B526AC">
      <w:pPr>
        <w:spacing w:after="160" w:line="259" w:lineRule="auto"/>
        <w:rPr>
          <w:rFonts w:eastAsia="Calibri"/>
          <w:sz w:val="32"/>
          <w:szCs w:val="22"/>
          <w:lang w:val="en-IN"/>
        </w:rPr>
      </w:pPr>
    </w:p>
    <w:p w:rsidR="000A2AE0" w:rsidRDefault="000A2AE0" w:rsidP="00B526AC">
      <w:pPr>
        <w:spacing w:after="160" w:line="259" w:lineRule="auto"/>
        <w:rPr>
          <w:rFonts w:eastAsia="Calibri"/>
          <w:sz w:val="32"/>
          <w:szCs w:val="22"/>
          <w:lang w:val="en-IN"/>
        </w:rPr>
      </w:pPr>
    </w:p>
    <w:p w:rsidR="000A2AE0" w:rsidRDefault="000A2AE0" w:rsidP="00B526AC">
      <w:pPr>
        <w:spacing w:after="160" w:line="259" w:lineRule="auto"/>
        <w:rPr>
          <w:rFonts w:eastAsia="Calibri"/>
          <w:sz w:val="32"/>
          <w:szCs w:val="22"/>
          <w:lang w:val="en-IN"/>
        </w:rPr>
      </w:pPr>
    </w:p>
    <w:p w:rsidR="000A2AE0" w:rsidRDefault="00854DE6" w:rsidP="000A2AE0">
      <w:pPr>
        <w:spacing w:after="160" w:line="259" w:lineRule="auto"/>
        <w:jc w:val="center"/>
        <w:rPr>
          <w:b/>
          <w:sz w:val="32"/>
        </w:rPr>
      </w:pPr>
      <w:r w:rsidRPr="000A2AE0">
        <w:rPr>
          <w:b/>
          <w:sz w:val="32"/>
        </w:rPr>
        <w:lastRenderedPageBreak/>
        <w:t>ABSTRACT</w:t>
      </w:r>
    </w:p>
    <w:p w:rsidR="006B58F2" w:rsidRPr="006B58F2" w:rsidRDefault="00854DE6" w:rsidP="006B58F2">
      <w:pPr>
        <w:spacing w:before="100" w:beforeAutospacing="1" w:after="100" w:afterAutospacing="1" w:line="360" w:lineRule="auto"/>
        <w:jc w:val="both"/>
        <w:rPr>
          <w:lang w:val="en-IN" w:eastAsia="en-IN"/>
        </w:rPr>
      </w:pPr>
      <w:r w:rsidRPr="006B58F2">
        <w:rPr>
          <w:lang w:val="en-IN" w:eastAsia="en-IN"/>
        </w:rPr>
        <w:t>Vehicular Ad Hoc Networks (VANETs) play a crucial role in modern intelligent transportation systems by enabling efficient communication between vehicles and infrastructure. Howeve</w:t>
      </w:r>
      <w:r w:rsidR="00134C2B">
        <w:rPr>
          <w:lang w:val="en-IN" w:eastAsia="en-IN"/>
        </w:rPr>
        <w:t>r, the dynamic and highly mobility</w:t>
      </w:r>
      <w:r w:rsidRPr="006B58F2">
        <w:rPr>
          <w:lang w:val="en-IN" w:eastAsia="en-IN"/>
        </w:rPr>
        <w:t xml:space="preserve"> nature of VANETs creates significant challenges for routing protocols, often resulting in unreliable communication. The A</w:t>
      </w:r>
      <w:r w:rsidR="00440F06">
        <w:rPr>
          <w:lang w:val="en-IN" w:eastAsia="en-IN"/>
        </w:rPr>
        <w:t>d Hoc On-Demand Distance Vector</w:t>
      </w:r>
      <w:r w:rsidRPr="006B58F2">
        <w:rPr>
          <w:lang w:val="en-IN" w:eastAsia="en-IN"/>
        </w:rPr>
        <w:t>(AODV) protocol, a widely used routing protocol, is particularly susceptible to issues like frequent route disruptions, packet loss, and increased latency. These challenges hinder its effectiveness in maintaining reliable communication in vehicular environments.</w:t>
      </w:r>
    </w:p>
    <w:p w:rsidR="006B58F2" w:rsidRPr="006B58F2" w:rsidRDefault="00854DE6" w:rsidP="006B58F2">
      <w:pPr>
        <w:spacing w:before="100" w:beforeAutospacing="1" w:after="100" w:afterAutospacing="1" w:line="360" w:lineRule="auto"/>
        <w:jc w:val="both"/>
        <w:rPr>
          <w:lang w:val="en-IN" w:eastAsia="en-IN"/>
        </w:rPr>
      </w:pPr>
      <w:r w:rsidRPr="006B58F2">
        <w:rPr>
          <w:lang w:val="en-IN" w:eastAsia="en-IN"/>
        </w:rPr>
        <w:t>Routing reliability in VANETs is a critical area of research due to its impact on traffic safety and network performance. Many studies have explored enhancements to AODV and other protocols to address these challenges. Recently, automated and adaptive techniques have been proposed to improve routing performance. This paper focuses on routing reliability in VANETs, particularly the limitations and challenges associated with the AODV protocol. It aims to provide a comprehensive review of existing research, highlighting the key challenges and potential directions for improvement.</w:t>
      </w:r>
    </w:p>
    <w:p w:rsidR="006B58F2" w:rsidRPr="006B58F2" w:rsidRDefault="00854DE6" w:rsidP="006B58F2">
      <w:pPr>
        <w:spacing w:before="100" w:beforeAutospacing="1" w:after="100" w:afterAutospacing="1" w:line="360" w:lineRule="auto"/>
        <w:jc w:val="both"/>
        <w:rPr>
          <w:lang w:val="en-IN" w:eastAsia="en-IN"/>
        </w:rPr>
      </w:pPr>
      <w:r w:rsidRPr="006B58F2">
        <w:rPr>
          <w:lang w:val="en-IN" w:eastAsia="en-IN"/>
        </w:rPr>
        <w:t>The study also discusses various simulation tools and frameworks used for evaluating routing protocols in VANETs, offering insights into methodologies and metrics that researchers can leverage to further investigate and improve routing reliability. This review serves as a foundation for future work, emphasizing the importance of developing robust and scalable solutions for vehicular communication systems.</w:t>
      </w:r>
    </w:p>
    <w:p w:rsidR="000A2AE0" w:rsidRPr="000A2AE0" w:rsidRDefault="000A2AE0" w:rsidP="000A2AE0">
      <w:pPr>
        <w:spacing w:after="160" w:line="259" w:lineRule="auto"/>
        <w:rPr>
          <w:rFonts w:eastAsia="Calibri"/>
          <w:sz w:val="40"/>
          <w:szCs w:val="22"/>
          <w:lang w:val="en-IN"/>
        </w:rPr>
      </w:pPr>
    </w:p>
    <w:p w:rsidR="000A2AE0" w:rsidRDefault="000A2AE0" w:rsidP="00B526AC">
      <w:pPr>
        <w:spacing w:after="160" w:line="259" w:lineRule="auto"/>
        <w:rPr>
          <w:rFonts w:eastAsia="Calibri"/>
          <w:sz w:val="32"/>
          <w:szCs w:val="22"/>
          <w:lang w:val="en-IN"/>
        </w:rPr>
      </w:pPr>
    </w:p>
    <w:p w:rsidR="000A2AE0" w:rsidRDefault="000A2AE0" w:rsidP="00B526AC">
      <w:pPr>
        <w:spacing w:after="160" w:line="259" w:lineRule="auto"/>
        <w:rPr>
          <w:rFonts w:eastAsia="Calibri"/>
          <w:sz w:val="32"/>
          <w:szCs w:val="22"/>
          <w:lang w:val="en-IN"/>
        </w:rPr>
      </w:pPr>
    </w:p>
    <w:p w:rsidR="002D02F5" w:rsidRDefault="002D02F5" w:rsidP="00B526AC">
      <w:pPr>
        <w:spacing w:after="160" w:line="259" w:lineRule="auto"/>
        <w:rPr>
          <w:rFonts w:eastAsia="Calibri"/>
          <w:sz w:val="32"/>
          <w:szCs w:val="22"/>
          <w:lang w:val="en-IN"/>
        </w:rPr>
      </w:pPr>
    </w:p>
    <w:p w:rsidR="00392217" w:rsidRDefault="00392217" w:rsidP="00B526AC">
      <w:pPr>
        <w:spacing w:after="160" w:line="259" w:lineRule="auto"/>
        <w:rPr>
          <w:rFonts w:eastAsia="Calibri"/>
          <w:sz w:val="32"/>
          <w:szCs w:val="22"/>
          <w:lang w:val="en-IN"/>
        </w:rPr>
      </w:pPr>
    </w:p>
    <w:p w:rsidR="00392217" w:rsidRDefault="00392217" w:rsidP="00B526AC">
      <w:pPr>
        <w:spacing w:after="160" w:line="259" w:lineRule="auto"/>
        <w:rPr>
          <w:rFonts w:eastAsia="Calibri"/>
          <w:sz w:val="32"/>
          <w:szCs w:val="22"/>
          <w:lang w:val="en-IN"/>
        </w:rPr>
      </w:pPr>
    </w:p>
    <w:p w:rsidR="00392217" w:rsidRDefault="00392217" w:rsidP="00B526AC">
      <w:pPr>
        <w:spacing w:after="160" w:line="259" w:lineRule="auto"/>
        <w:rPr>
          <w:rFonts w:eastAsia="Calibri"/>
          <w:sz w:val="32"/>
          <w:szCs w:val="22"/>
          <w:lang w:val="en-IN"/>
        </w:rPr>
      </w:pPr>
    </w:p>
    <w:p w:rsidR="00392217" w:rsidRDefault="00392217" w:rsidP="00B526AC">
      <w:pPr>
        <w:spacing w:after="160" w:line="259" w:lineRule="auto"/>
        <w:rPr>
          <w:rFonts w:eastAsia="Calibri"/>
          <w:sz w:val="32"/>
          <w:szCs w:val="22"/>
          <w:lang w:val="en-IN"/>
        </w:rPr>
      </w:pPr>
    </w:p>
    <w:p w:rsidR="00392217" w:rsidRDefault="00392217" w:rsidP="00B526AC">
      <w:pPr>
        <w:spacing w:after="160" w:line="259" w:lineRule="auto"/>
        <w:rPr>
          <w:rFonts w:eastAsia="Calibri"/>
          <w:sz w:val="32"/>
          <w:szCs w:val="22"/>
          <w:lang w:val="en-IN"/>
        </w:rPr>
      </w:pPr>
    </w:p>
    <w:p w:rsidR="00392217" w:rsidRDefault="00392217" w:rsidP="00B526AC">
      <w:pPr>
        <w:spacing w:after="160" w:line="259" w:lineRule="auto"/>
        <w:rPr>
          <w:rFonts w:eastAsia="Calibri"/>
          <w:sz w:val="32"/>
          <w:szCs w:val="22"/>
          <w:lang w:val="en-IN"/>
        </w:rPr>
      </w:pPr>
    </w:p>
    <w:p w:rsidR="00392217" w:rsidRDefault="00392217" w:rsidP="00B526AC">
      <w:pPr>
        <w:spacing w:after="160" w:line="259" w:lineRule="auto"/>
        <w:rPr>
          <w:rFonts w:eastAsia="Calibri"/>
          <w:sz w:val="32"/>
          <w:szCs w:val="22"/>
          <w:lang w:val="en-IN"/>
        </w:rPr>
      </w:pPr>
    </w:p>
    <w:p w:rsidR="002D02F5" w:rsidRDefault="00854DE6" w:rsidP="002D02F5">
      <w:pPr>
        <w:spacing w:after="160" w:line="259" w:lineRule="auto"/>
        <w:jc w:val="center"/>
        <w:rPr>
          <w:b/>
          <w:sz w:val="32"/>
        </w:rPr>
      </w:pPr>
      <w:r w:rsidRPr="002D02F5">
        <w:rPr>
          <w:b/>
          <w:sz w:val="32"/>
        </w:rPr>
        <w:lastRenderedPageBreak/>
        <w:t>LIST OF TABLES</w:t>
      </w:r>
    </w:p>
    <w:p w:rsidR="00CC2489" w:rsidRDefault="00CC2489" w:rsidP="002D02F5">
      <w:pPr>
        <w:spacing w:after="160" w:line="259" w:lineRule="auto"/>
        <w:jc w:val="center"/>
        <w:rPr>
          <w:b/>
          <w:sz w:val="32"/>
        </w:rPr>
      </w:pPr>
    </w:p>
    <w:p w:rsidR="00440F06" w:rsidRDefault="00854DE6" w:rsidP="00440F06">
      <w:pPr>
        <w:spacing w:after="160" w:line="360" w:lineRule="auto"/>
        <w:rPr>
          <w:sz w:val="36"/>
          <w:lang w:val="en-IN" w:eastAsia="en-IN"/>
        </w:rPr>
      </w:pPr>
      <w:r w:rsidRPr="000344F5">
        <w:rPr>
          <w:lang w:val="en-IN" w:eastAsia="en-IN"/>
        </w:rPr>
        <w:t>Table 1: Planning</w:t>
      </w:r>
    </w:p>
    <w:p w:rsidR="00865842" w:rsidRDefault="00854DE6" w:rsidP="00865842">
      <w:pPr>
        <w:spacing w:after="160" w:line="360" w:lineRule="auto"/>
        <w:rPr>
          <w:rFonts w:eastAsia="Calibri"/>
          <w:szCs w:val="22"/>
          <w:lang w:val="en-IN"/>
        </w:rPr>
      </w:pPr>
      <w:r w:rsidRPr="00002B2A">
        <w:rPr>
          <w:rFonts w:eastAsia="Calibri"/>
          <w:szCs w:val="22"/>
          <w:lang w:val="en-IN"/>
        </w:rPr>
        <w:t>T</w:t>
      </w:r>
      <w:r w:rsidR="00B6654D">
        <w:rPr>
          <w:rFonts w:eastAsia="Calibri"/>
          <w:szCs w:val="22"/>
          <w:lang w:val="en-IN"/>
        </w:rPr>
        <w:t>able 2</w:t>
      </w:r>
      <w:r>
        <w:rPr>
          <w:rFonts w:eastAsia="Calibri"/>
          <w:szCs w:val="22"/>
          <w:lang w:val="en-IN"/>
        </w:rPr>
        <w:t>: S</w:t>
      </w:r>
      <w:r w:rsidRPr="00002B2A">
        <w:rPr>
          <w:rFonts w:eastAsia="Calibri"/>
          <w:szCs w:val="22"/>
          <w:lang w:val="en-IN"/>
        </w:rPr>
        <w:t>imulation tool and environment</w:t>
      </w:r>
    </w:p>
    <w:p w:rsidR="00865842" w:rsidRDefault="00854DE6" w:rsidP="00865842">
      <w:pPr>
        <w:rPr>
          <w:rFonts w:eastAsia="Calibri"/>
          <w:szCs w:val="22"/>
          <w:lang w:val="en-IN"/>
        </w:rPr>
      </w:pPr>
      <w:r>
        <w:rPr>
          <w:rFonts w:eastAsia="Calibri"/>
          <w:szCs w:val="22"/>
          <w:lang w:val="en-IN"/>
        </w:rPr>
        <w:t>Table 3</w:t>
      </w:r>
      <w:r w:rsidRPr="00002B2A">
        <w:rPr>
          <w:rFonts w:eastAsia="Calibri"/>
          <w:szCs w:val="22"/>
          <w:lang w:val="en-IN"/>
        </w:rPr>
        <w:t>: Technologies Used</w:t>
      </w:r>
    </w:p>
    <w:p w:rsidR="00865842" w:rsidRPr="00BC6BF3" w:rsidRDefault="00854DE6" w:rsidP="00865842">
      <w:pPr>
        <w:spacing w:before="100" w:beforeAutospacing="1" w:after="100" w:afterAutospacing="1"/>
        <w:rPr>
          <w:lang w:val="en-IN" w:eastAsia="en-IN"/>
        </w:rPr>
      </w:pPr>
      <w:r>
        <w:rPr>
          <w:lang w:val="en-IN" w:eastAsia="en-IN"/>
        </w:rPr>
        <w:t>Table 4: Use Case and Utilities</w:t>
      </w:r>
    </w:p>
    <w:p w:rsidR="00865842" w:rsidRPr="00002B2A" w:rsidRDefault="00865842" w:rsidP="00865842">
      <w:pPr>
        <w:rPr>
          <w:rFonts w:eastAsia="Calibri"/>
          <w:sz w:val="28"/>
          <w:szCs w:val="22"/>
          <w:lang w:val="en-IN"/>
        </w:rPr>
      </w:pPr>
    </w:p>
    <w:p w:rsidR="00865842" w:rsidRPr="00002B2A" w:rsidRDefault="00865842" w:rsidP="00865842">
      <w:pPr>
        <w:spacing w:after="160" w:line="360" w:lineRule="auto"/>
        <w:rPr>
          <w:rFonts w:eastAsia="Calibri"/>
          <w:szCs w:val="22"/>
          <w:lang w:val="en-IN"/>
        </w:rPr>
      </w:pPr>
    </w:p>
    <w:p w:rsidR="00865842" w:rsidRPr="0081345D" w:rsidRDefault="00865842" w:rsidP="00C379E3">
      <w:pPr>
        <w:spacing w:after="160" w:line="360" w:lineRule="auto"/>
        <w:jc w:val="both"/>
        <w:rPr>
          <w:rFonts w:eastAsia="Calibri"/>
          <w:lang w:val="en-IN"/>
        </w:rPr>
      </w:pPr>
    </w:p>
    <w:p w:rsidR="0081345D" w:rsidRPr="0081345D" w:rsidRDefault="0081345D" w:rsidP="0081345D">
      <w:pPr>
        <w:spacing w:after="160" w:line="259" w:lineRule="auto"/>
        <w:rPr>
          <w:sz w:val="28"/>
        </w:rPr>
      </w:pPr>
    </w:p>
    <w:p w:rsidR="002D02F5" w:rsidRDefault="002D02F5" w:rsidP="002D02F5">
      <w:pPr>
        <w:spacing w:after="160" w:line="259" w:lineRule="auto"/>
        <w:jc w:val="center"/>
        <w:rPr>
          <w:b/>
          <w:sz w:val="32"/>
        </w:rPr>
      </w:pPr>
    </w:p>
    <w:p w:rsidR="002D02F5" w:rsidRDefault="002D02F5" w:rsidP="002D02F5">
      <w:pPr>
        <w:spacing w:after="160" w:line="259" w:lineRule="auto"/>
        <w:jc w:val="center"/>
        <w:rPr>
          <w:b/>
          <w:sz w:val="32"/>
        </w:rPr>
      </w:pPr>
    </w:p>
    <w:p w:rsidR="002D02F5" w:rsidRDefault="002D02F5" w:rsidP="002D02F5">
      <w:pPr>
        <w:spacing w:after="160" w:line="259" w:lineRule="auto"/>
        <w:jc w:val="center"/>
        <w:rPr>
          <w:b/>
          <w:sz w:val="32"/>
        </w:rPr>
      </w:pPr>
    </w:p>
    <w:p w:rsidR="002D02F5" w:rsidRDefault="002D02F5" w:rsidP="002D02F5">
      <w:pPr>
        <w:spacing w:after="160" w:line="259" w:lineRule="auto"/>
        <w:jc w:val="center"/>
        <w:rPr>
          <w:b/>
          <w:sz w:val="32"/>
        </w:rPr>
      </w:pPr>
    </w:p>
    <w:p w:rsidR="002D02F5" w:rsidRDefault="002D02F5" w:rsidP="002D02F5">
      <w:pPr>
        <w:spacing w:after="160" w:line="259" w:lineRule="auto"/>
        <w:jc w:val="center"/>
        <w:rPr>
          <w:b/>
          <w:sz w:val="32"/>
        </w:rPr>
      </w:pPr>
    </w:p>
    <w:p w:rsidR="002D02F5" w:rsidRDefault="002D02F5" w:rsidP="002D02F5">
      <w:pPr>
        <w:spacing w:after="160" w:line="259" w:lineRule="auto"/>
        <w:jc w:val="center"/>
        <w:rPr>
          <w:b/>
          <w:sz w:val="32"/>
        </w:rPr>
      </w:pPr>
    </w:p>
    <w:p w:rsidR="002D02F5" w:rsidRDefault="002D02F5" w:rsidP="002D02F5">
      <w:pPr>
        <w:spacing w:after="160" w:line="259" w:lineRule="auto"/>
        <w:jc w:val="center"/>
        <w:rPr>
          <w:b/>
          <w:sz w:val="32"/>
        </w:rPr>
      </w:pPr>
    </w:p>
    <w:p w:rsidR="002D02F5" w:rsidRDefault="002D02F5" w:rsidP="002D02F5">
      <w:pPr>
        <w:spacing w:after="160" w:line="259" w:lineRule="auto"/>
        <w:jc w:val="center"/>
        <w:rPr>
          <w:b/>
          <w:sz w:val="32"/>
        </w:rPr>
      </w:pPr>
    </w:p>
    <w:p w:rsidR="002D02F5" w:rsidRDefault="002D02F5" w:rsidP="002D02F5">
      <w:pPr>
        <w:spacing w:after="160" w:line="259" w:lineRule="auto"/>
        <w:jc w:val="center"/>
        <w:rPr>
          <w:b/>
          <w:sz w:val="32"/>
        </w:rPr>
      </w:pPr>
    </w:p>
    <w:p w:rsidR="002D02F5" w:rsidRDefault="002D02F5" w:rsidP="002D02F5">
      <w:pPr>
        <w:spacing w:after="160" w:line="259" w:lineRule="auto"/>
        <w:jc w:val="center"/>
        <w:rPr>
          <w:b/>
          <w:sz w:val="32"/>
        </w:rPr>
      </w:pPr>
    </w:p>
    <w:p w:rsidR="002D02F5" w:rsidRDefault="002D02F5" w:rsidP="002D02F5">
      <w:pPr>
        <w:spacing w:after="160" w:line="259" w:lineRule="auto"/>
        <w:jc w:val="center"/>
        <w:rPr>
          <w:b/>
          <w:sz w:val="32"/>
        </w:rPr>
      </w:pPr>
    </w:p>
    <w:p w:rsidR="002D02F5" w:rsidRDefault="002D02F5" w:rsidP="002D02F5">
      <w:pPr>
        <w:spacing w:after="160" w:line="259" w:lineRule="auto"/>
        <w:jc w:val="center"/>
        <w:rPr>
          <w:b/>
          <w:sz w:val="32"/>
        </w:rPr>
      </w:pPr>
    </w:p>
    <w:p w:rsidR="002D02F5" w:rsidRDefault="002D02F5" w:rsidP="002D02F5">
      <w:pPr>
        <w:spacing w:after="160" w:line="259" w:lineRule="auto"/>
        <w:jc w:val="center"/>
        <w:rPr>
          <w:b/>
          <w:sz w:val="32"/>
        </w:rPr>
      </w:pPr>
    </w:p>
    <w:p w:rsidR="002D02F5" w:rsidRDefault="002D02F5" w:rsidP="0015605F">
      <w:pPr>
        <w:spacing w:after="160" w:line="259" w:lineRule="auto"/>
        <w:rPr>
          <w:rFonts w:eastAsia="Calibri"/>
          <w:sz w:val="40"/>
          <w:szCs w:val="22"/>
          <w:lang w:val="en-IN"/>
        </w:rPr>
      </w:pPr>
    </w:p>
    <w:p w:rsidR="002D6F7A" w:rsidRDefault="002D6F7A" w:rsidP="0015605F">
      <w:pPr>
        <w:spacing w:after="160" w:line="259" w:lineRule="auto"/>
        <w:rPr>
          <w:rFonts w:eastAsia="Calibri"/>
          <w:sz w:val="40"/>
          <w:szCs w:val="22"/>
          <w:lang w:val="en-IN"/>
        </w:rPr>
      </w:pPr>
    </w:p>
    <w:p w:rsidR="002D6F7A" w:rsidRDefault="002D6F7A" w:rsidP="0015605F">
      <w:pPr>
        <w:spacing w:after="160" w:line="259" w:lineRule="auto"/>
        <w:rPr>
          <w:rFonts w:eastAsia="Calibri"/>
          <w:sz w:val="40"/>
          <w:szCs w:val="22"/>
          <w:lang w:val="en-IN"/>
        </w:rPr>
      </w:pPr>
    </w:p>
    <w:p w:rsidR="002D6F7A" w:rsidRPr="002D02F5" w:rsidRDefault="002D6F7A" w:rsidP="0015605F">
      <w:pPr>
        <w:spacing w:after="160" w:line="259" w:lineRule="auto"/>
        <w:rPr>
          <w:rFonts w:eastAsia="Calibri"/>
          <w:sz w:val="40"/>
          <w:szCs w:val="22"/>
          <w:lang w:val="en-IN"/>
        </w:rPr>
      </w:pPr>
    </w:p>
    <w:p w:rsidR="002D02F5" w:rsidRDefault="00854DE6" w:rsidP="002D02F5">
      <w:pPr>
        <w:spacing w:after="160" w:line="259" w:lineRule="auto"/>
        <w:jc w:val="center"/>
        <w:rPr>
          <w:rFonts w:eastAsia="Calibri"/>
          <w:b/>
          <w:bCs/>
          <w:sz w:val="32"/>
          <w:szCs w:val="32"/>
          <w:lang w:val="en-IN"/>
        </w:rPr>
      </w:pPr>
      <w:r>
        <w:rPr>
          <w:rFonts w:eastAsia="Calibri"/>
          <w:b/>
          <w:bCs/>
          <w:sz w:val="32"/>
          <w:szCs w:val="32"/>
          <w:lang w:val="en-IN"/>
        </w:rPr>
        <w:lastRenderedPageBreak/>
        <w:t>LIST OF FIGURES</w:t>
      </w:r>
    </w:p>
    <w:p w:rsidR="00CC2489" w:rsidRDefault="00CC2489" w:rsidP="002D02F5">
      <w:pPr>
        <w:spacing w:after="160" w:line="259" w:lineRule="auto"/>
        <w:jc w:val="center"/>
        <w:rPr>
          <w:rFonts w:eastAsia="Calibri"/>
          <w:b/>
          <w:bCs/>
          <w:sz w:val="32"/>
          <w:szCs w:val="32"/>
          <w:lang w:val="en-IN"/>
        </w:rPr>
      </w:pPr>
    </w:p>
    <w:p w:rsidR="00C379E3" w:rsidRDefault="00854DE6" w:rsidP="002D6F7A">
      <w:pPr>
        <w:spacing w:after="160" w:line="360" w:lineRule="auto"/>
        <w:jc w:val="both"/>
        <w:rPr>
          <w:rFonts w:eastAsia="Calibri"/>
          <w:bCs/>
          <w:lang w:val="en-IN"/>
        </w:rPr>
      </w:pPr>
      <w:r w:rsidRPr="0015605F">
        <w:rPr>
          <w:rFonts w:eastAsia="Calibri"/>
          <w:bCs/>
          <w:lang w:val="en-IN"/>
        </w:rPr>
        <w:t>F</w:t>
      </w:r>
      <w:r>
        <w:rPr>
          <w:rFonts w:eastAsia="Calibri"/>
          <w:bCs/>
          <w:lang w:val="en-IN"/>
        </w:rPr>
        <w:t>ig 1</w:t>
      </w:r>
      <w:r w:rsidRPr="0015605F">
        <w:rPr>
          <w:rFonts w:eastAsia="Calibri"/>
          <w:bCs/>
          <w:lang w:val="en-IN"/>
        </w:rPr>
        <w:t>: AODV Protocol</w:t>
      </w:r>
    </w:p>
    <w:p w:rsidR="002D6F7A" w:rsidRPr="002D6F7A" w:rsidRDefault="00854DE6" w:rsidP="002D6F7A">
      <w:pPr>
        <w:spacing w:after="160" w:line="360" w:lineRule="auto"/>
        <w:jc w:val="both"/>
        <w:rPr>
          <w:sz w:val="40"/>
          <w:szCs w:val="22"/>
          <w:lang w:val="en-IN" w:eastAsia="en-IN"/>
        </w:rPr>
      </w:pPr>
      <w:r w:rsidRPr="002D6F7A">
        <w:rPr>
          <w:szCs w:val="22"/>
        </w:rPr>
        <w:t xml:space="preserve">Fig 2: </w:t>
      </w:r>
      <w:r w:rsidRPr="002D6F7A">
        <w:rPr>
          <w:rFonts w:eastAsia="Calibri"/>
          <w:szCs w:val="22"/>
          <w:lang w:val="en-IN"/>
        </w:rPr>
        <w:t>Format of Forward Ant Message</w:t>
      </w:r>
    </w:p>
    <w:p w:rsidR="002D6F7A" w:rsidRPr="002D6F7A" w:rsidRDefault="00854DE6" w:rsidP="002D6F7A">
      <w:pPr>
        <w:spacing w:after="160" w:line="360" w:lineRule="auto"/>
        <w:jc w:val="both"/>
        <w:rPr>
          <w:sz w:val="40"/>
          <w:szCs w:val="22"/>
          <w:lang w:val="en-IN" w:eastAsia="en-IN"/>
        </w:rPr>
      </w:pPr>
      <w:r w:rsidRPr="002D6F7A">
        <w:rPr>
          <w:rFonts w:eastAsia="Calibri"/>
          <w:szCs w:val="22"/>
          <w:lang w:val="en-IN"/>
        </w:rPr>
        <w:t>Fig 3: Format of Backward Ant Message</w:t>
      </w:r>
    </w:p>
    <w:p w:rsidR="002D6F7A" w:rsidRPr="002D6F7A" w:rsidRDefault="00854DE6" w:rsidP="002D6F7A">
      <w:pPr>
        <w:spacing w:after="160" w:line="360" w:lineRule="auto"/>
        <w:jc w:val="both"/>
        <w:rPr>
          <w:rFonts w:eastAsia="Calibri"/>
          <w:szCs w:val="22"/>
          <w:lang w:val="en-IN"/>
        </w:rPr>
      </w:pPr>
      <w:r w:rsidRPr="002D6F7A">
        <w:rPr>
          <w:rFonts w:eastAsia="Calibri"/>
          <w:szCs w:val="22"/>
          <w:lang w:val="en-IN"/>
        </w:rPr>
        <w:t>Fig 4: Route request Message Format</w:t>
      </w:r>
    </w:p>
    <w:p w:rsidR="00C379E3" w:rsidRPr="00C379E3" w:rsidRDefault="00854DE6" w:rsidP="002D6F7A">
      <w:pPr>
        <w:spacing w:after="160" w:line="360" w:lineRule="auto"/>
        <w:jc w:val="both"/>
        <w:rPr>
          <w:rFonts w:eastAsia="Calibri"/>
          <w:bCs/>
          <w:lang w:val="en-IN"/>
        </w:rPr>
      </w:pPr>
      <w:r>
        <w:rPr>
          <w:rFonts w:eastAsia="Calibri"/>
          <w:lang w:val="en-IN"/>
        </w:rPr>
        <w:t>Fig 5</w:t>
      </w:r>
      <w:r w:rsidR="0015605F" w:rsidRPr="0015605F">
        <w:rPr>
          <w:rFonts w:eastAsia="Calibri"/>
          <w:lang w:val="en-IN"/>
        </w:rPr>
        <w:t>: Multiple Criteria Decision Making Metrix</w:t>
      </w:r>
    </w:p>
    <w:p w:rsidR="00C379E3" w:rsidRDefault="00854DE6" w:rsidP="002D6F7A">
      <w:pPr>
        <w:spacing w:before="100" w:beforeAutospacing="1" w:after="100" w:afterAutospacing="1" w:line="360" w:lineRule="auto"/>
        <w:jc w:val="both"/>
        <w:rPr>
          <w:lang w:val="en-IN" w:eastAsia="en-IN"/>
        </w:rPr>
      </w:pPr>
      <w:r>
        <w:rPr>
          <w:lang w:val="en-IN" w:eastAsia="en-IN"/>
        </w:rPr>
        <w:t>Fig 6</w:t>
      </w:r>
      <w:r w:rsidR="0015605F" w:rsidRPr="0015605F">
        <w:rPr>
          <w:lang w:val="en-IN" w:eastAsia="en-IN"/>
        </w:rPr>
        <w:t>:</w:t>
      </w:r>
      <w:r w:rsidR="0015605F">
        <w:rPr>
          <w:lang w:val="en-IN" w:eastAsia="en-IN"/>
        </w:rPr>
        <w:t xml:space="preserve"> </w:t>
      </w:r>
      <w:r w:rsidR="0015605F" w:rsidRPr="0015605F">
        <w:rPr>
          <w:lang w:val="en-IN" w:eastAsia="en-IN"/>
        </w:rPr>
        <w:t>Flowchart of E-AODV</w:t>
      </w:r>
    </w:p>
    <w:p w:rsidR="00C379E3" w:rsidRDefault="00854DE6" w:rsidP="002D6F7A">
      <w:pPr>
        <w:spacing w:before="100" w:beforeAutospacing="1" w:after="100" w:afterAutospacing="1" w:line="360" w:lineRule="auto"/>
        <w:jc w:val="both"/>
        <w:rPr>
          <w:lang w:val="en-IN" w:eastAsia="en-IN"/>
        </w:rPr>
      </w:pPr>
      <w:r>
        <w:rPr>
          <w:lang w:val="en-IN" w:eastAsia="en-IN"/>
        </w:rPr>
        <w:t>Fig 7</w:t>
      </w:r>
      <w:r w:rsidR="0015605F" w:rsidRPr="0015605F">
        <w:rPr>
          <w:lang w:val="en-IN" w:eastAsia="en-IN"/>
        </w:rPr>
        <w:t xml:space="preserve">: Flowchart of Proposed </w:t>
      </w:r>
      <w:r w:rsidR="00865842">
        <w:rPr>
          <w:lang w:val="en-IN" w:eastAsia="en-IN"/>
        </w:rPr>
        <w:t xml:space="preserve">ACO </w:t>
      </w:r>
      <w:r w:rsidR="0015605F" w:rsidRPr="0015605F">
        <w:rPr>
          <w:lang w:val="en-IN" w:eastAsia="en-IN"/>
        </w:rPr>
        <w:t xml:space="preserve">technique </w:t>
      </w:r>
    </w:p>
    <w:p w:rsidR="00865842" w:rsidRDefault="00854DE6" w:rsidP="002D6F7A">
      <w:pPr>
        <w:spacing w:before="100" w:beforeAutospacing="1" w:after="100" w:afterAutospacing="1" w:line="360" w:lineRule="auto"/>
        <w:jc w:val="both"/>
        <w:rPr>
          <w:rFonts w:eastAsia="Calibri"/>
          <w:szCs w:val="22"/>
          <w:lang w:val="en-IN"/>
        </w:rPr>
      </w:pPr>
      <w:r>
        <w:rPr>
          <w:rFonts w:eastAsia="Calibri"/>
          <w:szCs w:val="22"/>
          <w:lang w:val="en-IN"/>
        </w:rPr>
        <w:t xml:space="preserve">Fig 8: VANET </w:t>
      </w:r>
      <w:r w:rsidR="006206CD">
        <w:rPr>
          <w:rFonts w:eastAsia="Calibri"/>
          <w:szCs w:val="22"/>
          <w:lang w:val="en-IN"/>
        </w:rPr>
        <w:t xml:space="preserve">Panigate </w:t>
      </w:r>
      <w:r>
        <w:rPr>
          <w:rFonts w:eastAsia="Calibri"/>
          <w:szCs w:val="22"/>
          <w:lang w:val="en-IN"/>
        </w:rPr>
        <w:t>Scenario</w:t>
      </w:r>
    </w:p>
    <w:p w:rsidR="00865842" w:rsidRDefault="00854DE6" w:rsidP="002D6F7A">
      <w:pPr>
        <w:spacing w:before="100" w:beforeAutospacing="1" w:after="100" w:afterAutospacing="1" w:line="360" w:lineRule="auto"/>
        <w:jc w:val="both"/>
        <w:rPr>
          <w:rFonts w:eastAsia="Calibri"/>
          <w:szCs w:val="22"/>
          <w:lang w:val="en-IN"/>
        </w:rPr>
      </w:pPr>
      <w:r>
        <w:rPr>
          <w:rFonts w:eastAsia="Calibri"/>
          <w:szCs w:val="22"/>
          <w:lang w:val="en-IN"/>
        </w:rPr>
        <w:t>Fig 9</w:t>
      </w:r>
      <w:r w:rsidRPr="00B21D0F">
        <w:rPr>
          <w:rFonts w:eastAsia="Calibri"/>
          <w:szCs w:val="22"/>
          <w:lang w:val="en-IN"/>
        </w:rPr>
        <w:t>: Proposed Algorithm</w:t>
      </w:r>
    </w:p>
    <w:p w:rsidR="00865842" w:rsidRDefault="00854DE6" w:rsidP="002D6F7A">
      <w:pPr>
        <w:spacing w:before="100" w:beforeAutospacing="1" w:after="100" w:afterAutospacing="1" w:line="360" w:lineRule="auto"/>
        <w:jc w:val="both"/>
        <w:rPr>
          <w:rFonts w:eastAsia="Calibri"/>
          <w:szCs w:val="22"/>
          <w:lang w:val="en-IN"/>
        </w:rPr>
      </w:pPr>
      <w:r>
        <w:rPr>
          <w:rFonts w:eastAsia="Calibri"/>
          <w:szCs w:val="22"/>
          <w:lang w:val="en-IN"/>
        </w:rPr>
        <w:t>Fig 10: Packet Delivery Ratio vs Number of Nodes</w:t>
      </w:r>
    </w:p>
    <w:p w:rsidR="00865842" w:rsidRDefault="00854DE6" w:rsidP="002D6F7A">
      <w:pPr>
        <w:spacing w:before="100" w:beforeAutospacing="1" w:after="100" w:afterAutospacing="1" w:line="360" w:lineRule="auto"/>
        <w:jc w:val="both"/>
        <w:rPr>
          <w:rFonts w:eastAsia="Calibri"/>
          <w:szCs w:val="22"/>
          <w:lang w:val="en-IN"/>
        </w:rPr>
      </w:pPr>
      <w:r>
        <w:rPr>
          <w:rFonts w:eastAsia="Calibri"/>
          <w:szCs w:val="22"/>
          <w:lang w:val="en-IN"/>
        </w:rPr>
        <w:t>Fig 11: End to End Delay vs Number of Nodes</w:t>
      </w:r>
    </w:p>
    <w:p w:rsidR="00C87351" w:rsidRDefault="00854DE6" w:rsidP="002D6F7A">
      <w:pPr>
        <w:spacing w:before="100" w:beforeAutospacing="1" w:after="100" w:afterAutospacing="1" w:line="360" w:lineRule="auto"/>
        <w:jc w:val="both"/>
        <w:rPr>
          <w:rFonts w:eastAsia="Calibri"/>
          <w:szCs w:val="22"/>
          <w:lang w:val="en-IN"/>
        </w:rPr>
      </w:pPr>
      <w:r>
        <w:rPr>
          <w:rFonts w:eastAsia="Calibri"/>
          <w:szCs w:val="22"/>
          <w:lang w:val="en-IN"/>
        </w:rPr>
        <w:t>Fig 12: Routing Overhead vs Number of Nodes</w:t>
      </w:r>
    </w:p>
    <w:p w:rsidR="00C87351" w:rsidRPr="00C141E7" w:rsidRDefault="00854DE6" w:rsidP="002D6F7A">
      <w:pPr>
        <w:spacing w:before="100" w:beforeAutospacing="1" w:after="100" w:afterAutospacing="1" w:line="360" w:lineRule="auto"/>
        <w:jc w:val="both"/>
        <w:rPr>
          <w:rFonts w:eastAsia="Calibri"/>
          <w:szCs w:val="22"/>
          <w:lang w:val="en-IN"/>
        </w:rPr>
      </w:pPr>
      <w:r>
        <w:rPr>
          <w:rFonts w:eastAsia="Calibri"/>
          <w:szCs w:val="22"/>
          <w:lang w:val="en-IN"/>
        </w:rPr>
        <w:t>F</w:t>
      </w:r>
      <w:r w:rsidR="002D6F7A">
        <w:rPr>
          <w:rFonts w:eastAsia="Calibri"/>
          <w:szCs w:val="22"/>
          <w:lang w:val="en-IN"/>
        </w:rPr>
        <w:t>ig 13</w:t>
      </w:r>
      <w:r>
        <w:rPr>
          <w:rFonts w:eastAsia="Calibri"/>
          <w:szCs w:val="22"/>
          <w:lang w:val="en-IN"/>
        </w:rPr>
        <w:t>: Throughput vs Number of Nodes</w:t>
      </w:r>
    </w:p>
    <w:p w:rsidR="00C87351" w:rsidRPr="00C141E7" w:rsidRDefault="00C87351" w:rsidP="00C87351">
      <w:pPr>
        <w:spacing w:before="100" w:beforeAutospacing="1" w:after="100" w:afterAutospacing="1" w:line="360" w:lineRule="auto"/>
        <w:rPr>
          <w:rFonts w:eastAsia="Calibri"/>
          <w:szCs w:val="22"/>
          <w:lang w:val="en-IN"/>
        </w:rPr>
      </w:pPr>
    </w:p>
    <w:p w:rsidR="00C87351" w:rsidRPr="00C141E7" w:rsidRDefault="00C87351" w:rsidP="00C87351">
      <w:pPr>
        <w:spacing w:before="100" w:beforeAutospacing="1" w:after="100" w:afterAutospacing="1" w:line="360" w:lineRule="auto"/>
        <w:rPr>
          <w:rFonts w:eastAsia="Calibri"/>
          <w:szCs w:val="22"/>
          <w:lang w:val="en-IN"/>
        </w:rPr>
      </w:pPr>
    </w:p>
    <w:p w:rsidR="00865842" w:rsidRDefault="00865842" w:rsidP="00865842">
      <w:pPr>
        <w:spacing w:before="100" w:beforeAutospacing="1" w:after="100" w:afterAutospacing="1" w:line="360" w:lineRule="auto"/>
        <w:rPr>
          <w:rFonts w:eastAsia="Calibri"/>
          <w:szCs w:val="22"/>
          <w:lang w:val="en-IN"/>
        </w:rPr>
      </w:pPr>
    </w:p>
    <w:p w:rsidR="00865842" w:rsidRPr="00B21514" w:rsidRDefault="00865842" w:rsidP="00865842">
      <w:pPr>
        <w:spacing w:before="100" w:beforeAutospacing="1" w:after="100" w:afterAutospacing="1"/>
        <w:rPr>
          <w:sz w:val="28"/>
          <w:lang w:val="en-IN" w:eastAsia="en-IN"/>
        </w:rPr>
      </w:pPr>
    </w:p>
    <w:p w:rsidR="0015605F" w:rsidRPr="0015605F" w:rsidRDefault="0015605F" w:rsidP="00C379E3">
      <w:pPr>
        <w:spacing w:before="100" w:beforeAutospacing="1" w:after="100" w:afterAutospacing="1" w:line="360" w:lineRule="auto"/>
        <w:jc w:val="both"/>
        <w:rPr>
          <w:lang w:val="en-IN" w:eastAsia="en-IN"/>
        </w:rPr>
      </w:pPr>
    </w:p>
    <w:p w:rsidR="0015605F" w:rsidRDefault="0015605F" w:rsidP="0015605F">
      <w:pPr>
        <w:spacing w:before="100" w:beforeAutospacing="1" w:after="100" w:afterAutospacing="1" w:line="360" w:lineRule="auto"/>
        <w:rPr>
          <w:lang w:val="en-IN" w:eastAsia="en-IN"/>
        </w:rPr>
      </w:pPr>
    </w:p>
    <w:p w:rsidR="002D02F5" w:rsidRDefault="002D02F5" w:rsidP="000D307C">
      <w:pPr>
        <w:spacing w:after="160" w:line="259" w:lineRule="auto"/>
        <w:rPr>
          <w:rFonts w:eastAsia="Calibri"/>
          <w:b/>
          <w:bCs/>
          <w:sz w:val="32"/>
          <w:szCs w:val="32"/>
          <w:lang w:val="en-IN"/>
        </w:rPr>
      </w:pPr>
    </w:p>
    <w:p w:rsidR="0062413E" w:rsidRDefault="0062413E" w:rsidP="000B417F">
      <w:pPr>
        <w:spacing w:after="160" w:line="259" w:lineRule="auto"/>
        <w:rPr>
          <w:rFonts w:eastAsia="Calibri"/>
          <w:b/>
          <w:bCs/>
          <w:sz w:val="32"/>
          <w:szCs w:val="32"/>
          <w:lang w:val="en-IN"/>
        </w:rPr>
      </w:pPr>
    </w:p>
    <w:p w:rsidR="002D02F5" w:rsidRPr="002D02F5" w:rsidRDefault="00854DE6" w:rsidP="002D02F5">
      <w:pPr>
        <w:spacing w:after="160" w:line="259" w:lineRule="auto"/>
        <w:jc w:val="center"/>
        <w:rPr>
          <w:rFonts w:eastAsia="Calibri"/>
          <w:b/>
          <w:bCs/>
          <w:sz w:val="40"/>
          <w:szCs w:val="32"/>
          <w:lang w:val="en-IN"/>
        </w:rPr>
      </w:pPr>
      <w:r w:rsidRPr="002D02F5">
        <w:rPr>
          <w:b/>
          <w:sz w:val="32"/>
        </w:rPr>
        <w:lastRenderedPageBreak/>
        <w:t>ABBREVIATIONS</w:t>
      </w:r>
    </w:p>
    <w:p w:rsidR="002D02F5" w:rsidRPr="000460CC" w:rsidRDefault="00854DE6" w:rsidP="00CC2489">
      <w:pPr>
        <w:spacing w:after="160" w:line="360" w:lineRule="auto"/>
        <w:jc w:val="both"/>
        <w:rPr>
          <w:rFonts w:eastAsia="Calibri"/>
          <w:szCs w:val="22"/>
          <w:lang w:val="en-IN"/>
        </w:rPr>
      </w:pPr>
      <w:r w:rsidRPr="000460CC">
        <w:rPr>
          <w:rFonts w:eastAsia="Calibri"/>
          <w:szCs w:val="22"/>
          <w:lang w:val="en-IN"/>
        </w:rPr>
        <w:t xml:space="preserve">VANET </w:t>
      </w:r>
      <w:r w:rsidR="00810034" w:rsidRPr="000460CC">
        <w:rPr>
          <w:rFonts w:eastAsia="Calibri"/>
          <w:szCs w:val="22"/>
          <w:lang w:val="en-IN"/>
        </w:rPr>
        <w:t>-</w:t>
      </w:r>
      <w:r w:rsidRPr="000460CC">
        <w:rPr>
          <w:rFonts w:eastAsia="Calibri"/>
          <w:szCs w:val="22"/>
          <w:lang w:val="en-IN"/>
        </w:rPr>
        <w:t xml:space="preserve"> Vehicular Ad Hoc Network</w:t>
      </w:r>
    </w:p>
    <w:p w:rsidR="000B417F" w:rsidRPr="000460CC" w:rsidRDefault="00854DE6" w:rsidP="00CC2489">
      <w:pPr>
        <w:spacing w:after="160" w:line="360" w:lineRule="auto"/>
        <w:jc w:val="both"/>
        <w:rPr>
          <w:rFonts w:eastAsia="Calibri"/>
          <w:szCs w:val="22"/>
          <w:lang w:val="en-IN"/>
        </w:rPr>
      </w:pPr>
      <w:r w:rsidRPr="000460CC">
        <w:rPr>
          <w:rFonts w:eastAsia="Calibri"/>
          <w:szCs w:val="22"/>
          <w:lang w:val="en-IN"/>
        </w:rPr>
        <w:t>MANET- Mobile Ad Hoc Network</w:t>
      </w:r>
    </w:p>
    <w:p w:rsidR="00810034" w:rsidRPr="000460CC" w:rsidRDefault="00854DE6" w:rsidP="00CC2489">
      <w:pPr>
        <w:spacing w:after="160" w:line="360" w:lineRule="auto"/>
        <w:jc w:val="both"/>
        <w:rPr>
          <w:rFonts w:eastAsia="Calibri"/>
          <w:szCs w:val="22"/>
          <w:lang w:val="en-IN"/>
        </w:rPr>
      </w:pPr>
      <w:r w:rsidRPr="000460CC">
        <w:rPr>
          <w:rFonts w:eastAsia="Calibri"/>
          <w:szCs w:val="22"/>
          <w:lang w:val="en-IN"/>
        </w:rPr>
        <w:t>AODV - Ad Hoc On-demand Vector</w:t>
      </w:r>
    </w:p>
    <w:p w:rsidR="00810034" w:rsidRPr="000460CC" w:rsidRDefault="00854DE6" w:rsidP="00CC2489">
      <w:pPr>
        <w:spacing w:after="160" w:line="360" w:lineRule="auto"/>
        <w:jc w:val="both"/>
        <w:rPr>
          <w:rFonts w:eastAsia="Calibri"/>
          <w:szCs w:val="22"/>
          <w:lang w:val="en-IN"/>
        </w:rPr>
      </w:pPr>
      <w:r w:rsidRPr="000460CC">
        <w:rPr>
          <w:rFonts w:eastAsia="Calibri"/>
          <w:szCs w:val="22"/>
          <w:lang w:val="en-IN"/>
        </w:rPr>
        <w:t>ITS - Intelligent Transport System</w:t>
      </w:r>
    </w:p>
    <w:p w:rsidR="00810034" w:rsidRPr="000460CC" w:rsidRDefault="00854DE6" w:rsidP="00CC2489">
      <w:pPr>
        <w:spacing w:after="160" w:line="360" w:lineRule="auto"/>
        <w:jc w:val="both"/>
        <w:rPr>
          <w:rFonts w:eastAsia="Calibri"/>
          <w:szCs w:val="22"/>
          <w:lang w:val="en-IN"/>
        </w:rPr>
      </w:pPr>
      <w:r w:rsidRPr="000460CC">
        <w:rPr>
          <w:rFonts w:eastAsia="Calibri"/>
          <w:szCs w:val="22"/>
          <w:lang w:val="en-IN"/>
        </w:rPr>
        <w:t>V2V - Vehicle to Vehicle</w:t>
      </w:r>
    </w:p>
    <w:p w:rsidR="00810034" w:rsidRPr="000460CC" w:rsidRDefault="00854DE6" w:rsidP="00CC2489">
      <w:pPr>
        <w:spacing w:after="160" w:line="360" w:lineRule="auto"/>
        <w:jc w:val="both"/>
        <w:rPr>
          <w:rFonts w:eastAsia="Calibri"/>
          <w:szCs w:val="22"/>
          <w:lang w:val="en-IN"/>
        </w:rPr>
      </w:pPr>
      <w:r w:rsidRPr="000460CC">
        <w:rPr>
          <w:rFonts w:eastAsia="Calibri"/>
          <w:szCs w:val="22"/>
          <w:lang w:val="en-IN"/>
        </w:rPr>
        <w:t>V2I - Vehicle to infrastructure</w:t>
      </w:r>
    </w:p>
    <w:p w:rsidR="00810034" w:rsidRPr="000460CC" w:rsidRDefault="00854DE6" w:rsidP="00CC2489">
      <w:pPr>
        <w:spacing w:after="160" w:line="360" w:lineRule="auto"/>
        <w:jc w:val="both"/>
        <w:rPr>
          <w:rFonts w:eastAsia="Calibri"/>
          <w:szCs w:val="22"/>
          <w:lang w:val="en-IN"/>
        </w:rPr>
      </w:pPr>
      <w:r w:rsidRPr="000460CC">
        <w:rPr>
          <w:rFonts w:eastAsia="Calibri"/>
          <w:szCs w:val="22"/>
          <w:lang w:val="en-IN"/>
        </w:rPr>
        <w:t>DSRC - Dedicated Short-range Communication</w:t>
      </w:r>
    </w:p>
    <w:p w:rsidR="00810034" w:rsidRPr="000460CC" w:rsidRDefault="00854DE6" w:rsidP="00CC2489">
      <w:pPr>
        <w:spacing w:after="160" w:line="360" w:lineRule="auto"/>
        <w:jc w:val="both"/>
        <w:rPr>
          <w:lang w:val="en-IN" w:eastAsia="en-IN"/>
        </w:rPr>
      </w:pPr>
      <w:r w:rsidRPr="000460CC">
        <w:rPr>
          <w:lang w:val="en-IN" w:eastAsia="en-IN"/>
        </w:rPr>
        <w:t>DSR - Dynamic Source Routing</w:t>
      </w:r>
    </w:p>
    <w:p w:rsidR="00810034" w:rsidRPr="000460CC" w:rsidRDefault="00854DE6" w:rsidP="00CC2489">
      <w:pPr>
        <w:spacing w:after="160" w:line="360" w:lineRule="auto"/>
        <w:jc w:val="both"/>
        <w:rPr>
          <w:lang w:val="en-IN" w:eastAsia="en-IN"/>
        </w:rPr>
      </w:pPr>
      <w:r w:rsidRPr="000460CC">
        <w:rPr>
          <w:lang w:val="en-IN" w:eastAsia="en-IN"/>
        </w:rPr>
        <w:t>OLSR - Optimized Link State Routing</w:t>
      </w:r>
    </w:p>
    <w:p w:rsidR="00810034" w:rsidRPr="000460CC" w:rsidRDefault="00854DE6" w:rsidP="00CC2489">
      <w:pPr>
        <w:spacing w:after="160" w:line="360" w:lineRule="auto"/>
        <w:jc w:val="both"/>
        <w:rPr>
          <w:rFonts w:eastAsia="Calibri"/>
          <w:szCs w:val="22"/>
          <w:lang w:val="en-IN"/>
        </w:rPr>
      </w:pPr>
      <w:r w:rsidRPr="000460CC">
        <w:rPr>
          <w:rFonts w:eastAsia="Calibri"/>
          <w:szCs w:val="22"/>
          <w:lang w:val="en-IN"/>
        </w:rPr>
        <w:t>RREQ -Route Request</w:t>
      </w:r>
    </w:p>
    <w:p w:rsidR="00810034" w:rsidRPr="000460CC" w:rsidRDefault="00854DE6" w:rsidP="00CC2489">
      <w:pPr>
        <w:spacing w:after="160" w:line="360" w:lineRule="auto"/>
        <w:jc w:val="both"/>
        <w:rPr>
          <w:rFonts w:eastAsia="Calibri"/>
          <w:szCs w:val="22"/>
          <w:lang w:val="en-IN"/>
        </w:rPr>
      </w:pPr>
      <w:r w:rsidRPr="000460CC">
        <w:rPr>
          <w:rFonts w:eastAsia="Calibri"/>
          <w:szCs w:val="22"/>
          <w:lang w:val="en-IN"/>
        </w:rPr>
        <w:t>RREP - Route Reply</w:t>
      </w:r>
    </w:p>
    <w:p w:rsidR="00810034" w:rsidRPr="000460CC" w:rsidRDefault="00854DE6" w:rsidP="00CC2489">
      <w:pPr>
        <w:spacing w:after="160" w:line="360" w:lineRule="auto"/>
        <w:jc w:val="both"/>
        <w:rPr>
          <w:rFonts w:eastAsia="Calibri"/>
          <w:szCs w:val="22"/>
          <w:lang w:val="en-IN"/>
        </w:rPr>
      </w:pPr>
      <w:r w:rsidRPr="000460CC">
        <w:rPr>
          <w:rFonts w:eastAsia="Calibri"/>
          <w:szCs w:val="22"/>
          <w:lang w:val="en-IN"/>
        </w:rPr>
        <w:t>RERR- Route Error</w:t>
      </w:r>
    </w:p>
    <w:p w:rsidR="00810034" w:rsidRPr="000460CC" w:rsidRDefault="00854DE6" w:rsidP="00CC2489">
      <w:pPr>
        <w:spacing w:after="160" w:line="360" w:lineRule="auto"/>
        <w:jc w:val="both"/>
        <w:rPr>
          <w:rFonts w:eastAsia="Calibri"/>
          <w:szCs w:val="22"/>
          <w:lang w:val="en-IN"/>
        </w:rPr>
      </w:pPr>
      <w:r w:rsidRPr="000460CC">
        <w:rPr>
          <w:rFonts w:eastAsia="Calibri"/>
          <w:szCs w:val="22"/>
          <w:lang w:val="en-IN"/>
        </w:rPr>
        <w:t>PDR – Packet delivery Ratio</w:t>
      </w:r>
    </w:p>
    <w:p w:rsidR="00810034" w:rsidRPr="000460CC" w:rsidRDefault="00854DE6" w:rsidP="00CC2489">
      <w:pPr>
        <w:spacing w:after="160" w:line="360" w:lineRule="auto"/>
        <w:jc w:val="both"/>
        <w:rPr>
          <w:rFonts w:eastAsia="Calibri"/>
          <w:szCs w:val="22"/>
          <w:lang w:val="en-IN"/>
        </w:rPr>
      </w:pPr>
      <w:r w:rsidRPr="000460CC">
        <w:rPr>
          <w:rFonts w:eastAsia="Calibri"/>
          <w:szCs w:val="22"/>
          <w:lang w:val="en-IN"/>
        </w:rPr>
        <w:t>NS-3 – Network Simulator 3</w:t>
      </w:r>
    </w:p>
    <w:p w:rsidR="00810034" w:rsidRPr="000460CC" w:rsidRDefault="00854DE6" w:rsidP="00CC2489">
      <w:pPr>
        <w:spacing w:after="160" w:line="360" w:lineRule="auto"/>
        <w:jc w:val="both"/>
        <w:rPr>
          <w:rFonts w:eastAsia="Calibri"/>
          <w:szCs w:val="22"/>
          <w:lang w:val="en-IN"/>
        </w:rPr>
      </w:pPr>
      <w:r w:rsidRPr="000460CC">
        <w:rPr>
          <w:rFonts w:eastAsia="Calibri"/>
          <w:szCs w:val="22"/>
          <w:lang w:val="en-IN"/>
        </w:rPr>
        <w:t>SUMO – simulation of Urban Mobility</w:t>
      </w:r>
      <w:r w:rsidR="000460CC">
        <w:rPr>
          <w:rFonts w:eastAsia="Calibri"/>
          <w:szCs w:val="22"/>
          <w:lang w:val="en-IN"/>
        </w:rPr>
        <w:t xml:space="preserve"> </w:t>
      </w:r>
    </w:p>
    <w:p w:rsidR="00A336D1" w:rsidRPr="000460CC" w:rsidRDefault="00854DE6" w:rsidP="00CC2489">
      <w:pPr>
        <w:spacing w:after="160" w:line="360" w:lineRule="auto"/>
        <w:jc w:val="both"/>
        <w:rPr>
          <w:rFonts w:eastAsia="Calibri"/>
          <w:szCs w:val="22"/>
          <w:lang w:val="en-IN"/>
        </w:rPr>
      </w:pPr>
      <w:r w:rsidRPr="000460CC">
        <w:rPr>
          <w:rFonts w:eastAsia="Calibri"/>
          <w:szCs w:val="22"/>
          <w:lang w:val="en-IN"/>
        </w:rPr>
        <w:t>TOPSIS – Technique for Order of Preference by Similarity to ideal Solution</w:t>
      </w:r>
    </w:p>
    <w:p w:rsidR="00A336D1" w:rsidRPr="000460CC" w:rsidRDefault="00854DE6" w:rsidP="00CC2489">
      <w:pPr>
        <w:spacing w:after="160" w:line="360" w:lineRule="auto"/>
        <w:jc w:val="both"/>
        <w:rPr>
          <w:rFonts w:eastAsia="Calibri"/>
          <w:szCs w:val="22"/>
          <w:lang w:val="en-IN"/>
        </w:rPr>
      </w:pPr>
      <w:r w:rsidRPr="000460CC">
        <w:rPr>
          <w:rFonts w:eastAsia="Calibri"/>
          <w:szCs w:val="22"/>
          <w:lang w:val="en-IN"/>
        </w:rPr>
        <w:t>E2E –End to End delay</w:t>
      </w:r>
    </w:p>
    <w:p w:rsidR="00A336D1" w:rsidRDefault="00854DE6" w:rsidP="00CC2489">
      <w:pPr>
        <w:spacing w:after="160" w:line="360" w:lineRule="auto"/>
        <w:jc w:val="both"/>
        <w:rPr>
          <w:rFonts w:eastAsia="Calibri"/>
          <w:szCs w:val="22"/>
          <w:lang w:val="en-IN"/>
        </w:rPr>
      </w:pPr>
      <w:r w:rsidRPr="000460CC">
        <w:rPr>
          <w:rFonts w:eastAsia="Calibri"/>
          <w:szCs w:val="22"/>
          <w:lang w:val="en-IN"/>
        </w:rPr>
        <w:t>CW – Contention Window</w:t>
      </w:r>
    </w:p>
    <w:p w:rsidR="00810034" w:rsidRDefault="00854DE6" w:rsidP="00CC2489">
      <w:pPr>
        <w:spacing w:after="160" w:line="360" w:lineRule="auto"/>
        <w:jc w:val="both"/>
        <w:rPr>
          <w:rFonts w:eastAsia="Calibri"/>
          <w:szCs w:val="22"/>
          <w:lang w:val="en-IN"/>
        </w:rPr>
      </w:pPr>
      <w:r w:rsidRPr="000460CC">
        <w:rPr>
          <w:rFonts w:eastAsia="Calibri"/>
          <w:szCs w:val="22"/>
          <w:lang w:val="en-IN"/>
        </w:rPr>
        <w:t xml:space="preserve">LBFI – Link breakage forecasting indicator     </w:t>
      </w:r>
    </w:p>
    <w:p w:rsidR="000460CC" w:rsidRDefault="00854DE6" w:rsidP="00CC2489">
      <w:pPr>
        <w:spacing w:after="160" w:line="360" w:lineRule="auto"/>
        <w:jc w:val="both"/>
        <w:rPr>
          <w:rFonts w:eastAsia="Calibri"/>
          <w:szCs w:val="22"/>
          <w:lang w:val="en-IN"/>
        </w:rPr>
      </w:pPr>
      <w:r>
        <w:rPr>
          <w:rFonts w:eastAsia="Calibri"/>
          <w:szCs w:val="22"/>
          <w:lang w:val="en-IN"/>
        </w:rPr>
        <w:t>OFDM – Orthogonal Frequency Division Multiplexing</w:t>
      </w:r>
    </w:p>
    <w:p w:rsidR="000460CC" w:rsidRDefault="00854DE6" w:rsidP="00CC2489">
      <w:pPr>
        <w:spacing w:after="160" w:line="360" w:lineRule="auto"/>
        <w:jc w:val="both"/>
        <w:rPr>
          <w:rFonts w:eastAsia="Calibri"/>
          <w:szCs w:val="22"/>
          <w:lang w:val="en-IN"/>
        </w:rPr>
      </w:pPr>
      <w:r>
        <w:rPr>
          <w:rFonts w:eastAsia="Calibri"/>
          <w:szCs w:val="22"/>
          <w:lang w:val="en-IN"/>
        </w:rPr>
        <w:t>ACO –Ant Colony Optimization</w:t>
      </w:r>
    </w:p>
    <w:p w:rsidR="000460CC" w:rsidRDefault="00854DE6" w:rsidP="00CC2489">
      <w:pPr>
        <w:spacing w:after="160" w:line="360" w:lineRule="auto"/>
        <w:jc w:val="both"/>
        <w:rPr>
          <w:rFonts w:eastAsia="Calibri"/>
          <w:szCs w:val="22"/>
          <w:lang w:val="en-IN"/>
        </w:rPr>
      </w:pPr>
      <w:r>
        <w:rPr>
          <w:rFonts w:eastAsia="Calibri"/>
          <w:szCs w:val="22"/>
          <w:lang w:val="en-IN"/>
        </w:rPr>
        <w:t>RSU – Rode Side Unit</w:t>
      </w:r>
    </w:p>
    <w:p w:rsidR="000460CC" w:rsidRDefault="00854DE6" w:rsidP="00CC2489">
      <w:pPr>
        <w:spacing w:after="160" w:line="360" w:lineRule="auto"/>
        <w:jc w:val="both"/>
        <w:rPr>
          <w:rFonts w:eastAsia="Calibri"/>
          <w:szCs w:val="22"/>
          <w:lang w:val="en-IN"/>
        </w:rPr>
      </w:pPr>
      <w:r>
        <w:rPr>
          <w:rFonts w:eastAsia="Calibri"/>
          <w:szCs w:val="22"/>
          <w:lang w:val="en-IN"/>
        </w:rPr>
        <w:t>IOT – Internet of Things</w:t>
      </w:r>
    </w:p>
    <w:p w:rsidR="000460CC" w:rsidRPr="000460CC" w:rsidRDefault="00854DE6" w:rsidP="00CC2489">
      <w:pPr>
        <w:spacing w:after="160" w:line="360" w:lineRule="auto"/>
        <w:jc w:val="both"/>
        <w:rPr>
          <w:rFonts w:eastAsia="Calibri"/>
          <w:szCs w:val="22"/>
          <w:lang w:val="en-IN"/>
        </w:rPr>
      </w:pPr>
      <w:r>
        <w:rPr>
          <w:rFonts w:eastAsia="Calibri"/>
          <w:szCs w:val="22"/>
          <w:lang w:val="en-IN"/>
        </w:rPr>
        <w:t>MCDM – Multiple Criteria Decision Making</w:t>
      </w:r>
    </w:p>
    <w:p w:rsidR="00D11EE5" w:rsidRDefault="00D11EE5">
      <w:pPr>
        <w:rPr>
          <w:sz w:val="0"/>
          <w:szCs w:val="0"/>
        </w:rPr>
        <w:sectPr w:rsidR="00D11EE5" w:rsidSect="000A2AE0">
          <w:footerReference w:type="even" r:id="rId9"/>
          <w:footerReference w:type="default" r:id="rId10"/>
          <w:pgSz w:w="11906" w:h="16838"/>
          <w:pgMar w:top="851" w:right="851" w:bottom="851" w:left="1134" w:header="0" w:footer="57" w:gutter="0"/>
          <w:pgNumType w:fmt="lowerRoman" w:start="1"/>
          <w:cols w:space="708"/>
          <w:docGrid w:linePitch="360"/>
        </w:sectPr>
      </w:pP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Default="003C2AAA" w:rsidP="003C2AAA">
      <w:pPr>
        <w:jc w:val="center"/>
        <w:rPr>
          <w:rFonts w:eastAsia="Calibri"/>
          <w:b/>
          <w:sz w:val="56"/>
          <w:szCs w:val="22"/>
        </w:rPr>
      </w:pPr>
    </w:p>
    <w:p w:rsidR="00B0498B" w:rsidRPr="00C30C21" w:rsidRDefault="00B0498B"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854DE6" w:rsidP="003C2AAA">
      <w:pPr>
        <w:jc w:val="center"/>
        <w:rPr>
          <w:rFonts w:eastAsia="Calibri"/>
          <w:b/>
          <w:i/>
          <w:sz w:val="144"/>
        </w:rPr>
      </w:pPr>
      <w:r w:rsidRPr="00C30C21">
        <w:rPr>
          <w:rFonts w:eastAsia="Calibri"/>
          <w:b/>
          <w:sz w:val="56"/>
          <w:szCs w:val="22"/>
        </w:rPr>
        <w:t>CHAPTER 1</w:t>
      </w:r>
    </w:p>
    <w:p w:rsidR="003C2AAA" w:rsidRPr="00C30C21" w:rsidRDefault="00854DE6" w:rsidP="003C2AAA">
      <w:pPr>
        <w:jc w:val="center"/>
        <w:rPr>
          <w:rFonts w:eastAsia="Calibri"/>
          <w:b/>
          <w:sz w:val="56"/>
          <w:szCs w:val="22"/>
        </w:rPr>
      </w:pPr>
      <w:r w:rsidRPr="00C30C21">
        <w:rPr>
          <w:rFonts w:eastAsia="Calibri"/>
          <w:b/>
          <w:sz w:val="56"/>
          <w:szCs w:val="22"/>
        </w:rPr>
        <w:t>INTRODUCTION</w:t>
      </w: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3C2AAA" w:rsidP="003C2AAA">
      <w:pPr>
        <w:jc w:val="center"/>
        <w:rPr>
          <w:rFonts w:eastAsia="Calibri"/>
          <w:b/>
          <w:sz w:val="56"/>
          <w:szCs w:val="22"/>
        </w:rPr>
      </w:pPr>
    </w:p>
    <w:p w:rsidR="003C2AAA" w:rsidRPr="00C30C21" w:rsidRDefault="003C2AAA" w:rsidP="003C2AAA">
      <w:pPr>
        <w:rPr>
          <w:rFonts w:eastAsia="Calibri"/>
          <w:b/>
          <w:sz w:val="32"/>
          <w:lang w:val="en-IN"/>
        </w:rPr>
      </w:pPr>
    </w:p>
    <w:p w:rsidR="003C2AAA" w:rsidRPr="00C30C21" w:rsidRDefault="003C2AAA" w:rsidP="003C2AAA">
      <w:pPr>
        <w:rPr>
          <w:rFonts w:eastAsia="Calibri"/>
          <w:b/>
          <w:sz w:val="32"/>
          <w:lang w:val="en-IN"/>
        </w:rPr>
      </w:pPr>
    </w:p>
    <w:p w:rsidR="003C2AAA" w:rsidRPr="00C30C21" w:rsidRDefault="003C2AAA" w:rsidP="003C2AAA">
      <w:pPr>
        <w:rPr>
          <w:rFonts w:eastAsia="Calibri"/>
          <w:b/>
          <w:sz w:val="32"/>
          <w:lang w:val="en-IN"/>
        </w:rPr>
      </w:pPr>
    </w:p>
    <w:p w:rsidR="003C2AAA" w:rsidRPr="00C30C21" w:rsidRDefault="003C2AAA" w:rsidP="003C2AAA">
      <w:pPr>
        <w:rPr>
          <w:rFonts w:ascii="Calibri" w:eastAsia="Calibri" w:hAnsi="Calibri"/>
          <w:sz w:val="22"/>
          <w:szCs w:val="22"/>
          <w:lang w:val="en-IN"/>
        </w:rPr>
      </w:pPr>
    </w:p>
    <w:p w:rsidR="003C2AAA" w:rsidRPr="00C30C21" w:rsidRDefault="00854DE6" w:rsidP="00F971AF">
      <w:pPr>
        <w:spacing w:line="360" w:lineRule="auto"/>
        <w:rPr>
          <w:rFonts w:eastAsia="Calibri"/>
          <w:b/>
          <w:sz w:val="32"/>
          <w:szCs w:val="22"/>
          <w:lang w:val="en-IN"/>
        </w:rPr>
      </w:pPr>
      <w:r w:rsidRPr="00C30C21">
        <w:rPr>
          <w:rFonts w:eastAsia="Calibri"/>
          <w:b/>
          <w:sz w:val="32"/>
          <w:szCs w:val="22"/>
          <w:lang w:val="en-IN"/>
        </w:rPr>
        <w:lastRenderedPageBreak/>
        <w:t>1.1 Introduction</w:t>
      </w:r>
    </w:p>
    <w:p w:rsidR="00F971AF" w:rsidRPr="00F971AF" w:rsidRDefault="00854DE6" w:rsidP="00F971AF">
      <w:pPr>
        <w:spacing w:before="100" w:beforeAutospacing="1" w:after="100" w:afterAutospacing="1" w:line="360" w:lineRule="auto"/>
        <w:jc w:val="both"/>
        <w:rPr>
          <w:lang w:val="en-IN" w:eastAsia="en-IN"/>
        </w:rPr>
      </w:pPr>
      <w:r w:rsidRPr="00F971AF">
        <w:rPr>
          <w:lang w:val="en-IN" w:eastAsia="en-IN"/>
        </w:rPr>
        <w:t>Vehicular Ad Hoc Networks (VANETs) have emerged as a pivotal component of Intelligent Transportation Systems (ITS), aimed at enhancing road safety, traffic efficiency, and providing infotainment services. In a VANET, vehicles equipped with wireless communication devices act as nodes in a dynamic network, enabling vehicle-to-vehicle (V2V) and vehicle-to-infrastructure (V2I) communication without relying on fixed infrastructure. This highly mobile and rapidly changing network environment necessitates the use of efficient and reliable routing protocols.</w:t>
      </w:r>
    </w:p>
    <w:p w:rsidR="00F971AF" w:rsidRPr="00F971AF" w:rsidRDefault="00854DE6" w:rsidP="00F971AF">
      <w:pPr>
        <w:spacing w:before="100" w:beforeAutospacing="1" w:after="100" w:afterAutospacing="1" w:line="360" w:lineRule="auto"/>
        <w:jc w:val="both"/>
        <w:rPr>
          <w:lang w:val="en-IN" w:eastAsia="en-IN"/>
        </w:rPr>
      </w:pPr>
      <w:r w:rsidRPr="00F971AF">
        <w:rPr>
          <w:lang w:val="en-IN" w:eastAsia="en-IN"/>
        </w:rPr>
        <w:t xml:space="preserve">One of the most widely studied and implemented routing protocols for ad hoc networks is the </w:t>
      </w:r>
      <w:r w:rsidRPr="00F971AF">
        <w:rPr>
          <w:bCs/>
          <w:lang w:val="en-IN" w:eastAsia="en-IN"/>
        </w:rPr>
        <w:t>Ad hoc On-Demand Distance Vector (AODV)</w:t>
      </w:r>
      <w:r w:rsidRPr="00F971AF">
        <w:rPr>
          <w:lang w:val="en-IN" w:eastAsia="en-IN"/>
        </w:rPr>
        <w:t xml:space="preserve"> routing protocol. AODV operates on an on-demand basis, establishing routes only when required by source nodes, thus minimizing overhead. It maintains routes as long as they are needed and deletes them when no longer in use, making it well-suited for dynamic topologies.</w:t>
      </w:r>
    </w:p>
    <w:p w:rsidR="00F971AF" w:rsidRPr="00F971AF" w:rsidRDefault="00854DE6" w:rsidP="00F971AF">
      <w:pPr>
        <w:spacing w:before="100" w:beforeAutospacing="1" w:after="100" w:afterAutospacing="1" w:line="360" w:lineRule="auto"/>
        <w:jc w:val="both"/>
        <w:rPr>
          <w:lang w:val="en-IN" w:eastAsia="en-IN"/>
        </w:rPr>
      </w:pPr>
      <w:r w:rsidRPr="00F971AF">
        <w:rPr>
          <w:lang w:val="en-IN" w:eastAsia="en-IN"/>
        </w:rPr>
        <w:t xml:space="preserve">However, the application of AODV in VANETs presents unique challenges. The high mobility of vehicles leads to frequent link breakages, rapid topology changes, and unpredictable network behavior. These conditions often result in decreased </w:t>
      </w:r>
      <w:r w:rsidRPr="00F971AF">
        <w:rPr>
          <w:bCs/>
          <w:lang w:val="en-IN" w:eastAsia="en-IN"/>
        </w:rPr>
        <w:t>Packet Delivery Ratio (PDR)</w:t>
      </w:r>
      <w:r w:rsidRPr="00F971AF">
        <w:rPr>
          <w:lang w:val="en-IN" w:eastAsia="en-IN"/>
        </w:rPr>
        <w:t xml:space="preserve">, increased </w:t>
      </w:r>
      <w:r w:rsidRPr="00F971AF">
        <w:rPr>
          <w:bCs/>
          <w:lang w:val="en-IN" w:eastAsia="en-IN"/>
        </w:rPr>
        <w:t>end-to-end delay</w:t>
      </w:r>
      <w:r w:rsidRPr="00F971AF">
        <w:rPr>
          <w:lang w:val="en-IN" w:eastAsia="en-IN"/>
        </w:rPr>
        <w:t xml:space="preserve">, and elevated </w:t>
      </w:r>
      <w:r w:rsidRPr="00F971AF">
        <w:rPr>
          <w:bCs/>
          <w:lang w:val="en-IN" w:eastAsia="en-IN"/>
        </w:rPr>
        <w:t>routing overhead</w:t>
      </w:r>
      <w:r w:rsidRPr="00F971AF">
        <w:rPr>
          <w:lang w:val="en-IN" w:eastAsia="en-IN"/>
        </w:rPr>
        <w:t>, thereby reducing the overall reliability and efficiency of communication.</w:t>
      </w:r>
    </w:p>
    <w:p w:rsidR="00F971AF" w:rsidRPr="00F971AF" w:rsidRDefault="00854DE6" w:rsidP="00F971AF">
      <w:pPr>
        <w:spacing w:before="100" w:beforeAutospacing="1" w:after="100" w:afterAutospacing="1" w:line="360" w:lineRule="auto"/>
        <w:jc w:val="both"/>
        <w:rPr>
          <w:lang w:val="en-IN" w:eastAsia="en-IN"/>
        </w:rPr>
      </w:pPr>
      <w:r w:rsidRPr="00F971AF">
        <w:rPr>
          <w:lang w:val="en-IN" w:eastAsia="en-IN"/>
        </w:rPr>
        <w:t>Recognizing these challenges, this research aims to investigate and propose modifications to the traditional AODV protocol to enhance its reliability within VANET environments. By integrating link stability estimation and predictive route maintenance mechanisms, the proposed work seeks to reduce the impact of link failures and improve the robustness of data transmission.</w:t>
      </w:r>
    </w:p>
    <w:p w:rsidR="00F971AF" w:rsidRPr="00F971AF" w:rsidRDefault="00854DE6" w:rsidP="00F971AF">
      <w:pPr>
        <w:spacing w:before="100" w:beforeAutospacing="1" w:after="100" w:afterAutospacing="1" w:line="360" w:lineRule="auto"/>
        <w:jc w:val="both"/>
        <w:rPr>
          <w:lang w:val="en-IN" w:eastAsia="en-IN"/>
        </w:rPr>
      </w:pPr>
      <w:r w:rsidRPr="00F971AF">
        <w:rPr>
          <w:lang w:val="en-IN" w:eastAsia="en-IN"/>
        </w:rPr>
        <w:t xml:space="preserve">The enhanced AODV is expected to provide more stable routing paths, lower packet loss rates, and better adaptability to high-speed vehicular scenarios. The research includes simulation-based evaluation using realistic mobility models to validate the effectiveness of the proposed improvements. </w:t>
      </w:r>
    </w:p>
    <w:p w:rsidR="00F971AF" w:rsidRPr="00C30C21" w:rsidRDefault="00F971AF" w:rsidP="003C2AAA">
      <w:pPr>
        <w:rPr>
          <w:rFonts w:eastAsia="Calibri"/>
          <w:b/>
          <w:sz w:val="32"/>
          <w:szCs w:val="22"/>
          <w:lang w:val="en-IN"/>
        </w:rPr>
      </w:pPr>
    </w:p>
    <w:p w:rsidR="003C2AAA" w:rsidRPr="00C30C21" w:rsidRDefault="003C2AAA" w:rsidP="003C2AAA">
      <w:pPr>
        <w:rPr>
          <w:rFonts w:eastAsia="Calibri"/>
          <w:b/>
          <w:sz w:val="32"/>
          <w:szCs w:val="22"/>
          <w:lang w:val="en-IN"/>
        </w:rPr>
      </w:pPr>
    </w:p>
    <w:p w:rsidR="00D934C1" w:rsidRPr="00C30C21" w:rsidRDefault="00D934C1" w:rsidP="003C2AAA">
      <w:pPr>
        <w:spacing w:after="160" w:line="360" w:lineRule="auto"/>
        <w:rPr>
          <w:rFonts w:eastAsia="Calibri"/>
          <w:sz w:val="22"/>
          <w:szCs w:val="22"/>
        </w:rPr>
      </w:pPr>
    </w:p>
    <w:p w:rsidR="00F971AF" w:rsidRPr="00C30C21" w:rsidRDefault="00F971AF" w:rsidP="003C2AAA">
      <w:pPr>
        <w:spacing w:after="160" w:line="360" w:lineRule="auto"/>
        <w:rPr>
          <w:rFonts w:eastAsia="Calibri"/>
          <w:sz w:val="22"/>
          <w:szCs w:val="22"/>
        </w:rPr>
      </w:pPr>
    </w:p>
    <w:p w:rsidR="00F971AF" w:rsidRPr="00C30C21" w:rsidRDefault="00F971AF" w:rsidP="003C2AAA">
      <w:pPr>
        <w:spacing w:after="160" w:line="360" w:lineRule="auto"/>
        <w:rPr>
          <w:rFonts w:eastAsia="Calibri"/>
          <w:sz w:val="22"/>
          <w:szCs w:val="22"/>
        </w:rPr>
      </w:pPr>
    </w:p>
    <w:p w:rsidR="00F971AF" w:rsidRPr="00C30C21" w:rsidRDefault="00F971AF" w:rsidP="003C2AAA">
      <w:pPr>
        <w:spacing w:after="160" w:line="360" w:lineRule="auto"/>
        <w:rPr>
          <w:rFonts w:eastAsia="Calibri"/>
          <w:sz w:val="22"/>
          <w:szCs w:val="22"/>
        </w:rPr>
      </w:pPr>
    </w:p>
    <w:p w:rsidR="00F971AF" w:rsidRPr="00C30C21" w:rsidRDefault="00F971AF" w:rsidP="003C2AAA">
      <w:pPr>
        <w:spacing w:after="160" w:line="360" w:lineRule="auto"/>
        <w:rPr>
          <w:rFonts w:eastAsia="Calibri"/>
          <w:sz w:val="22"/>
          <w:szCs w:val="22"/>
        </w:rPr>
      </w:pPr>
    </w:p>
    <w:p w:rsidR="00F971AF" w:rsidRPr="00C30C21" w:rsidRDefault="00854DE6" w:rsidP="00487734">
      <w:pPr>
        <w:spacing w:after="160" w:line="360" w:lineRule="auto"/>
        <w:jc w:val="both"/>
        <w:rPr>
          <w:rFonts w:eastAsia="Calibri"/>
          <w:b/>
          <w:sz w:val="32"/>
          <w:szCs w:val="22"/>
          <w:lang w:val="en-IN"/>
        </w:rPr>
      </w:pPr>
      <w:r w:rsidRPr="00C30C21">
        <w:rPr>
          <w:rFonts w:eastAsia="Calibri"/>
          <w:b/>
          <w:sz w:val="32"/>
          <w:szCs w:val="22"/>
          <w:lang w:val="en-IN"/>
        </w:rPr>
        <w:lastRenderedPageBreak/>
        <w:t>1.2 Research Definition</w:t>
      </w:r>
    </w:p>
    <w:p w:rsidR="00487734" w:rsidRPr="00487734" w:rsidRDefault="00854DE6" w:rsidP="00487734">
      <w:pPr>
        <w:spacing w:before="100" w:beforeAutospacing="1" w:after="100" w:afterAutospacing="1" w:line="360" w:lineRule="auto"/>
        <w:jc w:val="both"/>
        <w:rPr>
          <w:lang w:val="en-IN" w:eastAsia="en-IN"/>
        </w:rPr>
      </w:pPr>
      <w:r>
        <w:rPr>
          <w:lang w:val="en-IN" w:eastAsia="en-IN"/>
        </w:rPr>
        <w:t>The research focuses on improving the route stability in</w:t>
      </w:r>
      <w:r w:rsidRPr="00487734">
        <w:rPr>
          <w:lang w:val="en-IN" w:eastAsia="en-IN"/>
        </w:rPr>
        <w:t xml:space="preserve"> </w:t>
      </w:r>
      <w:r w:rsidR="00E01B1E">
        <w:rPr>
          <w:bCs/>
          <w:lang w:val="en-IN" w:eastAsia="en-IN"/>
        </w:rPr>
        <w:t xml:space="preserve">Ad hoc On-Demand Distance Vector </w:t>
      </w:r>
      <w:r w:rsidRPr="00487734">
        <w:rPr>
          <w:lang w:val="en-IN" w:eastAsia="en-IN"/>
        </w:rPr>
        <w:t xml:space="preserve">protocol within the context of </w:t>
      </w:r>
      <w:r w:rsidR="0023014F">
        <w:rPr>
          <w:bCs/>
          <w:lang w:val="en-IN" w:eastAsia="en-IN"/>
        </w:rPr>
        <w:t xml:space="preserve">Vehicular Ad Hoc Networks </w:t>
      </w:r>
      <w:r w:rsidRPr="00487734">
        <w:rPr>
          <w:bCs/>
          <w:lang w:val="en-IN" w:eastAsia="en-IN"/>
        </w:rPr>
        <w:t>(VANETs)</w:t>
      </w:r>
      <w:r w:rsidRPr="00487734">
        <w:rPr>
          <w:lang w:val="en-IN" w:eastAsia="en-IN"/>
        </w:rPr>
        <w:t>. In its conventional form, AODV establishes routes between nodes dynamically but struggles under the high mobility and rapid topology changes characteristic of vehicular environments. Frequent link breakages lead to route discovery overheads, increased latency, and lower packet delivery success, which are critical drawbacks for applications that require real-time and reliable communication.</w:t>
      </w:r>
    </w:p>
    <w:p w:rsidR="00487734" w:rsidRPr="00487734" w:rsidRDefault="00854DE6" w:rsidP="00487734">
      <w:pPr>
        <w:spacing w:before="100" w:beforeAutospacing="1" w:after="100" w:afterAutospacing="1" w:line="360" w:lineRule="auto"/>
        <w:jc w:val="both"/>
        <w:rPr>
          <w:lang w:val="en-IN" w:eastAsia="en-IN"/>
        </w:rPr>
      </w:pPr>
      <w:r w:rsidRPr="00487734">
        <w:rPr>
          <w:lang w:val="en-IN" w:eastAsia="en-IN"/>
        </w:rPr>
        <w:t xml:space="preserve">The </w:t>
      </w:r>
      <w:r w:rsidRPr="00487734">
        <w:rPr>
          <w:bCs/>
          <w:lang w:val="en-IN" w:eastAsia="en-IN"/>
        </w:rPr>
        <w:t>core research problem</w:t>
      </w:r>
      <w:r w:rsidRPr="00487734">
        <w:rPr>
          <w:lang w:val="en-IN" w:eastAsia="en-IN"/>
        </w:rPr>
        <w:t xml:space="preserve"> is to identify the limitations of standard AODV in VANET scenarios and develop an improved version that can adapt to high mobility without significantly increasing routing overhead or computational complexity. The </w:t>
      </w:r>
      <w:r w:rsidRPr="00487734">
        <w:rPr>
          <w:bCs/>
          <w:lang w:val="en-IN" w:eastAsia="en-IN"/>
        </w:rPr>
        <w:t>central hypothesis</w:t>
      </w:r>
      <w:r w:rsidRPr="00487734">
        <w:rPr>
          <w:lang w:val="en-IN" w:eastAsia="en-IN"/>
        </w:rPr>
        <w:t xml:space="preserve"> is that integrating </w:t>
      </w:r>
      <w:r w:rsidRPr="00487734">
        <w:rPr>
          <w:bCs/>
          <w:lang w:val="en-IN" w:eastAsia="en-IN"/>
        </w:rPr>
        <w:t>link stability metrics</w:t>
      </w:r>
      <w:r w:rsidRPr="00487734">
        <w:rPr>
          <w:lang w:val="en-IN" w:eastAsia="en-IN"/>
        </w:rPr>
        <w:t xml:space="preserve"> and </w:t>
      </w:r>
      <w:r w:rsidRPr="00487734">
        <w:rPr>
          <w:bCs/>
          <w:lang w:val="en-IN" w:eastAsia="en-IN"/>
        </w:rPr>
        <w:t>predictive route maintenance strategies</w:t>
      </w:r>
      <w:r w:rsidRPr="00487734">
        <w:rPr>
          <w:lang w:val="en-IN" w:eastAsia="en-IN"/>
        </w:rPr>
        <w:t xml:space="preserve"> into AODV will lead to a notable improvement in overall network performance, particularly in terms of </w:t>
      </w:r>
      <w:r w:rsidRPr="00487734">
        <w:rPr>
          <w:bCs/>
          <w:lang w:val="en-IN" w:eastAsia="en-IN"/>
        </w:rPr>
        <w:t>packet delivery ratio</w:t>
      </w:r>
      <w:r w:rsidRPr="00487734">
        <w:rPr>
          <w:lang w:val="en-IN" w:eastAsia="en-IN"/>
        </w:rPr>
        <w:t xml:space="preserve">, </w:t>
      </w:r>
      <w:r w:rsidRPr="00487734">
        <w:rPr>
          <w:bCs/>
          <w:lang w:val="en-IN" w:eastAsia="en-IN"/>
        </w:rPr>
        <w:t>end-to-end delay</w:t>
      </w:r>
      <w:r w:rsidRPr="00487734">
        <w:rPr>
          <w:lang w:val="en-IN" w:eastAsia="en-IN"/>
        </w:rPr>
        <w:t xml:space="preserve">, and </w:t>
      </w:r>
      <w:r w:rsidRPr="00487734">
        <w:rPr>
          <w:bCs/>
          <w:lang w:val="en-IN" w:eastAsia="en-IN"/>
        </w:rPr>
        <w:t>route stability</w:t>
      </w:r>
      <w:r w:rsidRPr="00487734">
        <w:rPr>
          <w:lang w:val="en-IN" w:eastAsia="en-IN"/>
        </w:rPr>
        <w:t>.</w:t>
      </w:r>
    </w:p>
    <w:p w:rsidR="00487734" w:rsidRPr="00487734" w:rsidRDefault="00854DE6" w:rsidP="00487734">
      <w:pPr>
        <w:spacing w:before="100" w:beforeAutospacing="1" w:after="100" w:afterAutospacing="1" w:line="360" w:lineRule="auto"/>
        <w:jc w:val="both"/>
        <w:rPr>
          <w:lang w:val="en-IN" w:eastAsia="en-IN"/>
        </w:rPr>
      </w:pPr>
      <w:r w:rsidRPr="00487734">
        <w:rPr>
          <w:lang w:val="en-IN" w:eastAsia="en-IN"/>
        </w:rPr>
        <w:t>Thus, the research is defined by the following key objectives:</w:t>
      </w:r>
    </w:p>
    <w:p w:rsidR="00487734" w:rsidRPr="00487734" w:rsidRDefault="00854DE6" w:rsidP="00487734">
      <w:pPr>
        <w:numPr>
          <w:ilvl w:val="0"/>
          <w:numId w:val="5"/>
        </w:numPr>
        <w:spacing w:before="100" w:beforeAutospacing="1" w:after="100" w:afterAutospacing="1" w:line="360" w:lineRule="auto"/>
        <w:jc w:val="both"/>
        <w:rPr>
          <w:lang w:val="en-IN" w:eastAsia="en-IN"/>
        </w:rPr>
      </w:pPr>
      <w:r w:rsidRPr="00487734">
        <w:rPr>
          <w:lang w:val="en-IN" w:eastAsia="en-IN"/>
        </w:rPr>
        <w:t>Analyze the performance gaps of standard AODV in dynamic vehicular environments.</w:t>
      </w:r>
    </w:p>
    <w:p w:rsidR="00487734" w:rsidRPr="00487734" w:rsidRDefault="00854DE6" w:rsidP="00487734">
      <w:pPr>
        <w:numPr>
          <w:ilvl w:val="0"/>
          <w:numId w:val="5"/>
        </w:numPr>
        <w:spacing w:before="100" w:beforeAutospacing="1" w:after="100" w:afterAutospacing="1" w:line="360" w:lineRule="auto"/>
        <w:jc w:val="both"/>
        <w:rPr>
          <w:lang w:val="en-IN" w:eastAsia="en-IN"/>
        </w:rPr>
      </w:pPr>
      <w:r w:rsidRPr="00487734">
        <w:rPr>
          <w:lang w:val="en-IN" w:eastAsia="en-IN"/>
        </w:rPr>
        <w:t>Design and propose modifications to AODV focused on enhancing route stability.</w:t>
      </w:r>
    </w:p>
    <w:p w:rsidR="00487734" w:rsidRPr="00487734" w:rsidRDefault="00854DE6" w:rsidP="00487734">
      <w:pPr>
        <w:numPr>
          <w:ilvl w:val="0"/>
          <w:numId w:val="5"/>
        </w:numPr>
        <w:spacing w:before="100" w:beforeAutospacing="1" w:after="100" w:afterAutospacing="1" w:line="360" w:lineRule="auto"/>
        <w:jc w:val="both"/>
        <w:rPr>
          <w:lang w:val="en-IN" w:eastAsia="en-IN"/>
        </w:rPr>
      </w:pPr>
      <w:r w:rsidRPr="00487734">
        <w:rPr>
          <w:lang w:val="en-IN" w:eastAsia="en-IN"/>
        </w:rPr>
        <w:t>Implement the modified protocol using network simulation tools (e.g., NS-3).</w:t>
      </w:r>
    </w:p>
    <w:p w:rsidR="00487734" w:rsidRPr="00487734" w:rsidRDefault="00854DE6" w:rsidP="00487734">
      <w:pPr>
        <w:numPr>
          <w:ilvl w:val="0"/>
          <w:numId w:val="5"/>
        </w:numPr>
        <w:spacing w:before="100" w:beforeAutospacing="1" w:after="100" w:afterAutospacing="1" w:line="360" w:lineRule="auto"/>
        <w:jc w:val="both"/>
        <w:rPr>
          <w:lang w:val="en-IN" w:eastAsia="en-IN"/>
        </w:rPr>
      </w:pPr>
      <w:r w:rsidRPr="00487734">
        <w:rPr>
          <w:lang w:val="en-IN" w:eastAsia="en-IN"/>
        </w:rPr>
        <w:t>Evaluate and compare the performance of the proposed method against the standard AODV protocol using realistic vehicular mobility models.</w:t>
      </w:r>
    </w:p>
    <w:p w:rsidR="00487734" w:rsidRPr="00487734" w:rsidRDefault="00854DE6" w:rsidP="00487734">
      <w:pPr>
        <w:spacing w:before="100" w:beforeAutospacing="1" w:after="100" w:afterAutospacing="1" w:line="360" w:lineRule="auto"/>
        <w:jc w:val="both"/>
        <w:rPr>
          <w:lang w:val="en-IN" w:eastAsia="en-IN"/>
        </w:rPr>
      </w:pPr>
      <w:r w:rsidRPr="00487734">
        <w:rPr>
          <w:lang w:val="en-IN" w:eastAsia="en-IN"/>
        </w:rPr>
        <w:t xml:space="preserve">The ultimate aim of the research is to contribute a </w:t>
      </w:r>
      <w:r w:rsidRPr="00487734">
        <w:rPr>
          <w:bCs/>
          <w:lang w:val="en-IN" w:eastAsia="en-IN"/>
        </w:rPr>
        <w:t>scalable</w:t>
      </w:r>
      <w:r w:rsidRPr="00487734">
        <w:rPr>
          <w:lang w:val="en-IN" w:eastAsia="en-IN"/>
        </w:rPr>
        <w:t xml:space="preserve">, </w:t>
      </w:r>
      <w:r w:rsidRPr="00487734">
        <w:rPr>
          <w:bCs/>
          <w:lang w:val="en-IN" w:eastAsia="en-IN"/>
        </w:rPr>
        <w:t>efficient</w:t>
      </w:r>
      <w:r w:rsidRPr="00487734">
        <w:rPr>
          <w:lang w:val="en-IN" w:eastAsia="en-IN"/>
        </w:rPr>
        <w:t xml:space="preserve">, and </w:t>
      </w:r>
      <w:r w:rsidRPr="00487734">
        <w:rPr>
          <w:bCs/>
          <w:lang w:val="en-IN" w:eastAsia="en-IN"/>
        </w:rPr>
        <w:t>reliable routing solution</w:t>
      </w:r>
      <w:r w:rsidRPr="00487734">
        <w:rPr>
          <w:lang w:val="en-IN" w:eastAsia="en-IN"/>
        </w:rPr>
        <w:t xml:space="preserve"> that can support the evolving demands of VANET-based applications in intelligent transportation systems.</w:t>
      </w:r>
    </w:p>
    <w:p w:rsidR="00F971AF" w:rsidRPr="00C30C21" w:rsidRDefault="00F971AF" w:rsidP="003C2AAA">
      <w:pPr>
        <w:spacing w:after="160" w:line="360" w:lineRule="auto"/>
        <w:rPr>
          <w:rFonts w:eastAsia="Calibri"/>
          <w:b/>
          <w:sz w:val="32"/>
          <w:szCs w:val="22"/>
        </w:rPr>
      </w:pPr>
    </w:p>
    <w:p w:rsidR="003004BB" w:rsidRPr="00C30C21" w:rsidRDefault="003004BB" w:rsidP="003C2AAA">
      <w:pPr>
        <w:spacing w:after="160" w:line="360" w:lineRule="auto"/>
        <w:rPr>
          <w:rFonts w:eastAsia="Calibri"/>
          <w:b/>
          <w:sz w:val="32"/>
          <w:szCs w:val="22"/>
        </w:rPr>
      </w:pPr>
    </w:p>
    <w:p w:rsidR="003004BB" w:rsidRPr="00C30C21" w:rsidRDefault="003004BB" w:rsidP="003C2AAA">
      <w:pPr>
        <w:spacing w:after="160" w:line="360" w:lineRule="auto"/>
        <w:rPr>
          <w:rFonts w:eastAsia="Calibri"/>
          <w:b/>
          <w:sz w:val="32"/>
          <w:szCs w:val="22"/>
        </w:rPr>
      </w:pPr>
    </w:p>
    <w:p w:rsidR="003004BB" w:rsidRPr="00C30C21" w:rsidRDefault="003004BB" w:rsidP="003C2AAA">
      <w:pPr>
        <w:spacing w:after="160" w:line="360" w:lineRule="auto"/>
        <w:rPr>
          <w:rFonts w:eastAsia="Calibri"/>
          <w:b/>
          <w:sz w:val="32"/>
          <w:szCs w:val="22"/>
        </w:rPr>
      </w:pPr>
    </w:p>
    <w:p w:rsidR="003004BB" w:rsidRPr="00C30C21" w:rsidRDefault="003004BB" w:rsidP="003C2AAA">
      <w:pPr>
        <w:spacing w:after="160" w:line="360" w:lineRule="auto"/>
        <w:rPr>
          <w:rFonts w:eastAsia="Calibri"/>
          <w:b/>
          <w:sz w:val="32"/>
          <w:szCs w:val="22"/>
        </w:rPr>
      </w:pPr>
    </w:p>
    <w:p w:rsidR="003E4C7F" w:rsidRPr="00C30C21" w:rsidRDefault="003E4C7F" w:rsidP="003C2AAA">
      <w:pPr>
        <w:spacing w:after="160" w:line="360" w:lineRule="auto"/>
        <w:rPr>
          <w:rFonts w:eastAsia="Calibri"/>
          <w:b/>
          <w:sz w:val="32"/>
          <w:szCs w:val="22"/>
        </w:rPr>
      </w:pPr>
    </w:p>
    <w:p w:rsidR="003004BB" w:rsidRPr="00C30C21" w:rsidRDefault="00854DE6" w:rsidP="003C2AAA">
      <w:pPr>
        <w:spacing w:after="160" w:line="360" w:lineRule="auto"/>
        <w:rPr>
          <w:rFonts w:eastAsia="Calibri"/>
          <w:b/>
          <w:sz w:val="32"/>
          <w:szCs w:val="22"/>
          <w:lang w:val="en-IN"/>
        </w:rPr>
      </w:pPr>
      <w:r w:rsidRPr="00C30C21">
        <w:rPr>
          <w:rFonts w:eastAsia="Calibri"/>
          <w:b/>
          <w:sz w:val="32"/>
          <w:szCs w:val="22"/>
          <w:lang w:val="en-IN"/>
        </w:rPr>
        <w:lastRenderedPageBreak/>
        <w:t>1.3 Problem Description</w:t>
      </w:r>
    </w:p>
    <w:p w:rsidR="003004BB" w:rsidRPr="003004BB" w:rsidRDefault="00854DE6" w:rsidP="003004BB">
      <w:pPr>
        <w:spacing w:before="100" w:beforeAutospacing="1" w:after="100" w:afterAutospacing="1" w:line="360" w:lineRule="auto"/>
        <w:jc w:val="both"/>
        <w:rPr>
          <w:lang w:val="en-IN" w:eastAsia="en-IN"/>
        </w:rPr>
      </w:pPr>
      <w:r w:rsidRPr="003004BB">
        <w:rPr>
          <w:lang w:val="en-IN" w:eastAsia="en-IN"/>
        </w:rPr>
        <w:t>Vehicular Ad Hoc Networks (VANETs) are characterized by highly dynamic topologies, frequent network disconnections, rapid node mobility, and variable communication environments. In such conditions, maintaining stable and reliable communication links becomes extremely challenging. Efficient routing protocols are critical for supporting various safety, traffic management, and infotainment applications in VANETs.</w:t>
      </w:r>
    </w:p>
    <w:p w:rsidR="003004BB" w:rsidRPr="003004BB" w:rsidRDefault="00854DE6" w:rsidP="003004BB">
      <w:pPr>
        <w:spacing w:before="100" w:beforeAutospacing="1" w:after="100" w:afterAutospacing="1" w:line="360" w:lineRule="auto"/>
        <w:jc w:val="both"/>
        <w:rPr>
          <w:lang w:val="en-IN" w:eastAsia="en-IN"/>
        </w:rPr>
      </w:pPr>
      <w:r w:rsidRPr="003004BB">
        <w:rPr>
          <w:lang w:val="en-IN" w:eastAsia="en-IN"/>
        </w:rPr>
        <w:t>The Ad hoc On-Demand Distance Vector (AODV) protocol, although widely used in traditional Mobile Ad Hoc Networks (MANETs), faces significant limitations when directly applied to VANETs. AODV establishes routes on demand and maintains them for a fixed, pre-defined route lifetime, irrespective of real-time network dynamics. This static route lifetime setting introduces several problems in vehicular environments:</w:t>
      </w:r>
    </w:p>
    <w:p w:rsidR="003004BB" w:rsidRPr="003004BB" w:rsidRDefault="00854DE6" w:rsidP="003004BB">
      <w:pPr>
        <w:numPr>
          <w:ilvl w:val="0"/>
          <w:numId w:val="6"/>
        </w:numPr>
        <w:spacing w:before="100" w:beforeAutospacing="1" w:after="100" w:afterAutospacing="1" w:line="360" w:lineRule="auto"/>
        <w:jc w:val="both"/>
        <w:rPr>
          <w:lang w:val="en-IN" w:eastAsia="en-IN"/>
        </w:rPr>
      </w:pPr>
      <w:r w:rsidRPr="003004BB">
        <w:rPr>
          <w:b/>
          <w:bCs/>
          <w:lang w:val="en-IN" w:eastAsia="en-IN"/>
        </w:rPr>
        <w:t>Frequent Link Breakages</w:t>
      </w:r>
      <w:r>
        <w:rPr>
          <w:lang w:val="en-IN" w:eastAsia="en-IN"/>
        </w:rPr>
        <w:t xml:space="preserve">: </w:t>
      </w:r>
      <w:r w:rsidRPr="003004BB">
        <w:rPr>
          <w:lang w:val="en-IN" w:eastAsia="en-IN"/>
        </w:rPr>
        <w:t>Due to high-speed vehicle movement, established links often become invalid much earlier than the pre-set route lifetime, leading to frequent link failures.</w:t>
      </w:r>
    </w:p>
    <w:p w:rsidR="003004BB" w:rsidRPr="003004BB" w:rsidRDefault="00854DE6" w:rsidP="003004BB">
      <w:pPr>
        <w:numPr>
          <w:ilvl w:val="0"/>
          <w:numId w:val="6"/>
        </w:numPr>
        <w:spacing w:before="100" w:beforeAutospacing="1" w:after="100" w:afterAutospacing="1" w:line="360" w:lineRule="auto"/>
        <w:jc w:val="both"/>
        <w:rPr>
          <w:lang w:val="en-IN" w:eastAsia="en-IN"/>
        </w:rPr>
      </w:pPr>
      <w:r w:rsidRPr="003004BB">
        <w:rPr>
          <w:b/>
          <w:bCs/>
          <w:lang w:val="en-IN" w:eastAsia="en-IN"/>
        </w:rPr>
        <w:t>High Routing Overhead</w:t>
      </w:r>
      <w:r>
        <w:rPr>
          <w:lang w:val="en-IN" w:eastAsia="en-IN"/>
        </w:rPr>
        <w:t xml:space="preserve">: </w:t>
      </w:r>
      <w:r w:rsidRPr="003004BB">
        <w:rPr>
          <w:lang w:val="en-IN" w:eastAsia="en-IN"/>
        </w:rPr>
        <w:t>Route failures trigger repeated route discovery processes, significantly increasing control message overhead and network congestion.</w:t>
      </w:r>
    </w:p>
    <w:p w:rsidR="003004BB" w:rsidRPr="003004BB" w:rsidRDefault="00854DE6" w:rsidP="003004BB">
      <w:pPr>
        <w:numPr>
          <w:ilvl w:val="0"/>
          <w:numId w:val="6"/>
        </w:numPr>
        <w:spacing w:before="100" w:beforeAutospacing="1" w:after="100" w:afterAutospacing="1" w:line="360" w:lineRule="auto"/>
        <w:jc w:val="both"/>
        <w:rPr>
          <w:lang w:val="en-IN" w:eastAsia="en-IN"/>
        </w:rPr>
      </w:pPr>
      <w:r w:rsidRPr="003004BB">
        <w:rPr>
          <w:b/>
          <w:bCs/>
          <w:lang w:val="en-IN" w:eastAsia="en-IN"/>
        </w:rPr>
        <w:t>Reduced Packet Delivery Ratio (PDR)</w:t>
      </w:r>
      <w:r>
        <w:rPr>
          <w:lang w:val="en-IN" w:eastAsia="en-IN"/>
        </w:rPr>
        <w:t xml:space="preserve">: </w:t>
      </w:r>
      <w:r w:rsidRPr="003004BB">
        <w:rPr>
          <w:lang w:val="en-IN" w:eastAsia="en-IN"/>
        </w:rPr>
        <w:t>Unreliable routes cause packet losses, reducing the overall efficiency of data delivery, especially critical for real-time and safety applications.</w:t>
      </w:r>
    </w:p>
    <w:p w:rsidR="003004BB" w:rsidRPr="003004BB" w:rsidRDefault="00854DE6" w:rsidP="003004BB">
      <w:pPr>
        <w:numPr>
          <w:ilvl w:val="0"/>
          <w:numId w:val="6"/>
        </w:numPr>
        <w:spacing w:before="100" w:beforeAutospacing="1" w:after="100" w:afterAutospacing="1" w:line="360" w:lineRule="auto"/>
        <w:jc w:val="both"/>
        <w:rPr>
          <w:lang w:val="en-IN" w:eastAsia="en-IN"/>
        </w:rPr>
      </w:pPr>
      <w:r w:rsidRPr="003004BB">
        <w:rPr>
          <w:b/>
          <w:bCs/>
          <w:lang w:val="en-IN" w:eastAsia="en-IN"/>
        </w:rPr>
        <w:t>Increased End-to-End Delay</w:t>
      </w:r>
      <w:r>
        <w:rPr>
          <w:lang w:val="en-IN" w:eastAsia="en-IN"/>
        </w:rPr>
        <w:t xml:space="preserve">: </w:t>
      </w:r>
      <w:r w:rsidRPr="003004BB">
        <w:rPr>
          <w:lang w:val="en-IN" w:eastAsia="en-IN"/>
        </w:rPr>
        <w:t>Route rediscovery delays the packet forwarding process, resulting in higher end-to-end transmission delays.</w:t>
      </w:r>
    </w:p>
    <w:p w:rsidR="003004BB" w:rsidRPr="003004BB" w:rsidRDefault="00854DE6" w:rsidP="003004BB">
      <w:pPr>
        <w:numPr>
          <w:ilvl w:val="0"/>
          <w:numId w:val="6"/>
        </w:numPr>
        <w:spacing w:before="100" w:beforeAutospacing="1" w:after="100" w:afterAutospacing="1" w:line="360" w:lineRule="auto"/>
        <w:jc w:val="both"/>
        <w:rPr>
          <w:lang w:val="en-IN" w:eastAsia="en-IN"/>
        </w:rPr>
      </w:pPr>
      <w:r w:rsidRPr="003004BB">
        <w:rPr>
          <w:b/>
          <w:bCs/>
          <w:lang w:val="en-IN" w:eastAsia="en-IN"/>
        </w:rPr>
        <w:t>Static Route Lifetime Inefficiency</w:t>
      </w:r>
      <w:r>
        <w:rPr>
          <w:lang w:val="en-IN" w:eastAsia="en-IN"/>
        </w:rPr>
        <w:t xml:space="preserve">: </w:t>
      </w:r>
      <w:r w:rsidRPr="003004BB">
        <w:rPr>
          <w:lang w:val="en-IN" w:eastAsia="en-IN"/>
        </w:rPr>
        <w:t>In a highly dynamic vehicular environment, a fixed route expiration time does not reflect the actual stability or mobility of links, leading to inefficient route maintenance.</w:t>
      </w:r>
    </w:p>
    <w:p w:rsidR="003004BB" w:rsidRPr="003004BB" w:rsidRDefault="00854DE6" w:rsidP="003004BB">
      <w:pPr>
        <w:spacing w:before="100" w:beforeAutospacing="1" w:after="100" w:afterAutospacing="1" w:line="360" w:lineRule="auto"/>
        <w:jc w:val="both"/>
        <w:rPr>
          <w:lang w:val="en-IN" w:eastAsia="en-IN"/>
        </w:rPr>
      </w:pPr>
      <w:r w:rsidRPr="003004BB">
        <w:rPr>
          <w:lang w:val="en-IN" w:eastAsia="en-IN"/>
        </w:rPr>
        <w:t>Given these challenges, there is a pressing need for an adaptive routing mechanism that can dynamically adjust to the fast-changing vehicular network conditions. Specifically, there is a need to enhance AODV by:</w:t>
      </w:r>
    </w:p>
    <w:p w:rsidR="003004BB" w:rsidRPr="003004BB" w:rsidRDefault="00854DE6" w:rsidP="003004BB">
      <w:pPr>
        <w:numPr>
          <w:ilvl w:val="0"/>
          <w:numId w:val="7"/>
        </w:numPr>
        <w:spacing w:before="100" w:beforeAutospacing="1" w:after="100" w:afterAutospacing="1" w:line="360" w:lineRule="auto"/>
        <w:jc w:val="both"/>
        <w:rPr>
          <w:lang w:val="en-IN" w:eastAsia="en-IN"/>
        </w:rPr>
      </w:pPr>
      <w:r w:rsidRPr="003004BB">
        <w:rPr>
          <w:lang w:val="en-IN" w:eastAsia="en-IN"/>
        </w:rPr>
        <w:t>Monitoring real-time link stability.</w:t>
      </w:r>
    </w:p>
    <w:p w:rsidR="003004BB" w:rsidRPr="003004BB" w:rsidRDefault="00854DE6" w:rsidP="003004BB">
      <w:pPr>
        <w:numPr>
          <w:ilvl w:val="0"/>
          <w:numId w:val="7"/>
        </w:numPr>
        <w:spacing w:before="100" w:beforeAutospacing="1" w:after="100" w:afterAutospacing="1" w:line="360" w:lineRule="auto"/>
        <w:jc w:val="both"/>
        <w:rPr>
          <w:lang w:val="en-IN" w:eastAsia="en-IN"/>
        </w:rPr>
      </w:pPr>
      <w:r w:rsidRPr="003004BB">
        <w:rPr>
          <w:lang w:val="en-IN" w:eastAsia="en-IN"/>
        </w:rPr>
        <w:t>Adjusting route lifetimes dynamically based on mobility patterns and connection quality.</w:t>
      </w:r>
    </w:p>
    <w:p w:rsidR="003004BB" w:rsidRPr="003004BB" w:rsidRDefault="00854DE6" w:rsidP="003004BB">
      <w:pPr>
        <w:numPr>
          <w:ilvl w:val="0"/>
          <w:numId w:val="7"/>
        </w:numPr>
        <w:spacing w:before="100" w:beforeAutospacing="1" w:after="100" w:afterAutospacing="1" w:line="360" w:lineRule="auto"/>
        <w:jc w:val="both"/>
        <w:rPr>
          <w:lang w:val="en-IN" w:eastAsia="en-IN"/>
        </w:rPr>
      </w:pPr>
      <w:r w:rsidRPr="003004BB">
        <w:rPr>
          <w:lang w:val="en-IN" w:eastAsia="en-IN"/>
        </w:rPr>
        <w:t>Minimizing unnecessary control overhead while improving communication reliability.</w:t>
      </w:r>
    </w:p>
    <w:p w:rsidR="000A1BD5" w:rsidRDefault="00854DE6" w:rsidP="000A1BD5">
      <w:pPr>
        <w:spacing w:before="100" w:beforeAutospacing="1" w:after="100" w:afterAutospacing="1" w:line="360" w:lineRule="auto"/>
        <w:jc w:val="both"/>
        <w:rPr>
          <w:lang w:val="en-IN" w:eastAsia="en-IN"/>
        </w:rPr>
      </w:pPr>
      <w:r w:rsidRPr="003004BB">
        <w:rPr>
          <w:lang w:val="en-IN" w:eastAsia="en-IN"/>
        </w:rPr>
        <w:t>Addressing this problem is crucial for ensuring that VANET applications, especially those related to road safety and traffic management, can operate effectively and reliably under practical deployment conditions.</w:t>
      </w:r>
    </w:p>
    <w:p w:rsidR="000A1BD5" w:rsidRDefault="00854DE6" w:rsidP="000A1BD5">
      <w:pPr>
        <w:spacing w:before="100" w:beforeAutospacing="1" w:after="100" w:afterAutospacing="1" w:line="360" w:lineRule="auto"/>
        <w:jc w:val="both"/>
        <w:rPr>
          <w:b/>
          <w:bCs/>
          <w:sz w:val="36"/>
          <w:szCs w:val="36"/>
          <w:lang w:val="en-IN" w:eastAsia="en-IN"/>
        </w:rPr>
      </w:pPr>
      <w:r w:rsidRPr="00F37B20">
        <w:rPr>
          <w:b/>
          <w:bCs/>
          <w:sz w:val="32"/>
          <w:szCs w:val="36"/>
          <w:lang w:val="en-IN" w:eastAsia="en-IN"/>
        </w:rPr>
        <w:lastRenderedPageBreak/>
        <w:t>1.4 Motivation</w:t>
      </w:r>
    </w:p>
    <w:p w:rsidR="000A1BD5" w:rsidRPr="000A1BD5" w:rsidRDefault="00854DE6" w:rsidP="000A1BD5">
      <w:pPr>
        <w:spacing w:before="100" w:beforeAutospacing="1" w:after="100" w:afterAutospacing="1" w:line="360" w:lineRule="auto"/>
        <w:jc w:val="both"/>
        <w:rPr>
          <w:lang w:val="en-IN" w:eastAsia="en-IN"/>
        </w:rPr>
      </w:pPr>
      <w:r w:rsidRPr="000A1BD5">
        <w:rPr>
          <w:lang w:val="en-IN" w:eastAsia="en-IN"/>
        </w:rPr>
        <w:t xml:space="preserve">The modern world is increasingly moving towards intelligent transportation systems (ITS), where vehicles are no longer isolated units but are interconnected, sharing real-time information to enhance road safety, traffic efficiency, and driving comfort. </w:t>
      </w:r>
      <w:r w:rsidRPr="000A1BD5">
        <w:rPr>
          <w:bCs/>
          <w:lang w:val="en-IN" w:eastAsia="en-IN"/>
        </w:rPr>
        <w:t>Vehicular Ad Hoc Networks (VANETs)</w:t>
      </w:r>
      <w:r w:rsidRPr="000A1BD5">
        <w:rPr>
          <w:lang w:val="en-IN" w:eastAsia="en-IN"/>
        </w:rPr>
        <w:t xml:space="preserve"> form the technological backbone of these systems, enabling vehicles to communicate directly with each other and with roadside infrastructure.</w:t>
      </w:r>
    </w:p>
    <w:p w:rsidR="000A1BD5" w:rsidRPr="000A1BD5" w:rsidRDefault="00854DE6" w:rsidP="000A1BD5">
      <w:pPr>
        <w:spacing w:before="100" w:beforeAutospacing="1" w:after="100" w:afterAutospacing="1" w:line="360" w:lineRule="auto"/>
        <w:jc w:val="both"/>
        <w:rPr>
          <w:lang w:val="en-IN" w:eastAsia="en-IN"/>
        </w:rPr>
      </w:pPr>
      <w:r w:rsidRPr="000A1BD5">
        <w:rPr>
          <w:lang w:val="en-IN" w:eastAsia="en-IN"/>
        </w:rPr>
        <w:t xml:space="preserve">However, the effectiveness of VANETs is heavily dependent on the reliability of the underlying </w:t>
      </w:r>
      <w:r w:rsidRPr="000A1BD5">
        <w:rPr>
          <w:bCs/>
          <w:lang w:val="en-IN" w:eastAsia="en-IN"/>
        </w:rPr>
        <w:t>routing protocols</w:t>
      </w:r>
      <w:r w:rsidRPr="000A1BD5">
        <w:rPr>
          <w:lang w:val="en-IN" w:eastAsia="en-IN"/>
        </w:rPr>
        <w:t xml:space="preserve">. In high-mobility scenarios, such as highways or urban traffic environments, maintaining a consistent and efficient communication path becomes extremely challenging. The </w:t>
      </w:r>
      <w:r w:rsidRPr="000A1BD5">
        <w:rPr>
          <w:bCs/>
          <w:lang w:val="en-IN" w:eastAsia="en-IN"/>
        </w:rPr>
        <w:t>Ad hoc On-Demand Distance Vector (AODV)</w:t>
      </w:r>
      <w:r w:rsidRPr="000A1BD5">
        <w:rPr>
          <w:lang w:val="en-IN" w:eastAsia="en-IN"/>
        </w:rPr>
        <w:t xml:space="preserve"> protocol, while effective in conventional mobile networks, often fails to deliver consistent performance in vehicular networks due to frequent route failures and high topology dynamics.</w:t>
      </w:r>
    </w:p>
    <w:p w:rsidR="000A1BD5" w:rsidRPr="000A1BD5" w:rsidRDefault="00854DE6" w:rsidP="000A1BD5">
      <w:pPr>
        <w:spacing w:before="100" w:beforeAutospacing="1" w:after="100" w:afterAutospacing="1" w:line="360" w:lineRule="auto"/>
        <w:jc w:val="both"/>
        <w:rPr>
          <w:lang w:val="en-IN" w:eastAsia="en-IN"/>
        </w:rPr>
      </w:pPr>
      <w:r w:rsidRPr="000A1BD5">
        <w:rPr>
          <w:lang w:val="en-IN" w:eastAsia="en-IN"/>
        </w:rPr>
        <w:t xml:space="preserve">The </w:t>
      </w:r>
      <w:r w:rsidRPr="000A1BD5">
        <w:rPr>
          <w:bCs/>
          <w:lang w:val="en-IN" w:eastAsia="en-IN"/>
        </w:rPr>
        <w:t>motivation</w:t>
      </w:r>
      <w:r w:rsidRPr="000A1BD5">
        <w:rPr>
          <w:lang w:val="en-IN" w:eastAsia="en-IN"/>
        </w:rPr>
        <w:t xml:space="preserve"> for this research arises from several pressing needs:</w:t>
      </w:r>
    </w:p>
    <w:p w:rsidR="000A1BD5" w:rsidRPr="000A1BD5" w:rsidRDefault="00854DE6" w:rsidP="000A1BD5">
      <w:pPr>
        <w:numPr>
          <w:ilvl w:val="0"/>
          <w:numId w:val="8"/>
        </w:numPr>
        <w:spacing w:before="100" w:beforeAutospacing="1" w:after="100" w:afterAutospacing="1" w:line="360" w:lineRule="auto"/>
        <w:jc w:val="both"/>
        <w:rPr>
          <w:lang w:val="en-IN" w:eastAsia="en-IN"/>
        </w:rPr>
      </w:pPr>
      <w:r w:rsidRPr="000A1BD5">
        <w:rPr>
          <w:b/>
          <w:bCs/>
          <w:lang w:val="en-IN" w:eastAsia="en-IN"/>
        </w:rPr>
        <w:t>Safety-Critical Applications</w:t>
      </w:r>
      <w:r w:rsidRPr="000A1BD5">
        <w:rPr>
          <w:lang w:val="en-IN" w:eastAsia="en-IN"/>
        </w:rPr>
        <w:t>: Life-saving applications like collision avoidance, emergency vehicle notification, and hazard alerts require highly reliable and low-latency communication.</w:t>
      </w:r>
    </w:p>
    <w:p w:rsidR="000A1BD5" w:rsidRPr="000A1BD5" w:rsidRDefault="00854DE6" w:rsidP="000A1BD5">
      <w:pPr>
        <w:numPr>
          <w:ilvl w:val="0"/>
          <w:numId w:val="8"/>
        </w:numPr>
        <w:spacing w:before="100" w:beforeAutospacing="1" w:after="100" w:afterAutospacing="1" w:line="360" w:lineRule="auto"/>
        <w:jc w:val="both"/>
        <w:rPr>
          <w:lang w:val="en-IN" w:eastAsia="en-IN"/>
        </w:rPr>
      </w:pPr>
      <w:r w:rsidRPr="000A1BD5">
        <w:rPr>
          <w:b/>
          <w:bCs/>
          <w:lang w:val="en-IN" w:eastAsia="en-IN"/>
        </w:rPr>
        <w:t>Real-Time Data Dissemination</w:t>
      </w:r>
      <w:r w:rsidRPr="000A1BD5">
        <w:rPr>
          <w:lang w:val="en-IN" w:eastAsia="en-IN"/>
        </w:rPr>
        <w:t>: Traffic management systems depend on the timely and accurate exchange of data, necessitating robust routing even under fast-changing network conditions.</w:t>
      </w:r>
    </w:p>
    <w:p w:rsidR="000A1BD5" w:rsidRPr="000A1BD5" w:rsidRDefault="00854DE6" w:rsidP="000A1BD5">
      <w:pPr>
        <w:numPr>
          <w:ilvl w:val="0"/>
          <w:numId w:val="8"/>
        </w:numPr>
        <w:spacing w:before="100" w:beforeAutospacing="1" w:after="100" w:afterAutospacing="1" w:line="360" w:lineRule="auto"/>
        <w:jc w:val="both"/>
        <w:rPr>
          <w:lang w:val="en-IN" w:eastAsia="en-IN"/>
        </w:rPr>
      </w:pPr>
      <w:r w:rsidRPr="000A1BD5">
        <w:rPr>
          <w:b/>
          <w:bCs/>
          <w:lang w:val="en-IN" w:eastAsia="en-IN"/>
        </w:rPr>
        <w:t>Limitations of Traditional AODV</w:t>
      </w:r>
      <w:r w:rsidRPr="000A1BD5">
        <w:rPr>
          <w:lang w:val="en-IN" w:eastAsia="en-IN"/>
        </w:rPr>
        <w:t>: The inability of AODV to predict and adapt to link instability leads to poor performance in VANETs, creating an urgent need for improvement.</w:t>
      </w:r>
    </w:p>
    <w:p w:rsidR="000A1BD5" w:rsidRPr="000A1BD5" w:rsidRDefault="00854DE6" w:rsidP="000A1BD5">
      <w:pPr>
        <w:numPr>
          <w:ilvl w:val="0"/>
          <w:numId w:val="8"/>
        </w:numPr>
        <w:spacing w:before="100" w:beforeAutospacing="1" w:after="100" w:afterAutospacing="1" w:line="360" w:lineRule="auto"/>
        <w:jc w:val="both"/>
        <w:rPr>
          <w:lang w:val="en-IN" w:eastAsia="en-IN"/>
        </w:rPr>
      </w:pPr>
      <w:r w:rsidRPr="000A1BD5">
        <w:rPr>
          <w:b/>
          <w:bCs/>
          <w:lang w:val="en-IN" w:eastAsia="en-IN"/>
        </w:rPr>
        <w:t>Research Gaps</w:t>
      </w:r>
      <w:r w:rsidRPr="000A1BD5">
        <w:rPr>
          <w:lang w:val="en-IN" w:eastAsia="en-IN"/>
        </w:rPr>
        <w:t xml:space="preserve">: Existing improvements often focus either on minimizing overhead or optimizing for static environments; few directly address </w:t>
      </w:r>
      <w:r w:rsidRPr="000A1BD5">
        <w:rPr>
          <w:b/>
          <w:bCs/>
          <w:lang w:val="en-IN" w:eastAsia="en-IN"/>
        </w:rPr>
        <w:t>mobility prediction</w:t>
      </w:r>
      <w:r w:rsidRPr="000A1BD5">
        <w:rPr>
          <w:lang w:val="en-IN" w:eastAsia="en-IN"/>
        </w:rPr>
        <w:t xml:space="preserve"> and </w:t>
      </w:r>
      <w:r w:rsidRPr="000A1BD5">
        <w:rPr>
          <w:b/>
          <w:bCs/>
          <w:lang w:val="en-IN" w:eastAsia="en-IN"/>
        </w:rPr>
        <w:t>link stability</w:t>
      </w:r>
      <w:r w:rsidRPr="000A1BD5">
        <w:rPr>
          <w:lang w:val="en-IN" w:eastAsia="en-IN"/>
        </w:rPr>
        <w:t xml:space="preserve"> in routing.</w:t>
      </w:r>
    </w:p>
    <w:p w:rsidR="000A1BD5" w:rsidRPr="000A1BD5" w:rsidRDefault="00854DE6" w:rsidP="000A1BD5">
      <w:pPr>
        <w:numPr>
          <w:ilvl w:val="0"/>
          <w:numId w:val="8"/>
        </w:numPr>
        <w:spacing w:before="100" w:beforeAutospacing="1" w:after="100" w:afterAutospacing="1" w:line="360" w:lineRule="auto"/>
        <w:jc w:val="both"/>
        <w:rPr>
          <w:lang w:val="en-IN" w:eastAsia="en-IN"/>
        </w:rPr>
      </w:pPr>
      <w:r w:rsidRPr="000A1BD5">
        <w:rPr>
          <w:b/>
          <w:bCs/>
          <w:lang w:val="en-IN" w:eastAsia="en-IN"/>
        </w:rPr>
        <w:t>Future Transportation Needs</w:t>
      </w:r>
      <w:r w:rsidRPr="000A1BD5">
        <w:rPr>
          <w:lang w:val="en-IN" w:eastAsia="en-IN"/>
        </w:rPr>
        <w:t>: As autonomous and connected vehicles become more prevalent, ensuring reliable vehicular communication will be a key enabler of innovation and public trust.</w:t>
      </w:r>
    </w:p>
    <w:p w:rsidR="000A1BD5" w:rsidRDefault="00854DE6" w:rsidP="000A1BD5">
      <w:pPr>
        <w:spacing w:before="100" w:beforeAutospacing="1" w:after="100" w:afterAutospacing="1" w:line="360" w:lineRule="auto"/>
        <w:jc w:val="both"/>
        <w:rPr>
          <w:lang w:val="en-IN" w:eastAsia="en-IN"/>
        </w:rPr>
      </w:pPr>
      <w:r w:rsidRPr="000A1BD5">
        <w:rPr>
          <w:lang w:val="en-IN" w:eastAsia="en-IN"/>
        </w:rPr>
        <w:t xml:space="preserve">Thus, enhancing AODV to be </w:t>
      </w:r>
      <w:r w:rsidRPr="000A1BD5">
        <w:rPr>
          <w:bCs/>
          <w:lang w:val="en-IN" w:eastAsia="en-IN"/>
        </w:rPr>
        <w:t>more resilient</w:t>
      </w:r>
      <w:r w:rsidRPr="000A1BD5">
        <w:rPr>
          <w:lang w:val="en-IN" w:eastAsia="en-IN"/>
        </w:rPr>
        <w:t xml:space="preserve">, </w:t>
      </w:r>
      <w:r w:rsidRPr="000A1BD5">
        <w:rPr>
          <w:bCs/>
          <w:lang w:val="en-IN" w:eastAsia="en-IN"/>
        </w:rPr>
        <w:t>link-aware</w:t>
      </w:r>
      <w:r w:rsidRPr="000A1BD5">
        <w:rPr>
          <w:lang w:val="en-IN" w:eastAsia="en-IN"/>
        </w:rPr>
        <w:t xml:space="preserve">, and </w:t>
      </w:r>
      <w:r w:rsidRPr="000A1BD5">
        <w:rPr>
          <w:bCs/>
          <w:lang w:val="en-IN" w:eastAsia="en-IN"/>
        </w:rPr>
        <w:t>adaptive</w:t>
      </w:r>
      <w:r w:rsidRPr="000A1BD5">
        <w:rPr>
          <w:lang w:val="en-IN" w:eastAsia="en-IN"/>
        </w:rPr>
        <w:t xml:space="preserve"> to mobility patterns is not just an academic exercise but a crucial step towards realizing safer and smarter transportation networks.</w:t>
      </w:r>
    </w:p>
    <w:p w:rsidR="005A5FCB" w:rsidRDefault="005A5FCB" w:rsidP="000A1BD5">
      <w:pPr>
        <w:spacing w:before="100" w:beforeAutospacing="1" w:after="100" w:afterAutospacing="1" w:line="360" w:lineRule="auto"/>
        <w:rPr>
          <w:rFonts w:eastAsia="Calibri"/>
          <w:b/>
          <w:sz w:val="32"/>
          <w:szCs w:val="22"/>
          <w:lang w:val="en-IN"/>
        </w:rPr>
      </w:pPr>
    </w:p>
    <w:p w:rsidR="005A5FCB" w:rsidRDefault="005A5FCB" w:rsidP="000A1BD5">
      <w:pPr>
        <w:spacing w:before="100" w:beforeAutospacing="1" w:after="100" w:afterAutospacing="1" w:line="360" w:lineRule="auto"/>
        <w:rPr>
          <w:rFonts w:eastAsia="Calibri"/>
          <w:b/>
          <w:sz w:val="32"/>
          <w:szCs w:val="22"/>
          <w:lang w:val="en-IN"/>
        </w:rPr>
      </w:pPr>
    </w:p>
    <w:p w:rsidR="000A1BD5" w:rsidRPr="00C30C21" w:rsidRDefault="00854DE6" w:rsidP="000A1BD5">
      <w:pPr>
        <w:spacing w:before="100" w:beforeAutospacing="1" w:after="100" w:afterAutospacing="1" w:line="360" w:lineRule="auto"/>
        <w:rPr>
          <w:rFonts w:eastAsia="Calibri"/>
          <w:b/>
          <w:sz w:val="32"/>
          <w:szCs w:val="22"/>
          <w:lang w:val="en-IN"/>
        </w:rPr>
      </w:pPr>
      <w:r w:rsidRPr="00C30C21">
        <w:rPr>
          <w:rFonts w:eastAsia="Calibri"/>
          <w:b/>
          <w:sz w:val="32"/>
          <w:szCs w:val="22"/>
          <w:lang w:val="en-IN"/>
        </w:rPr>
        <w:lastRenderedPageBreak/>
        <w:t>1.5 Scope and Objectives</w:t>
      </w:r>
    </w:p>
    <w:p w:rsidR="000A1BD5" w:rsidRPr="00C30C21" w:rsidRDefault="00854DE6" w:rsidP="000A1BD5">
      <w:pPr>
        <w:spacing w:before="100" w:beforeAutospacing="1" w:after="100" w:afterAutospacing="1" w:line="360" w:lineRule="auto"/>
        <w:rPr>
          <w:rFonts w:eastAsia="Calibri"/>
          <w:b/>
          <w:sz w:val="28"/>
          <w:szCs w:val="22"/>
          <w:lang w:val="en-IN"/>
        </w:rPr>
      </w:pPr>
      <w:r w:rsidRPr="00C30C21">
        <w:rPr>
          <w:rFonts w:eastAsia="Calibri"/>
          <w:b/>
          <w:sz w:val="28"/>
          <w:szCs w:val="22"/>
          <w:lang w:val="en-IN"/>
        </w:rPr>
        <w:t>Scope</w:t>
      </w:r>
    </w:p>
    <w:p w:rsidR="00DB1716" w:rsidRDefault="00854DE6" w:rsidP="00DB1716">
      <w:pPr>
        <w:spacing w:before="100" w:beforeAutospacing="1" w:after="100" w:afterAutospacing="1" w:line="360" w:lineRule="auto"/>
        <w:jc w:val="both"/>
        <w:rPr>
          <w:lang w:val="en-IN" w:eastAsia="en-IN"/>
        </w:rPr>
      </w:pPr>
      <w:r w:rsidRPr="00426664">
        <w:rPr>
          <w:lang w:val="en-IN" w:eastAsia="en-IN"/>
        </w:rPr>
        <w:t>This resea</w:t>
      </w:r>
      <w:r>
        <w:rPr>
          <w:lang w:val="en-IN" w:eastAsia="en-IN"/>
        </w:rPr>
        <w:t>rch seeks to enhance the route dependability of the AODV</w:t>
      </w:r>
      <w:r w:rsidRPr="00426664">
        <w:rPr>
          <w:lang w:val="en-IN" w:eastAsia="en-IN"/>
        </w:rPr>
        <w:t xml:space="preserve"> protocol, placing particular focus on its use in Vehicular Ad Hoc Networks (VANETs). The project's scope is limited to the following domains:</w:t>
      </w:r>
    </w:p>
    <w:p w:rsidR="000A1BD5" w:rsidRPr="000A1BD5" w:rsidRDefault="00854DE6" w:rsidP="00426664">
      <w:pPr>
        <w:numPr>
          <w:ilvl w:val="0"/>
          <w:numId w:val="9"/>
        </w:numPr>
        <w:spacing w:before="100" w:beforeAutospacing="1" w:after="100" w:afterAutospacing="1" w:line="360" w:lineRule="auto"/>
        <w:jc w:val="both"/>
        <w:rPr>
          <w:lang w:val="en-IN" w:eastAsia="en-IN"/>
        </w:rPr>
      </w:pPr>
      <w:r w:rsidRPr="000A1BD5">
        <w:rPr>
          <w:b/>
          <w:bCs/>
          <w:lang w:val="en-IN" w:eastAsia="en-IN"/>
        </w:rPr>
        <w:t>Protocol Enhancement</w:t>
      </w:r>
      <w:r>
        <w:rPr>
          <w:lang w:val="en-IN" w:eastAsia="en-IN"/>
        </w:rPr>
        <w:t xml:space="preserve">: </w:t>
      </w:r>
      <w:r w:rsidRPr="000A1BD5">
        <w:rPr>
          <w:lang w:val="en-IN" w:eastAsia="en-IN"/>
        </w:rPr>
        <w:t>The work centers around modifying the existing AODV protocol by introducing a dynamic route lifetime adjustment mechanism based on real-time vehicular mobility and link stability conditions.</w:t>
      </w:r>
    </w:p>
    <w:p w:rsidR="000A1BD5" w:rsidRPr="000A1BD5" w:rsidRDefault="00854DE6" w:rsidP="000A1BD5">
      <w:pPr>
        <w:numPr>
          <w:ilvl w:val="0"/>
          <w:numId w:val="9"/>
        </w:numPr>
        <w:spacing w:before="100" w:beforeAutospacing="1" w:after="100" w:afterAutospacing="1" w:line="360" w:lineRule="auto"/>
        <w:jc w:val="both"/>
        <w:rPr>
          <w:lang w:val="en-IN" w:eastAsia="en-IN"/>
        </w:rPr>
      </w:pPr>
      <w:r w:rsidRPr="000A1BD5">
        <w:rPr>
          <w:b/>
          <w:bCs/>
          <w:lang w:val="en-IN" w:eastAsia="en-IN"/>
        </w:rPr>
        <w:t>Simulation-Based Validation</w:t>
      </w:r>
      <w:r>
        <w:rPr>
          <w:lang w:val="en-IN" w:eastAsia="en-IN"/>
        </w:rPr>
        <w:t xml:space="preserve">: </w:t>
      </w:r>
      <w:r w:rsidRPr="000A1BD5">
        <w:rPr>
          <w:lang w:val="en-IN" w:eastAsia="en-IN"/>
        </w:rPr>
        <w:t xml:space="preserve">The enhanced protocol is implemented and tested using network simulation tools (specifically NS-3) with realistic vehicular mobility models generated </w:t>
      </w:r>
      <w:r>
        <w:rPr>
          <w:lang w:val="en-IN" w:eastAsia="en-IN"/>
        </w:rPr>
        <w:t>via SUMO (Simulation of Urban Mo</w:t>
      </w:r>
      <w:r w:rsidRPr="000A1BD5">
        <w:rPr>
          <w:lang w:val="en-IN" w:eastAsia="en-IN"/>
        </w:rPr>
        <w:t>bility).</w:t>
      </w:r>
    </w:p>
    <w:p w:rsidR="000A1BD5" w:rsidRPr="000A1BD5" w:rsidRDefault="00854DE6" w:rsidP="000A1BD5">
      <w:pPr>
        <w:numPr>
          <w:ilvl w:val="0"/>
          <w:numId w:val="9"/>
        </w:numPr>
        <w:spacing w:before="100" w:beforeAutospacing="1" w:after="100" w:afterAutospacing="1" w:line="360" w:lineRule="auto"/>
        <w:jc w:val="both"/>
        <w:rPr>
          <w:lang w:val="en-IN" w:eastAsia="en-IN"/>
        </w:rPr>
      </w:pPr>
      <w:r w:rsidRPr="000A1BD5">
        <w:rPr>
          <w:b/>
          <w:bCs/>
          <w:lang w:val="en-IN" w:eastAsia="en-IN"/>
        </w:rPr>
        <w:t>Performance Metrics</w:t>
      </w:r>
      <w:r>
        <w:rPr>
          <w:lang w:val="en-IN" w:eastAsia="en-IN"/>
        </w:rPr>
        <w:t xml:space="preserve">: </w:t>
      </w:r>
      <w:r w:rsidRPr="000A1BD5">
        <w:rPr>
          <w:lang w:val="en-IN" w:eastAsia="en-IN"/>
        </w:rPr>
        <w:t>The protocol’s performance will be evaluated bas</w:t>
      </w:r>
      <w:r>
        <w:rPr>
          <w:lang w:val="en-IN" w:eastAsia="en-IN"/>
        </w:rPr>
        <w:t>ed on key Quality of Service (QO</w:t>
      </w:r>
      <w:r w:rsidRPr="000A1BD5">
        <w:rPr>
          <w:lang w:val="en-IN" w:eastAsia="en-IN"/>
        </w:rPr>
        <w:t>S) parameters such as Packet Delivery Ratio (PDR), End-to-End Delay, and Routing Overhead.</w:t>
      </w:r>
    </w:p>
    <w:p w:rsidR="000A1BD5" w:rsidRPr="000A1BD5" w:rsidRDefault="00854DE6" w:rsidP="000A1BD5">
      <w:pPr>
        <w:numPr>
          <w:ilvl w:val="0"/>
          <w:numId w:val="9"/>
        </w:numPr>
        <w:spacing w:before="100" w:beforeAutospacing="1" w:after="100" w:afterAutospacing="1" w:line="360" w:lineRule="auto"/>
        <w:jc w:val="both"/>
        <w:rPr>
          <w:lang w:val="en-IN" w:eastAsia="en-IN"/>
        </w:rPr>
      </w:pPr>
      <w:r w:rsidRPr="000A1BD5">
        <w:rPr>
          <w:b/>
          <w:bCs/>
          <w:lang w:val="en-IN" w:eastAsia="en-IN"/>
        </w:rPr>
        <w:t>Comparative Analysis</w:t>
      </w:r>
      <w:r>
        <w:rPr>
          <w:lang w:val="en-IN" w:eastAsia="en-IN"/>
        </w:rPr>
        <w:t xml:space="preserve">: </w:t>
      </w:r>
      <w:r w:rsidRPr="000A1BD5">
        <w:rPr>
          <w:lang w:val="en-IN" w:eastAsia="en-IN"/>
        </w:rPr>
        <w:t>The results of the proposed enhanced AODV protocol will be compared against the standard AODV protocol under similar network conditions to validate improvements.</w:t>
      </w:r>
    </w:p>
    <w:p w:rsidR="000A1BD5" w:rsidRPr="000A1BD5" w:rsidRDefault="00854DE6" w:rsidP="000A1BD5">
      <w:pPr>
        <w:numPr>
          <w:ilvl w:val="0"/>
          <w:numId w:val="9"/>
        </w:numPr>
        <w:spacing w:before="100" w:beforeAutospacing="1" w:after="100" w:afterAutospacing="1" w:line="360" w:lineRule="auto"/>
        <w:jc w:val="both"/>
        <w:rPr>
          <w:lang w:val="en-IN" w:eastAsia="en-IN"/>
        </w:rPr>
      </w:pPr>
      <w:r w:rsidRPr="000A1BD5">
        <w:rPr>
          <w:b/>
          <w:bCs/>
          <w:lang w:val="en-IN" w:eastAsia="en-IN"/>
        </w:rPr>
        <w:t>Research Focus</w:t>
      </w:r>
      <w:r>
        <w:rPr>
          <w:lang w:val="en-IN" w:eastAsia="en-IN"/>
        </w:rPr>
        <w:t xml:space="preserve">: </w:t>
      </w:r>
      <w:r w:rsidRPr="000A1BD5">
        <w:rPr>
          <w:lang w:val="en-IN" w:eastAsia="en-IN"/>
        </w:rPr>
        <w:t>The work does not cover security enhancements, cross-layer design considerations, or deployment on real-world vehicular platforms. It strictly focuses on routing reliability improvements at the network layer.</w:t>
      </w:r>
    </w:p>
    <w:p w:rsidR="000A1BD5" w:rsidRPr="00C30C21" w:rsidRDefault="00854DE6" w:rsidP="000A1BD5">
      <w:pPr>
        <w:spacing w:before="100" w:beforeAutospacing="1" w:after="100" w:afterAutospacing="1" w:line="360" w:lineRule="auto"/>
        <w:jc w:val="both"/>
        <w:rPr>
          <w:rFonts w:eastAsia="Calibri"/>
          <w:b/>
          <w:sz w:val="28"/>
          <w:szCs w:val="22"/>
          <w:lang w:val="en-IN"/>
        </w:rPr>
      </w:pPr>
      <w:r w:rsidRPr="00C30C21">
        <w:rPr>
          <w:rFonts w:eastAsia="Calibri"/>
          <w:b/>
          <w:sz w:val="28"/>
          <w:szCs w:val="22"/>
          <w:lang w:val="en-IN"/>
        </w:rPr>
        <w:t>Objectives</w:t>
      </w:r>
    </w:p>
    <w:p w:rsidR="009B5DC6" w:rsidRPr="00C30C21" w:rsidRDefault="00854DE6" w:rsidP="009E5446">
      <w:pPr>
        <w:spacing w:after="160" w:line="360" w:lineRule="auto"/>
        <w:jc w:val="both"/>
        <w:rPr>
          <w:rFonts w:eastAsia="Calibri"/>
          <w:szCs w:val="22"/>
          <w:lang w:val="en-IN"/>
        </w:rPr>
      </w:pPr>
      <w:r w:rsidRPr="00C30C21">
        <w:rPr>
          <w:rFonts w:eastAsia="Calibri"/>
          <w:szCs w:val="22"/>
          <w:lang w:val="en-IN"/>
        </w:rPr>
        <w:t>The goal of this paper</w:t>
      </w:r>
      <w:r w:rsidR="009E5446" w:rsidRPr="00C30C21">
        <w:rPr>
          <w:rFonts w:eastAsia="Calibri"/>
          <w:szCs w:val="22"/>
          <w:lang w:val="en-IN"/>
        </w:rPr>
        <w:t xml:space="preserve"> is to increase th</w:t>
      </w:r>
      <w:r w:rsidRPr="00C30C21">
        <w:rPr>
          <w:rFonts w:eastAsia="Calibri"/>
          <w:szCs w:val="22"/>
          <w:lang w:val="en-IN"/>
        </w:rPr>
        <w:t>e adaptability and stability</w:t>
      </w:r>
      <w:r w:rsidR="009E5446" w:rsidRPr="00C30C21">
        <w:rPr>
          <w:rFonts w:eastAsia="Calibri"/>
          <w:szCs w:val="22"/>
          <w:lang w:val="en-IN"/>
        </w:rPr>
        <w:t xml:space="preserve"> of the AODV protocol in dynamic environments in order to develop and assess an improved routing strategy for Vehicular Ad Hoc Networks (VANETs). By integrating real-time metrics that represent the state of the network, such as vehicle speed, signal strength (RSSI), transmission delay, and congestion, the proposed study aims to develop a more resilient routing mechanism. In order to create more durable and stable routes, this study aims to create a dynamic neighbor selection method based on a composite dependability score. Implementing and simulating this enhanced protocol, known as R-AODV, utilizing NS-3 and SUMO to replicate actual vehicle behavior is another important goal. In order to demonstrate R-AODV's applicability for highly mobile and dynamic VANET situations, the study will lastly compare its efficacy to that of the conventional AODV utilizing quantitative performance indicators.</w:t>
      </w:r>
    </w:p>
    <w:p w:rsidR="003742A1" w:rsidRPr="00C30C21" w:rsidRDefault="003742A1" w:rsidP="000A1BD5">
      <w:pPr>
        <w:spacing w:after="160" w:line="360" w:lineRule="auto"/>
        <w:jc w:val="both"/>
        <w:rPr>
          <w:rFonts w:eastAsia="Calibri"/>
          <w:szCs w:val="22"/>
          <w:lang w:val="en-IN"/>
        </w:rPr>
      </w:pPr>
    </w:p>
    <w:p w:rsidR="002F398D" w:rsidRPr="00C30C21" w:rsidRDefault="00854DE6" w:rsidP="000A1BD5">
      <w:pPr>
        <w:spacing w:after="160" w:line="360" w:lineRule="auto"/>
        <w:jc w:val="both"/>
        <w:rPr>
          <w:rFonts w:eastAsia="Calibri"/>
          <w:b/>
          <w:sz w:val="32"/>
          <w:szCs w:val="22"/>
          <w:lang w:val="en-IN"/>
        </w:rPr>
      </w:pPr>
      <w:r w:rsidRPr="00C30C21">
        <w:rPr>
          <w:rFonts w:eastAsia="Calibri"/>
          <w:b/>
          <w:sz w:val="32"/>
          <w:szCs w:val="22"/>
          <w:lang w:val="en-IN"/>
        </w:rPr>
        <w:lastRenderedPageBreak/>
        <w:t>1.6 Planning</w:t>
      </w:r>
    </w:p>
    <w:p w:rsidR="002F398D" w:rsidRPr="00C30C21" w:rsidRDefault="00854DE6" w:rsidP="002F398D">
      <w:pPr>
        <w:spacing w:after="160" w:line="360" w:lineRule="auto"/>
        <w:jc w:val="both"/>
        <w:rPr>
          <w:rFonts w:eastAsia="Calibri"/>
          <w:szCs w:val="22"/>
          <w:lang w:val="en-IN"/>
        </w:rPr>
      </w:pPr>
      <w:r w:rsidRPr="00C30C21">
        <w:rPr>
          <w:rFonts w:eastAsia="Calibri"/>
          <w:szCs w:val="22"/>
          <w:lang w:val="en-IN"/>
        </w:rPr>
        <w:t xml:space="preserve">Effective planning is essential for the successful completion of this research project. The project has been organized into </w:t>
      </w:r>
      <w:r w:rsidRPr="00C30C21">
        <w:rPr>
          <w:rFonts w:eastAsia="Calibri"/>
          <w:bCs/>
          <w:szCs w:val="22"/>
          <w:lang w:val="en-IN"/>
        </w:rPr>
        <w:t>systematic phases</w:t>
      </w:r>
      <w:r w:rsidRPr="00C30C21">
        <w:rPr>
          <w:rFonts w:eastAsia="Calibri"/>
          <w:szCs w:val="22"/>
          <w:lang w:val="en-IN"/>
        </w:rPr>
        <w:t xml:space="preserve">, with specific tasks assigned to each phase to ensure structured progress and timely delivery. The overall plan is designed to cover </w:t>
      </w:r>
      <w:r w:rsidRPr="00C30C21">
        <w:rPr>
          <w:rFonts w:eastAsia="Calibri"/>
          <w:bCs/>
          <w:szCs w:val="22"/>
          <w:lang w:val="en-IN"/>
        </w:rPr>
        <w:t>literature review</w:t>
      </w:r>
      <w:r w:rsidRPr="00C30C21">
        <w:rPr>
          <w:rFonts w:eastAsia="Calibri"/>
          <w:b/>
          <w:szCs w:val="22"/>
          <w:lang w:val="en-IN"/>
        </w:rPr>
        <w:t xml:space="preserve">, </w:t>
      </w:r>
      <w:r w:rsidRPr="00C30C21">
        <w:rPr>
          <w:rFonts w:eastAsia="Calibri"/>
          <w:bCs/>
          <w:szCs w:val="22"/>
          <w:lang w:val="en-IN"/>
        </w:rPr>
        <w:t>design</w:t>
      </w:r>
      <w:r w:rsidRPr="00C30C21">
        <w:rPr>
          <w:rFonts w:eastAsia="Calibri"/>
          <w:b/>
          <w:szCs w:val="22"/>
          <w:lang w:val="en-IN"/>
        </w:rPr>
        <w:t xml:space="preserve">, </w:t>
      </w:r>
      <w:r w:rsidRPr="00C30C21">
        <w:rPr>
          <w:rFonts w:eastAsia="Calibri"/>
          <w:bCs/>
          <w:szCs w:val="22"/>
          <w:lang w:val="en-IN"/>
        </w:rPr>
        <w:t>implementation</w:t>
      </w:r>
      <w:r w:rsidRPr="00C30C21">
        <w:rPr>
          <w:rFonts w:eastAsia="Calibri"/>
          <w:b/>
          <w:szCs w:val="22"/>
          <w:lang w:val="en-IN"/>
        </w:rPr>
        <w:t xml:space="preserve">, </w:t>
      </w:r>
      <w:r w:rsidRPr="00C30C21">
        <w:rPr>
          <w:rFonts w:eastAsia="Calibri"/>
          <w:bCs/>
          <w:szCs w:val="22"/>
          <w:lang w:val="en-IN"/>
        </w:rPr>
        <w:t>testing</w:t>
      </w:r>
      <w:r w:rsidRPr="00C30C21">
        <w:rPr>
          <w:rFonts w:eastAsia="Calibri"/>
          <w:b/>
          <w:szCs w:val="22"/>
          <w:lang w:val="en-IN"/>
        </w:rPr>
        <w:t xml:space="preserve">, </w:t>
      </w:r>
      <w:r w:rsidRPr="00C30C21">
        <w:rPr>
          <w:rFonts w:eastAsia="Calibri"/>
          <w:szCs w:val="22"/>
          <w:lang w:val="en-IN"/>
        </w:rPr>
        <w:t>and</w:t>
      </w:r>
      <w:r w:rsidRPr="00C30C21">
        <w:rPr>
          <w:rFonts w:eastAsia="Calibri"/>
          <w:b/>
          <w:szCs w:val="22"/>
          <w:lang w:val="en-IN"/>
        </w:rPr>
        <w:t xml:space="preserve"> </w:t>
      </w:r>
      <w:r w:rsidRPr="00C30C21">
        <w:rPr>
          <w:rFonts w:eastAsia="Calibri"/>
          <w:bCs/>
          <w:szCs w:val="22"/>
          <w:lang w:val="en-IN"/>
        </w:rPr>
        <w:t>documentation</w:t>
      </w:r>
      <w:r w:rsidRPr="00C30C21">
        <w:rPr>
          <w:rFonts w:eastAsia="Calibri"/>
          <w:szCs w:val="22"/>
          <w:lang w:val="en-IN"/>
        </w:rPr>
        <w:t xml:space="preserve"> stages over a targeted timeframe of approximately 12</w:t>
      </w:r>
      <w:r w:rsidR="00565A42" w:rsidRPr="00C30C21">
        <w:rPr>
          <w:rFonts w:eastAsia="Calibri"/>
          <w:szCs w:val="22"/>
          <w:lang w:val="en-IN"/>
        </w:rPr>
        <w:t>–14 months</w:t>
      </w:r>
      <w:r w:rsidRPr="00C30C21">
        <w:rPr>
          <w:rFonts w:eastAsia="Calibri"/>
          <w:szCs w:val="22"/>
          <w:lang w:val="en-IN"/>
        </w:rPr>
        <w:t>.</w:t>
      </w:r>
    </w:p>
    <w:p w:rsidR="00960005" w:rsidRPr="00C30C21" w:rsidRDefault="00854DE6" w:rsidP="002F398D">
      <w:pPr>
        <w:spacing w:after="160" w:line="360" w:lineRule="auto"/>
        <w:jc w:val="both"/>
        <w:rPr>
          <w:rFonts w:eastAsia="Calibri"/>
          <w:b/>
          <w:sz w:val="28"/>
          <w:szCs w:val="22"/>
          <w:lang w:val="en-IN"/>
        </w:rPr>
      </w:pPr>
      <w:r w:rsidRPr="00C30C21">
        <w:rPr>
          <w:rFonts w:eastAsia="Calibri"/>
          <w:b/>
          <w:sz w:val="28"/>
          <w:szCs w:val="22"/>
          <w:lang w:val="en-IN"/>
        </w:rPr>
        <w:t>Phases of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275"/>
        <w:gridCol w:w="5380"/>
      </w:tblGrid>
      <w:tr w:rsidR="00D11EE5" w:rsidTr="00C30C21">
        <w:tc>
          <w:tcPr>
            <w:tcW w:w="3256" w:type="dxa"/>
            <w:shd w:val="clear" w:color="auto" w:fill="auto"/>
            <w:hideMark/>
          </w:tcPr>
          <w:p w:rsidR="00960005" w:rsidRPr="00C30C21" w:rsidRDefault="00854DE6" w:rsidP="00C30C21">
            <w:pPr>
              <w:jc w:val="center"/>
              <w:rPr>
                <w:b/>
                <w:bCs/>
                <w:lang w:val="en-IN" w:eastAsia="en-IN"/>
              </w:rPr>
            </w:pPr>
            <w:r w:rsidRPr="00C30C21">
              <w:rPr>
                <w:b/>
                <w:bCs/>
                <w:lang w:val="en-IN" w:eastAsia="en-IN"/>
              </w:rPr>
              <w:t>Phase</w:t>
            </w:r>
          </w:p>
        </w:tc>
        <w:tc>
          <w:tcPr>
            <w:tcW w:w="1275" w:type="dxa"/>
            <w:shd w:val="clear" w:color="auto" w:fill="auto"/>
            <w:hideMark/>
          </w:tcPr>
          <w:p w:rsidR="00960005" w:rsidRPr="00C30C21" w:rsidRDefault="00854DE6" w:rsidP="00C30C21">
            <w:pPr>
              <w:jc w:val="center"/>
              <w:rPr>
                <w:b/>
                <w:bCs/>
                <w:lang w:val="en-IN" w:eastAsia="en-IN"/>
              </w:rPr>
            </w:pPr>
            <w:r w:rsidRPr="00C30C21">
              <w:rPr>
                <w:b/>
                <w:bCs/>
                <w:lang w:val="en-IN" w:eastAsia="en-IN"/>
              </w:rPr>
              <w:t>Duration</w:t>
            </w:r>
          </w:p>
        </w:tc>
        <w:tc>
          <w:tcPr>
            <w:tcW w:w="5380" w:type="dxa"/>
            <w:shd w:val="clear" w:color="auto" w:fill="auto"/>
            <w:hideMark/>
          </w:tcPr>
          <w:p w:rsidR="00960005" w:rsidRPr="00C30C21" w:rsidRDefault="00854DE6" w:rsidP="00C30C21">
            <w:pPr>
              <w:jc w:val="center"/>
              <w:rPr>
                <w:b/>
                <w:bCs/>
                <w:lang w:val="en-IN" w:eastAsia="en-IN"/>
              </w:rPr>
            </w:pPr>
            <w:r w:rsidRPr="00C30C21">
              <w:rPr>
                <w:b/>
                <w:bCs/>
                <w:lang w:val="en-IN" w:eastAsia="en-IN"/>
              </w:rPr>
              <w:t>Tasks</w:t>
            </w:r>
          </w:p>
        </w:tc>
      </w:tr>
      <w:tr w:rsidR="00D11EE5" w:rsidTr="00C30C21">
        <w:tc>
          <w:tcPr>
            <w:tcW w:w="3256" w:type="dxa"/>
            <w:shd w:val="clear" w:color="auto" w:fill="auto"/>
            <w:hideMark/>
          </w:tcPr>
          <w:p w:rsidR="00960005" w:rsidRPr="00C30C21" w:rsidRDefault="00854DE6" w:rsidP="00C30C21">
            <w:pPr>
              <w:spacing w:line="276" w:lineRule="auto"/>
              <w:jc w:val="both"/>
              <w:rPr>
                <w:lang w:val="en-IN" w:eastAsia="en-IN"/>
              </w:rPr>
            </w:pPr>
            <w:r w:rsidRPr="00C30C21">
              <w:rPr>
                <w:bCs/>
                <w:lang w:val="en-IN" w:eastAsia="en-IN"/>
              </w:rPr>
              <w:t>Phase 1: Preliminary Research and Problem Identification</w:t>
            </w:r>
          </w:p>
        </w:tc>
        <w:tc>
          <w:tcPr>
            <w:tcW w:w="1275" w:type="dxa"/>
            <w:shd w:val="clear" w:color="auto" w:fill="auto"/>
            <w:hideMark/>
          </w:tcPr>
          <w:p w:rsidR="00960005" w:rsidRPr="00C30C21" w:rsidRDefault="00854DE6" w:rsidP="00C30C21">
            <w:pPr>
              <w:spacing w:line="276" w:lineRule="auto"/>
              <w:jc w:val="both"/>
              <w:rPr>
                <w:lang w:val="en-IN" w:eastAsia="en-IN"/>
              </w:rPr>
            </w:pPr>
            <w:r w:rsidRPr="00C30C21">
              <w:rPr>
                <w:lang w:val="en-IN" w:eastAsia="en-IN"/>
              </w:rPr>
              <w:t>2.5 months</w:t>
            </w:r>
          </w:p>
        </w:tc>
        <w:tc>
          <w:tcPr>
            <w:tcW w:w="5380" w:type="dxa"/>
            <w:shd w:val="clear" w:color="auto" w:fill="auto"/>
            <w:hideMark/>
          </w:tcPr>
          <w:p w:rsidR="00960005" w:rsidRPr="00C30C21" w:rsidRDefault="00854DE6" w:rsidP="00C30C21">
            <w:pPr>
              <w:spacing w:line="276" w:lineRule="auto"/>
              <w:jc w:val="both"/>
              <w:rPr>
                <w:lang w:val="en-IN" w:eastAsia="en-IN"/>
              </w:rPr>
            </w:pPr>
            <w:r w:rsidRPr="00C30C21">
              <w:rPr>
                <w:lang w:val="en-IN" w:eastAsia="en-IN"/>
              </w:rPr>
              <w:t xml:space="preserve">- Study VANET fundamentals and AODV protocol behavior. </w:t>
            </w:r>
            <w:r w:rsidRPr="00C30C21">
              <w:rPr>
                <w:lang w:val="en-IN" w:eastAsia="en-IN"/>
              </w:rPr>
              <w:br/>
              <w:t xml:space="preserve">- Identify limitations of AODV in vehicular scenarios. </w:t>
            </w:r>
            <w:r w:rsidRPr="00C30C21">
              <w:rPr>
                <w:lang w:val="en-IN" w:eastAsia="en-IN"/>
              </w:rPr>
              <w:br/>
              <w:t>- Finalize project objectives and scope.</w:t>
            </w:r>
          </w:p>
        </w:tc>
      </w:tr>
      <w:tr w:rsidR="00D11EE5" w:rsidTr="00C30C21">
        <w:tc>
          <w:tcPr>
            <w:tcW w:w="3256" w:type="dxa"/>
            <w:shd w:val="clear" w:color="auto" w:fill="auto"/>
            <w:hideMark/>
          </w:tcPr>
          <w:p w:rsidR="00960005" w:rsidRPr="00C30C21" w:rsidRDefault="00854DE6" w:rsidP="00C30C21">
            <w:pPr>
              <w:spacing w:line="276" w:lineRule="auto"/>
              <w:jc w:val="both"/>
              <w:rPr>
                <w:lang w:val="en-IN" w:eastAsia="en-IN"/>
              </w:rPr>
            </w:pPr>
            <w:r w:rsidRPr="00C30C21">
              <w:rPr>
                <w:bCs/>
                <w:lang w:val="en-IN" w:eastAsia="en-IN"/>
              </w:rPr>
              <w:t>Phase 2: Literature Review and Gap Analysis</w:t>
            </w:r>
          </w:p>
        </w:tc>
        <w:tc>
          <w:tcPr>
            <w:tcW w:w="1275" w:type="dxa"/>
            <w:shd w:val="clear" w:color="auto" w:fill="auto"/>
            <w:hideMark/>
          </w:tcPr>
          <w:p w:rsidR="00960005" w:rsidRPr="00C30C21" w:rsidRDefault="00854DE6" w:rsidP="00C30C21">
            <w:pPr>
              <w:spacing w:line="276" w:lineRule="auto"/>
              <w:jc w:val="both"/>
              <w:rPr>
                <w:lang w:val="en-IN" w:eastAsia="en-IN"/>
              </w:rPr>
            </w:pPr>
            <w:r w:rsidRPr="00C30C21">
              <w:rPr>
                <w:lang w:val="en-IN" w:eastAsia="en-IN"/>
              </w:rPr>
              <w:t>2 months</w:t>
            </w:r>
          </w:p>
        </w:tc>
        <w:tc>
          <w:tcPr>
            <w:tcW w:w="5380" w:type="dxa"/>
            <w:shd w:val="clear" w:color="auto" w:fill="auto"/>
            <w:hideMark/>
          </w:tcPr>
          <w:p w:rsidR="00960005" w:rsidRPr="00C30C21" w:rsidRDefault="00854DE6" w:rsidP="00C30C21">
            <w:pPr>
              <w:spacing w:line="276" w:lineRule="auto"/>
              <w:jc w:val="both"/>
              <w:rPr>
                <w:lang w:val="en-IN" w:eastAsia="en-IN"/>
              </w:rPr>
            </w:pPr>
            <w:r w:rsidRPr="00C30C21">
              <w:rPr>
                <w:lang w:val="en-IN" w:eastAsia="en-IN"/>
              </w:rPr>
              <w:t xml:space="preserve">- Conduct a detailed literature review of existing enhancements to AODV and other VANET routing protocols. </w:t>
            </w:r>
            <w:r w:rsidRPr="00C30C21">
              <w:rPr>
                <w:lang w:val="en-IN" w:eastAsia="en-IN"/>
              </w:rPr>
              <w:br/>
              <w:t>- Identify research gaps and finalize proposed modifications.</w:t>
            </w:r>
          </w:p>
        </w:tc>
      </w:tr>
      <w:tr w:rsidR="00D11EE5" w:rsidTr="00C30C21">
        <w:tc>
          <w:tcPr>
            <w:tcW w:w="3256" w:type="dxa"/>
            <w:shd w:val="clear" w:color="auto" w:fill="auto"/>
            <w:hideMark/>
          </w:tcPr>
          <w:p w:rsidR="00960005" w:rsidRPr="00C30C21" w:rsidRDefault="00854DE6" w:rsidP="00C30C21">
            <w:pPr>
              <w:spacing w:line="276" w:lineRule="auto"/>
              <w:jc w:val="both"/>
              <w:rPr>
                <w:lang w:val="en-IN" w:eastAsia="en-IN"/>
              </w:rPr>
            </w:pPr>
            <w:r w:rsidRPr="00C30C21">
              <w:rPr>
                <w:bCs/>
                <w:lang w:val="en-IN" w:eastAsia="en-IN"/>
              </w:rPr>
              <w:t>Phase 3: System Design and Algorithm Development</w:t>
            </w:r>
          </w:p>
        </w:tc>
        <w:tc>
          <w:tcPr>
            <w:tcW w:w="1275" w:type="dxa"/>
            <w:shd w:val="clear" w:color="auto" w:fill="auto"/>
            <w:hideMark/>
          </w:tcPr>
          <w:p w:rsidR="00960005" w:rsidRPr="00C30C21" w:rsidRDefault="00854DE6" w:rsidP="00C30C21">
            <w:pPr>
              <w:spacing w:line="276" w:lineRule="auto"/>
              <w:jc w:val="both"/>
              <w:rPr>
                <w:lang w:val="en-IN" w:eastAsia="en-IN"/>
              </w:rPr>
            </w:pPr>
            <w:r w:rsidRPr="00C30C21">
              <w:rPr>
                <w:lang w:val="en-IN" w:eastAsia="en-IN"/>
              </w:rPr>
              <w:t>3 months</w:t>
            </w:r>
          </w:p>
        </w:tc>
        <w:tc>
          <w:tcPr>
            <w:tcW w:w="5380" w:type="dxa"/>
            <w:shd w:val="clear" w:color="auto" w:fill="auto"/>
            <w:hideMark/>
          </w:tcPr>
          <w:p w:rsidR="00960005" w:rsidRPr="00C30C21" w:rsidRDefault="00854DE6" w:rsidP="00C30C21">
            <w:pPr>
              <w:spacing w:line="276" w:lineRule="auto"/>
              <w:jc w:val="both"/>
              <w:rPr>
                <w:lang w:val="en-IN" w:eastAsia="en-IN"/>
              </w:rPr>
            </w:pPr>
            <w:r w:rsidRPr="00C30C21">
              <w:rPr>
                <w:lang w:val="en-IN" w:eastAsia="en-IN"/>
              </w:rPr>
              <w:t xml:space="preserve">- Design a modified AODV protocol incorporating link stability and predictive mechanisms. </w:t>
            </w:r>
            <w:r w:rsidRPr="00C30C21">
              <w:rPr>
                <w:lang w:val="en-IN" w:eastAsia="en-IN"/>
              </w:rPr>
              <w:br/>
              <w:t>- Develop system architecture and UML models.</w:t>
            </w:r>
          </w:p>
        </w:tc>
      </w:tr>
      <w:tr w:rsidR="00D11EE5" w:rsidTr="00C30C21">
        <w:tc>
          <w:tcPr>
            <w:tcW w:w="3256" w:type="dxa"/>
            <w:shd w:val="clear" w:color="auto" w:fill="auto"/>
            <w:hideMark/>
          </w:tcPr>
          <w:p w:rsidR="00960005" w:rsidRPr="00C30C21" w:rsidRDefault="00854DE6" w:rsidP="00C30C21">
            <w:pPr>
              <w:spacing w:line="276" w:lineRule="auto"/>
              <w:jc w:val="both"/>
              <w:rPr>
                <w:lang w:val="en-IN" w:eastAsia="en-IN"/>
              </w:rPr>
            </w:pPr>
            <w:r w:rsidRPr="00C30C21">
              <w:rPr>
                <w:bCs/>
                <w:lang w:val="en-IN" w:eastAsia="en-IN"/>
              </w:rPr>
              <w:t>Phase 4: Simulation Setup and Implementation</w:t>
            </w:r>
          </w:p>
        </w:tc>
        <w:tc>
          <w:tcPr>
            <w:tcW w:w="1275" w:type="dxa"/>
            <w:shd w:val="clear" w:color="auto" w:fill="auto"/>
            <w:hideMark/>
          </w:tcPr>
          <w:p w:rsidR="00960005" w:rsidRPr="00C30C21" w:rsidRDefault="00854DE6" w:rsidP="00C30C21">
            <w:pPr>
              <w:spacing w:line="276" w:lineRule="auto"/>
              <w:jc w:val="both"/>
              <w:rPr>
                <w:lang w:val="en-IN" w:eastAsia="en-IN"/>
              </w:rPr>
            </w:pPr>
            <w:r w:rsidRPr="00C30C21">
              <w:rPr>
                <w:lang w:val="en-IN" w:eastAsia="en-IN"/>
              </w:rPr>
              <w:t>2</w:t>
            </w:r>
            <w:r w:rsidR="00053FD4" w:rsidRPr="00C30C21">
              <w:rPr>
                <w:lang w:val="en-IN" w:eastAsia="en-IN"/>
              </w:rPr>
              <w:t xml:space="preserve"> months</w:t>
            </w:r>
          </w:p>
        </w:tc>
        <w:tc>
          <w:tcPr>
            <w:tcW w:w="5380" w:type="dxa"/>
            <w:shd w:val="clear" w:color="auto" w:fill="auto"/>
            <w:hideMark/>
          </w:tcPr>
          <w:p w:rsidR="00B23E71" w:rsidRPr="00C30C21" w:rsidRDefault="00854DE6" w:rsidP="00C30C21">
            <w:pPr>
              <w:spacing w:line="276" w:lineRule="auto"/>
              <w:jc w:val="both"/>
              <w:rPr>
                <w:lang w:val="en-IN" w:eastAsia="en-IN"/>
              </w:rPr>
            </w:pPr>
            <w:r w:rsidRPr="00C30C21">
              <w:rPr>
                <w:lang w:val="en-IN" w:eastAsia="en-IN"/>
              </w:rPr>
              <w:t>- Set up simulation envi</w:t>
            </w:r>
            <w:r w:rsidR="00053FD4" w:rsidRPr="00C30C21">
              <w:rPr>
                <w:lang w:val="en-IN" w:eastAsia="en-IN"/>
              </w:rPr>
              <w:t>ronme</w:t>
            </w:r>
            <w:r w:rsidRPr="00C30C21">
              <w:rPr>
                <w:lang w:val="en-IN" w:eastAsia="en-IN"/>
              </w:rPr>
              <w:t>nt using NS-3 and SUMO.</w:t>
            </w:r>
          </w:p>
          <w:p w:rsidR="00960005" w:rsidRPr="00C30C21" w:rsidRDefault="00854DE6" w:rsidP="00C30C21">
            <w:pPr>
              <w:spacing w:line="276" w:lineRule="auto"/>
              <w:jc w:val="both"/>
              <w:rPr>
                <w:lang w:val="en-IN" w:eastAsia="en-IN"/>
              </w:rPr>
            </w:pPr>
            <w:r w:rsidRPr="00C30C21">
              <w:rPr>
                <w:lang w:val="en-IN" w:eastAsia="en-IN"/>
              </w:rPr>
              <w:t xml:space="preserve">- Implement the proposed algorithm. </w:t>
            </w:r>
            <w:r w:rsidRPr="00C30C21">
              <w:rPr>
                <w:lang w:val="en-IN" w:eastAsia="en-IN"/>
              </w:rPr>
              <w:br/>
              <w:t>- Integrate realistic vehicular mobility models.</w:t>
            </w:r>
          </w:p>
        </w:tc>
      </w:tr>
      <w:tr w:rsidR="00D11EE5" w:rsidTr="00C30C21">
        <w:tc>
          <w:tcPr>
            <w:tcW w:w="3256" w:type="dxa"/>
            <w:shd w:val="clear" w:color="auto" w:fill="auto"/>
            <w:hideMark/>
          </w:tcPr>
          <w:p w:rsidR="00960005" w:rsidRPr="00C30C21" w:rsidRDefault="00854DE6" w:rsidP="00C30C21">
            <w:pPr>
              <w:spacing w:line="276" w:lineRule="auto"/>
              <w:jc w:val="both"/>
              <w:rPr>
                <w:lang w:val="en-IN" w:eastAsia="en-IN"/>
              </w:rPr>
            </w:pPr>
            <w:r w:rsidRPr="00C30C21">
              <w:rPr>
                <w:bCs/>
                <w:lang w:val="en-IN" w:eastAsia="en-IN"/>
              </w:rPr>
              <w:t>Phase 5: Experimentation and Performance Analysis</w:t>
            </w:r>
          </w:p>
        </w:tc>
        <w:tc>
          <w:tcPr>
            <w:tcW w:w="1275" w:type="dxa"/>
            <w:shd w:val="clear" w:color="auto" w:fill="auto"/>
            <w:hideMark/>
          </w:tcPr>
          <w:p w:rsidR="00960005" w:rsidRPr="00C30C21" w:rsidRDefault="00854DE6" w:rsidP="00C30C21">
            <w:pPr>
              <w:spacing w:line="276" w:lineRule="auto"/>
              <w:jc w:val="both"/>
              <w:rPr>
                <w:lang w:val="en-IN" w:eastAsia="en-IN"/>
              </w:rPr>
            </w:pPr>
            <w:r w:rsidRPr="00C30C21">
              <w:rPr>
                <w:lang w:val="en-IN" w:eastAsia="en-IN"/>
              </w:rPr>
              <w:t>1.5 months</w:t>
            </w:r>
          </w:p>
        </w:tc>
        <w:tc>
          <w:tcPr>
            <w:tcW w:w="5380" w:type="dxa"/>
            <w:shd w:val="clear" w:color="auto" w:fill="auto"/>
            <w:hideMark/>
          </w:tcPr>
          <w:p w:rsidR="00960005" w:rsidRPr="00C30C21" w:rsidRDefault="00854DE6" w:rsidP="00C30C21">
            <w:pPr>
              <w:spacing w:line="276" w:lineRule="auto"/>
              <w:jc w:val="both"/>
              <w:rPr>
                <w:lang w:val="en-IN" w:eastAsia="en-IN"/>
              </w:rPr>
            </w:pPr>
            <w:r w:rsidRPr="00C30C21">
              <w:rPr>
                <w:lang w:val="en-IN" w:eastAsia="en-IN"/>
              </w:rPr>
              <w:t xml:space="preserve">- Conduct extensive simulation experiments. </w:t>
            </w:r>
            <w:r w:rsidRPr="00C30C21">
              <w:rPr>
                <w:lang w:val="en-IN" w:eastAsia="en-IN"/>
              </w:rPr>
              <w:br/>
              <w:t xml:space="preserve">- Collect and analyze data for packet delivery ratio, delay, and overhead. </w:t>
            </w:r>
            <w:r w:rsidRPr="00C30C21">
              <w:rPr>
                <w:lang w:val="en-IN" w:eastAsia="en-IN"/>
              </w:rPr>
              <w:br/>
              <w:t>- Compare results with standard AODV benchmarks.</w:t>
            </w:r>
          </w:p>
        </w:tc>
      </w:tr>
      <w:tr w:rsidR="00D11EE5" w:rsidTr="00C30C21">
        <w:tc>
          <w:tcPr>
            <w:tcW w:w="3256" w:type="dxa"/>
            <w:shd w:val="clear" w:color="auto" w:fill="auto"/>
            <w:hideMark/>
          </w:tcPr>
          <w:p w:rsidR="00960005" w:rsidRPr="00C30C21" w:rsidRDefault="00854DE6" w:rsidP="00C30C21">
            <w:pPr>
              <w:spacing w:line="276" w:lineRule="auto"/>
              <w:jc w:val="both"/>
              <w:rPr>
                <w:lang w:val="en-IN" w:eastAsia="en-IN"/>
              </w:rPr>
            </w:pPr>
            <w:r w:rsidRPr="00C30C21">
              <w:rPr>
                <w:bCs/>
                <w:lang w:val="en-IN" w:eastAsia="en-IN"/>
              </w:rPr>
              <w:t>Phase 6: Documentation and Thesis Writing</w:t>
            </w:r>
          </w:p>
        </w:tc>
        <w:tc>
          <w:tcPr>
            <w:tcW w:w="1275" w:type="dxa"/>
            <w:shd w:val="clear" w:color="auto" w:fill="auto"/>
            <w:hideMark/>
          </w:tcPr>
          <w:p w:rsidR="00960005" w:rsidRPr="00C30C21" w:rsidRDefault="00854DE6" w:rsidP="00C30C21">
            <w:pPr>
              <w:spacing w:line="276" w:lineRule="auto"/>
              <w:jc w:val="both"/>
              <w:rPr>
                <w:lang w:val="en-IN" w:eastAsia="en-IN"/>
              </w:rPr>
            </w:pPr>
            <w:r w:rsidRPr="00C30C21">
              <w:rPr>
                <w:lang w:val="en-IN" w:eastAsia="en-IN"/>
              </w:rPr>
              <w:t>1 months</w:t>
            </w:r>
          </w:p>
        </w:tc>
        <w:tc>
          <w:tcPr>
            <w:tcW w:w="5380" w:type="dxa"/>
            <w:shd w:val="clear" w:color="auto" w:fill="auto"/>
            <w:hideMark/>
          </w:tcPr>
          <w:p w:rsidR="00960005" w:rsidRPr="00C30C21" w:rsidRDefault="00854DE6" w:rsidP="00C30C21">
            <w:pPr>
              <w:spacing w:line="276" w:lineRule="auto"/>
              <w:jc w:val="both"/>
              <w:rPr>
                <w:lang w:val="en-IN" w:eastAsia="en-IN"/>
              </w:rPr>
            </w:pPr>
            <w:r w:rsidRPr="00C30C21">
              <w:rPr>
                <w:lang w:val="en-IN" w:eastAsia="en-IN"/>
              </w:rPr>
              <w:t xml:space="preserve">- Prepare the complete project report including all chapters, results, and discussions. </w:t>
            </w:r>
            <w:r w:rsidRPr="00C30C21">
              <w:rPr>
                <w:lang w:val="en-IN" w:eastAsia="en-IN"/>
              </w:rPr>
              <w:br/>
              <w:t>- Create visual graphs, tables, and diagrams for results representation.</w:t>
            </w:r>
          </w:p>
        </w:tc>
      </w:tr>
      <w:tr w:rsidR="00D11EE5" w:rsidTr="00C30C21">
        <w:tc>
          <w:tcPr>
            <w:tcW w:w="3256" w:type="dxa"/>
            <w:shd w:val="clear" w:color="auto" w:fill="auto"/>
            <w:hideMark/>
          </w:tcPr>
          <w:p w:rsidR="00960005" w:rsidRPr="00C30C21" w:rsidRDefault="00854DE6" w:rsidP="00C30C21">
            <w:pPr>
              <w:spacing w:line="276" w:lineRule="auto"/>
              <w:jc w:val="both"/>
              <w:rPr>
                <w:lang w:val="en-IN" w:eastAsia="en-IN"/>
              </w:rPr>
            </w:pPr>
            <w:r w:rsidRPr="00C30C21">
              <w:rPr>
                <w:bCs/>
                <w:lang w:val="en-IN" w:eastAsia="en-IN"/>
              </w:rPr>
              <w:t>Phase 7: Final Review and Submission</w:t>
            </w:r>
          </w:p>
        </w:tc>
        <w:tc>
          <w:tcPr>
            <w:tcW w:w="1275" w:type="dxa"/>
            <w:shd w:val="clear" w:color="auto" w:fill="auto"/>
            <w:hideMark/>
          </w:tcPr>
          <w:p w:rsidR="00960005" w:rsidRPr="00C30C21" w:rsidRDefault="00854DE6" w:rsidP="00C30C21">
            <w:pPr>
              <w:spacing w:line="276" w:lineRule="auto"/>
              <w:jc w:val="both"/>
              <w:rPr>
                <w:lang w:val="en-IN" w:eastAsia="en-IN"/>
              </w:rPr>
            </w:pPr>
            <w:r w:rsidRPr="00C30C21">
              <w:rPr>
                <w:lang w:val="en-IN" w:eastAsia="en-IN"/>
              </w:rPr>
              <w:t>1 months</w:t>
            </w:r>
          </w:p>
        </w:tc>
        <w:tc>
          <w:tcPr>
            <w:tcW w:w="5380" w:type="dxa"/>
            <w:shd w:val="clear" w:color="auto" w:fill="auto"/>
            <w:hideMark/>
          </w:tcPr>
          <w:p w:rsidR="00960005" w:rsidRPr="00C30C21" w:rsidRDefault="00854DE6" w:rsidP="00C30C21">
            <w:pPr>
              <w:spacing w:line="276" w:lineRule="auto"/>
              <w:jc w:val="both"/>
              <w:rPr>
                <w:lang w:val="en-IN" w:eastAsia="en-IN"/>
              </w:rPr>
            </w:pPr>
            <w:r w:rsidRPr="00C30C21">
              <w:rPr>
                <w:lang w:val="en-IN" w:eastAsia="en-IN"/>
              </w:rPr>
              <w:t xml:space="preserve">- Review the complete project for consistency, formatting, and plagiarism compliance. </w:t>
            </w:r>
            <w:r w:rsidRPr="00C30C21">
              <w:rPr>
                <w:lang w:val="en-IN" w:eastAsia="en-IN"/>
              </w:rPr>
              <w:br/>
              <w:t>- Submit the final project report and research paper (if applicable).</w:t>
            </w:r>
          </w:p>
        </w:tc>
      </w:tr>
    </w:tbl>
    <w:p w:rsidR="00960005" w:rsidRPr="000344F5" w:rsidRDefault="00854DE6" w:rsidP="000344F5">
      <w:pPr>
        <w:spacing w:after="160" w:line="360" w:lineRule="auto"/>
        <w:jc w:val="center"/>
        <w:rPr>
          <w:sz w:val="36"/>
          <w:lang w:val="en-IN" w:eastAsia="en-IN"/>
        </w:rPr>
      </w:pPr>
      <w:r w:rsidRPr="000344F5">
        <w:rPr>
          <w:lang w:val="en-IN" w:eastAsia="en-IN"/>
        </w:rPr>
        <w:t>Table 1: Planning</w:t>
      </w:r>
    </w:p>
    <w:p w:rsidR="00960005" w:rsidRPr="00C30C21" w:rsidRDefault="00960005" w:rsidP="002F398D">
      <w:pPr>
        <w:spacing w:after="160" w:line="360" w:lineRule="auto"/>
        <w:jc w:val="both"/>
        <w:rPr>
          <w:rFonts w:eastAsia="Calibri"/>
          <w:b/>
          <w:sz w:val="28"/>
          <w:szCs w:val="22"/>
          <w:lang w:val="en-IN"/>
        </w:rPr>
      </w:pPr>
    </w:p>
    <w:p w:rsidR="000344F5" w:rsidRPr="00C30C21" w:rsidRDefault="000344F5" w:rsidP="002F398D">
      <w:pPr>
        <w:spacing w:after="160" w:line="360" w:lineRule="auto"/>
        <w:jc w:val="both"/>
        <w:rPr>
          <w:rFonts w:eastAsia="Calibri"/>
          <w:b/>
          <w:sz w:val="28"/>
          <w:szCs w:val="22"/>
          <w:lang w:val="en-IN"/>
        </w:rPr>
      </w:pPr>
    </w:p>
    <w:p w:rsidR="00E37312" w:rsidRPr="00C30C21" w:rsidRDefault="00854DE6" w:rsidP="003C55F9">
      <w:pPr>
        <w:pStyle w:val="ListParagraph"/>
        <w:numPr>
          <w:ilvl w:val="1"/>
          <w:numId w:val="10"/>
        </w:numPr>
        <w:spacing w:after="160" w:line="360" w:lineRule="auto"/>
        <w:jc w:val="both"/>
        <w:rPr>
          <w:rFonts w:ascii="Times New Roman" w:hAnsi="Times New Roman"/>
          <w:b/>
          <w:sz w:val="32"/>
          <w:lang w:val="en-IN"/>
        </w:rPr>
      </w:pPr>
      <w:r w:rsidRPr="00C30C21">
        <w:rPr>
          <w:rFonts w:ascii="Times New Roman" w:hAnsi="Times New Roman"/>
          <w:b/>
          <w:sz w:val="32"/>
          <w:lang w:val="en-IN"/>
        </w:rPr>
        <w:lastRenderedPageBreak/>
        <w:t xml:space="preserve"> Organization of Thesis</w:t>
      </w:r>
    </w:p>
    <w:p w:rsidR="003C55F9" w:rsidRDefault="00854DE6" w:rsidP="003C55F9">
      <w:pPr>
        <w:spacing w:before="100" w:beforeAutospacing="1" w:after="100" w:afterAutospacing="1" w:line="360" w:lineRule="auto"/>
        <w:jc w:val="both"/>
        <w:rPr>
          <w:lang w:val="en-IN" w:eastAsia="en-IN"/>
        </w:rPr>
      </w:pPr>
      <w:r w:rsidRPr="00E37312">
        <w:rPr>
          <w:lang w:val="en-IN" w:eastAsia="en-IN"/>
        </w:rPr>
        <w:t xml:space="preserve">This thesis is organized into </w:t>
      </w:r>
      <w:r w:rsidRPr="00E37312">
        <w:rPr>
          <w:bCs/>
          <w:lang w:val="en-IN" w:eastAsia="en-IN"/>
        </w:rPr>
        <w:t>seven structured chapters</w:t>
      </w:r>
      <w:r w:rsidRPr="00E37312">
        <w:rPr>
          <w:lang w:val="en-IN" w:eastAsia="en-IN"/>
        </w:rPr>
        <w:t>, each designed to systematically present the research problem, methodology, experimentation, results, and future work. A brief outline of each chapter is as follows:</w:t>
      </w:r>
    </w:p>
    <w:p w:rsidR="003C55F9" w:rsidRPr="00C30C21" w:rsidRDefault="00854DE6" w:rsidP="003C55F9">
      <w:pPr>
        <w:spacing w:line="360" w:lineRule="auto"/>
        <w:jc w:val="both"/>
        <w:rPr>
          <w:rFonts w:eastAsia="Calibri"/>
          <w:szCs w:val="22"/>
          <w:lang w:val="en-IN" w:eastAsia="en-IN"/>
        </w:rPr>
      </w:pPr>
      <w:r w:rsidRPr="00C30C21">
        <w:rPr>
          <w:rFonts w:eastAsia="Calibri"/>
          <w:bCs/>
          <w:szCs w:val="22"/>
          <w:lang w:val="en-IN" w:eastAsia="en-IN"/>
        </w:rPr>
        <w:t>Chapter 1: Introduction</w:t>
      </w:r>
      <w:r w:rsidRPr="00C30C21">
        <w:rPr>
          <w:rFonts w:eastAsia="Calibri"/>
          <w:szCs w:val="22"/>
          <w:lang w:val="en-IN" w:eastAsia="en-IN"/>
        </w:rPr>
        <w:t xml:space="preserve"> Provides an overview of Vehicular Ad Hoc Networks (VANETs), the importance of reliable routing, the limitations of the AODV protocol in high-mobility environments, and defines the research problem, motivation, scope, objectives, planning, and the overall organization of the thesis.</w:t>
      </w:r>
      <w:r w:rsidR="005A4907" w:rsidRPr="00C30C21">
        <w:rPr>
          <w:rFonts w:eastAsia="Calibri"/>
          <w:szCs w:val="22"/>
          <w:lang w:val="en-IN" w:eastAsia="en-IN"/>
        </w:rPr>
        <w:t xml:space="preserve"> </w:t>
      </w:r>
      <w:r w:rsidRPr="00C30C21">
        <w:rPr>
          <w:rFonts w:eastAsia="Calibri"/>
          <w:bCs/>
          <w:szCs w:val="22"/>
          <w:lang w:val="en-IN" w:eastAsia="en-IN"/>
        </w:rPr>
        <w:t xml:space="preserve">Chapter 2: Literature Review </w:t>
      </w:r>
      <w:r w:rsidR="003742A1" w:rsidRPr="00C30C21">
        <w:rPr>
          <w:rFonts w:eastAsia="Calibri"/>
          <w:bCs/>
          <w:szCs w:val="22"/>
          <w:lang w:val="en-IN" w:eastAsia="en-IN"/>
        </w:rPr>
        <w:t xml:space="preserve">as well as </w:t>
      </w:r>
      <w:r w:rsidRPr="00C30C21">
        <w:rPr>
          <w:rFonts w:eastAsia="Calibri"/>
          <w:bCs/>
          <w:szCs w:val="22"/>
          <w:lang w:val="en-IN" w:eastAsia="en-IN"/>
        </w:rPr>
        <w:t>Comparative Study</w:t>
      </w:r>
      <w:r w:rsidRPr="00C30C21">
        <w:rPr>
          <w:rFonts w:eastAsia="Calibri"/>
          <w:szCs w:val="22"/>
          <w:lang w:val="en-IN" w:eastAsia="en-IN"/>
        </w:rPr>
        <w:t xml:space="preserve"> </w:t>
      </w:r>
      <w:r w:rsidR="0025353C" w:rsidRPr="00C30C21">
        <w:rPr>
          <w:rFonts w:eastAsia="Calibri"/>
          <w:szCs w:val="22"/>
          <w:lang w:val="en-IN" w:eastAsia="en-IN"/>
        </w:rPr>
        <w:t>p</w:t>
      </w:r>
      <w:r w:rsidRPr="00C30C21">
        <w:rPr>
          <w:rFonts w:eastAsia="Calibri"/>
          <w:szCs w:val="22"/>
          <w:lang w:val="en-IN" w:eastAsia="en-IN"/>
        </w:rPr>
        <w:t xml:space="preserve">resents a detailed survey </w:t>
      </w:r>
      <w:r w:rsidR="003742A1" w:rsidRPr="00C30C21">
        <w:rPr>
          <w:rFonts w:eastAsia="Calibri"/>
          <w:szCs w:val="22"/>
          <w:lang w:val="en-IN" w:eastAsia="en-IN"/>
        </w:rPr>
        <w:t>in</w:t>
      </w:r>
      <w:r w:rsidR="00565A42" w:rsidRPr="00C30C21">
        <w:rPr>
          <w:rFonts w:eastAsia="Calibri"/>
          <w:szCs w:val="22"/>
          <w:lang w:val="en-IN" w:eastAsia="en-IN"/>
        </w:rPr>
        <w:t xml:space="preserve"> existing research related to </w:t>
      </w:r>
      <w:r w:rsidR="003742A1" w:rsidRPr="00C30C21">
        <w:rPr>
          <w:rFonts w:eastAsia="Calibri"/>
          <w:szCs w:val="22"/>
          <w:lang w:val="en-IN" w:eastAsia="en-IN"/>
        </w:rPr>
        <w:t>VANETs as well as</w:t>
      </w:r>
      <w:r w:rsidRPr="00C30C21">
        <w:rPr>
          <w:rFonts w:eastAsia="Calibri"/>
          <w:szCs w:val="22"/>
          <w:lang w:val="en-IN" w:eastAsia="en-IN"/>
        </w:rPr>
        <w:t xml:space="preserve"> AODV improvements. It covers the theoretical background, reviews prior work, compares different routing protocols, and identifies research gaps that motivate the proposed work. </w:t>
      </w:r>
      <w:r w:rsidRPr="00C30C21">
        <w:rPr>
          <w:rFonts w:eastAsia="Calibri"/>
          <w:bCs/>
          <w:szCs w:val="22"/>
          <w:lang w:val="en-IN" w:eastAsia="en-IN"/>
        </w:rPr>
        <w:t>Chapter 3: Experimentation / Simulation / Lab Setup</w:t>
      </w:r>
      <w:r w:rsidRPr="00C30C21">
        <w:rPr>
          <w:rFonts w:eastAsia="Calibri"/>
          <w:szCs w:val="22"/>
          <w:lang w:val="en-IN" w:eastAsia="en-IN"/>
        </w:rPr>
        <w:t xml:space="preserve"> Describes the simulation environment, tools (such as NS-3 and SUMO), mobility models, network parameters, and performance metrics used to validate the proposed enhancements. </w:t>
      </w:r>
      <w:r w:rsidRPr="00C30C21">
        <w:rPr>
          <w:rFonts w:eastAsia="Calibri"/>
          <w:bCs/>
          <w:szCs w:val="22"/>
          <w:lang w:val="en-IN" w:eastAsia="en-IN"/>
        </w:rPr>
        <w:t>Chapter 4: Proposed Hypothesis / Model / Algorithm</w:t>
      </w:r>
      <w:r w:rsidRPr="00C30C21">
        <w:rPr>
          <w:rFonts w:eastAsia="Calibri"/>
          <w:szCs w:val="22"/>
          <w:lang w:val="en-IN" w:eastAsia="en-IN"/>
        </w:rPr>
        <w:t xml:space="preserve"> Introduces the proposed improvements to the AODV protocol, detailing the newly integrated link stability and predictive route maintenance techniques. It also explains system modeling using Unified Modeling Language (UML) diagrams, implementation details, complexity analysis, and possible applications. </w:t>
      </w:r>
      <w:r w:rsidRPr="00C30C21">
        <w:rPr>
          <w:rFonts w:eastAsia="Calibri"/>
          <w:bCs/>
          <w:szCs w:val="22"/>
          <w:lang w:val="en-IN" w:eastAsia="en-IN"/>
        </w:rPr>
        <w:t>Chapter 5: Results and Discussion on Results</w:t>
      </w:r>
      <w:r w:rsidRPr="00C30C21">
        <w:rPr>
          <w:rFonts w:eastAsia="Calibri"/>
          <w:szCs w:val="22"/>
          <w:lang w:val="en-IN" w:eastAsia="en-IN"/>
        </w:rPr>
        <w:t xml:space="preserve"> Presents the simulation outcomes, including graphs, tables, and comparative analysis between the standard and enhanced AODV protocols. The chapter discusses the significance of the improvements in terms of Packet Delivery Ratio, End-to-End Delay, and Routing Overhead. </w:t>
      </w:r>
      <w:r w:rsidRPr="00C30C21">
        <w:rPr>
          <w:rFonts w:eastAsia="Calibri"/>
          <w:bCs/>
          <w:szCs w:val="22"/>
          <w:lang w:val="en-IN" w:eastAsia="en-IN"/>
        </w:rPr>
        <w:t>Chapter 6: Conclusion</w:t>
      </w:r>
      <w:r w:rsidRPr="00C30C21">
        <w:rPr>
          <w:rFonts w:eastAsia="Calibri"/>
          <w:szCs w:val="22"/>
          <w:lang w:val="en-IN" w:eastAsia="en-IN"/>
        </w:rPr>
        <w:t xml:space="preserve"> Summarizes the major findings of the research, highlighting how the proposed solution improves the performance of VANET communications and addresses the initial research problem. </w:t>
      </w:r>
      <w:r w:rsidRPr="00C30C21">
        <w:rPr>
          <w:rFonts w:eastAsia="Calibri"/>
          <w:bCs/>
          <w:szCs w:val="22"/>
          <w:lang w:val="en-IN" w:eastAsia="en-IN"/>
        </w:rPr>
        <w:t>Chapter 7: Future Extensions</w:t>
      </w:r>
      <w:r w:rsidRPr="00C30C21">
        <w:rPr>
          <w:rFonts w:eastAsia="Calibri"/>
          <w:szCs w:val="22"/>
          <w:lang w:val="en-IN" w:eastAsia="en-IN"/>
        </w:rPr>
        <w:t xml:space="preserve"> Suggests potential directions for extending this research, including the integration of machine learning techniques, energy-efficient routing strategies, and real-world hardware implementation possibilities.</w:t>
      </w:r>
    </w:p>
    <w:p w:rsidR="00E37312" w:rsidRPr="00E37312" w:rsidRDefault="00854DE6" w:rsidP="003C55F9">
      <w:pPr>
        <w:spacing w:before="100" w:beforeAutospacing="1" w:after="100" w:afterAutospacing="1" w:line="360" w:lineRule="auto"/>
        <w:jc w:val="both"/>
        <w:rPr>
          <w:lang w:val="en-IN" w:eastAsia="en-IN"/>
        </w:rPr>
      </w:pPr>
      <w:r w:rsidRPr="00E37312">
        <w:rPr>
          <w:lang w:val="en-IN" w:eastAsia="en-IN"/>
        </w:rPr>
        <w:t xml:space="preserve">Additionally, the thesis concludes with a </w:t>
      </w:r>
      <w:r w:rsidRPr="00E37312">
        <w:rPr>
          <w:bCs/>
          <w:lang w:val="en-IN" w:eastAsia="en-IN"/>
        </w:rPr>
        <w:t>Bibliography</w:t>
      </w:r>
      <w:r w:rsidRPr="00E37312">
        <w:rPr>
          <w:lang w:val="en-IN" w:eastAsia="en-IN"/>
        </w:rPr>
        <w:t xml:space="preserve"> citing all the references used, an </w:t>
      </w:r>
      <w:r w:rsidRPr="00E37312">
        <w:rPr>
          <w:bCs/>
          <w:lang w:val="en-IN" w:eastAsia="en-IN"/>
        </w:rPr>
        <w:t>AI-Plagiarism Report</w:t>
      </w:r>
      <w:r w:rsidRPr="00E37312">
        <w:rPr>
          <w:lang w:val="en-IN" w:eastAsia="en-IN"/>
        </w:rPr>
        <w:t xml:space="preserve"> ensuring the originality of the work, and documentation of </w:t>
      </w:r>
      <w:r w:rsidRPr="00E37312">
        <w:rPr>
          <w:bCs/>
          <w:lang w:val="en-IN" w:eastAsia="en-IN"/>
        </w:rPr>
        <w:t>Research Paper(s) publication</w:t>
      </w:r>
      <w:r w:rsidRPr="00E37312">
        <w:rPr>
          <w:lang w:val="en-IN" w:eastAsia="en-IN"/>
        </w:rPr>
        <w:t>, if any.</w:t>
      </w:r>
    </w:p>
    <w:p w:rsidR="00E37312" w:rsidRDefault="00E37312" w:rsidP="002F398D">
      <w:pPr>
        <w:spacing w:after="160" w:line="360" w:lineRule="auto"/>
        <w:jc w:val="both"/>
        <w:rPr>
          <w:b/>
          <w:sz w:val="56"/>
          <w:lang w:val="en-IN" w:eastAsia="en-IN"/>
        </w:rPr>
      </w:pPr>
    </w:p>
    <w:p w:rsidR="003C55F9" w:rsidRDefault="003C55F9" w:rsidP="002F398D">
      <w:pPr>
        <w:spacing w:after="160" w:line="360" w:lineRule="auto"/>
        <w:jc w:val="both"/>
        <w:rPr>
          <w:b/>
          <w:sz w:val="56"/>
          <w:lang w:val="en-IN" w:eastAsia="en-IN"/>
        </w:rPr>
      </w:pPr>
    </w:p>
    <w:p w:rsidR="003C55F9" w:rsidRDefault="003C55F9" w:rsidP="002F398D">
      <w:pPr>
        <w:spacing w:after="160" w:line="360" w:lineRule="auto"/>
        <w:jc w:val="both"/>
        <w:rPr>
          <w:b/>
          <w:sz w:val="56"/>
          <w:lang w:val="en-IN" w:eastAsia="en-IN"/>
        </w:rPr>
      </w:pPr>
    </w:p>
    <w:p w:rsidR="003C55F9" w:rsidRPr="00C30C21" w:rsidRDefault="003C55F9" w:rsidP="003C55F9">
      <w:pPr>
        <w:spacing w:after="160"/>
        <w:jc w:val="center"/>
        <w:rPr>
          <w:rFonts w:eastAsia="Calibri"/>
          <w:b/>
          <w:bCs/>
          <w:sz w:val="56"/>
          <w:szCs w:val="56"/>
          <w:lang w:val="en-IN"/>
        </w:rPr>
      </w:pPr>
    </w:p>
    <w:p w:rsidR="003C55F9" w:rsidRPr="00C30C21" w:rsidRDefault="003C55F9" w:rsidP="003C55F9">
      <w:pPr>
        <w:spacing w:after="160"/>
        <w:jc w:val="center"/>
        <w:rPr>
          <w:rFonts w:eastAsia="Calibri"/>
          <w:b/>
          <w:bCs/>
          <w:sz w:val="56"/>
          <w:szCs w:val="56"/>
          <w:lang w:val="en-IN"/>
        </w:rPr>
      </w:pPr>
    </w:p>
    <w:p w:rsidR="003C55F9" w:rsidRDefault="003C55F9" w:rsidP="008D6F37">
      <w:pPr>
        <w:spacing w:after="160"/>
        <w:rPr>
          <w:rFonts w:eastAsia="Calibri"/>
          <w:b/>
          <w:bCs/>
          <w:sz w:val="56"/>
          <w:szCs w:val="56"/>
          <w:lang w:val="en-IN"/>
        </w:rPr>
      </w:pPr>
    </w:p>
    <w:p w:rsidR="008D6F37" w:rsidRPr="00C30C21" w:rsidRDefault="008D6F37" w:rsidP="008D6F37">
      <w:pPr>
        <w:spacing w:after="160"/>
        <w:rPr>
          <w:rFonts w:eastAsia="Calibri"/>
          <w:b/>
          <w:bCs/>
          <w:sz w:val="56"/>
          <w:szCs w:val="56"/>
          <w:lang w:val="en-IN"/>
        </w:rPr>
      </w:pPr>
    </w:p>
    <w:p w:rsidR="003C55F9" w:rsidRPr="00C30C21" w:rsidRDefault="003C55F9" w:rsidP="003C55F9">
      <w:pPr>
        <w:spacing w:after="160"/>
        <w:jc w:val="center"/>
        <w:rPr>
          <w:rFonts w:eastAsia="Calibri"/>
          <w:b/>
          <w:bCs/>
          <w:sz w:val="56"/>
          <w:szCs w:val="56"/>
          <w:lang w:val="en-IN"/>
        </w:rPr>
      </w:pPr>
    </w:p>
    <w:p w:rsidR="003C55F9" w:rsidRPr="00C30C21" w:rsidRDefault="003C55F9" w:rsidP="003C55F9">
      <w:pPr>
        <w:spacing w:after="160"/>
        <w:jc w:val="center"/>
        <w:rPr>
          <w:rFonts w:eastAsia="Calibri"/>
          <w:b/>
          <w:bCs/>
          <w:sz w:val="56"/>
          <w:szCs w:val="56"/>
          <w:lang w:val="en-IN"/>
        </w:rPr>
      </w:pPr>
    </w:p>
    <w:p w:rsidR="003C55F9" w:rsidRPr="00C30C21" w:rsidRDefault="00854DE6" w:rsidP="005E4E58">
      <w:pPr>
        <w:tabs>
          <w:tab w:val="left" w:pos="2826"/>
        </w:tabs>
        <w:spacing w:after="160"/>
        <w:rPr>
          <w:rFonts w:eastAsia="Calibri"/>
          <w:b/>
          <w:bCs/>
          <w:sz w:val="56"/>
          <w:szCs w:val="56"/>
          <w:lang w:val="en-IN"/>
        </w:rPr>
      </w:pPr>
      <w:r w:rsidRPr="00C30C21">
        <w:rPr>
          <w:rFonts w:eastAsia="Calibri"/>
          <w:b/>
          <w:bCs/>
          <w:sz w:val="56"/>
          <w:szCs w:val="56"/>
          <w:lang w:val="en-IN"/>
        </w:rPr>
        <w:tab/>
      </w:r>
    </w:p>
    <w:p w:rsidR="003C55F9" w:rsidRPr="00C30C21" w:rsidRDefault="00854DE6" w:rsidP="003C55F9">
      <w:pPr>
        <w:spacing w:after="160"/>
        <w:jc w:val="center"/>
        <w:rPr>
          <w:rFonts w:eastAsia="Calibri"/>
          <w:b/>
          <w:bCs/>
          <w:sz w:val="56"/>
          <w:szCs w:val="56"/>
          <w:lang w:val="en-IN"/>
        </w:rPr>
      </w:pPr>
      <w:r w:rsidRPr="00C30C21">
        <w:rPr>
          <w:rFonts w:eastAsia="Calibri"/>
          <w:b/>
          <w:bCs/>
          <w:sz w:val="56"/>
          <w:szCs w:val="56"/>
          <w:lang w:val="en-IN"/>
        </w:rPr>
        <w:t>CHAPTER 2</w:t>
      </w:r>
    </w:p>
    <w:p w:rsidR="003C55F9" w:rsidRPr="00C30C21" w:rsidRDefault="00854DE6" w:rsidP="003C55F9">
      <w:pPr>
        <w:spacing w:after="160" w:line="259" w:lineRule="auto"/>
        <w:jc w:val="center"/>
        <w:rPr>
          <w:rFonts w:eastAsia="Calibri"/>
          <w:b/>
          <w:bCs/>
          <w:sz w:val="56"/>
          <w:szCs w:val="56"/>
          <w:lang w:val="en-IN"/>
        </w:rPr>
      </w:pPr>
      <w:r w:rsidRPr="00C30C21">
        <w:rPr>
          <w:rFonts w:eastAsia="Calibri"/>
          <w:b/>
          <w:bCs/>
          <w:sz w:val="56"/>
          <w:szCs w:val="56"/>
          <w:lang w:val="en-IN"/>
        </w:rPr>
        <w:t>LITERATURE REVIEW &amp; COMPARATIVE STUDY</w:t>
      </w:r>
    </w:p>
    <w:p w:rsidR="003C55F9" w:rsidRPr="00C30C21" w:rsidRDefault="003C55F9" w:rsidP="003C55F9">
      <w:pPr>
        <w:spacing w:after="160" w:line="259" w:lineRule="auto"/>
        <w:jc w:val="center"/>
        <w:rPr>
          <w:rFonts w:eastAsia="Calibri"/>
          <w:b/>
          <w:bCs/>
          <w:sz w:val="56"/>
          <w:szCs w:val="56"/>
          <w:lang w:val="en-IN"/>
        </w:rPr>
      </w:pPr>
    </w:p>
    <w:p w:rsidR="003C55F9" w:rsidRPr="00C30C21" w:rsidRDefault="003C55F9" w:rsidP="003C55F9">
      <w:pPr>
        <w:spacing w:after="160" w:line="259" w:lineRule="auto"/>
        <w:jc w:val="center"/>
        <w:rPr>
          <w:rFonts w:eastAsia="Calibri"/>
          <w:b/>
          <w:bCs/>
          <w:sz w:val="56"/>
          <w:szCs w:val="56"/>
          <w:lang w:val="en-IN"/>
        </w:rPr>
      </w:pPr>
    </w:p>
    <w:p w:rsidR="003C55F9" w:rsidRPr="00C30C21" w:rsidRDefault="003C55F9" w:rsidP="003C55F9">
      <w:pPr>
        <w:spacing w:after="160" w:line="259" w:lineRule="auto"/>
        <w:jc w:val="center"/>
        <w:rPr>
          <w:rFonts w:eastAsia="Calibri"/>
          <w:b/>
          <w:bCs/>
          <w:sz w:val="56"/>
          <w:szCs w:val="56"/>
          <w:lang w:val="en-IN"/>
        </w:rPr>
      </w:pPr>
    </w:p>
    <w:p w:rsidR="003C55F9" w:rsidRPr="00C30C21" w:rsidRDefault="003C55F9" w:rsidP="003C55F9">
      <w:pPr>
        <w:spacing w:after="160" w:line="259" w:lineRule="auto"/>
        <w:jc w:val="center"/>
        <w:rPr>
          <w:rFonts w:eastAsia="Calibri"/>
          <w:b/>
          <w:bCs/>
          <w:sz w:val="56"/>
          <w:szCs w:val="56"/>
          <w:lang w:val="en-IN"/>
        </w:rPr>
      </w:pPr>
    </w:p>
    <w:p w:rsidR="003C55F9" w:rsidRPr="00C30C21" w:rsidRDefault="003C55F9" w:rsidP="003C55F9">
      <w:pPr>
        <w:spacing w:after="160" w:line="259" w:lineRule="auto"/>
        <w:jc w:val="center"/>
        <w:rPr>
          <w:rFonts w:eastAsia="Calibri"/>
          <w:b/>
          <w:bCs/>
          <w:sz w:val="56"/>
          <w:szCs w:val="56"/>
          <w:lang w:val="en-IN"/>
        </w:rPr>
      </w:pPr>
    </w:p>
    <w:p w:rsidR="003C55F9" w:rsidRPr="00C30C21" w:rsidRDefault="003C55F9" w:rsidP="003C55F9">
      <w:pPr>
        <w:spacing w:after="160" w:line="259" w:lineRule="auto"/>
        <w:jc w:val="center"/>
        <w:rPr>
          <w:rFonts w:eastAsia="Calibri"/>
          <w:b/>
          <w:bCs/>
          <w:sz w:val="56"/>
          <w:szCs w:val="56"/>
          <w:lang w:val="en-IN"/>
        </w:rPr>
      </w:pPr>
    </w:p>
    <w:p w:rsidR="003C55F9" w:rsidRPr="00C30C21" w:rsidRDefault="003C55F9" w:rsidP="003C55F9">
      <w:pPr>
        <w:spacing w:after="160" w:line="259" w:lineRule="auto"/>
        <w:rPr>
          <w:rFonts w:eastAsia="Calibri"/>
          <w:b/>
          <w:bCs/>
          <w:sz w:val="56"/>
          <w:szCs w:val="56"/>
          <w:lang w:val="en-IN"/>
        </w:rPr>
      </w:pPr>
    </w:p>
    <w:p w:rsidR="003C55F9" w:rsidRPr="001A4D72" w:rsidRDefault="00854DE6" w:rsidP="003C55F9">
      <w:pPr>
        <w:spacing w:before="100" w:beforeAutospacing="1" w:after="100" w:afterAutospacing="1" w:line="360" w:lineRule="auto"/>
        <w:jc w:val="both"/>
        <w:rPr>
          <w:b/>
          <w:sz w:val="32"/>
          <w:lang w:val="en-IN" w:eastAsia="en-IN"/>
        </w:rPr>
      </w:pPr>
      <w:r>
        <w:rPr>
          <w:b/>
          <w:sz w:val="32"/>
          <w:lang w:val="en-IN" w:eastAsia="en-IN"/>
        </w:rPr>
        <w:lastRenderedPageBreak/>
        <w:t>2.1 Evolution of the t</w:t>
      </w:r>
      <w:r w:rsidRPr="001A4D72">
        <w:rPr>
          <w:b/>
          <w:sz w:val="32"/>
          <w:lang w:val="en-IN" w:eastAsia="en-IN"/>
        </w:rPr>
        <w:t>opic</w:t>
      </w:r>
    </w:p>
    <w:p w:rsidR="00DB78DF" w:rsidRDefault="00854DE6" w:rsidP="00DB78DF">
      <w:pPr>
        <w:spacing w:before="100" w:beforeAutospacing="1" w:after="100" w:afterAutospacing="1" w:line="360" w:lineRule="auto"/>
        <w:jc w:val="both"/>
        <w:rPr>
          <w:lang w:val="en-IN" w:eastAsia="en-IN"/>
        </w:rPr>
      </w:pPr>
      <w:r>
        <w:rPr>
          <w:lang w:val="en-IN" w:eastAsia="en-IN"/>
        </w:rPr>
        <w:t xml:space="preserve">Intelligent transportation systems and smart mobility solutions have been made possible by the development of Vehicular Ad Hoc Networks (VANETs). The concept of self-organizing, infrastructure-less networks was adapted for the vehicular environment, where nodes (vehicles) exhibit high mobility and frequent topological changes, by VANETs, which are based on the Mobile Ad Hoc Networks (MANETs) concept. </w:t>
      </w:r>
    </w:p>
    <w:p w:rsidR="00DB78DF" w:rsidRDefault="00854DE6" w:rsidP="00DB78DF">
      <w:pPr>
        <w:spacing w:before="100" w:beforeAutospacing="1" w:after="100" w:afterAutospacing="1" w:line="360" w:lineRule="auto"/>
        <w:jc w:val="both"/>
        <w:rPr>
          <w:lang w:val="en-IN" w:eastAsia="en-IN"/>
        </w:rPr>
      </w:pPr>
      <w:r>
        <w:rPr>
          <w:lang w:val="en-IN" w:eastAsia="en-IN"/>
        </w:rPr>
        <w:t>Basic communication needs for road safety, such as warning messages and accident alerts, were the main focus of VANET research in its early stages. The scope expanded to accommodate infotainment, traffic efficiency, and autonomous vehicle communication as technology developed. More reliable and scalable communication protocols that could manage changing network behaviors were needed to meet these objectives.</w:t>
      </w:r>
    </w:p>
    <w:p w:rsidR="00DB78DF" w:rsidRDefault="00854DE6" w:rsidP="00DB78DF">
      <w:pPr>
        <w:spacing w:before="100" w:beforeAutospacing="1" w:after="100" w:afterAutospacing="1" w:line="360" w:lineRule="auto"/>
        <w:jc w:val="both"/>
        <w:rPr>
          <w:lang w:val="en-IN" w:eastAsia="en-IN"/>
        </w:rPr>
      </w:pPr>
      <w:r>
        <w:rPr>
          <w:lang w:val="en-IN" w:eastAsia="en-IN"/>
        </w:rPr>
        <w:t>The on-demand structure of routing protocols like AODV led to their early adoption; however, high node mobility and erratic connectivity caused them to perform poorly in VANET environments. Researchers gradually began adding location awareness, mobility prediction, and link stability checks to AODV and related protocols. Nevertheless, real-time communication issues including congestion, signal quality, and delay were not addressed in many enhancements.</w:t>
      </w:r>
    </w:p>
    <w:p w:rsidR="003C55F9" w:rsidRDefault="00854DE6" w:rsidP="00DB78DF">
      <w:pPr>
        <w:spacing w:before="100" w:beforeAutospacing="1" w:after="100" w:afterAutospacing="1" w:line="360" w:lineRule="auto"/>
        <w:jc w:val="both"/>
        <w:rPr>
          <w:lang w:val="en-IN" w:eastAsia="en-IN"/>
        </w:rPr>
      </w:pPr>
      <w:r>
        <w:rPr>
          <w:lang w:val="en-IN" w:eastAsia="en-IN"/>
        </w:rPr>
        <w:t>This led to the current research focus: creating intelligent routing techniques that integrate context-aware and real-time measurements to improve route stability and data delivery. The current study builds on this development by presenting an improved AODV protocol that dynamically assesses node dependability, thereby strengthening the resilience of routing choices in VANET systems.</w:t>
      </w:r>
    </w:p>
    <w:p w:rsidR="005811D5" w:rsidRDefault="005811D5" w:rsidP="003C55F9">
      <w:pPr>
        <w:spacing w:before="100" w:beforeAutospacing="1" w:after="100" w:afterAutospacing="1" w:line="360" w:lineRule="auto"/>
        <w:jc w:val="both"/>
        <w:rPr>
          <w:lang w:val="en-IN" w:eastAsia="en-IN"/>
        </w:rPr>
      </w:pPr>
    </w:p>
    <w:p w:rsidR="009E5446" w:rsidRDefault="009E5446" w:rsidP="003C55F9">
      <w:pPr>
        <w:spacing w:before="100" w:beforeAutospacing="1" w:after="100" w:afterAutospacing="1" w:line="360" w:lineRule="auto"/>
        <w:jc w:val="both"/>
        <w:rPr>
          <w:lang w:val="en-IN" w:eastAsia="en-IN"/>
        </w:rPr>
      </w:pPr>
    </w:p>
    <w:p w:rsidR="009E5446" w:rsidRDefault="009E5446" w:rsidP="003C55F9">
      <w:pPr>
        <w:spacing w:before="100" w:beforeAutospacing="1" w:after="100" w:afterAutospacing="1" w:line="360" w:lineRule="auto"/>
        <w:jc w:val="both"/>
        <w:rPr>
          <w:lang w:val="en-IN" w:eastAsia="en-IN"/>
        </w:rPr>
      </w:pPr>
    </w:p>
    <w:p w:rsidR="009E5446" w:rsidRDefault="009E5446" w:rsidP="003C55F9">
      <w:pPr>
        <w:spacing w:before="100" w:beforeAutospacing="1" w:after="100" w:afterAutospacing="1" w:line="360" w:lineRule="auto"/>
        <w:jc w:val="both"/>
        <w:rPr>
          <w:lang w:val="en-IN" w:eastAsia="en-IN"/>
        </w:rPr>
      </w:pPr>
    </w:p>
    <w:p w:rsidR="009E5446" w:rsidRDefault="009E5446" w:rsidP="003C55F9">
      <w:pPr>
        <w:spacing w:before="100" w:beforeAutospacing="1" w:after="100" w:afterAutospacing="1" w:line="360" w:lineRule="auto"/>
        <w:jc w:val="both"/>
        <w:rPr>
          <w:lang w:val="en-IN" w:eastAsia="en-IN"/>
        </w:rPr>
      </w:pPr>
    </w:p>
    <w:p w:rsidR="009E5446" w:rsidRDefault="009E5446" w:rsidP="003C55F9">
      <w:pPr>
        <w:spacing w:before="100" w:beforeAutospacing="1" w:after="100" w:afterAutospacing="1" w:line="360" w:lineRule="auto"/>
        <w:jc w:val="both"/>
        <w:rPr>
          <w:lang w:val="en-IN" w:eastAsia="en-IN"/>
        </w:rPr>
      </w:pPr>
    </w:p>
    <w:p w:rsidR="009E5446" w:rsidRDefault="009E5446" w:rsidP="003C55F9">
      <w:pPr>
        <w:spacing w:before="100" w:beforeAutospacing="1" w:after="100" w:afterAutospacing="1" w:line="360" w:lineRule="auto"/>
        <w:jc w:val="both"/>
        <w:rPr>
          <w:lang w:val="en-IN" w:eastAsia="en-IN"/>
        </w:rPr>
      </w:pPr>
    </w:p>
    <w:p w:rsidR="00EE23C3" w:rsidRDefault="00EE23C3" w:rsidP="003C55F9">
      <w:pPr>
        <w:spacing w:before="100" w:beforeAutospacing="1" w:after="100" w:afterAutospacing="1" w:line="360" w:lineRule="auto"/>
        <w:jc w:val="both"/>
        <w:rPr>
          <w:lang w:val="en-IN" w:eastAsia="en-IN"/>
        </w:rPr>
      </w:pPr>
    </w:p>
    <w:p w:rsidR="00C86624" w:rsidRPr="00F95FB2" w:rsidRDefault="00854DE6" w:rsidP="00C86624">
      <w:pPr>
        <w:spacing w:before="100" w:beforeAutospacing="1" w:after="100" w:afterAutospacing="1" w:line="360" w:lineRule="auto"/>
        <w:jc w:val="both"/>
        <w:rPr>
          <w:b/>
          <w:sz w:val="32"/>
          <w:lang w:val="en-IN" w:eastAsia="en-IN"/>
        </w:rPr>
      </w:pPr>
      <w:r w:rsidRPr="00F95FB2">
        <w:rPr>
          <w:b/>
          <w:sz w:val="32"/>
          <w:lang w:val="en-IN" w:eastAsia="en-IN"/>
        </w:rPr>
        <w:lastRenderedPageBreak/>
        <w:t>2.2 Background Study</w:t>
      </w:r>
      <w:r w:rsidR="00B053E6">
        <w:rPr>
          <w:b/>
          <w:sz w:val="32"/>
          <w:lang w:val="en-IN" w:eastAsia="en-IN"/>
        </w:rPr>
        <w:t xml:space="preserve"> </w:t>
      </w:r>
      <w:r w:rsidR="00B053E6" w:rsidRPr="00B053E6">
        <w:rPr>
          <w:b/>
          <w:sz w:val="32"/>
          <w:lang w:val="en-IN" w:eastAsia="en-IN"/>
        </w:rPr>
        <w:t>(Theoretical and Mathematical Background)</w:t>
      </w:r>
    </w:p>
    <w:p w:rsidR="00EE23C3" w:rsidRDefault="00854DE6" w:rsidP="00C86624">
      <w:pPr>
        <w:spacing w:before="100" w:beforeAutospacing="1" w:after="100" w:afterAutospacing="1" w:line="360" w:lineRule="auto"/>
        <w:jc w:val="both"/>
        <w:rPr>
          <w:lang w:val="en-IN" w:eastAsia="en-IN"/>
        </w:rPr>
      </w:pPr>
      <w:r w:rsidRPr="00EE23C3">
        <w:rPr>
          <w:lang w:val="en-IN" w:eastAsia="en-IN"/>
        </w:rPr>
        <w:t xml:space="preserve">A specific subclass of mobile ad hoc networks (MANETs), vehicular ad hoc networks (VANETs) are designed to facilitate communication in highly dynamic automotive contexts. VANETs form the basis of modern Intelligent Transportation Systems (ITS), enabling communication between vehicles and infrastructure, as well as between vehicles and other vehicles. Their distinct characteristics, which differentiate them from conventional MANETs and pose specific challenges for routing protocols, include significant node mobility, rapidly changing network topologies, and transient communication links. </w:t>
      </w:r>
    </w:p>
    <w:p w:rsidR="00EE23C3" w:rsidRDefault="00854DE6" w:rsidP="00C86624">
      <w:pPr>
        <w:spacing w:before="100" w:beforeAutospacing="1" w:after="100" w:afterAutospacing="1" w:line="360" w:lineRule="auto"/>
        <w:jc w:val="both"/>
        <w:rPr>
          <w:lang w:val="en-IN" w:eastAsia="en-IN"/>
        </w:rPr>
      </w:pPr>
      <w:r w:rsidRPr="00EE23C3">
        <w:rPr>
          <w:lang w:val="en-IN" w:eastAsia="en-IN"/>
        </w:rPr>
        <w:t>The Ad Hoc On-Demand Distance Vector (AODV) protocol is one of the most popular routing methods in VANET settings. A reactive routing protocol called AODV was developed for dynamic environments, such as those in automotive and mobile networks. It minimizes the overhead involved in keeping routing tables updated at all times by only establishing routes when necessary. Because it operates on demand, AODV is particularly well-suited for networks like VANETs that experience constantly changing topologies.</w:t>
      </w:r>
    </w:p>
    <w:p w:rsidR="00C86624" w:rsidRDefault="00854DE6" w:rsidP="00C86624">
      <w:pPr>
        <w:spacing w:before="100" w:beforeAutospacing="1" w:after="100" w:afterAutospacing="1" w:line="360" w:lineRule="auto"/>
        <w:jc w:val="both"/>
        <w:rPr>
          <w:b/>
          <w:sz w:val="28"/>
          <w:lang w:val="en-IN" w:eastAsia="en-IN"/>
        </w:rPr>
      </w:pPr>
      <w:r>
        <w:rPr>
          <w:b/>
          <w:sz w:val="28"/>
          <w:lang w:val="en-IN" w:eastAsia="en-IN"/>
        </w:rPr>
        <w:t>Key Features of AODV Protocol</w:t>
      </w:r>
    </w:p>
    <w:p w:rsidR="00907F2F" w:rsidRPr="00907F2F" w:rsidRDefault="00854DE6" w:rsidP="00907F2F">
      <w:pPr>
        <w:pStyle w:val="ListParagraph"/>
        <w:numPr>
          <w:ilvl w:val="0"/>
          <w:numId w:val="9"/>
        </w:numPr>
        <w:spacing w:before="100" w:beforeAutospacing="1" w:after="100" w:afterAutospacing="1" w:line="360" w:lineRule="auto"/>
        <w:jc w:val="both"/>
        <w:rPr>
          <w:rFonts w:ascii="Times New Roman" w:eastAsia="Times New Roman" w:hAnsi="Times New Roman"/>
          <w:sz w:val="24"/>
          <w:szCs w:val="24"/>
          <w:lang w:val="en-IN" w:eastAsia="en-IN"/>
        </w:rPr>
      </w:pPr>
      <w:r w:rsidRPr="00907F2F">
        <w:rPr>
          <w:rFonts w:ascii="Times New Roman" w:eastAsia="Times New Roman" w:hAnsi="Times New Roman"/>
          <w:b/>
          <w:bCs/>
          <w:sz w:val="24"/>
          <w:szCs w:val="24"/>
          <w:lang w:val="en-IN" w:eastAsia="en-IN"/>
        </w:rPr>
        <w:t>On-Demand Route Discovery</w:t>
      </w:r>
      <w:r w:rsidRPr="00907F2F">
        <w:rPr>
          <w:rFonts w:ascii="Times New Roman" w:eastAsia="Times New Roman" w:hAnsi="Times New Roman"/>
          <w:sz w:val="24"/>
          <w:szCs w:val="24"/>
          <w:lang w:val="en-IN" w:eastAsia="en-IN"/>
        </w:rPr>
        <w:t>: AODV initiates route discovery only when a source node needs to communicate with a destination node. This reduces unnecessary routing updates and limits the volume of control messages compared to proactive protocols.</w:t>
      </w:r>
    </w:p>
    <w:p w:rsidR="00907F2F" w:rsidRPr="00907F2F" w:rsidRDefault="00854DE6" w:rsidP="00907F2F">
      <w:pPr>
        <w:pStyle w:val="ListParagraph"/>
        <w:numPr>
          <w:ilvl w:val="0"/>
          <w:numId w:val="9"/>
        </w:numPr>
        <w:spacing w:before="100" w:beforeAutospacing="1" w:after="100" w:afterAutospacing="1" w:line="360" w:lineRule="auto"/>
        <w:jc w:val="both"/>
        <w:rPr>
          <w:rFonts w:ascii="Times New Roman" w:eastAsia="Times New Roman" w:hAnsi="Times New Roman"/>
          <w:sz w:val="24"/>
          <w:szCs w:val="24"/>
          <w:lang w:val="en-IN" w:eastAsia="en-IN"/>
        </w:rPr>
      </w:pPr>
      <w:r w:rsidRPr="00907F2F">
        <w:rPr>
          <w:rFonts w:ascii="Times New Roman" w:eastAsia="Times New Roman" w:hAnsi="Times New Roman"/>
          <w:b/>
          <w:bCs/>
          <w:sz w:val="24"/>
          <w:szCs w:val="24"/>
          <w:lang w:val="en-IN" w:eastAsia="en-IN"/>
        </w:rPr>
        <w:t>Sequence Numbers for Route Freshness</w:t>
      </w:r>
      <w:r w:rsidRPr="00907F2F">
        <w:rPr>
          <w:rFonts w:ascii="Times New Roman" w:eastAsia="Times New Roman" w:hAnsi="Times New Roman"/>
          <w:sz w:val="24"/>
          <w:szCs w:val="24"/>
          <w:lang w:val="en-IN" w:eastAsia="en-IN"/>
        </w:rPr>
        <w:t>: To ensure loop-free and up-to-date routing information, AODV employs sequence numbers. These numbers help identify the most recen</w:t>
      </w:r>
      <w:r w:rsidR="00A51C6F">
        <w:rPr>
          <w:rFonts w:ascii="Times New Roman" w:eastAsia="Times New Roman" w:hAnsi="Times New Roman"/>
          <w:sz w:val="24"/>
          <w:szCs w:val="24"/>
          <w:lang w:val="en-IN" w:eastAsia="en-IN"/>
        </w:rPr>
        <w:t>t path to a destination, thus</w:t>
      </w:r>
      <w:r w:rsidRPr="00907F2F">
        <w:rPr>
          <w:rFonts w:ascii="Times New Roman" w:eastAsia="Times New Roman" w:hAnsi="Times New Roman"/>
          <w:sz w:val="24"/>
          <w:szCs w:val="24"/>
          <w:lang w:val="en-IN" w:eastAsia="en-IN"/>
        </w:rPr>
        <w:t xml:space="preserve"> preventing the use of outdated routes.</w:t>
      </w:r>
    </w:p>
    <w:p w:rsidR="00907F2F" w:rsidRPr="00907F2F" w:rsidRDefault="00854DE6" w:rsidP="00907F2F">
      <w:pPr>
        <w:pStyle w:val="ListParagraph"/>
        <w:numPr>
          <w:ilvl w:val="0"/>
          <w:numId w:val="9"/>
        </w:numPr>
        <w:spacing w:before="100" w:beforeAutospacing="1" w:after="100" w:afterAutospacing="1" w:line="360" w:lineRule="auto"/>
        <w:jc w:val="both"/>
        <w:rPr>
          <w:rFonts w:ascii="Times New Roman" w:eastAsia="Times New Roman" w:hAnsi="Times New Roman"/>
          <w:sz w:val="24"/>
          <w:szCs w:val="24"/>
          <w:lang w:val="en-IN" w:eastAsia="en-IN"/>
        </w:rPr>
      </w:pPr>
      <w:r w:rsidRPr="00907F2F">
        <w:rPr>
          <w:rFonts w:ascii="Times New Roman" w:eastAsia="Times New Roman" w:hAnsi="Times New Roman"/>
          <w:b/>
          <w:bCs/>
          <w:sz w:val="24"/>
          <w:szCs w:val="24"/>
          <w:lang w:val="en-IN" w:eastAsia="en-IN"/>
        </w:rPr>
        <w:t>Dynamic Route Maintenance</w:t>
      </w:r>
      <w:r w:rsidRPr="00907F2F">
        <w:rPr>
          <w:rFonts w:ascii="Times New Roman" w:eastAsia="Times New Roman" w:hAnsi="Times New Roman"/>
          <w:sz w:val="24"/>
          <w:szCs w:val="24"/>
          <w:lang w:val="en-IN" w:eastAsia="en-IN"/>
        </w:rPr>
        <w:t>: Active routes are maintained as long as they are in use. If a route becomes invalid due to link failure, the protocol promptly notifies affected nodes, allowing for immediate reconfiguration in response to topology changes.</w:t>
      </w:r>
    </w:p>
    <w:p w:rsidR="00907F2F" w:rsidRPr="00907F2F" w:rsidRDefault="00854DE6" w:rsidP="00907F2F">
      <w:pPr>
        <w:pStyle w:val="ListParagraph"/>
        <w:numPr>
          <w:ilvl w:val="0"/>
          <w:numId w:val="9"/>
        </w:numPr>
        <w:spacing w:before="100" w:beforeAutospacing="1" w:after="100" w:afterAutospacing="1" w:line="360" w:lineRule="auto"/>
        <w:jc w:val="both"/>
        <w:rPr>
          <w:rFonts w:ascii="Times New Roman" w:eastAsia="Times New Roman" w:hAnsi="Times New Roman"/>
          <w:sz w:val="24"/>
          <w:szCs w:val="24"/>
          <w:lang w:val="en-IN" w:eastAsia="en-IN"/>
        </w:rPr>
      </w:pPr>
      <w:r w:rsidRPr="00907F2F">
        <w:rPr>
          <w:rFonts w:ascii="Times New Roman" w:eastAsia="Times New Roman" w:hAnsi="Times New Roman"/>
          <w:b/>
          <w:bCs/>
          <w:sz w:val="24"/>
          <w:szCs w:val="24"/>
          <w:lang w:val="en-IN" w:eastAsia="en-IN"/>
        </w:rPr>
        <w:t>Support for Bidirectional Links</w:t>
      </w:r>
      <w:r w:rsidRPr="00907F2F">
        <w:rPr>
          <w:rFonts w:ascii="Times New Roman" w:eastAsia="Times New Roman" w:hAnsi="Times New Roman"/>
          <w:sz w:val="24"/>
          <w:szCs w:val="24"/>
          <w:lang w:val="en-IN" w:eastAsia="en-IN"/>
        </w:rPr>
        <w:t>: AODV ensures valid two-way communication between source and destination nodes, confirming that links are reliable in both directions before data transmission begins.</w:t>
      </w:r>
    </w:p>
    <w:p w:rsidR="00907F2F" w:rsidRPr="00907F2F" w:rsidRDefault="00854DE6" w:rsidP="00907F2F">
      <w:pPr>
        <w:pStyle w:val="ListParagraph"/>
        <w:numPr>
          <w:ilvl w:val="0"/>
          <w:numId w:val="9"/>
        </w:numPr>
        <w:spacing w:before="100" w:beforeAutospacing="1" w:after="100" w:afterAutospacing="1" w:line="360" w:lineRule="auto"/>
        <w:jc w:val="both"/>
        <w:rPr>
          <w:rFonts w:ascii="Times New Roman" w:eastAsia="Times New Roman" w:hAnsi="Times New Roman"/>
          <w:sz w:val="24"/>
          <w:szCs w:val="24"/>
          <w:lang w:val="en-IN" w:eastAsia="en-IN"/>
        </w:rPr>
      </w:pPr>
      <w:r w:rsidRPr="00907F2F">
        <w:rPr>
          <w:rFonts w:ascii="Times New Roman" w:eastAsia="Times New Roman" w:hAnsi="Times New Roman"/>
          <w:b/>
          <w:bCs/>
          <w:sz w:val="24"/>
          <w:szCs w:val="24"/>
          <w:lang w:val="en-IN" w:eastAsia="en-IN"/>
        </w:rPr>
        <w:t>Moderate Scalability</w:t>
      </w:r>
      <w:r w:rsidRPr="00907F2F">
        <w:rPr>
          <w:rFonts w:ascii="Times New Roman" w:eastAsia="Times New Roman" w:hAnsi="Times New Roman"/>
          <w:sz w:val="24"/>
          <w:szCs w:val="24"/>
          <w:lang w:val="en-IN" w:eastAsia="en-IN"/>
        </w:rPr>
        <w:t>: While AODV performs efficiently in small to medium-sized networks, its scalability may be limited in large-scale or highly mobile environments, as increased control message traffic can degrade performance.</w:t>
      </w:r>
    </w:p>
    <w:p w:rsidR="00C86624" w:rsidRDefault="00C86624" w:rsidP="00C86624">
      <w:pPr>
        <w:spacing w:before="100" w:beforeAutospacing="1" w:after="100" w:afterAutospacing="1" w:line="360" w:lineRule="auto"/>
        <w:jc w:val="both"/>
        <w:rPr>
          <w:lang w:val="en-IN" w:eastAsia="en-IN"/>
        </w:rPr>
      </w:pPr>
    </w:p>
    <w:p w:rsidR="00C86624" w:rsidRDefault="00C30C21" w:rsidP="00C86624">
      <w:pPr>
        <w:spacing w:before="100" w:beforeAutospacing="1" w:after="100" w:afterAutospacing="1" w:line="360" w:lineRule="auto"/>
        <w:ind w:left="720"/>
        <w:jc w:val="center"/>
        <w:rPr>
          <w:lang w:val="en-IN" w:eastAsia="en-IN"/>
        </w:rPr>
      </w:pPr>
      <w:r w:rsidRPr="00C30C21">
        <w:rPr>
          <w:noProof/>
          <w:lang w:val="en-IN"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60" type="#_x0000_t75" alt="https://ars.els-cdn.com/content/image/1-s2.0-S1319157822001057-gr4.jpg" style="width:416.85pt;height:206.55pt;visibility:visible;mso-wrap-style:square">
            <v:imagedata r:id="rId11" o:title="1-s2"/>
          </v:shape>
        </w:pict>
      </w:r>
    </w:p>
    <w:p w:rsidR="00C86624" w:rsidRDefault="00854DE6" w:rsidP="00C86624">
      <w:pPr>
        <w:spacing w:before="100" w:beforeAutospacing="1" w:after="100" w:afterAutospacing="1" w:line="360" w:lineRule="auto"/>
        <w:ind w:left="720"/>
        <w:jc w:val="center"/>
        <w:rPr>
          <w:lang w:val="en-IN" w:eastAsia="en-IN"/>
        </w:rPr>
      </w:pPr>
      <w:r>
        <w:rPr>
          <w:lang w:val="en-IN" w:eastAsia="en-IN"/>
        </w:rPr>
        <w:t>Fig 1: AODV Protocol</w:t>
      </w:r>
    </w:p>
    <w:p w:rsidR="00C86624" w:rsidRPr="002F5A88" w:rsidRDefault="00854DE6" w:rsidP="00C86624">
      <w:pPr>
        <w:spacing w:before="100" w:beforeAutospacing="1" w:after="100" w:afterAutospacing="1" w:line="360" w:lineRule="auto"/>
        <w:jc w:val="both"/>
        <w:rPr>
          <w:b/>
          <w:sz w:val="36"/>
          <w:lang w:val="en-IN" w:eastAsia="en-IN"/>
        </w:rPr>
      </w:pPr>
      <w:r w:rsidRPr="002F5A88">
        <w:rPr>
          <w:b/>
          <w:sz w:val="32"/>
          <w:lang w:val="en-IN" w:eastAsia="en-IN"/>
        </w:rPr>
        <w:t>Working of the AODV Protocol</w:t>
      </w:r>
    </w:p>
    <w:p w:rsidR="002F5A88" w:rsidRDefault="00854DE6" w:rsidP="002F5A88">
      <w:pPr>
        <w:spacing w:before="100" w:beforeAutospacing="1" w:after="100" w:afterAutospacing="1" w:line="360" w:lineRule="auto"/>
        <w:jc w:val="both"/>
        <w:rPr>
          <w:lang w:val="en-IN" w:eastAsia="en-IN"/>
        </w:rPr>
      </w:pPr>
      <w:r>
        <w:rPr>
          <w:lang w:val="en-IN" w:eastAsia="en-IN"/>
        </w:rPr>
        <w:t>The operation of the Ad Hoc On-Demand Distance Vector (AODV) protocol can be divided into three primary phases:</w:t>
      </w:r>
    </w:p>
    <w:p w:rsidR="004B58BD" w:rsidRPr="00C721E3" w:rsidRDefault="00854DE6" w:rsidP="00374B10">
      <w:pPr>
        <w:spacing w:before="100" w:beforeAutospacing="1" w:after="100" w:afterAutospacing="1" w:line="360" w:lineRule="auto"/>
        <w:jc w:val="both"/>
        <w:rPr>
          <w:lang w:val="en-IN" w:eastAsia="en-IN"/>
        </w:rPr>
      </w:pPr>
      <w:r w:rsidRPr="00C721E3">
        <w:rPr>
          <w:b/>
          <w:bCs/>
          <w:lang w:val="en-IN" w:eastAsia="en-IN"/>
        </w:rPr>
        <w:t>Route Discovery</w:t>
      </w:r>
    </w:p>
    <w:p w:rsidR="00550412" w:rsidRPr="00550412" w:rsidRDefault="00854DE6" w:rsidP="00374B10">
      <w:pPr>
        <w:spacing w:before="100" w:beforeAutospacing="1" w:after="100" w:afterAutospacing="1" w:line="360" w:lineRule="auto"/>
        <w:jc w:val="both"/>
        <w:rPr>
          <w:lang w:val="en-IN" w:eastAsia="en-IN"/>
        </w:rPr>
      </w:pPr>
      <w:r w:rsidRPr="00550412">
        <w:rPr>
          <w:lang w:val="en-IN" w:eastAsia="en-IN"/>
        </w:rPr>
        <w:t xml:space="preserve">When a source node needs to send data to a destination node for which it has no valid route, it initiates the route discovery process by broadcasting a </w:t>
      </w:r>
      <w:r w:rsidRPr="00550412">
        <w:rPr>
          <w:bCs/>
          <w:lang w:val="en-IN" w:eastAsia="en-IN"/>
        </w:rPr>
        <w:t>Route Request (RREQ)</w:t>
      </w:r>
      <w:r w:rsidRPr="00550412">
        <w:rPr>
          <w:lang w:val="en-IN" w:eastAsia="en-IN"/>
        </w:rPr>
        <w:t xml:space="preserve"> packet to its neighboring nodes. Each intermediate node that receives this packet checks its routing table:</w:t>
      </w:r>
    </w:p>
    <w:p w:rsidR="00550412" w:rsidRPr="00374B10" w:rsidRDefault="00854DE6" w:rsidP="00374B10">
      <w:pPr>
        <w:pStyle w:val="ListParagraph"/>
        <w:numPr>
          <w:ilvl w:val="0"/>
          <w:numId w:val="11"/>
        </w:numPr>
        <w:tabs>
          <w:tab w:val="num" w:pos="1440"/>
        </w:tabs>
        <w:spacing w:before="100" w:beforeAutospacing="1" w:after="100" w:afterAutospacing="1" w:line="360" w:lineRule="auto"/>
        <w:jc w:val="both"/>
        <w:rPr>
          <w:rFonts w:ascii="Times New Roman" w:eastAsia="Times New Roman" w:hAnsi="Times New Roman"/>
          <w:sz w:val="24"/>
          <w:szCs w:val="24"/>
          <w:lang w:val="en-IN" w:eastAsia="en-IN"/>
        </w:rPr>
      </w:pPr>
      <w:r w:rsidRPr="00374B10">
        <w:rPr>
          <w:rFonts w:ascii="Times New Roman" w:eastAsia="Times New Roman" w:hAnsi="Times New Roman"/>
          <w:sz w:val="24"/>
          <w:szCs w:val="24"/>
          <w:lang w:val="en-IN" w:eastAsia="en-IN"/>
        </w:rPr>
        <w:t xml:space="preserve">If it does </w:t>
      </w:r>
      <w:r w:rsidRPr="00374B10">
        <w:rPr>
          <w:rFonts w:ascii="Times New Roman" w:eastAsia="Times New Roman" w:hAnsi="Times New Roman"/>
          <w:bCs/>
          <w:sz w:val="24"/>
          <w:szCs w:val="24"/>
          <w:lang w:val="en-IN" w:eastAsia="en-IN"/>
        </w:rPr>
        <w:t>not</w:t>
      </w:r>
      <w:r w:rsidRPr="00374B10">
        <w:rPr>
          <w:rFonts w:ascii="Times New Roman" w:eastAsia="Times New Roman" w:hAnsi="Times New Roman"/>
          <w:sz w:val="24"/>
          <w:szCs w:val="24"/>
          <w:lang w:val="en-IN" w:eastAsia="en-IN"/>
        </w:rPr>
        <w:t xml:space="preserve"> have a valid route to the destination, it rebroadcasts the RREQ.</w:t>
      </w:r>
    </w:p>
    <w:p w:rsidR="00550412" w:rsidRPr="00374B10" w:rsidRDefault="00854DE6" w:rsidP="00374B10">
      <w:pPr>
        <w:pStyle w:val="ListParagraph"/>
        <w:numPr>
          <w:ilvl w:val="0"/>
          <w:numId w:val="11"/>
        </w:numPr>
        <w:tabs>
          <w:tab w:val="num" w:pos="1440"/>
        </w:tabs>
        <w:spacing w:before="100" w:beforeAutospacing="1" w:after="100" w:afterAutospacing="1" w:line="360" w:lineRule="auto"/>
        <w:jc w:val="both"/>
        <w:rPr>
          <w:rFonts w:ascii="Times New Roman" w:eastAsia="Times New Roman" w:hAnsi="Times New Roman"/>
          <w:sz w:val="24"/>
          <w:szCs w:val="24"/>
          <w:lang w:val="en-IN" w:eastAsia="en-IN"/>
        </w:rPr>
      </w:pPr>
      <w:r w:rsidRPr="00374B10">
        <w:rPr>
          <w:rFonts w:ascii="Times New Roman" w:eastAsia="Times New Roman" w:hAnsi="Times New Roman"/>
          <w:sz w:val="24"/>
          <w:szCs w:val="24"/>
          <w:lang w:val="en-IN" w:eastAsia="en-IN"/>
        </w:rPr>
        <w:t xml:space="preserve">If it does have a valid and fresh route, it replies to the source node with a </w:t>
      </w:r>
      <w:r w:rsidRPr="00374B10">
        <w:rPr>
          <w:rFonts w:ascii="Times New Roman" w:eastAsia="Times New Roman" w:hAnsi="Times New Roman"/>
          <w:bCs/>
          <w:sz w:val="24"/>
          <w:szCs w:val="24"/>
          <w:lang w:val="en-IN" w:eastAsia="en-IN"/>
        </w:rPr>
        <w:t>Route Reply (RREP)</w:t>
      </w:r>
      <w:r w:rsidRPr="00374B10">
        <w:rPr>
          <w:rFonts w:ascii="Times New Roman" w:eastAsia="Times New Roman" w:hAnsi="Times New Roman"/>
          <w:sz w:val="24"/>
          <w:szCs w:val="24"/>
          <w:lang w:val="en-IN" w:eastAsia="en-IN"/>
        </w:rPr>
        <w:t xml:space="preserve"> packet.</w:t>
      </w:r>
    </w:p>
    <w:p w:rsidR="00550412" w:rsidRPr="00550412" w:rsidRDefault="00854DE6" w:rsidP="00374B10">
      <w:pPr>
        <w:spacing w:before="100" w:beforeAutospacing="1" w:after="100" w:afterAutospacing="1" w:line="360" w:lineRule="auto"/>
        <w:jc w:val="both"/>
        <w:rPr>
          <w:lang w:val="en-IN" w:eastAsia="en-IN"/>
        </w:rPr>
      </w:pPr>
      <w:r w:rsidRPr="00550412">
        <w:rPr>
          <w:lang w:val="en-IN" w:eastAsia="en-IN"/>
        </w:rPr>
        <w:t>Once the RREQ reaches the destination node (or an intermediate node with a valid route), an RREP is sent back along the reverse path to the source. This establishes a temporary route for data transmission</w:t>
      </w:r>
      <w:r w:rsidR="00374B10">
        <w:rPr>
          <w:lang w:val="en-IN" w:eastAsia="en-IN"/>
        </w:rPr>
        <w:t>.</w:t>
      </w:r>
    </w:p>
    <w:p w:rsidR="00C721E3" w:rsidRPr="00C721E3" w:rsidRDefault="00854DE6" w:rsidP="00374B10">
      <w:pPr>
        <w:spacing w:before="100" w:beforeAutospacing="1" w:after="100" w:afterAutospacing="1" w:line="360" w:lineRule="auto"/>
        <w:jc w:val="both"/>
        <w:rPr>
          <w:lang w:val="en-IN" w:eastAsia="en-IN"/>
        </w:rPr>
      </w:pPr>
      <w:r w:rsidRPr="00C721E3">
        <w:rPr>
          <w:b/>
          <w:bCs/>
          <w:lang w:val="en-IN" w:eastAsia="en-IN"/>
        </w:rPr>
        <w:t>Route Maintenance</w:t>
      </w:r>
    </w:p>
    <w:p w:rsidR="002F7D6F" w:rsidRDefault="00854DE6" w:rsidP="00374B10">
      <w:pPr>
        <w:spacing w:before="100" w:beforeAutospacing="1" w:after="100" w:afterAutospacing="1" w:line="360" w:lineRule="auto"/>
        <w:jc w:val="both"/>
        <w:rPr>
          <w:lang w:val="en-IN" w:eastAsia="en-IN"/>
        </w:rPr>
      </w:pPr>
      <w:r w:rsidRPr="002F7D6F">
        <w:rPr>
          <w:lang w:val="en-IN" w:eastAsia="en-IN"/>
        </w:rPr>
        <w:t>During data transmission, if a link break is detected, such as when a vehicle moves out of communication range, the intermediate node that detects the failure generates a Route Error (RERR) packet. This RERR is propagated back to the source node, informing it of the broken link. Upon receiving the RERR, the source node can initiate a new route discovery process if it still needs to communicate with the destination.</w:t>
      </w:r>
    </w:p>
    <w:p w:rsidR="00C721E3" w:rsidRPr="00C721E3" w:rsidRDefault="00854DE6" w:rsidP="00374B10">
      <w:pPr>
        <w:spacing w:before="100" w:beforeAutospacing="1" w:after="100" w:afterAutospacing="1" w:line="360" w:lineRule="auto"/>
        <w:jc w:val="both"/>
        <w:rPr>
          <w:lang w:val="en-IN" w:eastAsia="en-IN"/>
        </w:rPr>
      </w:pPr>
      <w:r w:rsidRPr="00C721E3">
        <w:rPr>
          <w:b/>
          <w:bCs/>
          <w:lang w:val="en-IN" w:eastAsia="en-IN"/>
        </w:rPr>
        <w:lastRenderedPageBreak/>
        <w:t>Route Deletion</w:t>
      </w:r>
      <w:r w:rsidR="004378C4" w:rsidRPr="00C721E3">
        <w:rPr>
          <w:lang w:val="en-IN" w:eastAsia="en-IN"/>
        </w:rPr>
        <w:t xml:space="preserve"> </w:t>
      </w:r>
    </w:p>
    <w:p w:rsidR="004378C4" w:rsidRPr="001D6A31" w:rsidRDefault="00854DE6" w:rsidP="00374B10">
      <w:pPr>
        <w:spacing w:before="100" w:beforeAutospacing="1" w:after="100" w:afterAutospacing="1" w:line="360" w:lineRule="auto"/>
        <w:jc w:val="both"/>
        <w:rPr>
          <w:lang w:val="en-IN" w:eastAsia="en-IN"/>
        </w:rPr>
      </w:pPr>
      <w:r>
        <w:rPr>
          <w:lang w:val="en-IN" w:eastAsia="en-IN"/>
        </w:rPr>
        <w:t xml:space="preserve">When a route becomes inactive </w:t>
      </w:r>
      <w:r w:rsidR="001D6A31">
        <w:rPr>
          <w:lang w:val="en-IN" w:eastAsia="en-IN"/>
        </w:rPr>
        <w:t>either because it is no longer being used or has been inva</w:t>
      </w:r>
      <w:r w:rsidR="009338C6">
        <w:rPr>
          <w:lang w:val="en-IN" w:eastAsia="en-IN"/>
        </w:rPr>
        <w:t>lidated due to topology changes, it</w:t>
      </w:r>
      <w:r w:rsidR="001D6A31">
        <w:rPr>
          <w:lang w:val="en-IN" w:eastAsia="en-IN"/>
        </w:rPr>
        <w:t xml:space="preserve"> is removed from the routing table. This helps conserve memory and computational resources on each node, keeping the routing tables lean and efficient.</w:t>
      </w:r>
    </w:p>
    <w:p w:rsidR="00171395" w:rsidRDefault="00854DE6" w:rsidP="00171395">
      <w:pPr>
        <w:spacing w:before="100" w:beforeAutospacing="1" w:after="100" w:afterAutospacing="1" w:line="360" w:lineRule="auto"/>
        <w:jc w:val="both"/>
        <w:rPr>
          <w:b/>
          <w:sz w:val="28"/>
          <w:lang w:val="en-IN" w:eastAsia="en-IN"/>
        </w:rPr>
      </w:pPr>
      <w:r w:rsidRPr="00201255">
        <w:rPr>
          <w:b/>
          <w:sz w:val="28"/>
          <w:lang w:val="en-IN" w:eastAsia="en-IN"/>
        </w:rPr>
        <w:t>Mathematical Background</w:t>
      </w:r>
    </w:p>
    <w:p w:rsidR="005666C9" w:rsidRPr="005666C9" w:rsidRDefault="00854DE6" w:rsidP="00F37B20">
      <w:pPr>
        <w:spacing w:after="160" w:line="360" w:lineRule="auto"/>
        <w:jc w:val="both"/>
        <w:rPr>
          <w:lang w:val="en-IN" w:eastAsia="en-IN"/>
        </w:rPr>
      </w:pPr>
      <w:r w:rsidRPr="005666C9">
        <w:rPr>
          <w:lang w:val="en-IN" w:eastAsia="en-IN"/>
        </w:rPr>
        <w:t xml:space="preserve">The performance of routing protocols like AODV in VANETs can be assessed using mathematical models and performance metrics, which consist of: </w:t>
      </w:r>
    </w:p>
    <w:p w:rsidR="00171395" w:rsidRPr="001D6A31" w:rsidRDefault="00854DE6" w:rsidP="00F37B20">
      <w:pPr>
        <w:spacing w:after="160" w:line="360" w:lineRule="auto"/>
        <w:jc w:val="both"/>
        <w:rPr>
          <w:sz w:val="28"/>
          <w:lang w:val="en-IN" w:eastAsia="en-IN"/>
        </w:rPr>
      </w:pPr>
      <w:r w:rsidRPr="00C30C21">
        <w:rPr>
          <w:rFonts w:eastAsia="Calibri"/>
          <w:b/>
          <w:bCs/>
          <w:lang w:val="en-IN"/>
        </w:rPr>
        <w:t>Packet Delivery Ratio (PDR)</w:t>
      </w:r>
      <w:r w:rsidRPr="00C30C21">
        <w:rPr>
          <w:rFonts w:eastAsia="Calibri"/>
          <w:lang w:val="en-IN"/>
        </w:rPr>
        <w:t xml:space="preserve">: </w:t>
      </w:r>
      <w:r w:rsidR="001D6A31" w:rsidRPr="00C30C21">
        <w:rPr>
          <w:rFonts w:eastAsia="Calibri"/>
          <w:szCs w:val="22"/>
          <w:lang w:val="en-IN"/>
        </w:rPr>
        <w:t>Ratio of successfully delivered packets to total sent.</w:t>
      </w:r>
    </w:p>
    <w:p w:rsidR="00171395" w:rsidRPr="00943B05" w:rsidRDefault="00854DE6" w:rsidP="00943B05">
      <w:pPr>
        <w:spacing w:before="100" w:beforeAutospacing="1" w:after="100" w:afterAutospacing="1" w:line="360" w:lineRule="auto"/>
        <w:ind w:left="720"/>
        <w:jc w:val="center"/>
        <w:rPr>
          <w:b/>
          <w:sz w:val="36"/>
          <w:szCs w:val="36"/>
          <w:lang w:val="en-IN" w:eastAsia="en-IN"/>
        </w:rPr>
      </w:pPr>
      <w:r w:rsidRPr="003734C5">
        <w:rPr>
          <w:rFonts w:ascii="Cambria Math" w:hAnsi="Cambria Math"/>
          <w:b/>
          <w:lang w:val="en-IN" w:eastAsia="en-IN"/>
        </w:rPr>
        <w:t>PDR =</w:t>
      </w:r>
      <w:r w:rsidRPr="003734C5">
        <w:rPr>
          <w:lang w:val="en-IN" w:eastAsia="en-IN"/>
        </w:rPr>
        <w:t xml:space="preserve"> </w:t>
      </w:r>
      <w:r w:rsidR="00C30C21" w:rsidRPr="00C30C21">
        <w:rPr>
          <w:b/>
          <w:sz w:val="36"/>
          <w:szCs w:val="36"/>
          <w:lang w:val="en-IN" w:eastAsia="en-IN"/>
        </w:rPr>
        <w:fldChar w:fldCharType="begin"/>
      </w:r>
      <w:r w:rsidR="00C30C21" w:rsidRPr="00C30C21">
        <w:rPr>
          <w:b/>
          <w:sz w:val="36"/>
          <w:szCs w:val="36"/>
          <w:lang w:val="en-IN" w:eastAsia="en-IN"/>
        </w:rPr>
        <w:instrText xml:space="preserve"> QUOTE </w:instrText>
      </w:r>
      <w:r w:rsidR="00C30C21" w:rsidRPr="00C30C21">
        <w:rPr>
          <w:position w:val="-20"/>
        </w:rPr>
        <w:pict>
          <v:shape id="_x0000_i1025" type="#_x0000_t75" style="width:191.35pt;height:3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A79&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F37A79&quot; wsp:rsidP=&quot;00F37A79&quot;&gt;&lt;m:oMathPara&gt;&lt;m:oMath&gt;&lt;m:f&gt;&lt;m:fPr&gt;&lt;m:ctrlPr&gt;&lt;w:rPr&gt;&lt;w:rFonts w:ascii=&quot;Cambria Math&quot; w:h-ansi=&quot;Cambria Math&quot;/&gt;&lt;wx:font wx:val=&quot;Cambria Math&quot;/&gt;&lt;w:b/&gt;&lt;w:sz w:val=&quot;36&quot;/&gt;&lt;w:sz-cs w:val=&quot;36&quot;/&gt;&lt;w:lang w:val=&quot;EN-IN&quot; w:fareast=&quot;EN-IN&quot;/&gt;&lt;/w:rPr&gt;&lt;/m:ctrlPr&gt;&lt;/m:fPr&gt;&lt;m:num&gt;&lt;m:r&gt;&lt;m:rPr&gt;&lt;m:sty m:val=&quot;b&quot;/&gt;&lt;/m:rPr&gt;&lt;w:rPr&gt;&lt;w:rFonts w:ascii=&quot;Cambria Math&quot; w:h-ansi=&quot;Cambria Math&quot;/&gt;&lt;wx:font wx:val=&quot;Cambria Math&quot;/&gt;&lt;w:b/&gt;&lt;w:sz w:val=&quot;36&quot;/&gt;&lt;w:sz-cs w:val=&quot;36&quot;/&gt;&lt;w:lang w:val=&quot;EN-IN&quot; w:fareast=&quot;EN-IN&quot;/&gt;&lt;/w:rPr&gt;&lt;m:t&gt;TotalÂ packetsÂ received&lt;/m:t&gt;&lt;/m:r&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sz-cs w:val=&quot;36&quot;/&gt;&lt;w:lang w:val=&quot;EN-IN&quot; w:fareast=&quot;EN-IN&quot;/&gt;&lt;/w:rPr&gt;&lt;m:t&gt;Total Packet sent&lt;/m:t&gt;&lt;/m:r&gt;&lt;m:ctrlPr&gt;&lt;w:rPr&gt;&lt;w:rFonts w:ascii=&quot;Cambria Math&quot; w:h-ansi=&quot;Cambria Math&quot;/&gt;&lt;wx:font wx:val=&quot;Cambria Math&quot;/&gt;&lt;w:lang w:val=&quot;EN-IN&quot; w:fareast=&quot;EN-IN&quot;/&gt;&lt;/w:rPr&gt;&lt;/m:ctrlPr&gt;&lt;/m:den&gt;&lt;/m:f&gt;&lt;m:r&gt;&lt;m:rPr&gt;&lt;m:sty m:val=&quot;bi&quot;/&gt;&lt;/m:rPr&gt;&lt;w:rPr&gt;&lt;w:rFonts w:ascii=&quot;Cambria Math&quot; w:h-ansi=&quot;Cambria Math&quot;/&gt;&lt;wx:font wx:val=&quot;Cambria Math&quot;/&gt;&lt;w:b/&gt;&lt;w:i/&gt;&lt;w:sz w:val=&quot;36&quot;/&gt;&lt;w:sz-cs w:val=&quot;36&quot;/&gt;&lt;w:lang w:val=&quot;EN-IN&quot; w:fareast=&quot;EN-IN&quot;/&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00C30C21" w:rsidRPr="00C30C21">
        <w:rPr>
          <w:b/>
          <w:sz w:val="36"/>
          <w:szCs w:val="36"/>
          <w:lang w:val="en-IN" w:eastAsia="en-IN"/>
        </w:rPr>
        <w:instrText xml:space="preserve"> </w:instrText>
      </w:r>
      <w:r w:rsidR="00C30C21" w:rsidRPr="00C30C21">
        <w:rPr>
          <w:b/>
          <w:sz w:val="36"/>
          <w:szCs w:val="36"/>
          <w:lang w:val="en-IN" w:eastAsia="en-IN"/>
        </w:rPr>
        <w:fldChar w:fldCharType="separate"/>
      </w:r>
      <w:r w:rsidR="00C30C21" w:rsidRPr="00C30C21">
        <w:rPr>
          <w:position w:val="-20"/>
        </w:rPr>
        <w:pict>
          <v:shape id="_x0000_i1026" type="#_x0000_t75" style="width:191.35pt;height:3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A79&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F37A79&quot; wsp:rsidP=&quot;00F37A79&quot;&gt;&lt;m:oMathPara&gt;&lt;m:oMath&gt;&lt;m:f&gt;&lt;m:fPr&gt;&lt;m:ctrlPr&gt;&lt;w:rPr&gt;&lt;w:rFonts w:ascii=&quot;Cambria Math&quot; w:h-ansi=&quot;Cambria Math&quot;/&gt;&lt;wx:font wx:val=&quot;Cambria Math&quot;/&gt;&lt;w:b/&gt;&lt;w:sz w:val=&quot;36&quot;/&gt;&lt;w:sz-cs w:val=&quot;36&quot;/&gt;&lt;w:lang w:val=&quot;EN-IN&quot; w:fareast=&quot;EN-IN&quot;/&gt;&lt;/w:rPr&gt;&lt;/m:ctrlPr&gt;&lt;/m:fPr&gt;&lt;m:num&gt;&lt;m:r&gt;&lt;m:rPr&gt;&lt;m:sty m:val=&quot;b&quot;/&gt;&lt;/m:rPr&gt;&lt;w:rPr&gt;&lt;w:rFonts w:ascii=&quot;Cambria Math&quot; w:h-ansi=&quot;Cambria Math&quot;/&gt;&lt;wx:font wx:val=&quot;Cambria Math&quot;/&gt;&lt;w:b/&gt;&lt;w:sz w:val=&quot;36&quot;/&gt;&lt;w:sz-cs w:val=&quot;36&quot;/&gt;&lt;w:lang w:val=&quot;EN-IN&quot; w:fareast=&quot;EN-IN&quot;/&gt;&lt;/w:rPr&gt;&lt;m:t&gt;TotalÂ packetsÂ received&lt;/m:t&gt;&lt;/m:r&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sz-cs w:val=&quot;36&quot;/&gt;&lt;w:lang w:val=&quot;EN-IN&quot; w:fareast=&quot;EN-IN&quot;/&gt;&lt;/w:rPr&gt;&lt;m:t&gt;Total Packet sent&lt;/m:t&gt;&lt;/m:r&gt;&lt;m:ctrlPr&gt;&lt;w:rPr&gt;&lt;w:rFonts w:ascii=&quot;Cambria Math&quot; w:h-ansi=&quot;Cambria Math&quot;/&gt;&lt;wx:font wx:val=&quot;Cambria Math&quot;/&gt;&lt;w:lang w:val=&quot;EN-IN&quot; w:fareast=&quot;EN-IN&quot;/&gt;&lt;/w:rPr&gt;&lt;/m:ctrlPr&gt;&lt;/m:den&gt;&lt;/m:f&gt;&lt;m:r&gt;&lt;m:rPr&gt;&lt;m:sty m:val=&quot;bi&quot;/&gt;&lt;/m:rPr&gt;&lt;w:rPr&gt;&lt;w:rFonts w:ascii=&quot;Cambria Math&quot; w:h-ansi=&quot;Cambria Math&quot;/&gt;&lt;wx:font wx:val=&quot;Cambria Math&quot;/&gt;&lt;w:b/&gt;&lt;w:i/&gt;&lt;w:sz w:val=&quot;36&quot;/&gt;&lt;w:sz-cs w:val=&quot;36&quot;/&gt;&lt;w:lang w:val=&quot;EN-IN&quot; w:fareast=&quot;EN-IN&quot;/&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00C30C21" w:rsidRPr="00C30C21">
        <w:rPr>
          <w:b/>
          <w:sz w:val="36"/>
          <w:szCs w:val="36"/>
          <w:lang w:val="en-IN" w:eastAsia="en-IN"/>
        </w:rPr>
        <w:fldChar w:fldCharType="end"/>
      </w:r>
    </w:p>
    <w:p w:rsidR="005666C9" w:rsidRPr="003734C5" w:rsidRDefault="00854DE6" w:rsidP="001D09CB">
      <w:pPr>
        <w:spacing w:before="100" w:beforeAutospacing="1" w:after="100" w:afterAutospacing="1" w:line="360" w:lineRule="auto"/>
        <w:jc w:val="both"/>
        <w:rPr>
          <w:lang w:val="en-IN" w:eastAsia="en-IN"/>
        </w:rPr>
      </w:pPr>
      <w:r w:rsidRPr="003734C5">
        <w:rPr>
          <w:b/>
          <w:bCs/>
          <w:lang w:val="en-IN" w:eastAsia="en-IN"/>
        </w:rPr>
        <w:t>End-to-End Delay</w:t>
      </w:r>
      <w:r w:rsidRPr="003734C5">
        <w:rPr>
          <w:lang w:val="en-IN" w:eastAsia="en-IN"/>
        </w:rPr>
        <w:t xml:space="preserve">: </w:t>
      </w:r>
      <w:r w:rsidR="00943B05">
        <w:rPr>
          <w:lang w:val="en-IN" w:eastAsia="en-IN"/>
        </w:rPr>
        <w:t>Average time taken for packets to reach the destination</w:t>
      </w:r>
      <w:r w:rsidRPr="004378C4">
        <w:rPr>
          <w:lang w:val="en-IN" w:eastAsia="en-IN"/>
        </w:rPr>
        <w:t>.</w:t>
      </w:r>
    </w:p>
    <w:p w:rsidR="00171395" w:rsidRPr="003734C5" w:rsidRDefault="00854DE6" w:rsidP="00171395">
      <w:pPr>
        <w:spacing w:before="100" w:beforeAutospacing="1" w:after="100" w:afterAutospacing="1" w:line="360" w:lineRule="auto"/>
        <w:ind w:left="720"/>
        <w:jc w:val="center"/>
        <w:rPr>
          <w:b/>
          <w:sz w:val="36"/>
          <w:lang w:val="en-IN" w:eastAsia="en-IN"/>
        </w:rPr>
      </w:pPr>
      <w:r w:rsidRPr="003734C5">
        <w:rPr>
          <w:rFonts w:ascii="Cambria Math" w:hAnsi="Cambria Math"/>
          <w:b/>
          <w:lang w:val="en-IN" w:eastAsia="en-IN"/>
        </w:rPr>
        <w:t>Delay =</w:t>
      </w:r>
      <w:r w:rsidRPr="003734C5">
        <w:rPr>
          <w:b/>
          <w:lang w:val="en-IN" w:eastAsia="en-IN"/>
        </w:rPr>
        <w:t xml:space="preserve"> </w:t>
      </w:r>
      <w:r w:rsidR="00C30C21" w:rsidRPr="00C30C21">
        <w:rPr>
          <w:b/>
          <w:sz w:val="36"/>
          <w:lang w:val="en-IN" w:eastAsia="en-IN"/>
        </w:rPr>
        <w:fldChar w:fldCharType="begin"/>
      </w:r>
      <w:r w:rsidR="00C30C21" w:rsidRPr="00C30C21">
        <w:rPr>
          <w:b/>
          <w:sz w:val="36"/>
          <w:lang w:val="en-IN" w:eastAsia="en-IN"/>
        </w:rPr>
        <w:instrText xml:space="preserve"> QUOTE </w:instrText>
      </w:r>
      <w:r w:rsidR="00C30C21" w:rsidRPr="00C30C21">
        <w:rPr>
          <w:position w:val="-24"/>
        </w:rPr>
        <w:pict>
          <v:shape id="_x0000_i1027" type="#_x0000_t75" style="width:257.7pt;height:34.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2C65&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A02C65&quot; wsp:rsidP=&quot;00A02C65&quot;&gt;&lt;m:oMathPara&gt;&lt;m:oMath&gt;&lt;m:f&gt;&lt;m:fPr&gt;&lt;m:ctrlPr&gt;&lt;w:rPr&gt;&lt;w:rFonts w:ascii=&quot;Cambria Math&quot; w:h-ansi=&quot;Cambria Math&quot;/&gt;&lt;wx:font wx:val=&quot;Cambria Math&quot;/&gt;&lt;w:b/&gt;&lt;w:sz w:val=&quot;36&quot;/&gt;&lt;w:sz-cs w:val=&quot;36&quot;/&gt;&lt;w:lang w:val=&quot;EN-IN&quot; w:fareast=&quot;EN-IN&quot;/&gt;&lt;/w:rPr&gt;&lt;/m:ctrlPr&gt;&lt;/m:fPr&gt;&lt;m:num&gt;&lt;m:nary&gt;&lt;m:naryPr&gt;&lt;m:chr m:val=&quot;âˆ‘&quot;/&gt;&lt;m:limLoc m:val=&quot;undOvr&quot;/&gt;&lt;m:subHide m:val=&quot;1&quot;/&gt;&lt;m:supHide m:val=&quot;1&quot;/&gt;&lt;m:ctrlPr&gt;&lt;w:rPr&gt;&lt;w:rFonts w:ascii=&quot;Cambria Math&quot; w:h-ansi=&quot;Cambria Math&quot;/&gt;&lt;wx:font wx:val=&quot;Cambria Math&quot;/&gt;&lt;w:b/&gt;&lt;w:sz w:val=&quot;36&quot;/&gt;&lt;w:sz-cs w:val=&quot;36&quot;/&gt;&lt;w:lang w:val=&quot;EN-IN&quot; w:fareast=&quot;EN-IN&quot;/&gt;&lt;/w:rPr&gt;&lt;/m:ctrlPr&gt;&lt;/m:naryPr&gt;&lt;m:sub&gt;&lt;m:ctrlPr&gt;&lt;w:rPr&gt;&lt;w:rFonts w:ascii=&quot;Cambria Math&quot; w:h-ansi=&quot;Cambria Math&quot;/&gt;&lt;wx:font wx:val=&quot;Cambria Math&quot;/&gt;&lt;w:lang w:val=&quot;EN-IN&quot; w:fareast=&quot;EN-IN&quot;/&gt;&lt;/w:rPr&gt;&lt;/m:ctrlPr&gt;&lt;/m:sub&gt;&lt;m:sup&gt;&lt;m:ctrlPr&gt;&lt;w:rPr&gt;&lt;w:rFonts w:ascii=&quot;Cambria Math&quot; w:h-ansi=&quot;Cambria Math&quot;/&gt;&lt;wx:font wx:val=&quot;Cambria Math&quot;/&gt;&lt;w:lang w:val=&quot;EN-IN&quot; w:fareast=&quot;EN-IN&quot;/&gt;&lt;/w:rPr&gt;&lt;/m:ctrlPr&gt;&lt;/m:sup&gt;&lt;m:e&gt;&lt;m:r&gt;&lt;m:rPr&gt;&lt;m:sty m:val=&quot;bi&quot;/&gt;&lt;/m:rPr&gt;&lt;w:rPr&gt;&lt;w:rFonts w:ascii=&quot;Cambria Math&quot; w:h-ansi=&quot;Cambria Math&quot;/&gt;&lt;wx:font wx:val=&quot;Cambria Math&quot;/&gt;&lt;w:b/&gt;&lt;w:i/&gt;&lt;w:sz w:val=&quot;36&quot;/&gt;&lt;w:sz-cs w:val=&quot;36&quot;/&gt;&lt;w:lang w:val=&quot;EN-IN&quot; w:fareast=&quot;EN-IN&quot;/&gt;&lt;/w:rPr&gt;&lt;m:t&gt;(&lt;/m:t&gt;&lt;/m:r&gt;&lt;m:r&gt;&lt;m:rPr&gt;&lt;m:sty m:val=&quot;b&quot;/&gt;&lt;/m:rPr&gt;&lt;w:rPr&gt;&lt;w:rFonts w:ascii=&quot;Cambria Math&quot; w:h-ansi=&quot;Cambria Math&quot;/&gt;&lt;wx:font wx:val=&quot;Cambria Math&quot;/&gt;&lt;w:b/&gt;&lt;w:sz w:val=&quot;36&quot;/&gt;&lt;w:sz-cs w:val=&quot;36&quot;/&gt;&lt;w:lang w:val=&quot;EN-IN&quot; w:fareast=&quot;EN-IN&quot;/&gt;&lt;/w:rPr&gt;&lt;m:t&gt;PacketÂ ArrivalÂ Time&lt;/m:t&gt;&lt;/m:r&gt;&lt;m:r&gt;&lt;m:rPr&gt;&lt;m:sty m:val=&quot;p&quot;/&gt;&lt;/m:rPr&gt;&lt;w:rPr&gt;&lt;w:rFonts w:ascii=&quot;Cambria Math&quot; w:fareast=&quot;Times New Roman&quot; w:h-ansi=&quot;Cambria Math&quot;/&gt;&lt;wx:font wx:val=&quot;Cambria Math&quot;/&gt;&lt;w:sz w:val=&quot;36&quot;/&gt;&lt;w:sz-cs w:val=&quot;36&quot;/&gt;&lt;w:lang w:val=&quot;EN-IN&quot; w:fareast=&quot;EN-IN&quot;/&gt;&lt;/w:rPr&gt;&lt;m:t&gt;-&lt;/m:t&gt;&lt;/m:r&gt;&lt;m:r&gt;&lt;m:rPr&gt;&lt;m:sty m:val=&quot;b&quot;/&gt;&lt;/m:rPr&gt;&lt;w:rPr&gt;&lt;w:rFonts w:ascii=&quot;Cambria Math&quot; w:h-ansi=&quot;Cambria Math&quot;/&gt;&lt;wx:font wx:val=&quot;Cambria Math&quot;/&gt;&lt;w:b/&gt;&lt;w:sz w:val=&quot;36&quot;/&gt;&lt;w:sz-cs w:val=&quot;36&quot;/&gt;&lt;w:lang w:val=&quot;EN-IN&quot; w:fareast=&quot;EN-IN&quot;/&gt;&lt;/w:rPr&gt;&lt;m:t&gt;PacketÂ SentÂ Time&lt;/m:t&gt;&lt;/m:r&gt;&lt;m:r&gt;&lt;m:rPr&gt;&lt;m:sty m:val=&quot;bi&quot;/&gt;&lt;/m:rPr&gt;&lt;w:rPr&gt;&lt;w:rFonts w:ascii=&quot;Cambria Math&quot; w:h-ansi=&quot;Cambria Math&quot;/&gt;&lt;wx:font wx:val=&quot;Cambria Math&quot;/&gt;&lt;w:b/&gt;&lt;w:i/&gt;&lt;w:sz w:val=&quot;36&quot;/&gt;&lt;w:sz-cs w:val=&quot;36&quot;/&gt;&lt;w:lang w:val=&quot;EN-IN&quot; w:fareast=&quot;EN-IN&quot;/&gt;&lt;/w:rPr&gt;&lt;m:t&gt;)&lt;/m:t&gt;&lt;/m:r&gt;&lt;m:ctrlPr&gt;&lt;w:rPr&gt;&lt;w:rFonts w:ascii=&quot;Cambria Math&quot; w:h-ansi=&quot;Cambria Math&quot;/&gt;&lt;wx:font wx:val=&quot;Cambria Math&quot;/&gt;&lt;w:lang w:val=&quot;EN-IN&quot; w:fareast=&quot;EN-IN&quot;/&gt;&lt;/w:rPr&gt;&lt;/m:ctrlPr&gt;&lt;/m:e&gt;&lt;/m:nary&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sz-cs w:val=&quot;36&quot;/&gt;&lt;w:lang w:val=&quot;EN-IN&quot; w:fareast=&quot;EN-IN&quot;/&gt;&lt;/w:rPr&gt;&lt;m:t&gt;Total packet received&lt;/m:t&gt;&lt;/m:r&gt;&lt;m:ctrlPr&gt;&lt;w:rPr&gt;&lt;w:rFonts w:ascii=&quot;Cambria Math&quot; w:h-ansi=&quot;Cambria Math&quot;/&gt;&lt;wx:font wx:val=&quot;Cambria Math&quot;/&gt;&lt;w:lang w:val=&quot;EN-IN&quot; w:fareast=&quot;EN-IN&quot;/&gt;&lt;/w:rPr&gt;&lt;/m:ctrlP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C30C21" w:rsidRPr="00C30C21">
        <w:rPr>
          <w:b/>
          <w:sz w:val="36"/>
          <w:lang w:val="en-IN" w:eastAsia="en-IN"/>
        </w:rPr>
        <w:instrText xml:space="preserve"> </w:instrText>
      </w:r>
      <w:r w:rsidR="00C30C21" w:rsidRPr="00C30C21">
        <w:rPr>
          <w:b/>
          <w:sz w:val="36"/>
          <w:lang w:val="en-IN" w:eastAsia="en-IN"/>
        </w:rPr>
        <w:fldChar w:fldCharType="separate"/>
      </w:r>
      <w:r w:rsidR="00C30C21" w:rsidRPr="00C30C21">
        <w:rPr>
          <w:position w:val="-24"/>
        </w:rPr>
        <w:pict>
          <v:shape id="_x0000_i1028" type="#_x0000_t75" style="width:257.7pt;height:34.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2C65&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A02C65&quot; wsp:rsidP=&quot;00A02C65&quot;&gt;&lt;m:oMathPara&gt;&lt;m:oMath&gt;&lt;m:f&gt;&lt;m:fPr&gt;&lt;m:ctrlPr&gt;&lt;w:rPr&gt;&lt;w:rFonts w:ascii=&quot;Cambria Math&quot; w:h-ansi=&quot;Cambria Math&quot;/&gt;&lt;wx:font wx:val=&quot;Cambria Math&quot;/&gt;&lt;w:b/&gt;&lt;w:sz w:val=&quot;36&quot;/&gt;&lt;w:sz-cs w:val=&quot;36&quot;/&gt;&lt;w:lang w:val=&quot;EN-IN&quot; w:fareast=&quot;EN-IN&quot;/&gt;&lt;/w:rPr&gt;&lt;/m:ctrlPr&gt;&lt;/m:fPr&gt;&lt;m:num&gt;&lt;m:nary&gt;&lt;m:naryPr&gt;&lt;m:chr m:val=&quot;âˆ‘&quot;/&gt;&lt;m:limLoc m:val=&quot;undOvr&quot;/&gt;&lt;m:subHide m:val=&quot;1&quot;/&gt;&lt;m:supHide m:val=&quot;1&quot;/&gt;&lt;m:ctrlPr&gt;&lt;w:rPr&gt;&lt;w:rFonts w:ascii=&quot;Cambria Math&quot; w:h-ansi=&quot;Cambria Math&quot;/&gt;&lt;wx:font wx:val=&quot;Cambria Math&quot;/&gt;&lt;w:b/&gt;&lt;w:sz w:val=&quot;36&quot;/&gt;&lt;w:sz-cs w:val=&quot;36&quot;/&gt;&lt;w:lang w:val=&quot;EN-IN&quot; w:fareast=&quot;EN-IN&quot;/&gt;&lt;/w:rPr&gt;&lt;/m:ctrlPr&gt;&lt;/m:naryPr&gt;&lt;m:sub&gt;&lt;m:ctrlPr&gt;&lt;w:rPr&gt;&lt;w:rFonts w:ascii=&quot;Cambria Math&quot; w:h-ansi=&quot;Cambria Math&quot;/&gt;&lt;wx:font wx:val=&quot;Cambria Math&quot;/&gt;&lt;w:lang w:val=&quot;EN-IN&quot; w:fareast=&quot;EN-IN&quot;/&gt;&lt;/w:rPr&gt;&lt;/m:ctrlPr&gt;&lt;/m:sub&gt;&lt;m:sup&gt;&lt;m:ctrlPr&gt;&lt;w:rPr&gt;&lt;w:rFonts w:ascii=&quot;Cambria Math&quot; w:h-ansi=&quot;Cambria Math&quot;/&gt;&lt;wx:font wx:val=&quot;Cambria Math&quot;/&gt;&lt;w:lang w:val=&quot;EN-IN&quot; w:fareast=&quot;EN-IN&quot;/&gt;&lt;/w:rPr&gt;&lt;/m:ctrlPr&gt;&lt;/m:sup&gt;&lt;m:e&gt;&lt;m:r&gt;&lt;m:rPr&gt;&lt;m:sty m:val=&quot;bi&quot;/&gt;&lt;/m:rPr&gt;&lt;w:rPr&gt;&lt;w:rFonts w:ascii=&quot;Cambria Math&quot; w:h-ansi=&quot;Cambria Math&quot;/&gt;&lt;wx:font wx:val=&quot;Cambria Math&quot;/&gt;&lt;w:b/&gt;&lt;w:i/&gt;&lt;w:sz w:val=&quot;36&quot;/&gt;&lt;w:sz-cs w:val=&quot;36&quot;/&gt;&lt;w:lang w:val=&quot;EN-IN&quot; w:fareast=&quot;EN-IN&quot;/&gt;&lt;/w:rPr&gt;&lt;m:t&gt;(&lt;/m:t&gt;&lt;/m:r&gt;&lt;m:r&gt;&lt;m:rPr&gt;&lt;m:sty m:val=&quot;b&quot;/&gt;&lt;/m:rPr&gt;&lt;w:rPr&gt;&lt;w:rFonts w:ascii=&quot;Cambria Math&quot; w:h-ansi=&quot;Cambria Math&quot;/&gt;&lt;wx:font wx:val=&quot;Cambria Math&quot;/&gt;&lt;w:b/&gt;&lt;w:sz w:val=&quot;36&quot;/&gt;&lt;w:sz-cs w:val=&quot;36&quot;/&gt;&lt;w:lang w:val=&quot;EN-IN&quot; w:fareast=&quot;EN-IN&quot;/&gt;&lt;/w:rPr&gt;&lt;m:t&gt;PacketÂ ArrivalÂ Time&lt;/m:t&gt;&lt;/m:r&gt;&lt;m:r&gt;&lt;m:rPr&gt;&lt;m:sty m:val=&quot;p&quot;/&gt;&lt;/m:rPr&gt;&lt;w:rPr&gt;&lt;w:rFonts w:ascii=&quot;Cambria Math&quot; w:fareast=&quot;Times New Roman&quot; w:h-ansi=&quot;Cambria Math&quot;/&gt;&lt;wx:font wx:val=&quot;Cambria Math&quot;/&gt;&lt;w:sz w:val=&quot;36&quot;/&gt;&lt;w:sz-cs w:val=&quot;36&quot;/&gt;&lt;w:lang w:val=&quot;EN-IN&quot; w:fareast=&quot;EN-IN&quot;/&gt;&lt;/w:rPr&gt;&lt;m:t&gt;-&lt;/m:t&gt;&lt;/m:r&gt;&lt;m:r&gt;&lt;m:rPr&gt;&lt;m:sty m:val=&quot;b&quot;/&gt;&lt;/m:rPr&gt;&lt;w:rPr&gt;&lt;w:rFonts w:ascii=&quot;Cambria Math&quot; w:h-ansi=&quot;Cambria Math&quot;/&gt;&lt;wx:font wx:val=&quot;Cambria Math&quot;/&gt;&lt;w:b/&gt;&lt;w:sz w:val=&quot;36&quot;/&gt;&lt;w:sz-cs w:val=&quot;36&quot;/&gt;&lt;w:lang w:val=&quot;EN-IN&quot; w:fareast=&quot;EN-IN&quot;/&gt;&lt;/w:rPr&gt;&lt;m:t&gt;PacketÂ SentÂ Time&lt;/m:t&gt;&lt;/m:r&gt;&lt;m:r&gt;&lt;m:rPr&gt;&lt;m:sty m:val=&quot;bi&quot;/&gt;&lt;/m:rPr&gt;&lt;w:rPr&gt;&lt;w:rFonts w:ascii=&quot;Cambria Math&quot; w:h-ansi=&quot;Cambria Math&quot;/&gt;&lt;wx:font wx:val=&quot;Cambria Math&quot;/&gt;&lt;w:b/&gt;&lt;w:i/&gt;&lt;w:sz w:val=&quot;36&quot;/&gt;&lt;w:sz-cs w:val=&quot;36&quot;/&gt;&lt;w:lang w:val=&quot;EN-IN&quot; w:fareast=&quot;EN-IN&quot;/&gt;&lt;/w:rPr&gt;&lt;m:t&gt;)&lt;/m:t&gt;&lt;/m:r&gt;&lt;m:ctrlPr&gt;&lt;w:rPr&gt;&lt;w:rFonts w:ascii=&quot;Cambria Math&quot; w:h-ansi=&quot;Cambria Math&quot;/&gt;&lt;wx:font wx:val=&quot;Cambria Math&quot;/&gt;&lt;w:lang w:val=&quot;EN-IN&quot; w:fareast=&quot;EN-IN&quot;/&gt;&lt;/w:rPr&gt;&lt;/m:ctrlPr&gt;&lt;/m:e&gt;&lt;/m:nary&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sz-cs w:val=&quot;36&quot;/&gt;&lt;w:lang w:val=&quot;EN-IN&quot; w:fareast=&quot;EN-IN&quot;/&gt;&lt;/w:rPr&gt;&lt;m:t&gt;Total packet received&lt;/m:t&gt;&lt;/m:r&gt;&lt;m:ctrlPr&gt;&lt;w:rPr&gt;&lt;w:rFonts w:ascii=&quot;Cambria Math&quot; w:h-ansi=&quot;Cambria Math&quot;/&gt;&lt;wx:font wx:val=&quot;Cambria Math&quot;/&gt;&lt;w:lang w:val=&quot;EN-IN&quot; w:fareast=&quot;EN-IN&quot;/&gt;&lt;/w:rPr&gt;&lt;/m:ctrlP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C30C21" w:rsidRPr="00C30C21">
        <w:rPr>
          <w:b/>
          <w:sz w:val="36"/>
          <w:lang w:val="en-IN" w:eastAsia="en-IN"/>
        </w:rPr>
        <w:fldChar w:fldCharType="end"/>
      </w:r>
    </w:p>
    <w:p w:rsidR="005666C9" w:rsidRPr="004D292D" w:rsidRDefault="00854DE6" w:rsidP="001D09CB">
      <w:pPr>
        <w:spacing w:after="160" w:line="360" w:lineRule="auto"/>
        <w:jc w:val="both"/>
        <w:rPr>
          <w:sz w:val="28"/>
          <w:lang w:val="en-IN" w:eastAsia="en-IN"/>
        </w:rPr>
      </w:pPr>
      <w:r w:rsidRPr="00C30C21">
        <w:rPr>
          <w:rFonts w:eastAsia="Calibri"/>
          <w:b/>
          <w:bCs/>
          <w:lang w:val="en-IN"/>
        </w:rPr>
        <w:t>Routing Overhead</w:t>
      </w:r>
      <w:r w:rsidRPr="00C30C21">
        <w:rPr>
          <w:rFonts w:eastAsia="Calibri"/>
          <w:lang w:val="en-IN"/>
        </w:rPr>
        <w:t xml:space="preserve">: </w:t>
      </w:r>
      <w:r w:rsidR="004D292D" w:rsidRPr="00C30C21">
        <w:rPr>
          <w:rFonts w:eastAsia="Calibri"/>
          <w:szCs w:val="22"/>
          <w:lang w:val="en-IN"/>
        </w:rPr>
        <w:t>Number of control packets transmitted per data packet.</w:t>
      </w:r>
    </w:p>
    <w:p w:rsidR="00171395" w:rsidRPr="004D292D" w:rsidRDefault="00854DE6" w:rsidP="004D292D">
      <w:pPr>
        <w:spacing w:before="100" w:beforeAutospacing="1" w:after="100" w:afterAutospacing="1" w:line="360" w:lineRule="auto"/>
        <w:ind w:left="720"/>
        <w:jc w:val="center"/>
        <w:rPr>
          <w:b/>
          <w:sz w:val="36"/>
          <w:lang w:val="en-IN" w:eastAsia="en-IN"/>
        </w:rPr>
      </w:pPr>
      <w:r w:rsidRPr="003734C5">
        <w:rPr>
          <w:rFonts w:ascii="Cambria Math" w:hAnsi="Cambria Math"/>
          <w:b/>
          <w:lang w:val="en-IN" w:eastAsia="en-IN"/>
        </w:rPr>
        <w:t>Overhead =</w:t>
      </w:r>
      <w:r w:rsidRPr="003734C5">
        <w:rPr>
          <w:b/>
          <w:lang w:val="en-IN" w:eastAsia="en-IN"/>
        </w:rPr>
        <w:t xml:space="preserve"> </w:t>
      </w:r>
      <w:r w:rsidR="00C30C21" w:rsidRPr="00C30C21">
        <w:rPr>
          <w:b/>
          <w:sz w:val="36"/>
          <w:lang w:val="en-IN" w:eastAsia="en-IN"/>
        </w:rPr>
        <w:fldChar w:fldCharType="begin"/>
      </w:r>
      <w:r w:rsidR="00C30C21" w:rsidRPr="00C30C21">
        <w:rPr>
          <w:b/>
          <w:sz w:val="36"/>
          <w:lang w:val="en-IN" w:eastAsia="en-IN"/>
        </w:rPr>
        <w:instrText xml:space="preserve"> QUOTE </w:instrText>
      </w:r>
      <w:r w:rsidR="00C30C21" w:rsidRPr="00C30C21">
        <w:rPr>
          <w:position w:val="-24"/>
        </w:rPr>
        <w:pict>
          <v:shape id="_x0000_i1029" type="#_x0000_t75" style="width:172.4pt;height:34.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4FF&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7D54FF&quot; wsp:rsidP=&quot;007D54FF&quot;&gt;&lt;m:oMathPara&gt;&lt;m:oMath&gt;&lt;m:f&gt;&lt;m:fPr&gt;&lt;m:ctrlPr&gt;&lt;w:rPr&gt;&lt;w:rFonts w:ascii=&quot;Cambria Math&quot; w:h-ansi=&quot;Cambria Math&quot;/&gt;&lt;wx:font wx:val=&quot;Cambria Math&quot;/&gt;&lt;w:b/&gt;&lt;w:sz w:val=&quot;36&quot;/&gt;&lt;w:lang w:val=&quot;EN-IN&quot; w:fareast=&quot;EN-IN&quot;/&gt;&lt;/w:rPr&gt;&lt;/m:ctrlPr&gt;&lt;/m:fPr&gt;&lt;m:num&gt;&lt;m:r&gt;&lt;m:rPr&gt;&lt;m:sty m:val=&quot;b&quot;/&gt;&lt;/m:rPr&gt;&lt;w:rPr&gt;&lt;w:rFonts w:ascii=&quot;Cambria Math&quot; w:h-ansi=&quot;Cambria Math&quot;/&gt;&lt;wx:font wx:val=&quot;Cambria Math&quot;/&gt;&lt;w:b/&gt;&lt;w:sz w:val=&quot;36&quot;/&gt;&lt;w:lang w:val=&quot;EN-IN&quot; w:fareast=&quot;EN-IN&quot;/&gt;&lt;/w:rPr&gt;&lt;m:t&gt;ControlÂ packetsÂ transmittedâ€‹&lt;/m:t&gt;&lt;/m:r&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lang w:val=&quot;EN-IN&quot; w:fareast=&quot;EN-IN&quot;/&gt;&lt;/w:rPr&gt;&lt;m:t&gt;DataÂ packetsÂ delivered&lt;/m:t&gt;&lt;/m:r&gt;&lt;m:ctrlPr&gt;&lt;w:rPr&gt;&lt;w:rFonts w:ascii=&quot;Cambria Math&quot; w:h-ansi=&quot;Cambria Math&quot;/&gt;&lt;wx:font wx:val=&quot;Cambria Math&quot;/&gt;&lt;w:lang w:val=&quot;EN-IN&quot; w:fareast=&quot;EN-IN&quot;/&gt;&lt;/w:rPr&gt;&lt;/m:ctrlP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00C30C21" w:rsidRPr="00C30C21">
        <w:rPr>
          <w:b/>
          <w:sz w:val="36"/>
          <w:lang w:val="en-IN" w:eastAsia="en-IN"/>
        </w:rPr>
        <w:instrText xml:space="preserve"> </w:instrText>
      </w:r>
      <w:r w:rsidR="00C30C21" w:rsidRPr="00C30C21">
        <w:rPr>
          <w:b/>
          <w:sz w:val="36"/>
          <w:lang w:val="en-IN" w:eastAsia="en-IN"/>
        </w:rPr>
        <w:fldChar w:fldCharType="separate"/>
      </w:r>
      <w:r w:rsidR="00C30C21" w:rsidRPr="00C30C21">
        <w:rPr>
          <w:position w:val="-24"/>
        </w:rPr>
        <w:pict>
          <v:shape id="_x0000_i1030" type="#_x0000_t75" style="width:172.4pt;height:34.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4FF&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7D54FF&quot; wsp:rsidP=&quot;007D54FF&quot;&gt;&lt;m:oMathPara&gt;&lt;m:oMath&gt;&lt;m:f&gt;&lt;m:fPr&gt;&lt;m:ctrlPr&gt;&lt;w:rPr&gt;&lt;w:rFonts w:ascii=&quot;Cambria Math&quot; w:h-ansi=&quot;Cambria Math&quot;/&gt;&lt;wx:font wx:val=&quot;Cambria Math&quot;/&gt;&lt;w:b/&gt;&lt;w:sz w:val=&quot;36&quot;/&gt;&lt;w:lang w:val=&quot;EN-IN&quot; w:fareast=&quot;EN-IN&quot;/&gt;&lt;/w:rPr&gt;&lt;/m:ctrlPr&gt;&lt;/m:fPr&gt;&lt;m:num&gt;&lt;m:r&gt;&lt;m:rPr&gt;&lt;m:sty m:val=&quot;b&quot;/&gt;&lt;/m:rPr&gt;&lt;w:rPr&gt;&lt;w:rFonts w:ascii=&quot;Cambria Math&quot; w:h-ansi=&quot;Cambria Math&quot;/&gt;&lt;wx:font wx:val=&quot;Cambria Math&quot;/&gt;&lt;w:b/&gt;&lt;w:sz w:val=&quot;36&quot;/&gt;&lt;w:lang w:val=&quot;EN-IN&quot; w:fareast=&quot;EN-IN&quot;/&gt;&lt;/w:rPr&gt;&lt;m:t&gt;ControlÂ packetsÂ transmittedâ€‹&lt;/m:t&gt;&lt;/m:r&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lang w:val=&quot;EN-IN&quot; w:fareast=&quot;EN-IN&quot;/&gt;&lt;/w:rPr&gt;&lt;m:t&gt;DataÂ packetsÂ delivered&lt;/m:t&gt;&lt;/m:r&gt;&lt;m:ctrlPr&gt;&lt;w:rPr&gt;&lt;w:rFonts w:ascii=&quot;Cambria Math&quot; w:h-ansi=&quot;Cambria Math&quot;/&gt;&lt;wx:font wx:val=&quot;Cambria Math&quot;/&gt;&lt;w:lang w:val=&quot;EN-IN&quot; w:fareast=&quot;EN-IN&quot;/&gt;&lt;/w:rPr&gt;&lt;/m:ctrlP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00C30C21" w:rsidRPr="00C30C21">
        <w:rPr>
          <w:b/>
          <w:sz w:val="36"/>
          <w:lang w:val="en-IN" w:eastAsia="en-IN"/>
        </w:rPr>
        <w:fldChar w:fldCharType="end"/>
      </w:r>
    </w:p>
    <w:p w:rsidR="005666C9" w:rsidRPr="003734C5" w:rsidRDefault="00854DE6" w:rsidP="001D09CB">
      <w:pPr>
        <w:spacing w:before="100" w:beforeAutospacing="1" w:after="100" w:afterAutospacing="1" w:line="360" w:lineRule="auto"/>
        <w:rPr>
          <w:lang w:val="en-IN" w:eastAsia="en-IN"/>
        </w:rPr>
      </w:pPr>
      <w:r w:rsidRPr="003734C5">
        <w:rPr>
          <w:b/>
          <w:bCs/>
          <w:lang w:val="en-IN" w:eastAsia="en-IN"/>
        </w:rPr>
        <w:t>Throughput</w:t>
      </w:r>
      <w:r w:rsidRPr="003734C5">
        <w:rPr>
          <w:lang w:val="en-IN" w:eastAsia="en-IN"/>
        </w:rPr>
        <w:t>: The rate of successful data delivery over a communication channel.</w:t>
      </w:r>
    </w:p>
    <w:p w:rsidR="00171395" w:rsidRPr="003734C5" w:rsidRDefault="00854DE6" w:rsidP="00171395">
      <w:pPr>
        <w:spacing w:before="100" w:beforeAutospacing="1" w:after="100" w:afterAutospacing="1" w:line="360" w:lineRule="auto"/>
        <w:ind w:left="720"/>
        <w:jc w:val="center"/>
        <w:rPr>
          <w:b/>
          <w:lang w:val="en-IN" w:eastAsia="en-IN"/>
        </w:rPr>
      </w:pPr>
      <w:r w:rsidRPr="003734C5">
        <w:rPr>
          <w:rFonts w:ascii="Cambria Math" w:hAnsi="Cambria Math"/>
          <w:b/>
          <w:lang w:val="en-IN" w:eastAsia="en-IN"/>
        </w:rPr>
        <w:t>Throughput</w:t>
      </w:r>
      <w:r w:rsidRPr="003734C5">
        <w:rPr>
          <w:b/>
          <w:sz w:val="22"/>
          <w:lang w:val="en-IN" w:eastAsia="en-IN"/>
        </w:rPr>
        <w:t xml:space="preserve"> =</w:t>
      </w:r>
      <w:r w:rsidRPr="003734C5">
        <w:rPr>
          <w:b/>
          <w:lang w:val="en-IN" w:eastAsia="en-IN"/>
        </w:rPr>
        <w:t xml:space="preserve"> </w:t>
      </w:r>
      <w:r w:rsidR="00C30C21" w:rsidRPr="00C30C21">
        <w:rPr>
          <w:b/>
          <w:lang w:val="en-IN" w:eastAsia="en-IN"/>
        </w:rPr>
        <w:fldChar w:fldCharType="begin"/>
      </w:r>
      <w:r w:rsidR="00C30C21" w:rsidRPr="00C30C21">
        <w:rPr>
          <w:b/>
          <w:lang w:val="en-IN" w:eastAsia="en-IN"/>
        </w:rPr>
        <w:instrText xml:space="preserve"> QUOTE </w:instrText>
      </w:r>
      <w:r w:rsidR="00C30C21" w:rsidRPr="00C30C21">
        <w:rPr>
          <w:position w:val="-20"/>
        </w:rPr>
        <w:pict>
          <v:shape id="_x0000_i1031" type="#_x0000_t75" style="width:176.2pt;height:3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49F7&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6F49F7&quot; wsp:rsidP=&quot;006F49F7&quot;&gt;&lt;m:oMathPara&gt;&lt;m:oMath&gt;&lt;m:f&gt;&lt;m:fPr&gt;&lt;m:ctrlPr&gt;&lt;w:rPr&gt;&lt;w:rFonts w:ascii=&quot;Cambria Math&quot; w:h-ansi=&quot;Cambria Math&quot;/&gt;&lt;wx:font wx:val=&quot;Cambria Math&quot;/&gt;&lt;w:b/&gt;&lt;w:sz w:val=&quot;36&quot;/&gt;&lt;w:lang w:val=&quot;EN-IN&quot; w:fareast=&quot;EN-IN&quot;/&gt;&lt;/w:rPr&gt;&lt;/m:ctrlPr&gt;&lt;/m:fPr&gt;&lt;m:num&gt;&lt;m:r&gt;&lt;m:rPr&gt;&lt;m:sty m:val=&quot;b&quot;/&gt;&lt;/m:rPr&gt;&lt;w:rPr&gt;&lt;w:rFonts w:ascii=&quot;Cambria Math&quot; w:h-ansi=&quot;Cambria Math&quot;/&gt;&lt;wx:font wx:val=&quot;Cambria Math&quot;/&gt;&lt;w:b/&gt;&lt;w:sz w:val=&quot;36&quot;/&gt;&lt;w:lang w:val=&quot;EN-IN&quot; w:fareast=&quot;EN-IN&quot;/&gt;&lt;/w:rPr&gt;&lt;m:t&gt;TotalÂ &lt;/m:t&gt;&lt;/m:r&gt;&lt;m:r&gt;&lt;m:rPr&gt;&lt;m:sty m:val=&quot;b&quot;/&gt;&lt;/m:rPr&gt;&lt;w:rPr&gt;&lt;w:rFonts w:ascii=&quot;Cambria Math&quot; w:h-ansi=&quot;Cambria Math&quot;/&gt;&lt;wx:font wx:val=&quot;Cambria Math&quot;/&gt;&lt;w:b/&gt;&lt;w:sz w:val=&quot;40&quot;/&gt;&lt;w:lang w:val=&quot;EN-IN&quot; w:fareast=&quot;EN-IN&quot;/&gt;&lt;/w:rPr&gt;&lt;m:t&gt;data&lt;/m:t&gt;&lt;/m:r&gt;&lt;m:r&gt;&lt;m:rPr&gt;&lt;m:sty m:val=&quot;b&quot;/&gt;&lt;/m:rPr&gt;&lt;w:rPr&gt;&lt;w:rFonts w:ascii=&quot;Cambria Math&quot; w:h-ansi=&quot;Cambria Math&quot;/&gt;&lt;wx:font wx:val=&quot;Cambria Math&quot;/&gt;&lt;w:b/&gt;&lt;w:sz w:val=&quot;36&quot;/&gt;&lt;w:lang w:val=&quot;EN-IN&quot; w:fareast=&quot;EN-IN&quot;/&gt;&lt;/w:rPr&gt;&lt;m:t&gt;Â received&lt;/m:t&gt;&lt;/m:r&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lang w:val=&quot;EN-IN&quot; w:fareast=&quot;EN-IN&quot;/&gt;&lt;/w:rPr&gt;&lt;m:t&gt;TimeÂ takenÂ forÂ transmission&lt;/m:t&gt;&lt;/m:r&gt;&lt;m:ctrlPr&gt;&lt;w:rPr&gt;&lt;w:rFonts w:ascii=&quot;Cambria Math&quot; w:h-ansi=&quot;Cambria Math&quot;/&gt;&lt;wx:font wx:val=&quot;Cambria Math&quot;/&gt;&lt;w:lang w:val=&quot;EN-IN&quot; w:fareast=&quot;EN-IN&quot;/&gt;&lt;/w:rPr&gt;&lt;/m:ctrlP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00C30C21" w:rsidRPr="00C30C21">
        <w:rPr>
          <w:b/>
          <w:lang w:val="en-IN" w:eastAsia="en-IN"/>
        </w:rPr>
        <w:instrText xml:space="preserve"> </w:instrText>
      </w:r>
      <w:r w:rsidR="00C30C21" w:rsidRPr="00C30C21">
        <w:rPr>
          <w:b/>
          <w:lang w:val="en-IN" w:eastAsia="en-IN"/>
        </w:rPr>
        <w:fldChar w:fldCharType="separate"/>
      </w:r>
      <w:r w:rsidR="00C30C21" w:rsidRPr="00C30C21">
        <w:rPr>
          <w:position w:val="-20"/>
        </w:rPr>
        <w:pict>
          <v:shape id="_x0000_i1032" type="#_x0000_t75" style="width:176.2pt;height:3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49F7&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6F49F7&quot; wsp:rsidP=&quot;006F49F7&quot;&gt;&lt;m:oMathPara&gt;&lt;m:oMath&gt;&lt;m:f&gt;&lt;m:fPr&gt;&lt;m:ctrlPr&gt;&lt;w:rPr&gt;&lt;w:rFonts w:ascii=&quot;Cambria Math&quot; w:h-ansi=&quot;Cambria Math&quot;/&gt;&lt;wx:font wx:val=&quot;Cambria Math&quot;/&gt;&lt;w:b/&gt;&lt;w:sz w:val=&quot;36&quot;/&gt;&lt;w:lang w:val=&quot;EN-IN&quot; w:fareast=&quot;EN-IN&quot;/&gt;&lt;/w:rPr&gt;&lt;/m:ctrlPr&gt;&lt;/m:fPr&gt;&lt;m:num&gt;&lt;m:r&gt;&lt;m:rPr&gt;&lt;m:sty m:val=&quot;b&quot;/&gt;&lt;/m:rPr&gt;&lt;w:rPr&gt;&lt;w:rFonts w:ascii=&quot;Cambria Math&quot; w:h-ansi=&quot;Cambria Math&quot;/&gt;&lt;wx:font wx:val=&quot;Cambria Math&quot;/&gt;&lt;w:b/&gt;&lt;w:sz w:val=&quot;36&quot;/&gt;&lt;w:lang w:val=&quot;EN-IN&quot; w:fareast=&quot;EN-IN&quot;/&gt;&lt;/w:rPr&gt;&lt;m:t&gt;TotalÂ &lt;/m:t&gt;&lt;/m:r&gt;&lt;m:r&gt;&lt;m:rPr&gt;&lt;m:sty m:val=&quot;b&quot;/&gt;&lt;/m:rPr&gt;&lt;w:rPr&gt;&lt;w:rFonts w:ascii=&quot;Cambria Math&quot; w:h-ansi=&quot;Cambria Math&quot;/&gt;&lt;wx:font wx:val=&quot;Cambria Math&quot;/&gt;&lt;w:b/&gt;&lt;w:sz w:val=&quot;40&quot;/&gt;&lt;w:lang w:val=&quot;EN-IN&quot; w:fareast=&quot;EN-IN&quot;/&gt;&lt;/w:rPr&gt;&lt;m:t&gt;data&lt;/m:t&gt;&lt;/m:r&gt;&lt;m:r&gt;&lt;m:rPr&gt;&lt;m:sty m:val=&quot;b&quot;/&gt;&lt;/m:rPr&gt;&lt;w:rPr&gt;&lt;w:rFonts w:ascii=&quot;Cambria Math&quot; w:h-ansi=&quot;Cambria Math&quot;/&gt;&lt;wx:font wx:val=&quot;Cambria Math&quot;/&gt;&lt;w:b/&gt;&lt;w:sz w:val=&quot;36&quot;/&gt;&lt;w:lang w:val=&quot;EN-IN&quot; w:fareast=&quot;EN-IN&quot;/&gt;&lt;/w:rPr&gt;&lt;m:t&gt;Â received&lt;/m:t&gt;&lt;/m:r&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lang w:val=&quot;EN-IN&quot; w:fareast=&quot;EN-IN&quot;/&gt;&lt;/w:rPr&gt;&lt;m:t&gt;TimeÂ takenÂ forÂ transmission&lt;/m:t&gt;&lt;/m:r&gt;&lt;m:ctrlPr&gt;&lt;w:rPr&gt;&lt;w:rFonts w:ascii=&quot;Cambria Math&quot; w:h-ansi=&quot;Cambria Math&quot;/&gt;&lt;wx:font wx:val=&quot;Cambria Math&quot;/&gt;&lt;w:lang w:val=&quot;EN-IN&quot; w:fareast=&quot;EN-IN&quot;/&gt;&lt;/w:rPr&gt;&lt;/m:ctrlP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00C30C21" w:rsidRPr="00C30C21">
        <w:rPr>
          <w:b/>
          <w:lang w:val="en-IN" w:eastAsia="en-IN"/>
        </w:rPr>
        <w:fldChar w:fldCharType="end"/>
      </w:r>
    </w:p>
    <w:p w:rsidR="00171395" w:rsidRDefault="00854DE6" w:rsidP="00171395">
      <w:pPr>
        <w:spacing w:before="100" w:beforeAutospacing="1" w:after="100" w:afterAutospacing="1" w:line="360" w:lineRule="auto"/>
        <w:jc w:val="both"/>
        <w:rPr>
          <w:b/>
          <w:sz w:val="28"/>
          <w:lang w:val="en-IN" w:eastAsia="en-IN"/>
        </w:rPr>
      </w:pPr>
      <w:r w:rsidRPr="003734C5">
        <w:rPr>
          <w:b/>
          <w:sz w:val="28"/>
          <w:lang w:val="en-IN" w:eastAsia="en-IN"/>
        </w:rPr>
        <w:t>Technological Background</w:t>
      </w:r>
    </w:p>
    <w:p w:rsidR="00E223F1" w:rsidRPr="00E223F1" w:rsidRDefault="00854DE6" w:rsidP="00E223F1">
      <w:pPr>
        <w:spacing w:after="160" w:line="360" w:lineRule="auto"/>
        <w:jc w:val="both"/>
        <w:rPr>
          <w:sz w:val="28"/>
          <w:lang w:val="en-IN" w:eastAsia="en-IN"/>
        </w:rPr>
      </w:pPr>
      <w:r w:rsidRPr="00C30C21">
        <w:rPr>
          <w:rFonts w:eastAsia="Calibri"/>
          <w:szCs w:val="22"/>
          <w:lang w:val="en-IN"/>
        </w:rPr>
        <w:t>Routing protocol development, such as AODV, relies on simulation tools to evaluate performance in VANETs:</w:t>
      </w:r>
    </w:p>
    <w:p w:rsidR="00E223F1" w:rsidRPr="00E223F1" w:rsidRDefault="00854DE6" w:rsidP="00E223F1">
      <w:pPr>
        <w:pStyle w:val="ListParagraph"/>
        <w:numPr>
          <w:ilvl w:val="0"/>
          <w:numId w:val="12"/>
        </w:numPr>
        <w:spacing w:after="160" w:line="360" w:lineRule="auto"/>
        <w:jc w:val="both"/>
        <w:rPr>
          <w:rFonts w:ascii="Times New Roman" w:eastAsia="Times New Roman" w:hAnsi="Times New Roman"/>
          <w:sz w:val="24"/>
          <w:szCs w:val="24"/>
          <w:lang w:val="en-IN" w:eastAsia="en-IN"/>
        </w:rPr>
      </w:pPr>
      <w:r w:rsidRPr="00C30C21">
        <w:rPr>
          <w:rFonts w:ascii="Times New Roman" w:hAnsi="Times New Roman"/>
          <w:b/>
          <w:bCs/>
          <w:sz w:val="24"/>
          <w:szCs w:val="24"/>
          <w:lang w:val="en-IN"/>
        </w:rPr>
        <w:t>NS-3</w:t>
      </w:r>
      <w:r w:rsidRPr="00C30C21">
        <w:rPr>
          <w:rFonts w:ascii="Times New Roman" w:hAnsi="Times New Roman"/>
          <w:sz w:val="24"/>
          <w:szCs w:val="24"/>
          <w:lang w:val="en-IN"/>
        </w:rPr>
        <w:t>: Simulates network-level behavior and protocol performance.</w:t>
      </w:r>
    </w:p>
    <w:p w:rsidR="001D09CB" w:rsidRPr="00A432FC" w:rsidRDefault="00854DE6" w:rsidP="001D09CB">
      <w:pPr>
        <w:pStyle w:val="ListParagraph"/>
        <w:numPr>
          <w:ilvl w:val="0"/>
          <w:numId w:val="12"/>
        </w:numPr>
        <w:spacing w:after="160" w:line="360" w:lineRule="auto"/>
        <w:jc w:val="both"/>
        <w:rPr>
          <w:rFonts w:ascii="Times New Roman" w:eastAsia="Times New Roman" w:hAnsi="Times New Roman"/>
          <w:sz w:val="24"/>
          <w:szCs w:val="24"/>
          <w:lang w:val="en-IN" w:eastAsia="en-IN"/>
        </w:rPr>
      </w:pPr>
      <w:r w:rsidRPr="00C30C21">
        <w:rPr>
          <w:rFonts w:ascii="Times New Roman" w:hAnsi="Times New Roman"/>
          <w:b/>
          <w:bCs/>
          <w:sz w:val="24"/>
          <w:szCs w:val="24"/>
          <w:lang w:val="en-IN"/>
        </w:rPr>
        <w:t>SUM</w:t>
      </w:r>
      <w:r w:rsidR="00E223F1" w:rsidRPr="00C30C21">
        <w:rPr>
          <w:rFonts w:ascii="Times New Roman" w:hAnsi="Times New Roman"/>
          <w:b/>
          <w:bCs/>
          <w:sz w:val="24"/>
          <w:szCs w:val="24"/>
          <w:lang w:val="en-IN"/>
        </w:rPr>
        <w:t>O:</w:t>
      </w:r>
      <w:r w:rsidRPr="00C30C21">
        <w:rPr>
          <w:rFonts w:ascii="Times New Roman" w:hAnsi="Times New Roman"/>
          <w:sz w:val="24"/>
          <w:szCs w:val="24"/>
          <w:lang w:val="en-IN"/>
        </w:rPr>
        <w:t xml:space="preserve"> </w:t>
      </w:r>
      <w:r w:rsidR="00E223F1" w:rsidRPr="00C30C21">
        <w:rPr>
          <w:rFonts w:ascii="Times New Roman" w:hAnsi="Times New Roman"/>
          <w:sz w:val="24"/>
          <w:szCs w:val="24"/>
          <w:lang w:val="en-IN"/>
        </w:rPr>
        <w:t>Models realistic vehicle mobility in urban and highway scenarios.</w:t>
      </w:r>
    </w:p>
    <w:p w:rsidR="00A432FC" w:rsidRDefault="00A432FC" w:rsidP="00A432FC">
      <w:pPr>
        <w:spacing w:after="160" w:line="360" w:lineRule="auto"/>
        <w:jc w:val="both"/>
        <w:rPr>
          <w:lang w:val="en-IN" w:eastAsia="en-IN"/>
        </w:rPr>
      </w:pPr>
    </w:p>
    <w:p w:rsidR="00793C42" w:rsidRPr="00A432FC" w:rsidRDefault="00793C42" w:rsidP="00A432FC">
      <w:pPr>
        <w:spacing w:after="160" w:line="360" w:lineRule="auto"/>
        <w:jc w:val="both"/>
        <w:rPr>
          <w:lang w:val="en-IN" w:eastAsia="en-IN"/>
        </w:rPr>
      </w:pPr>
    </w:p>
    <w:p w:rsidR="00501F15" w:rsidRPr="00C64136" w:rsidRDefault="00854DE6" w:rsidP="00501F15">
      <w:pPr>
        <w:spacing w:before="100" w:beforeAutospacing="1" w:after="100" w:afterAutospacing="1" w:line="360" w:lineRule="auto"/>
        <w:jc w:val="both"/>
        <w:rPr>
          <w:b/>
          <w:sz w:val="32"/>
          <w:lang w:val="en-IN" w:eastAsia="en-IN"/>
        </w:rPr>
      </w:pPr>
      <w:r w:rsidRPr="00C64136">
        <w:rPr>
          <w:b/>
          <w:sz w:val="32"/>
          <w:lang w:val="en-IN" w:eastAsia="en-IN"/>
        </w:rPr>
        <w:lastRenderedPageBreak/>
        <w:t>2</w:t>
      </w:r>
      <w:r w:rsidR="00A34D39">
        <w:rPr>
          <w:b/>
          <w:sz w:val="32"/>
          <w:lang w:val="en-IN" w:eastAsia="en-IN"/>
        </w:rPr>
        <w:t xml:space="preserve">.3 Review </w:t>
      </w:r>
      <w:r w:rsidRPr="00C64136">
        <w:rPr>
          <w:b/>
          <w:sz w:val="32"/>
          <w:lang w:val="en-IN" w:eastAsia="en-IN"/>
        </w:rPr>
        <w:t>Previous Research Findings</w:t>
      </w:r>
    </w:p>
    <w:p w:rsidR="00990D7C" w:rsidRPr="00C30C21" w:rsidRDefault="00854DE6" w:rsidP="00990D7C">
      <w:pPr>
        <w:spacing w:after="160" w:line="360" w:lineRule="auto"/>
        <w:jc w:val="both"/>
        <w:rPr>
          <w:color w:val="000000"/>
          <w:szCs w:val="21"/>
          <w:shd w:val="clear" w:color="auto" w:fill="FFFFFF"/>
          <w:lang w:val="en-IN" w:eastAsia="en-IN"/>
        </w:rPr>
      </w:pPr>
      <w:r w:rsidRPr="00C30C21">
        <w:rPr>
          <w:color w:val="000000"/>
          <w:szCs w:val="21"/>
          <w:shd w:val="clear" w:color="auto" w:fill="FFFFFF"/>
          <w:lang w:val="en-IN" w:eastAsia="en-IN"/>
        </w:rPr>
        <w:t>Routing protocols for Vehicular Ad Hoc Networks (VANETs) have been extensively studied, with particular attention paid to the difficulties presented by high mobility, dynamic topologies, and frequent link failures. Because of its reactive and adaptive features, the Ad Hoc On-Demand Distance Vector (AODV) protocol has attracted a lot of interest in these investigations. This section covers major findings from earlier research on AODV in VANETs, noting breakthroughs, persisting issues, and gaps in the present body of literature.</w:t>
      </w:r>
    </w:p>
    <w:p w:rsidR="00056CBF" w:rsidRDefault="00854DE6" w:rsidP="00056CBF">
      <w:pPr>
        <w:numPr>
          <w:ilvl w:val="0"/>
          <w:numId w:val="13"/>
        </w:numPr>
        <w:spacing w:before="100" w:beforeAutospacing="1" w:after="100" w:afterAutospacing="1" w:line="360" w:lineRule="auto"/>
        <w:jc w:val="both"/>
        <w:rPr>
          <w:b/>
          <w:lang w:val="en-IN" w:eastAsia="en-IN"/>
        </w:rPr>
      </w:pPr>
      <w:r w:rsidRPr="00A06C25">
        <w:rPr>
          <w:b/>
          <w:lang w:val="en-IN" w:eastAsia="en-IN"/>
        </w:rPr>
        <w:t>Performance Study of AODV Protocol with Ant Colony Algorithm in VANETs</w:t>
      </w:r>
    </w:p>
    <w:p w:rsidR="002D2CCE" w:rsidRPr="002D2CCE" w:rsidRDefault="00854DE6" w:rsidP="002D2CCE">
      <w:pPr>
        <w:spacing w:before="100" w:beforeAutospacing="1" w:after="100" w:afterAutospacing="1" w:line="360" w:lineRule="auto"/>
        <w:ind w:left="720"/>
        <w:jc w:val="both"/>
        <w:rPr>
          <w:b/>
          <w:lang w:val="en-IN" w:eastAsia="en-IN"/>
        </w:rPr>
      </w:pPr>
      <w:r w:rsidRPr="002D2CCE">
        <w:rPr>
          <w:lang w:val="en-IN" w:eastAsia="en-IN"/>
        </w:rPr>
        <w:t>This article presents an upgrade to the Ad hoc On-Demand Distance Vector (AODV) routing protocol by incorporating the Ant Colony Algorithm to enhance its performance in Vehicular Ad-hoc Networks (VANETs). The proposed new-AODV protocol aims to reduce packet loss and improve network stability by utilizing pheromone fields to identify reliable and efficient connections. According to experimental findings, new-AODV outperforms the conventional AODV protocol regarding network stability and packet loss rate [1].</w:t>
      </w:r>
    </w:p>
    <w:p w:rsidR="00501F15" w:rsidRDefault="00854DE6" w:rsidP="002D2CCE">
      <w:pPr>
        <w:numPr>
          <w:ilvl w:val="0"/>
          <w:numId w:val="13"/>
        </w:numPr>
        <w:spacing w:before="100" w:beforeAutospacing="1" w:after="100" w:afterAutospacing="1" w:line="360" w:lineRule="auto"/>
        <w:jc w:val="both"/>
        <w:rPr>
          <w:b/>
          <w:lang w:val="en-IN" w:eastAsia="en-IN"/>
        </w:rPr>
      </w:pPr>
      <w:r w:rsidRPr="00A06C25">
        <w:rPr>
          <w:b/>
          <w:lang w:val="en-IN" w:eastAsia="en-IN"/>
        </w:rPr>
        <w:t>Improving AODV with TOPSIS Algorithm and Fuzzy Logic in VANETs</w:t>
      </w:r>
    </w:p>
    <w:p w:rsidR="005A4ECB" w:rsidRPr="005A4ECB" w:rsidRDefault="00854DE6" w:rsidP="005A4ECB">
      <w:pPr>
        <w:spacing w:before="100" w:beforeAutospacing="1" w:after="100" w:afterAutospacing="1" w:line="360" w:lineRule="auto"/>
        <w:ind w:left="720"/>
        <w:jc w:val="both"/>
        <w:rPr>
          <w:b/>
          <w:lang w:val="en-IN" w:eastAsia="en-IN"/>
        </w:rPr>
      </w:pPr>
      <w:r w:rsidRPr="00C30C21">
        <w:rPr>
          <w:color w:val="000000"/>
          <w:szCs w:val="21"/>
          <w:shd w:val="clear" w:color="auto" w:fill="FFFFFF"/>
          <w:lang w:val="en-IN" w:eastAsia="en-IN"/>
        </w:rPr>
        <w:t>To reduce end-to-end latency and increase throughput compared to the standard AODV protocol, the authors propose a technique where each vehicle employs the Technique for Order of Preference by Similarity to Ideal Solution (TOPSIS) algorithm to select the most reliable neighbors for transmitting path requests. Then, the destination vehicle utilizes a fuzzy logic algorithm to identify the optimal route from the received paths [2]. Simulation results indicate that this novel technique provides improved performance, with reduced latency and increased throughput.</w:t>
      </w:r>
    </w:p>
    <w:p w:rsidR="00501F15" w:rsidRDefault="00854DE6" w:rsidP="005A4ECB">
      <w:pPr>
        <w:numPr>
          <w:ilvl w:val="0"/>
          <w:numId w:val="13"/>
        </w:numPr>
        <w:spacing w:before="100" w:beforeAutospacing="1" w:after="100" w:afterAutospacing="1" w:line="360" w:lineRule="auto"/>
        <w:jc w:val="both"/>
        <w:rPr>
          <w:b/>
          <w:lang w:val="en-IN" w:eastAsia="en-IN"/>
        </w:rPr>
      </w:pPr>
      <w:r w:rsidRPr="00A06C25">
        <w:rPr>
          <w:b/>
          <w:lang w:val="en-IN" w:eastAsia="en-IN"/>
        </w:rPr>
        <w:t>Modifications of AODV protocol for VANETs: performance analysis in NS-3 simulator</w:t>
      </w:r>
    </w:p>
    <w:p w:rsidR="00EC15DD" w:rsidRPr="00EC15DD" w:rsidRDefault="00854DE6" w:rsidP="00EC15DD">
      <w:pPr>
        <w:spacing w:before="100" w:beforeAutospacing="1" w:after="100" w:afterAutospacing="1" w:line="360" w:lineRule="auto"/>
        <w:ind w:left="720"/>
        <w:jc w:val="both"/>
        <w:rPr>
          <w:b/>
          <w:lang w:val="en-IN" w:eastAsia="en-IN"/>
        </w:rPr>
      </w:pPr>
      <w:r w:rsidRPr="00EC15DD">
        <w:rPr>
          <w:lang w:val="en-IN" w:eastAsia="en-IN"/>
        </w:rPr>
        <w:t>Using Network Simulator 3 (NS-3), the Probabilistic AODV (PAODV) protocol—an adaptation of AODV for Mobile Ad Hoc Networks (MANET)—and its version, Neighbor PAODV (Nb-PAODV), were evaluated in an urban VANET setting. Throughput, packet loss ratio, useful traffic ratio, maximum, median, and average end-to-end delay (E2E), as well as jitter, were among the performance indicators used to examine the simulation findings. To find the best settings, the PAODV protocol was tested using various probability parameters. Findings revealed that the Nb-PAODV protocol outperformed PAODV in several critical measures, particularly in terms of E2E delay [3].</w:t>
      </w:r>
    </w:p>
    <w:p w:rsidR="00553245" w:rsidRDefault="00854DE6" w:rsidP="00EC15DD">
      <w:pPr>
        <w:numPr>
          <w:ilvl w:val="0"/>
          <w:numId w:val="13"/>
        </w:numPr>
        <w:spacing w:before="100" w:beforeAutospacing="1" w:after="100" w:afterAutospacing="1" w:line="360" w:lineRule="auto"/>
        <w:jc w:val="both"/>
        <w:rPr>
          <w:b/>
          <w:lang w:val="en-IN" w:eastAsia="en-IN"/>
        </w:rPr>
      </w:pPr>
      <w:r w:rsidRPr="00E40B59">
        <w:rPr>
          <w:b/>
          <w:lang w:val="en-IN" w:eastAsia="en-IN"/>
        </w:rPr>
        <w:lastRenderedPageBreak/>
        <w:t>Performance analysis of AODV and EDAODV routing protocol under congestion control in VANETs</w:t>
      </w:r>
    </w:p>
    <w:p w:rsidR="00501F15" w:rsidRPr="00553245" w:rsidRDefault="00854DE6" w:rsidP="00553245">
      <w:pPr>
        <w:spacing w:before="100" w:beforeAutospacing="1" w:after="100" w:afterAutospacing="1" w:line="360" w:lineRule="auto"/>
        <w:ind w:left="720"/>
        <w:jc w:val="both"/>
        <w:rPr>
          <w:b/>
          <w:lang w:val="en-IN" w:eastAsia="en-IN"/>
        </w:rPr>
      </w:pPr>
      <w:r w:rsidRPr="00553245">
        <w:rPr>
          <w:lang w:val="en-IN" w:eastAsia="en-IN"/>
        </w:rPr>
        <w:t xml:space="preserve">In this study, we evaluate the efficacy of a routing protocol known as Early Congestion Detection and Control (EDAODV) against the Ad Hoc On-demand Distance Vector (AODV) Routing protocol, which lacks a congestion control mechanism in the network. We performed our simulations with NS2 and examined the results between these two protocols as the node count increases [4]. </w:t>
      </w:r>
    </w:p>
    <w:p w:rsidR="00501F15" w:rsidRDefault="00854DE6" w:rsidP="00F76958">
      <w:pPr>
        <w:numPr>
          <w:ilvl w:val="0"/>
          <w:numId w:val="13"/>
        </w:numPr>
        <w:spacing w:before="100" w:beforeAutospacing="1" w:after="100" w:afterAutospacing="1" w:line="360" w:lineRule="auto"/>
        <w:jc w:val="both"/>
        <w:rPr>
          <w:b/>
          <w:lang w:val="en-IN" w:eastAsia="en-IN"/>
        </w:rPr>
      </w:pPr>
      <w:r w:rsidRPr="00E40B59">
        <w:rPr>
          <w:b/>
          <w:lang w:val="en-IN" w:eastAsia="en-IN"/>
        </w:rPr>
        <w:t>End-to-End Delay Enhancement with Ring Cluster AODV in VANET</w:t>
      </w:r>
    </w:p>
    <w:p w:rsidR="00553245" w:rsidRPr="00553245" w:rsidRDefault="00854DE6" w:rsidP="00553245">
      <w:pPr>
        <w:pStyle w:val="ListParagraph"/>
        <w:spacing w:after="160" w:line="360" w:lineRule="auto"/>
        <w:jc w:val="both"/>
        <w:rPr>
          <w:rFonts w:ascii="Times New Roman" w:eastAsia="Times New Roman" w:hAnsi="Times New Roman"/>
          <w:sz w:val="24"/>
          <w:szCs w:val="24"/>
          <w:lang w:val="en-IN" w:eastAsia="en-IN"/>
        </w:rPr>
      </w:pPr>
      <w:r w:rsidRPr="00553245">
        <w:rPr>
          <w:rFonts w:ascii="Times New Roman" w:eastAsia="Times New Roman" w:hAnsi="Times New Roman"/>
          <w:sz w:val="24"/>
          <w:szCs w:val="24"/>
          <w:lang w:val="en-IN" w:eastAsia="en-IN"/>
        </w:rPr>
        <w:t xml:space="preserve">This document introduces a temporary adjusted AODV (TM-AODV) routing protocol designed to reduce end-to-end delay. A study comparing the performance of AODV and TM-AODV has been conducted utilizing the Sumo and NS2 simulators, highlighting IEEE 802.11p and IEEE 802.11g as MAC protocols in relation to different traffic densities and vehicle speeds in urban and highway environments. The findings indicate that TM-AODV outperforms AODV regarding throughput and end-to-end latency. This paper aims to explore methods for enhancing the efficiency of AODV by creating stable clusters and utilizing Gateway nodes and Cluster Heads for routing [5]. </w:t>
      </w:r>
    </w:p>
    <w:p w:rsidR="00553245" w:rsidRPr="00C30C21" w:rsidRDefault="00854DE6" w:rsidP="00553245">
      <w:pPr>
        <w:numPr>
          <w:ilvl w:val="0"/>
          <w:numId w:val="13"/>
        </w:numPr>
        <w:autoSpaceDE w:val="0"/>
        <w:autoSpaceDN w:val="0"/>
        <w:adjustRightInd w:val="0"/>
        <w:spacing w:line="360" w:lineRule="auto"/>
        <w:jc w:val="both"/>
        <w:rPr>
          <w:rFonts w:eastAsia="Calibri"/>
          <w:b/>
          <w:color w:val="000000"/>
          <w:sz w:val="28"/>
          <w:lang w:val="en-IN"/>
        </w:rPr>
      </w:pPr>
      <w:r w:rsidRPr="00C30C21">
        <w:rPr>
          <w:rFonts w:eastAsia="Calibri"/>
          <w:b/>
          <w:color w:val="000000"/>
          <w:lang w:val="en-IN"/>
        </w:rPr>
        <w:t>Enhancement AODV Routing Protocol at the VANET within an Urban Scenario</w:t>
      </w:r>
    </w:p>
    <w:p w:rsidR="00553245" w:rsidRPr="00C30C21" w:rsidRDefault="00854DE6" w:rsidP="00553245">
      <w:pPr>
        <w:autoSpaceDE w:val="0"/>
        <w:autoSpaceDN w:val="0"/>
        <w:adjustRightInd w:val="0"/>
        <w:spacing w:line="360" w:lineRule="auto"/>
        <w:ind w:left="720"/>
        <w:jc w:val="both"/>
        <w:rPr>
          <w:rFonts w:eastAsia="Calibri"/>
          <w:b/>
          <w:color w:val="000000"/>
          <w:sz w:val="28"/>
          <w:lang w:val="en-IN"/>
        </w:rPr>
      </w:pPr>
      <w:r w:rsidRPr="00553245">
        <w:rPr>
          <w:color w:val="000000"/>
          <w:lang w:val="en-IN" w:eastAsia="en-IN"/>
        </w:rPr>
        <w:t xml:space="preserve">This study presents an enhanced version of the AODV routing protocol designed specifically for VANETs. The research assesses how adjusting the Contention Window (CW) settings based on traffic density can improve the performance of 802.11p transmission regarding reception rates and latency. Our findings indicate that the CW defined in the IEEE 802.11p standard exhibits strong performance in nearly all assessed scenarios. Moreover, the suggested protocol (P-AODV) demonstrates robustness in rapidly changing environments with varying traffic densities and movement behaviors [6]. </w:t>
      </w:r>
    </w:p>
    <w:p w:rsidR="00553245" w:rsidRDefault="00854DE6" w:rsidP="00553245">
      <w:pPr>
        <w:numPr>
          <w:ilvl w:val="0"/>
          <w:numId w:val="13"/>
        </w:numPr>
        <w:spacing w:before="100" w:beforeAutospacing="1" w:after="100" w:afterAutospacing="1" w:line="360" w:lineRule="auto"/>
        <w:jc w:val="both"/>
        <w:rPr>
          <w:b/>
          <w:lang w:val="en-IN" w:eastAsia="en-IN"/>
        </w:rPr>
      </w:pPr>
      <w:r w:rsidRPr="00E40B59">
        <w:rPr>
          <w:b/>
          <w:lang w:val="en-IN" w:eastAsia="en-IN"/>
        </w:rPr>
        <w:t>A new AODV based forecasting link breakage indicator for VANETs</w:t>
      </w:r>
    </w:p>
    <w:p w:rsidR="00473970" w:rsidRPr="00473970" w:rsidRDefault="00854DE6" w:rsidP="00473970">
      <w:pPr>
        <w:spacing w:before="100" w:beforeAutospacing="1" w:after="100" w:afterAutospacing="1" w:line="360" w:lineRule="auto"/>
        <w:ind w:left="720"/>
        <w:jc w:val="both"/>
        <w:rPr>
          <w:b/>
          <w:lang w:val="en-IN" w:eastAsia="en-IN"/>
        </w:rPr>
      </w:pPr>
      <w:r w:rsidRPr="00473970">
        <w:rPr>
          <w:lang w:val="en-IN" w:eastAsia="en-IN"/>
        </w:rPr>
        <w:t>The Link Breakage Forecasting Indicator (LBFI), a novel replacement for the conventional route breakage detection technique in AODV, is presented by the authors of this paper. LBFI uses Dempster-Shafer belief theory and information from the OFDM packet decoding process to anticipate link problems before they occur. This proactive strategy aims to decrease end-to-end delay, increase the packet delivery ratio, and improve route reliability. Using the NS-3 network simulator, the recently proposed protocol, LBFI-AODV, is evaluated and demonstrates notable performance improvements over the conventional AODV protocol [7].</w:t>
      </w:r>
    </w:p>
    <w:p w:rsidR="00501F15" w:rsidRDefault="00854DE6" w:rsidP="00473970">
      <w:pPr>
        <w:numPr>
          <w:ilvl w:val="0"/>
          <w:numId w:val="13"/>
        </w:numPr>
        <w:spacing w:before="100" w:beforeAutospacing="1" w:after="100" w:afterAutospacing="1" w:line="360" w:lineRule="auto"/>
        <w:jc w:val="both"/>
        <w:rPr>
          <w:b/>
          <w:lang w:val="en-IN" w:eastAsia="en-IN"/>
        </w:rPr>
      </w:pPr>
      <w:r w:rsidRPr="008D7E2A">
        <w:rPr>
          <w:b/>
          <w:lang w:val="en-IN" w:eastAsia="en-IN"/>
        </w:rPr>
        <w:lastRenderedPageBreak/>
        <w:t>The Development of a Routing protocols based on Reverse-AODV by considering an energy threshold in VANET</w:t>
      </w:r>
    </w:p>
    <w:p w:rsidR="00553245" w:rsidRPr="00553245" w:rsidRDefault="00854DE6" w:rsidP="00553245">
      <w:pPr>
        <w:pStyle w:val="ListParagraph"/>
        <w:spacing w:after="160" w:line="360" w:lineRule="auto"/>
        <w:jc w:val="both"/>
        <w:rPr>
          <w:rFonts w:ascii="Times New Roman" w:eastAsia="Times New Roman" w:hAnsi="Times New Roman"/>
          <w:sz w:val="24"/>
          <w:szCs w:val="24"/>
          <w:lang w:val="en-IN" w:eastAsia="en-IN"/>
        </w:rPr>
      </w:pPr>
      <w:r w:rsidRPr="00553245">
        <w:rPr>
          <w:rFonts w:ascii="Times New Roman" w:eastAsia="Times New Roman" w:hAnsi="Times New Roman"/>
          <w:sz w:val="24"/>
          <w:szCs w:val="24"/>
          <w:lang w:val="en-IN" w:eastAsia="en-IN"/>
        </w:rPr>
        <w:t xml:space="preserve">This document introduces two novel protocols: E-AODV and RE-AODV, which incorporate the concept of "minimum residual energy" as an energy threshold in VANET. The E-AODV and RE-AODV protocols aim to enhance network efficiency by tackling node battery exhaustion and optimizing the broadcasting and filtering of route request (RREQ) messages based on energy limits. When intermediary nodes run out of energy because of low battery levels during the request and response stages, they might drop data packets or messages, potentially harming the protocol's efficiency [8]. </w:t>
      </w:r>
    </w:p>
    <w:p w:rsidR="00553245" w:rsidRDefault="00854DE6" w:rsidP="00553245">
      <w:pPr>
        <w:numPr>
          <w:ilvl w:val="0"/>
          <w:numId w:val="13"/>
        </w:numPr>
        <w:spacing w:before="100" w:beforeAutospacing="1" w:after="100" w:afterAutospacing="1" w:line="360" w:lineRule="auto"/>
        <w:jc w:val="both"/>
        <w:rPr>
          <w:b/>
          <w:lang w:val="en-IN" w:eastAsia="en-IN"/>
        </w:rPr>
      </w:pPr>
      <w:r w:rsidRPr="008D7E2A">
        <w:rPr>
          <w:b/>
          <w:lang w:val="en-IN" w:eastAsia="en-IN"/>
        </w:rPr>
        <w:t>Enhanced New Clustering Ant Colony Optimization based Routing Protocol AODV-R</w:t>
      </w:r>
    </w:p>
    <w:p w:rsidR="00553245" w:rsidRPr="00553245" w:rsidRDefault="00854DE6" w:rsidP="00553245">
      <w:pPr>
        <w:spacing w:before="100" w:beforeAutospacing="1" w:after="100" w:afterAutospacing="1" w:line="360" w:lineRule="auto"/>
        <w:ind w:left="720"/>
        <w:jc w:val="both"/>
        <w:rPr>
          <w:b/>
          <w:lang w:val="en-IN" w:eastAsia="en-IN"/>
        </w:rPr>
      </w:pPr>
      <w:r w:rsidRPr="00553245">
        <w:rPr>
          <w:lang w:val="en-IN" w:eastAsia="en-IN"/>
        </w:rPr>
        <w:t xml:space="preserve">This research examines the benefits of the AODV-R routing protocol concerning reliability. It introduces a new routing protocol called AODV-R, which leverages Ant Colony Optimization and clustering to enhance route reliability, packet delivery ratio, control overhead, end-to-end delay, and link failures. This is achieved by using clustering methods to lower energy usage during data transmission and applying ACO to determine the most efficient route between nodes. The suggested technique has demonstrated considerable improvements when compared to current methods [9]. </w:t>
      </w:r>
    </w:p>
    <w:p w:rsidR="003C55F9" w:rsidRDefault="003C55F9" w:rsidP="002F398D">
      <w:pPr>
        <w:spacing w:after="160" w:line="360" w:lineRule="auto"/>
        <w:jc w:val="both"/>
        <w:rPr>
          <w:b/>
          <w:sz w:val="56"/>
          <w:lang w:val="en-IN" w:eastAsia="en-IN"/>
        </w:rPr>
      </w:pPr>
    </w:p>
    <w:p w:rsidR="005545D2" w:rsidRDefault="005545D2" w:rsidP="002F398D">
      <w:pPr>
        <w:spacing w:after="160" w:line="360" w:lineRule="auto"/>
        <w:jc w:val="both"/>
        <w:rPr>
          <w:b/>
          <w:sz w:val="56"/>
          <w:lang w:val="en-IN" w:eastAsia="en-IN"/>
        </w:rPr>
      </w:pPr>
    </w:p>
    <w:p w:rsidR="005545D2" w:rsidRDefault="005545D2" w:rsidP="002F398D">
      <w:pPr>
        <w:spacing w:after="160" w:line="360" w:lineRule="auto"/>
        <w:jc w:val="both"/>
        <w:rPr>
          <w:b/>
          <w:sz w:val="56"/>
          <w:lang w:val="en-IN" w:eastAsia="en-IN"/>
        </w:rPr>
      </w:pPr>
    </w:p>
    <w:p w:rsidR="005545D2" w:rsidRDefault="005545D2" w:rsidP="002F398D">
      <w:pPr>
        <w:spacing w:after="160" w:line="360" w:lineRule="auto"/>
        <w:jc w:val="both"/>
        <w:rPr>
          <w:b/>
          <w:sz w:val="56"/>
          <w:lang w:val="en-IN" w:eastAsia="en-IN"/>
        </w:rPr>
      </w:pPr>
    </w:p>
    <w:p w:rsidR="005545D2" w:rsidRPr="00C30C21" w:rsidRDefault="005545D2" w:rsidP="002F398D">
      <w:pPr>
        <w:spacing w:after="160" w:line="360" w:lineRule="auto"/>
        <w:jc w:val="both"/>
        <w:rPr>
          <w:rFonts w:ascii="Calibri" w:eastAsia="Calibri" w:hAnsi="Calibri"/>
          <w:sz w:val="22"/>
          <w:szCs w:val="22"/>
          <w:lang w:val="en-IN"/>
        </w:rPr>
      </w:pPr>
    </w:p>
    <w:p w:rsidR="00260FA5" w:rsidRPr="00C30C21" w:rsidRDefault="00260FA5" w:rsidP="002F398D">
      <w:pPr>
        <w:spacing w:after="160" w:line="360" w:lineRule="auto"/>
        <w:jc w:val="both"/>
        <w:rPr>
          <w:rFonts w:ascii="Calibri" w:eastAsia="Calibri" w:hAnsi="Calibri"/>
          <w:sz w:val="22"/>
          <w:szCs w:val="22"/>
          <w:lang w:val="en-IN"/>
        </w:rPr>
      </w:pPr>
    </w:p>
    <w:p w:rsidR="00E17B45" w:rsidRPr="00C30C21" w:rsidRDefault="00E17B45" w:rsidP="002F398D">
      <w:pPr>
        <w:spacing w:after="160" w:line="360" w:lineRule="auto"/>
        <w:jc w:val="both"/>
        <w:rPr>
          <w:rFonts w:ascii="Calibri" w:eastAsia="Calibri" w:hAnsi="Calibri"/>
          <w:sz w:val="22"/>
          <w:szCs w:val="22"/>
          <w:lang w:val="en-IN"/>
        </w:rPr>
      </w:pPr>
    </w:p>
    <w:p w:rsidR="00E17B45" w:rsidRPr="00C30C21" w:rsidRDefault="00E17B45" w:rsidP="002F398D">
      <w:pPr>
        <w:spacing w:after="160" w:line="360" w:lineRule="auto"/>
        <w:jc w:val="both"/>
        <w:rPr>
          <w:rFonts w:ascii="Calibri" w:eastAsia="Calibri" w:hAnsi="Calibri"/>
          <w:sz w:val="22"/>
          <w:szCs w:val="22"/>
          <w:lang w:val="en-IN"/>
        </w:rPr>
      </w:pPr>
    </w:p>
    <w:p w:rsidR="005545D2" w:rsidRPr="00C30C21" w:rsidRDefault="00854DE6" w:rsidP="002F398D">
      <w:pPr>
        <w:spacing w:after="160" w:line="360" w:lineRule="auto"/>
        <w:jc w:val="both"/>
        <w:rPr>
          <w:rFonts w:eastAsia="Calibri"/>
          <w:b/>
          <w:sz w:val="32"/>
          <w:szCs w:val="22"/>
          <w:lang w:val="en-IN"/>
        </w:rPr>
      </w:pPr>
      <w:r w:rsidRPr="00C30C21">
        <w:rPr>
          <w:rFonts w:eastAsia="Calibri"/>
          <w:b/>
          <w:sz w:val="32"/>
          <w:szCs w:val="22"/>
          <w:lang w:val="en-IN"/>
        </w:rPr>
        <w:lastRenderedPageBreak/>
        <w:t>2.4 Comparative Study</w:t>
      </w:r>
    </w:p>
    <w:p w:rsidR="00656B1D" w:rsidRPr="00656B1D" w:rsidRDefault="00854DE6" w:rsidP="00656B1D">
      <w:pPr>
        <w:spacing w:before="100" w:beforeAutospacing="1" w:after="100" w:afterAutospacing="1" w:line="360" w:lineRule="auto"/>
        <w:jc w:val="both"/>
        <w:rPr>
          <w:b/>
          <w:lang w:val="en-IN" w:eastAsia="en-IN"/>
        </w:rPr>
      </w:pPr>
      <w:r w:rsidRPr="00C30C21">
        <w:rPr>
          <w:rFonts w:eastAsia="Calibri"/>
          <w:szCs w:val="22"/>
          <w:lang w:val="en-IN"/>
        </w:rPr>
        <w:t>This section delves into the implementation details of the AODV protocol within VANET environments, focusing on the tools, methodologies, and approaches used in previous studies to evaluate and enhance its performance.</w:t>
      </w:r>
    </w:p>
    <w:p w:rsidR="00B40818" w:rsidRDefault="00854DE6" w:rsidP="00656B1D">
      <w:pPr>
        <w:numPr>
          <w:ilvl w:val="0"/>
          <w:numId w:val="14"/>
        </w:numPr>
        <w:spacing w:before="100" w:beforeAutospacing="1" w:after="100" w:afterAutospacing="1" w:line="360" w:lineRule="auto"/>
        <w:jc w:val="both"/>
        <w:rPr>
          <w:b/>
          <w:lang w:val="en-IN" w:eastAsia="en-IN"/>
        </w:rPr>
      </w:pPr>
      <w:r w:rsidRPr="00A06C25">
        <w:rPr>
          <w:b/>
          <w:lang w:val="en-IN" w:eastAsia="en-IN"/>
        </w:rPr>
        <w:t>Performance Study of AODV Protocol with Ant Colony Algorithm in VANETs</w:t>
      </w:r>
    </w:p>
    <w:p w:rsidR="003D0740" w:rsidRDefault="00854DE6" w:rsidP="003D0740">
      <w:pPr>
        <w:spacing w:before="100" w:beforeAutospacing="1" w:after="100" w:afterAutospacing="1" w:line="360" w:lineRule="auto"/>
        <w:ind w:left="720"/>
        <w:jc w:val="both"/>
        <w:rPr>
          <w:lang w:val="en-IN" w:eastAsia="en-IN"/>
        </w:rPr>
      </w:pPr>
      <w:r w:rsidRPr="003D0740">
        <w:rPr>
          <w:lang w:val="en-IN" w:eastAsia="en-IN"/>
        </w:rPr>
        <w:t>The forward ant message and the backward ant message are the two types of messages introduced in the study under the new-AODV protocol. These messages work similarly to the conventional AODV protocol's Route Request and Route Reply messages, but they have additional fields added to incorporate the ant colony algorithm.</w:t>
      </w:r>
    </w:p>
    <w:p w:rsidR="005545D2" w:rsidRDefault="00C30C21" w:rsidP="005545D2">
      <w:pPr>
        <w:spacing w:before="100" w:beforeAutospacing="1" w:after="100" w:afterAutospacing="1" w:line="360" w:lineRule="auto"/>
        <w:ind w:left="720"/>
        <w:jc w:val="center"/>
        <w:rPr>
          <w:lang w:val="en-IN" w:eastAsia="en-IN"/>
        </w:rPr>
      </w:pPr>
      <w:r w:rsidRPr="00C30C21">
        <w:rPr>
          <w:noProof/>
          <w:lang w:val="en-IN" w:eastAsia="en-IN"/>
        </w:rPr>
        <w:pict>
          <v:shape id="Picture 2" o:spid="_x0000_i1059" type="#_x0000_t75" style="width:297.45pt;height:123.15pt;visibility:visible;mso-wrap-style:square">
            <v:imagedata r:id="rId16" o:title=""/>
          </v:shape>
        </w:pict>
      </w:r>
    </w:p>
    <w:p w:rsidR="005545D2" w:rsidRDefault="00854DE6" w:rsidP="005545D2">
      <w:pPr>
        <w:spacing w:before="100" w:beforeAutospacing="1" w:after="100" w:afterAutospacing="1" w:line="360" w:lineRule="auto"/>
        <w:ind w:left="720"/>
        <w:jc w:val="center"/>
        <w:rPr>
          <w:lang w:val="en-IN" w:eastAsia="en-IN"/>
        </w:rPr>
      </w:pPr>
      <w:r>
        <w:rPr>
          <w:lang w:val="en-IN" w:eastAsia="en-IN"/>
        </w:rPr>
        <w:t>Fig</w:t>
      </w:r>
      <w:r w:rsidR="00002B2A">
        <w:rPr>
          <w:lang w:val="en-IN" w:eastAsia="en-IN"/>
        </w:rPr>
        <w:t xml:space="preserve"> 2</w:t>
      </w:r>
      <w:r w:rsidR="006C1081">
        <w:rPr>
          <w:lang w:val="en-IN" w:eastAsia="en-IN"/>
        </w:rPr>
        <w:t>: F</w:t>
      </w:r>
      <w:r>
        <w:rPr>
          <w:lang w:val="en-IN" w:eastAsia="en-IN"/>
        </w:rPr>
        <w:t>ormat of Forward Ant Message</w:t>
      </w:r>
    </w:p>
    <w:p w:rsidR="005545D2" w:rsidRDefault="00C30C21" w:rsidP="005545D2">
      <w:pPr>
        <w:spacing w:before="100" w:beforeAutospacing="1" w:after="100" w:afterAutospacing="1" w:line="360" w:lineRule="auto"/>
        <w:ind w:left="720"/>
        <w:jc w:val="center"/>
        <w:rPr>
          <w:lang w:val="en-IN" w:eastAsia="en-IN"/>
        </w:rPr>
      </w:pPr>
      <w:r w:rsidRPr="00C30C21">
        <w:rPr>
          <w:noProof/>
          <w:lang w:val="en-IN" w:eastAsia="en-IN"/>
        </w:rPr>
        <w:pict>
          <v:shape id="Picture 3" o:spid="_x0000_i1058" type="#_x0000_t75" style="width:299.35pt;height:108pt;visibility:visible;mso-wrap-style:square">
            <v:imagedata r:id="rId17" o:title=""/>
          </v:shape>
        </w:pict>
      </w:r>
    </w:p>
    <w:p w:rsidR="005545D2" w:rsidRDefault="00854DE6" w:rsidP="005545D2">
      <w:pPr>
        <w:spacing w:before="100" w:beforeAutospacing="1" w:after="100" w:afterAutospacing="1" w:line="360" w:lineRule="auto"/>
        <w:ind w:left="720"/>
        <w:jc w:val="center"/>
        <w:rPr>
          <w:lang w:val="en-IN" w:eastAsia="en-IN"/>
        </w:rPr>
      </w:pPr>
      <w:r>
        <w:rPr>
          <w:lang w:val="en-IN" w:eastAsia="en-IN"/>
        </w:rPr>
        <w:t>Fig</w:t>
      </w:r>
      <w:r w:rsidR="00002B2A">
        <w:rPr>
          <w:lang w:val="en-IN" w:eastAsia="en-IN"/>
        </w:rPr>
        <w:t xml:space="preserve"> 3</w:t>
      </w:r>
      <w:r w:rsidR="006C1081">
        <w:rPr>
          <w:lang w:val="en-IN" w:eastAsia="en-IN"/>
        </w:rPr>
        <w:t>: F</w:t>
      </w:r>
      <w:r>
        <w:rPr>
          <w:lang w:val="en-IN" w:eastAsia="en-IN"/>
        </w:rPr>
        <w:t>ormat of Backward Ant Message</w:t>
      </w:r>
    </w:p>
    <w:p w:rsidR="009F61B6" w:rsidRDefault="009F61B6" w:rsidP="005545D2">
      <w:pPr>
        <w:spacing w:before="100" w:beforeAutospacing="1" w:after="100" w:afterAutospacing="1" w:line="360" w:lineRule="auto"/>
        <w:ind w:left="720"/>
        <w:rPr>
          <w:b/>
          <w:lang w:val="en-IN" w:eastAsia="en-IN"/>
        </w:rPr>
      </w:pPr>
    </w:p>
    <w:p w:rsidR="009F61B6" w:rsidRDefault="009F61B6" w:rsidP="005545D2">
      <w:pPr>
        <w:spacing w:before="100" w:beforeAutospacing="1" w:after="100" w:afterAutospacing="1" w:line="360" w:lineRule="auto"/>
        <w:ind w:left="720"/>
        <w:rPr>
          <w:b/>
          <w:lang w:val="en-IN" w:eastAsia="en-IN"/>
        </w:rPr>
      </w:pPr>
    </w:p>
    <w:p w:rsidR="009F61B6" w:rsidRDefault="009F61B6" w:rsidP="005545D2">
      <w:pPr>
        <w:spacing w:before="100" w:beforeAutospacing="1" w:after="100" w:afterAutospacing="1" w:line="360" w:lineRule="auto"/>
        <w:ind w:left="720"/>
        <w:rPr>
          <w:b/>
          <w:lang w:val="en-IN" w:eastAsia="en-IN"/>
        </w:rPr>
      </w:pPr>
    </w:p>
    <w:p w:rsidR="009F61B6" w:rsidRDefault="009F61B6" w:rsidP="005545D2">
      <w:pPr>
        <w:spacing w:before="100" w:beforeAutospacing="1" w:after="100" w:afterAutospacing="1" w:line="360" w:lineRule="auto"/>
        <w:ind w:left="720"/>
        <w:rPr>
          <w:b/>
          <w:lang w:val="en-IN" w:eastAsia="en-IN"/>
        </w:rPr>
      </w:pPr>
    </w:p>
    <w:p w:rsidR="00B40818" w:rsidRDefault="00B40818" w:rsidP="00D51105">
      <w:pPr>
        <w:spacing w:before="100" w:beforeAutospacing="1" w:after="100" w:afterAutospacing="1" w:line="360" w:lineRule="auto"/>
        <w:rPr>
          <w:b/>
          <w:lang w:val="en-IN" w:eastAsia="en-IN"/>
        </w:rPr>
      </w:pPr>
    </w:p>
    <w:p w:rsidR="00B40818" w:rsidRDefault="00854DE6" w:rsidP="00B40818">
      <w:pPr>
        <w:spacing w:before="100" w:beforeAutospacing="1" w:after="100" w:afterAutospacing="1" w:line="360" w:lineRule="auto"/>
        <w:ind w:left="720"/>
        <w:rPr>
          <w:b/>
          <w:lang w:val="en-IN" w:eastAsia="en-IN"/>
        </w:rPr>
      </w:pPr>
      <w:r w:rsidRPr="00AE2AA4">
        <w:rPr>
          <w:b/>
          <w:lang w:val="en-IN" w:eastAsia="en-IN"/>
        </w:rPr>
        <w:lastRenderedPageBreak/>
        <w:t>Route Construction and Trail Updating</w:t>
      </w:r>
    </w:p>
    <w:p w:rsidR="00D51105" w:rsidRDefault="00854DE6" w:rsidP="00D51105">
      <w:pPr>
        <w:spacing w:before="100" w:beforeAutospacing="1" w:after="100" w:afterAutospacing="1" w:line="360" w:lineRule="auto"/>
        <w:ind w:left="720"/>
        <w:jc w:val="both"/>
        <w:rPr>
          <w:lang w:val="en-IN" w:eastAsia="en-IN"/>
        </w:rPr>
      </w:pPr>
      <w:r w:rsidRPr="00D51105">
        <w:rPr>
          <w:lang w:val="en-IN" w:eastAsia="en-IN"/>
        </w:rPr>
        <w:t>In order to determine whether a legitimate path to the destination exists, the source node first consults its routing database. The source node sends a forward ant message to its nearby nodes and sets an initial pheromone value if no route is detected. An intermediate node checks its routing table for a legitimate path to the destination after receiving the forward ant packet. The route is disregarded if the forward ant message's pheromone level</w:t>
      </w:r>
      <w:r w:rsidR="00442C59">
        <w:rPr>
          <w:lang w:val="en-IN" w:eastAsia="en-IN"/>
        </w:rPr>
        <w:t xml:space="preserve"> falls below a specified minimum</w:t>
      </w:r>
      <w:r w:rsidRPr="00D51105">
        <w:rPr>
          <w:lang w:val="en-IN" w:eastAsia="en-IN"/>
        </w:rPr>
        <w:t xml:space="preserve"> threshold. On the other hand, the path to the source node is altered and the route is revised if the pheromone level surpasses the threshold. The forward ant packet is then transmitted to nearby nodes, updating the pheromone value according to predetermined formulas.</w:t>
      </w:r>
    </w:p>
    <w:p w:rsidR="00B40818" w:rsidRDefault="00C30C21" w:rsidP="00D51105">
      <w:pPr>
        <w:spacing w:before="100" w:beforeAutospacing="1" w:after="100" w:afterAutospacing="1" w:line="360" w:lineRule="auto"/>
        <w:ind w:left="720"/>
        <w:jc w:val="center"/>
        <w:rPr>
          <w:lang w:val="en-IN" w:eastAsia="en-IN"/>
        </w:rPr>
      </w:pPr>
      <w:r w:rsidRPr="00C30C21">
        <w:rPr>
          <w:noProof/>
          <w:lang w:val="en-IN" w:eastAsia="en-IN"/>
        </w:rPr>
        <w:pict>
          <v:shape id="Picture 4" o:spid="_x0000_i1057" type="#_x0000_t75" style="width:172.4pt;height:54.95pt;visibility:visible;mso-wrap-style:square">
            <v:imagedata r:id="rId18" o:title=""/>
          </v:shape>
        </w:pict>
      </w:r>
    </w:p>
    <w:p w:rsidR="00660CA0" w:rsidRDefault="00854DE6" w:rsidP="00F9488F">
      <w:pPr>
        <w:spacing w:before="100" w:beforeAutospacing="1" w:after="100" w:afterAutospacing="1" w:line="360" w:lineRule="auto"/>
        <w:ind w:left="720"/>
        <w:jc w:val="both"/>
        <w:rPr>
          <w:lang w:val="en-IN" w:eastAsia="en-IN"/>
        </w:rPr>
      </w:pPr>
      <w:r w:rsidRPr="00660CA0">
        <w:rPr>
          <w:lang w:val="en-IN" w:eastAsia="en-IN"/>
        </w:rPr>
        <w:t>The message's initial pheromone level is represented by the variable τi(t), and the updated pheromone value is indicated by τi(t+∆t). The pheromone volatility and its rate of evaporation are defined by the parameter ρ, which is a fixed constant that lies between 0 and 1. The length of the receive queue at node I is represented by the variable qa, while the length of the unused portion is denoted by the variable qr.</w:t>
      </w:r>
    </w:p>
    <w:p w:rsidR="00660CA0" w:rsidRDefault="00854DE6" w:rsidP="00540E8E">
      <w:pPr>
        <w:spacing w:before="100" w:beforeAutospacing="1" w:after="100" w:afterAutospacing="1" w:line="360" w:lineRule="auto"/>
        <w:ind w:left="720"/>
        <w:jc w:val="both"/>
        <w:rPr>
          <w:lang w:val="en-IN" w:eastAsia="en-IN"/>
        </w:rPr>
      </w:pPr>
      <w:r w:rsidRPr="00660CA0">
        <w:rPr>
          <w:lang w:val="en-IN" w:eastAsia="en-IN"/>
        </w:rPr>
        <w:t>The intermediate node modifies the packet's pheromone value as the backward ant communication moves from the destination to the source. The source node determines the optimal route to the destination by analyzing the pheromone values after receiving several backward ant signals. To dynamically update the routing table, the source node sends forward ant messages regularly.</w:t>
      </w:r>
    </w:p>
    <w:p w:rsidR="00B40818" w:rsidRDefault="00854DE6" w:rsidP="00065EC0">
      <w:pPr>
        <w:spacing w:before="100" w:beforeAutospacing="1" w:after="100" w:afterAutospacing="1" w:line="360" w:lineRule="auto"/>
        <w:ind w:left="720"/>
        <w:rPr>
          <w:b/>
          <w:lang w:val="en-IN" w:eastAsia="en-IN"/>
        </w:rPr>
      </w:pPr>
      <w:r w:rsidRPr="00107895">
        <w:rPr>
          <w:b/>
          <w:lang w:val="en-IN" w:eastAsia="en-IN"/>
        </w:rPr>
        <w:t>Backup Routing Mechanism</w:t>
      </w:r>
    </w:p>
    <w:p w:rsidR="009F61B6" w:rsidRDefault="00854DE6" w:rsidP="005545D2">
      <w:pPr>
        <w:spacing w:before="100" w:beforeAutospacing="1" w:after="100" w:afterAutospacing="1" w:line="360" w:lineRule="auto"/>
        <w:ind w:left="720"/>
        <w:jc w:val="both"/>
        <w:rPr>
          <w:lang w:val="en-IN" w:eastAsia="en-IN"/>
        </w:rPr>
      </w:pPr>
      <w:r w:rsidRPr="00FD3369">
        <w:rPr>
          <w:lang w:val="en-IN" w:eastAsia="en-IN"/>
        </w:rPr>
        <w:t>A node saves the feasible routes as backup paths in its routing pheromone table when it receives several backward ant signals from the destination to the source. The node initiates the alternative route from the table to restore the connection and carry on data transmission in the event that the primary path malfunctions or performs poorly. This method increases the network's stability and reliability by ensuring that a backup path is always available.</w:t>
      </w:r>
    </w:p>
    <w:p w:rsidR="00FD3369" w:rsidRDefault="00FD3369" w:rsidP="005545D2">
      <w:pPr>
        <w:spacing w:before="100" w:beforeAutospacing="1" w:after="100" w:afterAutospacing="1" w:line="360" w:lineRule="auto"/>
        <w:ind w:left="720"/>
        <w:jc w:val="both"/>
        <w:rPr>
          <w:lang w:val="en-IN" w:eastAsia="en-IN"/>
        </w:rPr>
      </w:pPr>
    </w:p>
    <w:p w:rsidR="00C95217" w:rsidRDefault="00C95217" w:rsidP="005545D2">
      <w:pPr>
        <w:spacing w:before="100" w:beforeAutospacing="1" w:after="100" w:afterAutospacing="1" w:line="360" w:lineRule="auto"/>
        <w:ind w:left="720"/>
        <w:jc w:val="both"/>
        <w:rPr>
          <w:lang w:val="en-IN" w:eastAsia="en-IN"/>
        </w:rPr>
      </w:pPr>
    </w:p>
    <w:p w:rsidR="00C44B93" w:rsidRDefault="00854DE6" w:rsidP="00C44B93">
      <w:pPr>
        <w:numPr>
          <w:ilvl w:val="0"/>
          <w:numId w:val="14"/>
        </w:numPr>
        <w:spacing w:before="100" w:beforeAutospacing="1" w:after="100" w:afterAutospacing="1" w:line="360" w:lineRule="auto"/>
        <w:jc w:val="both"/>
        <w:rPr>
          <w:b/>
          <w:lang w:val="en-IN" w:eastAsia="en-IN"/>
        </w:rPr>
      </w:pPr>
      <w:r w:rsidRPr="00A06C25">
        <w:rPr>
          <w:b/>
          <w:lang w:val="en-IN" w:eastAsia="en-IN"/>
        </w:rPr>
        <w:lastRenderedPageBreak/>
        <w:t>Improving AODV with TOPSIS Algorithm and Fuzzy Logic in VANETs</w:t>
      </w:r>
    </w:p>
    <w:p w:rsidR="00894239" w:rsidRPr="00C44B93" w:rsidRDefault="00854DE6" w:rsidP="00C44B93">
      <w:pPr>
        <w:spacing w:before="100" w:beforeAutospacing="1" w:after="100" w:afterAutospacing="1" w:line="360" w:lineRule="auto"/>
        <w:ind w:left="720"/>
        <w:jc w:val="both"/>
        <w:rPr>
          <w:b/>
          <w:lang w:val="en-IN" w:eastAsia="en-IN"/>
        </w:rPr>
      </w:pPr>
      <w:r w:rsidRPr="00894239">
        <w:rPr>
          <w:lang w:val="en-IN" w:eastAsia="en-IN"/>
        </w:rPr>
        <w:t>Route request messages are broadcast by source and intermediate vehicles in the traditional AODV protocol, which increases routing overhead. The proposed approach, on the other hand, minimizes this overhead by employing the TOPSIS algorithm to select the most reliable neighbor.</w:t>
      </w:r>
    </w:p>
    <w:p w:rsidR="005545D2" w:rsidRDefault="00C30C21" w:rsidP="005545D2">
      <w:pPr>
        <w:spacing w:before="100" w:beforeAutospacing="1" w:after="100" w:afterAutospacing="1" w:line="360" w:lineRule="auto"/>
        <w:ind w:left="720"/>
        <w:jc w:val="center"/>
        <w:rPr>
          <w:lang w:val="en-IN" w:eastAsia="en-IN"/>
        </w:rPr>
      </w:pPr>
      <w:r w:rsidRPr="00C30C21">
        <w:rPr>
          <w:noProof/>
          <w:lang w:val="en-IN" w:eastAsia="en-IN"/>
        </w:rPr>
        <w:pict>
          <v:shape id="Picture 5" o:spid="_x0000_i1056" type="#_x0000_t75" style="width:189.45pt;height:108pt;visibility:visible;mso-wrap-style:square">
            <v:imagedata r:id="rId19" o:title=""/>
          </v:shape>
        </w:pict>
      </w:r>
    </w:p>
    <w:p w:rsidR="00C44B93" w:rsidRDefault="00854DE6" w:rsidP="00C44B93">
      <w:pPr>
        <w:spacing w:before="100" w:beforeAutospacing="1" w:after="100" w:afterAutospacing="1" w:line="360" w:lineRule="auto"/>
        <w:ind w:left="720"/>
        <w:jc w:val="center"/>
        <w:rPr>
          <w:lang w:val="en-IN" w:eastAsia="en-IN"/>
        </w:rPr>
      </w:pPr>
      <w:r>
        <w:rPr>
          <w:lang w:val="en-IN" w:eastAsia="en-IN"/>
        </w:rPr>
        <w:t>Fig</w:t>
      </w:r>
      <w:r w:rsidR="00002B2A">
        <w:rPr>
          <w:lang w:val="en-IN" w:eastAsia="en-IN"/>
        </w:rPr>
        <w:t xml:space="preserve"> 4</w:t>
      </w:r>
      <w:r w:rsidR="005545D2">
        <w:rPr>
          <w:lang w:val="en-IN" w:eastAsia="en-IN"/>
        </w:rPr>
        <w:t>: Route request Message Format</w:t>
      </w:r>
    </w:p>
    <w:p w:rsidR="003B6217" w:rsidRPr="00C44B93" w:rsidRDefault="00854DE6" w:rsidP="00C44B93">
      <w:pPr>
        <w:spacing w:before="100" w:beforeAutospacing="1" w:after="100" w:afterAutospacing="1" w:line="360" w:lineRule="auto"/>
        <w:ind w:left="720"/>
        <w:jc w:val="both"/>
        <w:rPr>
          <w:lang w:val="en-IN" w:eastAsia="en-IN"/>
        </w:rPr>
      </w:pPr>
      <w:r w:rsidRPr="003B6217">
        <w:rPr>
          <w:lang w:val="en-IN" w:eastAsia="en-IN"/>
        </w:rPr>
        <w:t>Four</w:t>
      </w:r>
      <w:r w:rsidR="006B48B9">
        <w:rPr>
          <w:lang w:val="en-IN" w:eastAsia="en-IN"/>
        </w:rPr>
        <w:t xml:space="preserve"> criteria are used by the </w:t>
      </w:r>
      <w:r w:rsidRPr="003B6217">
        <w:rPr>
          <w:lang w:val="en-IN" w:eastAsia="en-IN"/>
        </w:rPr>
        <w:t>Mu</w:t>
      </w:r>
      <w:r w:rsidR="006B48B9">
        <w:rPr>
          <w:lang w:val="en-IN" w:eastAsia="en-IN"/>
        </w:rPr>
        <w:t>ltiple Criteria Decision Making</w:t>
      </w:r>
      <w:r w:rsidRPr="003B6217">
        <w:rPr>
          <w:lang w:val="en-IN" w:eastAsia="en-IN"/>
        </w:rPr>
        <w:t xml:space="preserve"> framework to evaluate and choose the best neighbors for rout</w:t>
      </w:r>
      <w:bookmarkStart w:id="0" w:name="_GoBack"/>
      <w:bookmarkEnd w:id="0"/>
      <w:r w:rsidRPr="003B6217">
        <w:rPr>
          <w:lang w:val="en-IN" w:eastAsia="en-IN"/>
        </w:rPr>
        <w:t>ing: average delay, relative speed, congestion, and received signal strength.</w:t>
      </w:r>
    </w:p>
    <w:p w:rsidR="005545D2" w:rsidRDefault="00C30C21" w:rsidP="005545D2">
      <w:pPr>
        <w:spacing w:before="100" w:beforeAutospacing="1" w:after="100" w:afterAutospacing="1" w:line="360" w:lineRule="auto"/>
        <w:ind w:left="720"/>
        <w:jc w:val="center"/>
        <w:rPr>
          <w:lang w:val="en-IN" w:eastAsia="en-IN"/>
        </w:rPr>
      </w:pPr>
      <w:r w:rsidRPr="00C30C21">
        <w:rPr>
          <w:noProof/>
          <w:lang w:val="en-IN" w:eastAsia="en-IN"/>
        </w:rPr>
        <w:pict>
          <v:shape id="Picture 6" o:spid="_x0000_i1055" type="#_x0000_t75" style="width:257.7pt;height:83.35pt;visibility:visible;mso-wrap-style:square">
            <v:imagedata r:id="rId20" o:title=""/>
          </v:shape>
        </w:pict>
      </w:r>
    </w:p>
    <w:p w:rsidR="00C44B93" w:rsidRDefault="00854DE6" w:rsidP="00C44B93">
      <w:pPr>
        <w:spacing w:before="100" w:beforeAutospacing="1" w:after="100" w:afterAutospacing="1" w:line="360" w:lineRule="auto"/>
        <w:ind w:left="720"/>
        <w:jc w:val="center"/>
        <w:rPr>
          <w:lang w:val="en-IN" w:eastAsia="en-IN"/>
        </w:rPr>
      </w:pPr>
      <w:r>
        <w:rPr>
          <w:lang w:val="en-IN" w:eastAsia="en-IN"/>
        </w:rPr>
        <w:t>Fig 5</w:t>
      </w:r>
      <w:r w:rsidR="005545D2">
        <w:rPr>
          <w:lang w:val="en-IN" w:eastAsia="en-IN"/>
        </w:rPr>
        <w:t>:</w:t>
      </w:r>
      <w:r w:rsidR="005545D2" w:rsidRPr="00197A91">
        <w:rPr>
          <w:lang w:val="en-IN" w:eastAsia="en-IN"/>
        </w:rPr>
        <w:t xml:space="preserve"> </w:t>
      </w:r>
      <w:r w:rsidR="005545D2">
        <w:rPr>
          <w:lang w:val="en-IN" w:eastAsia="en-IN"/>
        </w:rPr>
        <w:t>Multiple Criteria Decision Making Metrix</w:t>
      </w:r>
    </w:p>
    <w:p w:rsidR="004A3C3A" w:rsidRDefault="00854DE6" w:rsidP="00932FAD">
      <w:pPr>
        <w:spacing w:before="100" w:beforeAutospacing="1" w:after="100" w:afterAutospacing="1" w:line="360" w:lineRule="auto"/>
        <w:ind w:left="720"/>
        <w:jc w:val="both"/>
        <w:rPr>
          <w:lang w:val="en-IN" w:eastAsia="en-IN"/>
        </w:rPr>
      </w:pPr>
      <w:r w:rsidRPr="004A3C3A">
        <w:rPr>
          <w:lang w:val="en-IN" w:eastAsia="en-IN"/>
        </w:rPr>
        <w:t>The source vehicle only forwards the RREQ message to its most trustworthy neighbors, as identified by the TOPSIS algorithm, rather than disseminating it widely. By rejecting neighbors that have previously passed the message, each intermediary vehicle selects its most trustworthy neighbors to send the RREQ message, preventing loops.</w:t>
      </w:r>
    </w:p>
    <w:p w:rsidR="00837690" w:rsidRDefault="00854DE6" w:rsidP="00932FAD">
      <w:pPr>
        <w:spacing w:before="100" w:beforeAutospacing="1" w:after="100" w:afterAutospacing="1" w:line="360" w:lineRule="auto"/>
        <w:ind w:left="720"/>
        <w:jc w:val="both"/>
        <w:rPr>
          <w:lang w:val="en-IN" w:eastAsia="en-IN"/>
        </w:rPr>
      </w:pPr>
      <w:r>
        <w:rPr>
          <w:lang w:val="en-IN" w:eastAsia="en-IN"/>
        </w:rPr>
        <w:t>Multiple RREQ messages are sent to the destination vehicle from different paths. It logs the route data and applies a fuzzy algorithm to choose the best path based on three criteria: Route Legitimacy, Hop Count, and Delay. These factors are processed by the fuzzy algorithm to choose the most dependable course of action. An RREP message is then sent along the selected path by the destination vehicle.</w:t>
      </w:r>
    </w:p>
    <w:p w:rsidR="00837690" w:rsidRDefault="00837690" w:rsidP="00BF1624">
      <w:pPr>
        <w:spacing w:before="100" w:beforeAutospacing="1" w:after="100" w:afterAutospacing="1" w:line="360" w:lineRule="auto"/>
        <w:ind w:left="720"/>
        <w:jc w:val="both"/>
        <w:rPr>
          <w:lang w:val="en-IN" w:eastAsia="en-IN"/>
        </w:rPr>
      </w:pPr>
    </w:p>
    <w:p w:rsidR="00C44B93" w:rsidRPr="00C44B93" w:rsidRDefault="00854DE6" w:rsidP="00C44B93">
      <w:pPr>
        <w:numPr>
          <w:ilvl w:val="0"/>
          <w:numId w:val="14"/>
        </w:numPr>
        <w:spacing w:before="100" w:beforeAutospacing="1" w:after="100" w:afterAutospacing="1" w:line="360" w:lineRule="auto"/>
        <w:jc w:val="both"/>
        <w:rPr>
          <w:lang w:val="en-IN" w:eastAsia="en-IN"/>
        </w:rPr>
      </w:pPr>
      <w:r w:rsidRPr="00A06C25">
        <w:rPr>
          <w:b/>
          <w:lang w:val="en-IN" w:eastAsia="en-IN"/>
        </w:rPr>
        <w:lastRenderedPageBreak/>
        <w:t>Modifications of AODV protocol for VANETs: performance analysis in NS-3 simulator</w:t>
      </w:r>
    </w:p>
    <w:p w:rsidR="00DF047B" w:rsidRDefault="00854DE6" w:rsidP="00A80DA5">
      <w:pPr>
        <w:spacing w:before="100" w:beforeAutospacing="1" w:after="100" w:afterAutospacing="1" w:line="360" w:lineRule="auto"/>
        <w:ind w:left="720"/>
        <w:jc w:val="both"/>
        <w:rPr>
          <w:lang w:val="en-IN" w:eastAsia="en-IN"/>
        </w:rPr>
      </w:pPr>
      <w:r w:rsidRPr="00DF047B">
        <w:rPr>
          <w:lang w:val="en-IN" w:eastAsia="en-IN"/>
        </w:rPr>
        <w:t>To enhance the effectiveness of the Ad hoc On-Demand Distance Vector protocol in Vehicular Ad hoc Networks, the paper outlines modifications to the protocol. Among these changes are:</w:t>
      </w:r>
    </w:p>
    <w:p w:rsidR="00A80DA5" w:rsidRDefault="00854DE6" w:rsidP="00A80DA5">
      <w:pPr>
        <w:spacing w:before="100" w:beforeAutospacing="1" w:after="100" w:afterAutospacing="1" w:line="360" w:lineRule="auto"/>
        <w:ind w:left="720"/>
        <w:jc w:val="both"/>
        <w:rPr>
          <w:lang w:val="en-IN" w:eastAsia="en-IN"/>
        </w:rPr>
      </w:pPr>
      <w:r>
        <w:rPr>
          <w:b/>
          <w:bCs/>
          <w:lang w:val="en-IN" w:eastAsia="en-IN"/>
        </w:rPr>
        <w:t>Probabilistic AODV</w:t>
      </w:r>
      <w:r w:rsidR="005545D2">
        <w:rPr>
          <w:lang w:val="en-IN" w:eastAsia="en-IN"/>
        </w:rPr>
        <w:t xml:space="preserve">: </w:t>
      </w:r>
      <w:r w:rsidRPr="009A0FE9">
        <w:rPr>
          <w:lang w:val="en-IN" w:eastAsia="en-IN"/>
        </w:rPr>
        <w:t>This version adjusts the likelihood of sending Route Request (RREQ) packets based on network density. While the probability is increased in sparse networks to enhance the likelihood of successful route discovery, it is decreased in dense networks to save overhead.</w:t>
      </w:r>
    </w:p>
    <w:p w:rsidR="00BB098B" w:rsidRPr="00BB098B" w:rsidRDefault="00854DE6" w:rsidP="00A80DA5">
      <w:pPr>
        <w:spacing w:before="100" w:beforeAutospacing="1" w:after="100" w:afterAutospacing="1" w:line="360" w:lineRule="auto"/>
        <w:ind w:left="720"/>
        <w:jc w:val="center"/>
        <w:rPr>
          <w:sz w:val="28"/>
          <w:lang w:val="en-IN" w:eastAsia="en-IN"/>
        </w:rPr>
      </w:pPr>
      <w:r w:rsidRPr="00171662">
        <w:rPr>
          <w:rFonts w:ascii="Cambria Math" w:hAnsi="Cambria Math"/>
          <w:sz w:val="28"/>
          <w:lang w:val="en-IN" w:eastAsia="en-IN"/>
        </w:rPr>
        <w:t>Avg</w:t>
      </w:r>
      <w:r w:rsidRPr="00171662">
        <w:rPr>
          <w:sz w:val="28"/>
          <w:lang w:val="en-IN" w:eastAsia="en-IN"/>
        </w:rPr>
        <w:t xml:space="preserve"> </w:t>
      </w:r>
      <w:r>
        <w:rPr>
          <w:lang w:val="en-IN" w:eastAsia="en-IN"/>
        </w:rPr>
        <w:t xml:space="preserve">= </w:t>
      </w:r>
      <w:r w:rsidR="00C30C21" w:rsidRPr="00C30C21">
        <w:rPr>
          <w:sz w:val="28"/>
          <w:lang w:val="en-IN" w:eastAsia="en-IN"/>
        </w:rPr>
        <w:fldChar w:fldCharType="begin"/>
      </w:r>
      <w:r w:rsidR="00C30C21" w:rsidRPr="00C30C21">
        <w:rPr>
          <w:sz w:val="28"/>
          <w:lang w:val="en-IN" w:eastAsia="en-IN"/>
        </w:rPr>
        <w:instrText xml:space="preserve"> QUOTE </w:instrText>
      </w:r>
      <w:r w:rsidR="00C30C21" w:rsidRPr="00C30C21">
        <w:rPr>
          <w:position w:val="-15"/>
        </w:rPr>
        <w:pict>
          <v:shape id="_x0000_i1033" type="#_x0000_t75" style="width:47.35pt;height:24.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43B9C&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143B9C&quot; wsp:rsidP=&quot;00143B9C&quot;&gt;&lt;m:oMathPara&gt;&lt;m:oMath&gt;&lt;m:nary&gt;&lt;m:naryPr&gt;&lt;m:chr m:val=&quot;âˆ‘&quot;/&gt;&lt;m:limLoc m:val=&quot;subSup&quot;/&gt;&lt;m:ctrlPr&gt;&lt;w:rPr&gt;&lt;w:rFonts w:ascii=&quot;Cambria Math&quot; w:h-ansi=&quot;Cambria Math&quot;/&gt;&lt;wx:font wx:val=&quot;Cambria Math&quot;/&gt;&lt;w:i/&gt;&lt;w:sz w:val=&quot;28&quot;/&gt;&lt;w:lang w:val=&quot;EN-IN&quot; w:fareast=&quot;EN-IN&quot;/&gt;&lt;/w:rPr&gt;&lt;/m:ctrlPr&gt;&lt;/m:naryPr&gt;&lt;m:sub&gt;&lt;m:r&gt;&lt;w:rPr&gt;&lt;w:rFonts w:ascii=&quot;Cambria Math&quot; w:h-ansi=&quot;Cambria Math&quot;/&gt;&lt;wx:font wx:val=&quot;Cambria Math&quot;/&gt;&lt;w:i/&gt;&lt;w:sz w:val=&quot;28&quot;/&gt;&lt;w:lang w:val=&quot;EN-IN&quot; w:fareast=&quot;EN-IN&quot;/&gt;&lt;/w:rPr&gt;&lt;m:t&gt;i=1&lt;/m:t&gt;&lt;/m:r&gt;&lt;m:ctrlPr&gt;&lt;w:rPr&gt;&lt;w:rFonts w:ascii=&quot;Cambria Math&quot; w:h-ansi=&quot;Cambria Math&quot;/&gt;&lt;wx:font wx:val=&quot;Cambria Math&quot;/&gt;&lt;w:lang w:val=&quot;EN-IN&quot; w:fareast=&quot;EN-IN&quot;/&gt;&lt;/w:rPr&gt;&lt;/m:ctrlPr&gt;&lt;/m:sub&gt;&lt;m:sup&gt;&lt;m:r&gt;&lt;w:rPr&gt;&lt;w:rFonts w:ascii=&quot;Cambria Math&quot; w:h-ansi=&quot;Cambria Math&quot;/&gt;&lt;wx:font wx:val=&quot;Cambria Math&quot;/&gt;&lt;w:i/&gt;&lt;w:sz w:val=&quot;28&quot;/&gt;&lt;w:lang w:val=&quot;EN-IN&quot; w:fareast=&quot;EN-IN&quot;/&gt;&lt;/w:rPr&gt;&lt;m:t&gt;n&lt;/m:t&gt;&lt;/m:r&gt;&lt;m:ctrlPr&gt;&lt;w:rPr&gt;&lt;w:rFonts w:ascii=&quot;Cambria Math&quot; w:h-ansi=&quot;Cambria Math&quot;/&gt;&lt;wx:font wx:val=&quot;Cambria Math&quot;/&gt;&lt;w:lang w:val=&quot;EN-IN&quot; w:fareast=&quot;EN-IN&quot;/&gt;&lt;/w:rPr&gt;&lt;/m:ctrlPr&gt;&lt;/m:sup&gt;&lt;m:e&gt;&lt;m:f&gt;&lt;m:fPr&gt;&lt;m:ctrlPr&gt;&lt;w:rPr&gt;&lt;w:rFonts w:ascii=&quot;Cambria Math&quot; w:h-ansi=&quot;Cambria Math&quot;/&gt;&lt;wx:font wx:val=&quot;Cambria Math&quot;/&gt;&lt;w:i/&gt;&lt;w:sz w:val=&quot;28&quot;/&gt;&lt;w:lang w:val=&quot;EN-IN&quot; w:fareast=&quot;EN-IN&quot;/&gt;&lt;/w:rPr&gt;&lt;/m:ctrlPr&gt;&lt;/m:fPr&gt;&lt;m:num&gt;&lt;m:r&gt;&lt;w:rPr&gt;&lt;w:rFonts w:ascii=&quot;Cambria Math&quot; w:h-ansi=&quot;Cambria Math&quot;/&gt;&lt;wx:font wx:val=&quot;Cambria Math&quot;/&gt;&lt;w:i/&gt;&lt;w:sz w:val=&quot;28&quot;/&gt;&lt;w:lang w:val=&quot;EN-IN&quot; w:fareast=&quot;EN-IN&quot;/&gt;&lt;/w:rPr&gt;&lt;m:t&gt;N&lt;/m:t&gt;&lt;/m:r&gt;&lt;m:sSub&gt;&lt;m:sSubPr&gt;&lt;m:ctrlPr&gt;&lt;w:rPr&gt;&lt;w:rFonts w:ascii=&quot;Cambria Math&quot; w:h-ansi=&quot;Cambria Math&quot;/&gt;&lt;wx:font wx:val=&quot;Cambria Math&quot;/&gt;&lt;w:i/&gt;&lt;w:sz w:val=&quot;28&quot;/&gt;&lt;w:lang w:val=&quot;EN-IN&quot; w:fareast=&quot;EN-IN&quot;/&gt;&lt;/w:rPr&gt;&lt;/m:ctrlPr&gt;&lt;/m:sSubPr&gt;&lt;m:e&gt;&lt;m:r&gt;&lt;w:rPr&gt;&lt;w:rFonts w:ascii=&quot;Cambria Math&quot; w:h-ansi=&quot;Cambria Math&quot;/&gt;&lt;wx:font wx:val=&quot;Cambria Math&quot;/&gt;&lt;w:i/&gt;&lt;w:sz w:val=&quot;28&quot;/&gt;&lt;w:lang w:val=&quot;EN-IN&quot; w:fareast=&quot;EN-IN&quot;/&gt;&lt;/w:rPr&gt;&lt;m:t&gt;b&lt;/m:t&gt;&lt;/m:r&gt;&lt;m:ctrlPr&gt;&lt;w:rPr&gt;&lt;w:rFonts w:ascii=&quot;Cambria Math&quot; w:h-ansi=&quot;Cambria Math&quot;/&gt;&lt;wx:font wx:val=&quot;Cambria Math&quot;/&gt;&lt;w:lang w:val=&quot;EN-IN&quot; w:fareast=&quot;EN-IN&quot;/&gt;&lt;/w:rPr&gt;&lt;/m:ctrlPr&gt;&lt;/m:e&gt;&lt;m:sub&gt;&lt;m:r&gt;&lt;w:rPr&gt;&lt;w:rFonts w:ascii=&quot;Cambria Math&quot; w:h-ansi=&quot;Cambria Math&quot;/&gt;&lt;wx:font wx:val=&quot;Cambria Math&quot;/&gt;&lt;w:i/&gt;&lt;w:sz w:val=&quot;28&quot;/&gt;&lt;w:lang w:val=&quot;EN-IN&quot; w:fareast=&quot;EN-IN&quot;/&gt;&lt;/w:rPr&gt;&lt;m:t&gt;i&lt;/m:t&gt;&lt;/m:r&gt;&lt;m:ctrlPr&gt;&lt;w:rPr&gt;&lt;w:rFonts w:ascii=&quot;Cambria Math&quot; w:h-ansi=&quot;Cambria Math&quot;/&gt;&lt;wx:font wx:val=&quot;Cambria Math&quot;/&gt;&lt;w:lang w:val=&quot;EN-IN&quot; w:fareast=&quot;EN-IN&quot;/&gt;&lt;/w:rPr&gt;&lt;/m:ctrlPr&gt;&lt;/m:sub&gt;&lt;/m:sSub&gt;&lt;m:ctrlPr&gt;&lt;w:rPr&gt;&lt;w:rFonts w:ascii=&quot;Cambria Math&quot; w:h-ansi=&quot;Cambria Math&quot;/&gt;&lt;wx:font wx:val=&quot;Cambria Math&quot;/&gt;&lt;w:lang w:val=&quot;EN-IN&quot; w:fareast=&quot;EN-IN&quot;/&gt;&lt;/w:rPr&gt;&lt;/m:ctrlPr&gt;&lt;/m:num&gt;&lt;m:den&gt;&lt;m:r&gt;&lt;w:rPr&gt;&lt;w:rFonts w:ascii=&quot;Cambria Math&quot; w:h-ansi=&quot;Cambria Math&quot;/&gt;&lt;wx:font wx:val=&quot;Cambria Math&quot;/&gt;&lt;w:i/&gt;&lt;w:sz w:val=&quot;28&quot;/&gt;&lt;w:lang w:val=&quot;EN-IN&quot; w:fareast=&quot;EN-IN&quot;/&gt;&lt;/w:rPr&gt;&lt;m:t&gt;n&lt;/m:t&gt;&lt;/m:r&gt;&lt;m:ctrlPr&gt;&lt;w:rPr&gt;&lt;w:rFonts w:ascii=&quot;Cambria Math&quot; w:h-ansi=&quot;Cambria Math&quot;/&gt;&lt;wx:font wx:val=&quot;Cambria Math&quot;/&gt;&lt;w:lang w:val=&quot;EN-IN&quot; w:fareast=&quot;EN-IN&quot;/&gt;&lt;/w:rPr&gt;&lt;/m:ctrlPr&gt;&lt;/m:den&gt;&lt;/m:f&gt;&lt;m:ctrlPr&gt;&lt;w:rPr&gt;&lt;w:rFonts w:ascii=&quot;Cambria Math&quot; w:h-ansi=&quot;Cambria Math&quot;/&gt;&lt;wx:font wx:val=&quot;Cambria Math&quot;/&gt;&lt;w:lang w:val=&quot;EN-IN&quot; w:fareast=&quot;EN-IN&quot;/&gt;&lt;/w:rPr&gt;&lt;/m:ctrlPr&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r w:rsidR="00C30C21" w:rsidRPr="00C30C21">
        <w:rPr>
          <w:sz w:val="28"/>
          <w:lang w:val="en-IN" w:eastAsia="en-IN"/>
        </w:rPr>
        <w:instrText xml:space="preserve"> </w:instrText>
      </w:r>
      <w:r w:rsidR="00C30C21" w:rsidRPr="00C30C21">
        <w:rPr>
          <w:sz w:val="28"/>
          <w:lang w:val="en-IN" w:eastAsia="en-IN"/>
        </w:rPr>
        <w:fldChar w:fldCharType="separate"/>
      </w:r>
      <w:r w:rsidR="00C30C21" w:rsidRPr="00C30C21">
        <w:rPr>
          <w:position w:val="-15"/>
        </w:rPr>
        <w:pict>
          <v:shape id="_x0000_i1034" type="#_x0000_t75" style="width:47.35pt;height:24.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43B9C&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143B9C&quot; wsp:rsidP=&quot;00143B9C&quot;&gt;&lt;m:oMathPara&gt;&lt;m:oMath&gt;&lt;m:nary&gt;&lt;m:naryPr&gt;&lt;m:chr m:val=&quot;âˆ‘&quot;/&gt;&lt;m:limLoc m:val=&quot;subSup&quot;/&gt;&lt;m:ctrlPr&gt;&lt;w:rPr&gt;&lt;w:rFonts w:ascii=&quot;Cambria Math&quot; w:h-ansi=&quot;Cambria Math&quot;/&gt;&lt;wx:font wx:val=&quot;Cambria Math&quot;/&gt;&lt;w:i/&gt;&lt;w:sz w:val=&quot;28&quot;/&gt;&lt;w:lang w:val=&quot;EN-IN&quot; w:fareast=&quot;EN-IN&quot;/&gt;&lt;/w:rPr&gt;&lt;/m:ctrlPr&gt;&lt;/m:naryPr&gt;&lt;m:sub&gt;&lt;m:r&gt;&lt;w:rPr&gt;&lt;w:rFonts w:ascii=&quot;Cambria Math&quot; w:h-ansi=&quot;Cambria Math&quot;/&gt;&lt;wx:font wx:val=&quot;Cambria Math&quot;/&gt;&lt;w:i/&gt;&lt;w:sz w:val=&quot;28&quot;/&gt;&lt;w:lang w:val=&quot;EN-IN&quot; w:fareast=&quot;EN-IN&quot;/&gt;&lt;/w:rPr&gt;&lt;m:t&gt;i=1&lt;/m:t&gt;&lt;/m:r&gt;&lt;m:ctrlPr&gt;&lt;w:rPr&gt;&lt;w:rFonts w:ascii=&quot;Cambria Math&quot; w:h-ansi=&quot;Cambria Math&quot;/&gt;&lt;wx:font wx:val=&quot;Cambria Math&quot;/&gt;&lt;w:lang w:val=&quot;EN-IN&quot; w:fareast=&quot;EN-IN&quot;/&gt;&lt;/w:rPr&gt;&lt;/m:ctrlPr&gt;&lt;/m:sub&gt;&lt;m:sup&gt;&lt;m:r&gt;&lt;w:rPr&gt;&lt;w:rFonts w:ascii=&quot;Cambria Math&quot; w:h-ansi=&quot;Cambria Math&quot;/&gt;&lt;wx:font wx:val=&quot;Cambria Math&quot;/&gt;&lt;w:i/&gt;&lt;w:sz w:val=&quot;28&quot;/&gt;&lt;w:lang w:val=&quot;EN-IN&quot; w:fareast=&quot;EN-IN&quot;/&gt;&lt;/w:rPr&gt;&lt;m:t&gt;n&lt;/m:t&gt;&lt;/m:r&gt;&lt;m:ctrlPr&gt;&lt;w:rPr&gt;&lt;w:rFonts w:ascii=&quot;Cambria Math&quot; w:h-ansi=&quot;Cambria Math&quot;/&gt;&lt;wx:font wx:val=&quot;Cambria Math&quot;/&gt;&lt;w:lang w:val=&quot;EN-IN&quot; w:fareast=&quot;EN-IN&quot;/&gt;&lt;/w:rPr&gt;&lt;/m:ctrlPr&gt;&lt;/m:sup&gt;&lt;m:e&gt;&lt;m:f&gt;&lt;m:fPr&gt;&lt;m:ctrlPr&gt;&lt;w:rPr&gt;&lt;w:rFonts w:ascii=&quot;Cambria Math&quot; w:h-ansi=&quot;Cambria Math&quot;/&gt;&lt;wx:font wx:val=&quot;Cambria Math&quot;/&gt;&lt;w:i/&gt;&lt;w:sz w:val=&quot;28&quot;/&gt;&lt;w:lang w:val=&quot;EN-IN&quot; w:fareast=&quot;EN-IN&quot;/&gt;&lt;/w:rPr&gt;&lt;/m:ctrlPr&gt;&lt;/m:fPr&gt;&lt;m:num&gt;&lt;m:r&gt;&lt;w:rPr&gt;&lt;w:rFonts w:ascii=&quot;Cambria Math&quot; w:h-ansi=&quot;Cambria Math&quot;/&gt;&lt;wx:font wx:val=&quot;Cambria Math&quot;/&gt;&lt;w:i/&gt;&lt;w:sz w:val=&quot;28&quot;/&gt;&lt;w:lang w:val=&quot;EN-IN&quot; w:fareast=&quot;EN-IN&quot;/&gt;&lt;/w:rPr&gt;&lt;m:t&gt;N&lt;/m:t&gt;&lt;/m:r&gt;&lt;m:sSub&gt;&lt;m:sSubPr&gt;&lt;m:ctrlPr&gt;&lt;w:rPr&gt;&lt;w:rFonts w:ascii=&quot;Cambria Math&quot; w:h-ansi=&quot;Cambria Math&quot;/&gt;&lt;wx:font wx:val=&quot;Cambria Math&quot;/&gt;&lt;w:i/&gt;&lt;w:sz w:val=&quot;28&quot;/&gt;&lt;w:lang w:val=&quot;EN-IN&quot; w:fareast=&quot;EN-IN&quot;/&gt;&lt;/w:rPr&gt;&lt;/m:ctrlPr&gt;&lt;/m:sSubPr&gt;&lt;m:e&gt;&lt;m:r&gt;&lt;w:rPr&gt;&lt;w:rFonts w:ascii=&quot;Cambria Math&quot; w:h-ansi=&quot;Cambria Math&quot;/&gt;&lt;wx:font wx:val=&quot;Cambria Math&quot;/&gt;&lt;w:i/&gt;&lt;w:sz w:val=&quot;28&quot;/&gt;&lt;w:lang w:val=&quot;EN-IN&quot; w:fareast=&quot;EN-IN&quot;/&gt;&lt;/w:rPr&gt;&lt;m:t&gt;b&lt;/m:t&gt;&lt;/m:r&gt;&lt;m:ctrlPr&gt;&lt;w:rPr&gt;&lt;w:rFonts w:ascii=&quot;Cambria Math&quot; w:h-ansi=&quot;Cambria Math&quot;/&gt;&lt;wx:font wx:val=&quot;Cambria Math&quot;/&gt;&lt;w:lang w:val=&quot;EN-IN&quot; w:fareast=&quot;EN-IN&quot;/&gt;&lt;/w:rPr&gt;&lt;/m:ctrlPr&gt;&lt;/m:e&gt;&lt;m:sub&gt;&lt;m:r&gt;&lt;w:rPr&gt;&lt;w:rFonts w:ascii=&quot;Cambria Math&quot; w:h-ansi=&quot;Cambria Math&quot;/&gt;&lt;wx:font wx:val=&quot;Cambria Math&quot;/&gt;&lt;w:i/&gt;&lt;w:sz w:val=&quot;28&quot;/&gt;&lt;w:lang w:val=&quot;EN-IN&quot; w:fareast=&quot;EN-IN&quot;/&gt;&lt;/w:rPr&gt;&lt;m:t&gt;i&lt;/m:t&gt;&lt;/m:r&gt;&lt;m:ctrlPr&gt;&lt;w:rPr&gt;&lt;w:rFonts w:ascii=&quot;Cambria Math&quot; w:h-ansi=&quot;Cambria Math&quot;/&gt;&lt;wx:font wx:val=&quot;Cambria Math&quot;/&gt;&lt;w:lang w:val=&quot;EN-IN&quot; w:fareast=&quot;EN-IN&quot;/&gt;&lt;/w:rPr&gt;&lt;/m:ctrlPr&gt;&lt;/m:sub&gt;&lt;/m:sSub&gt;&lt;m:ctrlPr&gt;&lt;w:rPr&gt;&lt;w:rFonts w:ascii=&quot;Cambria Math&quot; w:h-ansi=&quot;Cambria Math&quot;/&gt;&lt;wx:font wx:val=&quot;Cambria Math&quot;/&gt;&lt;w:lang w:val=&quot;EN-IN&quot; w:fareast=&quot;EN-IN&quot;/&gt;&lt;/w:rPr&gt;&lt;/m:ctrlPr&gt;&lt;/m:num&gt;&lt;m:den&gt;&lt;m:r&gt;&lt;w:rPr&gt;&lt;w:rFonts w:ascii=&quot;Cambria Math&quot; w:h-ansi=&quot;Cambria Math&quot;/&gt;&lt;wx:font wx:val=&quot;Cambria Math&quot;/&gt;&lt;w:i/&gt;&lt;w:sz w:val=&quot;28&quot;/&gt;&lt;w:lang w:val=&quot;EN-IN&quot; w:fareast=&quot;EN-IN&quot;/&gt;&lt;/w:rPr&gt;&lt;m:t&gt;n&lt;/m:t&gt;&lt;/m:r&gt;&lt;m:ctrlPr&gt;&lt;w:rPr&gt;&lt;w:rFonts w:ascii=&quot;Cambria Math&quot; w:h-ansi=&quot;Cambria Math&quot;/&gt;&lt;wx:font wx:val=&quot;Cambria Math&quot;/&gt;&lt;w:lang w:val=&quot;EN-IN&quot; w:fareast=&quot;EN-IN&quot;/&gt;&lt;/w:rPr&gt;&lt;/m:ctrlPr&gt;&lt;/m:den&gt;&lt;/m:f&gt;&lt;m:ctrlPr&gt;&lt;w:rPr&gt;&lt;w:rFonts w:ascii=&quot;Cambria Math&quot; w:h-ansi=&quot;Cambria Math&quot;/&gt;&lt;wx:font wx:val=&quot;Cambria Math&quot;/&gt;&lt;w:lang w:val=&quot;EN-IN&quot; w:fareast=&quot;EN-IN&quot;/&gt;&lt;/w:rPr&gt;&lt;/m:ctrlPr&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r w:rsidR="00C30C21" w:rsidRPr="00C30C21">
        <w:rPr>
          <w:sz w:val="28"/>
          <w:lang w:val="en-IN" w:eastAsia="en-IN"/>
        </w:rPr>
        <w:fldChar w:fldCharType="end"/>
      </w:r>
    </w:p>
    <w:p w:rsidR="00377C1C" w:rsidRDefault="00854DE6" w:rsidP="00377C1C">
      <w:pPr>
        <w:spacing w:after="160" w:line="360" w:lineRule="auto"/>
        <w:ind w:left="720"/>
        <w:jc w:val="both"/>
        <w:rPr>
          <w:lang w:val="en-IN" w:eastAsia="en-IN"/>
        </w:rPr>
      </w:pPr>
      <w:r w:rsidRPr="00C30C21">
        <w:rPr>
          <w:rFonts w:eastAsia="Calibri"/>
          <w:b/>
          <w:bCs/>
          <w:lang w:val="en-IN"/>
        </w:rPr>
        <w:t>Neighbor PAODV</w:t>
      </w:r>
      <w:r w:rsidR="00BF1624" w:rsidRPr="00C30C21">
        <w:rPr>
          <w:rFonts w:eastAsia="Calibri"/>
          <w:lang w:val="en-IN"/>
        </w:rPr>
        <w:t xml:space="preserve">: </w:t>
      </w:r>
      <w:r w:rsidRPr="00377C1C">
        <w:rPr>
          <w:lang w:val="en-IN" w:eastAsia="en-IN"/>
        </w:rPr>
        <w:t>By considering the number of surrounding nodes connected to a specific node, this improvement evaluates the likelihood of RREQ packet rebroadcasting. By removing the need to assess network density beforehand, this method enhances efficiency in real-world situations.</w:t>
      </w:r>
    </w:p>
    <w:p w:rsidR="005545D2" w:rsidRPr="00C30C21" w:rsidRDefault="00854DE6" w:rsidP="00377C1C">
      <w:pPr>
        <w:spacing w:after="160" w:line="360" w:lineRule="auto"/>
        <w:ind w:left="720"/>
        <w:jc w:val="center"/>
        <w:rPr>
          <w:rFonts w:ascii="Cambria Math" w:eastAsia="Calibri" w:hAnsi="Cambria Math"/>
          <w:sz w:val="28"/>
          <w:szCs w:val="22"/>
          <w:lang w:val="en-IN"/>
        </w:rPr>
      </w:pPr>
      <w:r w:rsidRPr="00C30C21">
        <w:rPr>
          <w:rFonts w:ascii="Cambria Math" w:eastAsia="Calibri" w:hAnsi="Cambria Math"/>
          <w:bCs/>
          <w:sz w:val="28"/>
          <w:szCs w:val="22"/>
          <w:lang w:val="en-IN"/>
        </w:rPr>
        <w:t>p =</w:t>
      </w:r>
      <w:r w:rsidR="00C30C21" w:rsidRPr="00866166">
        <w:rPr>
          <w:rFonts w:ascii="Cambria Math" w:eastAsia="Calibri" w:hAnsi="Cambria Math"/>
          <w:sz w:val="28"/>
          <w:szCs w:val="22"/>
          <w:lang w:val="en-IN"/>
        </w:rPr>
        <w:fldChar w:fldCharType="begin"/>
      </w:r>
      <w:r w:rsidR="00C30C21" w:rsidRPr="00866166">
        <w:rPr>
          <w:rFonts w:ascii="Cambria Math" w:eastAsia="Calibri" w:hAnsi="Cambria Math"/>
          <w:sz w:val="28"/>
          <w:szCs w:val="22"/>
          <w:lang w:val="en-IN"/>
        </w:rPr>
        <w:instrText xml:space="preserve"> QUOTE </w:instrText>
      </w:r>
      <w:r w:rsidR="00C30C21" w:rsidRPr="00C30C21">
        <w:rPr>
          <w:rFonts w:eastAsia="Calibri"/>
          <w:position w:val="-6"/>
        </w:rPr>
        <w:pict>
          <v:shape id="_x0000_i1035" type="#_x0000_t75" style="width:34.1pt;height:17.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2453E&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F2453E&quot; wsp:rsidP=&quot;00F2453E&quot;&gt;&lt;m:oMathPara&gt;&lt;m:oMath&gt;&lt;m:r&gt;&lt;m:rPr&gt;&lt;m:sty m:val=&quot;bi&quot;/&gt;&lt;/m:rPr&gt;&lt;w:rPr&gt;&lt;w:rFonts w:ascii=&quot;Cambria Math&quot; w:fareast=&quot;Calibri&quot; w:h-ansi=&quot;Cambria Math&quot; w:cs=&quot;Times New Roman&quot;/&gt;&lt;wx:font wx:val=&quot;Cambria Math&quot;/&gt;&lt;w:b/&gt;&lt;w:b-cs/&gt;&lt;w:i/&gt;&lt;w:sz w:val=&quot;28&quot;/&gt;&lt;w:sz-cs w:val=&quot;22&quot;/&gt;&lt;w:lang w:val=&quot;EN-IN&quot;/&gt;&lt;/w:rPr&gt;&lt;m:t&gt;1/Nb&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00C30C21" w:rsidRPr="00866166">
        <w:rPr>
          <w:rFonts w:ascii="Cambria Math" w:eastAsia="Calibri" w:hAnsi="Cambria Math"/>
          <w:sz w:val="28"/>
          <w:szCs w:val="22"/>
          <w:lang w:val="en-IN"/>
        </w:rPr>
        <w:instrText xml:space="preserve"> </w:instrText>
      </w:r>
      <w:r w:rsidR="00C30C21" w:rsidRPr="00866166">
        <w:rPr>
          <w:rFonts w:ascii="Cambria Math" w:eastAsia="Calibri" w:hAnsi="Cambria Math"/>
          <w:sz w:val="28"/>
          <w:szCs w:val="22"/>
          <w:lang w:val="en-IN"/>
        </w:rPr>
        <w:fldChar w:fldCharType="separate"/>
      </w:r>
      <w:r w:rsidR="00C30C21" w:rsidRPr="00C30C21">
        <w:rPr>
          <w:rFonts w:eastAsia="Calibri"/>
          <w:position w:val="-6"/>
        </w:rPr>
        <w:pict>
          <v:shape id="_x0000_i1036" type="#_x0000_t75" style="width:34.1pt;height:17.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2453E&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F2453E&quot; wsp:rsidP=&quot;00F2453E&quot;&gt;&lt;m:oMathPara&gt;&lt;m:oMath&gt;&lt;m:r&gt;&lt;m:rPr&gt;&lt;m:sty m:val=&quot;bi&quot;/&gt;&lt;/m:rPr&gt;&lt;w:rPr&gt;&lt;w:rFonts w:ascii=&quot;Cambria Math&quot; w:fareast=&quot;Calibri&quot; w:h-ansi=&quot;Cambria Math&quot; w:cs=&quot;Times New Roman&quot;/&gt;&lt;wx:font wx:val=&quot;Cambria Math&quot;/&gt;&lt;w:b/&gt;&lt;w:b-cs/&gt;&lt;w:i/&gt;&lt;w:sz w:val=&quot;28&quot;/&gt;&lt;w:sz-cs w:val=&quot;22&quot;/&gt;&lt;w:lang w:val=&quot;EN-IN&quot;/&gt;&lt;/w:rPr&gt;&lt;m:t&gt;1/Nb&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00C30C21" w:rsidRPr="00866166">
        <w:rPr>
          <w:rFonts w:ascii="Cambria Math" w:eastAsia="Calibri" w:hAnsi="Cambria Math"/>
          <w:sz w:val="28"/>
          <w:szCs w:val="22"/>
          <w:lang w:val="en-IN"/>
        </w:rPr>
        <w:fldChar w:fldCharType="end"/>
      </w:r>
    </w:p>
    <w:p w:rsidR="00CB5800" w:rsidRPr="00CB5800" w:rsidRDefault="00854DE6" w:rsidP="00CB5800">
      <w:pPr>
        <w:pStyle w:val="ListParagraph"/>
        <w:spacing w:after="160" w:line="360" w:lineRule="auto"/>
        <w:jc w:val="both"/>
        <w:rPr>
          <w:rFonts w:ascii="Times New Roman" w:eastAsia="Times New Roman" w:hAnsi="Times New Roman"/>
          <w:sz w:val="24"/>
          <w:szCs w:val="24"/>
          <w:lang w:val="en-IN" w:eastAsia="en-IN"/>
        </w:rPr>
      </w:pPr>
      <w:r w:rsidRPr="00CD5163">
        <w:rPr>
          <w:rFonts w:ascii="Times New Roman" w:eastAsia="Times New Roman" w:hAnsi="Times New Roman"/>
          <w:sz w:val="24"/>
          <w:szCs w:val="24"/>
          <w:lang w:val="en-IN" w:eastAsia="en-IN"/>
        </w:rPr>
        <w:t>According to simulation studies, Nb-PAODV outperforms both PAODV and regular AODV, especially in high-vehicle-density metropolitan environments. It reduces overhead and improves important performance indicators, such as jitter and end-to-end delay.</w:t>
      </w:r>
    </w:p>
    <w:p w:rsidR="005545D2" w:rsidRPr="00807CF1" w:rsidRDefault="00854DE6" w:rsidP="00BF1624">
      <w:pPr>
        <w:numPr>
          <w:ilvl w:val="0"/>
          <w:numId w:val="14"/>
        </w:numPr>
        <w:spacing w:before="100" w:beforeAutospacing="1" w:after="100" w:afterAutospacing="1" w:line="360" w:lineRule="auto"/>
        <w:jc w:val="both"/>
        <w:rPr>
          <w:lang w:val="en-IN" w:eastAsia="en-IN"/>
        </w:rPr>
      </w:pPr>
      <w:r w:rsidRPr="00171662">
        <w:rPr>
          <w:b/>
          <w:lang w:val="en-IN" w:eastAsia="en-IN"/>
        </w:rPr>
        <w:t>Performance analysis of AODV and EDAODV routing protocol under congestion control in VANETs</w:t>
      </w:r>
    </w:p>
    <w:p w:rsidR="00173CC4" w:rsidRDefault="00854DE6" w:rsidP="00173CC4">
      <w:pPr>
        <w:spacing w:before="100" w:beforeAutospacing="1" w:after="100" w:afterAutospacing="1" w:line="360" w:lineRule="auto"/>
        <w:ind w:left="720"/>
        <w:jc w:val="both"/>
        <w:rPr>
          <w:lang w:val="en-IN" w:eastAsia="en-IN"/>
        </w:rPr>
      </w:pPr>
      <w:r>
        <w:rPr>
          <w:lang w:val="en-IN" w:eastAsia="en-IN"/>
        </w:rPr>
        <w:t xml:space="preserve">The Early Congestion Detection and Control Routing Protocol (EDAODV) is an on-demand routing protocol specifically developed for Vehicular Ad-Hoc Networks (VANETs). Its purpose is to tackle congestion issues in these networks, which can cause packet loss and extended delays. EDAODV was designed to detect congestion early and manage it by finding alternative paths within VANETs. When congestion is detected, it uses a bidirectional approach to find a different route linking the source and destination nodes. The source node broadcasts a Route Request (RREQ) message to find a route to the intended destination. Each node maintains both a primary and a backup routing table. Congestion is identified based on various factors, including buffer capacity. Nodes anticipate traffic jams and transmit status packets to keep their routing tables updated. To locate a non-congested alternate path when congestion is detected, nodes utilize Bidirectional Route Request (BIRREQ) and Bidirectional Route Reply (BIRREP) messages. </w:t>
      </w:r>
    </w:p>
    <w:p w:rsidR="00173CC4" w:rsidRDefault="00854DE6" w:rsidP="00173CC4">
      <w:pPr>
        <w:spacing w:before="100" w:beforeAutospacing="1" w:after="100" w:afterAutospacing="1" w:line="360" w:lineRule="auto"/>
        <w:ind w:left="720"/>
        <w:jc w:val="both"/>
        <w:rPr>
          <w:lang w:val="en-IN" w:eastAsia="en-IN"/>
        </w:rPr>
      </w:pPr>
      <w:r>
        <w:rPr>
          <w:lang w:val="en-IN" w:eastAsia="en-IN"/>
        </w:rPr>
        <w:lastRenderedPageBreak/>
        <w:t>For example, imagine a primary route from source to destination with four intermediate nodes S-1-2-3-4-R. After some time, node 2 detects a potential congestion and issues a warning message to its neighboring nodes, 1 and 3. In an effort to establish a bidirectional route that avoids node 2, these nodes send BIRREQ messages to other nearby nodes, and suppose they discover that node A is free of congestion. When node A receives this request, it replies with a BIRREP to nodes 1 and 3. Consequently, node 1 acquires an alternate route to R. The data traffic directed to node 1 will now reroute through the path 1-A-3 to reach the destination, changing the route to S-1-A-3-4-R. If an alternate path cannot be found, the data flow continues along the original path S-1-2-3-4-R.</w:t>
      </w:r>
    </w:p>
    <w:p w:rsidR="005545D2" w:rsidRDefault="00854DE6" w:rsidP="00173CC4">
      <w:pPr>
        <w:spacing w:before="100" w:beforeAutospacing="1" w:after="100" w:afterAutospacing="1" w:line="360" w:lineRule="auto"/>
        <w:ind w:left="720"/>
        <w:jc w:val="both"/>
        <w:rPr>
          <w:lang w:val="en-IN" w:eastAsia="en-IN"/>
        </w:rPr>
      </w:pPr>
      <w:r>
        <w:rPr>
          <w:lang w:val="en-IN" w:eastAsia="en-IN"/>
        </w:rPr>
        <w:t>EDAODV manage network congestion more effectively, resulting in fewer packet losses and lower transmission delays compare to AODV.</w:t>
      </w:r>
    </w:p>
    <w:p w:rsidR="005545D2" w:rsidRPr="00B84505" w:rsidRDefault="00854DE6" w:rsidP="008A1BD0">
      <w:pPr>
        <w:numPr>
          <w:ilvl w:val="0"/>
          <w:numId w:val="14"/>
        </w:numPr>
        <w:spacing w:before="100" w:beforeAutospacing="1" w:after="100" w:afterAutospacing="1" w:line="360" w:lineRule="auto"/>
        <w:jc w:val="both"/>
        <w:rPr>
          <w:lang w:val="en-IN" w:eastAsia="en-IN"/>
        </w:rPr>
      </w:pPr>
      <w:r w:rsidRPr="00E40B59">
        <w:rPr>
          <w:b/>
          <w:lang w:val="en-IN" w:eastAsia="en-IN"/>
        </w:rPr>
        <w:t>End-to-End Delay Enhancement with Ring Cluster AODV in VANET</w:t>
      </w:r>
    </w:p>
    <w:p w:rsidR="005545D2" w:rsidRDefault="00854DE6" w:rsidP="005545D2">
      <w:pPr>
        <w:spacing w:before="100" w:beforeAutospacing="1" w:after="100" w:afterAutospacing="1" w:line="360" w:lineRule="auto"/>
        <w:ind w:left="720"/>
        <w:jc w:val="both"/>
        <w:rPr>
          <w:lang w:val="en-IN" w:eastAsia="en-IN"/>
        </w:rPr>
      </w:pPr>
      <w:r>
        <w:rPr>
          <w:lang w:val="en-IN" w:eastAsia="en-IN"/>
        </w:rPr>
        <w:t>The TM-AODV protocol aims to enhance the performance of the standard AODV protocol by creating stable clusters and performing routing through Gateway nodes and Cluster Heads.</w:t>
      </w:r>
    </w:p>
    <w:p w:rsidR="005545D2" w:rsidRDefault="00854DE6" w:rsidP="005545D2">
      <w:pPr>
        <w:spacing w:before="100" w:beforeAutospacing="1" w:after="100" w:afterAutospacing="1" w:line="360" w:lineRule="auto"/>
        <w:ind w:left="720"/>
        <w:jc w:val="both"/>
        <w:rPr>
          <w:lang w:val="en-IN" w:eastAsia="en-IN"/>
        </w:rPr>
      </w:pPr>
      <w:r w:rsidRPr="00E96250">
        <w:rPr>
          <w:lang w:val="en-IN" w:eastAsia="en-IN"/>
        </w:rPr>
        <w:t xml:space="preserve">Clusters are formed with Nodes, and each one is overseen by a Cluster Head. The Cluster Heads control routing data and oversee communication within the cluster. Gateway nodes aid in enabling communication among various clusters. When a source node wants to create a path to a destination node, it sends a Route Request (RREQ) to its Cluster Head. The Cluster Head verifies whether the destination node is located inside its cluster. If the packets are located, they are sent to the destination; if not, the RREQ is sent to the Gateway nodes. When a link failure is identified, a Route Error (RERR) message is created to notify other nodes of the problem. The Cluster Heads and Gateway nodes assist in managing the routes and minimizing the control messages. </w:t>
      </w:r>
    </w:p>
    <w:p w:rsidR="005545D2" w:rsidRPr="00965E23" w:rsidRDefault="00854DE6" w:rsidP="0095042D">
      <w:pPr>
        <w:numPr>
          <w:ilvl w:val="0"/>
          <w:numId w:val="14"/>
        </w:numPr>
        <w:spacing w:before="100" w:beforeAutospacing="1" w:after="100" w:afterAutospacing="1" w:line="360" w:lineRule="auto"/>
        <w:jc w:val="both"/>
        <w:rPr>
          <w:lang w:val="en-IN" w:eastAsia="en-IN"/>
        </w:rPr>
      </w:pPr>
      <w:r w:rsidRPr="00E40B59">
        <w:rPr>
          <w:b/>
          <w:lang w:val="en-IN" w:eastAsia="en-IN"/>
        </w:rPr>
        <w:t>Enhancement AODV Routing Protocol at the VANET within an Urban Scenario</w:t>
      </w:r>
    </w:p>
    <w:p w:rsidR="005545D2" w:rsidRDefault="00854DE6" w:rsidP="005545D2">
      <w:pPr>
        <w:spacing w:before="100" w:beforeAutospacing="1" w:after="100" w:afterAutospacing="1" w:line="360" w:lineRule="auto"/>
        <w:ind w:left="720"/>
        <w:jc w:val="both"/>
        <w:rPr>
          <w:lang w:val="en-IN" w:eastAsia="en-IN"/>
        </w:rPr>
      </w:pPr>
      <w:r w:rsidRPr="00965E23">
        <w:rPr>
          <w:lang w:val="en-IN" w:eastAsia="en-IN"/>
        </w:rPr>
        <w:t xml:space="preserve">The protocol adjusts the CW configurations to improve the efficiency of IEEE 802.11p communication, specifically targeting reception probabilities and latency. Increasing the contention window (CW) size by two increments from its initial value (CWstart) to a maximum value (CWend) is necessary in order to send a data packet. The CW returns to its initial value when packets are dropped for going over the channel's maximum access limit or when the transmission is successful. Send acknowledgments back to the original node. Hence, a sender is unable to ascertain whether all receiver nodes have successfully received the packet. </w:t>
      </w:r>
    </w:p>
    <w:p w:rsidR="00002B2A" w:rsidRDefault="00854DE6" w:rsidP="00837690">
      <w:pPr>
        <w:spacing w:before="100" w:beforeAutospacing="1" w:after="100" w:afterAutospacing="1" w:line="360" w:lineRule="auto"/>
        <w:ind w:left="720"/>
        <w:jc w:val="both"/>
        <w:rPr>
          <w:lang w:val="en-IN" w:eastAsia="en-IN"/>
        </w:rPr>
      </w:pPr>
      <w:r w:rsidRPr="00965E23">
        <w:rPr>
          <w:lang w:val="en-IN" w:eastAsia="en-IN"/>
        </w:rPr>
        <w:lastRenderedPageBreak/>
        <w:t xml:space="preserve">The suggested protocol shows strength in very changing settings with different levels of traffic and movement styles. It uses a method based on graphs to forecast routes, taking into account intersections and road segments. The CW size is gradually increased by the protocol to efficiently control packet transmission. </w:t>
      </w:r>
    </w:p>
    <w:p w:rsidR="005545D2" w:rsidRDefault="00854DE6" w:rsidP="0095042D">
      <w:pPr>
        <w:numPr>
          <w:ilvl w:val="0"/>
          <w:numId w:val="14"/>
        </w:numPr>
        <w:spacing w:before="100" w:beforeAutospacing="1" w:after="100" w:afterAutospacing="1" w:line="360" w:lineRule="auto"/>
        <w:jc w:val="both"/>
        <w:rPr>
          <w:b/>
          <w:lang w:val="en-IN" w:eastAsia="en-IN"/>
        </w:rPr>
      </w:pPr>
      <w:r w:rsidRPr="00E40B59">
        <w:rPr>
          <w:b/>
          <w:lang w:val="en-IN" w:eastAsia="en-IN"/>
        </w:rPr>
        <w:t>A new AODV based forecasting link breakage indicator for VANETs</w:t>
      </w:r>
    </w:p>
    <w:p w:rsidR="005545D2" w:rsidRDefault="00854DE6" w:rsidP="005545D2">
      <w:pPr>
        <w:spacing w:before="100" w:beforeAutospacing="1" w:after="100" w:afterAutospacing="1" w:line="360" w:lineRule="auto"/>
        <w:ind w:left="720"/>
        <w:jc w:val="both"/>
        <w:rPr>
          <w:lang w:val="en-IN" w:eastAsia="en-IN"/>
        </w:rPr>
      </w:pPr>
      <w:r>
        <w:rPr>
          <w:lang w:val="en-IN" w:eastAsia="en-IN"/>
        </w:rPr>
        <w:t xml:space="preserve">In vehicular ad hoc networks (VANETs), detecting route failures is important because of the frequent link breakages caused by high vehicle mobility. The conventional AODV method utilizes HELLO messages for identifying link failures. When a node doesn't get a HELLO message from a neighbor in a specific time frame, it considers the link broken and notifies the source node with a Route Error (RERR) message. Nevertheless, this technique may lead to lateness and dropped packets. </w:t>
      </w:r>
    </w:p>
    <w:p w:rsidR="005545D2" w:rsidRDefault="00854DE6" w:rsidP="005545D2">
      <w:pPr>
        <w:spacing w:before="100" w:beforeAutospacing="1" w:after="100" w:afterAutospacing="1" w:line="360" w:lineRule="auto"/>
        <w:ind w:left="720"/>
        <w:jc w:val="both"/>
        <w:rPr>
          <w:lang w:val="en-IN" w:eastAsia="en-IN"/>
        </w:rPr>
      </w:pPr>
      <w:r>
        <w:rPr>
          <w:lang w:val="en-IN" w:eastAsia="en-IN"/>
        </w:rPr>
        <w:t xml:space="preserve">In order to enhance this, the article suggests implementing a Link Breakage Forecasting Indicator (LBFI) utilizing OFDM packet decoding errors and Dempster-Shafer belief theory. Exploiting OFDM decoding errors brings more information than classical physical information such as the Received Signal Strength Intensity (RSSI) or the Signal to Noise Ratio (SNR). This technique anticipates link failures pre-emptively, enabling the network to identify alternative routes before they happen. Maintaining routes in AODV means identifying alternative paths when the existing ones are no longer functioning. Once the node detects a broken link, it sends a RERR message to the source, which then starts a new route discovery process. The origin node keeps using the existing path while looking for an alternative. When a new path is discovered, the node will change to it to maintain uninterrupted data transfer. </w:t>
      </w:r>
    </w:p>
    <w:p w:rsidR="005545D2" w:rsidRDefault="00854DE6" w:rsidP="005545D2">
      <w:pPr>
        <w:spacing w:before="100" w:beforeAutospacing="1" w:after="100" w:afterAutospacing="1" w:line="360" w:lineRule="auto"/>
        <w:ind w:left="720"/>
        <w:jc w:val="both"/>
        <w:rPr>
          <w:lang w:val="en-IN" w:eastAsia="en-IN"/>
        </w:rPr>
      </w:pPr>
      <w:r>
        <w:rPr>
          <w:lang w:val="en-IN" w:eastAsia="en-IN"/>
        </w:rPr>
        <w:t xml:space="preserve">The incorporation of LBFI in AODV improves the process by giving early alerts for link failures, making transitions to new routes easier, and decreasing packet loss and end-to-end delay. </w:t>
      </w:r>
    </w:p>
    <w:p w:rsidR="00952F22" w:rsidRPr="00952F22" w:rsidRDefault="00854DE6" w:rsidP="00952F22">
      <w:pPr>
        <w:numPr>
          <w:ilvl w:val="0"/>
          <w:numId w:val="14"/>
        </w:numPr>
        <w:spacing w:before="100" w:beforeAutospacing="1" w:after="100" w:afterAutospacing="1" w:line="360" w:lineRule="auto"/>
        <w:jc w:val="both"/>
        <w:rPr>
          <w:lang w:val="en-IN" w:eastAsia="en-IN"/>
        </w:rPr>
      </w:pPr>
      <w:r w:rsidRPr="008D7E2A">
        <w:rPr>
          <w:b/>
          <w:lang w:val="en-IN" w:eastAsia="en-IN"/>
        </w:rPr>
        <w:t>The Development of a Routing protocols based on Reverse-AODV by considering an energy threshold in VANET</w:t>
      </w:r>
    </w:p>
    <w:p w:rsidR="00D91083" w:rsidRDefault="00854DE6" w:rsidP="00D91083">
      <w:pPr>
        <w:spacing w:before="100" w:beforeAutospacing="1" w:after="100" w:afterAutospacing="1" w:line="360" w:lineRule="auto"/>
        <w:ind w:left="720"/>
        <w:jc w:val="both"/>
        <w:rPr>
          <w:lang w:val="en-IN" w:eastAsia="en-IN"/>
        </w:rPr>
      </w:pPr>
      <w:r w:rsidRPr="00D91083">
        <w:rPr>
          <w:lang w:val="en-IN" w:eastAsia="en-IN"/>
        </w:rPr>
        <w:t>An enhanced version of the AODV routing protocol, E-AODV, was created to address network performance and energy consumption concerns in MANETs and VANETs. It allows for the identification of more stable routes that are less likely to fail due to energy depletion by tracking the minimal remaining energy of nodes along a route. E-AODV reduces control message overhead and conserves power by restricting the broadcasting of RREQ messages, omitting nodes with energy levels below a predetermined threshold.</w:t>
      </w:r>
    </w:p>
    <w:p w:rsidR="005545D2" w:rsidRDefault="00C30C21" w:rsidP="005545D2">
      <w:pPr>
        <w:spacing w:before="100" w:beforeAutospacing="1" w:after="100" w:afterAutospacing="1" w:line="360" w:lineRule="auto"/>
        <w:ind w:left="720"/>
        <w:jc w:val="center"/>
        <w:rPr>
          <w:lang w:val="en-IN" w:eastAsia="en-IN"/>
        </w:rPr>
      </w:pPr>
      <w:r w:rsidRPr="00C30C21">
        <w:rPr>
          <w:noProof/>
          <w:lang w:val="en-IN" w:eastAsia="en-IN"/>
        </w:rPr>
        <w:lastRenderedPageBreak/>
        <w:pict>
          <v:shape id="Picture 7" o:spid="_x0000_i1054" type="#_x0000_t75" style="width:388.4pt;height:363.8pt;visibility:visible;mso-wrap-style:square">
            <v:imagedata r:id="rId23" o:title=""/>
          </v:shape>
        </w:pict>
      </w:r>
    </w:p>
    <w:p w:rsidR="00952F22" w:rsidRDefault="00854DE6" w:rsidP="00952F22">
      <w:pPr>
        <w:spacing w:before="100" w:beforeAutospacing="1" w:after="100" w:afterAutospacing="1" w:line="360" w:lineRule="auto"/>
        <w:ind w:left="720"/>
        <w:jc w:val="center"/>
        <w:rPr>
          <w:lang w:val="en-IN" w:eastAsia="en-IN"/>
        </w:rPr>
      </w:pPr>
      <w:r>
        <w:rPr>
          <w:lang w:val="en-IN" w:eastAsia="en-IN"/>
        </w:rPr>
        <w:t>Fig 6</w:t>
      </w:r>
      <w:r w:rsidR="005545D2">
        <w:rPr>
          <w:lang w:val="en-IN" w:eastAsia="en-IN"/>
        </w:rPr>
        <w:t>:</w:t>
      </w:r>
      <w:r>
        <w:rPr>
          <w:lang w:val="en-IN" w:eastAsia="en-IN"/>
        </w:rPr>
        <w:t xml:space="preserve"> </w:t>
      </w:r>
      <w:r w:rsidR="005545D2">
        <w:rPr>
          <w:lang w:val="en-IN" w:eastAsia="en-IN"/>
        </w:rPr>
        <w:t>Flowchart of E-AODV</w:t>
      </w:r>
    </w:p>
    <w:p w:rsidR="00D91083" w:rsidRDefault="00854DE6" w:rsidP="00D91083">
      <w:pPr>
        <w:spacing w:before="100" w:beforeAutospacing="1" w:after="100" w:afterAutospacing="1" w:line="360" w:lineRule="auto"/>
        <w:ind w:left="720"/>
        <w:jc w:val="both"/>
        <w:rPr>
          <w:lang w:val="en-IN" w:eastAsia="en-IN"/>
        </w:rPr>
      </w:pPr>
      <w:r w:rsidRPr="00D91083">
        <w:rPr>
          <w:lang w:val="en-IN" w:eastAsia="en-IN"/>
        </w:rPr>
        <w:t>A modified version of the AODV routing protocol, RE-AODV, is intended to increase the dependability and energy efficiency of MANETs and VANETs. To ensure that only nodes with sufficient leftover energy participate in routing, it adds an energy threshold to RREQ messages. RE-AODV aids in selecting more stable and energy-efficient routes by monitoring the lowest energy level among nodes along a path. By excluding nodes below the energy threshold from transmitting RREQs, control overhead is reduced and energy is conserved, thereby extending the network's operational lifetime.</w:t>
      </w:r>
    </w:p>
    <w:p w:rsidR="00952F22" w:rsidRPr="00952F22" w:rsidRDefault="00854DE6" w:rsidP="00D91083">
      <w:pPr>
        <w:numPr>
          <w:ilvl w:val="0"/>
          <w:numId w:val="14"/>
        </w:numPr>
        <w:spacing w:before="100" w:beforeAutospacing="1" w:after="100" w:afterAutospacing="1" w:line="360" w:lineRule="auto"/>
        <w:jc w:val="both"/>
        <w:rPr>
          <w:lang w:val="en-IN" w:eastAsia="en-IN"/>
        </w:rPr>
      </w:pPr>
      <w:r w:rsidRPr="008D7E2A">
        <w:rPr>
          <w:b/>
          <w:lang w:val="en-IN" w:eastAsia="en-IN"/>
        </w:rPr>
        <w:t>Enhanced New Clustering Ant Colony Optimization based Routing Protocol AODV-R</w:t>
      </w:r>
    </w:p>
    <w:p w:rsidR="00E84BFE" w:rsidRDefault="00854DE6" w:rsidP="00AD612D">
      <w:pPr>
        <w:spacing w:before="100" w:beforeAutospacing="1" w:after="100" w:afterAutospacing="1" w:line="360" w:lineRule="auto"/>
        <w:ind w:left="720"/>
        <w:jc w:val="both"/>
        <w:rPr>
          <w:lang w:val="en-IN" w:eastAsia="en-IN"/>
        </w:rPr>
      </w:pPr>
      <w:r w:rsidRPr="00E84BFE">
        <w:rPr>
          <w:lang w:val="en-IN" w:eastAsia="en-IN"/>
        </w:rPr>
        <w:t>Clustering is utilized in the proposed method to enhance VANET data transmission efficiency. Clusters of vehicles are formed based on their geographic proximity. Data is sent to a selected cluster head first, who then transmits it to the RSU (Roadside Unit) instead of each node communicating directly with the RSU. By decreasing link failures, this technique enhances communication reliability and reduces energy consumption by shortening transmission distances. Furthermore, by simplifying the route from the source to the RSU within the cluster, it also diminishes transmission delays.</w:t>
      </w:r>
    </w:p>
    <w:p w:rsidR="00E84BFE" w:rsidRPr="00952F22" w:rsidRDefault="00854DE6" w:rsidP="00AD612D">
      <w:pPr>
        <w:spacing w:before="100" w:beforeAutospacing="1" w:after="100" w:afterAutospacing="1" w:line="360" w:lineRule="auto"/>
        <w:ind w:left="720"/>
        <w:jc w:val="both"/>
        <w:rPr>
          <w:lang w:val="en-IN" w:eastAsia="en-IN"/>
        </w:rPr>
      </w:pPr>
      <w:r w:rsidRPr="00E84BFE">
        <w:rPr>
          <w:lang w:val="en-IN" w:eastAsia="en-IN"/>
        </w:rPr>
        <w:lastRenderedPageBreak/>
        <w:t>The technique utilizes Ant Colony Optimization (ACO), inspired by how ants locate food, to identify the best routes. By analyzing several variables, the program mimics pheromone trails to determine the most reliable and effective path between the sender and the recipient.</w:t>
      </w:r>
    </w:p>
    <w:p w:rsidR="005545D2" w:rsidRDefault="00C30C21" w:rsidP="005545D2">
      <w:pPr>
        <w:spacing w:before="100" w:beforeAutospacing="1" w:after="100" w:afterAutospacing="1" w:line="360" w:lineRule="auto"/>
        <w:ind w:left="720"/>
        <w:jc w:val="center"/>
        <w:rPr>
          <w:lang w:val="en-IN" w:eastAsia="en-IN"/>
        </w:rPr>
      </w:pPr>
      <w:r w:rsidRPr="00C30C21">
        <w:rPr>
          <w:noProof/>
          <w:lang w:val="en-IN" w:eastAsia="en-IN"/>
        </w:rPr>
        <w:pict>
          <v:shape id="Picture 8" o:spid="_x0000_i1053" type="#_x0000_t75" style="width:244.4pt;height:363.8pt;visibility:visible;mso-wrap-style:square">
            <v:imagedata r:id="rId24" o:title=""/>
          </v:shape>
        </w:pict>
      </w:r>
    </w:p>
    <w:p w:rsidR="005545D2" w:rsidRPr="00837690" w:rsidRDefault="00854DE6" w:rsidP="00837690">
      <w:pPr>
        <w:spacing w:before="100" w:beforeAutospacing="1" w:after="100" w:afterAutospacing="1" w:line="360" w:lineRule="auto"/>
        <w:ind w:left="720"/>
        <w:jc w:val="center"/>
        <w:rPr>
          <w:lang w:val="en-IN" w:eastAsia="en-IN"/>
        </w:rPr>
      </w:pPr>
      <w:r>
        <w:rPr>
          <w:lang w:val="en-IN" w:eastAsia="en-IN"/>
        </w:rPr>
        <w:t xml:space="preserve">Fig 7: Flowchart of Proposed </w:t>
      </w:r>
      <w:r w:rsidR="00B21D0F">
        <w:rPr>
          <w:lang w:val="en-IN" w:eastAsia="en-IN"/>
        </w:rPr>
        <w:t xml:space="preserve">ACO </w:t>
      </w:r>
      <w:r>
        <w:rPr>
          <w:lang w:val="en-IN" w:eastAsia="en-IN"/>
        </w:rPr>
        <w:t xml:space="preserve">technique </w:t>
      </w:r>
    </w:p>
    <w:p w:rsidR="00DE431E" w:rsidRPr="00C30C21" w:rsidRDefault="00DE431E" w:rsidP="002F398D">
      <w:pPr>
        <w:spacing w:after="160" w:line="360" w:lineRule="auto"/>
        <w:jc w:val="both"/>
        <w:rPr>
          <w:rFonts w:eastAsia="Calibri"/>
          <w:b/>
          <w:sz w:val="32"/>
          <w:szCs w:val="22"/>
          <w:lang w:val="en-IN"/>
        </w:rPr>
      </w:pPr>
    </w:p>
    <w:p w:rsidR="00DE431E" w:rsidRPr="00C30C21" w:rsidRDefault="00DE431E" w:rsidP="002F398D">
      <w:pPr>
        <w:spacing w:after="160" w:line="360" w:lineRule="auto"/>
        <w:jc w:val="both"/>
        <w:rPr>
          <w:rFonts w:eastAsia="Calibri"/>
          <w:b/>
          <w:sz w:val="32"/>
          <w:szCs w:val="22"/>
          <w:lang w:val="en-IN"/>
        </w:rPr>
      </w:pPr>
    </w:p>
    <w:p w:rsidR="00DE431E" w:rsidRPr="00C30C21" w:rsidRDefault="00DE431E" w:rsidP="002F398D">
      <w:pPr>
        <w:spacing w:after="160" w:line="360" w:lineRule="auto"/>
        <w:jc w:val="both"/>
        <w:rPr>
          <w:rFonts w:eastAsia="Calibri"/>
          <w:b/>
          <w:sz w:val="32"/>
          <w:szCs w:val="22"/>
          <w:lang w:val="en-IN"/>
        </w:rPr>
      </w:pPr>
    </w:p>
    <w:p w:rsidR="00DE431E" w:rsidRPr="00C30C21" w:rsidRDefault="00DE431E" w:rsidP="002F398D">
      <w:pPr>
        <w:spacing w:after="160" w:line="360" w:lineRule="auto"/>
        <w:jc w:val="both"/>
        <w:rPr>
          <w:rFonts w:eastAsia="Calibri"/>
          <w:b/>
          <w:sz w:val="32"/>
          <w:szCs w:val="22"/>
          <w:lang w:val="en-IN"/>
        </w:rPr>
      </w:pPr>
    </w:p>
    <w:p w:rsidR="00DE431E" w:rsidRPr="00C30C21" w:rsidRDefault="00DE431E" w:rsidP="002F398D">
      <w:pPr>
        <w:spacing w:after="160" w:line="360" w:lineRule="auto"/>
        <w:jc w:val="both"/>
        <w:rPr>
          <w:rFonts w:eastAsia="Calibri"/>
          <w:b/>
          <w:sz w:val="32"/>
          <w:szCs w:val="22"/>
          <w:lang w:val="en-IN"/>
        </w:rPr>
      </w:pPr>
    </w:p>
    <w:p w:rsidR="00DE431E" w:rsidRPr="00C30C21" w:rsidRDefault="00DE431E" w:rsidP="002F398D">
      <w:pPr>
        <w:spacing w:after="160" w:line="360" w:lineRule="auto"/>
        <w:jc w:val="both"/>
        <w:rPr>
          <w:rFonts w:eastAsia="Calibri"/>
          <w:b/>
          <w:sz w:val="32"/>
          <w:szCs w:val="22"/>
          <w:lang w:val="en-IN"/>
        </w:rPr>
      </w:pPr>
    </w:p>
    <w:p w:rsidR="00957BF4" w:rsidRPr="00C30C21" w:rsidRDefault="00957BF4" w:rsidP="002F398D">
      <w:pPr>
        <w:spacing w:after="160" w:line="360" w:lineRule="auto"/>
        <w:jc w:val="both"/>
        <w:rPr>
          <w:rFonts w:eastAsia="Calibri"/>
          <w:b/>
          <w:sz w:val="32"/>
          <w:szCs w:val="22"/>
          <w:lang w:val="en-IN"/>
        </w:rPr>
      </w:pPr>
    </w:p>
    <w:p w:rsidR="005545D2" w:rsidRPr="00C30C21" w:rsidRDefault="00854DE6" w:rsidP="002F398D">
      <w:pPr>
        <w:spacing w:after="160" w:line="360" w:lineRule="auto"/>
        <w:jc w:val="both"/>
        <w:rPr>
          <w:rFonts w:eastAsia="Calibri"/>
          <w:b/>
          <w:sz w:val="32"/>
          <w:szCs w:val="22"/>
          <w:lang w:val="en-IN"/>
        </w:rPr>
      </w:pPr>
      <w:r w:rsidRPr="00C30C21">
        <w:rPr>
          <w:rFonts w:eastAsia="Calibri"/>
          <w:b/>
          <w:sz w:val="32"/>
          <w:szCs w:val="22"/>
          <w:lang w:val="en-IN"/>
        </w:rPr>
        <w:lastRenderedPageBreak/>
        <w:t>2.5 Research Gaps</w:t>
      </w:r>
    </w:p>
    <w:p w:rsidR="00DE431E" w:rsidRPr="00DE431E" w:rsidRDefault="00854DE6" w:rsidP="00DE431E">
      <w:pPr>
        <w:pStyle w:val="ListParagraph"/>
        <w:numPr>
          <w:ilvl w:val="0"/>
          <w:numId w:val="15"/>
        </w:numPr>
        <w:spacing w:after="160" w:line="360" w:lineRule="auto"/>
        <w:jc w:val="both"/>
        <w:rPr>
          <w:rFonts w:ascii="Times New Roman" w:eastAsia="Times New Roman" w:hAnsi="Times New Roman"/>
          <w:sz w:val="24"/>
          <w:szCs w:val="24"/>
          <w:lang w:val="en-IN" w:eastAsia="en-IN"/>
        </w:rPr>
      </w:pPr>
      <w:r w:rsidRPr="00DE431E">
        <w:rPr>
          <w:rFonts w:ascii="Times New Roman" w:eastAsia="Times New Roman" w:hAnsi="Times New Roman"/>
          <w:sz w:val="24"/>
          <w:szCs w:val="24"/>
          <w:lang w:val="en-IN" w:eastAsia="en-IN"/>
        </w:rPr>
        <w:t>The scalability insights of many current studies are limited by simulations that only include a limited number of vehicles.</w:t>
      </w:r>
    </w:p>
    <w:p w:rsidR="00DE431E" w:rsidRPr="00DE431E" w:rsidRDefault="00854DE6" w:rsidP="00DE431E">
      <w:pPr>
        <w:pStyle w:val="ListParagraph"/>
        <w:numPr>
          <w:ilvl w:val="0"/>
          <w:numId w:val="15"/>
        </w:numPr>
        <w:spacing w:after="160" w:line="360" w:lineRule="auto"/>
        <w:jc w:val="both"/>
        <w:rPr>
          <w:rFonts w:ascii="Times New Roman" w:eastAsia="Times New Roman" w:hAnsi="Times New Roman"/>
          <w:sz w:val="24"/>
          <w:szCs w:val="24"/>
          <w:lang w:val="en-IN" w:eastAsia="en-IN"/>
        </w:rPr>
      </w:pPr>
      <w:r w:rsidRPr="00DE431E">
        <w:rPr>
          <w:rFonts w:ascii="Times New Roman" w:eastAsia="Times New Roman" w:hAnsi="Times New Roman"/>
          <w:sz w:val="24"/>
          <w:szCs w:val="24"/>
          <w:lang w:val="en-IN" w:eastAsia="en-IN"/>
        </w:rPr>
        <w:t>Increased vehicle speeds are frequently associated with poorer network performance because of erratic connections.</w:t>
      </w:r>
    </w:p>
    <w:p w:rsidR="00DE431E" w:rsidRPr="00DE431E" w:rsidRDefault="00854DE6" w:rsidP="00DE431E">
      <w:pPr>
        <w:pStyle w:val="ListParagraph"/>
        <w:numPr>
          <w:ilvl w:val="0"/>
          <w:numId w:val="15"/>
        </w:numPr>
        <w:spacing w:after="160" w:line="360" w:lineRule="auto"/>
        <w:jc w:val="both"/>
        <w:rPr>
          <w:rFonts w:ascii="Times New Roman" w:eastAsia="Times New Roman" w:hAnsi="Times New Roman"/>
          <w:sz w:val="24"/>
          <w:szCs w:val="24"/>
          <w:lang w:val="en-IN" w:eastAsia="en-IN"/>
        </w:rPr>
      </w:pPr>
      <w:r w:rsidRPr="00DE431E">
        <w:rPr>
          <w:rFonts w:ascii="Times New Roman" w:eastAsia="Times New Roman" w:hAnsi="Times New Roman"/>
          <w:sz w:val="24"/>
          <w:szCs w:val="24"/>
          <w:lang w:val="en-IN" w:eastAsia="en-IN"/>
        </w:rPr>
        <w:t>Routing systems often experience higher control overhead when using sophisticated algorithms, which reduces protocol efficiency.</w:t>
      </w:r>
    </w:p>
    <w:p w:rsidR="00DE431E" w:rsidRPr="00DE431E" w:rsidRDefault="00854DE6" w:rsidP="00DE431E">
      <w:pPr>
        <w:pStyle w:val="ListParagraph"/>
        <w:numPr>
          <w:ilvl w:val="0"/>
          <w:numId w:val="15"/>
        </w:numPr>
        <w:spacing w:after="160" w:line="360" w:lineRule="auto"/>
        <w:jc w:val="both"/>
        <w:rPr>
          <w:rFonts w:ascii="Times New Roman" w:eastAsia="Times New Roman" w:hAnsi="Times New Roman"/>
          <w:sz w:val="24"/>
          <w:szCs w:val="24"/>
          <w:lang w:val="en-IN" w:eastAsia="en-IN"/>
        </w:rPr>
      </w:pPr>
      <w:r w:rsidRPr="00DE431E">
        <w:rPr>
          <w:rFonts w:ascii="Times New Roman" w:eastAsia="Times New Roman" w:hAnsi="Times New Roman"/>
          <w:sz w:val="24"/>
          <w:szCs w:val="24"/>
          <w:lang w:val="en-IN" w:eastAsia="en-IN"/>
        </w:rPr>
        <w:t>Network congestion and decreased performance are sometimes caused by the high routing overhead generated by dense vehicle settings.</w:t>
      </w:r>
    </w:p>
    <w:p w:rsidR="00DE431E" w:rsidRPr="00DE431E" w:rsidRDefault="00854DE6" w:rsidP="00DE431E">
      <w:pPr>
        <w:pStyle w:val="ListParagraph"/>
        <w:numPr>
          <w:ilvl w:val="0"/>
          <w:numId w:val="15"/>
        </w:numPr>
        <w:spacing w:after="160" w:line="360" w:lineRule="auto"/>
        <w:jc w:val="both"/>
        <w:rPr>
          <w:rFonts w:ascii="Times New Roman" w:eastAsia="Times New Roman" w:hAnsi="Times New Roman"/>
          <w:sz w:val="24"/>
          <w:szCs w:val="24"/>
          <w:lang w:val="en-IN" w:eastAsia="en-IN"/>
        </w:rPr>
      </w:pPr>
      <w:r w:rsidRPr="00DE431E">
        <w:rPr>
          <w:rFonts w:ascii="Times New Roman" w:eastAsia="Times New Roman" w:hAnsi="Times New Roman"/>
          <w:sz w:val="24"/>
          <w:szCs w:val="24"/>
          <w:lang w:val="en-IN" w:eastAsia="en-IN"/>
        </w:rPr>
        <w:t>Frequent link failures and unstable connections increase packet loss and retransmissions while decreasing data delivery dependability.</w:t>
      </w:r>
    </w:p>
    <w:p w:rsidR="00DE431E" w:rsidRPr="00DE431E" w:rsidRDefault="00854DE6" w:rsidP="00DE431E">
      <w:pPr>
        <w:pStyle w:val="ListParagraph"/>
        <w:numPr>
          <w:ilvl w:val="0"/>
          <w:numId w:val="15"/>
        </w:numPr>
        <w:spacing w:after="160" w:line="360" w:lineRule="auto"/>
        <w:jc w:val="both"/>
        <w:rPr>
          <w:rFonts w:ascii="Times New Roman" w:eastAsia="Times New Roman" w:hAnsi="Times New Roman"/>
          <w:sz w:val="24"/>
          <w:szCs w:val="24"/>
          <w:lang w:val="en-IN" w:eastAsia="en-IN"/>
        </w:rPr>
      </w:pPr>
      <w:r w:rsidRPr="00DE431E">
        <w:rPr>
          <w:rFonts w:ascii="Times New Roman" w:eastAsia="Times New Roman" w:hAnsi="Times New Roman"/>
          <w:sz w:val="24"/>
          <w:szCs w:val="24"/>
          <w:lang w:val="en-IN" w:eastAsia="en-IN"/>
        </w:rPr>
        <w:t>Significant control message overhead is produced by the route identification and maintenance procedures, especially in situations with high mobility or node density.</w:t>
      </w:r>
    </w:p>
    <w:p w:rsidR="00DE431E" w:rsidRPr="00DE431E" w:rsidRDefault="00854DE6" w:rsidP="00DE431E">
      <w:pPr>
        <w:pStyle w:val="ListParagraph"/>
        <w:numPr>
          <w:ilvl w:val="0"/>
          <w:numId w:val="15"/>
        </w:numPr>
        <w:spacing w:after="160" w:line="360" w:lineRule="auto"/>
        <w:jc w:val="both"/>
        <w:rPr>
          <w:rFonts w:ascii="Times New Roman" w:eastAsia="Times New Roman" w:hAnsi="Times New Roman"/>
          <w:sz w:val="24"/>
          <w:szCs w:val="24"/>
          <w:lang w:val="en-IN" w:eastAsia="en-IN"/>
        </w:rPr>
      </w:pPr>
      <w:r w:rsidRPr="00DE431E">
        <w:rPr>
          <w:rFonts w:ascii="Times New Roman" w:eastAsia="Times New Roman" w:hAnsi="Times New Roman"/>
          <w:sz w:val="24"/>
          <w:szCs w:val="24"/>
          <w:lang w:val="en-IN" w:eastAsia="en-IN"/>
        </w:rPr>
        <w:t>The realism of the results is limited by the fact that many assessments use artificial mobility patterns that are not true representations of actual vehicle movement.</w:t>
      </w:r>
    </w:p>
    <w:p w:rsidR="00FF47C3" w:rsidRPr="00C30C21" w:rsidRDefault="00854DE6" w:rsidP="00DE431E">
      <w:pPr>
        <w:pStyle w:val="ListParagraph"/>
        <w:numPr>
          <w:ilvl w:val="0"/>
          <w:numId w:val="15"/>
        </w:numPr>
        <w:spacing w:after="160" w:line="360" w:lineRule="auto"/>
        <w:jc w:val="both"/>
        <w:rPr>
          <w:rFonts w:ascii="Times New Roman" w:hAnsi="Times New Roman"/>
          <w:b/>
          <w:sz w:val="44"/>
          <w:lang w:val="en-IN"/>
        </w:rPr>
      </w:pPr>
      <w:r w:rsidRPr="00DE431E">
        <w:rPr>
          <w:rFonts w:ascii="Times New Roman" w:eastAsia="Times New Roman" w:hAnsi="Times New Roman"/>
          <w:sz w:val="24"/>
          <w:szCs w:val="24"/>
          <w:lang w:val="en-IN" w:eastAsia="en-IN"/>
        </w:rPr>
        <w:t>Because many participating devices use limited battery resources, the rise of IoT-enabled VANETs complicates energy management.</w:t>
      </w:r>
    </w:p>
    <w:p w:rsidR="00FF47C3" w:rsidRPr="00C30C21" w:rsidRDefault="00FF47C3" w:rsidP="002F398D">
      <w:pPr>
        <w:spacing w:after="160" w:line="360" w:lineRule="auto"/>
        <w:jc w:val="both"/>
        <w:rPr>
          <w:rFonts w:eastAsia="Calibri"/>
          <w:b/>
          <w:sz w:val="44"/>
          <w:szCs w:val="22"/>
          <w:lang w:val="en-IN"/>
        </w:rPr>
      </w:pPr>
    </w:p>
    <w:p w:rsidR="00FF47C3" w:rsidRPr="00C30C21" w:rsidRDefault="00FF47C3" w:rsidP="002F398D">
      <w:pPr>
        <w:spacing w:after="160" w:line="360" w:lineRule="auto"/>
        <w:jc w:val="both"/>
        <w:rPr>
          <w:rFonts w:eastAsia="Calibri"/>
          <w:b/>
          <w:sz w:val="44"/>
          <w:szCs w:val="22"/>
          <w:lang w:val="en-IN"/>
        </w:rPr>
      </w:pPr>
    </w:p>
    <w:p w:rsidR="00FF47C3" w:rsidRPr="00C30C21" w:rsidRDefault="00FF47C3" w:rsidP="002F398D">
      <w:pPr>
        <w:spacing w:after="160" w:line="360" w:lineRule="auto"/>
        <w:jc w:val="both"/>
        <w:rPr>
          <w:rFonts w:eastAsia="Calibri"/>
          <w:b/>
          <w:sz w:val="44"/>
          <w:szCs w:val="22"/>
          <w:lang w:val="en-IN"/>
        </w:rPr>
      </w:pPr>
    </w:p>
    <w:p w:rsidR="00FF47C3" w:rsidRPr="00C30C21" w:rsidRDefault="00FF47C3" w:rsidP="002F398D">
      <w:pPr>
        <w:spacing w:after="160" w:line="360" w:lineRule="auto"/>
        <w:jc w:val="both"/>
        <w:rPr>
          <w:rFonts w:eastAsia="Calibri"/>
          <w:b/>
          <w:sz w:val="44"/>
          <w:szCs w:val="22"/>
          <w:lang w:val="en-IN"/>
        </w:rPr>
      </w:pPr>
    </w:p>
    <w:p w:rsidR="00FF47C3" w:rsidRPr="00C30C21" w:rsidRDefault="00FF47C3" w:rsidP="002F398D">
      <w:pPr>
        <w:spacing w:after="160" w:line="360" w:lineRule="auto"/>
        <w:jc w:val="both"/>
        <w:rPr>
          <w:rFonts w:eastAsia="Calibri"/>
          <w:b/>
          <w:sz w:val="44"/>
          <w:szCs w:val="22"/>
          <w:lang w:val="en-IN"/>
        </w:rPr>
      </w:pPr>
    </w:p>
    <w:p w:rsidR="00FF47C3" w:rsidRPr="00C30C21" w:rsidRDefault="00FF47C3" w:rsidP="002F398D">
      <w:pPr>
        <w:spacing w:after="160" w:line="360" w:lineRule="auto"/>
        <w:jc w:val="both"/>
        <w:rPr>
          <w:rFonts w:eastAsia="Calibri"/>
          <w:b/>
          <w:sz w:val="44"/>
          <w:szCs w:val="22"/>
          <w:lang w:val="en-IN"/>
        </w:rPr>
      </w:pPr>
    </w:p>
    <w:p w:rsidR="00FF47C3" w:rsidRPr="00C30C21" w:rsidRDefault="00FF47C3" w:rsidP="002F398D">
      <w:pPr>
        <w:spacing w:after="160" w:line="360" w:lineRule="auto"/>
        <w:jc w:val="both"/>
        <w:rPr>
          <w:rFonts w:eastAsia="Calibri"/>
          <w:b/>
          <w:sz w:val="44"/>
          <w:szCs w:val="22"/>
          <w:lang w:val="en-IN"/>
        </w:rPr>
      </w:pPr>
    </w:p>
    <w:p w:rsidR="00B21514" w:rsidRPr="00C30C21" w:rsidRDefault="00B21514" w:rsidP="00977E4C">
      <w:pPr>
        <w:jc w:val="center"/>
        <w:rPr>
          <w:rFonts w:eastAsia="Calibri"/>
          <w:b/>
          <w:sz w:val="56"/>
          <w:szCs w:val="22"/>
          <w:lang w:val="en-IN"/>
        </w:rPr>
      </w:pPr>
    </w:p>
    <w:p w:rsidR="00B21514" w:rsidRPr="00C30C21" w:rsidRDefault="00B21514" w:rsidP="00977E4C">
      <w:pPr>
        <w:jc w:val="center"/>
        <w:rPr>
          <w:rFonts w:eastAsia="Calibri"/>
          <w:b/>
          <w:sz w:val="56"/>
          <w:szCs w:val="22"/>
          <w:lang w:val="en-IN"/>
        </w:rPr>
      </w:pPr>
    </w:p>
    <w:p w:rsidR="00B21514" w:rsidRPr="00C30C21" w:rsidRDefault="00B21514" w:rsidP="00977E4C">
      <w:pPr>
        <w:jc w:val="center"/>
        <w:rPr>
          <w:rFonts w:eastAsia="Calibri"/>
          <w:b/>
          <w:sz w:val="56"/>
          <w:szCs w:val="22"/>
          <w:lang w:val="en-IN"/>
        </w:rPr>
      </w:pPr>
    </w:p>
    <w:p w:rsidR="00B21514" w:rsidRPr="00C30C21" w:rsidRDefault="00B21514" w:rsidP="00977E4C">
      <w:pPr>
        <w:jc w:val="center"/>
        <w:rPr>
          <w:rFonts w:eastAsia="Calibri"/>
          <w:b/>
          <w:sz w:val="56"/>
          <w:szCs w:val="22"/>
          <w:lang w:val="en-IN"/>
        </w:rPr>
      </w:pPr>
    </w:p>
    <w:p w:rsidR="00B21514" w:rsidRPr="00C30C21" w:rsidRDefault="00B21514" w:rsidP="00977E4C">
      <w:pPr>
        <w:jc w:val="center"/>
        <w:rPr>
          <w:rFonts w:eastAsia="Calibri"/>
          <w:b/>
          <w:sz w:val="56"/>
          <w:szCs w:val="22"/>
          <w:lang w:val="en-IN"/>
        </w:rPr>
      </w:pPr>
    </w:p>
    <w:p w:rsidR="00B21514" w:rsidRPr="00C30C21" w:rsidRDefault="00B21514" w:rsidP="00977E4C">
      <w:pPr>
        <w:jc w:val="center"/>
        <w:rPr>
          <w:rFonts w:eastAsia="Calibri"/>
          <w:b/>
          <w:sz w:val="56"/>
          <w:szCs w:val="22"/>
          <w:lang w:val="en-IN"/>
        </w:rPr>
      </w:pPr>
    </w:p>
    <w:p w:rsidR="00B21514" w:rsidRPr="00C30C21" w:rsidRDefault="00B21514" w:rsidP="00977E4C">
      <w:pPr>
        <w:jc w:val="center"/>
        <w:rPr>
          <w:rFonts w:eastAsia="Calibri"/>
          <w:b/>
          <w:sz w:val="56"/>
          <w:szCs w:val="22"/>
          <w:lang w:val="en-IN"/>
        </w:rPr>
      </w:pPr>
    </w:p>
    <w:p w:rsidR="00AA4977" w:rsidRPr="00C30C21" w:rsidRDefault="00AA4977" w:rsidP="00977E4C">
      <w:pPr>
        <w:jc w:val="center"/>
        <w:rPr>
          <w:rFonts w:eastAsia="Calibri"/>
          <w:b/>
          <w:sz w:val="56"/>
          <w:szCs w:val="22"/>
          <w:lang w:val="en-IN"/>
        </w:rPr>
      </w:pPr>
    </w:p>
    <w:p w:rsidR="00AA4977" w:rsidRPr="00C30C21" w:rsidRDefault="00AA4977" w:rsidP="00977E4C">
      <w:pPr>
        <w:jc w:val="center"/>
        <w:rPr>
          <w:rFonts w:eastAsia="Calibri"/>
          <w:b/>
          <w:sz w:val="56"/>
          <w:szCs w:val="22"/>
          <w:lang w:val="en-IN"/>
        </w:rPr>
      </w:pPr>
    </w:p>
    <w:p w:rsidR="00B21514" w:rsidRPr="00C30C21" w:rsidRDefault="00B21514" w:rsidP="00977E4C">
      <w:pPr>
        <w:jc w:val="center"/>
        <w:rPr>
          <w:rFonts w:eastAsia="Calibri"/>
          <w:b/>
          <w:sz w:val="56"/>
          <w:szCs w:val="22"/>
          <w:lang w:val="en-IN"/>
        </w:rPr>
      </w:pPr>
    </w:p>
    <w:p w:rsidR="00B21514" w:rsidRPr="00C30C21" w:rsidRDefault="00B21514" w:rsidP="00977E4C">
      <w:pPr>
        <w:jc w:val="center"/>
        <w:rPr>
          <w:rFonts w:eastAsia="Calibri"/>
          <w:b/>
          <w:sz w:val="56"/>
          <w:szCs w:val="22"/>
          <w:lang w:val="en-IN"/>
        </w:rPr>
      </w:pPr>
    </w:p>
    <w:p w:rsidR="00B21514" w:rsidRPr="00C30C21" w:rsidRDefault="00B21514" w:rsidP="00977E4C">
      <w:pPr>
        <w:jc w:val="center"/>
        <w:rPr>
          <w:rFonts w:eastAsia="Calibri"/>
          <w:b/>
          <w:sz w:val="56"/>
          <w:szCs w:val="22"/>
          <w:lang w:val="en-IN"/>
        </w:rPr>
      </w:pPr>
    </w:p>
    <w:p w:rsidR="00977E4C" w:rsidRPr="00C30C21" w:rsidRDefault="00854DE6" w:rsidP="00977E4C">
      <w:pPr>
        <w:jc w:val="center"/>
        <w:rPr>
          <w:rFonts w:eastAsia="Calibri"/>
          <w:b/>
          <w:sz w:val="56"/>
          <w:szCs w:val="22"/>
          <w:lang w:val="en-IN"/>
        </w:rPr>
      </w:pPr>
      <w:r w:rsidRPr="00C30C21">
        <w:rPr>
          <w:rFonts w:eastAsia="Calibri"/>
          <w:b/>
          <w:sz w:val="56"/>
          <w:szCs w:val="22"/>
          <w:lang w:val="en-IN"/>
        </w:rPr>
        <w:t>CHAPTER 3</w:t>
      </w:r>
    </w:p>
    <w:p w:rsidR="00FF47C3" w:rsidRPr="00C30C21" w:rsidRDefault="00854DE6" w:rsidP="00977E4C">
      <w:pPr>
        <w:jc w:val="center"/>
        <w:rPr>
          <w:rFonts w:eastAsia="Calibri"/>
          <w:b/>
          <w:sz w:val="56"/>
          <w:szCs w:val="22"/>
          <w:lang w:val="en-IN"/>
        </w:rPr>
      </w:pPr>
      <w:r w:rsidRPr="00C30C21">
        <w:rPr>
          <w:rFonts w:eastAsia="Calibri"/>
          <w:b/>
          <w:sz w:val="56"/>
          <w:szCs w:val="22"/>
          <w:lang w:val="en-IN"/>
        </w:rPr>
        <w:t>EXPERIMENTATION / SIMULATION / LAB SETUP</w:t>
      </w:r>
    </w:p>
    <w:p w:rsidR="00B21514" w:rsidRPr="00C30C21" w:rsidRDefault="00B21514" w:rsidP="00977E4C">
      <w:pPr>
        <w:jc w:val="center"/>
        <w:rPr>
          <w:rFonts w:eastAsia="Calibri"/>
          <w:b/>
          <w:sz w:val="56"/>
          <w:szCs w:val="22"/>
          <w:lang w:val="en-IN"/>
        </w:rPr>
      </w:pPr>
    </w:p>
    <w:p w:rsidR="00B21514" w:rsidRPr="00C30C21" w:rsidRDefault="00B21514" w:rsidP="00977E4C">
      <w:pPr>
        <w:jc w:val="center"/>
        <w:rPr>
          <w:rFonts w:eastAsia="Calibri"/>
          <w:b/>
          <w:sz w:val="56"/>
          <w:szCs w:val="22"/>
          <w:lang w:val="en-IN"/>
        </w:rPr>
      </w:pPr>
    </w:p>
    <w:p w:rsidR="00B21514" w:rsidRPr="00C30C21" w:rsidRDefault="00B21514" w:rsidP="00977E4C">
      <w:pPr>
        <w:jc w:val="center"/>
        <w:rPr>
          <w:rFonts w:eastAsia="Calibri"/>
          <w:b/>
          <w:sz w:val="56"/>
          <w:szCs w:val="22"/>
          <w:lang w:val="en-IN"/>
        </w:rPr>
      </w:pPr>
    </w:p>
    <w:p w:rsidR="00B21514" w:rsidRPr="00C30C21" w:rsidRDefault="00B21514" w:rsidP="00977E4C">
      <w:pPr>
        <w:jc w:val="center"/>
        <w:rPr>
          <w:rFonts w:eastAsia="Calibri"/>
          <w:b/>
          <w:sz w:val="56"/>
          <w:szCs w:val="22"/>
          <w:lang w:val="en-IN"/>
        </w:rPr>
      </w:pPr>
    </w:p>
    <w:p w:rsidR="00B21514" w:rsidRPr="00C30C21" w:rsidRDefault="00B21514" w:rsidP="00B21514">
      <w:pPr>
        <w:spacing w:after="160" w:line="259" w:lineRule="auto"/>
        <w:rPr>
          <w:rFonts w:ascii="Calibri" w:eastAsia="Calibri" w:hAnsi="Calibri"/>
          <w:sz w:val="22"/>
          <w:szCs w:val="22"/>
          <w:lang w:val="en-IN"/>
        </w:rPr>
      </w:pPr>
    </w:p>
    <w:p w:rsidR="00B21514" w:rsidRPr="00C30C21" w:rsidRDefault="00B21514" w:rsidP="00B21514">
      <w:pPr>
        <w:spacing w:after="160" w:line="259" w:lineRule="auto"/>
        <w:rPr>
          <w:rFonts w:ascii="Calibri" w:eastAsia="Calibri" w:hAnsi="Calibri"/>
          <w:sz w:val="22"/>
          <w:szCs w:val="22"/>
          <w:lang w:val="en-IN"/>
        </w:rPr>
      </w:pPr>
    </w:p>
    <w:p w:rsidR="00B21514" w:rsidRPr="00C30C21" w:rsidRDefault="00B21514" w:rsidP="00B21514">
      <w:pPr>
        <w:spacing w:after="160" w:line="259" w:lineRule="auto"/>
        <w:rPr>
          <w:rFonts w:ascii="Calibri" w:eastAsia="Calibri" w:hAnsi="Calibri"/>
          <w:sz w:val="22"/>
          <w:szCs w:val="22"/>
          <w:lang w:val="en-IN"/>
        </w:rPr>
      </w:pPr>
    </w:p>
    <w:p w:rsidR="00B21514" w:rsidRPr="00C30C21" w:rsidRDefault="00B21514" w:rsidP="00B21514">
      <w:pPr>
        <w:spacing w:after="160" w:line="259" w:lineRule="auto"/>
        <w:rPr>
          <w:rFonts w:ascii="Calibri" w:eastAsia="Calibri" w:hAnsi="Calibri"/>
          <w:sz w:val="22"/>
          <w:szCs w:val="22"/>
          <w:lang w:val="en-IN"/>
        </w:rPr>
      </w:pPr>
    </w:p>
    <w:p w:rsidR="00B21514" w:rsidRPr="00C30C21" w:rsidRDefault="00B21514" w:rsidP="00B21514">
      <w:pPr>
        <w:spacing w:after="160" w:line="259" w:lineRule="auto"/>
        <w:rPr>
          <w:rFonts w:ascii="Calibri" w:eastAsia="Calibri" w:hAnsi="Calibri"/>
          <w:sz w:val="22"/>
          <w:szCs w:val="22"/>
          <w:lang w:val="en-IN"/>
        </w:rPr>
      </w:pPr>
    </w:p>
    <w:p w:rsidR="00B21514" w:rsidRPr="00C30C21" w:rsidRDefault="00B21514" w:rsidP="00B21514">
      <w:pPr>
        <w:spacing w:after="160" w:line="259" w:lineRule="auto"/>
        <w:rPr>
          <w:rFonts w:ascii="Calibri" w:eastAsia="Calibri" w:hAnsi="Calibri"/>
          <w:sz w:val="22"/>
          <w:szCs w:val="22"/>
          <w:lang w:val="en-IN"/>
        </w:rPr>
      </w:pPr>
    </w:p>
    <w:p w:rsidR="00B21514" w:rsidRPr="00C30C21" w:rsidRDefault="00B21514" w:rsidP="00B21514">
      <w:pPr>
        <w:spacing w:after="160" w:line="259" w:lineRule="auto"/>
        <w:rPr>
          <w:rFonts w:ascii="Calibri" w:eastAsia="Calibri" w:hAnsi="Calibri"/>
          <w:sz w:val="22"/>
          <w:szCs w:val="22"/>
          <w:lang w:val="en-IN"/>
        </w:rPr>
      </w:pPr>
    </w:p>
    <w:p w:rsidR="00AA4977" w:rsidRPr="00C30C21" w:rsidRDefault="00AA4977" w:rsidP="00B21514">
      <w:pPr>
        <w:spacing w:after="160" w:line="259" w:lineRule="auto"/>
        <w:rPr>
          <w:rFonts w:ascii="Calibri" w:eastAsia="Calibri" w:hAnsi="Calibri"/>
          <w:sz w:val="22"/>
          <w:szCs w:val="22"/>
          <w:lang w:val="en-IN"/>
        </w:rPr>
      </w:pPr>
    </w:p>
    <w:p w:rsidR="00B21514" w:rsidRPr="00C30C21" w:rsidRDefault="00854DE6" w:rsidP="00B21514">
      <w:pPr>
        <w:spacing w:after="160" w:line="360" w:lineRule="auto"/>
        <w:jc w:val="both"/>
        <w:rPr>
          <w:rFonts w:eastAsia="Calibri"/>
          <w:szCs w:val="22"/>
          <w:lang w:val="en-IN"/>
        </w:rPr>
      </w:pPr>
      <w:r w:rsidRPr="00C30C21">
        <w:rPr>
          <w:rFonts w:eastAsia="Calibri"/>
          <w:szCs w:val="22"/>
          <w:lang w:val="en-IN"/>
        </w:rPr>
        <w:lastRenderedPageBreak/>
        <w:t>This chapter describes the experimental setup used to validate the proposed enhancements to the AODV protocol in the context of Vehicular Ad Hoc Networks (VANETs). The simulation is designed to reflect realistic traffic behavior and to evaluate performance under varying mobility conditions and network densities.</w:t>
      </w:r>
    </w:p>
    <w:p w:rsidR="00B21514" w:rsidRPr="00C30C21" w:rsidRDefault="00854DE6" w:rsidP="00B21514">
      <w:pPr>
        <w:spacing w:after="160" w:line="360" w:lineRule="auto"/>
        <w:jc w:val="both"/>
        <w:rPr>
          <w:rFonts w:eastAsia="Calibri"/>
          <w:b/>
          <w:sz w:val="28"/>
          <w:szCs w:val="22"/>
          <w:lang w:val="en-IN"/>
        </w:rPr>
      </w:pPr>
      <w:r w:rsidRPr="00C30C21">
        <w:rPr>
          <w:rFonts w:eastAsia="Calibri"/>
          <w:b/>
          <w:sz w:val="28"/>
          <w:szCs w:val="22"/>
          <w:lang w:val="en-IN"/>
        </w:rPr>
        <w:t>Simulation Tools and Environment</w:t>
      </w:r>
    </w:p>
    <w:p w:rsidR="00B21514" w:rsidRPr="00C30C21" w:rsidRDefault="00854DE6" w:rsidP="00B21514">
      <w:pPr>
        <w:spacing w:after="160" w:line="360" w:lineRule="auto"/>
        <w:jc w:val="both"/>
        <w:rPr>
          <w:rFonts w:eastAsia="Calibri"/>
          <w:szCs w:val="22"/>
          <w:lang w:val="en-IN"/>
        </w:rPr>
      </w:pPr>
      <w:r w:rsidRPr="00C30C21">
        <w:rPr>
          <w:rFonts w:eastAsia="Calibri"/>
          <w:szCs w:val="22"/>
          <w:lang w:val="en-IN"/>
        </w:rPr>
        <w:t>The experimentation was conducted using the following tools: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7529"/>
      </w:tblGrid>
      <w:tr w:rsidR="00D11EE5" w:rsidTr="00C30C21">
        <w:tc>
          <w:tcPr>
            <w:tcW w:w="0" w:type="auto"/>
            <w:shd w:val="clear" w:color="auto" w:fill="auto"/>
            <w:hideMark/>
          </w:tcPr>
          <w:p w:rsidR="00B21514" w:rsidRPr="00C30C21" w:rsidRDefault="00854DE6" w:rsidP="00C30C21">
            <w:pPr>
              <w:spacing w:line="360" w:lineRule="auto"/>
              <w:jc w:val="center"/>
              <w:rPr>
                <w:b/>
                <w:bCs/>
                <w:lang w:val="en-IN" w:eastAsia="en-IN"/>
              </w:rPr>
            </w:pPr>
            <w:r w:rsidRPr="00C30C21">
              <w:rPr>
                <w:b/>
                <w:bCs/>
                <w:lang w:val="en-IN" w:eastAsia="en-IN"/>
              </w:rPr>
              <w:t>Tool</w:t>
            </w:r>
          </w:p>
        </w:tc>
        <w:tc>
          <w:tcPr>
            <w:tcW w:w="0" w:type="auto"/>
            <w:shd w:val="clear" w:color="auto" w:fill="auto"/>
            <w:hideMark/>
          </w:tcPr>
          <w:p w:rsidR="00B21514" w:rsidRPr="00C30C21" w:rsidRDefault="00854DE6" w:rsidP="00C30C21">
            <w:pPr>
              <w:spacing w:line="360" w:lineRule="auto"/>
              <w:jc w:val="center"/>
              <w:rPr>
                <w:b/>
                <w:bCs/>
                <w:lang w:val="en-IN" w:eastAsia="en-IN"/>
              </w:rPr>
            </w:pPr>
            <w:r w:rsidRPr="00C30C21">
              <w:rPr>
                <w:b/>
                <w:bCs/>
                <w:lang w:val="en-IN" w:eastAsia="en-IN"/>
              </w:rPr>
              <w:t>Description</w:t>
            </w:r>
          </w:p>
        </w:tc>
      </w:tr>
      <w:tr w:rsidR="00D11EE5" w:rsidTr="00C30C21">
        <w:tc>
          <w:tcPr>
            <w:tcW w:w="0" w:type="auto"/>
            <w:shd w:val="clear" w:color="auto" w:fill="auto"/>
            <w:hideMark/>
          </w:tcPr>
          <w:p w:rsidR="00B21514" w:rsidRPr="00C30C21" w:rsidRDefault="00854DE6" w:rsidP="00C30C21">
            <w:pPr>
              <w:spacing w:line="360" w:lineRule="auto"/>
              <w:rPr>
                <w:lang w:val="en-IN" w:eastAsia="en-IN"/>
              </w:rPr>
            </w:pPr>
            <w:r w:rsidRPr="00C30C21">
              <w:rPr>
                <w:b/>
                <w:bCs/>
                <w:lang w:val="en-IN" w:eastAsia="en-IN"/>
              </w:rPr>
              <w:t>NS-3</w:t>
            </w:r>
          </w:p>
        </w:tc>
        <w:tc>
          <w:tcPr>
            <w:tcW w:w="0" w:type="auto"/>
            <w:shd w:val="clear" w:color="auto" w:fill="auto"/>
            <w:hideMark/>
          </w:tcPr>
          <w:p w:rsidR="00B21514" w:rsidRPr="00C30C21" w:rsidRDefault="00854DE6" w:rsidP="00C30C21">
            <w:pPr>
              <w:spacing w:line="360" w:lineRule="auto"/>
              <w:rPr>
                <w:lang w:val="en-IN" w:eastAsia="en-IN"/>
              </w:rPr>
            </w:pPr>
            <w:r w:rsidRPr="00C30C21">
              <w:rPr>
                <w:lang w:val="en-IN" w:eastAsia="en-IN"/>
              </w:rPr>
              <w:t>A discrete-event network simulator used to model and evaluate network protocols. It allows custom protocol implementation and detailed performance tracking.</w:t>
            </w:r>
          </w:p>
        </w:tc>
      </w:tr>
      <w:tr w:rsidR="00D11EE5" w:rsidTr="00C30C21">
        <w:tc>
          <w:tcPr>
            <w:tcW w:w="0" w:type="auto"/>
            <w:shd w:val="clear" w:color="auto" w:fill="auto"/>
            <w:hideMark/>
          </w:tcPr>
          <w:p w:rsidR="00B21514" w:rsidRPr="00C30C21" w:rsidRDefault="00854DE6" w:rsidP="00C30C21">
            <w:pPr>
              <w:spacing w:line="360" w:lineRule="auto"/>
              <w:rPr>
                <w:lang w:val="en-IN" w:eastAsia="en-IN"/>
              </w:rPr>
            </w:pPr>
            <w:r w:rsidRPr="00C30C21">
              <w:rPr>
                <w:b/>
                <w:bCs/>
                <w:lang w:val="en-IN" w:eastAsia="en-IN"/>
              </w:rPr>
              <w:t>SUMO (Simulation of Urban Mobility)</w:t>
            </w:r>
          </w:p>
        </w:tc>
        <w:tc>
          <w:tcPr>
            <w:tcW w:w="0" w:type="auto"/>
            <w:shd w:val="clear" w:color="auto" w:fill="auto"/>
            <w:hideMark/>
          </w:tcPr>
          <w:p w:rsidR="00B21514" w:rsidRPr="00C30C21" w:rsidRDefault="00854DE6" w:rsidP="00C30C21">
            <w:pPr>
              <w:spacing w:line="360" w:lineRule="auto"/>
              <w:rPr>
                <w:lang w:val="en-IN" w:eastAsia="en-IN"/>
              </w:rPr>
            </w:pPr>
            <w:r w:rsidRPr="00C30C21">
              <w:rPr>
                <w:lang w:val="en-IN" w:eastAsia="en-IN"/>
              </w:rPr>
              <w:t>A microscopic traffic simulator used to generate realistic vehicular mobility traces, which are imported into NS-3.</w:t>
            </w:r>
          </w:p>
        </w:tc>
      </w:tr>
      <w:tr w:rsidR="00D11EE5" w:rsidTr="00C30C21">
        <w:tc>
          <w:tcPr>
            <w:tcW w:w="0" w:type="auto"/>
            <w:shd w:val="clear" w:color="auto" w:fill="auto"/>
            <w:hideMark/>
          </w:tcPr>
          <w:p w:rsidR="00B21514" w:rsidRPr="00C30C21" w:rsidRDefault="00854DE6" w:rsidP="00C30C21">
            <w:pPr>
              <w:spacing w:line="360" w:lineRule="auto"/>
              <w:rPr>
                <w:lang w:val="en-IN" w:eastAsia="en-IN"/>
              </w:rPr>
            </w:pPr>
            <w:r w:rsidRPr="00C30C21">
              <w:rPr>
                <w:b/>
                <w:bCs/>
                <w:lang w:val="en-IN" w:eastAsia="en-IN"/>
              </w:rPr>
              <w:t>Python/C++</w:t>
            </w:r>
          </w:p>
        </w:tc>
        <w:tc>
          <w:tcPr>
            <w:tcW w:w="0" w:type="auto"/>
            <w:shd w:val="clear" w:color="auto" w:fill="auto"/>
            <w:hideMark/>
          </w:tcPr>
          <w:p w:rsidR="00B21514" w:rsidRPr="00C30C21" w:rsidRDefault="00854DE6" w:rsidP="00C30C21">
            <w:pPr>
              <w:spacing w:line="360" w:lineRule="auto"/>
              <w:rPr>
                <w:lang w:val="en-IN" w:eastAsia="en-IN"/>
              </w:rPr>
            </w:pPr>
            <w:r w:rsidRPr="00C30C21">
              <w:rPr>
                <w:lang w:val="en-IN" w:eastAsia="en-IN"/>
              </w:rPr>
              <w:t>Used to script and modify AODV logic in NS-3.</w:t>
            </w:r>
          </w:p>
        </w:tc>
      </w:tr>
    </w:tbl>
    <w:p w:rsidR="00B21514" w:rsidRPr="00C30C21" w:rsidRDefault="00854DE6" w:rsidP="00002B2A">
      <w:pPr>
        <w:spacing w:after="160" w:line="360" w:lineRule="auto"/>
        <w:jc w:val="center"/>
        <w:rPr>
          <w:rFonts w:eastAsia="Calibri"/>
          <w:szCs w:val="22"/>
          <w:lang w:val="en-IN"/>
        </w:rPr>
      </w:pPr>
      <w:r w:rsidRPr="00C30C21">
        <w:rPr>
          <w:rFonts w:eastAsia="Calibri"/>
          <w:szCs w:val="22"/>
          <w:lang w:val="en-IN"/>
        </w:rPr>
        <w:t>T</w:t>
      </w:r>
      <w:r w:rsidR="00DF6DE0" w:rsidRPr="00C30C21">
        <w:rPr>
          <w:rFonts w:eastAsia="Calibri"/>
          <w:szCs w:val="22"/>
          <w:lang w:val="en-IN"/>
        </w:rPr>
        <w:t>able 2</w:t>
      </w:r>
      <w:r w:rsidRPr="00C30C21">
        <w:rPr>
          <w:rFonts w:eastAsia="Calibri"/>
          <w:szCs w:val="22"/>
          <w:lang w:val="en-IN"/>
        </w:rPr>
        <w:t>: simulation tool and environment</w:t>
      </w:r>
    </w:p>
    <w:p w:rsidR="00B21514" w:rsidRPr="00C30C21" w:rsidRDefault="00854DE6" w:rsidP="00B21514">
      <w:pPr>
        <w:spacing w:after="160" w:line="360" w:lineRule="auto"/>
        <w:jc w:val="both"/>
        <w:rPr>
          <w:rFonts w:eastAsia="Calibri"/>
          <w:b/>
          <w:sz w:val="28"/>
          <w:szCs w:val="22"/>
          <w:lang w:val="en-IN"/>
        </w:rPr>
      </w:pPr>
      <w:r w:rsidRPr="00C30C21">
        <w:rPr>
          <w:rFonts w:eastAsia="Calibri"/>
          <w:b/>
          <w:sz w:val="28"/>
          <w:szCs w:val="22"/>
          <w:lang w:val="en-IN"/>
        </w:rPr>
        <w:t>Simulation Architecture</w:t>
      </w:r>
    </w:p>
    <w:p w:rsidR="00B21514" w:rsidRPr="00B21514" w:rsidRDefault="00854DE6" w:rsidP="00B21514">
      <w:pPr>
        <w:spacing w:before="100" w:beforeAutospacing="1" w:after="100" w:afterAutospacing="1" w:line="360" w:lineRule="auto"/>
        <w:jc w:val="both"/>
        <w:rPr>
          <w:lang w:val="en-IN" w:eastAsia="en-IN"/>
        </w:rPr>
      </w:pPr>
      <w:r w:rsidRPr="00B21514">
        <w:rPr>
          <w:lang w:val="en-IN" w:eastAsia="en-IN"/>
        </w:rPr>
        <w:t>The overall architecture is a co-simulation setup where SUMO and NS-3 are integrated to provide:</w:t>
      </w:r>
    </w:p>
    <w:p w:rsidR="00B21514" w:rsidRPr="00B21514" w:rsidRDefault="00854DE6" w:rsidP="00B21514">
      <w:pPr>
        <w:numPr>
          <w:ilvl w:val="0"/>
          <w:numId w:val="16"/>
        </w:numPr>
        <w:spacing w:before="100" w:beforeAutospacing="1" w:after="100" w:afterAutospacing="1" w:line="360" w:lineRule="auto"/>
        <w:jc w:val="both"/>
        <w:rPr>
          <w:lang w:val="en-IN" w:eastAsia="en-IN"/>
        </w:rPr>
      </w:pPr>
      <w:r w:rsidRPr="00B21514">
        <w:rPr>
          <w:bCs/>
          <w:lang w:val="en-IN" w:eastAsia="en-IN"/>
        </w:rPr>
        <w:t>Realistic vehicle movements</w:t>
      </w:r>
      <w:r w:rsidRPr="00B21514">
        <w:rPr>
          <w:lang w:val="en-IN" w:eastAsia="en-IN"/>
        </w:rPr>
        <w:t xml:space="preserve"> over predefined road networks.</w:t>
      </w:r>
    </w:p>
    <w:p w:rsidR="00B21514" w:rsidRPr="00B21514" w:rsidRDefault="00854DE6" w:rsidP="00B21514">
      <w:pPr>
        <w:numPr>
          <w:ilvl w:val="0"/>
          <w:numId w:val="16"/>
        </w:numPr>
        <w:spacing w:before="100" w:beforeAutospacing="1" w:after="100" w:afterAutospacing="1" w:line="360" w:lineRule="auto"/>
        <w:jc w:val="both"/>
        <w:rPr>
          <w:lang w:val="en-IN" w:eastAsia="en-IN"/>
        </w:rPr>
      </w:pPr>
      <w:r w:rsidRPr="00B21514">
        <w:rPr>
          <w:bCs/>
          <w:lang w:val="en-IN" w:eastAsia="en-IN"/>
        </w:rPr>
        <w:t>Dynamic topology updates</w:t>
      </w:r>
      <w:r w:rsidRPr="00B21514">
        <w:rPr>
          <w:lang w:val="en-IN" w:eastAsia="en-IN"/>
        </w:rPr>
        <w:t xml:space="preserve"> based on vehicle mobility.</w:t>
      </w:r>
    </w:p>
    <w:p w:rsidR="00B21514" w:rsidRPr="00B21514" w:rsidRDefault="00854DE6" w:rsidP="00B21514">
      <w:pPr>
        <w:numPr>
          <w:ilvl w:val="0"/>
          <w:numId w:val="16"/>
        </w:numPr>
        <w:spacing w:before="100" w:beforeAutospacing="1" w:after="100" w:afterAutospacing="1" w:line="360" w:lineRule="auto"/>
        <w:jc w:val="both"/>
        <w:rPr>
          <w:lang w:val="en-IN" w:eastAsia="en-IN"/>
        </w:rPr>
      </w:pPr>
      <w:r w:rsidRPr="00B21514">
        <w:rPr>
          <w:bCs/>
          <w:lang w:val="en-IN" w:eastAsia="en-IN"/>
        </w:rPr>
        <w:t>Modified AODV behavior</w:t>
      </w:r>
      <w:r w:rsidRPr="00B21514">
        <w:rPr>
          <w:lang w:val="en-IN" w:eastAsia="en-IN"/>
        </w:rPr>
        <w:t>, incorporating reliability-based neighbor scoring.</w:t>
      </w:r>
    </w:p>
    <w:p w:rsidR="00B21514" w:rsidRPr="00B21514" w:rsidRDefault="00854DE6" w:rsidP="00B21514">
      <w:pPr>
        <w:spacing w:before="100" w:beforeAutospacing="1" w:after="100" w:afterAutospacing="1" w:line="360" w:lineRule="auto"/>
        <w:jc w:val="both"/>
        <w:rPr>
          <w:b/>
          <w:lang w:val="en-IN" w:eastAsia="en-IN"/>
        </w:rPr>
      </w:pPr>
      <w:r w:rsidRPr="00B21514">
        <w:rPr>
          <w:b/>
          <w:bCs/>
          <w:lang w:val="en-IN" w:eastAsia="en-IN"/>
        </w:rPr>
        <w:t>Simulation Flow:</w:t>
      </w:r>
    </w:p>
    <w:p w:rsidR="00B21514" w:rsidRPr="00B21514" w:rsidRDefault="00854DE6" w:rsidP="00B21514">
      <w:pPr>
        <w:numPr>
          <w:ilvl w:val="0"/>
          <w:numId w:val="17"/>
        </w:numPr>
        <w:spacing w:before="100" w:beforeAutospacing="1" w:after="100" w:afterAutospacing="1" w:line="360" w:lineRule="auto"/>
        <w:jc w:val="both"/>
        <w:rPr>
          <w:lang w:val="en-IN" w:eastAsia="en-IN"/>
        </w:rPr>
      </w:pPr>
      <w:r w:rsidRPr="00B21514">
        <w:rPr>
          <w:lang w:val="en-IN" w:eastAsia="en-IN"/>
        </w:rPr>
        <w:t>Road network and routes generated in SUMO (.net.xml and .rou.xml).</w:t>
      </w:r>
    </w:p>
    <w:p w:rsidR="00B21514" w:rsidRPr="00B21514" w:rsidRDefault="00854DE6" w:rsidP="00B21514">
      <w:pPr>
        <w:numPr>
          <w:ilvl w:val="0"/>
          <w:numId w:val="17"/>
        </w:numPr>
        <w:spacing w:before="100" w:beforeAutospacing="1" w:after="100" w:afterAutospacing="1" w:line="360" w:lineRule="auto"/>
        <w:jc w:val="both"/>
        <w:rPr>
          <w:lang w:val="en-IN" w:eastAsia="en-IN"/>
        </w:rPr>
      </w:pPr>
      <w:r w:rsidRPr="00B21514">
        <w:rPr>
          <w:lang w:val="en-IN" w:eastAsia="en-IN"/>
        </w:rPr>
        <w:t>Vehicle mobility traces exported as .tcl files.</w:t>
      </w:r>
    </w:p>
    <w:p w:rsidR="00B21514" w:rsidRPr="00B21514" w:rsidRDefault="00854DE6" w:rsidP="00B21514">
      <w:pPr>
        <w:numPr>
          <w:ilvl w:val="0"/>
          <w:numId w:val="17"/>
        </w:numPr>
        <w:spacing w:before="100" w:beforeAutospacing="1" w:after="100" w:afterAutospacing="1" w:line="360" w:lineRule="auto"/>
        <w:jc w:val="both"/>
        <w:rPr>
          <w:lang w:val="en-IN" w:eastAsia="en-IN"/>
        </w:rPr>
      </w:pPr>
      <w:r w:rsidRPr="00B21514">
        <w:rPr>
          <w:lang w:val="en-IN" w:eastAsia="en-IN"/>
        </w:rPr>
        <w:t xml:space="preserve">Mobility loaded into NS-3 using </w:t>
      </w:r>
      <w:r w:rsidRPr="00B21514">
        <w:rPr>
          <w:szCs w:val="20"/>
          <w:lang w:val="en-IN" w:eastAsia="en-IN"/>
        </w:rPr>
        <w:t>Ns2MobilityHelper</w:t>
      </w:r>
      <w:r w:rsidRPr="00B21514">
        <w:rPr>
          <w:lang w:val="en-IN" w:eastAsia="en-IN"/>
        </w:rPr>
        <w:t>.</w:t>
      </w:r>
    </w:p>
    <w:p w:rsidR="00B21514" w:rsidRPr="00B21514" w:rsidRDefault="00854DE6" w:rsidP="00B21514">
      <w:pPr>
        <w:numPr>
          <w:ilvl w:val="0"/>
          <w:numId w:val="17"/>
        </w:numPr>
        <w:spacing w:before="100" w:beforeAutospacing="1" w:after="100" w:afterAutospacing="1" w:line="360" w:lineRule="auto"/>
        <w:jc w:val="both"/>
        <w:rPr>
          <w:lang w:val="en-IN" w:eastAsia="en-IN"/>
        </w:rPr>
      </w:pPr>
      <w:r w:rsidRPr="00B21514">
        <w:rPr>
          <w:lang w:val="en-IN" w:eastAsia="en-IN"/>
        </w:rPr>
        <w:t>Modified AODV protocol processes routing decisions based on real-time neighbor reliability.</w:t>
      </w:r>
    </w:p>
    <w:p w:rsidR="00B21514" w:rsidRPr="00B21514" w:rsidRDefault="00854DE6" w:rsidP="00B21514">
      <w:pPr>
        <w:numPr>
          <w:ilvl w:val="0"/>
          <w:numId w:val="17"/>
        </w:numPr>
        <w:spacing w:before="100" w:beforeAutospacing="1" w:after="100" w:afterAutospacing="1" w:line="360" w:lineRule="auto"/>
        <w:jc w:val="both"/>
        <w:rPr>
          <w:lang w:val="en-IN" w:eastAsia="en-IN"/>
        </w:rPr>
      </w:pPr>
      <w:r w:rsidRPr="00B21514">
        <w:rPr>
          <w:lang w:val="en-IN" w:eastAsia="en-IN"/>
        </w:rPr>
        <w:t>Simulation results logged and analysed.</w:t>
      </w:r>
    </w:p>
    <w:p w:rsidR="00F67B4B" w:rsidRPr="00C30C21" w:rsidRDefault="00F67B4B" w:rsidP="00B21514">
      <w:pPr>
        <w:spacing w:after="160" w:line="360" w:lineRule="auto"/>
        <w:jc w:val="both"/>
        <w:rPr>
          <w:rFonts w:eastAsia="Calibri"/>
          <w:b/>
          <w:sz w:val="28"/>
          <w:szCs w:val="22"/>
          <w:lang w:val="en-IN"/>
        </w:rPr>
      </w:pPr>
    </w:p>
    <w:p w:rsidR="00F67B4B" w:rsidRPr="00C30C21" w:rsidRDefault="00F67B4B" w:rsidP="00B21514">
      <w:pPr>
        <w:spacing w:after="160" w:line="360" w:lineRule="auto"/>
        <w:jc w:val="both"/>
        <w:rPr>
          <w:rFonts w:eastAsia="Calibri"/>
          <w:b/>
          <w:sz w:val="28"/>
          <w:szCs w:val="22"/>
          <w:lang w:val="en-IN"/>
        </w:rPr>
      </w:pPr>
    </w:p>
    <w:p w:rsidR="00002B2A" w:rsidRPr="00C30C21" w:rsidRDefault="00002B2A" w:rsidP="00B21514">
      <w:pPr>
        <w:spacing w:after="160" w:line="360" w:lineRule="auto"/>
        <w:jc w:val="both"/>
        <w:rPr>
          <w:rFonts w:eastAsia="Calibri"/>
          <w:b/>
          <w:sz w:val="28"/>
          <w:szCs w:val="22"/>
          <w:lang w:val="en-IN"/>
        </w:rPr>
      </w:pPr>
    </w:p>
    <w:p w:rsidR="00946149" w:rsidRPr="00C30C21" w:rsidRDefault="00946149" w:rsidP="00B21514">
      <w:pPr>
        <w:spacing w:after="160" w:line="360" w:lineRule="auto"/>
        <w:jc w:val="both"/>
        <w:rPr>
          <w:rFonts w:eastAsia="Calibri"/>
          <w:b/>
          <w:sz w:val="28"/>
          <w:szCs w:val="22"/>
          <w:lang w:val="en-IN"/>
        </w:rPr>
      </w:pPr>
    </w:p>
    <w:p w:rsidR="00B21514" w:rsidRPr="00C30C21" w:rsidRDefault="00854DE6" w:rsidP="00B21514">
      <w:pPr>
        <w:spacing w:after="160" w:line="360" w:lineRule="auto"/>
        <w:jc w:val="both"/>
        <w:rPr>
          <w:rFonts w:eastAsia="Calibri"/>
          <w:b/>
          <w:sz w:val="28"/>
          <w:szCs w:val="22"/>
          <w:lang w:val="en-IN"/>
        </w:rPr>
      </w:pPr>
      <w:r w:rsidRPr="00C30C21">
        <w:rPr>
          <w:rFonts w:eastAsia="Calibri"/>
          <w:b/>
          <w:sz w:val="28"/>
          <w:szCs w:val="22"/>
          <w:lang w:val="en-IN"/>
        </w:rPr>
        <w:lastRenderedPageBreak/>
        <w:t>Key Simulation Parameters</w:t>
      </w:r>
    </w:p>
    <w:p w:rsidR="00B21514" w:rsidRPr="00B21514" w:rsidRDefault="00854DE6" w:rsidP="00B21514">
      <w:pPr>
        <w:spacing w:before="100" w:beforeAutospacing="1" w:after="100" w:afterAutospacing="1"/>
        <w:rPr>
          <w:lang w:val="en-IN" w:eastAsia="en-IN"/>
        </w:rPr>
      </w:pPr>
      <w:r w:rsidRPr="00F67B4B">
        <w:rPr>
          <w:bCs/>
          <w:lang w:val="en-IN" w:eastAsia="en-IN"/>
        </w:rPr>
        <w:t>Simulation Area</w:t>
      </w:r>
      <w:r w:rsidRPr="00B21514">
        <w:rPr>
          <w:lang w:val="en-IN" w:eastAsia="en-IN"/>
        </w:rPr>
        <w:t>: 1000m × 1000m (urban grid with intersections)</w:t>
      </w:r>
    </w:p>
    <w:p w:rsidR="00B21514" w:rsidRPr="00F67B4B" w:rsidRDefault="00854DE6" w:rsidP="00B21514">
      <w:pPr>
        <w:spacing w:before="100" w:beforeAutospacing="1" w:after="100" w:afterAutospacing="1"/>
        <w:rPr>
          <w:lang w:val="en-IN" w:eastAsia="en-IN"/>
        </w:rPr>
      </w:pPr>
      <w:r w:rsidRPr="00F67B4B">
        <w:rPr>
          <w:bCs/>
          <w:lang w:val="en-IN" w:eastAsia="en-IN"/>
        </w:rPr>
        <w:t>Number of Nodes (Vehicles)</w:t>
      </w:r>
      <w:r w:rsidR="006451D4">
        <w:rPr>
          <w:lang w:val="en-IN" w:eastAsia="en-IN"/>
        </w:rPr>
        <w:t xml:space="preserve">: </w:t>
      </w:r>
      <w:r w:rsidR="006A4B7E">
        <w:rPr>
          <w:lang w:val="en-IN" w:eastAsia="en-IN"/>
        </w:rPr>
        <w:t>25</w:t>
      </w:r>
      <w:r w:rsidR="006451D4">
        <w:rPr>
          <w:lang w:val="en-IN" w:eastAsia="en-IN"/>
        </w:rPr>
        <w:t>–10</w:t>
      </w:r>
      <w:r w:rsidRPr="00B21514">
        <w:rPr>
          <w:lang w:val="en-IN" w:eastAsia="en-IN"/>
        </w:rPr>
        <w:t>0 (variable density scenarios)</w:t>
      </w:r>
    </w:p>
    <w:p w:rsidR="00B21514" w:rsidRPr="00B21514" w:rsidRDefault="00854DE6" w:rsidP="00B21514">
      <w:pPr>
        <w:spacing w:before="100" w:beforeAutospacing="1" w:after="100" w:afterAutospacing="1"/>
        <w:rPr>
          <w:lang w:val="en-IN" w:eastAsia="en-IN"/>
        </w:rPr>
      </w:pPr>
      <w:r w:rsidRPr="00F67B4B">
        <w:rPr>
          <w:bCs/>
          <w:lang w:val="en-IN" w:eastAsia="en-IN"/>
        </w:rPr>
        <w:t>Node Speed</w:t>
      </w:r>
      <w:r w:rsidR="006A4B7E">
        <w:rPr>
          <w:lang w:val="en-IN" w:eastAsia="en-IN"/>
        </w:rPr>
        <w:t>: 20 to 6</w:t>
      </w:r>
      <w:r w:rsidRPr="00B21514">
        <w:rPr>
          <w:lang w:val="en-IN" w:eastAsia="en-IN"/>
        </w:rPr>
        <w:t>0 km/h (simulating mixed traffic: city and highway)</w:t>
      </w:r>
    </w:p>
    <w:p w:rsidR="00B21514" w:rsidRPr="00B21514" w:rsidRDefault="00854DE6" w:rsidP="00B21514">
      <w:pPr>
        <w:spacing w:before="100" w:beforeAutospacing="1" w:after="100" w:afterAutospacing="1"/>
        <w:rPr>
          <w:lang w:val="en-IN" w:eastAsia="en-IN"/>
        </w:rPr>
      </w:pPr>
      <w:r w:rsidRPr="00F67B4B">
        <w:rPr>
          <w:bCs/>
          <w:lang w:val="en-IN" w:eastAsia="en-IN"/>
        </w:rPr>
        <w:t>Mobility Model</w:t>
      </w:r>
      <w:r w:rsidRPr="00B21514">
        <w:rPr>
          <w:lang w:val="en-IN" w:eastAsia="en-IN"/>
        </w:rPr>
        <w:t>: SUMO-generated traces using urban grid and freeway patterns</w:t>
      </w:r>
    </w:p>
    <w:p w:rsidR="00B21514" w:rsidRPr="00B21514" w:rsidRDefault="00854DE6" w:rsidP="00B21514">
      <w:pPr>
        <w:spacing w:before="100" w:beforeAutospacing="1" w:after="100" w:afterAutospacing="1"/>
        <w:rPr>
          <w:lang w:val="en-IN" w:eastAsia="en-IN"/>
        </w:rPr>
      </w:pPr>
      <w:r w:rsidRPr="00F67B4B">
        <w:rPr>
          <w:bCs/>
          <w:lang w:val="en-IN" w:eastAsia="en-IN"/>
        </w:rPr>
        <w:t>MAC Layer Protocol</w:t>
      </w:r>
      <w:r w:rsidRPr="00B21514">
        <w:rPr>
          <w:lang w:val="en-IN" w:eastAsia="en-IN"/>
        </w:rPr>
        <w:t>: IEEE 802.11p (Dedicated Short-Range Communications, DSRC)</w:t>
      </w:r>
    </w:p>
    <w:p w:rsidR="00B21514" w:rsidRPr="00B21514" w:rsidRDefault="00854DE6" w:rsidP="00B21514">
      <w:pPr>
        <w:spacing w:before="100" w:beforeAutospacing="1" w:after="100" w:afterAutospacing="1"/>
        <w:rPr>
          <w:lang w:val="en-IN" w:eastAsia="en-IN"/>
        </w:rPr>
      </w:pPr>
      <w:r w:rsidRPr="00F67B4B">
        <w:rPr>
          <w:bCs/>
          <w:lang w:val="en-IN" w:eastAsia="en-IN"/>
        </w:rPr>
        <w:t>Radio Range</w:t>
      </w:r>
      <w:r w:rsidRPr="00B21514">
        <w:rPr>
          <w:lang w:val="en-IN" w:eastAsia="en-IN"/>
        </w:rPr>
        <w:t>: 250 meters</w:t>
      </w:r>
    </w:p>
    <w:p w:rsidR="00F67B4B" w:rsidRDefault="00854DE6" w:rsidP="00B21514">
      <w:pPr>
        <w:spacing w:before="100" w:beforeAutospacing="1" w:after="100" w:afterAutospacing="1"/>
        <w:rPr>
          <w:lang w:val="en-IN" w:eastAsia="en-IN"/>
        </w:rPr>
      </w:pPr>
      <w:r w:rsidRPr="00F67B4B">
        <w:rPr>
          <w:bCs/>
          <w:lang w:val="en-IN" w:eastAsia="en-IN"/>
        </w:rPr>
        <w:t>Simulation Time</w:t>
      </w:r>
      <w:r w:rsidR="006451D4">
        <w:rPr>
          <w:lang w:val="en-IN" w:eastAsia="en-IN"/>
        </w:rPr>
        <w:t>: 4</w:t>
      </w:r>
      <w:r w:rsidRPr="00B21514">
        <w:rPr>
          <w:lang w:val="en-IN" w:eastAsia="en-IN"/>
        </w:rPr>
        <w:t>00 seconds</w:t>
      </w:r>
    </w:p>
    <w:p w:rsidR="00E10BC5" w:rsidRDefault="00C30C21" w:rsidP="00B21514">
      <w:pPr>
        <w:spacing w:before="100" w:beforeAutospacing="1" w:after="100" w:afterAutospacing="1"/>
        <w:rPr>
          <w:lang w:val="en-IN" w:eastAsia="en-IN"/>
        </w:rPr>
      </w:pPr>
      <w:r w:rsidRPr="00C30C21">
        <w:rPr>
          <w:noProof/>
          <w:lang w:val="en-IN" w:eastAsia="en-IN"/>
        </w:rPr>
        <w:pict>
          <v:shape id="Picture 15" o:spid="_x0000_i1052" type="#_x0000_t75" style="width:496.4pt;height:238.75pt;visibility:visible;mso-wrap-style:square">
            <v:imagedata r:id="rId25" o:title="panigate sce"/>
          </v:shape>
        </w:pict>
      </w:r>
    </w:p>
    <w:p w:rsidR="00E10BC5" w:rsidRPr="00B21514" w:rsidRDefault="00854DE6" w:rsidP="00E10BC5">
      <w:pPr>
        <w:spacing w:before="100" w:beforeAutospacing="1" w:after="100" w:afterAutospacing="1"/>
        <w:jc w:val="center"/>
        <w:rPr>
          <w:sz w:val="28"/>
          <w:lang w:val="en-IN" w:eastAsia="en-IN"/>
        </w:rPr>
      </w:pPr>
      <w:r w:rsidRPr="00C30C21">
        <w:rPr>
          <w:rFonts w:eastAsia="Calibri"/>
          <w:szCs w:val="22"/>
          <w:lang w:val="en-IN"/>
        </w:rPr>
        <w:t>Fig 8</w:t>
      </w:r>
      <w:r w:rsidR="00B21D0F" w:rsidRPr="00C30C21">
        <w:rPr>
          <w:rFonts w:eastAsia="Calibri"/>
          <w:szCs w:val="22"/>
          <w:lang w:val="en-IN"/>
        </w:rPr>
        <w:t>: VANET</w:t>
      </w:r>
      <w:r w:rsidR="00DF5983" w:rsidRPr="00C30C21">
        <w:rPr>
          <w:rFonts w:eastAsia="Calibri"/>
          <w:szCs w:val="22"/>
          <w:lang w:val="en-IN"/>
        </w:rPr>
        <w:t xml:space="preserve"> Panigate</w:t>
      </w:r>
      <w:r w:rsidRPr="00C30C21">
        <w:rPr>
          <w:rFonts w:eastAsia="Calibri"/>
          <w:szCs w:val="22"/>
          <w:lang w:val="en-IN"/>
        </w:rPr>
        <w:t xml:space="preserve"> Scenario</w:t>
      </w:r>
    </w:p>
    <w:p w:rsidR="00F67B4B" w:rsidRPr="00C30C21" w:rsidRDefault="00F67B4B" w:rsidP="00B21514">
      <w:pPr>
        <w:spacing w:after="160" w:line="360" w:lineRule="auto"/>
        <w:jc w:val="both"/>
        <w:rPr>
          <w:rFonts w:eastAsia="Calibri"/>
          <w:b/>
          <w:sz w:val="28"/>
          <w:szCs w:val="22"/>
          <w:lang w:val="en-IN"/>
        </w:rPr>
      </w:pPr>
    </w:p>
    <w:p w:rsidR="00B21514" w:rsidRPr="00C30C21" w:rsidRDefault="00854DE6" w:rsidP="00B21514">
      <w:pPr>
        <w:spacing w:after="160" w:line="360" w:lineRule="auto"/>
        <w:jc w:val="both"/>
        <w:rPr>
          <w:rFonts w:eastAsia="Calibri"/>
          <w:b/>
          <w:sz w:val="28"/>
          <w:szCs w:val="22"/>
          <w:lang w:val="en-IN"/>
        </w:rPr>
      </w:pPr>
      <w:r w:rsidRPr="00C30C21">
        <w:rPr>
          <w:rFonts w:eastAsia="Calibri"/>
          <w:b/>
          <w:sz w:val="28"/>
          <w:szCs w:val="22"/>
          <w:lang w:val="en-IN"/>
        </w:rPr>
        <w:t>Performance Metrics</w:t>
      </w:r>
    </w:p>
    <w:p w:rsidR="00F67B4B" w:rsidRPr="00C30C21" w:rsidRDefault="00854DE6" w:rsidP="00B21514">
      <w:pPr>
        <w:spacing w:after="160" w:line="360" w:lineRule="auto"/>
        <w:jc w:val="both"/>
        <w:rPr>
          <w:rFonts w:eastAsia="Calibri"/>
          <w:szCs w:val="22"/>
          <w:lang w:val="en-IN"/>
        </w:rPr>
      </w:pPr>
      <w:r w:rsidRPr="00C30C21">
        <w:rPr>
          <w:rFonts w:eastAsia="Calibri"/>
          <w:szCs w:val="22"/>
          <w:lang w:val="en-IN"/>
        </w:rPr>
        <w:t>To evaluate and compare the performance of the standard AODV protocol and the proposed reliability-enhanced AODV in VANET scenarios, a set of critical performance metrics were selected. These metrics assess the effectiveness, efficiency, and reliability of the routing protocols under varying network conditions.</w:t>
      </w:r>
    </w:p>
    <w:p w:rsidR="00482655" w:rsidRPr="00C30C21" w:rsidRDefault="00482655" w:rsidP="00B21514">
      <w:pPr>
        <w:spacing w:after="160" w:line="360" w:lineRule="auto"/>
        <w:jc w:val="both"/>
        <w:rPr>
          <w:rFonts w:eastAsia="Calibri"/>
          <w:szCs w:val="22"/>
          <w:lang w:val="en-IN"/>
        </w:rPr>
      </w:pPr>
    </w:p>
    <w:p w:rsidR="00482655" w:rsidRPr="00C30C21" w:rsidRDefault="00482655" w:rsidP="00B21514">
      <w:pPr>
        <w:spacing w:after="160" w:line="360" w:lineRule="auto"/>
        <w:jc w:val="both"/>
        <w:rPr>
          <w:rFonts w:eastAsia="Calibri"/>
          <w:szCs w:val="22"/>
          <w:lang w:val="en-IN"/>
        </w:rPr>
      </w:pPr>
    </w:p>
    <w:p w:rsidR="00A67E5F" w:rsidRPr="009F62C3" w:rsidRDefault="00854DE6" w:rsidP="00A67E5F">
      <w:pPr>
        <w:spacing w:after="160" w:line="360" w:lineRule="auto"/>
        <w:jc w:val="both"/>
        <w:rPr>
          <w:b/>
          <w:bCs/>
          <w:sz w:val="28"/>
          <w:lang w:val="en-IN" w:eastAsia="en-IN"/>
        </w:rPr>
      </w:pPr>
      <w:r w:rsidRPr="00A67E5F">
        <w:rPr>
          <w:b/>
          <w:bCs/>
          <w:lang w:val="en-IN" w:eastAsia="en-IN"/>
        </w:rPr>
        <w:lastRenderedPageBreak/>
        <w:t>Packet Delivery Ratio (PDR):</w:t>
      </w:r>
      <w:r w:rsidRPr="009F62C3">
        <w:rPr>
          <w:b/>
          <w:bCs/>
          <w:sz w:val="28"/>
          <w:lang w:val="en-IN" w:eastAsia="en-IN"/>
        </w:rPr>
        <w:t xml:space="preserve"> </w:t>
      </w:r>
      <w:r w:rsidR="009F62C3" w:rsidRPr="00C30C21">
        <w:rPr>
          <w:rFonts w:eastAsia="Calibri"/>
          <w:szCs w:val="22"/>
          <w:lang w:val="en-IN"/>
        </w:rPr>
        <w:t>Measures the percentage of successfully delivered packets out of the total sent.</w:t>
      </w:r>
    </w:p>
    <w:p w:rsidR="00F67B4B" w:rsidRPr="009F62C3" w:rsidRDefault="00854DE6" w:rsidP="009F62C3">
      <w:pPr>
        <w:spacing w:before="100" w:beforeAutospacing="1" w:after="100" w:afterAutospacing="1" w:line="360" w:lineRule="auto"/>
        <w:ind w:left="720"/>
        <w:jc w:val="center"/>
        <w:rPr>
          <w:b/>
          <w:sz w:val="36"/>
          <w:szCs w:val="36"/>
          <w:lang w:val="en-IN" w:eastAsia="en-IN"/>
        </w:rPr>
      </w:pPr>
      <w:r w:rsidRPr="003734C5">
        <w:rPr>
          <w:rFonts w:ascii="Cambria Math" w:hAnsi="Cambria Math"/>
          <w:b/>
          <w:lang w:val="en-IN" w:eastAsia="en-IN"/>
        </w:rPr>
        <w:t>PDR =</w:t>
      </w:r>
      <w:r w:rsidRPr="003734C5">
        <w:rPr>
          <w:lang w:val="en-IN" w:eastAsia="en-IN"/>
        </w:rPr>
        <w:t xml:space="preserve"> </w:t>
      </w:r>
      <w:r w:rsidR="00C30C21" w:rsidRPr="00C30C21">
        <w:rPr>
          <w:b/>
          <w:sz w:val="36"/>
          <w:szCs w:val="36"/>
          <w:lang w:val="en-IN" w:eastAsia="en-IN"/>
        </w:rPr>
        <w:fldChar w:fldCharType="begin"/>
      </w:r>
      <w:r w:rsidR="00C30C21" w:rsidRPr="00C30C21">
        <w:rPr>
          <w:b/>
          <w:sz w:val="36"/>
          <w:szCs w:val="36"/>
          <w:lang w:val="en-IN" w:eastAsia="en-IN"/>
        </w:rPr>
        <w:instrText xml:space="preserve"> QUOTE </w:instrText>
      </w:r>
      <w:r w:rsidR="00C30C21" w:rsidRPr="00C30C21">
        <w:rPr>
          <w:position w:val="-20"/>
        </w:rPr>
        <w:pict>
          <v:shape id="_x0000_i1037" type="#_x0000_t75" style="width:191.35pt;height:3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137B&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8E137B&quot; wsp:rsidP=&quot;008E137B&quot;&gt;&lt;m:oMathPara&gt;&lt;m:oMath&gt;&lt;m:f&gt;&lt;m:fPr&gt;&lt;m:ctrlPr&gt;&lt;w:rPr&gt;&lt;w:rFonts w:ascii=&quot;Cambria Math&quot; w:h-ansi=&quot;Cambria Math&quot;/&gt;&lt;wx:font wx:val=&quot;Cambria Math&quot;/&gt;&lt;w:b/&gt;&lt;w:sz w:val=&quot;36&quot;/&gt;&lt;w:sz-cs w:val=&quot;36&quot;/&gt;&lt;w:lang w:val=&quot;EN-IN&quot; w:fareast=&quot;EN-IN&quot;/&gt;&lt;/w:rPr&gt;&lt;/m:ctrlPr&gt;&lt;/m:fPr&gt;&lt;m:num&gt;&lt;m:r&gt;&lt;m:rPr&gt;&lt;m:sty m:val=&quot;b&quot;/&gt;&lt;/m:rPr&gt;&lt;w:rPr&gt;&lt;w:rFonts w:ascii=&quot;Cambria Math&quot; w:h-ansi=&quot;Cambria Math&quot;/&gt;&lt;wx:font wx:val=&quot;Cambria Math&quot;/&gt;&lt;w:b/&gt;&lt;w:sz w:val=&quot;36&quot;/&gt;&lt;w:sz-cs w:val=&quot;36&quot;/&gt;&lt;w:lang w:val=&quot;EN-IN&quot; w:fareast=&quot;EN-IN&quot;/&gt;&lt;/w:rPr&gt;&lt;m:t&gt;TotalÂ packetsÂ received&lt;/m:t&gt;&lt;/m:r&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sz-cs w:val=&quot;36&quot;/&gt;&lt;w:lang w:val=&quot;EN-IN&quot; w:fareast=&quot;EN-IN&quot;/&gt;&lt;/w:rPr&gt;&lt;m:t&gt;Total Packet sent&lt;/m:t&gt;&lt;/m:r&gt;&lt;m:ctrlPr&gt;&lt;w:rPr&gt;&lt;w:rFonts w:ascii=&quot;Cambria Math&quot; w:h-ansi=&quot;Cambria Math&quot;/&gt;&lt;wx:font wx:val=&quot;Cambria Math&quot;/&gt;&lt;w:lang w:val=&quot;EN-IN&quot; w:fareast=&quot;EN-IN&quot;/&gt;&lt;/w:rPr&gt;&lt;/m:ctrlPr&gt;&lt;/m:den&gt;&lt;/m:f&gt;&lt;m:r&gt;&lt;m:rPr&gt;&lt;m:sty m:val=&quot;bi&quot;/&gt;&lt;/m:rPr&gt;&lt;w:rPr&gt;&lt;w:rFonts w:ascii=&quot;Cambria Math&quot; w:h-ansi=&quot;Cambria Math&quot;/&gt;&lt;wx:font wx:val=&quot;Cambria Math&quot;/&gt;&lt;w:b/&gt;&lt;w:i/&gt;&lt;w:sz w:val=&quot;36&quot;/&gt;&lt;w:sz-cs w:val=&quot;36&quot;/&gt;&lt;w:lang w:val=&quot;EN-IN&quot; w:fareast=&quot;EN-IN&quot;/&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00C30C21" w:rsidRPr="00C30C21">
        <w:rPr>
          <w:b/>
          <w:sz w:val="36"/>
          <w:szCs w:val="36"/>
          <w:lang w:val="en-IN" w:eastAsia="en-IN"/>
        </w:rPr>
        <w:instrText xml:space="preserve"> </w:instrText>
      </w:r>
      <w:r w:rsidR="00C30C21" w:rsidRPr="00C30C21">
        <w:rPr>
          <w:b/>
          <w:sz w:val="36"/>
          <w:szCs w:val="36"/>
          <w:lang w:val="en-IN" w:eastAsia="en-IN"/>
        </w:rPr>
        <w:fldChar w:fldCharType="separate"/>
      </w:r>
      <w:r w:rsidR="00C30C21" w:rsidRPr="00C30C21">
        <w:rPr>
          <w:position w:val="-20"/>
        </w:rPr>
        <w:pict>
          <v:shape id="_x0000_i1038" type="#_x0000_t75" style="width:191.35pt;height:3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137B&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8E137B&quot; wsp:rsidP=&quot;008E137B&quot;&gt;&lt;m:oMathPara&gt;&lt;m:oMath&gt;&lt;m:f&gt;&lt;m:fPr&gt;&lt;m:ctrlPr&gt;&lt;w:rPr&gt;&lt;w:rFonts w:ascii=&quot;Cambria Math&quot; w:h-ansi=&quot;Cambria Math&quot;/&gt;&lt;wx:font wx:val=&quot;Cambria Math&quot;/&gt;&lt;w:b/&gt;&lt;w:sz w:val=&quot;36&quot;/&gt;&lt;w:sz-cs w:val=&quot;36&quot;/&gt;&lt;w:lang w:val=&quot;EN-IN&quot; w:fareast=&quot;EN-IN&quot;/&gt;&lt;/w:rPr&gt;&lt;/m:ctrlPr&gt;&lt;/m:fPr&gt;&lt;m:num&gt;&lt;m:r&gt;&lt;m:rPr&gt;&lt;m:sty m:val=&quot;b&quot;/&gt;&lt;/m:rPr&gt;&lt;w:rPr&gt;&lt;w:rFonts w:ascii=&quot;Cambria Math&quot; w:h-ansi=&quot;Cambria Math&quot;/&gt;&lt;wx:font wx:val=&quot;Cambria Math&quot;/&gt;&lt;w:b/&gt;&lt;w:sz w:val=&quot;36&quot;/&gt;&lt;w:sz-cs w:val=&quot;36&quot;/&gt;&lt;w:lang w:val=&quot;EN-IN&quot; w:fareast=&quot;EN-IN&quot;/&gt;&lt;/w:rPr&gt;&lt;m:t&gt;TotalÂ packetsÂ received&lt;/m:t&gt;&lt;/m:r&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sz-cs w:val=&quot;36&quot;/&gt;&lt;w:lang w:val=&quot;EN-IN&quot; w:fareast=&quot;EN-IN&quot;/&gt;&lt;/w:rPr&gt;&lt;m:t&gt;Total Packet sent&lt;/m:t&gt;&lt;/m:r&gt;&lt;m:ctrlPr&gt;&lt;w:rPr&gt;&lt;w:rFonts w:ascii=&quot;Cambria Math&quot; w:h-ansi=&quot;Cambria Math&quot;/&gt;&lt;wx:font wx:val=&quot;Cambria Math&quot;/&gt;&lt;w:lang w:val=&quot;EN-IN&quot; w:fareast=&quot;EN-IN&quot;/&gt;&lt;/w:rPr&gt;&lt;/m:ctrlPr&gt;&lt;/m:den&gt;&lt;/m:f&gt;&lt;m:r&gt;&lt;m:rPr&gt;&lt;m:sty m:val=&quot;bi&quot;/&gt;&lt;/m:rPr&gt;&lt;w:rPr&gt;&lt;w:rFonts w:ascii=&quot;Cambria Math&quot; w:h-ansi=&quot;Cambria Math&quot;/&gt;&lt;wx:font wx:val=&quot;Cambria Math&quot;/&gt;&lt;w:b/&gt;&lt;w:i/&gt;&lt;w:sz w:val=&quot;36&quot;/&gt;&lt;w:sz-cs w:val=&quot;36&quot;/&gt;&lt;w:lang w:val=&quot;EN-IN&quot; w:fareast=&quot;EN-IN&quot;/&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00C30C21" w:rsidRPr="00C30C21">
        <w:rPr>
          <w:b/>
          <w:sz w:val="36"/>
          <w:szCs w:val="36"/>
          <w:lang w:val="en-IN" w:eastAsia="en-IN"/>
        </w:rPr>
        <w:fldChar w:fldCharType="end"/>
      </w:r>
    </w:p>
    <w:p w:rsidR="009F62C3" w:rsidRPr="00C30C21" w:rsidRDefault="00854DE6" w:rsidP="009F62C3">
      <w:pPr>
        <w:spacing w:after="160" w:line="360" w:lineRule="auto"/>
        <w:jc w:val="both"/>
        <w:rPr>
          <w:rFonts w:eastAsia="Calibri"/>
          <w:szCs w:val="22"/>
          <w:lang w:val="en-IN"/>
        </w:rPr>
      </w:pPr>
      <w:r w:rsidRPr="00482655">
        <w:rPr>
          <w:b/>
          <w:bCs/>
          <w:lang w:val="en-IN" w:eastAsia="en-IN"/>
        </w:rPr>
        <w:t xml:space="preserve">End-to-End Delay: </w:t>
      </w:r>
      <w:r w:rsidRPr="00C30C21">
        <w:rPr>
          <w:rFonts w:eastAsia="Calibri"/>
          <w:szCs w:val="22"/>
          <w:lang w:val="en-IN"/>
        </w:rPr>
        <w:t>Calculates the average time taken for a packet to reach its destination.</w:t>
      </w:r>
    </w:p>
    <w:p w:rsidR="00F67B4B" w:rsidRPr="00C30C21" w:rsidRDefault="00854DE6" w:rsidP="009F62C3">
      <w:pPr>
        <w:spacing w:after="160" w:line="360" w:lineRule="auto"/>
        <w:jc w:val="center"/>
        <w:rPr>
          <w:rFonts w:ascii="Calibri" w:eastAsia="Calibri" w:hAnsi="Calibri"/>
          <w:b/>
          <w:sz w:val="36"/>
          <w:szCs w:val="22"/>
          <w:lang w:val="en-IN"/>
        </w:rPr>
      </w:pPr>
      <w:r w:rsidRPr="00C30C21">
        <w:rPr>
          <w:rFonts w:ascii="Cambria Math" w:eastAsia="Calibri" w:hAnsi="Cambria Math"/>
          <w:b/>
          <w:sz w:val="22"/>
          <w:szCs w:val="22"/>
          <w:lang w:val="en-IN"/>
        </w:rPr>
        <w:t>Delay =</w:t>
      </w:r>
      <w:r w:rsidRPr="00C30C21">
        <w:rPr>
          <w:rFonts w:ascii="Calibri" w:eastAsia="Calibri" w:hAnsi="Calibri"/>
          <w:b/>
          <w:sz w:val="22"/>
          <w:szCs w:val="22"/>
          <w:lang w:val="en-IN"/>
        </w:rPr>
        <w:t xml:space="preserve"> </w:t>
      </w:r>
      <w:r w:rsidR="00C30C21" w:rsidRPr="00866166">
        <w:rPr>
          <w:rFonts w:ascii="Calibri" w:eastAsia="Calibri" w:hAnsi="Calibri"/>
          <w:b/>
          <w:sz w:val="36"/>
          <w:szCs w:val="22"/>
          <w:lang w:val="en-IN"/>
        </w:rPr>
        <w:fldChar w:fldCharType="begin"/>
      </w:r>
      <w:r w:rsidR="00C30C21" w:rsidRPr="00866166">
        <w:rPr>
          <w:rFonts w:ascii="Calibri" w:eastAsia="Calibri" w:hAnsi="Calibri"/>
          <w:b/>
          <w:sz w:val="36"/>
          <w:szCs w:val="22"/>
          <w:lang w:val="en-IN"/>
        </w:rPr>
        <w:instrText xml:space="preserve"> QUOTE </w:instrText>
      </w:r>
      <w:r w:rsidR="00C30C21" w:rsidRPr="00C30C21">
        <w:rPr>
          <w:rFonts w:eastAsia="Calibri"/>
          <w:position w:val="-24"/>
        </w:rPr>
        <w:pict>
          <v:shape id="_x0000_i1039" type="#_x0000_t75" style="width:225.45pt;height:34.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8580A&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B8580A&quot; wsp:rsidP=&quot;00B8580A&quot;&gt;&lt;m:oMathPara&gt;&lt;m:oMath&gt;&lt;m:f&gt;&lt;m:fPr&gt;&lt;m:ctrlPr&gt;&lt;w:rPr&gt;&lt;w:rFonts w:ascii=&quot;Cambria Math&quot; w:fareast=&quot;Calibri&quot; w:h-ansi=&quot;Cambria Math&quot; w:cs=&quot;Times New Roman&quot;/&gt;&lt;wx:font wx:val=&quot;Cambria Math&quot;/&gt;&lt;w:b/&gt;&lt;w:sz w:val=&quot;36&quot;/&gt;&lt;w:sz-cs w:val=&quot;22&quot;/&gt;&lt;w:lang w:val=&quot;EN-IN&quot;/&gt;&lt;/w:rPr&gt;&lt;/m:ctrlPr&gt;&lt;/m:fPr&gt;&lt;m:num&gt;&lt;m:r&gt;&lt;m:rPr&gt;&lt;m:sty m:val=&quot;b&quot;/&gt;&lt;/m:rPr&gt;&lt;w:rPr&gt;&lt;w:rFonts w:ascii=&quot;Cambria Math&quot; w:fareast=&quot;Calibri&quot; w:h-ansi=&quot;Cambria Math&quot; w:cs=&quot;Times New Roman&quot;/&gt;&lt;wx:font wx:val=&quot;Cambria Math&quot;/&gt;&lt;w:b/&gt;&lt;w:sz w:val=&quot;36&quot;/&gt;&lt;w:sz-cs w:val=&quot;22&quot;/&gt;&lt;w:lang w:val=&quot;EN-IN&quot;/&gt;&lt;/w:rPr&gt;&lt;m:t&gt;Sum of all delays for received packet&lt;/m:t&gt;&lt;/m:r&gt;&lt;m:ctrlPr&gt;&lt;w:rPr&gt;&lt;w:rFonts w:ascii=&quot;Cambria Math&quot; w:fareast=&quot;Calibri&quot; w:h-ansi=&quot;Cambria Math&quot; w:cs=&quot;Times New Roman&quot;/&gt;&lt;wx:font wx:val=&quot;Cambria Math&quot;/&gt;&lt;w:sz w:val=&quot;22&quot;/&gt;&lt;w:sz-cs w:val=&quot;22&quot;/&gt;&lt;w:lang w:val=&quot;EN-IN&quot;/&gt;&lt;/w:rPr&gt;&lt;/m:ctrlPr&gt;&lt;/m:num&gt;&lt;m:den&gt;&lt;m:r&gt;&lt;m:rPr&gt;&lt;m:sty m:val=&quot;b&quot;/&gt;&lt;/m:rPr&gt;&lt;w:rPr&gt;&lt;w:rFonts w:ascii=&quot;Cambria Math&quot; w:fareast=&quot;Calibri&quot; w:h-ansi=&quot;Cambria Math&quot; w:cs=&quot;Times New Roman&quot;/&gt;&lt;wx:font wx:val=&quot;Cambria Math&quot;/&gt;&lt;w:b/&gt;&lt;w:sz w:val=&quot;36&quot;/&gt;&lt;w:sz-cs w:val=&quot;22&quot;/&gt;&lt;w:lang w:val=&quot;EN-IN&quot;/&gt;&lt;/w:rPr&gt;&lt;m:t&gt;Total packet received&lt;/m:t&gt;&lt;/m:r&gt;&lt;m:ctrlPr&gt;&lt;w:rPr&gt;&lt;w:rFonts w:ascii=&quot;Cambria Math&quot; w:fareast=&quot;Calibri&quot; w:h-ansi=&quot;Cambria Math&quot; w:cs=&quot;Times New Roman&quot;/&gt;&lt;wx:font wx:val=&quot;Cambria Math&quot;/&gt;&lt;w:sz w:val=&quot;22&quot;/&gt;&lt;w:sz-cs w:val=&quot;22&quot;/&gt;&lt;w:lang w:val=&quot;EN-IN&quot;/&gt;&lt;/w:rPr&gt;&lt;/m:ctrlP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C30C21" w:rsidRPr="00866166">
        <w:rPr>
          <w:rFonts w:ascii="Calibri" w:eastAsia="Calibri" w:hAnsi="Calibri"/>
          <w:b/>
          <w:sz w:val="36"/>
          <w:szCs w:val="22"/>
          <w:lang w:val="en-IN"/>
        </w:rPr>
        <w:instrText xml:space="preserve"> </w:instrText>
      </w:r>
      <w:r w:rsidR="00C30C21" w:rsidRPr="00866166">
        <w:rPr>
          <w:rFonts w:ascii="Calibri" w:eastAsia="Calibri" w:hAnsi="Calibri"/>
          <w:b/>
          <w:sz w:val="36"/>
          <w:szCs w:val="22"/>
          <w:lang w:val="en-IN"/>
        </w:rPr>
        <w:fldChar w:fldCharType="separate"/>
      </w:r>
      <w:r w:rsidR="00C30C21" w:rsidRPr="00C30C21">
        <w:rPr>
          <w:rFonts w:eastAsia="Calibri"/>
          <w:position w:val="-24"/>
        </w:rPr>
        <w:pict>
          <v:shape id="_x0000_i1040" type="#_x0000_t75" style="width:225.45pt;height:34.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8580A&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B8580A&quot; wsp:rsidP=&quot;00B8580A&quot;&gt;&lt;m:oMathPara&gt;&lt;m:oMath&gt;&lt;m:f&gt;&lt;m:fPr&gt;&lt;m:ctrlPr&gt;&lt;w:rPr&gt;&lt;w:rFonts w:ascii=&quot;Cambria Math&quot; w:fareast=&quot;Calibri&quot; w:h-ansi=&quot;Cambria Math&quot; w:cs=&quot;Times New Roman&quot;/&gt;&lt;wx:font wx:val=&quot;Cambria Math&quot;/&gt;&lt;w:b/&gt;&lt;w:sz w:val=&quot;36&quot;/&gt;&lt;w:sz-cs w:val=&quot;22&quot;/&gt;&lt;w:lang w:val=&quot;EN-IN&quot;/&gt;&lt;/w:rPr&gt;&lt;/m:ctrlPr&gt;&lt;/m:fPr&gt;&lt;m:num&gt;&lt;m:r&gt;&lt;m:rPr&gt;&lt;m:sty m:val=&quot;b&quot;/&gt;&lt;/m:rPr&gt;&lt;w:rPr&gt;&lt;w:rFonts w:ascii=&quot;Cambria Math&quot; w:fareast=&quot;Calibri&quot; w:h-ansi=&quot;Cambria Math&quot; w:cs=&quot;Times New Roman&quot;/&gt;&lt;wx:font wx:val=&quot;Cambria Math&quot;/&gt;&lt;w:b/&gt;&lt;w:sz w:val=&quot;36&quot;/&gt;&lt;w:sz-cs w:val=&quot;22&quot;/&gt;&lt;w:lang w:val=&quot;EN-IN&quot;/&gt;&lt;/w:rPr&gt;&lt;m:t&gt;Sum of all delays for received packet&lt;/m:t&gt;&lt;/m:r&gt;&lt;m:ctrlPr&gt;&lt;w:rPr&gt;&lt;w:rFonts w:ascii=&quot;Cambria Math&quot; w:fareast=&quot;Calibri&quot; w:h-ansi=&quot;Cambria Math&quot; w:cs=&quot;Times New Roman&quot;/&gt;&lt;wx:font wx:val=&quot;Cambria Math&quot;/&gt;&lt;w:sz w:val=&quot;22&quot;/&gt;&lt;w:sz-cs w:val=&quot;22&quot;/&gt;&lt;w:lang w:val=&quot;EN-IN&quot;/&gt;&lt;/w:rPr&gt;&lt;/m:ctrlPr&gt;&lt;/m:num&gt;&lt;m:den&gt;&lt;m:r&gt;&lt;m:rPr&gt;&lt;m:sty m:val=&quot;b&quot;/&gt;&lt;/m:rPr&gt;&lt;w:rPr&gt;&lt;w:rFonts w:ascii=&quot;Cambria Math&quot; w:fareast=&quot;Calibri&quot; w:h-ansi=&quot;Cambria Math&quot; w:cs=&quot;Times New Roman&quot;/&gt;&lt;wx:font wx:val=&quot;Cambria Math&quot;/&gt;&lt;w:b/&gt;&lt;w:sz w:val=&quot;36&quot;/&gt;&lt;w:sz-cs w:val=&quot;22&quot;/&gt;&lt;w:lang w:val=&quot;EN-IN&quot;/&gt;&lt;/w:rPr&gt;&lt;m:t&gt;Total packet received&lt;/m:t&gt;&lt;/m:r&gt;&lt;m:ctrlPr&gt;&lt;w:rPr&gt;&lt;w:rFonts w:ascii=&quot;Cambria Math&quot; w:fareast=&quot;Calibri&quot; w:h-ansi=&quot;Cambria Math&quot; w:cs=&quot;Times New Roman&quot;/&gt;&lt;wx:font wx:val=&quot;Cambria Math&quot;/&gt;&lt;w:sz w:val=&quot;22&quot;/&gt;&lt;w:sz-cs w:val=&quot;22&quot;/&gt;&lt;w:lang w:val=&quot;EN-IN&quot;/&gt;&lt;/w:rPr&gt;&lt;/m:ctrlP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C30C21" w:rsidRPr="00866166">
        <w:rPr>
          <w:rFonts w:ascii="Calibri" w:eastAsia="Calibri" w:hAnsi="Calibri"/>
          <w:b/>
          <w:sz w:val="36"/>
          <w:szCs w:val="22"/>
          <w:lang w:val="en-IN"/>
        </w:rPr>
        <w:fldChar w:fldCharType="end"/>
      </w:r>
    </w:p>
    <w:p w:rsidR="00482655" w:rsidRPr="00482655" w:rsidRDefault="00854DE6" w:rsidP="00482655">
      <w:pPr>
        <w:spacing w:after="160" w:line="360" w:lineRule="auto"/>
        <w:jc w:val="both"/>
        <w:rPr>
          <w:b/>
          <w:bCs/>
          <w:lang w:val="en-IN" w:eastAsia="en-IN"/>
        </w:rPr>
      </w:pPr>
      <w:r w:rsidRPr="00482655">
        <w:rPr>
          <w:b/>
          <w:bCs/>
          <w:lang w:val="en-IN" w:eastAsia="en-IN"/>
        </w:rPr>
        <w:t xml:space="preserve">Routing Overhead: </w:t>
      </w:r>
      <w:r w:rsidR="009F62C3" w:rsidRPr="00C30C21">
        <w:rPr>
          <w:rFonts w:eastAsia="Calibri"/>
          <w:szCs w:val="22"/>
          <w:lang w:val="en-IN"/>
        </w:rPr>
        <w:t>Reflects the volume of control messages (e.g., RREQ, RREP) relative to data packets delivered.</w:t>
      </w:r>
    </w:p>
    <w:p w:rsidR="00F67B4B" w:rsidRPr="00D02C6F" w:rsidRDefault="00854DE6" w:rsidP="00D02C6F">
      <w:pPr>
        <w:spacing w:before="100" w:beforeAutospacing="1" w:after="100" w:afterAutospacing="1" w:line="360" w:lineRule="auto"/>
        <w:ind w:left="720"/>
        <w:jc w:val="center"/>
        <w:rPr>
          <w:b/>
          <w:sz w:val="36"/>
          <w:lang w:val="en-IN" w:eastAsia="en-IN"/>
        </w:rPr>
      </w:pPr>
      <w:r w:rsidRPr="003734C5">
        <w:rPr>
          <w:rFonts w:ascii="Cambria Math" w:hAnsi="Cambria Math"/>
          <w:b/>
          <w:lang w:val="en-IN" w:eastAsia="en-IN"/>
        </w:rPr>
        <w:t>Overhead =</w:t>
      </w:r>
      <w:r w:rsidRPr="003734C5">
        <w:rPr>
          <w:b/>
          <w:lang w:val="en-IN" w:eastAsia="en-IN"/>
        </w:rPr>
        <w:t xml:space="preserve"> </w:t>
      </w:r>
      <w:r w:rsidR="00C30C21" w:rsidRPr="00C30C21">
        <w:rPr>
          <w:b/>
          <w:sz w:val="36"/>
          <w:lang w:val="en-IN" w:eastAsia="en-IN"/>
        </w:rPr>
        <w:fldChar w:fldCharType="begin"/>
      </w:r>
      <w:r w:rsidR="00C30C21" w:rsidRPr="00C30C21">
        <w:rPr>
          <w:b/>
          <w:sz w:val="36"/>
          <w:lang w:val="en-IN" w:eastAsia="en-IN"/>
        </w:rPr>
        <w:instrText xml:space="preserve"> QUOTE </w:instrText>
      </w:r>
      <w:r w:rsidR="00C30C21" w:rsidRPr="00C30C21">
        <w:rPr>
          <w:position w:val="-24"/>
        </w:rPr>
        <w:pict>
          <v:shape id="_x0000_i1041" type="#_x0000_t75" style="width:172.4pt;height:34.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25D&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B6625D&quot; wsp:rsidP=&quot;00B6625D&quot;&gt;&lt;m:oMathPara&gt;&lt;m:oMath&gt;&lt;m:f&gt;&lt;m:fPr&gt;&lt;m:ctrlPr&gt;&lt;w:rPr&gt;&lt;w:rFonts w:ascii=&quot;Cambria Math&quot; w:h-ansi=&quot;Cambria Math&quot;/&gt;&lt;wx:font wx:val=&quot;Cambria Math&quot;/&gt;&lt;w:b/&gt;&lt;w:sz w:val=&quot;36&quot;/&gt;&lt;w:lang w:val=&quot;EN-IN&quot; w:fareast=&quot;EN-IN&quot;/&gt;&lt;/w:rPr&gt;&lt;/m:ctrlPr&gt;&lt;/m:fPr&gt;&lt;m:num&gt;&lt;m:r&gt;&lt;m:rPr&gt;&lt;m:sty m:val=&quot;b&quot;/&gt;&lt;/m:rPr&gt;&lt;w:rPr&gt;&lt;w:rFonts w:ascii=&quot;Cambria Math&quot; w:h-ansi=&quot;Cambria Math&quot;/&gt;&lt;wx:font wx:val=&quot;Cambria Math&quot;/&gt;&lt;w:b/&gt;&lt;w:sz w:val=&quot;36&quot;/&gt;&lt;w:lang w:val=&quot;EN-IN&quot; w:fareast=&quot;EN-IN&quot;/&gt;&lt;/w:rPr&gt;&lt;m:t&gt;ControlÂ packetsÂ transmittedâ€‹&lt;/m:t&gt;&lt;/m:r&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lang w:val=&quot;EN-IN&quot; w:fareast=&quot;EN-IN&quot;/&gt;&lt;/w:rPr&gt;&lt;m:t&gt;DataÂ packetsÂ delivered&lt;/m:t&gt;&lt;/m:r&gt;&lt;m:ctrlPr&gt;&lt;w:rPr&gt;&lt;w:rFonts w:ascii=&quot;Cambria Math&quot; w:h-ansi=&quot;Cambria Math&quot;/&gt;&lt;wx:font wx:val=&quot;Cambria Math&quot;/&gt;&lt;w:lang w:val=&quot;EN-IN&quot; w:fareast=&quot;EN-IN&quot;/&gt;&lt;/w:rPr&gt;&lt;/m:ctrlP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00C30C21" w:rsidRPr="00C30C21">
        <w:rPr>
          <w:b/>
          <w:sz w:val="36"/>
          <w:lang w:val="en-IN" w:eastAsia="en-IN"/>
        </w:rPr>
        <w:instrText xml:space="preserve"> </w:instrText>
      </w:r>
      <w:r w:rsidR="00C30C21" w:rsidRPr="00C30C21">
        <w:rPr>
          <w:b/>
          <w:sz w:val="36"/>
          <w:lang w:val="en-IN" w:eastAsia="en-IN"/>
        </w:rPr>
        <w:fldChar w:fldCharType="separate"/>
      </w:r>
      <w:r w:rsidR="00C30C21" w:rsidRPr="00C30C21">
        <w:rPr>
          <w:position w:val="-24"/>
        </w:rPr>
        <w:pict>
          <v:shape id="_x0000_i1042" type="#_x0000_t75" style="width:172.4pt;height:34.1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25D&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B6625D&quot; wsp:rsidP=&quot;00B6625D&quot;&gt;&lt;m:oMathPara&gt;&lt;m:oMath&gt;&lt;m:f&gt;&lt;m:fPr&gt;&lt;m:ctrlPr&gt;&lt;w:rPr&gt;&lt;w:rFonts w:ascii=&quot;Cambria Math&quot; w:h-ansi=&quot;Cambria Math&quot;/&gt;&lt;wx:font wx:val=&quot;Cambria Math&quot;/&gt;&lt;w:b/&gt;&lt;w:sz w:val=&quot;36&quot;/&gt;&lt;w:lang w:val=&quot;EN-IN&quot; w:fareast=&quot;EN-IN&quot;/&gt;&lt;/w:rPr&gt;&lt;/m:ctrlPr&gt;&lt;/m:fPr&gt;&lt;m:num&gt;&lt;m:r&gt;&lt;m:rPr&gt;&lt;m:sty m:val=&quot;b&quot;/&gt;&lt;/m:rPr&gt;&lt;w:rPr&gt;&lt;w:rFonts w:ascii=&quot;Cambria Math&quot; w:h-ansi=&quot;Cambria Math&quot;/&gt;&lt;wx:font wx:val=&quot;Cambria Math&quot;/&gt;&lt;w:b/&gt;&lt;w:sz w:val=&quot;36&quot;/&gt;&lt;w:lang w:val=&quot;EN-IN&quot; w:fareast=&quot;EN-IN&quot;/&gt;&lt;/w:rPr&gt;&lt;m:t&gt;ControlÂ packetsÂ transmittedâ€‹&lt;/m:t&gt;&lt;/m:r&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lang w:val=&quot;EN-IN&quot; w:fareast=&quot;EN-IN&quot;/&gt;&lt;/w:rPr&gt;&lt;m:t&gt;DataÂ packetsÂ delivered&lt;/m:t&gt;&lt;/m:r&gt;&lt;m:ctrlPr&gt;&lt;w:rPr&gt;&lt;w:rFonts w:ascii=&quot;Cambria Math&quot; w:h-ansi=&quot;Cambria Math&quot;/&gt;&lt;wx:font wx:val=&quot;Cambria Math&quot;/&gt;&lt;w:lang w:val=&quot;EN-IN&quot; w:fareast=&quot;EN-IN&quot;/&gt;&lt;/w:rPr&gt;&lt;/m:ctrlP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00C30C21" w:rsidRPr="00C30C21">
        <w:rPr>
          <w:b/>
          <w:sz w:val="36"/>
          <w:lang w:val="en-IN" w:eastAsia="en-IN"/>
        </w:rPr>
        <w:fldChar w:fldCharType="end"/>
      </w:r>
    </w:p>
    <w:p w:rsidR="00F67B4B" w:rsidRPr="00AD2985" w:rsidRDefault="00854DE6" w:rsidP="00482655">
      <w:pPr>
        <w:spacing w:after="160" w:line="360" w:lineRule="auto"/>
        <w:jc w:val="both"/>
        <w:rPr>
          <w:szCs w:val="22"/>
          <w:lang w:val="en-IN" w:eastAsia="en-IN"/>
        </w:rPr>
      </w:pPr>
      <w:r w:rsidRPr="00C30C21">
        <w:rPr>
          <w:rFonts w:eastAsia="Calibri"/>
          <w:b/>
          <w:bCs/>
          <w:lang w:val="en-IN"/>
        </w:rPr>
        <w:t>Throughput</w:t>
      </w:r>
      <w:r w:rsidRPr="00C30C21">
        <w:rPr>
          <w:rFonts w:ascii="Calibri" w:eastAsia="Calibri" w:hAnsi="Calibri"/>
          <w:sz w:val="22"/>
          <w:szCs w:val="22"/>
          <w:lang w:val="en-IN"/>
        </w:rPr>
        <w:t xml:space="preserve">: </w:t>
      </w:r>
      <w:r w:rsidR="00AD2985" w:rsidRPr="00C30C21">
        <w:rPr>
          <w:rFonts w:eastAsia="Calibri"/>
          <w:szCs w:val="22"/>
          <w:lang w:val="en-IN"/>
        </w:rPr>
        <w:t>Total data received at the destination per unit time.</w:t>
      </w:r>
    </w:p>
    <w:p w:rsidR="00F67B4B" w:rsidRDefault="00854DE6" w:rsidP="00F67B4B">
      <w:pPr>
        <w:spacing w:before="100" w:beforeAutospacing="1" w:after="100" w:afterAutospacing="1" w:line="360" w:lineRule="auto"/>
        <w:ind w:left="720"/>
        <w:jc w:val="center"/>
        <w:rPr>
          <w:b/>
          <w:sz w:val="36"/>
          <w:lang w:val="en-IN" w:eastAsia="en-IN"/>
        </w:rPr>
      </w:pPr>
      <w:r w:rsidRPr="003734C5">
        <w:rPr>
          <w:rFonts w:ascii="Cambria Math" w:hAnsi="Cambria Math"/>
          <w:b/>
          <w:lang w:val="en-IN" w:eastAsia="en-IN"/>
        </w:rPr>
        <w:t>Throughput</w:t>
      </w:r>
      <w:r w:rsidRPr="003734C5">
        <w:rPr>
          <w:b/>
          <w:sz w:val="22"/>
          <w:lang w:val="en-IN" w:eastAsia="en-IN"/>
        </w:rPr>
        <w:t xml:space="preserve"> =</w:t>
      </w:r>
      <w:r w:rsidRPr="003734C5">
        <w:rPr>
          <w:b/>
          <w:lang w:val="en-IN" w:eastAsia="en-IN"/>
        </w:rPr>
        <w:t xml:space="preserve"> </w:t>
      </w:r>
      <w:r w:rsidR="00C30C21" w:rsidRPr="00C30C21">
        <w:rPr>
          <w:b/>
          <w:sz w:val="36"/>
          <w:lang w:val="en-IN" w:eastAsia="en-IN"/>
        </w:rPr>
        <w:fldChar w:fldCharType="begin"/>
      </w:r>
      <w:r w:rsidR="00C30C21" w:rsidRPr="00C30C21">
        <w:rPr>
          <w:b/>
          <w:sz w:val="36"/>
          <w:lang w:val="en-IN" w:eastAsia="en-IN"/>
        </w:rPr>
        <w:instrText xml:space="preserve"> QUOTE </w:instrText>
      </w:r>
      <w:r w:rsidR="00C30C21" w:rsidRPr="00C30C21">
        <w:rPr>
          <w:position w:val="-20"/>
        </w:rPr>
        <w:pict>
          <v:shape id="_x0000_i1043" type="#_x0000_t75" style="width:176.2pt;height:3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3769&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303769&quot; wsp:rsidP=&quot;00303769&quot;&gt;&lt;m:oMathPara&gt;&lt;m:oMath&gt;&lt;m:f&gt;&lt;m:fPr&gt;&lt;m:ctrlPr&gt;&lt;w:rPr&gt;&lt;w:rFonts w:ascii=&quot;Cambria Math&quot; w:h-ansi=&quot;Cambria Math&quot;/&gt;&lt;wx:font wx:val=&quot;Cambria Math&quot;/&gt;&lt;w:b/&gt;&lt;w:sz w:val=&quot;36&quot;/&gt;&lt;w:lang w:val=&quot;EN-IN&quot; w:fareast=&quot;EN-IN&quot;/&gt;&lt;/w:rPr&gt;&lt;/m:ctrlPr&gt;&lt;/m:fPr&gt;&lt;m:num&gt;&lt;m:r&gt;&lt;m:rPr&gt;&lt;m:sty m:val=&quot;b&quot;/&gt;&lt;/m:rPr&gt;&lt;w:rPr&gt;&lt;w:rFonts w:ascii=&quot;Cambria Math&quot; w:h-ansi=&quot;Cambria Math&quot;/&gt;&lt;wx:font wx:val=&quot;Cambria Math&quot;/&gt;&lt;w:b/&gt;&lt;w:sz w:val=&quot;36&quot;/&gt;&lt;w:lang w:val=&quot;EN-IN&quot; w:fareast=&quot;EN-IN&quot;/&gt;&lt;/w:rPr&gt;&lt;m:t&gt;TotalÂ &lt;/m:t&gt;&lt;/m:r&gt;&lt;m:r&gt;&lt;m:rPr&gt;&lt;m:sty m:val=&quot;b&quot;/&gt;&lt;/m:rPr&gt;&lt;w:rPr&gt;&lt;w:rFonts w:ascii=&quot;Cambria Math&quot; w:h-ansi=&quot;Cambria Math&quot;/&gt;&lt;wx:font wx:val=&quot;Cambria Math&quot;/&gt;&lt;w:b/&gt;&lt;w:sz w:val=&quot;40&quot;/&gt;&lt;w:lang w:val=&quot;EN-IN&quot; w:fareast=&quot;EN-IN&quot;/&gt;&lt;/w:rPr&gt;&lt;m:t&gt;data&lt;/m:t&gt;&lt;/m:r&gt;&lt;m:r&gt;&lt;m:rPr&gt;&lt;m:sty m:val=&quot;b&quot;/&gt;&lt;/m:rPr&gt;&lt;w:rPr&gt;&lt;w:rFonts w:ascii=&quot;Cambria Math&quot; w:h-ansi=&quot;Cambria Math&quot;/&gt;&lt;wx:font wx:val=&quot;Cambria Math&quot;/&gt;&lt;w:b/&gt;&lt;w:sz w:val=&quot;36&quot;/&gt;&lt;w:lang w:val=&quot;EN-IN&quot; w:fareast=&quot;EN-IN&quot;/&gt;&lt;/w:rPr&gt;&lt;m:t&gt;Â received&lt;/m:t&gt;&lt;/m:r&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lang w:val=&quot;EN-IN&quot; w:fareast=&quot;EN-IN&quot;/&gt;&lt;/w:rPr&gt;&lt;m:t&gt;TimeÂ takenÂ forÂ transmission&lt;/m:t&gt;&lt;/m:r&gt;&lt;m:ctrlPr&gt;&lt;w:rPr&gt;&lt;w:rFonts w:ascii=&quot;Cambria Math&quot; w:h-ansi=&quot;Cambria Math&quot;/&gt;&lt;wx:font wx:val=&quot;Cambria Math&quot;/&gt;&lt;w:lang w:val=&quot;EN-IN&quot; w:fareast=&quot;EN-IN&quot;/&gt;&lt;/w:rPr&gt;&lt;/m:ctrlP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00C30C21" w:rsidRPr="00C30C21">
        <w:rPr>
          <w:b/>
          <w:sz w:val="36"/>
          <w:lang w:val="en-IN" w:eastAsia="en-IN"/>
        </w:rPr>
        <w:instrText xml:space="preserve"> </w:instrText>
      </w:r>
      <w:r w:rsidR="00C30C21" w:rsidRPr="00C30C21">
        <w:rPr>
          <w:b/>
          <w:sz w:val="36"/>
          <w:lang w:val="en-IN" w:eastAsia="en-IN"/>
        </w:rPr>
        <w:fldChar w:fldCharType="separate"/>
      </w:r>
      <w:r w:rsidR="00C30C21" w:rsidRPr="00C30C21">
        <w:rPr>
          <w:position w:val="-20"/>
        </w:rPr>
        <w:pict>
          <v:shape id="_x0000_i1044" type="#_x0000_t75" style="width:176.2pt;height:3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3769&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Default=&quot;00303769&quot; wsp:rsidP=&quot;00303769&quot;&gt;&lt;m:oMathPara&gt;&lt;m:oMath&gt;&lt;m:f&gt;&lt;m:fPr&gt;&lt;m:ctrlPr&gt;&lt;w:rPr&gt;&lt;w:rFonts w:ascii=&quot;Cambria Math&quot; w:h-ansi=&quot;Cambria Math&quot;/&gt;&lt;wx:font wx:val=&quot;Cambria Math&quot;/&gt;&lt;w:b/&gt;&lt;w:sz w:val=&quot;36&quot;/&gt;&lt;w:lang w:val=&quot;EN-IN&quot; w:fareast=&quot;EN-IN&quot;/&gt;&lt;/w:rPr&gt;&lt;/m:ctrlPr&gt;&lt;/m:fPr&gt;&lt;m:num&gt;&lt;m:r&gt;&lt;m:rPr&gt;&lt;m:sty m:val=&quot;b&quot;/&gt;&lt;/m:rPr&gt;&lt;w:rPr&gt;&lt;w:rFonts w:ascii=&quot;Cambria Math&quot; w:h-ansi=&quot;Cambria Math&quot;/&gt;&lt;wx:font wx:val=&quot;Cambria Math&quot;/&gt;&lt;w:b/&gt;&lt;w:sz w:val=&quot;36&quot;/&gt;&lt;w:lang w:val=&quot;EN-IN&quot; w:fareast=&quot;EN-IN&quot;/&gt;&lt;/w:rPr&gt;&lt;m:t&gt;TotalÂ &lt;/m:t&gt;&lt;/m:r&gt;&lt;m:r&gt;&lt;m:rPr&gt;&lt;m:sty m:val=&quot;b&quot;/&gt;&lt;/m:rPr&gt;&lt;w:rPr&gt;&lt;w:rFonts w:ascii=&quot;Cambria Math&quot; w:h-ansi=&quot;Cambria Math&quot;/&gt;&lt;wx:font wx:val=&quot;Cambria Math&quot;/&gt;&lt;w:b/&gt;&lt;w:sz w:val=&quot;40&quot;/&gt;&lt;w:lang w:val=&quot;EN-IN&quot; w:fareast=&quot;EN-IN&quot;/&gt;&lt;/w:rPr&gt;&lt;m:t&gt;data&lt;/m:t&gt;&lt;/m:r&gt;&lt;m:r&gt;&lt;m:rPr&gt;&lt;m:sty m:val=&quot;b&quot;/&gt;&lt;/m:rPr&gt;&lt;w:rPr&gt;&lt;w:rFonts w:ascii=&quot;Cambria Math&quot; w:h-ansi=&quot;Cambria Math&quot;/&gt;&lt;wx:font wx:val=&quot;Cambria Math&quot;/&gt;&lt;w:b/&gt;&lt;w:sz w:val=&quot;36&quot;/&gt;&lt;w:lang w:val=&quot;EN-IN&quot; w:fareast=&quot;EN-IN&quot;/&gt;&lt;/w:rPr&gt;&lt;m:t&gt;Â received&lt;/m:t&gt;&lt;/m:r&gt;&lt;m:ctrlPr&gt;&lt;w:rPr&gt;&lt;w:rFonts w:ascii=&quot;Cambria Math&quot; w:h-ansi=&quot;Cambria Math&quot;/&gt;&lt;wx:font wx:val=&quot;Cambria Math&quot;/&gt;&lt;w:lang w:val=&quot;EN-IN&quot; w:fareast=&quot;EN-IN&quot;/&gt;&lt;/w:rPr&gt;&lt;/m:ctrlPr&gt;&lt;/m:num&gt;&lt;m:den&gt;&lt;m:r&gt;&lt;m:rPr&gt;&lt;m:sty m:val=&quot;b&quot;/&gt;&lt;/m:rPr&gt;&lt;w:rPr&gt;&lt;w:rFonts w:ascii=&quot;Cambria Math&quot; w:h-ansi=&quot;Cambria Math&quot;/&gt;&lt;wx:font wx:val=&quot;Cambria Math&quot;/&gt;&lt;w:b/&gt;&lt;w:sz w:val=&quot;36&quot;/&gt;&lt;w:lang w:val=&quot;EN-IN&quot; w:fareast=&quot;EN-IN&quot;/&gt;&lt;/w:rPr&gt;&lt;m:t&gt;TimeÂ takenÂ forÂ transmission&lt;/m:t&gt;&lt;/m:r&gt;&lt;m:ctrlPr&gt;&lt;w:rPr&gt;&lt;w:rFonts w:ascii=&quot;Cambria Math&quot; w:h-ansi=&quot;Cambria Math&quot;/&gt;&lt;wx:font wx:val=&quot;Cambria Math&quot;/&gt;&lt;w:lang w:val=&quot;EN-IN&quot; w:fareast=&quot;EN-IN&quot;/&gt;&lt;/w:rPr&gt;&lt;/m:ctrlP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00C30C21" w:rsidRPr="00C30C21">
        <w:rPr>
          <w:b/>
          <w:sz w:val="36"/>
          <w:lang w:val="en-IN" w:eastAsia="en-IN"/>
        </w:rPr>
        <w:fldChar w:fldCharType="end"/>
      </w:r>
    </w:p>
    <w:p w:rsidR="00E10BC5" w:rsidRPr="003734C5" w:rsidRDefault="00E10BC5" w:rsidP="00E10BC5">
      <w:pPr>
        <w:spacing w:before="100" w:beforeAutospacing="1" w:after="100" w:afterAutospacing="1" w:line="360" w:lineRule="auto"/>
        <w:rPr>
          <w:b/>
          <w:lang w:val="en-IN" w:eastAsia="en-IN"/>
        </w:rPr>
      </w:pPr>
    </w:p>
    <w:p w:rsidR="00F67B4B" w:rsidRPr="00C30C21" w:rsidRDefault="00F67B4B" w:rsidP="00B21514">
      <w:pPr>
        <w:spacing w:after="160" w:line="360" w:lineRule="auto"/>
        <w:jc w:val="both"/>
        <w:rPr>
          <w:rFonts w:eastAsia="Calibri"/>
          <w:b/>
          <w:sz w:val="44"/>
          <w:szCs w:val="22"/>
          <w:lang w:val="en-IN"/>
        </w:rPr>
      </w:pPr>
    </w:p>
    <w:p w:rsidR="008A4C5F" w:rsidRPr="00C30C21" w:rsidRDefault="008A4C5F" w:rsidP="00B21514">
      <w:pPr>
        <w:spacing w:after="160" w:line="360" w:lineRule="auto"/>
        <w:jc w:val="both"/>
        <w:rPr>
          <w:rFonts w:eastAsia="Calibri"/>
          <w:b/>
          <w:sz w:val="44"/>
          <w:szCs w:val="22"/>
          <w:lang w:val="en-IN"/>
        </w:rPr>
      </w:pPr>
    </w:p>
    <w:p w:rsidR="008A4C5F" w:rsidRPr="00C30C21" w:rsidRDefault="008A4C5F" w:rsidP="00B21514">
      <w:pPr>
        <w:spacing w:after="160" w:line="360" w:lineRule="auto"/>
        <w:jc w:val="both"/>
        <w:rPr>
          <w:rFonts w:eastAsia="Calibri"/>
          <w:b/>
          <w:sz w:val="44"/>
          <w:szCs w:val="22"/>
          <w:lang w:val="en-IN"/>
        </w:rPr>
      </w:pPr>
    </w:p>
    <w:p w:rsidR="008A4C5F" w:rsidRPr="00C30C21" w:rsidRDefault="008A4C5F" w:rsidP="00B21514">
      <w:pPr>
        <w:spacing w:after="160" w:line="360" w:lineRule="auto"/>
        <w:jc w:val="both"/>
        <w:rPr>
          <w:rFonts w:eastAsia="Calibri"/>
          <w:b/>
          <w:sz w:val="44"/>
          <w:szCs w:val="22"/>
          <w:lang w:val="en-IN"/>
        </w:rPr>
      </w:pPr>
    </w:p>
    <w:p w:rsidR="008A4C5F" w:rsidRPr="00C30C21" w:rsidRDefault="008A4C5F" w:rsidP="00B21514">
      <w:pPr>
        <w:spacing w:after="160" w:line="360" w:lineRule="auto"/>
        <w:jc w:val="both"/>
        <w:rPr>
          <w:rFonts w:eastAsia="Calibri"/>
          <w:b/>
          <w:sz w:val="44"/>
          <w:szCs w:val="22"/>
          <w:lang w:val="en-IN"/>
        </w:rPr>
      </w:pPr>
    </w:p>
    <w:p w:rsidR="008A4C5F" w:rsidRPr="00C30C21" w:rsidRDefault="008A4C5F" w:rsidP="00B21514">
      <w:pPr>
        <w:spacing w:after="160" w:line="360" w:lineRule="auto"/>
        <w:jc w:val="both"/>
        <w:rPr>
          <w:rFonts w:eastAsia="Calibri"/>
          <w:b/>
          <w:sz w:val="44"/>
          <w:szCs w:val="22"/>
          <w:lang w:val="en-IN"/>
        </w:rPr>
      </w:pPr>
    </w:p>
    <w:p w:rsidR="008A4C5F" w:rsidRPr="00C30C21" w:rsidRDefault="008A4C5F" w:rsidP="00B21514">
      <w:pPr>
        <w:spacing w:after="160" w:line="360" w:lineRule="auto"/>
        <w:jc w:val="both"/>
        <w:rPr>
          <w:rFonts w:eastAsia="Calibri"/>
          <w:b/>
          <w:sz w:val="44"/>
          <w:szCs w:val="22"/>
          <w:lang w:val="en-IN"/>
        </w:rPr>
      </w:pPr>
    </w:p>
    <w:p w:rsidR="00B94A55" w:rsidRPr="00C30C21" w:rsidRDefault="00B94A55" w:rsidP="008A4C5F">
      <w:pPr>
        <w:spacing w:before="76" w:after="160"/>
        <w:ind w:left="591" w:right="1051"/>
        <w:jc w:val="center"/>
        <w:rPr>
          <w:rFonts w:eastAsia="Calibri"/>
          <w:b/>
          <w:sz w:val="56"/>
          <w:szCs w:val="22"/>
          <w:lang w:val="en-IN"/>
        </w:rPr>
      </w:pPr>
    </w:p>
    <w:p w:rsidR="00B94A55" w:rsidRPr="00C30C21" w:rsidRDefault="00B94A55" w:rsidP="008A4C5F">
      <w:pPr>
        <w:spacing w:before="76" w:after="160"/>
        <w:ind w:left="591" w:right="1051"/>
        <w:jc w:val="center"/>
        <w:rPr>
          <w:rFonts w:eastAsia="Calibri"/>
          <w:b/>
          <w:sz w:val="56"/>
          <w:szCs w:val="22"/>
          <w:lang w:val="en-IN"/>
        </w:rPr>
      </w:pPr>
    </w:p>
    <w:p w:rsidR="00B94A55" w:rsidRPr="00C30C21" w:rsidRDefault="00B94A55" w:rsidP="008A4C5F">
      <w:pPr>
        <w:spacing w:before="76" w:after="160"/>
        <w:ind w:left="591" w:right="1051"/>
        <w:jc w:val="center"/>
        <w:rPr>
          <w:rFonts w:eastAsia="Calibri"/>
          <w:b/>
          <w:sz w:val="56"/>
          <w:szCs w:val="22"/>
          <w:lang w:val="en-IN"/>
        </w:rPr>
      </w:pPr>
    </w:p>
    <w:p w:rsidR="00B94A55" w:rsidRPr="00C30C21" w:rsidRDefault="00B94A55" w:rsidP="008A4C5F">
      <w:pPr>
        <w:spacing w:before="76" w:after="160"/>
        <w:ind w:left="591" w:right="1051"/>
        <w:jc w:val="center"/>
        <w:rPr>
          <w:rFonts w:eastAsia="Calibri"/>
          <w:b/>
          <w:sz w:val="56"/>
          <w:szCs w:val="22"/>
          <w:lang w:val="en-IN"/>
        </w:rPr>
      </w:pPr>
    </w:p>
    <w:p w:rsidR="00B94A55" w:rsidRPr="00C30C21" w:rsidRDefault="00B94A55" w:rsidP="008A4C5F">
      <w:pPr>
        <w:spacing w:before="76" w:after="160"/>
        <w:ind w:left="591" w:right="1051"/>
        <w:jc w:val="center"/>
        <w:rPr>
          <w:rFonts w:eastAsia="Calibri"/>
          <w:b/>
          <w:sz w:val="56"/>
          <w:szCs w:val="22"/>
          <w:lang w:val="en-IN"/>
        </w:rPr>
      </w:pPr>
    </w:p>
    <w:p w:rsidR="00946149" w:rsidRPr="00C30C21" w:rsidRDefault="00946149" w:rsidP="008A4C5F">
      <w:pPr>
        <w:spacing w:before="76" w:after="160"/>
        <w:ind w:left="591" w:right="1051"/>
        <w:jc w:val="center"/>
        <w:rPr>
          <w:rFonts w:eastAsia="Calibri"/>
          <w:b/>
          <w:sz w:val="56"/>
          <w:szCs w:val="22"/>
          <w:lang w:val="en-IN"/>
        </w:rPr>
      </w:pPr>
    </w:p>
    <w:p w:rsidR="00B94A55" w:rsidRPr="00C30C21" w:rsidRDefault="00B94A55" w:rsidP="008A4C5F">
      <w:pPr>
        <w:spacing w:before="76" w:after="160"/>
        <w:ind w:left="591" w:right="1051"/>
        <w:jc w:val="center"/>
        <w:rPr>
          <w:rFonts w:eastAsia="Calibri"/>
          <w:b/>
          <w:sz w:val="56"/>
          <w:szCs w:val="22"/>
          <w:lang w:val="en-IN"/>
        </w:rPr>
      </w:pPr>
    </w:p>
    <w:p w:rsidR="00B94A55" w:rsidRPr="00C30C21" w:rsidRDefault="00B94A55" w:rsidP="00E35B7B">
      <w:pPr>
        <w:spacing w:before="76" w:after="160"/>
        <w:ind w:right="1051"/>
        <w:rPr>
          <w:rFonts w:eastAsia="Calibri"/>
          <w:b/>
          <w:sz w:val="56"/>
          <w:szCs w:val="22"/>
          <w:lang w:val="en-IN"/>
        </w:rPr>
      </w:pPr>
    </w:p>
    <w:p w:rsidR="008A4C5F" w:rsidRPr="00C30C21" w:rsidRDefault="00854DE6" w:rsidP="008A4C5F">
      <w:pPr>
        <w:spacing w:before="76" w:after="160"/>
        <w:ind w:left="591" w:right="1051"/>
        <w:jc w:val="center"/>
        <w:rPr>
          <w:rFonts w:eastAsia="Calibri"/>
          <w:b/>
          <w:sz w:val="56"/>
          <w:szCs w:val="22"/>
          <w:lang w:val="en-IN"/>
        </w:rPr>
      </w:pPr>
      <w:r w:rsidRPr="00C30C21">
        <w:rPr>
          <w:rFonts w:eastAsia="Calibri"/>
          <w:b/>
          <w:sz w:val="56"/>
          <w:szCs w:val="22"/>
          <w:lang w:val="en-IN"/>
        </w:rPr>
        <w:t>CHAPTER</w:t>
      </w:r>
      <w:r w:rsidRPr="00C30C21">
        <w:rPr>
          <w:rFonts w:eastAsia="Calibri"/>
          <w:b/>
          <w:spacing w:val="-5"/>
          <w:sz w:val="56"/>
          <w:szCs w:val="22"/>
          <w:lang w:val="en-IN"/>
        </w:rPr>
        <w:t xml:space="preserve"> </w:t>
      </w:r>
      <w:r w:rsidRPr="00C30C21">
        <w:rPr>
          <w:rFonts w:eastAsia="Calibri"/>
          <w:b/>
          <w:sz w:val="56"/>
          <w:szCs w:val="22"/>
          <w:lang w:val="en-IN"/>
        </w:rPr>
        <w:t>4</w:t>
      </w:r>
    </w:p>
    <w:p w:rsidR="008A4C5F" w:rsidRPr="00C30C21" w:rsidRDefault="00854DE6" w:rsidP="008A4C5F">
      <w:pPr>
        <w:spacing w:before="76" w:after="160"/>
        <w:ind w:left="591" w:right="1051"/>
        <w:jc w:val="center"/>
        <w:rPr>
          <w:rFonts w:eastAsia="Calibri"/>
          <w:b/>
          <w:sz w:val="56"/>
          <w:szCs w:val="22"/>
          <w:lang w:val="en-IN"/>
        </w:rPr>
      </w:pPr>
      <w:r w:rsidRPr="00C30C21">
        <w:rPr>
          <w:rFonts w:eastAsia="Calibri"/>
          <w:b/>
          <w:sz w:val="56"/>
          <w:szCs w:val="22"/>
          <w:lang w:val="en-IN"/>
        </w:rPr>
        <w:t>PROPOSED HYPOTHESIS/ MODEL/ ALGORITHM</w:t>
      </w:r>
    </w:p>
    <w:p w:rsidR="00B94A55" w:rsidRPr="00C30C21" w:rsidRDefault="00B94A55" w:rsidP="008A4C5F">
      <w:pPr>
        <w:spacing w:before="76" w:after="160"/>
        <w:ind w:left="591" w:right="1051"/>
        <w:jc w:val="center"/>
        <w:rPr>
          <w:rFonts w:eastAsia="Calibri"/>
          <w:b/>
          <w:sz w:val="56"/>
          <w:szCs w:val="22"/>
          <w:lang w:val="en-IN"/>
        </w:rPr>
      </w:pPr>
    </w:p>
    <w:p w:rsidR="00B94A55" w:rsidRPr="00C30C21" w:rsidRDefault="00B94A55" w:rsidP="008A4C5F">
      <w:pPr>
        <w:spacing w:before="76" w:after="160"/>
        <w:ind w:left="591" w:right="1051"/>
        <w:jc w:val="center"/>
        <w:rPr>
          <w:rFonts w:eastAsia="Calibri"/>
          <w:b/>
          <w:sz w:val="56"/>
          <w:szCs w:val="22"/>
          <w:lang w:val="en-IN"/>
        </w:rPr>
      </w:pPr>
    </w:p>
    <w:p w:rsidR="00B94A55" w:rsidRPr="00C30C21" w:rsidRDefault="00B94A55" w:rsidP="008A4C5F">
      <w:pPr>
        <w:spacing w:before="76" w:after="160"/>
        <w:ind w:left="591" w:right="1051"/>
        <w:jc w:val="center"/>
        <w:rPr>
          <w:rFonts w:eastAsia="Calibri"/>
          <w:b/>
          <w:sz w:val="56"/>
          <w:szCs w:val="22"/>
          <w:lang w:val="en-IN"/>
        </w:rPr>
      </w:pPr>
    </w:p>
    <w:p w:rsidR="00B94A55" w:rsidRPr="00C30C21" w:rsidRDefault="00B94A55" w:rsidP="008A4C5F">
      <w:pPr>
        <w:spacing w:before="76" w:after="160"/>
        <w:ind w:left="591" w:right="1051"/>
        <w:jc w:val="center"/>
        <w:rPr>
          <w:rFonts w:eastAsia="Calibri"/>
          <w:b/>
          <w:sz w:val="56"/>
          <w:szCs w:val="22"/>
          <w:lang w:val="en-IN"/>
        </w:rPr>
      </w:pPr>
    </w:p>
    <w:p w:rsidR="008A4C5F" w:rsidRPr="00C30C21" w:rsidRDefault="008A4C5F" w:rsidP="00B21514">
      <w:pPr>
        <w:spacing w:after="160" w:line="360" w:lineRule="auto"/>
        <w:jc w:val="both"/>
        <w:rPr>
          <w:rFonts w:eastAsia="Calibri"/>
          <w:b/>
          <w:sz w:val="44"/>
          <w:szCs w:val="22"/>
          <w:lang w:val="en-IN"/>
        </w:rPr>
      </w:pPr>
    </w:p>
    <w:p w:rsidR="00B94A55" w:rsidRPr="00C30C21" w:rsidRDefault="00B94A55" w:rsidP="00B21514">
      <w:pPr>
        <w:spacing w:after="160" w:line="360" w:lineRule="auto"/>
        <w:jc w:val="both"/>
        <w:rPr>
          <w:rFonts w:eastAsia="Calibri"/>
          <w:b/>
          <w:sz w:val="44"/>
          <w:szCs w:val="22"/>
          <w:lang w:val="en-IN"/>
        </w:rPr>
      </w:pPr>
    </w:p>
    <w:p w:rsidR="00805707" w:rsidRPr="00C30C21" w:rsidRDefault="00805707" w:rsidP="00B21514">
      <w:pPr>
        <w:spacing w:after="160" w:line="360" w:lineRule="auto"/>
        <w:jc w:val="both"/>
        <w:rPr>
          <w:rFonts w:ascii="Calibri" w:eastAsia="Calibri" w:hAnsi="Calibri"/>
          <w:sz w:val="22"/>
          <w:szCs w:val="22"/>
          <w:lang w:val="en-IN"/>
        </w:rPr>
      </w:pPr>
    </w:p>
    <w:p w:rsidR="00E35B7B" w:rsidRPr="00C30C21" w:rsidRDefault="00E35B7B" w:rsidP="00B21514">
      <w:pPr>
        <w:spacing w:after="160" w:line="360" w:lineRule="auto"/>
        <w:jc w:val="both"/>
        <w:rPr>
          <w:rFonts w:ascii="Calibri" w:eastAsia="Calibri" w:hAnsi="Calibri"/>
          <w:sz w:val="22"/>
          <w:szCs w:val="22"/>
          <w:lang w:val="en-IN"/>
        </w:rPr>
      </w:pPr>
    </w:p>
    <w:p w:rsidR="00CB4855" w:rsidRPr="00C30C21" w:rsidRDefault="00CB4855" w:rsidP="00B21514">
      <w:pPr>
        <w:spacing w:after="160" w:line="360" w:lineRule="auto"/>
        <w:jc w:val="both"/>
        <w:rPr>
          <w:rFonts w:ascii="Calibri" w:eastAsia="Calibri" w:hAnsi="Calibri"/>
          <w:sz w:val="22"/>
          <w:szCs w:val="22"/>
          <w:lang w:val="en-IN"/>
        </w:rPr>
      </w:pPr>
    </w:p>
    <w:p w:rsidR="00B94A55" w:rsidRPr="00C30C21" w:rsidRDefault="00854DE6" w:rsidP="00B94A55">
      <w:pPr>
        <w:spacing w:after="160" w:line="360" w:lineRule="auto"/>
        <w:jc w:val="both"/>
        <w:rPr>
          <w:rFonts w:eastAsia="Calibri"/>
          <w:b/>
          <w:sz w:val="32"/>
          <w:szCs w:val="22"/>
          <w:lang w:val="en-IN"/>
        </w:rPr>
      </w:pPr>
      <w:r w:rsidRPr="00C30C21">
        <w:rPr>
          <w:rFonts w:eastAsia="Calibri"/>
          <w:b/>
          <w:sz w:val="32"/>
          <w:szCs w:val="22"/>
          <w:lang w:val="en-IN"/>
        </w:rPr>
        <w:lastRenderedPageBreak/>
        <w:t>4.1 Algorithm</w:t>
      </w:r>
    </w:p>
    <w:p w:rsidR="00B94A55" w:rsidRPr="00C30C21" w:rsidRDefault="00854DE6" w:rsidP="00B94A55">
      <w:pPr>
        <w:spacing w:after="160" w:line="360" w:lineRule="auto"/>
        <w:jc w:val="both"/>
        <w:rPr>
          <w:rFonts w:eastAsia="Calibri"/>
          <w:b/>
          <w:szCs w:val="22"/>
          <w:lang w:val="en-IN"/>
        </w:rPr>
      </w:pPr>
      <w:r w:rsidRPr="00C30C21">
        <w:rPr>
          <w:rFonts w:eastAsia="Calibri"/>
          <w:szCs w:val="22"/>
          <w:lang w:val="en-IN"/>
        </w:rPr>
        <w:t xml:space="preserve">The </w:t>
      </w:r>
      <w:r w:rsidR="00855251" w:rsidRPr="00C30C21">
        <w:rPr>
          <w:rFonts w:eastAsia="Calibri"/>
          <w:szCs w:val="22"/>
          <w:lang w:val="en-IN"/>
        </w:rPr>
        <w:t xml:space="preserve">new </w:t>
      </w:r>
      <w:r w:rsidRPr="00C30C21">
        <w:rPr>
          <w:rFonts w:eastAsia="Calibri"/>
          <w:szCs w:val="22"/>
          <w:lang w:val="en-IN"/>
        </w:rPr>
        <w:t>approach enhances the traditional AODV protocol by introducing</w:t>
      </w:r>
      <w:r w:rsidRPr="00C30C21">
        <w:rPr>
          <w:rFonts w:eastAsia="Calibri"/>
          <w:b/>
          <w:szCs w:val="22"/>
          <w:lang w:val="en-IN"/>
        </w:rPr>
        <w:t xml:space="preserve"> </w:t>
      </w:r>
      <w:r w:rsidRPr="00C30C21">
        <w:rPr>
          <w:rFonts w:eastAsia="Calibri"/>
          <w:bCs/>
          <w:szCs w:val="22"/>
          <w:lang w:val="en-IN"/>
        </w:rPr>
        <w:t>network density awareness</w:t>
      </w:r>
      <w:r w:rsidRPr="00C30C21">
        <w:rPr>
          <w:rFonts w:eastAsia="Calibri"/>
          <w:b/>
          <w:szCs w:val="22"/>
          <w:lang w:val="en-IN"/>
        </w:rPr>
        <w:t xml:space="preserve"> </w:t>
      </w:r>
      <w:r w:rsidRPr="00C30C21">
        <w:rPr>
          <w:rFonts w:eastAsia="Calibri"/>
          <w:szCs w:val="22"/>
          <w:lang w:val="en-IN"/>
        </w:rPr>
        <w:t>and</w:t>
      </w:r>
      <w:r w:rsidRPr="00C30C21">
        <w:rPr>
          <w:rFonts w:eastAsia="Calibri"/>
          <w:b/>
          <w:szCs w:val="22"/>
          <w:lang w:val="en-IN"/>
        </w:rPr>
        <w:t xml:space="preserve"> </w:t>
      </w:r>
      <w:r w:rsidRPr="00C30C21">
        <w:rPr>
          <w:rFonts w:eastAsia="Calibri"/>
          <w:bCs/>
          <w:szCs w:val="22"/>
          <w:lang w:val="en-IN"/>
        </w:rPr>
        <w:t>reliability-based route request control</w:t>
      </w:r>
      <w:r w:rsidRPr="00C30C21">
        <w:rPr>
          <w:rFonts w:eastAsia="Calibri"/>
          <w:b/>
          <w:szCs w:val="22"/>
          <w:lang w:val="en-IN"/>
        </w:rPr>
        <w:t>.</w:t>
      </w:r>
      <w:r w:rsidRPr="00C30C21">
        <w:rPr>
          <w:rFonts w:eastAsia="Calibri"/>
          <w:szCs w:val="22"/>
          <w:lang w:val="en-IN"/>
        </w:rPr>
        <w:t xml:space="preserve"> It dynamically adjusts the </w:t>
      </w:r>
      <w:r w:rsidRPr="00C30C21">
        <w:rPr>
          <w:rFonts w:eastAsia="Calibri"/>
          <w:bCs/>
          <w:szCs w:val="22"/>
          <w:lang w:val="en-IN"/>
        </w:rPr>
        <w:t>route request generation rate</w:t>
      </w:r>
      <w:r w:rsidRPr="00C30C21">
        <w:rPr>
          <w:rFonts w:eastAsia="Calibri"/>
          <w:szCs w:val="22"/>
          <w:lang w:val="en-IN"/>
        </w:rPr>
        <w:t xml:space="preserve"> based on </w:t>
      </w:r>
      <w:r w:rsidRPr="00C30C21">
        <w:rPr>
          <w:rFonts w:eastAsia="Calibri"/>
          <w:bCs/>
          <w:szCs w:val="22"/>
          <w:lang w:val="en-IN"/>
        </w:rPr>
        <w:t>node density</w:t>
      </w:r>
      <w:r w:rsidRPr="00C30C21">
        <w:rPr>
          <w:rFonts w:eastAsia="Calibri"/>
          <w:szCs w:val="22"/>
          <w:lang w:val="en-IN"/>
        </w:rPr>
        <w:t xml:space="preserve"> and prioritizes paths based on a </w:t>
      </w:r>
      <w:r w:rsidRPr="00C30C21">
        <w:rPr>
          <w:rFonts w:eastAsia="Calibri"/>
          <w:bCs/>
          <w:szCs w:val="22"/>
          <w:lang w:val="en-IN"/>
        </w:rPr>
        <w:t>reliability score</w:t>
      </w:r>
      <w:r w:rsidRPr="00C30C21">
        <w:rPr>
          <w:rFonts w:eastAsia="Calibri"/>
          <w:szCs w:val="22"/>
          <w:lang w:val="en-IN"/>
        </w:rPr>
        <w:t xml:space="preserve"> calculated from key network metrics </w:t>
      </w:r>
      <w:r w:rsidRPr="00C30C21">
        <w:rPr>
          <w:rFonts w:eastAsia="Calibri"/>
          <w:bCs/>
          <w:szCs w:val="22"/>
          <w:lang w:val="en-IN"/>
        </w:rPr>
        <w:t>Speed</w:t>
      </w:r>
      <w:r w:rsidRPr="00C30C21">
        <w:rPr>
          <w:rFonts w:eastAsia="Calibri"/>
          <w:b/>
          <w:szCs w:val="22"/>
          <w:lang w:val="en-IN"/>
        </w:rPr>
        <w:t xml:space="preserve">, </w:t>
      </w:r>
      <w:r w:rsidRPr="00C30C21">
        <w:rPr>
          <w:rFonts w:eastAsia="Calibri"/>
          <w:bCs/>
          <w:szCs w:val="22"/>
          <w:lang w:val="en-IN"/>
        </w:rPr>
        <w:t>Received Signal Strength (RSS)</w:t>
      </w:r>
      <w:r w:rsidRPr="00C30C21">
        <w:rPr>
          <w:rFonts w:eastAsia="Calibri"/>
          <w:b/>
          <w:szCs w:val="22"/>
          <w:lang w:val="en-IN"/>
        </w:rPr>
        <w:t xml:space="preserve">, </w:t>
      </w:r>
      <w:r w:rsidRPr="00C30C21">
        <w:rPr>
          <w:rFonts w:eastAsia="Calibri"/>
          <w:bCs/>
          <w:szCs w:val="22"/>
          <w:lang w:val="en-IN"/>
        </w:rPr>
        <w:t>Congestion</w:t>
      </w:r>
      <w:r w:rsidRPr="00C30C21">
        <w:rPr>
          <w:rFonts w:eastAsia="Calibri"/>
          <w:b/>
          <w:szCs w:val="22"/>
          <w:lang w:val="en-IN"/>
        </w:rPr>
        <w:t xml:space="preserve">, </w:t>
      </w:r>
      <w:r w:rsidRPr="00C30C21">
        <w:rPr>
          <w:rFonts w:eastAsia="Calibri"/>
          <w:szCs w:val="22"/>
          <w:lang w:val="en-IN"/>
        </w:rPr>
        <w:t>and</w:t>
      </w:r>
      <w:r w:rsidRPr="00C30C21">
        <w:rPr>
          <w:rFonts w:eastAsia="Calibri"/>
          <w:b/>
          <w:szCs w:val="22"/>
          <w:lang w:val="en-IN"/>
        </w:rPr>
        <w:t xml:space="preserve"> </w:t>
      </w:r>
      <w:r w:rsidRPr="00C30C21">
        <w:rPr>
          <w:rFonts w:eastAsia="Calibri"/>
          <w:bCs/>
          <w:szCs w:val="22"/>
          <w:lang w:val="en-IN"/>
        </w:rPr>
        <w:t>Delay</w:t>
      </w:r>
      <w:r w:rsidRPr="00C30C21">
        <w:rPr>
          <w:rFonts w:eastAsia="Calibri"/>
          <w:b/>
          <w:szCs w:val="22"/>
          <w:lang w:val="en-IN"/>
        </w:rPr>
        <w:t>.</w:t>
      </w:r>
    </w:p>
    <w:p w:rsidR="00B94A55" w:rsidRPr="00C30C21" w:rsidRDefault="00854DE6" w:rsidP="00B94A55">
      <w:pPr>
        <w:spacing w:after="160" w:line="360" w:lineRule="auto"/>
        <w:jc w:val="both"/>
        <w:rPr>
          <w:rFonts w:eastAsia="Calibri"/>
          <w:sz w:val="28"/>
          <w:szCs w:val="22"/>
          <w:lang w:val="en-IN"/>
        </w:rPr>
      </w:pPr>
      <w:r w:rsidRPr="00C30C21">
        <w:rPr>
          <w:rFonts w:eastAsia="Calibri"/>
          <w:b/>
          <w:bCs/>
          <w:sz w:val="28"/>
          <w:szCs w:val="22"/>
          <w:lang w:val="en-IN"/>
        </w:rPr>
        <w:t>Step-by-Step Description</w:t>
      </w:r>
      <w:r w:rsidRPr="00C30C21">
        <w:rPr>
          <w:rFonts w:eastAsia="Calibri"/>
          <w:sz w:val="28"/>
          <w:szCs w:val="22"/>
          <w:lang w:val="en-IN"/>
        </w:rPr>
        <w:t>:</w:t>
      </w:r>
    </w:p>
    <w:p w:rsidR="00B94A55" w:rsidRPr="00B94A55" w:rsidRDefault="00854DE6" w:rsidP="00DD6A38">
      <w:pPr>
        <w:numPr>
          <w:ilvl w:val="0"/>
          <w:numId w:val="18"/>
        </w:numPr>
        <w:spacing w:before="100" w:beforeAutospacing="1" w:after="100" w:afterAutospacing="1" w:line="360" w:lineRule="auto"/>
        <w:jc w:val="both"/>
        <w:rPr>
          <w:lang w:val="en-IN" w:eastAsia="en-IN"/>
        </w:rPr>
      </w:pPr>
      <w:r w:rsidRPr="00DD6A38">
        <w:rPr>
          <w:b/>
          <w:bCs/>
          <w:lang w:val="en-IN" w:eastAsia="en-IN"/>
        </w:rPr>
        <w:t>Network Density Detection</w:t>
      </w:r>
    </w:p>
    <w:p w:rsidR="00B94A55" w:rsidRPr="00B94A55" w:rsidRDefault="00854DE6" w:rsidP="00DD6A38">
      <w:pPr>
        <w:numPr>
          <w:ilvl w:val="1"/>
          <w:numId w:val="18"/>
        </w:numPr>
        <w:spacing w:before="100" w:beforeAutospacing="1" w:after="100" w:afterAutospacing="1" w:line="360" w:lineRule="auto"/>
        <w:jc w:val="both"/>
        <w:rPr>
          <w:lang w:val="en-IN" w:eastAsia="en-IN"/>
        </w:rPr>
      </w:pPr>
      <w:r w:rsidRPr="00B94A55">
        <w:rPr>
          <w:lang w:val="en-IN" w:eastAsia="en-IN"/>
        </w:rPr>
        <w:t>Each node periodically senses its neighborhood (based on beacon messages or hello packets).</w:t>
      </w:r>
    </w:p>
    <w:p w:rsidR="00B94A55" w:rsidRDefault="00854DE6" w:rsidP="00DD6A38">
      <w:pPr>
        <w:numPr>
          <w:ilvl w:val="1"/>
          <w:numId w:val="18"/>
        </w:numPr>
        <w:spacing w:before="100" w:beforeAutospacing="1" w:after="100" w:afterAutospacing="1" w:line="360" w:lineRule="auto"/>
        <w:jc w:val="both"/>
        <w:rPr>
          <w:lang w:val="en-IN" w:eastAsia="en-IN"/>
        </w:rPr>
      </w:pPr>
      <w:r w:rsidRPr="00DD6A38">
        <w:rPr>
          <w:bCs/>
          <w:lang w:val="en-IN" w:eastAsia="en-IN"/>
        </w:rPr>
        <w:t>If number of neighbors &gt; Density Threshold → Dense Network</w:t>
      </w:r>
      <w:r w:rsidRPr="00B94A55">
        <w:rPr>
          <w:lang w:val="en-IN" w:eastAsia="en-IN"/>
        </w:rPr>
        <w:t xml:space="preserve">, otherwise </w:t>
      </w:r>
      <w:r w:rsidRPr="00DD6A38">
        <w:rPr>
          <w:bCs/>
          <w:lang w:val="en-IN" w:eastAsia="en-IN"/>
        </w:rPr>
        <w:t>Sparse Network</w:t>
      </w:r>
      <w:r w:rsidRPr="00B94A55">
        <w:rPr>
          <w:lang w:val="en-IN" w:eastAsia="en-IN"/>
        </w:rPr>
        <w:t>.</w:t>
      </w:r>
    </w:p>
    <w:p w:rsidR="00CC202A" w:rsidRPr="00B94A55" w:rsidRDefault="00C30C21" w:rsidP="00CC202A">
      <w:pPr>
        <w:spacing w:before="100" w:beforeAutospacing="1" w:after="100" w:afterAutospacing="1" w:line="360" w:lineRule="auto"/>
        <w:ind w:left="1440"/>
        <w:jc w:val="both"/>
        <w:rPr>
          <w:lang w:val="en-IN" w:eastAsia="en-IN"/>
        </w:rPr>
      </w:pPr>
      <w:r w:rsidRPr="00C30C21">
        <w:pict>
          <v:shape id="_x0000_i1045" type="#_x0000_t75" style="width:54.95pt;height:15.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5A73&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Pr=&quot;00F55A73&quot; wsp:rsidRDefault=&quot;00F55A73&quot; wsp:rsidP=&quot;00F55A73&quot;&gt;&lt;m:oMathPara&gt;&lt;m:oMath&gt;&lt;m:r&gt;&lt;w:rPr&gt;&lt;w:rFonts w:ascii=&quot;Cambria Math&quot; w:h-ansi=&quot;Cambria Math&quot;/&gt;&lt;wx:font wx:val=&quot;Cambria Math&quot;/&gt;&lt;w:i/&gt;&lt;w:lang w:val=&quot;EN-IN&quot; w:fareast=&quot;EN-IN&quot;/&gt;&lt;/w:rPr&gt;&lt;m:t&gt;p= &lt;/m:t&gt;&lt;/m:r&gt;&lt;m:f&gt;&lt;m:fPr&gt;&lt;m:type m:val=&quot;lin&quot;/&gt;&lt;m:ctrlPr&gt;&lt;w:rPr&gt;&lt;w:rFonts w:ascii=&quot;Cambria Math&quot; w:h-ansi=&quot;Cambria Math&quot;/&gt;&lt;wx:font wx:val=&quot;Cambria Math&quot;/&gt;&lt;w:i/&gt;&lt;w:lang w:val=&quot;EN-IN&quot; w:fareast=&quot;EN-IN&quot;/&gt;&lt;/w:rPr&gt;&lt;/m:ctrlPr&gt;&lt;/m:fPr&gt;&lt;m:num&gt;&lt;m:r&gt;&lt;w:rPr&gt;&lt;w:rFonts w:ascii=&quot;Cambria Math&quot; w:h-ansi=&quot;Cambria Math&quot;/&gt;&lt;wx:font wx:val=&quot;Cambria Math&quot;/&gt;&lt;w:i/&gt;&lt;w:lang w:val=&quot;EN-IN&quot; w:fareast=&quot;EN-IN&quot;/&gt;&lt;/w:rPr&gt;&lt;m:t&gt;1&lt;/m:t&gt;&lt;/m:r&gt;&lt;m:ctrlPr&gt;&lt;w:rPr&gt;&lt;w:rFonts w:ascii=&quot;Cambria Math&quot; w:fareast=&quot;Calibri&quot; w:h-ansi=&quot;Cambria Math&quot; w:cs=&quot;Times New Roman&quot;/&gt;&lt;wx:font wx:val=&quot;Cambria Math&quot;/&gt;&lt;w:sz w:val=&quot;22&quot;/&gt;&lt;w:sz-cs w:val=&quot;22&quot;/&gt;&lt;w:lang w:val=&quot;EN-IN&quot;/&gt;&lt;/w:rPr&gt;&lt;/m:ctrlPr&gt;&lt;/m:num&gt;&lt;m:den&gt;&lt;m:r&gt;&lt;w:rPr&gt;&lt;w:rFonts w:ascii=&quot;Cambria Math&quot; w:h-ansi=&quot;Cambria Math&quot;/&gt;&lt;wx:font wx:val=&quot;Cambria Math&quot;/&gt;&lt;w:i/&gt;&lt;w:lang w:val=&quot;EN-IN&quot; w:fareast=&quot;EN-IN&quot;/&gt;&lt;/w:rPr&gt;&lt;m:t&gt;Nb&lt;/m:t&gt;&lt;/m:r&gt;&lt;m:ctrlPr&gt;&lt;w:rPr&gt;&lt;w:rFonts w:ascii=&quot;Cambria Math&quot; w:fareast=&quot;Calibri&quot; w:h-ansi=&quot;Cambria Math&quot; w:cs=&quot;Times New Roman&quot;/&gt;&lt;wx:font wx:val=&quot;Cambria Math&quot;/&gt;&lt;w:sz w:val=&quot;22&quot;/&gt;&lt;w:sz-cs w:val=&quot;22&quot;/&gt;&lt;w:lang w:val=&quot;EN-IN&quot;/&gt;&lt;/w:rPr&gt;&lt;/m:ctrlPr&gt;&lt;/m:den&gt;&lt;/m:f&gt;&lt;/m:oMath&gt;&lt;/m:oMathPara&gt;&lt;/w:p&gt;&lt;w:sectPr wsp:rsidR=&quot;00000000&quot; wsp:rsidRPr=&quot;00F55A73&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p>
    <w:p w:rsidR="00B94A55" w:rsidRPr="00B94A55" w:rsidRDefault="00854DE6" w:rsidP="00DD6A38">
      <w:pPr>
        <w:numPr>
          <w:ilvl w:val="0"/>
          <w:numId w:val="18"/>
        </w:numPr>
        <w:spacing w:before="100" w:beforeAutospacing="1" w:after="100" w:afterAutospacing="1" w:line="360" w:lineRule="auto"/>
        <w:jc w:val="both"/>
        <w:rPr>
          <w:lang w:val="en-IN" w:eastAsia="en-IN"/>
        </w:rPr>
      </w:pPr>
      <w:r w:rsidRPr="00DD6A38">
        <w:rPr>
          <w:b/>
          <w:bCs/>
          <w:lang w:val="en-IN" w:eastAsia="en-IN"/>
        </w:rPr>
        <w:t>Adaptive Route Request Generation</w:t>
      </w:r>
    </w:p>
    <w:p w:rsidR="00B94A55" w:rsidRPr="00B94A55" w:rsidRDefault="00854DE6" w:rsidP="00DD6A38">
      <w:pPr>
        <w:numPr>
          <w:ilvl w:val="1"/>
          <w:numId w:val="18"/>
        </w:numPr>
        <w:spacing w:before="100" w:beforeAutospacing="1" w:after="100" w:afterAutospacing="1" w:line="360" w:lineRule="auto"/>
        <w:jc w:val="both"/>
        <w:rPr>
          <w:lang w:val="en-IN" w:eastAsia="en-IN"/>
        </w:rPr>
      </w:pPr>
      <w:r w:rsidRPr="00DD6A38">
        <w:rPr>
          <w:bCs/>
          <w:lang w:val="en-IN" w:eastAsia="en-IN"/>
        </w:rPr>
        <w:t>Dense Network</w:t>
      </w:r>
      <w:r w:rsidRPr="00B94A55">
        <w:rPr>
          <w:lang w:val="en-IN" w:eastAsia="en-IN"/>
        </w:rPr>
        <w:t>:</w:t>
      </w:r>
      <w:r w:rsidRPr="00DD6A38">
        <w:rPr>
          <w:lang w:val="en-IN" w:eastAsia="en-IN"/>
        </w:rPr>
        <w:t xml:space="preserve"> </w:t>
      </w:r>
      <w:r w:rsidRPr="00B94A55">
        <w:rPr>
          <w:lang w:val="en-IN" w:eastAsia="en-IN"/>
        </w:rPr>
        <w:t>Minimize the number of Route Requests (RREQs) to reduce broadcast storm.</w:t>
      </w:r>
    </w:p>
    <w:p w:rsidR="00B94A55" w:rsidRPr="00B94A55" w:rsidRDefault="00854DE6" w:rsidP="00DD6A38">
      <w:pPr>
        <w:numPr>
          <w:ilvl w:val="1"/>
          <w:numId w:val="18"/>
        </w:numPr>
        <w:spacing w:before="100" w:beforeAutospacing="1" w:after="100" w:afterAutospacing="1" w:line="360" w:lineRule="auto"/>
        <w:jc w:val="both"/>
        <w:rPr>
          <w:lang w:val="en-IN" w:eastAsia="en-IN"/>
        </w:rPr>
      </w:pPr>
      <w:r w:rsidRPr="00DD6A38">
        <w:rPr>
          <w:bCs/>
          <w:lang w:val="en-IN" w:eastAsia="en-IN"/>
        </w:rPr>
        <w:t>Sparse Network</w:t>
      </w:r>
      <w:r w:rsidRPr="00B94A55">
        <w:rPr>
          <w:lang w:val="en-IN" w:eastAsia="en-IN"/>
        </w:rPr>
        <w:t>:</w:t>
      </w:r>
      <w:r w:rsidRPr="00DD6A38">
        <w:rPr>
          <w:lang w:val="en-IN" w:eastAsia="en-IN"/>
        </w:rPr>
        <w:t xml:space="preserve"> </w:t>
      </w:r>
      <w:r w:rsidRPr="00B94A55">
        <w:rPr>
          <w:lang w:val="en-IN" w:eastAsia="en-IN"/>
        </w:rPr>
        <w:t>Increase RREQ generation to maximize chances of discovering a viable path.</w:t>
      </w:r>
    </w:p>
    <w:p w:rsidR="00B94A55" w:rsidRPr="00DD6A38" w:rsidRDefault="00854DE6" w:rsidP="006A4B7E">
      <w:pPr>
        <w:numPr>
          <w:ilvl w:val="0"/>
          <w:numId w:val="18"/>
        </w:numPr>
        <w:spacing w:before="100" w:beforeAutospacing="1" w:after="100" w:afterAutospacing="1" w:line="360" w:lineRule="auto"/>
        <w:jc w:val="both"/>
        <w:rPr>
          <w:lang w:val="en-IN" w:eastAsia="en-IN"/>
        </w:rPr>
      </w:pPr>
      <w:r w:rsidRPr="00DD6A38">
        <w:rPr>
          <w:b/>
          <w:bCs/>
          <w:lang w:val="en-IN" w:eastAsia="en-IN"/>
        </w:rPr>
        <w:t>Metric Collection</w:t>
      </w:r>
    </w:p>
    <w:p w:rsidR="00B94A55" w:rsidRPr="00B94A55" w:rsidRDefault="00854DE6" w:rsidP="006A4B7E">
      <w:pPr>
        <w:spacing w:before="100" w:beforeAutospacing="1" w:after="100" w:afterAutospacing="1" w:line="360" w:lineRule="auto"/>
        <w:ind w:left="720"/>
        <w:jc w:val="both"/>
        <w:rPr>
          <w:lang w:val="en-IN" w:eastAsia="en-IN"/>
        </w:rPr>
      </w:pPr>
      <w:r w:rsidRPr="00B94A55">
        <w:rPr>
          <w:lang w:val="en-IN" w:eastAsia="en-IN"/>
        </w:rPr>
        <w:t>For each neighboring link or node, collect:</w:t>
      </w:r>
    </w:p>
    <w:p w:rsidR="00B94A55" w:rsidRPr="00B94A55" w:rsidRDefault="00854DE6" w:rsidP="006A4B7E">
      <w:pPr>
        <w:numPr>
          <w:ilvl w:val="1"/>
          <w:numId w:val="18"/>
        </w:numPr>
        <w:spacing w:before="100" w:beforeAutospacing="1" w:after="100" w:afterAutospacing="1" w:line="360" w:lineRule="auto"/>
        <w:jc w:val="both"/>
        <w:rPr>
          <w:lang w:val="en-IN" w:eastAsia="en-IN"/>
        </w:rPr>
      </w:pPr>
      <w:r w:rsidRPr="00DD6A38">
        <w:rPr>
          <w:bCs/>
          <w:lang w:val="en-IN" w:eastAsia="en-IN"/>
        </w:rPr>
        <w:t>Speed</w:t>
      </w:r>
      <w:r w:rsidRPr="00B94A55">
        <w:rPr>
          <w:lang w:val="en-IN" w:eastAsia="en-IN"/>
        </w:rPr>
        <w:t xml:space="preserve"> of neighbor node.</w:t>
      </w:r>
    </w:p>
    <w:p w:rsidR="00B94A55" w:rsidRPr="00B94A55" w:rsidRDefault="00854DE6" w:rsidP="006A4B7E">
      <w:pPr>
        <w:numPr>
          <w:ilvl w:val="1"/>
          <w:numId w:val="18"/>
        </w:numPr>
        <w:spacing w:before="100" w:beforeAutospacing="1" w:after="100" w:afterAutospacing="1" w:line="360" w:lineRule="auto"/>
        <w:jc w:val="both"/>
        <w:rPr>
          <w:lang w:val="en-IN" w:eastAsia="en-IN"/>
        </w:rPr>
      </w:pPr>
      <w:r w:rsidRPr="00DD6A38">
        <w:rPr>
          <w:bCs/>
          <w:lang w:val="en-IN" w:eastAsia="en-IN"/>
        </w:rPr>
        <w:t>Received Signal Strength</w:t>
      </w:r>
      <w:r w:rsidRPr="00DD6A38">
        <w:rPr>
          <w:b/>
          <w:bCs/>
          <w:lang w:val="en-IN" w:eastAsia="en-IN"/>
        </w:rPr>
        <w:t xml:space="preserve"> (</w:t>
      </w:r>
      <w:r w:rsidRPr="00C5356E">
        <w:rPr>
          <w:bCs/>
          <w:lang w:val="en-IN" w:eastAsia="en-IN"/>
        </w:rPr>
        <w:t>RSS</w:t>
      </w:r>
      <w:r w:rsidRPr="00DD6A38">
        <w:rPr>
          <w:b/>
          <w:bCs/>
          <w:lang w:val="en-IN" w:eastAsia="en-IN"/>
        </w:rPr>
        <w:t>)</w:t>
      </w:r>
      <w:r w:rsidRPr="00B94A55">
        <w:rPr>
          <w:lang w:val="en-IN" w:eastAsia="en-IN"/>
        </w:rPr>
        <w:t>.</w:t>
      </w:r>
    </w:p>
    <w:p w:rsidR="00B94A55" w:rsidRPr="00B94A55" w:rsidRDefault="00854DE6" w:rsidP="006A4B7E">
      <w:pPr>
        <w:numPr>
          <w:ilvl w:val="1"/>
          <w:numId w:val="18"/>
        </w:numPr>
        <w:spacing w:before="100" w:beforeAutospacing="1" w:after="100" w:afterAutospacing="1" w:line="360" w:lineRule="auto"/>
        <w:jc w:val="both"/>
        <w:rPr>
          <w:lang w:val="en-IN" w:eastAsia="en-IN"/>
        </w:rPr>
      </w:pPr>
      <w:r w:rsidRPr="00DD6A38">
        <w:rPr>
          <w:bCs/>
          <w:lang w:val="en-IN" w:eastAsia="en-IN"/>
        </w:rPr>
        <w:t>Congestion Level</w:t>
      </w:r>
      <w:r w:rsidRPr="00B94A55">
        <w:rPr>
          <w:lang w:val="en-IN" w:eastAsia="en-IN"/>
        </w:rPr>
        <w:t xml:space="preserve"> (based on queue size or channel busy time).</w:t>
      </w:r>
    </w:p>
    <w:p w:rsidR="00B94A55" w:rsidRPr="00B94A55" w:rsidRDefault="00854DE6" w:rsidP="006A4B7E">
      <w:pPr>
        <w:numPr>
          <w:ilvl w:val="1"/>
          <w:numId w:val="18"/>
        </w:numPr>
        <w:spacing w:before="100" w:beforeAutospacing="1" w:after="100" w:afterAutospacing="1" w:line="360" w:lineRule="auto"/>
        <w:jc w:val="both"/>
        <w:rPr>
          <w:lang w:val="en-IN" w:eastAsia="en-IN"/>
        </w:rPr>
      </w:pPr>
      <w:r w:rsidRPr="00DD6A38">
        <w:rPr>
          <w:bCs/>
          <w:lang w:val="en-IN" w:eastAsia="en-IN"/>
        </w:rPr>
        <w:t>Delay</w:t>
      </w:r>
      <w:r w:rsidRPr="00B94A55">
        <w:rPr>
          <w:lang w:val="en-IN" w:eastAsia="en-IN"/>
        </w:rPr>
        <w:t xml:space="preserve"> (estimated time to forward packets).</w:t>
      </w:r>
    </w:p>
    <w:p w:rsidR="00B94A55" w:rsidRPr="00B94A55" w:rsidRDefault="00854DE6" w:rsidP="006A4B7E">
      <w:pPr>
        <w:numPr>
          <w:ilvl w:val="0"/>
          <w:numId w:val="18"/>
        </w:numPr>
        <w:spacing w:before="100" w:beforeAutospacing="1" w:after="100" w:afterAutospacing="1" w:line="360" w:lineRule="auto"/>
        <w:jc w:val="both"/>
        <w:rPr>
          <w:lang w:val="en-IN" w:eastAsia="en-IN"/>
        </w:rPr>
      </w:pPr>
      <w:r w:rsidRPr="00DD6A38">
        <w:rPr>
          <w:b/>
          <w:bCs/>
          <w:lang w:val="en-IN" w:eastAsia="en-IN"/>
        </w:rPr>
        <w:t>Reliability Score Calculation</w:t>
      </w:r>
    </w:p>
    <w:p w:rsidR="00B94A55" w:rsidRPr="00B94A55" w:rsidRDefault="00854DE6" w:rsidP="006A4B7E">
      <w:pPr>
        <w:spacing w:before="100" w:beforeAutospacing="1" w:after="100" w:afterAutospacing="1" w:line="360" w:lineRule="auto"/>
        <w:ind w:firstLine="720"/>
        <w:jc w:val="both"/>
        <w:rPr>
          <w:lang w:val="en-IN" w:eastAsia="en-IN"/>
        </w:rPr>
      </w:pPr>
      <w:r w:rsidRPr="00B94A55">
        <w:rPr>
          <w:lang w:val="en-IN" w:eastAsia="en-IN"/>
        </w:rPr>
        <w:t xml:space="preserve">Compute </w:t>
      </w:r>
      <w:r w:rsidRPr="00DD6A38">
        <w:rPr>
          <w:bCs/>
          <w:lang w:val="en-IN" w:eastAsia="en-IN"/>
        </w:rPr>
        <w:t>Reliability Score (RS)</w:t>
      </w:r>
      <w:r w:rsidRPr="00B94A55">
        <w:rPr>
          <w:lang w:val="en-IN" w:eastAsia="en-IN"/>
        </w:rPr>
        <w:t xml:space="preserve"> for each potential path:</w:t>
      </w:r>
    </w:p>
    <w:p w:rsidR="001A4A36" w:rsidRPr="00DD6A38" w:rsidRDefault="00C30C21" w:rsidP="00DD6A38">
      <w:pPr>
        <w:spacing w:line="360" w:lineRule="auto"/>
        <w:jc w:val="both"/>
        <w:rPr>
          <w:lang w:val="en-IN" w:eastAsia="en-IN"/>
        </w:rPr>
      </w:pPr>
      <w:r w:rsidRPr="00C30C21">
        <w:pict>
          <v:shape id="_x0000_i1046" type="#_x0000_t75" style="width:475.6pt;height:3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characterSpacingControl w:val=&quot;DontCompress&quot;/&gt;&lt;w:validateAgainstSchema/&gt;&lt;w:saveInvalidXML w:val=&quot;off&quot;/&gt;&lt;w:ignoreMixedContent w:val=&quot;off&quot;/&gt;&lt;w:alwaysShowPlaceholderText w:val=&quot;off&quot;/&gt;&lt;w:compat&gt;&lt;w:dontAllowFieldEndSelect/&gt;&lt;w:useWord2002TableStyleRules/&gt;&lt;/w:compat&gt;&lt;wsp:rsids&gt;&lt;wsp:rsidRoot wsp:val=&quot;00AD74C5&quot;/&gt;&lt;wsp:rsid wsp:val=&quot;00002B2A&quot;/&gt;&lt;wsp:rsid wsp:val=&quot;000160A8&quot;/&gt;&lt;wsp:rsid wsp:val=&quot;000161A4&quot;/&gt;&lt;wsp:rsid wsp:val=&quot;000226EB&quot;/&gt;&lt;wsp:rsid wsp:val=&quot;00023188&quot;/&gt;&lt;wsp:rsid wsp:val=&quot;000247E7&quot;/&gt;&lt;wsp:rsid wsp:val=&quot;00027A1E&quot;/&gt;&lt;wsp:rsid wsp:val=&quot;000344F5&quot;/&gt;&lt;wsp:rsid wsp:val=&quot;000375F9&quot;/&gt;&lt;wsp:rsid wsp:val=&quot;000460CC&quot;/&gt;&lt;wsp:rsid wsp:val=&quot;00047531&quot;/&gt;&lt;wsp:rsid wsp:val=&quot;000509ED&quot;/&gt;&lt;wsp:rsid wsp:val=&quot;00051B83&quot;/&gt;&lt;wsp:rsid wsp:val=&quot;00051D43&quot;/&gt;&lt;wsp:rsid wsp:val=&quot;000521CE&quot;/&gt;&lt;wsp:rsid wsp:val=&quot;00053FD4&quot;/&gt;&lt;wsp:rsid wsp:val=&quot;00055AD1&quot;/&gt;&lt;wsp:rsid wsp:val=&quot;00056CBF&quot;/&gt;&lt;wsp:rsid wsp:val=&quot;000571D8&quot;/&gt;&lt;wsp:rsid wsp:val=&quot;00065D10&quot;/&gt;&lt;wsp:rsid wsp:val=&quot;00065EC0&quot;/&gt;&lt;wsp:rsid wsp:val=&quot;000672C7&quot;/&gt;&lt;wsp:rsid wsp:val=&quot;000811A1&quot;/&gt;&lt;wsp:rsid wsp:val=&quot;000815F0&quot;/&gt;&lt;wsp:rsid wsp:val=&quot;00081D06&quot;/&gt;&lt;wsp:rsid wsp:val=&quot;00087621&quot;/&gt;&lt;wsp:rsid wsp:val=&quot;00090493&quot;/&gt;&lt;wsp:rsid wsp:val=&quot;00096A35&quot;/&gt;&lt;wsp:rsid wsp:val=&quot;000A1BD5&quot;/&gt;&lt;wsp:rsid wsp:val=&quot;000A2AE0&quot;/&gt;&lt;wsp:rsid wsp:val=&quot;000A3991&quot;/&gt;&lt;wsp:rsid wsp:val=&quot;000A611F&quot;/&gt;&lt;wsp:rsid wsp:val=&quot;000A7A39&quot;/&gt;&lt;wsp:rsid wsp:val=&quot;000B0484&quot;/&gt;&lt;wsp:rsid wsp:val=&quot;000B0A6C&quot;/&gt;&lt;wsp:rsid wsp:val=&quot;000B1112&quot;/&gt;&lt;wsp:rsid wsp:val=&quot;000B1A19&quot;/&gt;&lt;wsp:rsid wsp:val=&quot;000B1A51&quot;/&gt;&lt;wsp:rsid wsp:val=&quot;000B1AF3&quot;/&gt;&lt;wsp:rsid wsp:val=&quot;000B2AB1&quot;/&gt;&lt;wsp:rsid wsp:val=&quot;000B417F&quot;/&gt;&lt;wsp:rsid wsp:val=&quot;000B4205&quot;/&gt;&lt;wsp:rsid wsp:val=&quot;000B5F62&quot;/&gt;&lt;wsp:rsid wsp:val=&quot;000B680C&quot;/&gt;&lt;wsp:rsid wsp:val=&quot;000C6D12&quot;/&gt;&lt;wsp:rsid wsp:val=&quot;000C7AC1&quot;/&gt;&lt;wsp:rsid wsp:val=&quot;000D307C&quot;/&gt;&lt;wsp:rsid wsp:val=&quot;000D4183&quot;/&gt;&lt;wsp:rsid wsp:val=&quot;000D4A8A&quot;/&gt;&lt;wsp:rsid wsp:val=&quot;000D4AF4&quot;/&gt;&lt;wsp:rsid wsp:val=&quot;000D58B2&quot;/&gt;&lt;wsp:rsid wsp:val=&quot;000E0428&quot;/&gt;&lt;wsp:rsid wsp:val=&quot;000E7CF4&quot;/&gt;&lt;wsp:rsid wsp:val=&quot;000F2F36&quot;/&gt;&lt;wsp:rsid wsp:val=&quot;001025CB&quot;/&gt;&lt;wsp:rsid wsp:val=&quot;0010286E&quot;/&gt;&lt;wsp:rsid wsp:val=&quot;001040BF&quot;/&gt;&lt;wsp:rsid wsp:val=&quot;00105CA9&quot;/&gt;&lt;wsp:rsid wsp:val=&quot;00107895&quot;/&gt;&lt;wsp:rsid wsp:val=&quot;00112E0B&quot;/&gt;&lt;wsp:rsid wsp:val=&quot;00121617&quot;/&gt;&lt;wsp:rsid wsp:val=&quot;00124D12&quot;/&gt;&lt;wsp:rsid wsp:val=&quot;00126B82&quot;/&gt;&lt;wsp:rsid wsp:val=&quot;00131D2C&quot;/&gt;&lt;wsp:rsid wsp:val=&quot;00134C2B&quot;/&gt;&lt;wsp:rsid wsp:val=&quot;001352FB&quot;/&gt;&lt;wsp:rsid wsp:val=&quot;001375EB&quot;/&gt;&lt;wsp:rsid wsp:val=&quot;00137BFD&quot;/&gt;&lt;wsp:rsid wsp:val=&quot;001427E9&quot;/&gt;&lt;wsp:rsid wsp:val=&quot;00154902&quot;/&gt;&lt;wsp:rsid wsp:val=&quot;0015605F&quot;/&gt;&lt;wsp:rsid wsp:val=&quot;001653F1&quot;/&gt;&lt;wsp:rsid wsp:val=&quot;0016634F&quot;/&gt;&lt;wsp:rsid wsp:val=&quot;00171395&quot;/&gt;&lt;wsp:rsid wsp:val=&quot;00171662&quot;/&gt;&lt;wsp:rsid wsp:val=&quot;0017179B&quot;/&gt;&lt;wsp:rsid wsp:val=&quot;00172ACD&quot;/&gt;&lt;wsp:rsid wsp:val=&quot;00173CC4&quot;/&gt;&lt;wsp:rsid wsp:val=&quot;0018760E&quot;/&gt;&lt;wsp:rsid wsp:val=&quot;00187E80&quot;/&gt;&lt;wsp:rsid wsp:val=&quot;001926F7&quot;/&gt;&lt;wsp:rsid wsp:val=&quot;00192B20&quot;/&gt;&lt;wsp:rsid wsp:val=&quot;00192E34&quot;/&gt;&lt;wsp:rsid wsp:val=&quot;001935FF&quot;/&gt;&lt;wsp:rsid wsp:val=&quot;0019510B&quot;/&gt;&lt;wsp:rsid wsp:val=&quot;00197A91&quot;/&gt;&lt;wsp:rsid wsp:val=&quot;001A1947&quot;/&gt;&lt;wsp:rsid wsp:val=&quot;001A4A36&quot;/&gt;&lt;wsp:rsid wsp:val=&quot;001A4D72&quot;/&gt;&lt;wsp:rsid wsp:val=&quot;001A54C4&quot;/&gt;&lt;wsp:rsid wsp:val=&quot;001B6C9A&quot;/&gt;&lt;wsp:rsid wsp:val=&quot;001C07FB&quot;/&gt;&lt;wsp:rsid wsp:val=&quot;001C0D21&quot;/&gt;&lt;wsp:rsid wsp:val=&quot;001C3004&quot;/&gt;&lt;wsp:rsid wsp:val=&quot;001C4029&quot;/&gt;&lt;wsp:rsid wsp:val=&quot;001C4EB4&quot;/&gt;&lt;wsp:rsid wsp:val=&quot;001C56D7&quot;/&gt;&lt;wsp:rsid wsp:val=&quot;001C5B07&quot;/&gt;&lt;wsp:rsid wsp:val=&quot;001D09CB&quot;/&gt;&lt;wsp:rsid wsp:val=&quot;001D4C2F&quot;/&gt;&lt;wsp:rsid wsp:val=&quot;001D6A31&quot;/&gt;&lt;wsp:rsid wsp:val=&quot;001E2AF7&quot;/&gt;&lt;wsp:rsid wsp:val=&quot;001E5432&quot;/&gt;&lt;wsp:rsid wsp:val=&quot;001F0233&quot;/&gt;&lt;wsp:rsid wsp:val=&quot;001F1045&quot;/&gt;&lt;wsp:rsid wsp:val=&quot;001F1452&quot;/&gt;&lt;wsp:rsid wsp:val=&quot;00201255&quot;/&gt;&lt;wsp:rsid wsp:val=&quot;00205996&quot;/&gt;&lt;wsp:rsid wsp:val=&quot;0020636D&quot;/&gt;&lt;wsp:rsid wsp:val=&quot;00211B6F&quot;/&gt;&lt;wsp:rsid wsp:val=&quot;0021792A&quot;/&gt;&lt;wsp:rsid wsp:val=&quot;0023014F&quot;/&gt;&lt;wsp:rsid wsp:val=&quot;0023106F&quot;/&gt;&lt;wsp:rsid wsp:val=&quot;00231938&quot;/&gt;&lt;wsp:rsid wsp:val=&quot;00231D12&quot;/&gt;&lt;wsp:rsid wsp:val=&quot;00233F5C&quot;/&gt;&lt;wsp:rsid wsp:val=&quot;002348B8&quot;/&gt;&lt;wsp:rsid wsp:val=&quot;00240066&quot;/&gt;&lt;wsp:rsid wsp:val=&quot;00240ABA&quot;/&gt;&lt;wsp:rsid wsp:val=&quot;00244240&quot;/&gt;&lt;wsp:rsid wsp:val=&quot;00245A7F&quot;/&gt;&lt;wsp:rsid wsp:val=&quot;00245D0E&quot;/&gt;&lt;wsp:rsid wsp:val=&quot;0025023C&quot;/&gt;&lt;wsp:rsid wsp:val=&quot;00252E4E&quot;/&gt;&lt;wsp:rsid wsp:val=&quot;0025353C&quot;/&gt;&lt;wsp:rsid wsp:val=&quot;00253957&quot;/&gt;&lt;wsp:rsid wsp:val=&quot;00260FA5&quot;/&gt;&lt;wsp:rsid wsp:val=&quot;002703B2&quot;/&gt;&lt;wsp:rsid wsp:val=&quot;00270B6D&quot;/&gt;&lt;wsp:rsid wsp:val=&quot;00271889&quot;/&gt;&lt;wsp:rsid wsp:val=&quot;002749D2&quot;/&gt;&lt;wsp:rsid wsp:val=&quot;00284D39&quot;/&gt;&lt;wsp:rsid wsp:val=&quot;00286F6D&quot;/&gt;&lt;wsp:rsid wsp:val=&quot;00290767&quot;/&gt;&lt;wsp:rsid wsp:val=&quot;002920B7&quot;/&gt;&lt;wsp:rsid wsp:val=&quot;00294C0B&quot;/&gt;&lt;wsp:rsid wsp:val=&quot;00297388&quot;/&gt;&lt;wsp:rsid wsp:val=&quot;002A0F7E&quot;/&gt;&lt;wsp:rsid wsp:val=&quot;002A12DD&quot;/&gt;&lt;wsp:rsid wsp:val=&quot;002A4D7B&quot;/&gt;&lt;wsp:rsid wsp:val=&quot;002A53B2&quot;/&gt;&lt;wsp:rsid wsp:val=&quot;002A6038&quot;/&gt;&lt;wsp:rsid wsp:val=&quot;002B0F6F&quot;/&gt;&lt;wsp:rsid wsp:val=&quot;002B2805&quot;/&gt;&lt;wsp:rsid wsp:val=&quot;002B6A1D&quot;/&gt;&lt;wsp:rsid wsp:val=&quot;002D02F5&quot;/&gt;&lt;wsp:rsid wsp:val=&quot;002D0D97&quot;/&gt;&lt;wsp:rsid wsp:val=&quot;002D2666&quot;/&gt;&lt;wsp:rsid wsp:val=&quot;002D2CCE&quot;/&gt;&lt;wsp:rsid wsp:val=&quot;002D3447&quot;/&gt;&lt;wsp:rsid wsp:val=&quot;002D65A7&quot;/&gt;&lt;wsp:rsid wsp:val=&quot;002D6926&quot;/&gt;&lt;wsp:rsid wsp:val=&quot;002D6F7A&quot;/&gt;&lt;wsp:rsid wsp:val=&quot;002E7506&quot;/&gt;&lt;wsp:rsid wsp:val=&quot;002F02AA&quot;/&gt;&lt;wsp:rsid wsp:val=&quot;002F398D&quot;/&gt;&lt;wsp:rsid wsp:val=&quot;002F5A88&quot;/&gt;&lt;wsp:rsid wsp:val=&quot;002F7D6F&quot;/&gt;&lt;wsp:rsid wsp:val=&quot;003004BB&quot;/&gt;&lt;wsp:rsid wsp:val=&quot;003016DD&quot;/&gt;&lt;wsp:rsid wsp:val=&quot;00301C8A&quot;/&gt;&lt;wsp:rsid wsp:val=&quot;003051A6&quot;/&gt;&lt;wsp:rsid wsp:val=&quot;003058C9&quot;/&gt;&lt;wsp:rsid wsp:val=&quot;0030593C&quot;/&gt;&lt;wsp:rsid wsp:val=&quot;00307335&quot;/&gt;&lt;wsp:rsid wsp:val=&quot;0031162C&quot;/&gt;&lt;wsp:rsid wsp:val=&quot;00313500&quot;/&gt;&lt;wsp:rsid wsp:val=&quot;00313AD4&quot;/&gt;&lt;wsp:rsid wsp:val=&quot;00320394&quot;/&gt;&lt;wsp:rsid wsp:val=&quot;00323727&quot;/&gt;&lt;wsp:rsid wsp:val=&quot;00325318&quot;/&gt;&lt;wsp:rsid wsp:val=&quot;003260F9&quot;/&gt;&lt;wsp:rsid wsp:val=&quot;0032651D&quot;/&gt;&lt;wsp:rsid wsp:val=&quot;003335F1&quot;/&gt;&lt;wsp:rsid wsp:val=&quot;00333A05&quot;/&gt;&lt;wsp:rsid wsp:val=&quot;00335954&quot;/&gt;&lt;wsp:rsid wsp:val=&quot;0034187C&quot;/&gt;&lt;wsp:rsid wsp:val=&quot;00343C32&quot;/&gt;&lt;wsp:rsid wsp:val=&quot;00345781&quot;/&gt;&lt;wsp:rsid wsp:val=&quot;0035437C&quot;/&gt;&lt;wsp:rsid wsp:val=&quot;003605B6&quot;/&gt;&lt;wsp:rsid wsp:val=&quot;00361271&quot;/&gt;&lt;wsp:rsid wsp:val=&quot;00364648&quot;/&gt;&lt;wsp:rsid wsp:val=&quot;0037058E&quot;/&gt;&lt;wsp:rsid wsp:val=&quot;00371AAE&quot;/&gt;&lt;wsp:rsid wsp:val=&quot;003734C5&quot;/&gt;&lt;wsp:rsid wsp:val=&quot;003742A1&quot;/&gt;&lt;wsp:rsid wsp:val=&quot;00374B10&quot;/&gt;&lt;wsp:rsid wsp:val=&quot;00376FF2&quot;/&gt;&lt;wsp:rsid wsp:val=&quot;00377C1C&quot;/&gt;&lt;wsp:rsid wsp:val=&quot;00382E89&quot;/&gt;&lt;wsp:rsid wsp:val=&quot;00384C01&quot;/&gt;&lt;wsp:rsid wsp:val=&quot;00386FC4&quot;/&gt;&lt;wsp:rsid wsp:val=&quot;00392217&quot;/&gt;&lt;wsp:rsid wsp:val=&quot;003927E7&quot;/&gt;&lt;wsp:rsid wsp:val=&quot;00394CF7&quot;/&gt;&lt;wsp:rsid wsp:val=&quot;00395193&quot;/&gt;&lt;wsp:rsid wsp:val=&quot;003A3B5D&quot;/&gt;&lt;wsp:rsid wsp:val=&quot;003A41CA&quot;/&gt;&lt;wsp:rsid wsp:val=&quot;003A69D0&quot;/&gt;&lt;wsp:rsid wsp:val=&quot;003B4A8E&quot;/&gt;&lt;wsp:rsid wsp:val=&quot;003B6217&quot;/&gt;&lt;wsp:rsid wsp:val=&quot;003B69A8&quot;/&gt;&lt;wsp:rsid wsp:val=&quot;003B7E4B&quot;/&gt;&lt;wsp:rsid wsp:val=&quot;003C2AAA&quot;/&gt;&lt;wsp:rsid wsp:val=&quot;003C55F9&quot;/&gt;&lt;wsp:rsid wsp:val=&quot;003D0740&quot;/&gt;&lt;wsp:rsid wsp:val=&quot;003D4D95&quot;/&gt;&lt;wsp:rsid wsp:val=&quot;003E30AC&quot;/&gt;&lt;wsp:rsid wsp:val=&quot;003E3427&quot;/&gt;&lt;wsp:rsid wsp:val=&quot;003E4C7F&quot;/&gt;&lt;wsp:rsid wsp:val=&quot;003E5AC8&quot;/&gt;&lt;wsp:rsid wsp:val=&quot;003E7EE1&quot;/&gt;&lt;wsp:rsid wsp:val=&quot;003F0284&quot;/&gt;&lt;wsp:rsid wsp:val=&quot;003F2F36&quot;/&gt;&lt;wsp:rsid wsp:val=&quot;003F5AA0&quot;/&gt;&lt;wsp:rsid wsp:val=&quot;0040051B&quot;/&gt;&lt;wsp:rsid wsp:val=&quot;00404386&quot;/&gt;&lt;wsp:rsid wsp:val=&quot;004052D6&quot;/&gt;&lt;wsp:rsid wsp:val=&quot;00405E61&quot;/&gt;&lt;wsp:rsid wsp:val=&quot;0041401E&quot;/&gt;&lt;wsp:rsid wsp:val=&quot;004163B9&quot;/&gt;&lt;wsp:rsid wsp:val=&quot;004243E8&quot;/&gt;&lt;wsp:rsid wsp:val=&quot;00426664&quot;/&gt;&lt;wsp:rsid wsp:val=&quot;00435264&quot;/&gt;&lt;wsp:rsid wsp:val=&quot;004378C4&quot;/&gt;&lt;wsp:rsid wsp:val=&quot;00440F06&quot;/&gt;&lt;wsp:rsid wsp:val=&quot;00442C59&quot;/&gt;&lt;wsp:rsid wsp:val=&quot;00447207&quot;/&gt;&lt;wsp:rsid wsp:val=&quot;00450ECD&quot;/&gt;&lt;wsp:rsid wsp:val=&quot;00452797&quot;/&gt;&lt;wsp:rsid wsp:val=&quot;004537E0&quot;/&gt;&lt;wsp:rsid wsp:val=&quot;00454EA6&quot;/&gt;&lt;wsp:rsid wsp:val=&quot;00461BE1&quot;/&gt;&lt;wsp:rsid wsp:val=&quot;00461CE0&quot;/&gt;&lt;wsp:rsid wsp:val=&quot;004635FD&quot;/&gt;&lt;wsp:rsid wsp:val=&quot;00463B0B&quot;/&gt;&lt;wsp:rsid wsp:val=&quot;00465810&quot;/&gt;&lt;wsp:rsid wsp:val=&quot;004738CF&quot;/&gt;&lt;wsp:rsid wsp:val=&quot;00473970&quot;/&gt;&lt;wsp:rsid wsp:val=&quot;00481150&quot;/&gt;&lt;wsp:rsid wsp:val=&quot;00482655&quot;/&gt;&lt;wsp:rsid wsp:val=&quot;00487734&quot;/&gt;&lt;wsp:rsid wsp:val=&quot;00496A92&quot;/&gt;&lt;wsp:rsid wsp:val=&quot;004A3C3A&quot;/&gt;&lt;wsp:rsid wsp:val=&quot;004A5CF4&quot;/&gt;&lt;wsp:rsid wsp:val=&quot;004A6D9F&quot;/&gt;&lt;wsp:rsid wsp:val=&quot;004B030A&quot;/&gt;&lt;wsp:rsid wsp:val=&quot;004B2DDC&quot;/&gt;&lt;wsp:rsid wsp:val=&quot;004B58BD&quot;/&gt;&lt;wsp:rsid wsp:val=&quot;004C1594&quot;/&gt;&lt;wsp:rsid wsp:val=&quot;004C4D7D&quot;/&gt;&lt;wsp:rsid wsp:val=&quot;004D292D&quot;/&gt;&lt;wsp:rsid wsp:val=&quot;004E5208&quot;/&gt;&lt;wsp:rsid wsp:val=&quot;004F0E9D&quot;/&gt;&lt;wsp:rsid wsp:val=&quot;004F396C&quot;/&gt;&lt;wsp:rsid wsp:val=&quot;004F7AFB&quot;/&gt;&lt;wsp:rsid wsp:val=&quot;004F7B69&quot;/&gt;&lt;wsp:rsid wsp:val=&quot;0050030D&quot;/&gt;&lt;wsp:rsid wsp:val=&quot;005014A0&quot;/&gt;&lt;wsp:rsid wsp:val=&quot;00501F15&quot;/&gt;&lt;wsp:rsid wsp:val=&quot;00503FF7&quot;/&gt;&lt;wsp:rsid wsp:val=&quot;00504772&quot;/&gt;&lt;wsp:rsid wsp:val=&quot;00505A0F&quot;/&gt;&lt;wsp:rsid wsp:val=&quot;00507DF2&quot;/&gt;&lt;wsp:rsid wsp:val=&quot;00513844&quot;/&gt;&lt;wsp:rsid wsp:val=&quot;00517488&quot;/&gt;&lt;wsp:rsid wsp:val=&quot;005228C4&quot;/&gt;&lt;wsp:rsid wsp:val=&quot;00536700&quot;/&gt;&lt;wsp:rsid wsp:val=&quot;00550412&quot;/&gt;&lt;wsp:rsid wsp:val=&quot;00553245&quot;/&gt;&lt;wsp:rsid wsp:val=&quot;005545D2&quot;/&gt;&lt;wsp:rsid wsp:val=&quot;00555824&quot;/&gt;&lt;wsp:rsid wsp:val=&quot;0055630F&quot;/&gt;&lt;wsp:rsid wsp:val=&quot;0056196B&quot;/&gt;&lt;wsp:rsid wsp:val=&quot;00565A42&quot;/&gt;&lt;wsp:rsid wsp:val=&quot;005666C9&quot;/&gt;&lt;wsp:rsid wsp:val=&quot;0056691B&quot;/&gt;&lt;wsp:rsid wsp:val=&quot;0057353F&quot;/&gt;&lt;wsp:rsid wsp:val=&quot;005811D5&quot;/&gt;&lt;wsp:rsid wsp:val=&quot;00592750&quot;/&gt;&lt;wsp:rsid wsp:val=&quot;005931F6&quot;/&gt;&lt;wsp:rsid wsp:val=&quot;0059409D&quot;/&gt;&lt;wsp:rsid wsp:val=&quot;005943A9&quot;/&gt;&lt;wsp:rsid wsp:val=&quot;00596C8A&quot;/&gt;&lt;wsp:rsid wsp:val=&quot;005A3699&quot;/&gt;&lt;wsp:rsid wsp:val=&quot;005A379D&quot;/&gt;&lt;wsp:rsid wsp:val=&quot;005A4907&quot;/&gt;&lt;wsp:rsid wsp:val=&quot;005A4ECB&quot;/&gt;&lt;wsp:rsid wsp:val=&quot;005A608F&quot;/&gt;&lt;wsp:rsid wsp:val=&quot;005A6342&quot;/&gt;&lt;wsp:rsid wsp:val=&quot;005B2710&quot;/&gt;&lt;wsp:rsid wsp:val=&quot;005B7B4E&quot;/&gt;&lt;wsp:rsid wsp:val=&quot;005C2994&quot;/&gt;&lt;wsp:rsid wsp:val=&quot;005C2E32&quot;/&gt;&lt;wsp:rsid wsp:val=&quot;005C6CD4&quot;/&gt;&lt;wsp:rsid wsp:val=&quot;005D416D&quot;/&gt;&lt;wsp:rsid wsp:val=&quot;005D4FE9&quot;/&gt;&lt;wsp:rsid wsp:val=&quot;005E04CB&quot;/&gt;&lt;wsp:rsid wsp:val=&quot;005E39AB&quot;/&gt;&lt;wsp:rsid wsp:val=&quot;005E3D4B&quot;/&gt;&lt;wsp:rsid wsp:val=&quot;005E44F9&quot;/&gt;&lt;wsp:rsid wsp:val=&quot;005E4E58&quot;/&gt;&lt;wsp:rsid wsp:val=&quot;005E5B81&quot;/&gt;&lt;wsp:rsid wsp:val=&quot;005F2252&quot;/&gt;&lt;wsp:rsid wsp:val=&quot;005F31FE&quot;/&gt;&lt;wsp:rsid wsp:val=&quot;005F387A&quot;/&gt;&lt;wsp:rsid wsp:val=&quot;005F7275&quot;/&gt;&lt;wsp:rsid wsp:val=&quot;00610566&quot;/&gt;&lt;wsp:rsid wsp:val=&quot;00613474&quot;/&gt;&lt;wsp:rsid wsp:val=&quot;006206CD&quot;/&gt;&lt;wsp:rsid wsp:val=&quot;00621689&quot;/&gt;&lt;wsp:rsid wsp:val=&quot;00622C9E&quot;/&gt;&lt;wsp:rsid wsp:val=&quot;0062413E&quot;/&gt;&lt;wsp:rsid wsp:val=&quot;00630844&quot;/&gt;&lt;wsp:rsid wsp:val=&quot;0063775A&quot;/&gt;&lt;wsp:rsid wsp:val=&quot;006403A5&quot;/&gt;&lt;wsp:rsid wsp:val=&quot;0064073A&quot;/&gt;&lt;wsp:rsid wsp:val=&quot;00644857&quot;/&gt;&lt;wsp:rsid wsp:val=&quot;006451D4&quot;/&gt;&lt;wsp:rsid wsp:val=&quot;0064531C&quot;/&gt;&lt;wsp:rsid wsp:val=&quot;0065058A&quot;/&gt;&lt;wsp:rsid wsp:val=&quot;0065302F&quot;/&gt;&lt;wsp:rsid wsp:val=&quot;006541B3&quot;/&gt;&lt;wsp:rsid wsp:val=&quot;006556BF&quot;/&gt;&lt;wsp:rsid wsp:val=&quot;00656B1D&quot;/&gt;&lt;wsp:rsid wsp:val=&quot;00656E47&quot;/&gt;&lt;wsp:rsid wsp:val=&quot;00660CA0&quot;/&gt;&lt;wsp:rsid wsp:val=&quot;00664590&quot;/&gt;&lt;wsp:rsid wsp:val=&quot;00665485&quot;/&gt;&lt;wsp:rsid wsp:val=&quot;00666D2C&quot;/&gt;&lt;wsp:rsid wsp:val=&quot;00670826&quot;/&gt;&lt;wsp:rsid wsp:val=&quot;00673136&quot;/&gt;&lt;wsp:rsid wsp:val=&quot;00673370&quot;/&gt;&lt;wsp:rsid wsp:val=&quot;00683E90&quot;/&gt;&lt;wsp:rsid wsp:val=&quot;0069424F&quot;/&gt;&lt;wsp:rsid wsp:val=&quot;00697CFF&quot;/&gt;&lt;wsp:rsid wsp:val=&quot;006A07E8&quot;/&gt;&lt;wsp:rsid wsp:val=&quot;006A4B7E&quot;/&gt;&lt;wsp:rsid wsp:val=&quot;006B089C&quot;/&gt;&lt;wsp:rsid wsp:val=&quot;006B27B8&quot;/&gt;&lt;wsp:rsid wsp:val=&quot;006B48B9&quot;/&gt;&lt;wsp:rsid wsp:val=&quot;006B4A6F&quot;/&gt;&lt;wsp:rsid wsp:val=&quot;006B58F2&quot;/&gt;&lt;wsp:rsid wsp:val=&quot;006C1081&quot;/&gt;&lt;wsp:rsid wsp:val=&quot;006C16F6&quot;/&gt;&lt;wsp:rsid wsp:val=&quot;006C35A2&quot;/&gt;&lt;wsp:rsid wsp:val=&quot;006C4BF6&quot;/&gt;&lt;wsp:rsid wsp:val=&quot;006C5901&quot;/&gt;&lt;wsp:rsid wsp:val=&quot;006D0E77&quot;/&gt;&lt;wsp:rsid wsp:val=&quot;006D483A&quot;/&gt;&lt;wsp:rsid wsp:val=&quot;006D5A3F&quot;/&gt;&lt;wsp:rsid wsp:val=&quot;006D7BBC&quot;/&gt;&lt;wsp:rsid wsp:val=&quot;006E1D11&quot;/&gt;&lt;wsp:rsid wsp:val=&quot;006E56CD&quot;/&gt;&lt;wsp:rsid wsp:val=&quot;006F03A7&quot;/&gt;&lt;wsp:rsid wsp:val=&quot;006F16F4&quot;/&gt;&lt;wsp:rsid wsp:val=&quot;006F2D40&quot;/&gt;&lt;wsp:rsid wsp:val=&quot;006F743E&quot;/&gt;&lt;wsp:rsid wsp:val=&quot;00700874&quot;/&gt;&lt;wsp:rsid wsp:val=&quot;00700BF8&quot;/&gt;&lt;wsp:rsid wsp:val=&quot;00703752&quot;/&gt;&lt;wsp:rsid wsp:val=&quot;00710F8B&quot;/&gt;&lt;wsp:rsid wsp:val=&quot;00715408&quot;/&gt;&lt;wsp:rsid wsp:val=&quot;00722795&quot;/&gt;&lt;wsp:rsid wsp:val=&quot;00731C16&quot;/&gt;&lt;wsp:rsid wsp:val=&quot;00733168&quot;/&gt;&lt;wsp:rsid wsp:val=&quot;007339DB&quot;/&gt;&lt;wsp:rsid wsp:val=&quot;00740AFF&quot;/&gt;&lt;wsp:rsid wsp:val=&quot;00741A09&quot;/&gt;&lt;wsp:rsid wsp:val=&quot;00742D92&quot;/&gt;&lt;wsp:rsid wsp:val=&quot;00751034&quot;/&gt;&lt;wsp:rsid wsp:val=&quot;00751E15&quot;/&gt;&lt;wsp:rsid wsp:val=&quot;00760CC5&quot;/&gt;&lt;wsp:rsid wsp:val=&quot;00762CEE&quot;/&gt;&lt;wsp:rsid wsp:val=&quot;00774EF7&quot;/&gt;&lt;wsp:rsid wsp:val=&quot;00775C75&quot;/&gt;&lt;wsp:rsid wsp:val=&quot;00775DF0&quot;/&gt;&lt;wsp:rsid wsp:val=&quot;007A0B54&quot;/&gt;&lt;wsp:rsid wsp:val=&quot;007A5ED3&quot;/&gt;&lt;wsp:rsid wsp:val=&quot;007A6692&quot;/&gt;&lt;wsp:rsid wsp:val=&quot;007A7FB2&quot;/&gt;&lt;wsp:rsid wsp:val=&quot;007B2F7B&quot;/&gt;&lt;wsp:rsid wsp:val=&quot;007C31A2&quot;/&gt;&lt;wsp:rsid wsp:val=&quot;007C38B5&quot;/&gt;&lt;wsp:rsid wsp:val=&quot;007D5F4E&quot;/&gt;&lt;wsp:rsid wsp:val=&quot;007E1008&quot;/&gt;&lt;wsp:rsid wsp:val=&quot;007E5D95&quot;/&gt;&lt;wsp:rsid wsp:val=&quot;008028A4&quot;/&gt;&lt;wsp:rsid wsp:val=&quot;00802CEE&quot;/&gt;&lt;wsp:rsid wsp:val=&quot;00805707&quot;/&gt;&lt;wsp:rsid wsp:val=&quot;00806291&quot;/&gt;&lt;wsp:rsid wsp:val=&quot;008076A3&quot;/&gt;&lt;wsp:rsid wsp:val=&quot;00807CF1&quot;/&gt;&lt;wsp:rsid wsp:val=&quot;00810034&quot;/&gt;&lt;wsp:rsid wsp:val=&quot;0081345D&quot;/&gt;&lt;wsp:rsid wsp:val=&quot;00814B58&quot;/&gt;&lt;wsp:rsid wsp:val=&quot;00815501&quot;/&gt;&lt;wsp:rsid wsp:val=&quot;00821CAA&quot;/&gt;&lt;wsp:rsid wsp:val=&quot;008238A1&quot;/&gt;&lt;wsp:rsid wsp:val=&quot;0082421B&quot;/&gt;&lt;wsp:rsid wsp:val=&quot;00826751&quot;/&gt;&lt;wsp:rsid wsp:val=&quot;008336C6&quot;/&gt;&lt;wsp:rsid wsp:val=&quot;00837690&quot;/&gt;&lt;wsp:rsid wsp:val=&quot;00840EF7&quot;/&gt;&lt;wsp:rsid wsp:val=&quot;008436E0&quot;/&gt;&lt;wsp:rsid wsp:val=&quot;00851F13&quot;/&gt;&lt;wsp:rsid wsp:val=&quot;00855251&quot;/&gt;&lt;wsp:rsid wsp:val=&quot;00856085&quot;/&gt;&lt;wsp:rsid wsp:val=&quot;0086069F&quot;/&gt;&lt;wsp:rsid wsp:val=&quot;00865842&quot;/&gt;&lt;wsp:rsid wsp:val=&quot;00866A88&quot;/&gt;&lt;wsp:rsid wsp:val=&quot;008673BD&quot;/&gt;&lt;wsp:rsid wsp:val=&quot;00871F0A&quot;/&gt;&lt;wsp:rsid wsp:val=&quot;00876B28&quot;/&gt;&lt;wsp:rsid wsp:val=&quot;008779F4&quot;/&gt;&lt;wsp:rsid wsp:val=&quot;00880833&quot;/&gt;&lt;wsp:rsid wsp:val=&quot;00882B03&quot;/&gt;&lt;wsp:rsid wsp:val=&quot;00885ADC&quot;/&gt;&lt;wsp:rsid wsp:val=&quot;008940D8&quot;/&gt;&lt;wsp:rsid wsp:val=&quot;00894239&quot;/&gt;&lt;wsp:rsid wsp:val=&quot;0089790B&quot;/&gt;&lt;wsp:rsid wsp:val=&quot;008A0BFC&quot;/&gt;&lt;wsp:rsid wsp:val=&quot;008A1BD0&quot;/&gt;&lt;wsp:rsid wsp:val=&quot;008A43B6&quot;/&gt;&lt;wsp:rsid wsp:val=&quot;008A4C5F&quot;/&gt;&lt;wsp:rsid wsp:val=&quot;008A7400&quot;/&gt;&lt;wsp:rsid wsp:val=&quot;008B318F&quot;/&gt;&lt;wsp:rsid wsp:val=&quot;008C1009&quot;/&gt;&lt;wsp:rsid wsp:val=&quot;008C5E40&quot;/&gt;&lt;wsp:rsid wsp:val=&quot;008D350B&quot;/&gt;&lt;wsp:rsid wsp:val=&quot;008D7E2A&quot;/&gt;&lt;wsp:rsid wsp:val=&quot;008E29DE&quot;/&gt;&lt;wsp:rsid wsp:val=&quot;008E73A5&quot;/&gt;&lt;wsp:rsid wsp:val=&quot;008F0322&quot;/&gt;&lt;wsp:rsid wsp:val=&quot;008F07F1&quot;/&gt;&lt;wsp:rsid wsp:val=&quot;008F3CA8&quot;/&gt;&lt;wsp:rsid wsp:val=&quot;00903529&quot;/&gt;&lt;wsp:rsid wsp:val=&quot;009066B8&quot;/&gt;&lt;wsp:rsid wsp:val=&quot;00907F2F&quot;/&gt;&lt;wsp:rsid wsp:val=&quot;00910158&quot;/&gt;&lt;wsp:rsid wsp:val=&quot;00913A52&quot;/&gt;&lt;wsp:rsid wsp:val=&quot;00914476&quot;/&gt;&lt;wsp:rsid wsp:val=&quot;0091553E&quot;/&gt;&lt;wsp:rsid wsp:val=&quot;0091664F&quot;/&gt;&lt;wsp:rsid wsp:val=&quot;00917E57&quot;/&gt;&lt;wsp:rsid wsp:val=&quot;00920009&quot;/&gt;&lt;wsp:rsid wsp:val=&quot;00922507&quot;/&gt;&lt;wsp:rsid wsp:val=&quot;0093194F&quot;/&gt;&lt;wsp:rsid wsp:val=&quot;00932FAD&quot;/&gt;&lt;wsp:rsid wsp:val=&quot;009338C6&quot;/&gt;&lt;wsp:rsid wsp:val=&quot;00943B05&quot;/&gt;&lt;wsp:rsid wsp:val=&quot;00946149&quot;/&gt;&lt;wsp:rsid wsp:val=&quot;0095042D&quot;/&gt;&lt;wsp:rsid wsp:val=&quot;0095104E&quot;/&gt;&lt;wsp:rsid wsp:val=&quot;00952288&quot;/&gt;&lt;wsp:rsid wsp:val=&quot;00952294&quot;/&gt;&lt;wsp:rsid wsp:val=&quot;00952F22&quot;/&gt;&lt;wsp:rsid wsp:val=&quot;0095494A&quot;/&gt;&lt;wsp:rsid wsp:val=&quot;009570C0&quot;/&gt;&lt;wsp:rsid wsp:val=&quot;00957BF4&quot;/&gt;&lt;wsp:rsid wsp:val=&quot;00960005&quot;/&gt;&lt;wsp:rsid wsp:val=&quot;00962D6E&quot;/&gt;&lt;wsp:rsid wsp:val=&quot;009649CB&quot;/&gt;&lt;wsp:rsid wsp:val=&quot;00965E23&quot;/&gt;&lt;wsp:rsid wsp:val=&quot;00974347&quot;/&gt;&lt;wsp:rsid wsp:val=&quot;00977E4C&quot;/&gt;&lt;wsp:rsid wsp:val=&quot;00980B55&quot;/&gt;&lt;wsp:rsid wsp:val=&quot;0098372B&quot;/&gt;&lt;wsp:rsid wsp:val=&quot;00986F5F&quot;/&gt;&lt;wsp:rsid wsp:val=&quot;00990624&quot;/&gt;&lt;wsp:rsid wsp:val=&quot;00990B93&quot;/&gt;&lt;wsp:rsid wsp:val=&quot;00990D7C&quot;/&gt;&lt;wsp:rsid wsp:val=&quot;00996A30&quot;/&gt;&lt;wsp:rsid wsp:val=&quot;00996B42&quot;/&gt;&lt;wsp:rsid wsp:val=&quot;009A0418&quot;/&gt;&lt;wsp:rsid wsp:val=&quot;009A0FE9&quot;/&gt;&lt;wsp:rsid wsp:val=&quot;009B09FE&quot;/&gt;&lt;wsp:rsid wsp:val=&quot;009B5DC6&quot;/&gt;&lt;wsp:rsid wsp:val=&quot;009B6547&quot;/&gt;&lt;wsp:rsid wsp:val=&quot;009C0E30&quot;/&gt;&lt;wsp:rsid wsp:val=&quot;009E1F3C&quot;/&gt;&lt;wsp:rsid wsp:val=&quot;009E5446&quot;/&gt;&lt;wsp:rsid wsp:val=&quot;009F162B&quot;/&gt;&lt;wsp:rsid wsp:val=&quot;009F5358&quot;/&gt;&lt;wsp:rsid wsp:val=&quot;009F61B6&quot;/&gt;&lt;wsp:rsid wsp:val=&quot;009F62C3&quot;/&gt;&lt;wsp:rsid wsp:val=&quot;00A06C25&quot;/&gt;&lt;wsp:rsid wsp:val=&quot;00A10344&quot;/&gt;&lt;wsp:rsid wsp:val=&quot;00A15443&quot;/&gt;&lt;wsp:rsid wsp:val=&quot;00A23CDC&quot;/&gt;&lt;wsp:rsid wsp:val=&quot;00A27509&quot;/&gt;&lt;wsp:rsid wsp:val=&quot;00A31B8F&quot;/&gt;&lt;wsp:rsid wsp:val=&quot;00A32226&quot;/&gt;&lt;wsp:rsid wsp:val=&quot;00A326F2&quot;/&gt;&lt;wsp:rsid wsp:val=&quot;00A336D1&quot;/&gt;&lt;wsp:rsid wsp:val=&quot;00A34D39&quot;/&gt;&lt;wsp:rsid wsp:val=&quot;00A35E0D&quot;/&gt;&lt;wsp:rsid wsp:val=&quot;00A4237A&quot;/&gt;&lt;wsp:rsid wsp:val=&quot;00A432FC&quot;/&gt;&lt;wsp:rsid wsp:val=&quot;00A44501&quot;/&gt;&lt;wsp:rsid wsp:val=&quot;00A51C6F&quot;/&gt;&lt;wsp:rsid wsp:val=&quot;00A52444&quot;/&gt;&lt;wsp:rsid wsp:val=&quot;00A60667&quot;/&gt;&lt;wsp:rsid wsp:val=&quot;00A62B6B&quot;/&gt;&lt;wsp:rsid wsp:val=&quot;00A67265&quot;/&gt;&lt;wsp:rsid wsp:val=&quot;00A67E5F&quot;/&gt;&lt;wsp:rsid wsp:val=&quot;00A70901&quot;/&gt;&lt;wsp:rsid wsp:val=&quot;00A71B5C&quot;/&gt;&lt;wsp:rsid wsp:val=&quot;00A7682A&quot;/&gt;&lt;wsp:rsid wsp:val=&quot;00A80DA5&quot;/&gt;&lt;wsp:rsid wsp:val=&quot;00A827F9&quot;/&gt;&lt;wsp:rsid wsp:val=&quot;00A84D5F&quot;/&gt;&lt;wsp:rsid wsp:val=&quot;00A86361&quot;/&gt;&lt;wsp:rsid wsp:val=&quot;00A86F0C&quot;/&gt;&lt;wsp:rsid wsp:val=&quot;00A92B26&quot;/&gt;&lt;wsp:rsid wsp:val=&quot;00A93D7B&quot;/&gt;&lt;wsp:rsid wsp:val=&quot;00A959C1&quot;/&gt;&lt;wsp:rsid wsp:val=&quot;00AA2C8C&quot;/&gt;&lt;wsp:rsid wsp:val=&quot;00AA4977&quot;/&gt;&lt;wsp:rsid wsp:val=&quot;00AA5237&quot;/&gt;&lt;wsp:rsid wsp:val=&quot;00AA6338&quot;/&gt;&lt;wsp:rsid wsp:val=&quot;00AA735F&quot;/&gt;&lt;wsp:rsid wsp:val=&quot;00AB08B9&quot;/&gt;&lt;wsp:rsid wsp:val=&quot;00AC0893&quot;/&gt;&lt;wsp:rsid wsp:val=&quot;00AC0D2E&quot;/&gt;&lt;wsp:rsid wsp:val=&quot;00AC6B67&quot;/&gt;&lt;wsp:rsid wsp:val=&quot;00AD2985&quot;/&gt;&lt;wsp:rsid wsp:val=&quot;00AD612D&quot;/&gt;&lt;wsp:rsid wsp:val=&quot;00AD74C5&quot;/&gt;&lt;wsp:rsid wsp:val=&quot;00AD75B0&quot;/&gt;&lt;wsp:rsid wsp:val=&quot;00AE2AA4&quot;/&gt;&lt;wsp:rsid wsp:val=&quot;00AF08DA&quot;/&gt;&lt;wsp:rsid wsp:val=&quot;00AF31B6&quot;/&gt;&lt;wsp:rsid wsp:val=&quot;00AF7C71&quot;/&gt;&lt;wsp:rsid wsp:val=&quot;00B00706&quot;/&gt;&lt;wsp:rsid wsp:val=&quot;00B01A1D&quot;/&gt;&lt;wsp:rsid wsp:val=&quot;00B047C5&quot;/&gt;&lt;wsp:rsid wsp:val=&quot;00B04A5A&quot;/&gt;&lt;wsp:rsid wsp:val=&quot;00B053E6&quot;/&gt;&lt;wsp:rsid wsp:val=&quot;00B0597E&quot;/&gt;&lt;wsp:rsid wsp:val=&quot;00B1007E&quot;/&gt;&lt;wsp:rsid wsp:val=&quot;00B12B9F&quot;/&gt;&lt;wsp:rsid wsp:val=&quot;00B202B3&quot;/&gt;&lt;wsp:rsid wsp:val=&quot;00B21514&quot;/&gt;&lt;wsp:rsid wsp:val=&quot;00B21D0F&quot;/&gt;&lt;wsp:rsid wsp:val=&quot;00B23E71&quot;/&gt;&lt;wsp:rsid wsp:val=&quot;00B3373B&quot;/&gt;&lt;wsp:rsid wsp:val=&quot;00B40818&quot;/&gt;&lt;wsp:rsid wsp:val=&quot;00B45354&quot;/&gt;&lt;wsp:rsid wsp:val=&quot;00B46B1A&quot;/&gt;&lt;wsp:rsid wsp:val=&quot;00B508F8&quot;/&gt;&lt;wsp:rsid wsp:val=&quot;00B515A7&quot;/&gt;&lt;wsp:rsid wsp:val=&quot;00B526AC&quot;/&gt;&lt;wsp:rsid wsp:val=&quot;00B54D7F&quot;/&gt;&lt;wsp:rsid wsp:val=&quot;00B6022C&quot;/&gt;&lt;wsp:rsid wsp:val=&quot;00B60EE3&quot;/&gt;&lt;wsp:rsid wsp:val=&quot;00B6654D&quot;/&gt;&lt;wsp:rsid wsp:val=&quot;00B66ADB&quot;/&gt;&lt;wsp:rsid wsp:val=&quot;00B6755A&quot;/&gt;&lt;wsp:rsid wsp:val=&quot;00B70818&quot;/&gt;&lt;wsp:rsid wsp:val=&quot;00B81927&quot;/&gt;&lt;wsp:rsid wsp:val=&quot;00B81972&quot;/&gt;&lt;wsp:rsid wsp:val=&quot;00B84505&quot;/&gt;&lt;wsp:rsid wsp:val=&quot;00B910B7&quot;/&gt;&lt;wsp:rsid wsp:val=&quot;00B93815&quot;/&gt;&lt;wsp:rsid wsp:val=&quot;00B94A55&quot;/&gt;&lt;wsp:rsid wsp:val=&quot;00BA7118&quot;/&gt;&lt;wsp:rsid wsp:val=&quot;00BB098B&quot;/&gt;&lt;wsp:rsid wsp:val=&quot;00BB490B&quot;/&gt;&lt;wsp:rsid wsp:val=&quot;00BB6191&quot;/&gt;&lt;wsp:rsid wsp:val=&quot;00BB6880&quot;/&gt;&lt;wsp:rsid wsp:val=&quot;00BC40E8&quot;/&gt;&lt;wsp:rsid wsp:val=&quot;00BC4854&quot;/&gt;&lt;wsp:rsid wsp:val=&quot;00BC49E4&quot;/&gt;&lt;wsp:rsid wsp:val=&quot;00BC5CF0&quot;/&gt;&lt;wsp:rsid wsp:val=&quot;00BC6BF3&quot;/&gt;&lt;wsp:rsid wsp:val=&quot;00BD0A73&quot;/&gt;&lt;wsp:rsid wsp:val=&quot;00BD1371&quot;/&gt;&lt;wsp:rsid wsp:val=&quot;00BD2804&quot;/&gt;&lt;wsp:rsid wsp:val=&quot;00BD37F2&quot;/&gt;&lt;wsp:rsid wsp:val=&quot;00BD4CFC&quot;/&gt;&lt;wsp:rsid wsp:val=&quot;00BE2388&quot;/&gt;&lt;wsp:rsid wsp:val=&quot;00BE7E0B&quot;/&gt;&lt;wsp:rsid wsp:val=&quot;00BF0B97&quot;/&gt;&lt;wsp:rsid wsp:val=&quot;00BF1624&quot;/&gt;&lt;wsp:rsid wsp:val=&quot;00BF30FC&quot;/&gt;&lt;wsp:rsid wsp:val=&quot;00BF312E&quot;/&gt;&lt;wsp:rsid wsp:val=&quot;00BF5E4D&quot;/&gt;&lt;wsp:rsid wsp:val=&quot;00BF74AA&quot;/&gt;&lt;wsp:rsid wsp:val=&quot;00C01114&quot;/&gt;&lt;wsp:rsid wsp:val=&quot;00C01E24&quot;/&gt;&lt;wsp:rsid wsp:val=&quot;00C05051&quot;/&gt;&lt;wsp:rsid wsp:val=&quot;00C064AD&quot;/&gt;&lt;wsp:rsid wsp:val=&quot;00C06F0F&quot;/&gt;&lt;wsp:rsid wsp:val=&quot;00C07CE5&quot;/&gt;&lt;wsp:rsid wsp:val=&quot;00C10226&quot;/&gt;&lt;wsp:rsid wsp:val=&quot;00C141E7&quot;/&gt;&lt;wsp:rsid wsp:val=&quot;00C16AB2&quot;/&gt;&lt;wsp:rsid wsp:val=&quot;00C178AE&quot;/&gt;&lt;wsp:rsid wsp:val=&quot;00C27BF4&quot;/&gt;&lt;wsp:rsid wsp:val=&quot;00C30C21&quot;/&gt;&lt;wsp:rsid wsp:val=&quot;00C333EB&quot;/&gt;&lt;wsp:rsid wsp:val=&quot;00C379E3&quot;/&gt;&lt;wsp:rsid wsp:val=&quot;00C40E35&quot;/&gt;&lt;wsp:rsid wsp:val=&quot;00C44B93&quot;/&gt;&lt;wsp:rsid wsp:val=&quot;00C471AA&quot;/&gt;&lt;wsp:rsid wsp:val=&quot;00C473A3&quot;/&gt;&lt;wsp:rsid wsp:val=&quot;00C504B9&quot;/&gt;&lt;wsp:rsid wsp:val=&quot;00C5356E&quot;/&gt;&lt;wsp:rsid wsp:val=&quot;00C617BE&quot;/&gt;&lt;wsp:rsid wsp:val=&quot;00C64136&quot;/&gt;&lt;wsp:rsid wsp:val=&quot;00C65561&quot;/&gt;&lt;wsp:rsid wsp:val=&quot;00C721E3&quot;/&gt;&lt;wsp:rsid wsp:val=&quot;00C774FE&quot;/&gt;&lt;wsp:rsid wsp:val=&quot;00C86624&quot;/&gt;&lt;wsp:rsid wsp:val=&quot;00C87351&quot;/&gt;&lt;wsp:rsid wsp:val=&quot;00C94D15&quot;/&gt;&lt;wsp:rsid wsp:val=&quot;00C95217&quot;/&gt;&lt;wsp:rsid wsp:val=&quot;00C956F0&quot;/&gt;&lt;wsp:rsid wsp:val=&quot;00CA3FD6&quot;/&gt;&lt;wsp:rsid wsp:val=&quot;00CB1C42&quot;/&gt;&lt;wsp:rsid wsp:val=&quot;00CB4855&quot;/&gt;&lt;wsp:rsid wsp:val=&quot;00CB522C&quot;/&gt;&lt;wsp:rsid wsp:val=&quot;00CB5800&quot;/&gt;&lt;wsp:rsid wsp:val=&quot;00CB64B9&quot;/&gt;&lt;wsp:rsid wsp:val=&quot;00CC0174&quot;/&gt;&lt;wsp:rsid wsp:val=&quot;00CC202A&quot;/&gt;&lt;wsp:rsid wsp:val=&quot;00CC2194&quot;/&gt;&lt;wsp:rsid wsp:val=&quot;00CC2489&quot;/&gt;&lt;wsp:rsid wsp:val=&quot;00CC2688&quot;/&gt;&lt;wsp:rsid wsp:val=&quot;00CC4661&quot;/&gt;&lt;wsp:rsid wsp:val=&quot;00CD023D&quot;/&gt;&lt;wsp:rsid wsp:val=&quot;00CD5163&quot;/&gt;&lt;wsp:rsid wsp:val=&quot;00CD5FAB&quot;/&gt;&lt;wsp:rsid wsp:val=&quot;00CE0BEC&quot;/&gt;&lt;wsp:rsid wsp:val=&quot;00CE3912&quot;/&gt;&lt;wsp:rsid wsp:val=&quot;00CE54DF&quot;/&gt;&lt;wsp:rsid wsp:val=&quot;00CE758C&quot;/&gt;&lt;wsp:rsid wsp:val=&quot;00CF160E&quot;/&gt;&lt;wsp:rsid wsp:val=&quot;00CF59CB&quot;/&gt;&lt;wsp:rsid wsp:val=&quot;00D02081&quot;/&gt;&lt;wsp:rsid wsp:val=&quot;00D02C35&quot;/&gt;&lt;wsp:rsid wsp:val=&quot;00D02C6F&quot;/&gt;&lt;wsp:rsid wsp:val=&quot;00D02FC2&quot;/&gt;&lt;wsp:rsid wsp:val=&quot;00D11EE5&quot;/&gt;&lt;wsp:rsid wsp:val=&quot;00D13063&quot;/&gt;&lt;wsp:rsid wsp:val=&quot;00D15F43&quot;/&gt;&lt;wsp:rsid wsp:val=&quot;00D169DF&quot;/&gt;&lt;wsp:rsid wsp:val=&quot;00D3530F&quot;/&gt;&lt;wsp:rsid wsp:val=&quot;00D35ADE&quot;/&gt;&lt;wsp:rsid wsp:val=&quot;00D4438F&quot;/&gt;&lt;wsp:rsid wsp:val=&quot;00D4713D&quot;/&gt;&lt;wsp:rsid wsp:val=&quot;00D50DBD&quot;/&gt;&lt;wsp:rsid wsp:val=&quot;00D51105&quot;/&gt;&lt;wsp:rsid wsp:val=&quot;00D52C27&quot;/&gt;&lt;wsp:rsid wsp:val=&quot;00D5355D&quot;/&gt;&lt;wsp:rsid wsp:val=&quot;00D56005&quot;/&gt;&lt;wsp:rsid wsp:val=&quot;00D632B3&quot;/&gt;&lt;wsp:rsid wsp:val=&quot;00D63B8E&quot;/&gt;&lt;wsp:rsid wsp:val=&quot;00D64C8D&quot;/&gt;&lt;wsp:rsid wsp:val=&quot;00D74DD5&quot;/&gt;&lt;wsp:rsid wsp:val=&quot;00D82812&quot;/&gt;&lt;wsp:rsid wsp:val=&quot;00D83E38&quot;/&gt;&lt;wsp:rsid wsp:val=&quot;00D86295&quot;/&gt;&lt;wsp:rsid wsp:val=&quot;00D91083&quot;/&gt;&lt;wsp:rsid wsp:val=&quot;00D92DA4&quot;/&gt;&lt;wsp:rsid wsp:val=&quot;00D934C1&quot;/&gt;&lt;wsp:rsid wsp:val=&quot;00DA1ABA&quot;/&gt;&lt;wsp:rsid wsp:val=&quot;00DA630B&quot;/&gt;&lt;wsp:rsid wsp:val=&quot;00DA71E6&quot;/&gt;&lt;wsp:rsid wsp:val=&quot;00DB1716&quot;/&gt;&lt;wsp:rsid wsp:val=&quot;00DB78DF&quot;/&gt;&lt;wsp:rsid wsp:val=&quot;00DC5DFB&quot;/&gt;&lt;wsp:rsid wsp:val=&quot;00DC7EDC&quot;/&gt;&lt;wsp:rsid wsp:val=&quot;00DD4DD8&quot;/&gt;&lt;wsp:rsid wsp:val=&quot;00DD6A38&quot;/&gt;&lt;wsp:rsid wsp:val=&quot;00DE413D&quot;/&gt;&lt;wsp:rsid wsp:val=&quot;00DE431E&quot;/&gt;&lt;wsp:rsid wsp:val=&quot;00DE75B8&quot;/&gt;&lt;wsp:rsid wsp:val=&quot;00DF02E9&quot;/&gt;&lt;wsp:rsid wsp:val=&quot;00DF047B&quot;/&gt;&lt;wsp:rsid wsp:val=&quot;00DF0929&quot;/&gt;&lt;wsp:rsid wsp:val=&quot;00DF107C&quot;/&gt;&lt;wsp:rsid wsp:val=&quot;00DF5983&quot;/&gt;&lt;wsp:rsid wsp:val=&quot;00DF6DE0&quot;/&gt;&lt;wsp:rsid wsp:val=&quot;00DF78C6&quot;/&gt;&lt;wsp:rsid wsp:val=&quot;00E01B1E&quot;/&gt;&lt;wsp:rsid wsp:val=&quot;00E03CF1&quot;/&gt;&lt;wsp:rsid wsp:val=&quot;00E0511A&quot;/&gt;&lt;wsp:rsid wsp:val=&quot;00E0558B&quot;/&gt;&lt;wsp:rsid wsp:val=&quot;00E06766&quot;/&gt;&lt;wsp:rsid wsp:val=&quot;00E10BC5&quot;/&gt;&lt;wsp:rsid wsp:val=&quot;00E154C0&quot;/&gt;&lt;wsp:rsid wsp:val=&quot;00E16835&quot;/&gt;&lt;wsp:rsid wsp:val=&quot;00E17B45&quot;/&gt;&lt;wsp:rsid wsp:val=&quot;00E223F1&quot;/&gt;&lt;wsp:rsid wsp:val=&quot;00E2294A&quot;/&gt;&lt;wsp:rsid wsp:val=&quot;00E27D8B&quot;/&gt;&lt;wsp:rsid wsp:val=&quot;00E34D93&quot;/&gt;&lt;wsp:rsid wsp:val=&quot;00E35B7B&quot;/&gt;&lt;wsp:rsid wsp:val=&quot;00E36C2D&quot;/&gt;&lt;wsp:rsid wsp:val=&quot;00E37312&quot;/&gt;&lt;wsp:rsid wsp:val=&quot;00E40B59&quot;/&gt;&lt;wsp:rsid wsp:val=&quot;00E54FD5&quot;/&gt;&lt;wsp:rsid wsp:val=&quot;00E56D05&quot;/&gt;&lt;wsp:rsid wsp:val=&quot;00E64567&quot;/&gt;&lt;wsp:rsid wsp:val=&quot;00E66296&quot;/&gt;&lt;wsp:rsid wsp:val=&quot;00E67783&quot;/&gt;&lt;wsp:rsid wsp:val=&quot;00E73D4F&quot;/&gt;&lt;wsp:rsid wsp:val=&quot;00E775C9&quot;/&gt;&lt;wsp:rsid wsp:val=&quot;00E84BFE&quot;/&gt;&lt;wsp:rsid wsp:val=&quot;00E934E1&quot;/&gt;&lt;wsp:rsid wsp:val=&quot;00E947C5&quot;/&gt;&lt;wsp:rsid wsp:val=&quot;00E94829&quot;/&gt;&lt;wsp:rsid wsp:val=&quot;00E96250&quot;/&gt;&lt;wsp:rsid wsp:val=&quot;00EA1701&quot;/&gt;&lt;wsp:rsid wsp:val=&quot;00EA3A03&quot;/&gt;&lt;wsp:rsid wsp:val=&quot;00EB4CFC&quot;/&gt;&lt;wsp:rsid wsp:val=&quot;00EB7AD9&quot;/&gt;&lt;wsp:rsid wsp:val=&quot;00EC15DD&quot;/&gt;&lt;wsp:rsid wsp:val=&quot;00EC1C81&quot;/&gt;&lt;wsp:rsid wsp:val=&quot;00EC7658&quot;/&gt;&lt;wsp:rsid wsp:val=&quot;00ED742B&quot;/&gt;&lt;wsp:rsid wsp:val=&quot;00EE0576&quot;/&gt;&lt;wsp:rsid wsp:val=&quot;00EE23C3&quot;/&gt;&lt;wsp:rsid wsp:val=&quot;00EF13CA&quot;/&gt;&lt;wsp:rsid wsp:val=&quot;00EF3BFF&quot;/&gt;&lt;wsp:rsid wsp:val=&quot;00EF4E85&quot;/&gt;&lt;wsp:rsid wsp:val=&quot;00EF7BC3&quot;/&gt;&lt;wsp:rsid wsp:val=&quot;00F038CD&quot;/&gt;&lt;wsp:rsid wsp:val=&quot;00F14782&quot;/&gt;&lt;wsp:rsid wsp:val=&quot;00F150E5&quot;/&gt;&lt;wsp:rsid wsp:val=&quot;00F237B8&quot;/&gt;&lt;wsp:rsid wsp:val=&quot;00F35595&quot;/&gt;&lt;wsp:rsid wsp:val=&quot;00F37B20&quot;/&gt;&lt;wsp:rsid wsp:val=&quot;00F4110D&quot;/&gt;&lt;wsp:rsid wsp:val=&quot;00F43073&quot;/&gt;&lt;wsp:rsid wsp:val=&quot;00F44A5E&quot;/&gt;&lt;wsp:rsid wsp:val=&quot;00F53995&quot;/&gt;&lt;wsp:rsid wsp:val=&quot;00F57382&quot;/&gt;&lt;wsp:rsid wsp:val=&quot;00F6175A&quot;/&gt;&lt;wsp:rsid wsp:val=&quot;00F63911&quot;/&gt;&lt;wsp:rsid wsp:val=&quot;00F651D9&quot;/&gt;&lt;wsp:rsid wsp:val=&quot;00F67B4B&quot;/&gt;&lt;wsp:rsid wsp:val=&quot;00F76958&quot;/&gt;&lt;wsp:rsid wsp:val=&quot;00F8200C&quot;/&gt;&lt;wsp:rsid wsp:val=&quot;00F923F6&quot;/&gt;&lt;wsp:rsid wsp:val=&quot;00F92425&quot;/&gt;&lt;wsp:rsid wsp:val=&quot;00F93D15&quot;/&gt;&lt;wsp:rsid wsp:val=&quot;00F9488F&quot;/&gt;&lt;wsp:rsid wsp:val=&quot;00F95FB2&quot;/&gt;&lt;wsp:rsid wsp:val=&quot;00F96F1B&quot;/&gt;&lt;wsp:rsid wsp:val=&quot;00F971AF&quot;/&gt;&lt;wsp:rsid wsp:val=&quot;00FB48D8&quot;/&gt;&lt;wsp:rsid wsp:val=&quot;00FC0D42&quot;/&gt;&lt;wsp:rsid wsp:val=&quot;00FC4BB0&quot;/&gt;&lt;wsp:rsid wsp:val=&quot;00FC51A6&quot;/&gt;&lt;wsp:rsid wsp:val=&quot;00FC5742&quot;/&gt;&lt;wsp:rsid wsp:val=&quot;00FC590B&quot;/&gt;&lt;wsp:rsid wsp:val=&quot;00FD13A5&quot;/&gt;&lt;wsp:rsid wsp:val=&quot;00FD3369&quot;/&gt;&lt;wsp:rsid wsp:val=&quot;00FE0250&quot;/&gt;&lt;wsp:rsid wsp:val=&quot;00FE3FDA&quot;/&gt;&lt;wsp:rsid wsp:val=&quot;00FE75EB&quot;/&gt;&lt;wsp:rsid wsp:val=&quot;00FF1653&quot;/&gt;&lt;wsp:rsid wsp:val=&quot;00FF47C3&quot;/&gt;&lt;/wsp:rsids&gt;&lt;/w:docPr&gt;&lt;w:body&gt;&lt;wx:sect&gt;&lt;w:p wsp:rsidR=&quot;00000000&quot; wsp:rsidRPr=&quot;00885ADC&quot; wsp:rsidRDefault=&quot;00885ADC&quot; wsp:rsidP=&quot;00885ADC&quot;&gt;&lt;m:oMathPara&gt;&lt;m:oMath&gt;&lt;m:r&gt;&lt;w:rPr&gt;&lt;w:rFonts w:ascii=&quot;Cambria Math&quot; w:h-ansi=&quot;Cambria Math&quot;/&gt;&lt;wx:font wx:val=&quot;Cambria Math&quot;/&gt;&lt;w:i/&gt;&lt;w:lang w:val=&quot;EN-IN&quot; w:fareast=&quot;EN-IN&quot;/&gt;&lt;/w:rPr&gt;&lt;m:t&gt;RS=w1 Ã— &lt;/m:t&gt;&lt;/m:r&gt;&lt;m:d&gt;&lt;m:dPr&gt;&lt;m:ctrlPr&gt;&lt;w:rPr&gt;&lt;w:rFonts w:ascii=&quot;Cambria Math&quot; w:h-ansi=&quot;Cambria Math&quot;/&gt;&lt;wx:font wx:val=&quot;Cambria Math&quot;/&gt;&lt;w:i/&gt;&lt;w:lang w:val=&quot;EN-IN&quot; w:fareast=&quot;EN-IN&quot;/&gt;&lt;/w:rPr&gt;&lt;/m:ctrlPr&gt;&lt;/m:dPr&gt;&lt;m:e&gt;&lt;m:r&gt;&lt;w:rPr&gt;&lt;w:rFonts w:ascii=&quot;Cambria Math&quot; w:h-ansi=&quot;Cambria Math&quot;/&gt;&lt;wx:font wx:val=&quot;Cambria Math&quot;/&gt;&lt;w:i/&gt;&lt;w:lang w:val=&quot;EN-IN&quot; w:fareast=&quot;EN-IN&quot;/&gt;&lt;/w:rPr&gt;&lt;m:t&gt;1- &lt;/m:t&gt;&lt;/m:r&gt;&lt;m:f&gt;&lt;m:fPr&gt;&lt;m:ctrlPr&gt;&lt;w:rPr&gt;&lt;w:rFonts w:ascii=&quot;Cambria Math&quot; w:h-ansi=&quot;Cambria Math&quot;/&gt;&lt;wx:font wx:val=&quot;Cambria Math&quot;/&gt;&lt;w:i/&gt;&lt;w:lang w:val=&quot;EN-IN&quot; w:fareast=&quot;EN-IN&quot;/&gt;&lt;/w:rPr&gt;&lt;/m:ctrlPr&gt;&lt;/m:fPr&gt;&lt;m:num&gt;&lt;m:r&gt;&lt;w:rPr&gt;&lt;w:rFonts w:ascii=&quot;Cambria Math&quot; w:h-ansi=&quot;Cambria Math&quot;/&gt;&lt;wx:font wx:val=&quot;Cambria Math&quot;/&gt;&lt;w:i/&gt;&lt;w:lang w:val=&quot;EN-IN&quot; w:fareast=&quot;EN-IN&quot;/&gt;&lt;/w:rPr&gt;&lt;m:t&gt;Speed&lt;/m:t&gt;&lt;/m:r&gt;&lt;m:ctrlPr&gt;&lt;w:rPr&gt;&lt;w:rFonts w:ascii=&quot;Cambria Math&quot; w:fareast=&quot;Calibri&quot; w:h-ansi=&quot;Cambria Math&quot; w:cs=&quot;Times New Roman&quot;/&gt;&lt;wx:font wx:val=&quot;Cambria Math&quot;/&gt;&lt;w:sz w:val=&quot;22&quot;/&gt;&lt;w:sz-cs w:val=&quot;22&quot;/&gt;&lt;w:lang w:val=&quot;EN-IN&quot;/&gt;&lt;/w:rPr&gt;&lt;/m:ctrlPr&gt;&lt;/m:num&gt;&lt;m:den&gt;&lt;m:r&gt;&lt;w:rPr&gt;&lt;w:rFonts w:ascii=&quot;Cambria Math&quot; w:h-ansi=&quot;Cambria Math&quot;/&gt;&lt;wx:font wx:val=&quot;Cambria Math&quot;/&gt;&lt;w:i/&gt;&lt;w:lang w:val=&quot;EN-IN&quot; w:fareast=&quot;EN-IN&quot;/&gt;&lt;/w:rPr&gt;&lt;m:t&gt;MaxSpeed&lt;/m:t&gt;&lt;/m:r&gt;&lt;m:ctrlPr&gt;&lt;w:rPr&gt;&lt;w:rFonts w:ascii=&quot;Cambria Math&quot; w:fareast=&quot;Calibri&quot; w:h-ansi=&quot;Cambria Math&quot; w:cs=&quot;Times New Roman&quot;/&gt;&lt;wx:font wx:val=&quot;Cambria Math&quot;/&gt;&lt;w:sz w:val=&quot;22&quot;/&gt;&lt;w:sz-cs w:val=&quot;22&quot;/&gt;&lt;w:lang w:val=&quot;EN-IN&quot;/&gt;&lt;/w:rPr&gt;&lt;/m:ctrlPr&gt;&lt;/m:den&gt;&lt;/m:f&gt;&lt;m:ctrlPr&gt;&lt;w:rPr&gt;&lt;w:rFonts w:ascii=&quot;Cambria Math&quot; w:fareast=&quot;Calibri&quot; w:h-ansi=&quot;Cambria Math&quot; w:cs=&quot;Times New Roman&quot;/&gt;&lt;wx:font wx:val=&quot;Cambria Math&quot;/&gt;&lt;w:sz w:val=&quot;22&quot;/&gt;&lt;w:sz-cs w:val=&quot;22&quot;/&gt;&lt;w:lang w:val=&quot;EN-IN&quot;/&gt;&lt;/w:rPr&gt;&lt;/m:ctrlPr&gt;&lt;/m:e&gt;&lt;/m:d&gt;&lt;m:r&gt;&lt;w:rPr&gt;&lt;w:rFonts w:ascii=&quot;Cambria Math&quot; w:h-ansi=&quot;Cambria Math&quot;/&gt;&lt;wx:font wx:val=&quot;Cambria Math&quot;/&gt;&lt;w:i/&gt;&lt;w:lang w:val=&quot;EN-IN&quot; w:fareast=&quot;EN-IN&quot;/&gt;&lt;/w:rPr&gt;&lt;m:t&gt;+w2 Ã—RSS+w3 Ã— &lt;/m:t&gt;&lt;/m:r&gt;&lt;m:d&gt;&lt;m:dPr&gt;&lt;m:ctrlPr&gt;&lt;w:rPr&gt;&lt;w:rFonts w:ascii=&quot;Cambria Math&quot; w:h-ansi=&quot;Cambria Math&quot;/&gt;&lt;wx:font wx:val=&quot;Cambria Math&quot;/&gt;&lt;w:i/&gt;&lt;w:lang w:val=&quot;EN-IN&quot; w:fareast=&quot;EN-IN&quot;/&gt;&lt;/w:rPr&gt;&lt;/m:ctrlPr&gt;&lt;/m:dPr&gt;&lt;m:e&gt;&lt;m:r&gt;&lt;w:rPr&gt;&lt;w:rFonts w:ascii=&quot;Cambria Math&quot; w:h-ansi=&quot;Cambria Math&quot;/&gt;&lt;wx:font wx:val=&quot;Cambria Math&quot;/&gt;&lt;w:i/&gt;&lt;w:lang w:val=&quot;EN-IN&quot; w:fareast=&quot;EN-IN&quot;/&gt;&lt;/w:rPr&gt;&lt;m:t&gt;1-Congestion&lt;/m:t&gt;&lt;/m:r&gt;&lt;m:ctrlPr&gt;&lt;w:rPr&gt;&lt;w:rFonts w:ascii=&quot;Cambria Math&quot; w:fareast=&quot;Calibri&quot; w:h-ansi=&quot;Cambria Math&quot; w:cs=&quot;Times New Roman&quot;/&gt;&lt;wx:font wx:val=&quot;Cambria Math&quot;/&gt;&lt;w:sz w:val=&quot;22&quot;/&gt;&lt;w:sz-cs w:val=&quot;22&quot;/&gt;&lt;w:lang w:val=&quot;EN-IN&quot;/&gt;&lt;/w:rPr&gt;&lt;/m:ctrlPr&gt;&lt;/m:e&gt;&lt;/m:d&gt;&lt;m:r&gt;&lt;w:rPr&gt;&lt;w:rFonts w:ascii=&quot;Cambria Math&quot; w:h-ansi=&quot;Cambria Math&quot;/&gt;&lt;wx:font wx:val=&quot;Cambria Math&quot;/&gt;&lt;w:i/&gt;&lt;w:lang w:val=&quot;EN-IN&quot; w:fareast=&quot;EN-IN&quot;/&gt;&lt;/w:rPr&gt;&lt;m:t&gt;+w4 Ã— &lt;/m:t&gt;&lt;/m:r&gt;&lt;m:d&gt;&lt;m:dPr&gt;&lt;m:ctrlPr&gt;&lt;w:rPr&gt;&lt;w:rFonts w:ascii=&quot;Cambria Math&quot; w:h-ansi=&quot;Cambria Math&quot;/&gt;&lt;wx:font wx:val=&quot;Cambria Math&quot;/&gt;&lt;w:i/&gt;&lt;w:lang w:val=&quot;EN-IN&quot; w:fareast=&quot;EN-IN&quot;/&gt;&lt;/w:rPr&gt;&lt;/m:ctrlPr&gt;&lt;/m:dPr&gt;&lt;m:e&gt;&lt;m:r&gt;&lt;w:rPr&gt;&lt;w:rFonts w:ascii=&quot;Cambria Math&quot; w:h-ansi=&quot;Cambria Math&quot;/&gt;&lt;wx:font wx:val=&quot;Cambria Math&quot;/&gt;&lt;w:i/&gt;&lt;w:lang w:val=&quot;EN-IN&quot; w:fareast=&quot;EN-IN&quot;/&gt;&lt;/w:rPr&gt;&lt;m:t&gt;1-Delay&lt;/m:t&gt;&lt;/m:r&gt;&lt;m:ctrlPr&gt;&lt;w:rPr&gt;&lt;w:rFonts w:ascii=&quot;Cambria Math&quot; w:fareast=&quot;Calibri&quot; w:h-ansi=&quot;Cambria Math&quot; w:cs=&quot;Times New Roman&quot;/&gt;&lt;wx:font wx:val=&quot;Cambria Math&quot;/&gt;&lt;w:sz w:val=&quot;22&quot;/&gt;&lt;w:sz-cs w:val=&quot;22&quot;/&gt;&lt;w:lang w:val=&quot;EN-IN&quot;/&gt;&lt;/w:rPr&gt;&lt;/m:ctrlPr&gt;&lt;/m:e&gt;&lt;/m:d&gt;&lt;/m:oMath&gt;&lt;/m:oMathPara&gt;&lt;/w:p&gt;&lt;w:sectPr wsp:rsidR=&quot;00000000&quot; wsp:rsidRPr=&quot;00885ADC&quot;&gt;&lt;w:pgSz w:w=&quot;12240&quot; w:h=&quot;15840&quot;/&gt;&lt;w:pgMar w:top=&quot;1440&quot; w:right=&quot;1440&quot; w:bottom=&quot;1440&quot; w:left=&quot;1440&quot; w:header=&quot;720&quot; w:footer=&quot;720&quot; w:gutter=&quot;0&quot;/&gt;&lt;w:cols w:space=&quot;720&quot;/&gt;&lt;/w:sectPr&gt;&lt;/wx:sect&gt;&lt;/w:body&gt;&lt;/w:wordDocument&gt;">
            <v:imagedata r:id="rId28" o:title="" chromakey="white"/>
          </v:shape>
        </w:pict>
      </w:r>
    </w:p>
    <w:p w:rsidR="00B94A55" w:rsidRPr="00DD6A38" w:rsidRDefault="00854DE6" w:rsidP="00DD6A38">
      <w:pPr>
        <w:pStyle w:val="ListParagraph"/>
        <w:spacing w:after="0" w:line="360" w:lineRule="auto"/>
        <w:ind w:left="0" w:firstLine="720"/>
        <w:jc w:val="both"/>
        <w:rPr>
          <w:rFonts w:ascii="Times New Roman" w:eastAsia="Times New Roman" w:hAnsi="Times New Roman"/>
          <w:sz w:val="24"/>
          <w:szCs w:val="24"/>
          <w:lang w:val="en-IN" w:eastAsia="en-IN"/>
        </w:rPr>
      </w:pPr>
      <w:r w:rsidRPr="00DD6A38">
        <w:rPr>
          <w:rFonts w:ascii="Times New Roman" w:eastAsia="Times New Roman" w:hAnsi="Times New Roman"/>
          <w:sz w:val="24"/>
          <w:szCs w:val="24"/>
          <w:lang w:val="en-IN" w:eastAsia="en-IN"/>
        </w:rPr>
        <w:t>Where:</w:t>
      </w:r>
      <w:r w:rsidR="00DD6A38" w:rsidRPr="00DD6A38">
        <w:rPr>
          <w:rFonts w:ascii="Times New Roman" w:eastAsia="Times New Roman" w:hAnsi="Times New Roman"/>
          <w:sz w:val="24"/>
          <w:szCs w:val="24"/>
          <w:lang w:val="en-IN" w:eastAsia="en-IN"/>
        </w:rPr>
        <w:t xml:space="preserve"> </w:t>
      </w:r>
      <w:r w:rsidRPr="00DD6A38">
        <w:rPr>
          <w:rFonts w:ascii="Times New Roman" w:eastAsia="Times New Roman" w:hAnsi="Times New Roman"/>
          <w:sz w:val="24"/>
          <w:szCs w:val="24"/>
          <w:lang w:val="en-IN" w:eastAsia="en-IN"/>
        </w:rPr>
        <w:t>w1,</w:t>
      </w:r>
      <w:r w:rsidR="00DD6A38">
        <w:rPr>
          <w:rFonts w:ascii="Times New Roman" w:eastAsia="Times New Roman" w:hAnsi="Times New Roman"/>
          <w:sz w:val="24"/>
          <w:szCs w:val="24"/>
          <w:lang w:val="en-IN" w:eastAsia="en-IN"/>
        </w:rPr>
        <w:t xml:space="preserve"> </w:t>
      </w:r>
      <w:r w:rsidRPr="00DD6A38">
        <w:rPr>
          <w:rFonts w:ascii="Times New Roman" w:eastAsia="Times New Roman" w:hAnsi="Times New Roman"/>
          <w:sz w:val="24"/>
          <w:szCs w:val="24"/>
          <w:lang w:val="en-IN" w:eastAsia="en-IN"/>
        </w:rPr>
        <w:t>w2​,</w:t>
      </w:r>
      <w:r w:rsidR="00DD6A38">
        <w:rPr>
          <w:rFonts w:ascii="Times New Roman" w:eastAsia="Times New Roman" w:hAnsi="Times New Roman"/>
          <w:sz w:val="24"/>
          <w:szCs w:val="24"/>
          <w:lang w:val="en-IN" w:eastAsia="en-IN"/>
        </w:rPr>
        <w:t xml:space="preserve"> </w:t>
      </w:r>
      <w:r w:rsidRPr="00DD6A38">
        <w:rPr>
          <w:rFonts w:ascii="Times New Roman" w:eastAsia="Times New Roman" w:hAnsi="Times New Roman"/>
          <w:sz w:val="24"/>
          <w:szCs w:val="24"/>
          <w:lang w:val="en-IN" w:eastAsia="en-IN"/>
        </w:rPr>
        <w:t>w3​,</w:t>
      </w:r>
      <w:r w:rsidR="00DD6A38">
        <w:rPr>
          <w:rFonts w:ascii="Times New Roman" w:eastAsia="Times New Roman" w:hAnsi="Times New Roman"/>
          <w:sz w:val="24"/>
          <w:szCs w:val="24"/>
          <w:lang w:val="en-IN" w:eastAsia="en-IN"/>
        </w:rPr>
        <w:t xml:space="preserve"> </w:t>
      </w:r>
      <w:r w:rsidRPr="00DD6A38">
        <w:rPr>
          <w:rFonts w:ascii="Times New Roman" w:eastAsia="Times New Roman" w:hAnsi="Times New Roman"/>
          <w:sz w:val="24"/>
          <w:szCs w:val="24"/>
          <w:lang w:val="en-IN" w:eastAsia="en-IN"/>
        </w:rPr>
        <w:t>w4​ are weighting factors (determined empirically or adaptively).</w:t>
      </w:r>
    </w:p>
    <w:p w:rsidR="00B94A55" w:rsidRPr="00B94A55" w:rsidRDefault="00854DE6" w:rsidP="00DD6A38">
      <w:pPr>
        <w:spacing w:beforeAutospacing="1" w:after="100" w:afterAutospacing="1" w:line="360" w:lineRule="auto"/>
        <w:ind w:firstLine="720"/>
        <w:jc w:val="both"/>
        <w:rPr>
          <w:lang w:val="en-IN" w:eastAsia="en-IN"/>
        </w:rPr>
      </w:pPr>
      <w:r w:rsidRPr="00B94A55">
        <w:rPr>
          <w:lang w:val="en-IN" w:eastAsia="en-IN"/>
        </w:rPr>
        <w:t>Higher RS indicates a more stable and reliable link.</w:t>
      </w:r>
    </w:p>
    <w:p w:rsidR="00B94A55" w:rsidRPr="00B94A55" w:rsidRDefault="00854DE6" w:rsidP="00C95217">
      <w:pPr>
        <w:numPr>
          <w:ilvl w:val="0"/>
          <w:numId w:val="19"/>
        </w:numPr>
        <w:spacing w:before="100" w:beforeAutospacing="1" w:after="100" w:afterAutospacing="1" w:line="360" w:lineRule="auto"/>
        <w:jc w:val="both"/>
        <w:rPr>
          <w:lang w:val="en-IN" w:eastAsia="en-IN"/>
        </w:rPr>
      </w:pPr>
      <w:r w:rsidRPr="00DD6A38">
        <w:rPr>
          <w:b/>
          <w:bCs/>
          <w:lang w:val="en-IN" w:eastAsia="en-IN"/>
        </w:rPr>
        <w:lastRenderedPageBreak/>
        <w:t>Reverse Hierarchical Request Forwarding</w:t>
      </w:r>
    </w:p>
    <w:p w:rsidR="00B94A55" w:rsidRPr="00B94A55" w:rsidRDefault="00854DE6" w:rsidP="00C95217">
      <w:pPr>
        <w:spacing w:before="100" w:beforeAutospacing="1" w:after="100" w:afterAutospacing="1" w:line="360" w:lineRule="auto"/>
        <w:ind w:firstLine="720"/>
        <w:jc w:val="both"/>
        <w:rPr>
          <w:lang w:val="en-IN" w:eastAsia="en-IN"/>
        </w:rPr>
      </w:pPr>
      <w:r w:rsidRPr="00B94A55">
        <w:rPr>
          <w:lang w:val="en-IN" w:eastAsia="en-IN"/>
        </w:rPr>
        <w:t xml:space="preserve">Nodes forward RREQs </w:t>
      </w:r>
      <w:r w:rsidRPr="00DD6A38">
        <w:rPr>
          <w:bCs/>
          <w:lang w:val="en-IN" w:eastAsia="en-IN"/>
        </w:rPr>
        <w:t>preferentially in reverse hierarchical order</w:t>
      </w:r>
      <w:r w:rsidRPr="00B94A55">
        <w:rPr>
          <w:lang w:val="en-IN" w:eastAsia="en-IN"/>
        </w:rPr>
        <w:t>:</w:t>
      </w:r>
    </w:p>
    <w:p w:rsidR="00B94A55" w:rsidRPr="00B94A55" w:rsidRDefault="00854DE6" w:rsidP="00C95217">
      <w:pPr>
        <w:numPr>
          <w:ilvl w:val="1"/>
          <w:numId w:val="19"/>
        </w:numPr>
        <w:spacing w:before="100" w:beforeAutospacing="1" w:after="100" w:afterAutospacing="1" w:line="360" w:lineRule="auto"/>
        <w:jc w:val="both"/>
        <w:rPr>
          <w:lang w:val="en-IN" w:eastAsia="en-IN"/>
        </w:rPr>
      </w:pPr>
      <w:r w:rsidRPr="00B94A55">
        <w:rPr>
          <w:lang w:val="en-IN" w:eastAsia="en-IN"/>
        </w:rPr>
        <w:t xml:space="preserve">Nodes/paths with </w:t>
      </w:r>
      <w:r w:rsidRPr="00DD6A38">
        <w:rPr>
          <w:bCs/>
          <w:lang w:val="en-IN" w:eastAsia="en-IN"/>
        </w:rPr>
        <w:t>higher Reliability Scores</w:t>
      </w:r>
      <w:r w:rsidRPr="00B94A55">
        <w:rPr>
          <w:lang w:val="en-IN" w:eastAsia="en-IN"/>
        </w:rPr>
        <w:t xml:space="preserve"> are </w:t>
      </w:r>
      <w:r w:rsidRPr="00DD6A38">
        <w:rPr>
          <w:bCs/>
          <w:lang w:val="en-IN" w:eastAsia="en-IN"/>
        </w:rPr>
        <w:t>prioritized</w:t>
      </w:r>
      <w:r w:rsidRPr="00B94A55">
        <w:rPr>
          <w:lang w:val="en-IN" w:eastAsia="en-IN"/>
        </w:rPr>
        <w:t xml:space="preserve"> first.</w:t>
      </w:r>
    </w:p>
    <w:p w:rsidR="00B94A55" w:rsidRPr="00B94A55" w:rsidRDefault="00854DE6" w:rsidP="00C95217">
      <w:pPr>
        <w:numPr>
          <w:ilvl w:val="1"/>
          <w:numId w:val="19"/>
        </w:numPr>
        <w:spacing w:before="100" w:beforeAutospacing="1" w:after="100" w:afterAutospacing="1" w:line="360" w:lineRule="auto"/>
        <w:jc w:val="both"/>
        <w:rPr>
          <w:lang w:val="en-IN" w:eastAsia="en-IN"/>
        </w:rPr>
      </w:pPr>
      <w:r w:rsidRPr="00B94A55">
        <w:rPr>
          <w:lang w:val="en-IN" w:eastAsia="en-IN"/>
        </w:rPr>
        <w:t>Only if higher RS paths are not available, fallback to lower RS paths.</w:t>
      </w:r>
    </w:p>
    <w:p w:rsidR="00B94A55" w:rsidRPr="00B94A55" w:rsidRDefault="00854DE6" w:rsidP="00C95217">
      <w:pPr>
        <w:numPr>
          <w:ilvl w:val="0"/>
          <w:numId w:val="19"/>
        </w:numPr>
        <w:spacing w:before="100" w:beforeAutospacing="1" w:after="100" w:afterAutospacing="1" w:line="360" w:lineRule="auto"/>
        <w:jc w:val="both"/>
        <w:rPr>
          <w:lang w:val="en-IN" w:eastAsia="en-IN"/>
        </w:rPr>
      </w:pPr>
      <w:r w:rsidRPr="00DD6A38">
        <w:rPr>
          <w:b/>
          <w:bCs/>
          <w:lang w:val="en-IN" w:eastAsia="en-IN"/>
        </w:rPr>
        <w:t>Route Establishment and Maintenance</w:t>
      </w:r>
    </w:p>
    <w:p w:rsidR="00B94A55" w:rsidRPr="00B94A55" w:rsidRDefault="00854DE6" w:rsidP="00C95217">
      <w:pPr>
        <w:numPr>
          <w:ilvl w:val="1"/>
          <w:numId w:val="19"/>
        </w:numPr>
        <w:spacing w:before="100" w:beforeAutospacing="1" w:after="100" w:afterAutospacing="1" w:line="360" w:lineRule="auto"/>
        <w:jc w:val="both"/>
        <w:rPr>
          <w:lang w:val="en-IN" w:eastAsia="en-IN"/>
        </w:rPr>
      </w:pPr>
      <w:r w:rsidRPr="00B94A55">
        <w:rPr>
          <w:lang w:val="en-IN" w:eastAsia="en-IN"/>
        </w:rPr>
        <w:t>Upon selecting the best path, the node establishes the route using a standard AODV RREP.</w:t>
      </w:r>
    </w:p>
    <w:p w:rsidR="00B94A55" w:rsidRDefault="00854DE6" w:rsidP="00C95217">
      <w:pPr>
        <w:numPr>
          <w:ilvl w:val="1"/>
          <w:numId w:val="19"/>
        </w:numPr>
        <w:spacing w:before="100" w:beforeAutospacing="1" w:after="100" w:afterAutospacing="1" w:line="360" w:lineRule="auto"/>
        <w:jc w:val="both"/>
        <w:rPr>
          <w:lang w:val="en-IN" w:eastAsia="en-IN"/>
        </w:rPr>
      </w:pPr>
      <w:r w:rsidRPr="00B94A55">
        <w:rPr>
          <w:lang w:val="en-IN" w:eastAsia="en-IN"/>
        </w:rPr>
        <w:t>Monitor link stability periodically; if degradation occurs, trigger preemptive re-routing before a link failure.</w:t>
      </w:r>
    </w:p>
    <w:p w:rsidR="00DD6A38" w:rsidRDefault="00854DE6" w:rsidP="00DD6A38">
      <w:pPr>
        <w:spacing w:before="100" w:beforeAutospacing="1" w:after="100" w:afterAutospacing="1" w:line="360" w:lineRule="auto"/>
        <w:jc w:val="both"/>
        <w:rPr>
          <w:b/>
          <w:sz w:val="28"/>
          <w:lang w:val="en-IN" w:eastAsia="en-IN"/>
        </w:rPr>
      </w:pPr>
      <w:r w:rsidRPr="00DD6A38">
        <w:rPr>
          <w:b/>
          <w:sz w:val="28"/>
          <w:lang w:val="en-IN" w:eastAsia="en-IN"/>
        </w:rPr>
        <w:t>Algorithm</w:t>
      </w:r>
      <w:r>
        <w:rPr>
          <w:b/>
          <w:sz w:val="28"/>
          <w:lang w:val="en-IN" w:eastAsia="en-IN"/>
        </w:rPr>
        <w:t>:</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Begin</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Sense network density</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If Density &gt; Threshold then</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Limit RREQ generation</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Else</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Increase RREQ generation</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End If</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For each neighbor do</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Measure Speed, RSS, Congestion, Delay</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Calculate Reliability Score (RS)</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End For</w:t>
      </w:r>
    </w:p>
    <w:p w:rsidR="00DD6A38" w:rsidRPr="00C30C21" w:rsidRDefault="00DD6A38" w:rsidP="00DD6A38">
      <w:pPr>
        <w:spacing w:line="360" w:lineRule="auto"/>
        <w:jc w:val="both"/>
        <w:rPr>
          <w:rFonts w:eastAsia="Calibri"/>
          <w:szCs w:val="22"/>
          <w:lang w:val="en-IN" w:eastAsia="en-IN"/>
        </w:rPr>
      </w:pP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Sort neighbors by RS (descending)</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Forward RREQ following highest RS paths first</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If Route Established then</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Monitor Link Stability</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If Stability drops below threshold then</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Trigger proactive re-routing</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End If</w:t>
      </w:r>
    </w:p>
    <w:p w:rsidR="00DD6A38" w:rsidRPr="00C30C21" w:rsidRDefault="00854DE6" w:rsidP="00DD6A38">
      <w:pPr>
        <w:spacing w:line="360" w:lineRule="auto"/>
        <w:jc w:val="both"/>
        <w:rPr>
          <w:rFonts w:eastAsia="Calibri"/>
          <w:szCs w:val="22"/>
          <w:lang w:val="en-IN" w:eastAsia="en-IN"/>
        </w:rPr>
      </w:pPr>
      <w:r w:rsidRPr="00C30C21">
        <w:rPr>
          <w:rFonts w:eastAsia="Calibri"/>
          <w:szCs w:val="22"/>
          <w:lang w:val="en-IN" w:eastAsia="en-IN"/>
        </w:rPr>
        <w:t xml:space="preserve">  End If</w:t>
      </w:r>
    </w:p>
    <w:p w:rsidR="00EA1701" w:rsidRPr="00C30C21" w:rsidRDefault="00854DE6" w:rsidP="00805707">
      <w:pPr>
        <w:spacing w:line="360" w:lineRule="auto"/>
        <w:jc w:val="both"/>
        <w:rPr>
          <w:rFonts w:eastAsia="Calibri"/>
          <w:szCs w:val="22"/>
          <w:lang w:val="en-IN" w:eastAsia="en-IN"/>
        </w:rPr>
      </w:pPr>
      <w:r w:rsidRPr="00C30C21">
        <w:rPr>
          <w:rFonts w:eastAsia="Calibri"/>
          <w:szCs w:val="22"/>
          <w:lang w:val="en-IN" w:eastAsia="en-IN"/>
        </w:rPr>
        <w:t>End</w:t>
      </w:r>
    </w:p>
    <w:p w:rsidR="00EA1701" w:rsidRPr="00C30C21" w:rsidRDefault="00854DE6" w:rsidP="00B94A55">
      <w:pPr>
        <w:spacing w:after="160" w:line="360" w:lineRule="auto"/>
        <w:jc w:val="both"/>
        <w:rPr>
          <w:rFonts w:eastAsia="Calibri"/>
          <w:b/>
          <w:sz w:val="32"/>
          <w:szCs w:val="22"/>
          <w:lang w:val="en-IN"/>
        </w:rPr>
      </w:pPr>
      <w:r w:rsidRPr="00C30C21">
        <w:rPr>
          <w:rFonts w:eastAsia="Calibri"/>
          <w:b/>
          <w:sz w:val="32"/>
          <w:szCs w:val="22"/>
          <w:lang w:val="en-IN"/>
        </w:rPr>
        <w:lastRenderedPageBreak/>
        <w:t>4.2 Unified Modeling and Visual Representation of the System</w:t>
      </w:r>
    </w:p>
    <w:p w:rsidR="00B21D0F" w:rsidRPr="00C30C21" w:rsidRDefault="00B21D0F" w:rsidP="00B94A55">
      <w:pPr>
        <w:spacing w:after="160" w:line="360" w:lineRule="auto"/>
        <w:jc w:val="both"/>
        <w:rPr>
          <w:rFonts w:eastAsia="Calibri"/>
          <w:b/>
          <w:noProof/>
          <w:sz w:val="40"/>
          <w:szCs w:val="22"/>
          <w:lang w:val="en-IN" w:eastAsia="en-IN"/>
        </w:rPr>
      </w:pPr>
    </w:p>
    <w:p w:rsidR="00EA1701" w:rsidRPr="00C30C21" w:rsidRDefault="00C30C21" w:rsidP="00B94A55">
      <w:pPr>
        <w:spacing w:after="160" w:line="360" w:lineRule="auto"/>
        <w:jc w:val="both"/>
        <w:rPr>
          <w:rFonts w:eastAsia="Calibri"/>
          <w:b/>
          <w:sz w:val="40"/>
          <w:szCs w:val="22"/>
          <w:lang w:val="en-IN"/>
        </w:rPr>
      </w:pPr>
      <w:r w:rsidRPr="00C30C21">
        <w:rPr>
          <w:b/>
          <w:noProof/>
          <w:sz w:val="40"/>
          <w:lang w:val="en-IN" w:eastAsia="en-IN"/>
        </w:rPr>
        <w:pict>
          <v:shape id="Picture 10" o:spid="_x0000_i1051" type="#_x0000_t75" style="width:498.3pt;height:613.9pt;visibility:visible;mso-wrap-style:square">
            <v:imagedata r:id="rId29" o:title="diagram-export-4-29-2025-12_18_24-PM"/>
          </v:shape>
        </w:pict>
      </w:r>
    </w:p>
    <w:p w:rsidR="00B21D0F" w:rsidRPr="00C30C21" w:rsidRDefault="00854DE6" w:rsidP="00B21D0F">
      <w:pPr>
        <w:spacing w:after="160" w:line="360" w:lineRule="auto"/>
        <w:jc w:val="center"/>
        <w:rPr>
          <w:rFonts w:eastAsia="Calibri"/>
          <w:sz w:val="40"/>
          <w:szCs w:val="22"/>
          <w:lang w:val="en-IN"/>
        </w:rPr>
      </w:pPr>
      <w:r w:rsidRPr="00C30C21">
        <w:rPr>
          <w:rFonts w:eastAsia="Calibri"/>
          <w:szCs w:val="22"/>
          <w:lang w:val="en-IN"/>
        </w:rPr>
        <w:t>Fig 9: Proposed Algorithm</w:t>
      </w:r>
    </w:p>
    <w:p w:rsidR="00805707" w:rsidRDefault="00805707" w:rsidP="00805707">
      <w:pPr>
        <w:spacing w:after="160" w:line="360" w:lineRule="auto"/>
        <w:jc w:val="both"/>
        <w:rPr>
          <w:lang w:val="en-IN" w:eastAsia="en-IN"/>
        </w:rPr>
      </w:pPr>
    </w:p>
    <w:p w:rsidR="001C4EB4" w:rsidRPr="001C4EB4" w:rsidRDefault="00854DE6" w:rsidP="001C4EB4">
      <w:pPr>
        <w:spacing w:after="160" w:line="360" w:lineRule="auto"/>
        <w:jc w:val="both"/>
        <w:rPr>
          <w:lang w:val="en-IN" w:eastAsia="en-IN"/>
        </w:rPr>
      </w:pPr>
      <w:r w:rsidRPr="001C4EB4">
        <w:rPr>
          <w:lang w:val="en-IN" w:eastAsia="en-IN"/>
        </w:rPr>
        <w:lastRenderedPageBreak/>
        <w:t>The algorithm proceeds in a series of organized steps. To classify the environment as sparse or dense, it first assesses the current network density. Selecting the most dependable nearby node based on a composite reliability score is the next step, regardless of this classif</w:t>
      </w:r>
      <w:r w:rsidR="00BC49E4">
        <w:rPr>
          <w:lang w:val="en-IN" w:eastAsia="en-IN"/>
        </w:rPr>
        <w:t xml:space="preserve">ication. Four important factors </w:t>
      </w:r>
      <w:r w:rsidRPr="001C4EB4">
        <w:rPr>
          <w:lang w:val="en-IN" w:eastAsia="en-IN"/>
        </w:rPr>
        <w:t>relati</w:t>
      </w:r>
      <w:r w:rsidR="00B54D7F">
        <w:rPr>
          <w:lang w:val="en-IN" w:eastAsia="en-IN"/>
        </w:rPr>
        <w:t>ve speed, signal strength</w:t>
      </w:r>
      <w:r w:rsidRPr="001C4EB4">
        <w:rPr>
          <w:lang w:val="en-IN" w:eastAsia="en-IN"/>
        </w:rPr>
        <w:t>, lat</w:t>
      </w:r>
      <w:r w:rsidR="00BC49E4">
        <w:rPr>
          <w:lang w:val="en-IN" w:eastAsia="en-IN"/>
        </w:rPr>
        <w:t xml:space="preserve">ency, and congestion levels </w:t>
      </w:r>
      <w:r w:rsidRPr="001C4EB4">
        <w:rPr>
          <w:lang w:val="en-IN" w:eastAsia="en-IN"/>
        </w:rPr>
        <w:t>are used to calculate this score. The physical proximity between nodes is also determined using the E</w:t>
      </w:r>
      <w:r>
        <w:rPr>
          <w:lang w:val="en-IN" w:eastAsia="en-IN"/>
        </w:rPr>
        <w:t xml:space="preserve">uclidean distance calculation. </w:t>
      </w:r>
    </w:p>
    <w:p w:rsidR="001C4EB4" w:rsidRPr="001C4EB4" w:rsidRDefault="00854DE6" w:rsidP="001C4EB4">
      <w:pPr>
        <w:spacing w:after="160" w:line="360" w:lineRule="auto"/>
        <w:jc w:val="both"/>
        <w:rPr>
          <w:lang w:val="en-IN" w:eastAsia="en-IN"/>
        </w:rPr>
      </w:pPr>
      <w:r w:rsidRPr="001C4EB4">
        <w:rPr>
          <w:lang w:val="en-IN" w:eastAsia="en-IN"/>
        </w:rPr>
        <w:t>The algorithm's behavior adjusts to the network's density once a source node sends out a Route</w:t>
      </w:r>
      <w:r w:rsidR="00DE413D">
        <w:rPr>
          <w:lang w:val="en-IN" w:eastAsia="en-IN"/>
        </w:rPr>
        <w:t xml:space="preserve"> Request</w:t>
      </w:r>
      <w:r w:rsidRPr="001C4EB4">
        <w:rPr>
          <w:lang w:val="en-IN" w:eastAsia="en-IN"/>
        </w:rPr>
        <w:t xml:space="preserve">. The protocol sends </w:t>
      </w:r>
      <w:r w:rsidR="00742D92" w:rsidRPr="001C4EB4">
        <w:rPr>
          <w:lang w:val="en-IN" w:eastAsia="en-IN"/>
        </w:rPr>
        <w:t>Route</w:t>
      </w:r>
      <w:r w:rsidR="00742D92">
        <w:rPr>
          <w:lang w:val="en-IN" w:eastAsia="en-IN"/>
        </w:rPr>
        <w:t xml:space="preserve"> Request</w:t>
      </w:r>
      <w:r w:rsidRPr="001C4EB4">
        <w:rPr>
          <w:lang w:val="en-IN" w:eastAsia="en-IN"/>
        </w:rPr>
        <w:t xml:space="preserve">s exclusively to highly trusted neighbors, limiting their propagation in a densely networked environment. Conversely, it allows more </w:t>
      </w:r>
      <w:r w:rsidR="00EC1C81" w:rsidRPr="001C4EB4">
        <w:rPr>
          <w:lang w:val="en-IN" w:eastAsia="en-IN"/>
        </w:rPr>
        <w:t>Route</w:t>
      </w:r>
      <w:r w:rsidR="00EC1C81">
        <w:rPr>
          <w:lang w:val="en-IN" w:eastAsia="en-IN"/>
        </w:rPr>
        <w:t xml:space="preserve"> Request</w:t>
      </w:r>
      <w:r w:rsidRPr="001C4EB4">
        <w:rPr>
          <w:lang w:val="en-IN" w:eastAsia="en-IN"/>
        </w:rPr>
        <w:t xml:space="preserve"> transmissions to trusted nodes in sparser networks to increase the probability</w:t>
      </w:r>
      <w:r>
        <w:rPr>
          <w:lang w:val="en-IN" w:eastAsia="en-IN"/>
        </w:rPr>
        <w:t xml:space="preserve"> of route finding. </w:t>
      </w:r>
    </w:p>
    <w:p w:rsidR="00840EF7" w:rsidRPr="00C30C21" w:rsidRDefault="00854DE6" w:rsidP="001C4EB4">
      <w:pPr>
        <w:spacing w:after="160" w:line="360" w:lineRule="auto"/>
        <w:jc w:val="both"/>
        <w:rPr>
          <w:rFonts w:eastAsia="Calibri"/>
          <w:b/>
          <w:sz w:val="40"/>
          <w:szCs w:val="22"/>
          <w:lang w:val="en-IN"/>
        </w:rPr>
      </w:pPr>
      <w:r>
        <w:rPr>
          <w:lang w:val="en-IN" w:eastAsia="en-IN"/>
        </w:rPr>
        <w:t>Node details</w:t>
      </w:r>
      <w:r w:rsidR="001C4EB4" w:rsidRPr="001C4EB4">
        <w:rPr>
          <w:lang w:val="en-IN" w:eastAsia="en-IN"/>
        </w:rPr>
        <w:t xml:space="preserve"> sent by upstream nodes are among the fields carried by each </w:t>
      </w:r>
      <w:r w:rsidR="008028A4" w:rsidRPr="001C4EB4">
        <w:rPr>
          <w:lang w:val="en-IN" w:eastAsia="en-IN"/>
        </w:rPr>
        <w:t>Route</w:t>
      </w:r>
      <w:r w:rsidR="008028A4">
        <w:rPr>
          <w:lang w:val="en-IN" w:eastAsia="en-IN"/>
        </w:rPr>
        <w:t xml:space="preserve"> Request</w:t>
      </w:r>
      <w:r w:rsidR="001C4EB4" w:rsidRPr="001C4EB4">
        <w:rPr>
          <w:lang w:val="en-IN" w:eastAsia="en-IN"/>
        </w:rPr>
        <w:t xml:space="preserve"> packet. The process concludes if, during the current iteration, the next hop node is determined to be the destination. If not, the current node modifies the hop count and lowers the request count compared to the preceding node by forwarding the RREQ to its most trustworthy neighbors. As a result, the routing structure is inverted, hierarchical, and dynamically adjusts to the density conditions.</w:t>
      </w:r>
    </w:p>
    <w:p w:rsidR="00840EF7" w:rsidRPr="00C30C21" w:rsidRDefault="00840EF7" w:rsidP="00B94A55">
      <w:pPr>
        <w:spacing w:after="160" w:line="360" w:lineRule="auto"/>
        <w:jc w:val="both"/>
        <w:rPr>
          <w:rFonts w:eastAsia="Calibri"/>
          <w:b/>
          <w:sz w:val="40"/>
          <w:szCs w:val="22"/>
          <w:lang w:val="en-IN"/>
        </w:rPr>
      </w:pPr>
    </w:p>
    <w:p w:rsidR="00840EF7" w:rsidRPr="00C30C21" w:rsidRDefault="00840EF7" w:rsidP="00B94A55">
      <w:pPr>
        <w:spacing w:after="160" w:line="360" w:lineRule="auto"/>
        <w:jc w:val="both"/>
        <w:rPr>
          <w:rFonts w:eastAsia="Calibri"/>
          <w:b/>
          <w:sz w:val="40"/>
          <w:szCs w:val="22"/>
          <w:lang w:val="en-IN"/>
        </w:rPr>
      </w:pPr>
    </w:p>
    <w:p w:rsidR="00840EF7" w:rsidRPr="00C30C21" w:rsidRDefault="00840EF7" w:rsidP="00B94A55">
      <w:pPr>
        <w:spacing w:after="160" w:line="360" w:lineRule="auto"/>
        <w:jc w:val="both"/>
        <w:rPr>
          <w:rFonts w:eastAsia="Calibri"/>
          <w:b/>
          <w:sz w:val="40"/>
          <w:szCs w:val="22"/>
          <w:lang w:val="en-IN"/>
        </w:rPr>
      </w:pPr>
    </w:p>
    <w:p w:rsidR="00840EF7" w:rsidRPr="00C30C21" w:rsidRDefault="00840EF7" w:rsidP="00B94A55">
      <w:pPr>
        <w:spacing w:after="160" w:line="360" w:lineRule="auto"/>
        <w:jc w:val="both"/>
        <w:rPr>
          <w:rFonts w:eastAsia="Calibri"/>
          <w:b/>
          <w:sz w:val="40"/>
          <w:szCs w:val="22"/>
          <w:lang w:val="en-IN"/>
        </w:rPr>
      </w:pPr>
    </w:p>
    <w:p w:rsidR="004B58BD" w:rsidRPr="00C30C21" w:rsidRDefault="004B58BD" w:rsidP="00B94A55">
      <w:pPr>
        <w:spacing w:after="160" w:line="360" w:lineRule="auto"/>
        <w:jc w:val="both"/>
        <w:rPr>
          <w:rFonts w:eastAsia="Calibri"/>
          <w:b/>
          <w:sz w:val="40"/>
          <w:szCs w:val="22"/>
          <w:lang w:val="en-IN"/>
        </w:rPr>
      </w:pPr>
    </w:p>
    <w:p w:rsidR="004B58BD" w:rsidRPr="00C30C21" w:rsidRDefault="004B58BD" w:rsidP="00B94A55">
      <w:pPr>
        <w:spacing w:after="160" w:line="360" w:lineRule="auto"/>
        <w:jc w:val="both"/>
        <w:rPr>
          <w:rFonts w:eastAsia="Calibri"/>
          <w:b/>
          <w:sz w:val="40"/>
          <w:szCs w:val="22"/>
          <w:lang w:val="en-IN"/>
        </w:rPr>
      </w:pPr>
    </w:p>
    <w:p w:rsidR="002348B8" w:rsidRPr="00C30C21" w:rsidRDefault="002348B8" w:rsidP="00B94A55">
      <w:pPr>
        <w:spacing w:after="160" w:line="360" w:lineRule="auto"/>
        <w:jc w:val="both"/>
        <w:rPr>
          <w:rFonts w:eastAsia="Calibri"/>
          <w:b/>
          <w:sz w:val="40"/>
          <w:szCs w:val="22"/>
          <w:lang w:val="en-IN"/>
        </w:rPr>
      </w:pPr>
    </w:p>
    <w:p w:rsidR="004B58BD" w:rsidRPr="00C30C21" w:rsidRDefault="004B58BD" w:rsidP="00B94A55">
      <w:pPr>
        <w:spacing w:after="160" w:line="360" w:lineRule="auto"/>
        <w:jc w:val="both"/>
        <w:rPr>
          <w:rFonts w:eastAsia="Calibri"/>
          <w:b/>
          <w:sz w:val="40"/>
          <w:szCs w:val="22"/>
          <w:lang w:val="en-IN"/>
        </w:rPr>
      </w:pPr>
    </w:p>
    <w:p w:rsidR="00BD0A73" w:rsidRDefault="00BD0A73" w:rsidP="00B94A55">
      <w:pPr>
        <w:spacing w:after="160" w:line="360" w:lineRule="auto"/>
        <w:jc w:val="both"/>
        <w:rPr>
          <w:rFonts w:eastAsia="Calibri"/>
          <w:b/>
          <w:sz w:val="40"/>
          <w:szCs w:val="22"/>
          <w:lang w:val="en-IN"/>
        </w:rPr>
      </w:pPr>
    </w:p>
    <w:p w:rsidR="002E000B" w:rsidRPr="00C30C21" w:rsidRDefault="002E000B" w:rsidP="00B94A55">
      <w:pPr>
        <w:spacing w:after="160" w:line="360" w:lineRule="auto"/>
        <w:jc w:val="both"/>
        <w:rPr>
          <w:rFonts w:eastAsia="Calibri"/>
          <w:b/>
          <w:sz w:val="40"/>
          <w:szCs w:val="22"/>
          <w:lang w:val="en-IN"/>
        </w:rPr>
      </w:pPr>
    </w:p>
    <w:p w:rsidR="00EA1701" w:rsidRPr="00C30C21" w:rsidRDefault="00854DE6" w:rsidP="00EA1701">
      <w:pPr>
        <w:spacing w:line="360" w:lineRule="auto"/>
        <w:jc w:val="both"/>
        <w:rPr>
          <w:rFonts w:eastAsia="Calibri"/>
          <w:b/>
          <w:sz w:val="32"/>
          <w:lang w:val="en-IN"/>
        </w:rPr>
      </w:pPr>
      <w:r w:rsidRPr="00C30C21">
        <w:rPr>
          <w:rFonts w:eastAsia="Calibri"/>
          <w:b/>
          <w:sz w:val="32"/>
          <w:lang w:val="en-IN"/>
        </w:rPr>
        <w:lastRenderedPageBreak/>
        <w:t>4.3 Implementation Details, Complexity Analysis, Innovation in Research, Application(s), Use Case(s) and Utilities</w:t>
      </w:r>
    </w:p>
    <w:p w:rsidR="00EA1701" w:rsidRPr="00C30C21" w:rsidRDefault="00854DE6" w:rsidP="00EA1701">
      <w:pPr>
        <w:numPr>
          <w:ilvl w:val="0"/>
          <w:numId w:val="20"/>
        </w:numPr>
        <w:spacing w:line="360" w:lineRule="auto"/>
        <w:jc w:val="both"/>
        <w:rPr>
          <w:rFonts w:eastAsia="Calibri"/>
          <w:b/>
          <w:lang w:val="en-IN"/>
        </w:rPr>
      </w:pPr>
      <w:r w:rsidRPr="00C30C21">
        <w:rPr>
          <w:rFonts w:eastAsia="Calibri"/>
          <w:b/>
          <w:sz w:val="28"/>
          <w:lang w:val="en-IN"/>
        </w:rPr>
        <w:t>Implementation Details (Tools and Technologies Used)</w:t>
      </w:r>
    </w:p>
    <w:p w:rsidR="00EA1701" w:rsidRPr="00C30C21" w:rsidRDefault="00854DE6" w:rsidP="00EA1701">
      <w:pPr>
        <w:spacing w:line="360" w:lineRule="auto"/>
        <w:ind w:left="720"/>
        <w:jc w:val="both"/>
        <w:rPr>
          <w:rFonts w:eastAsia="Calibri"/>
          <w:lang w:val="en-IN"/>
        </w:rPr>
      </w:pPr>
      <w:r w:rsidRPr="00C30C21">
        <w:rPr>
          <w:rFonts w:eastAsia="Calibri"/>
          <w:lang w:val="en-IN"/>
        </w:rPr>
        <w:t>The proposed enhancements to the AODV protocol were implemented and evaluated using the following tools and platforms: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3"/>
        <w:gridCol w:w="6764"/>
      </w:tblGrid>
      <w:tr w:rsidR="00D11EE5" w:rsidTr="00C30C21">
        <w:tc>
          <w:tcPr>
            <w:tcW w:w="0" w:type="auto"/>
            <w:shd w:val="clear" w:color="auto" w:fill="auto"/>
            <w:hideMark/>
          </w:tcPr>
          <w:p w:rsidR="00EA1701" w:rsidRPr="00C30C21" w:rsidRDefault="00854DE6" w:rsidP="00C30C21">
            <w:pPr>
              <w:spacing w:line="360" w:lineRule="auto"/>
              <w:jc w:val="center"/>
              <w:rPr>
                <w:b/>
                <w:bCs/>
                <w:lang w:val="en-IN" w:eastAsia="en-IN"/>
              </w:rPr>
            </w:pPr>
            <w:r w:rsidRPr="00C30C21">
              <w:rPr>
                <w:b/>
                <w:bCs/>
                <w:lang w:val="en-IN" w:eastAsia="en-IN"/>
              </w:rPr>
              <w:t>Tool / Technology</w:t>
            </w:r>
          </w:p>
        </w:tc>
        <w:tc>
          <w:tcPr>
            <w:tcW w:w="0" w:type="auto"/>
            <w:shd w:val="clear" w:color="auto" w:fill="auto"/>
            <w:hideMark/>
          </w:tcPr>
          <w:p w:rsidR="00EA1701" w:rsidRPr="00C30C21" w:rsidRDefault="00854DE6" w:rsidP="00C30C21">
            <w:pPr>
              <w:spacing w:line="360" w:lineRule="auto"/>
              <w:jc w:val="center"/>
              <w:rPr>
                <w:b/>
                <w:bCs/>
                <w:lang w:val="en-IN" w:eastAsia="en-IN"/>
              </w:rPr>
            </w:pPr>
            <w:r w:rsidRPr="00C30C21">
              <w:rPr>
                <w:b/>
                <w:bCs/>
                <w:lang w:val="en-IN" w:eastAsia="en-IN"/>
              </w:rPr>
              <w:t>Purpose</w:t>
            </w:r>
          </w:p>
        </w:tc>
      </w:tr>
      <w:tr w:rsidR="00D11EE5" w:rsidTr="00C30C21">
        <w:tc>
          <w:tcPr>
            <w:tcW w:w="0" w:type="auto"/>
            <w:shd w:val="clear" w:color="auto" w:fill="auto"/>
            <w:hideMark/>
          </w:tcPr>
          <w:p w:rsidR="00EA1701" w:rsidRPr="00C30C21" w:rsidRDefault="00854DE6" w:rsidP="00C30C21">
            <w:pPr>
              <w:spacing w:line="360" w:lineRule="auto"/>
              <w:rPr>
                <w:lang w:val="en-IN" w:eastAsia="en-IN"/>
              </w:rPr>
            </w:pPr>
            <w:r w:rsidRPr="00C30C21">
              <w:rPr>
                <w:b/>
                <w:bCs/>
                <w:lang w:val="en-IN" w:eastAsia="en-IN"/>
              </w:rPr>
              <w:t>NS-3 (Network Simulator 3)</w:t>
            </w:r>
          </w:p>
        </w:tc>
        <w:tc>
          <w:tcPr>
            <w:tcW w:w="0" w:type="auto"/>
            <w:shd w:val="clear" w:color="auto" w:fill="auto"/>
            <w:hideMark/>
          </w:tcPr>
          <w:p w:rsidR="00EA1701" w:rsidRPr="00C30C21" w:rsidRDefault="00854DE6" w:rsidP="00C30C21">
            <w:pPr>
              <w:spacing w:line="360" w:lineRule="auto"/>
              <w:rPr>
                <w:lang w:val="en-IN" w:eastAsia="en-IN"/>
              </w:rPr>
            </w:pPr>
            <w:r w:rsidRPr="00C30C21">
              <w:rPr>
                <w:lang w:val="en-IN" w:eastAsia="en-IN"/>
              </w:rPr>
              <w:t>Used to simulate network behavior and test protocol performance under varying conditions.</w:t>
            </w:r>
          </w:p>
        </w:tc>
      </w:tr>
      <w:tr w:rsidR="00D11EE5" w:rsidTr="00C30C21">
        <w:tc>
          <w:tcPr>
            <w:tcW w:w="0" w:type="auto"/>
            <w:shd w:val="clear" w:color="auto" w:fill="auto"/>
            <w:hideMark/>
          </w:tcPr>
          <w:p w:rsidR="00EA1701" w:rsidRPr="00C30C21" w:rsidRDefault="00854DE6" w:rsidP="00C30C21">
            <w:pPr>
              <w:spacing w:line="360" w:lineRule="auto"/>
              <w:rPr>
                <w:lang w:val="en-IN" w:eastAsia="en-IN"/>
              </w:rPr>
            </w:pPr>
            <w:r w:rsidRPr="00C30C21">
              <w:rPr>
                <w:b/>
                <w:bCs/>
                <w:lang w:val="en-IN" w:eastAsia="en-IN"/>
              </w:rPr>
              <w:t>SUMO (Simulation of Urban Mobility)</w:t>
            </w:r>
          </w:p>
        </w:tc>
        <w:tc>
          <w:tcPr>
            <w:tcW w:w="0" w:type="auto"/>
            <w:shd w:val="clear" w:color="auto" w:fill="auto"/>
            <w:hideMark/>
          </w:tcPr>
          <w:p w:rsidR="00EA1701" w:rsidRPr="00C30C21" w:rsidRDefault="00854DE6" w:rsidP="00C30C21">
            <w:pPr>
              <w:spacing w:line="360" w:lineRule="auto"/>
              <w:rPr>
                <w:lang w:val="en-IN" w:eastAsia="en-IN"/>
              </w:rPr>
            </w:pPr>
            <w:r w:rsidRPr="00C30C21">
              <w:rPr>
                <w:lang w:val="en-IN" w:eastAsia="en-IN"/>
              </w:rPr>
              <w:t>Generated realistic vehicular movement patterns and mobility traces for VANET scenarios.</w:t>
            </w:r>
          </w:p>
        </w:tc>
      </w:tr>
      <w:tr w:rsidR="00D11EE5" w:rsidTr="00C30C21">
        <w:tc>
          <w:tcPr>
            <w:tcW w:w="0" w:type="auto"/>
            <w:shd w:val="clear" w:color="auto" w:fill="auto"/>
            <w:hideMark/>
          </w:tcPr>
          <w:p w:rsidR="00EA1701" w:rsidRPr="00C30C21" w:rsidRDefault="00854DE6" w:rsidP="00C30C21">
            <w:pPr>
              <w:spacing w:line="360" w:lineRule="auto"/>
              <w:rPr>
                <w:lang w:val="en-IN" w:eastAsia="en-IN"/>
              </w:rPr>
            </w:pPr>
            <w:r w:rsidRPr="00C30C21">
              <w:rPr>
                <w:b/>
                <w:bCs/>
                <w:lang w:val="en-IN" w:eastAsia="en-IN"/>
              </w:rPr>
              <w:t>C++</w:t>
            </w:r>
          </w:p>
        </w:tc>
        <w:tc>
          <w:tcPr>
            <w:tcW w:w="0" w:type="auto"/>
            <w:shd w:val="clear" w:color="auto" w:fill="auto"/>
            <w:hideMark/>
          </w:tcPr>
          <w:p w:rsidR="00EA1701" w:rsidRPr="00C30C21" w:rsidRDefault="00854DE6" w:rsidP="00C30C21">
            <w:pPr>
              <w:spacing w:line="360" w:lineRule="auto"/>
              <w:rPr>
                <w:lang w:val="en-IN" w:eastAsia="en-IN"/>
              </w:rPr>
            </w:pPr>
            <w:r w:rsidRPr="00C30C21">
              <w:rPr>
                <w:lang w:val="en-IN" w:eastAsia="en-IN"/>
              </w:rPr>
              <w:t>Language used to modify AODV routing logic in NS-3.</w:t>
            </w:r>
          </w:p>
        </w:tc>
      </w:tr>
    </w:tbl>
    <w:p w:rsidR="00703752" w:rsidRPr="00C30C21" w:rsidRDefault="00854DE6" w:rsidP="00002B2A">
      <w:pPr>
        <w:jc w:val="center"/>
        <w:rPr>
          <w:rFonts w:eastAsia="Calibri"/>
          <w:sz w:val="28"/>
          <w:szCs w:val="22"/>
          <w:lang w:val="en-IN"/>
        </w:rPr>
      </w:pPr>
      <w:r w:rsidRPr="00C30C21">
        <w:rPr>
          <w:rFonts w:eastAsia="Calibri"/>
          <w:szCs w:val="22"/>
          <w:lang w:val="en-IN"/>
        </w:rPr>
        <w:t>Table 3</w:t>
      </w:r>
      <w:r w:rsidR="00002B2A" w:rsidRPr="00C30C21">
        <w:rPr>
          <w:rFonts w:eastAsia="Calibri"/>
          <w:szCs w:val="22"/>
          <w:lang w:val="en-IN"/>
        </w:rPr>
        <w:t>: Technologies Used</w:t>
      </w:r>
    </w:p>
    <w:p w:rsidR="00002B2A" w:rsidRPr="00C30C21" w:rsidRDefault="00002B2A" w:rsidP="00703752">
      <w:pPr>
        <w:jc w:val="both"/>
        <w:rPr>
          <w:rFonts w:eastAsia="Calibri"/>
          <w:b/>
          <w:sz w:val="28"/>
          <w:szCs w:val="22"/>
          <w:lang w:val="en-IN"/>
        </w:rPr>
      </w:pPr>
    </w:p>
    <w:p w:rsidR="00EA1701" w:rsidRPr="00C30C21" w:rsidRDefault="00854DE6" w:rsidP="00703752">
      <w:pPr>
        <w:spacing w:line="360" w:lineRule="auto"/>
        <w:ind w:left="720"/>
        <w:jc w:val="both"/>
        <w:rPr>
          <w:rFonts w:eastAsia="Calibri"/>
          <w:szCs w:val="22"/>
          <w:lang w:val="en-IN"/>
        </w:rPr>
      </w:pPr>
      <w:r w:rsidRPr="00C30C21">
        <w:rPr>
          <w:rFonts w:eastAsia="Calibri"/>
          <w:szCs w:val="22"/>
          <w:lang w:val="en-IN"/>
        </w:rPr>
        <w:t>Simulation scenarios were run under varied node densities (50–150 vehicles), speeds (30–80 km/h), and road topologies (urban grid and freeway), with routing behavior captured and analyzed.</w:t>
      </w:r>
    </w:p>
    <w:p w:rsidR="00A67265" w:rsidRPr="00C30C21" w:rsidRDefault="00854DE6" w:rsidP="00A67265">
      <w:pPr>
        <w:numPr>
          <w:ilvl w:val="0"/>
          <w:numId w:val="20"/>
        </w:numPr>
        <w:spacing w:line="360" w:lineRule="auto"/>
        <w:jc w:val="both"/>
        <w:rPr>
          <w:rFonts w:eastAsia="Calibri"/>
          <w:b/>
          <w:sz w:val="32"/>
          <w:szCs w:val="22"/>
          <w:lang w:val="en-IN"/>
        </w:rPr>
      </w:pPr>
      <w:r w:rsidRPr="00C30C21">
        <w:rPr>
          <w:rFonts w:eastAsia="Calibri"/>
          <w:b/>
          <w:sz w:val="28"/>
          <w:szCs w:val="22"/>
          <w:lang w:val="en-IN"/>
        </w:rPr>
        <w:t>Innovation in Research</w:t>
      </w:r>
    </w:p>
    <w:p w:rsidR="00A67265" w:rsidRDefault="00854DE6" w:rsidP="00A67265">
      <w:pPr>
        <w:spacing w:line="360" w:lineRule="auto"/>
        <w:ind w:left="720"/>
        <w:jc w:val="both"/>
        <w:rPr>
          <w:lang w:val="en-IN" w:eastAsia="en-IN"/>
        </w:rPr>
      </w:pPr>
      <w:r w:rsidRPr="00A67265">
        <w:rPr>
          <w:lang w:val="en-IN" w:eastAsia="en-IN"/>
        </w:rPr>
        <w:t>Key innovative contributions of this research include:</w:t>
      </w:r>
    </w:p>
    <w:p w:rsidR="00A67265" w:rsidRPr="00C30C21" w:rsidRDefault="00854DE6" w:rsidP="00A67265">
      <w:pPr>
        <w:numPr>
          <w:ilvl w:val="0"/>
          <w:numId w:val="21"/>
        </w:numPr>
        <w:spacing w:line="360" w:lineRule="auto"/>
        <w:jc w:val="both"/>
        <w:rPr>
          <w:rFonts w:eastAsia="Calibri"/>
          <w:b/>
          <w:sz w:val="32"/>
          <w:szCs w:val="22"/>
          <w:lang w:val="en-IN"/>
        </w:rPr>
      </w:pPr>
      <w:r w:rsidRPr="00A67265">
        <w:rPr>
          <w:b/>
          <w:bCs/>
          <w:lang w:val="en-IN" w:eastAsia="en-IN"/>
        </w:rPr>
        <w:t>Density-Aware Request Control</w:t>
      </w:r>
      <w:r w:rsidRPr="00A67265">
        <w:rPr>
          <w:lang w:val="en-IN" w:eastAsia="en-IN"/>
        </w:rPr>
        <w:t>: Adjusts routing behavior dynamically based on real-time local node density, reducing broadcast storms in dense environments.</w:t>
      </w:r>
    </w:p>
    <w:p w:rsidR="00A67265" w:rsidRPr="00C30C21" w:rsidRDefault="00854DE6" w:rsidP="00A67265">
      <w:pPr>
        <w:numPr>
          <w:ilvl w:val="0"/>
          <w:numId w:val="21"/>
        </w:numPr>
        <w:spacing w:line="360" w:lineRule="auto"/>
        <w:jc w:val="both"/>
        <w:rPr>
          <w:rFonts w:eastAsia="Calibri"/>
          <w:b/>
          <w:sz w:val="32"/>
          <w:szCs w:val="22"/>
          <w:lang w:val="en-IN"/>
        </w:rPr>
      </w:pPr>
      <w:r w:rsidRPr="00A67265">
        <w:rPr>
          <w:b/>
          <w:bCs/>
          <w:lang w:val="en-IN" w:eastAsia="en-IN"/>
        </w:rPr>
        <w:t>Reliability-Based Path Selection</w:t>
      </w:r>
      <w:r w:rsidRPr="00A67265">
        <w:rPr>
          <w:lang w:val="en-IN" w:eastAsia="en-IN"/>
        </w:rPr>
        <w:t>: Integrates multiple network-quality metrics into a composite reliability score for more intelligent route decisions.</w:t>
      </w:r>
    </w:p>
    <w:p w:rsidR="00A67265" w:rsidRPr="00C30C21" w:rsidRDefault="00854DE6" w:rsidP="00A67265">
      <w:pPr>
        <w:numPr>
          <w:ilvl w:val="0"/>
          <w:numId w:val="21"/>
        </w:numPr>
        <w:spacing w:line="360" w:lineRule="auto"/>
        <w:jc w:val="both"/>
        <w:rPr>
          <w:rFonts w:eastAsia="Calibri"/>
          <w:b/>
          <w:sz w:val="32"/>
          <w:szCs w:val="22"/>
          <w:lang w:val="en-IN"/>
        </w:rPr>
      </w:pPr>
      <w:r w:rsidRPr="00A67265">
        <w:rPr>
          <w:b/>
          <w:bCs/>
          <w:lang w:val="en-IN" w:eastAsia="en-IN"/>
        </w:rPr>
        <w:t>Reverse Hierarchical Forwarding</w:t>
      </w:r>
      <w:r w:rsidRPr="00A67265">
        <w:rPr>
          <w:lang w:val="en-IN" w:eastAsia="en-IN"/>
        </w:rPr>
        <w:t>: Prioritizes request propagation through more reliable paths first, improving route success rates and reducing re-discoveries.</w:t>
      </w:r>
    </w:p>
    <w:p w:rsidR="00A67265" w:rsidRPr="00C30C21" w:rsidRDefault="00854DE6" w:rsidP="00A67265">
      <w:pPr>
        <w:numPr>
          <w:ilvl w:val="0"/>
          <w:numId w:val="21"/>
        </w:numPr>
        <w:spacing w:line="360" w:lineRule="auto"/>
        <w:jc w:val="both"/>
        <w:rPr>
          <w:rFonts w:eastAsia="Calibri"/>
          <w:b/>
          <w:sz w:val="32"/>
          <w:szCs w:val="22"/>
          <w:lang w:val="en-IN"/>
        </w:rPr>
      </w:pPr>
      <w:r w:rsidRPr="00A67265">
        <w:rPr>
          <w:b/>
          <w:bCs/>
          <w:lang w:val="en-IN" w:eastAsia="en-IN"/>
        </w:rPr>
        <w:t>Lightweight Design</w:t>
      </w:r>
      <w:r w:rsidRPr="00A67265">
        <w:rPr>
          <w:lang w:val="en-IN" w:eastAsia="en-IN"/>
        </w:rPr>
        <w:t>: Enhancements avoid heavy computational or GPS dependency, making the solution scalable and deployable in embedded vehicular systems.</w:t>
      </w:r>
    </w:p>
    <w:p w:rsidR="00A67265" w:rsidRPr="00C30C21" w:rsidRDefault="00854DE6" w:rsidP="00A67265">
      <w:pPr>
        <w:numPr>
          <w:ilvl w:val="0"/>
          <w:numId w:val="20"/>
        </w:numPr>
        <w:spacing w:line="360" w:lineRule="auto"/>
        <w:jc w:val="both"/>
        <w:rPr>
          <w:rFonts w:eastAsia="Calibri"/>
          <w:b/>
          <w:sz w:val="40"/>
          <w:szCs w:val="22"/>
          <w:lang w:val="en-IN"/>
        </w:rPr>
      </w:pPr>
      <w:r w:rsidRPr="00C30C21">
        <w:rPr>
          <w:rFonts w:eastAsia="Calibri"/>
          <w:b/>
          <w:sz w:val="28"/>
          <w:szCs w:val="22"/>
          <w:lang w:val="en-IN"/>
        </w:rPr>
        <w:t>Application(s)</w:t>
      </w:r>
    </w:p>
    <w:p w:rsidR="00A67265" w:rsidRDefault="00854DE6" w:rsidP="00A67265">
      <w:pPr>
        <w:spacing w:line="360" w:lineRule="auto"/>
        <w:ind w:left="720"/>
        <w:jc w:val="both"/>
        <w:rPr>
          <w:lang w:val="en-IN" w:eastAsia="en-IN"/>
        </w:rPr>
      </w:pPr>
      <w:r w:rsidRPr="00A67265">
        <w:rPr>
          <w:lang w:val="en-IN" w:eastAsia="en-IN"/>
        </w:rPr>
        <w:t>The proposed routing protocol is applicable in any VANET-enabled environment where reliability, adaptability, and real-time communication are essential:</w:t>
      </w:r>
    </w:p>
    <w:p w:rsidR="00A67265" w:rsidRPr="00C30C21" w:rsidRDefault="00854DE6" w:rsidP="00A67265">
      <w:pPr>
        <w:numPr>
          <w:ilvl w:val="0"/>
          <w:numId w:val="22"/>
        </w:numPr>
        <w:spacing w:line="360" w:lineRule="auto"/>
        <w:jc w:val="both"/>
        <w:rPr>
          <w:rFonts w:eastAsia="Calibri"/>
          <w:b/>
          <w:sz w:val="40"/>
          <w:szCs w:val="22"/>
          <w:lang w:val="en-IN"/>
        </w:rPr>
      </w:pPr>
      <w:r w:rsidRPr="00A67265">
        <w:rPr>
          <w:b/>
          <w:bCs/>
          <w:lang w:val="en-IN" w:eastAsia="en-IN"/>
        </w:rPr>
        <w:t>Traffic Safety Systems</w:t>
      </w:r>
      <w:r w:rsidRPr="00A67265">
        <w:rPr>
          <w:lang w:val="en-IN" w:eastAsia="en-IN"/>
        </w:rPr>
        <w:t>: Enables dependable delivery of emergency messages, collision warnings, and road hazard alerts.</w:t>
      </w:r>
    </w:p>
    <w:p w:rsidR="00A67265" w:rsidRPr="00C30C21" w:rsidRDefault="00854DE6" w:rsidP="00A67265">
      <w:pPr>
        <w:numPr>
          <w:ilvl w:val="0"/>
          <w:numId w:val="22"/>
        </w:numPr>
        <w:spacing w:line="360" w:lineRule="auto"/>
        <w:jc w:val="both"/>
        <w:rPr>
          <w:rFonts w:eastAsia="Calibri"/>
          <w:b/>
          <w:sz w:val="40"/>
          <w:szCs w:val="22"/>
          <w:lang w:val="en-IN"/>
        </w:rPr>
      </w:pPr>
      <w:r w:rsidRPr="00A67265">
        <w:rPr>
          <w:b/>
          <w:bCs/>
          <w:lang w:val="en-IN" w:eastAsia="en-IN"/>
        </w:rPr>
        <w:t>Intelligent Traffic Management</w:t>
      </w:r>
      <w:r w:rsidRPr="00A67265">
        <w:rPr>
          <w:lang w:val="en-IN" w:eastAsia="en-IN"/>
        </w:rPr>
        <w:t>: Ensures consistent data flow for traffic light coordination, congestion detection, and rerouting.</w:t>
      </w:r>
    </w:p>
    <w:p w:rsidR="00A67265" w:rsidRPr="00C30C21" w:rsidRDefault="00854DE6" w:rsidP="00A67265">
      <w:pPr>
        <w:numPr>
          <w:ilvl w:val="0"/>
          <w:numId w:val="22"/>
        </w:numPr>
        <w:spacing w:line="360" w:lineRule="auto"/>
        <w:jc w:val="both"/>
        <w:rPr>
          <w:rFonts w:eastAsia="Calibri"/>
          <w:b/>
          <w:sz w:val="40"/>
          <w:szCs w:val="22"/>
          <w:lang w:val="en-IN"/>
        </w:rPr>
      </w:pPr>
      <w:r w:rsidRPr="00A67265">
        <w:rPr>
          <w:b/>
          <w:bCs/>
          <w:lang w:val="en-IN" w:eastAsia="en-IN"/>
        </w:rPr>
        <w:lastRenderedPageBreak/>
        <w:t>Vehicle-to-Vehicle (V2V) Communication</w:t>
      </w:r>
      <w:r w:rsidRPr="00A67265">
        <w:rPr>
          <w:lang w:val="en-IN" w:eastAsia="en-IN"/>
        </w:rPr>
        <w:t>: Supports platooning, cooperative adaptive cruise control (C-ACC), and cooperative overtaking.</w:t>
      </w:r>
    </w:p>
    <w:p w:rsidR="00A67265" w:rsidRPr="00C30C21" w:rsidRDefault="00854DE6" w:rsidP="00A67265">
      <w:pPr>
        <w:numPr>
          <w:ilvl w:val="0"/>
          <w:numId w:val="22"/>
        </w:numPr>
        <w:spacing w:line="360" w:lineRule="auto"/>
        <w:jc w:val="both"/>
        <w:rPr>
          <w:rFonts w:eastAsia="Calibri"/>
          <w:b/>
          <w:sz w:val="40"/>
          <w:szCs w:val="22"/>
          <w:lang w:val="en-IN"/>
        </w:rPr>
      </w:pPr>
      <w:r w:rsidRPr="00A67265">
        <w:rPr>
          <w:b/>
          <w:bCs/>
          <w:lang w:val="en-IN" w:eastAsia="en-IN"/>
        </w:rPr>
        <w:t>Vehicle-to-Infrastructure (V2I) Communication</w:t>
      </w:r>
      <w:r w:rsidRPr="00A67265">
        <w:rPr>
          <w:lang w:val="en-IN" w:eastAsia="en-IN"/>
        </w:rPr>
        <w:t>: Facilitates tolling, smart parking, and dynamic traffic sign updates</w:t>
      </w:r>
    </w:p>
    <w:p w:rsidR="00A67265" w:rsidRPr="00C30C21" w:rsidRDefault="00854DE6" w:rsidP="00A67265">
      <w:pPr>
        <w:numPr>
          <w:ilvl w:val="0"/>
          <w:numId w:val="20"/>
        </w:numPr>
        <w:spacing w:line="360" w:lineRule="auto"/>
        <w:jc w:val="both"/>
        <w:rPr>
          <w:rFonts w:eastAsia="Calibri"/>
          <w:b/>
          <w:sz w:val="48"/>
          <w:szCs w:val="22"/>
          <w:lang w:val="en-IN"/>
        </w:rPr>
      </w:pPr>
      <w:r w:rsidRPr="00C30C21">
        <w:rPr>
          <w:rFonts w:eastAsia="Calibri"/>
          <w:b/>
          <w:sz w:val="28"/>
          <w:szCs w:val="22"/>
          <w:lang w:val="en-IN"/>
        </w:rPr>
        <w:t>Use Case(s) and Utilities</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7081"/>
      </w:tblGrid>
      <w:tr w:rsidR="00D11EE5" w:rsidTr="00C30C21">
        <w:tc>
          <w:tcPr>
            <w:tcW w:w="2126" w:type="dxa"/>
            <w:shd w:val="clear" w:color="auto" w:fill="auto"/>
            <w:hideMark/>
          </w:tcPr>
          <w:p w:rsidR="00A67265" w:rsidRPr="00C30C21" w:rsidRDefault="00854DE6" w:rsidP="00C30C21">
            <w:pPr>
              <w:spacing w:line="360" w:lineRule="auto"/>
              <w:jc w:val="center"/>
              <w:rPr>
                <w:b/>
                <w:bCs/>
                <w:lang w:val="en-IN" w:eastAsia="en-IN"/>
              </w:rPr>
            </w:pPr>
            <w:r w:rsidRPr="00C30C21">
              <w:rPr>
                <w:b/>
                <w:bCs/>
                <w:lang w:val="en-IN" w:eastAsia="en-IN"/>
              </w:rPr>
              <w:t>Use Case</w:t>
            </w:r>
          </w:p>
        </w:tc>
        <w:tc>
          <w:tcPr>
            <w:tcW w:w="7081" w:type="dxa"/>
            <w:shd w:val="clear" w:color="auto" w:fill="auto"/>
            <w:hideMark/>
          </w:tcPr>
          <w:p w:rsidR="00A67265" w:rsidRPr="00C30C21" w:rsidRDefault="00854DE6" w:rsidP="00C30C21">
            <w:pPr>
              <w:spacing w:line="360" w:lineRule="auto"/>
              <w:jc w:val="center"/>
              <w:rPr>
                <w:b/>
                <w:bCs/>
                <w:lang w:val="en-IN" w:eastAsia="en-IN"/>
              </w:rPr>
            </w:pPr>
            <w:r w:rsidRPr="00C30C21">
              <w:rPr>
                <w:b/>
                <w:bCs/>
                <w:lang w:val="en-IN" w:eastAsia="en-IN"/>
              </w:rPr>
              <w:t>Description</w:t>
            </w:r>
          </w:p>
        </w:tc>
      </w:tr>
      <w:tr w:rsidR="00D11EE5" w:rsidTr="00C30C21">
        <w:tc>
          <w:tcPr>
            <w:tcW w:w="2126" w:type="dxa"/>
            <w:shd w:val="clear" w:color="auto" w:fill="auto"/>
            <w:hideMark/>
          </w:tcPr>
          <w:p w:rsidR="00A67265" w:rsidRPr="00C30C21" w:rsidRDefault="00854DE6" w:rsidP="00C30C21">
            <w:pPr>
              <w:spacing w:line="360" w:lineRule="auto"/>
              <w:rPr>
                <w:lang w:val="en-IN" w:eastAsia="en-IN"/>
              </w:rPr>
            </w:pPr>
            <w:r w:rsidRPr="00C30C21">
              <w:rPr>
                <w:b/>
                <w:bCs/>
                <w:lang w:val="en-IN" w:eastAsia="en-IN"/>
              </w:rPr>
              <w:t>Urban Traffic Scenario</w:t>
            </w:r>
          </w:p>
        </w:tc>
        <w:tc>
          <w:tcPr>
            <w:tcW w:w="7081" w:type="dxa"/>
            <w:shd w:val="clear" w:color="auto" w:fill="auto"/>
            <w:hideMark/>
          </w:tcPr>
          <w:p w:rsidR="00A67265" w:rsidRPr="00C30C21" w:rsidRDefault="00854DE6" w:rsidP="00C30C21">
            <w:pPr>
              <w:spacing w:line="360" w:lineRule="auto"/>
              <w:rPr>
                <w:lang w:val="en-IN" w:eastAsia="en-IN"/>
              </w:rPr>
            </w:pPr>
            <w:r w:rsidRPr="00C30C21">
              <w:rPr>
                <w:lang w:val="en-IN" w:eastAsia="en-IN"/>
              </w:rPr>
              <w:t>In high-density city roads, the protocol reduces broadcast overhead while maintaining reliable routes for traffic alert dissemination.</w:t>
            </w:r>
          </w:p>
        </w:tc>
      </w:tr>
      <w:tr w:rsidR="00D11EE5" w:rsidTr="00C30C21">
        <w:tc>
          <w:tcPr>
            <w:tcW w:w="2126" w:type="dxa"/>
            <w:shd w:val="clear" w:color="auto" w:fill="auto"/>
            <w:hideMark/>
          </w:tcPr>
          <w:p w:rsidR="00A67265" w:rsidRPr="00C30C21" w:rsidRDefault="00854DE6" w:rsidP="00C30C21">
            <w:pPr>
              <w:spacing w:line="360" w:lineRule="auto"/>
              <w:rPr>
                <w:lang w:val="en-IN" w:eastAsia="en-IN"/>
              </w:rPr>
            </w:pPr>
            <w:r w:rsidRPr="00C30C21">
              <w:rPr>
                <w:b/>
                <w:bCs/>
                <w:lang w:val="en-IN" w:eastAsia="en-IN"/>
              </w:rPr>
              <w:t>Highway Scenario</w:t>
            </w:r>
          </w:p>
        </w:tc>
        <w:tc>
          <w:tcPr>
            <w:tcW w:w="7081" w:type="dxa"/>
            <w:shd w:val="clear" w:color="auto" w:fill="auto"/>
            <w:hideMark/>
          </w:tcPr>
          <w:p w:rsidR="00A67265" w:rsidRPr="00C30C21" w:rsidRDefault="00854DE6" w:rsidP="00C30C21">
            <w:pPr>
              <w:spacing w:line="360" w:lineRule="auto"/>
              <w:rPr>
                <w:lang w:val="en-IN" w:eastAsia="en-IN"/>
              </w:rPr>
            </w:pPr>
            <w:r w:rsidRPr="00C30C21">
              <w:rPr>
                <w:lang w:val="en-IN" w:eastAsia="en-IN"/>
              </w:rPr>
              <w:t>On highways with sparse traffic, the protocol increases RREQ attempts and favors stable links, ensuring message delivery at high speeds.</w:t>
            </w:r>
          </w:p>
        </w:tc>
      </w:tr>
      <w:tr w:rsidR="00D11EE5" w:rsidTr="00C30C21">
        <w:tc>
          <w:tcPr>
            <w:tcW w:w="2126" w:type="dxa"/>
            <w:shd w:val="clear" w:color="auto" w:fill="auto"/>
            <w:hideMark/>
          </w:tcPr>
          <w:p w:rsidR="00A67265" w:rsidRPr="00C30C21" w:rsidRDefault="00854DE6" w:rsidP="00C30C21">
            <w:pPr>
              <w:spacing w:line="360" w:lineRule="auto"/>
              <w:rPr>
                <w:lang w:val="en-IN" w:eastAsia="en-IN"/>
              </w:rPr>
            </w:pPr>
            <w:r w:rsidRPr="00C30C21">
              <w:rPr>
                <w:b/>
                <w:bCs/>
                <w:lang w:val="en-IN" w:eastAsia="en-IN"/>
              </w:rPr>
              <w:t>Emergency Broadcasts</w:t>
            </w:r>
          </w:p>
        </w:tc>
        <w:tc>
          <w:tcPr>
            <w:tcW w:w="7081" w:type="dxa"/>
            <w:shd w:val="clear" w:color="auto" w:fill="auto"/>
            <w:hideMark/>
          </w:tcPr>
          <w:p w:rsidR="00A67265" w:rsidRPr="00C30C21" w:rsidRDefault="00854DE6" w:rsidP="00C30C21">
            <w:pPr>
              <w:spacing w:line="360" w:lineRule="auto"/>
              <w:rPr>
                <w:lang w:val="en-IN" w:eastAsia="en-IN"/>
              </w:rPr>
            </w:pPr>
            <w:r w:rsidRPr="00C30C21">
              <w:rPr>
                <w:lang w:val="en-IN" w:eastAsia="en-IN"/>
              </w:rPr>
              <w:t>In both dense and sparse networks, critical messages (e.g., accident ahead) follow the most reliable paths quickly and efficiently.</w:t>
            </w:r>
          </w:p>
        </w:tc>
      </w:tr>
      <w:tr w:rsidR="00D11EE5" w:rsidTr="00C30C21">
        <w:tc>
          <w:tcPr>
            <w:tcW w:w="2126" w:type="dxa"/>
            <w:shd w:val="clear" w:color="auto" w:fill="auto"/>
            <w:hideMark/>
          </w:tcPr>
          <w:p w:rsidR="00A67265" w:rsidRPr="00C30C21" w:rsidRDefault="00854DE6" w:rsidP="00C30C21">
            <w:pPr>
              <w:spacing w:line="360" w:lineRule="auto"/>
              <w:rPr>
                <w:lang w:val="en-IN" w:eastAsia="en-IN"/>
              </w:rPr>
            </w:pPr>
            <w:r w:rsidRPr="00C30C21">
              <w:rPr>
                <w:b/>
                <w:bCs/>
                <w:lang w:val="en-IN" w:eastAsia="en-IN"/>
              </w:rPr>
              <w:t>Fleet Management Systems</w:t>
            </w:r>
          </w:p>
        </w:tc>
        <w:tc>
          <w:tcPr>
            <w:tcW w:w="7081" w:type="dxa"/>
            <w:shd w:val="clear" w:color="auto" w:fill="auto"/>
            <w:hideMark/>
          </w:tcPr>
          <w:p w:rsidR="00A67265" w:rsidRPr="00C30C21" w:rsidRDefault="00854DE6" w:rsidP="00C30C21">
            <w:pPr>
              <w:spacing w:line="360" w:lineRule="auto"/>
              <w:rPr>
                <w:lang w:val="en-IN" w:eastAsia="en-IN"/>
              </w:rPr>
            </w:pPr>
            <w:r w:rsidRPr="00C30C21">
              <w:rPr>
                <w:lang w:val="en-IN" w:eastAsia="en-IN"/>
              </w:rPr>
              <w:t>Enables logistics companies to maintain continuous communication with fast-moving delivery vehicles using stability-optimized routes.</w:t>
            </w:r>
          </w:p>
        </w:tc>
      </w:tr>
    </w:tbl>
    <w:p w:rsidR="00A67265" w:rsidRPr="00BC6BF3" w:rsidRDefault="00854DE6" w:rsidP="00002B2A">
      <w:pPr>
        <w:spacing w:before="100" w:beforeAutospacing="1" w:after="100" w:afterAutospacing="1"/>
        <w:jc w:val="center"/>
        <w:rPr>
          <w:lang w:val="en-IN" w:eastAsia="en-IN"/>
        </w:rPr>
      </w:pPr>
      <w:r>
        <w:rPr>
          <w:lang w:val="en-IN" w:eastAsia="en-IN"/>
        </w:rPr>
        <w:t>Table 4</w:t>
      </w:r>
      <w:r w:rsidR="00002B2A">
        <w:rPr>
          <w:lang w:val="en-IN" w:eastAsia="en-IN"/>
        </w:rPr>
        <w:t>: Use Case and Utilities</w:t>
      </w:r>
    </w:p>
    <w:p w:rsidR="00703752" w:rsidRPr="00C30C21" w:rsidRDefault="00703752" w:rsidP="00703752">
      <w:pPr>
        <w:spacing w:line="360" w:lineRule="auto"/>
        <w:jc w:val="both"/>
        <w:rPr>
          <w:rFonts w:eastAsia="Calibri"/>
          <w:b/>
          <w:sz w:val="40"/>
          <w:lang w:val="en-IN"/>
        </w:rPr>
      </w:pPr>
    </w:p>
    <w:p w:rsidR="00EA1701" w:rsidRPr="00C30C21" w:rsidRDefault="00EA1701"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EA1701">
      <w:pPr>
        <w:rPr>
          <w:rFonts w:eastAsia="Calibri"/>
          <w:b/>
          <w:sz w:val="32"/>
          <w:lang w:val="en-IN"/>
        </w:rPr>
      </w:pPr>
    </w:p>
    <w:p w:rsidR="00B60EE3" w:rsidRPr="00C30C21" w:rsidRDefault="00B60EE3" w:rsidP="00B60EE3">
      <w:pPr>
        <w:jc w:val="center"/>
        <w:rPr>
          <w:rFonts w:eastAsia="Calibri"/>
          <w:b/>
          <w:sz w:val="56"/>
          <w:szCs w:val="32"/>
          <w:lang w:val="en-IN"/>
        </w:rPr>
      </w:pPr>
    </w:p>
    <w:p w:rsidR="00B60EE3" w:rsidRPr="00C30C21" w:rsidRDefault="00B60EE3" w:rsidP="00B60EE3">
      <w:pPr>
        <w:jc w:val="center"/>
        <w:rPr>
          <w:rFonts w:eastAsia="Calibri"/>
          <w:b/>
          <w:sz w:val="56"/>
          <w:szCs w:val="32"/>
          <w:lang w:val="en-IN"/>
        </w:rPr>
      </w:pPr>
    </w:p>
    <w:p w:rsidR="00B60EE3" w:rsidRPr="00C30C21" w:rsidRDefault="00B60EE3" w:rsidP="00B60EE3">
      <w:pPr>
        <w:jc w:val="center"/>
        <w:rPr>
          <w:rFonts w:eastAsia="Calibri"/>
          <w:b/>
          <w:sz w:val="56"/>
          <w:szCs w:val="32"/>
          <w:lang w:val="en-IN"/>
        </w:rPr>
      </w:pPr>
    </w:p>
    <w:p w:rsidR="00B60EE3" w:rsidRPr="00C30C21" w:rsidRDefault="00B60EE3" w:rsidP="00B60EE3">
      <w:pPr>
        <w:jc w:val="center"/>
        <w:rPr>
          <w:rFonts w:eastAsia="Calibri"/>
          <w:b/>
          <w:sz w:val="56"/>
          <w:szCs w:val="32"/>
          <w:lang w:val="en-IN"/>
        </w:rPr>
      </w:pPr>
    </w:p>
    <w:p w:rsidR="00B60EE3" w:rsidRPr="00C30C21" w:rsidRDefault="00B60EE3" w:rsidP="00C141E7">
      <w:pPr>
        <w:rPr>
          <w:rFonts w:eastAsia="Calibri"/>
          <w:b/>
          <w:sz w:val="56"/>
          <w:szCs w:val="32"/>
          <w:lang w:val="en-IN"/>
        </w:rPr>
      </w:pPr>
    </w:p>
    <w:p w:rsidR="00B60EE3" w:rsidRPr="00C30C21" w:rsidRDefault="00B60EE3" w:rsidP="00B60EE3">
      <w:pPr>
        <w:jc w:val="center"/>
        <w:rPr>
          <w:rFonts w:eastAsia="Calibri"/>
          <w:b/>
          <w:sz w:val="56"/>
          <w:szCs w:val="32"/>
          <w:lang w:val="en-IN"/>
        </w:rPr>
      </w:pPr>
    </w:p>
    <w:p w:rsidR="00840EF7" w:rsidRDefault="00840EF7" w:rsidP="00B60EE3">
      <w:pPr>
        <w:jc w:val="center"/>
        <w:rPr>
          <w:rFonts w:eastAsia="Calibri"/>
          <w:b/>
          <w:sz w:val="56"/>
          <w:szCs w:val="32"/>
          <w:lang w:val="en-IN"/>
        </w:rPr>
      </w:pPr>
    </w:p>
    <w:p w:rsidR="00337DA9" w:rsidRDefault="00337DA9" w:rsidP="00B60EE3">
      <w:pPr>
        <w:jc w:val="center"/>
        <w:rPr>
          <w:rFonts w:eastAsia="Calibri"/>
          <w:b/>
          <w:sz w:val="56"/>
          <w:szCs w:val="32"/>
          <w:lang w:val="en-IN"/>
        </w:rPr>
      </w:pPr>
    </w:p>
    <w:p w:rsidR="00337DA9" w:rsidRPr="00C30C21" w:rsidRDefault="00337DA9" w:rsidP="00B60EE3">
      <w:pPr>
        <w:jc w:val="center"/>
        <w:rPr>
          <w:rFonts w:eastAsia="Calibri"/>
          <w:b/>
          <w:sz w:val="56"/>
          <w:szCs w:val="32"/>
          <w:lang w:val="en-IN"/>
        </w:rPr>
      </w:pPr>
    </w:p>
    <w:p w:rsidR="00B60EE3" w:rsidRPr="00C30C21" w:rsidRDefault="00854DE6" w:rsidP="00B60EE3">
      <w:pPr>
        <w:jc w:val="center"/>
        <w:rPr>
          <w:rFonts w:eastAsia="Calibri"/>
          <w:b/>
          <w:sz w:val="56"/>
          <w:szCs w:val="32"/>
          <w:lang w:val="en-IN"/>
        </w:rPr>
      </w:pPr>
      <w:r w:rsidRPr="00C30C21">
        <w:rPr>
          <w:rFonts w:eastAsia="Calibri"/>
          <w:b/>
          <w:sz w:val="56"/>
          <w:szCs w:val="32"/>
          <w:lang w:val="en-IN"/>
        </w:rPr>
        <w:t xml:space="preserve">CHAPTER 5 </w:t>
      </w:r>
    </w:p>
    <w:p w:rsidR="00B60EE3" w:rsidRPr="00C30C21" w:rsidRDefault="00854DE6" w:rsidP="00B60EE3">
      <w:pPr>
        <w:jc w:val="center"/>
        <w:rPr>
          <w:rFonts w:eastAsia="Calibri"/>
          <w:b/>
          <w:sz w:val="56"/>
          <w:szCs w:val="32"/>
          <w:lang w:val="en-IN"/>
        </w:rPr>
      </w:pPr>
      <w:r w:rsidRPr="00C30C21">
        <w:rPr>
          <w:rFonts w:eastAsia="Calibri"/>
          <w:b/>
          <w:sz w:val="56"/>
          <w:szCs w:val="32"/>
          <w:lang w:val="en-IN"/>
        </w:rPr>
        <w:t>RESULTS AND DISCUSSION ON RESULTS</w:t>
      </w:r>
    </w:p>
    <w:p w:rsidR="00B60EE3" w:rsidRPr="00C30C21" w:rsidRDefault="00B60EE3" w:rsidP="00B60EE3">
      <w:pPr>
        <w:jc w:val="center"/>
        <w:rPr>
          <w:rFonts w:eastAsia="Calibri"/>
          <w:b/>
          <w:sz w:val="56"/>
          <w:szCs w:val="32"/>
          <w:lang w:val="en-IN"/>
        </w:rPr>
      </w:pPr>
    </w:p>
    <w:p w:rsidR="00B60EE3" w:rsidRPr="00C30C21" w:rsidRDefault="00B60EE3" w:rsidP="00B60EE3">
      <w:pPr>
        <w:jc w:val="center"/>
        <w:rPr>
          <w:rFonts w:eastAsia="Calibri"/>
          <w:b/>
          <w:sz w:val="56"/>
          <w:szCs w:val="32"/>
          <w:lang w:val="en-IN"/>
        </w:rPr>
      </w:pPr>
    </w:p>
    <w:p w:rsidR="00B60EE3" w:rsidRPr="00C30C21" w:rsidRDefault="00B60EE3" w:rsidP="00B60EE3">
      <w:pPr>
        <w:jc w:val="center"/>
        <w:rPr>
          <w:rFonts w:eastAsia="Calibri"/>
          <w:b/>
          <w:sz w:val="56"/>
          <w:szCs w:val="32"/>
          <w:lang w:val="en-IN"/>
        </w:rPr>
      </w:pPr>
    </w:p>
    <w:p w:rsidR="00B60EE3" w:rsidRPr="00C30C21" w:rsidRDefault="00B60EE3" w:rsidP="00B60EE3">
      <w:pPr>
        <w:jc w:val="center"/>
        <w:rPr>
          <w:rFonts w:eastAsia="Calibri"/>
          <w:b/>
          <w:sz w:val="56"/>
          <w:szCs w:val="32"/>
          <w:lang w:val="en-IN"/>
        </w:rPr>
      </w:pPr>
    </w:p>
    <w:p w:rsidR="00B60EE3" w:rsidRPr="00C30C21" w:rsidRDefault="00B60EE3" w:rsidP="00B60EE3">
      <w:pPr>
        <w:jc w:val="center"/>
        <w:rPr>
          <w:rFonts w:eastAsia="Calibri"/>
          <w:b/>
          <w:sz w:val="56"/>
          <w:szCs w:val="32"/>
          <w:lang w:val="en-IN"/>
        </w:rPr>
      </w:pPr>
    </w:p>
    <w:p w:rsidR="00B60EE3" w:rsidRPr="00C30C21" w:rsidRDefault="00B60EE3" w:rsidP="00C141E7">
      <w:pPr>
        <w:rPr>
          <w:rFonts w:eastAsia="Calibri"/>
          <w:b/>
          <w:sz w:val="56"/>
          <w:szCs w:val="32"/>
          <w:lang w:val="en-IN"/>
        </w:rPr>
      </w:pPr>
    </w:p>
    <w:p w:rsidR="00C141E7" w:rsidRDefault="00C141E7" w:rsidP="00B60EE3">
      <w:pPr>
        <w:spacing w:before="100" w:beforeAutospacing="1" w:after="100" w:afterAutospacing="1" w:line="360" w:lineRule="auto"/>
        <w:jc w:val="both"/>
        <w:rPr>
          <w:lang w:val="en-IN" w:eastAsia="en-IN"/>
        </w:rPr>
      </w:pPr>
    </w:p>
    <w:p w:rsidR="00C141E7" w:rsidRDefault="00C141E7" w:rsidP="00B60EE3">
      <w:pPr>
        <w:spacing w:before="100" w:beforeAutospacing="1" w:after="100" w:afterAutospacing="1" w:line="360" w:lineRule="auto"/>
        <w:jc w:val="both"/>
        <w:rPr>
          <w:lang w:val="en-IN" w:eastAsia="en-IN"/>
        </w:rPr>
      </w:pPr>
    </w:p>
    <w:p w:rsidR="00840EF7" w:rsidRDefault="00840EF7" w:rsidP="00B60EE3">
      <w:pPr>
        <w:spacing w:before="100" w:beforeAutospacing="1" w:after="100" w:afterAutospacing="1" w:line="360" w:lineRule="auto"/>
        <w:jc w:val="both"/>
        <w:rPr>
          <w:lang w:val="en-IN" w:eastAsia="en-IN"/>
        </w:rPr>
      </w:pPr>
    </w:p>
    <w:p w:rsidR="00B60EE3" w:rsidRDefault="00854DE6" w:rsidP="00B60EE3">
      <w:pPr>
        <w:spacing w:before="100" w:beforeAutospacing="1" w:after="100" w:afterAutospacing="1" w:line="360" w:lineRule="auto"/>
        <w:jc w:val="both"/>
        <w:rPr>
          <w:lang w:val="en-IN" w:eastAsia="en-IN"/>
        </w:rPr>
      </w:pPr>
      <w:r w:rsidRPr="00B60EE3">
        <w:rPr>
          <w:lang w:val="en-IN" w:eastAsia="en-IN"/>
        </w:rPr>
        <w:lastRenderedPageBreak/>
        <w:t xml:space="preserve">This chapter presents the simulation results obtained from the implementation of the proposed </w:t>
      </w:r>
      <w:r w:rsidRPr="00B60EE3">
        <w:rPr>
          <w:bCs/>
          <w:lang w:val="en-IN" w:eastAsia="en-IN"/>
        </w:rPr>
        <w:t>Reliability-Enhanced AODV (R-AODV)</w:t>
      </w:r>
      <w:r w:rsidRPr="00B60EE3">
        <w:rPr>
          <w:lang w:val="en-IN" w:eastAsia="en-IN"/>
        </w:rPr>
        <w:t xml:space="preserve"> protocol and compares its performance with the standard </w:t>
      </w:r>
      <w:r w:rsidRPr="00B60EE3">
        <w:rPr>
          <w:bCs/>
          <w:lang w:val="en-IN" w:eastAsia="en-IN"/>
        </w:rPr>
        <w:t>AODV</w:t>
      </w:r>
      <w:r w:rsidRPr="00B60EE3">
        <w:rPr>
          <w:lang w:val="en-IN" w:eastAsia="en-IN"/>
        </w:rPr>
        <w:t xml:space="preserve"> protocol. The focus is on analyzing key performance metrics under varying network conditions and mobility levels in a VANET environment.</w:t>
      </w:r>
    </w:p>
    <w:p w:rsidR="00B60EE3" w:rsidRPr="00C30C21" w:rsidRDefault="00854DE6" w:rsidP="00B60EE3">
      <w:pPr>
        <w:spacing w:before="100" w:beforeAutospacing="1" w:after="100" w:afterAutospacing="1" w:line="360" w:lineRule="auto"/>
        <w:jc w:val="both"/>
        <w:rPr>
          <w:rFonts w:eastAsia="Calibri"/>
          <w:szCs w:val="22"/>
          <w:lang w:val="en-IN"/>
        </w:rPr>
      </w:pPr>
      <w:r w:rsidRPr="00C30C21">
        <w:rPr>
          <w:rFonts w:eastAsia="Calibri"/>
          <w:szCs w:val="22"/>
          <w:lang w:val="en-IN"/>
        </w:rPr>
        <w:t xml:space="preserve">The simulation results clearly demonstrate the performance superiority of the proposed </w:t>
      </w:r>
      <w:r w:rsidRPr="00C30C21">
        <w:rPr>
          <w:rFonts w:eastAsia="Calibri"/>
          <w:bCs/>
          <w:szCs w:val="22"/>
          <w:lang w:val="en-IN"/>
        </w:rPr>
        <w:t>R</w:t>
      </w:r>
      <w:r w:rsidRPr="00C30C21">
        <w:rPr>
          <w:rFonts w:eastAsia="Calibri"/>
          <w:b/>
          <w:bCs/>
          <w:szCs w:val="22"/>
          <w:lang w:val="en-IN"/>
        </w:rPr>
        <w:t>-</w:t>
      </w:r>
      <w:r w:rsidRPr="00C30C21">
        <w:rPr>
          <w:rFonts w:eastAsia="Calibri"/>
          <w:bCs/>
          <w:szCs w:val="22"/>
          <w:lang w:val="en-IN"/>
        </w:rPr>
        <w:t>AODV</w:t>
      </w:r>
      <w:r w:rsidRPr="00C30C21">
        <w:rPr>
          <w:rFonts w:eastAsia="Calibri"/>
          <w:b/>
          <w:bCs/>
          <w:szCs w:val="22"/>
          <w:lang w:val="en-IN"/>
        </w:rPr>
        <w:t xml:space="preserve"> </w:t>
      </w:r>
      <w:r w:rsidRPr="00C30C21">
        <w:rPr>
          <w:rFonts w:eastAsia="Calibri"/>
          <w:bCs/>
          <w:szCs w:val="22"/>
          <w:lang w:val="en-IN"/>
        </w:rPr>
        <w:t>protocol</w:t>
      </w:r>
      <w:r w:rsidRPr="00C30C21">
        <w:rPr>
          <w:rFonts w:eastAsia="Calibri"/>
          <w:szCs w:val="22"/>
          <w:lang w:val="en-IN"/>
        </w:rPr>
        <w:t xml:space="preserve"> over the standard </w:t>
      </w:r>
      <w:r w:rsidRPr="00C30C21">
        <w:rPr>
          <w:rFonts w:eastAsia="Calibri"/>
          <w:bCs/>
          <w:szCs w:val="22"/>
          <w:lang w:val="en-IN"/>
        </w:rPr>
        <w:t>AODV</w:t>
      </w:r>
      <w:r w:rsidRPr="00C30C21">
        <w:rPr>
          <w:rFonts w:eastAsia="Calibri"/>
          <w:szCs w:val="22"/>
          <w:lang w:val="en-IN"/>
        </w:rPr>
        <w:t xml:space="preserve"> across key performance metrics.</w:t>
      </w:r>
    </w:p>
    <w:p w:rsidR="00B60EE3" w:rsidRPr="00C30C21" w:rsidRDefault="00854DE6" w:rsidP="00B60EE3">
      <w:pPr>
        <w:spacing w:before="100" w:beforeAutospacing="1" w:after="100" w:afterAutospacing="1" w:line="360" w:lineRule="auto"/>
        <w:jc w:val="both"/>
        <w:rPr>
          <w:rFonts w:eastAsia="Calibri"/>
          <w:szCs w:val="22"/>
          <w:lang w:val="en-IN"/>
        </w:rPr>
      </w:pPr>
      <w:r w:rsidRPr="00C30C21">
        <w:rPr>
          <w:rFonts w:eastAsia="Calibri"/>
          <w:b/>
          <w:bCs/>
          <w:szCs w:val="22"/>
          <w:lang w:val="en-IN"/>
        </w:rPr>
        <w:t>Packet Delivery Ratio (PDR)</w:t>
      </w:r>
      <w:r w:rsidRPr="00C30C21">
        <w:rPr>
          <w:rFonts w:eastAsia="Calibri"/>
          <w:szCs w:val="22"/>
          <w:lang w:val="en-IN"/>
        </w:rPr>
        <w:t>: As the number of nodes increases, the standard AODV experiences a steady decline in PDR due to frequent link failures and unstable route selections. In contrast, R-AODV maintains a higher delivery ratio even at high node densities. This is attributed to its ability to dynamically evaluate link reliability based on real-time metrics like speed, signal strength (RSSI), and delay, thereby ensuring more stable routes.</w:t>
      </w:r>
    </w:p>
    <w:p w:rsidR="00B60EE3" w:rsidRPr="00C30C21" w:rsidRDefault="00C30C21" w:rsidP="00B60EE3">
      <w:pPr>
        <w:spacing w:before="100" w:beforeAutospacing="1" w:after="100" w:afterAutospacing="1" w:line="360" w:lineRule="auto"/>
        <w:jc w:val="both"/>
        <w:rPr>
          <w:rFonts w:eastAsia="Calibri"/>
          <w:szCs w:val="22"/>
          <w:lang w:val="en-IN"/>
        </w:rPr>
      </w:pPr>
      <w:r w:rsidRPr="00C30C21">
        <w:rPr>
          <w:noProof/>
          <w:lang w:val="en-IN" w:eastAsia="en-IN"/>
        </w:rPr>
        <w:pict>
          <v:shape id="Picture 9" o:spid="_x0000_i1050" type="#_x0000_t75" style="width:496.4pt;height:286.1pt;visibility:visible;mso-wrap-style:square">
            <v:imagedata r:id="rId30" o:title="graph2"/>
          </v:shape>
        </w:pict>
      </w:r>
    </w:p>
    <w:p w:rsidR="00C141E7" w:rsidRPr="00C30C21" w:rsidRDefault="00854DE6" w:rsidP="00C141E7">
      <w:pPr>
        <w:spacing w:before="100" w:beforeAutospacing="1" w:after="100" w:afterAutospacing="1" w:line="360" w:lineRule="auto"/>
        <w:jc w:val="center"/>
        <w:rPr>
          <w:rFonts w:eastAsia="Calibri"/>
          <w:szCs w:val="22"/>
          <w:lang w:val="en-IN"/>
        </w:rPr>
      </w:pPr>
      <w:r w:rsidRPr="00C30C21">
        <w:rPr>
          <w:rFonts w:eastAsia="Calibri"/>
          <w:szCs w:val="22"/>
          <w:lang w:val="en-IN"/>
        </w:rPr>
        <w:t>Fig 10: Packet Delivery Ratio vs Number of Nodes</w:t>
      </w:r>
    </w:p>
    <w:p w:rsidR="00B60EE3" w:rsidRPr="00C30C21" w:rsidRDefault="00854DE6" w:rsidP="00B60EE3">
      <w:pPr>
        <w:spacing w:before="100" w:beforeAutospacing="1" w:after="100" w:afterAutospacing="1" w:line="360" w:lineRule="auto"/>
        <w:jc w:val="both"/>
        <w:rPr>
          <w:rFonts w:eastAsia="Calibri"/>
          <w:szCs w:val="22"/>
          <w:lang w:val="en-IN"/>
        </w:rPr>
      </w:pPr>
      <w:r w:rsidRPr="00C30C21">
        <w:rPr>
          <w:rFonts w:eastAsia="Calibri"/>
          <w:b/>
          <w:bCs/>
          <w:szCs w:val="22"/>
          <w:lang w:val="en-IN"/>
        </w:rPr>
        <w:t>End-to-End Delay</w:t>
      </w:r>
      <w:r w:rsidRPr="00C30C21">
        <w:rPr>
          <w:rFonts w:eastAsia="Calibri"/>
          <w:szCs w:val="22"/>
          <w:lang w:val="en-IN"/>
        </w:rPr>
        <w:t>: The proposed protocol consistently exhibits lower end-to-end delay compared to traditional AODV. This is because R-AODV avoids unnecessary rediscovery by selecting neighbors with better reliability scores, minimizing interruptions during packet forwarding. As a result, packets reach their destination faster even in complex and high-mobility environments.</w:t>
      </w:r>
    </w:p>
    <w:p w:rsidR="00B60EE3" w:rsidRDefault="00C30C21" w:rsidP="00B60EE3">
      <w:pPr>
        <w:spacing w:before="100" w:beforeAutospacing="1" w:after="100" w:afterAutospacing="1"/>
        <w:rPr>
          <w:lang w:val="en-IN" w:eastAsia="en-IN"/>
        </w:rPr>
      </w:pPr>
      <w:r w:rsidRPr="00C30C21">
        <w:rPr>
          <w:noProof/>
          <w:lang w:val="en-IN" w:eastAsia="en-IN"/>
        </w:rPr>
        <w:lastRenderedPageBreak/>
        <w:pict>
          <v:shape id="Picture 12" o:spid="_x0000_i1049" type="#_x0000_t75" style="width:511.6pt;height:303.15pt;visibility:visible;mso-wrap-style:square">
            <v:imagedata r:id="rId31" o:title="graph2"/>
          </v:shape>
        </w:pict>
      </w:r>
    </w:p>
    <w:p w:rsidR="00C141E7" w:rsidRPr="00C30C21" w:rsidRDefault="00854DE6" w:rsidP="00C141E7">
      <w:pPr>
        <w:spacing w:before="100" w:beforeAutospacing="1" w:after="100" w:afterAutospacing="1" w:line="360" w:lineRule="auto"/>
        <w:jc w:val="center"/>
        <w:rPr>
          <w:rFonts w:eastAsia="Calibri"/>
          <w:szCs w:val="22"/>
          <w:lang w:val="en-IN"/>
        </w:rPr>
      </w:pPr>
      <w:r w:rsidRPr="00C30C21">
        <w:rPr>
          <w:rFonts w:eastAsia="Calibri"/>
          <w:szCs w:val="22"/>
          <w:lang w:val="en-IN"/>
        </w:rPr>
        <w:t>Fig 11: End to End Delay vs Number of Nodes</w:t>
      </w:r>
    </w:p>
    <w:p w:rsidR="00B60EE3" w:rsidRPr="00C30C21" w:rsidRDefault="00854DE6" w:rsidP="00B60EE3">
      <w:pPr>
        <w:spacing w:before="100" w:beforeAutospacing="1" w:after="100" w:afterAutospacing="1" w:line="360" w:lineRule="auto"/>
        <w:jc w:val="both"/>
        <w:rPr>
          <w:rFonts w:eastAsia="Calibri"/>
          <w:sz w:val="32"/>
          <w:szCs w:val="22"/>
          <w:lang w:val="en-IN"/>
        </w:rPr>
      </w:pPr>
      <w:r w:rsidRPr="00C30C21">
        <w:rPr>
          <w:rFonts w:eastAsia="Calibri"/>
          <w:b/>
          <w:bCs/>
          <w:szCs w:val="22"/>
          <w:lang w:val="en-IN"/>
        </w:rPr>
        <w:t>Routing Overhead</w:t>
      </w:r>
      <w:r w:rsidRPr="00C30C21">
        <w:rPr>
          <w:rFonts w:eastAsia="Calibri"/>
          <w:szCs w:val="22"/>
          <w:lang w:val="en-IN"/>
        </w:rPr>
        <w:t>: One of the most notable improvements is the reduction in routing overhead. R-AODV generates fewer control packets (RREQ, RERR) because of longer-lasting routes. Traditional AODV suffers from high overhead as it frequently rebuilds broken routes, especially in dense networks. This optimization in R-AODV leads to more efficient bandwidth usage and reduced congestion.</w:t>
      </w:r>
    </w:p>
    <w:p w:rsidR="00B60EE3" w:rsidRDefault="00C30C21" w:rsidP="00B60EE3">
      <w:pPr>
        <w:spacing w:before="100" w:beforeAutospacing="1" w:after="100" w:afterAutospacing="1"/>
        <w:rPr>
          <w:b/>
          <w:lang w:val="en-IN" w:eastAsia="en-IN"/>
        </w:rPr>
      </w:pPr>
      <w:r w:rsidRPr="00C30C21">
        <w:rPr>
          <w:noProof/>
          <w:lang w:val="en-IN" w:eastAsia="en-IN"/>
        </w:rPr>
        <w:pict>
          <v:shape id="Picture 13" o:spid="_x0000_i1048" type="#_x0000_t75" style="width:486.95pt;height:272.85pt;visibility:visible;mso-wrap-style:square">
            <v:imagedata r:id="rId32" o:title="graph3"/>
          </v:shape>
        </w:pict>
      </w:r>
    </w:p>
    <w:p w:rsidR="00B60EE3" w:rsidRPr="00C30C21" w:rsidRDefault="00854DE6" w:rsidP="000811A1">
      <w:pPr>
        <w:spacing w:before="100" w:beforeAutospacing="1" w:after="100" w:afterAutospacing="1" w:line="360" w:lineRule="auto"/>
        <w:jc w:val="center"/>
        <w:rPr>
          <w:rFonts w:eastAsia="Calibri"/>
          <w:szCs w:val="22"/>
          <w:lang w:val="en-IN"/>
        </w:rPr>
      </w:pPr>
      <w:r w:rsidRPr="00C30C21">
        <w:rPr>
          <w:rFonts w:eastAsia="Calibri"/>
          <w:szCs w:val="22"/>
          <w:lang w:val="en-IN"/>
        </w:rPr>
        <w:lastRenderedPageBreak/>
        <w:t>Fig 12</w:t>
      </w:r>
      <w:r w:rsidR="000811A1" w:rsidRPr="00C30C21">
        <w:rPr>
          <w:rFonts w:eastAsia="Calibri"/>
          <w:szCs w:val="22"/>
          <w:lang w:val="en-IN"/>
        </w:rPr>
        <w:t>: Routing Overhead vs Number of Nodes</w:t>
      </w:r>
    </w:p>
    <w:p w:rsidR="00B60EE3" w:rsidRDefault="00854DE6" w:rsidP="00B60EE3">
      <w:pPr>
        <w:spacing w:before="100" w:beforeAutospacing="1" w:after="100" w:afterAutospacing="1" w:line="360" w:lineRule="auto"/>
        <w:jc w:val="both"/>
        <w:rPr>
          <w:lang w:val="en-IN" w:eastAsia="en-IN"/>
        </w:rPr>
      </w:pPr>
      <w:r w:rsidRPr="00B60EE3">
        <w:rPr>
          <w:b/>
          <w:lang w:val="en-IN" w:eastAsia="en-IN"/>
        </w:rPr>
        <w:t>Throughput</w:t>
      </w:r>
      <w:r>
        <w:rPr>
          <w:lang w:val="en-IN" w:eastAsia="en-IN"/>
        </w:rPr>
        <w:t>: T</w:t>
      </w:r>
      <w:r w:rsidRPr="00B60EE3">
        <w:rPr>
          <w:lang w:val="en-IN" w:eastAsia="en-IN"/>
        </w:rPr>
        <w:t>he proposed R-AODV protocol achieves higher throughput compared to standard AODV across all node densities. While AODV's throughput drops with increasing network size due to frequent route failures, R-AODV maintains stable data flow by selecting reliable neighbors, resulting in fewer disruptions. This leads to better utilization of network bandwidth and more efficient data delivery in dynamic VANET environments.</w:t>
      </w:r>
    </w:p>
    <w:p w:rsidR="00B60EE3" w:rsidRDefault="00C30C21" w:rsidP="00B60EE3">
      <w:pPr>
        <w:spacing w:before="100" w:beforeAutospacing="1" w:after="100" w:afterAutospacing="1" w:line="360" w:lineRule="auto"/>
        <w:jc w:val="both"/>
        <w:rPr>
          <w:lang w:val="en-IN" w:eastAsia="en-IN"/>
        </w:rPr>
      </w:pPr>
      <w:r w:rsidRPr="00C30C21">
        <w:rPr>
          <w:noProof/>
          <w:lang w:val="en-IN" w:eastAsia="en-IN"/>
        </w:rPr>
        <w:pict>
          <v:shape id="Picture 16" o:spid="_x0000_i1047" type="#_x0000_t75" style="width:496.4pt;height:295.6pt;visibility:visible;mso-wrap-style:square">
            <v:imagedata r:id="rId33" o:title="graph1"/>
          </v:shape>
        </w:pict>
      </w:r>
    </w:p>
    <w:p w:rsidR="000811A1" w:rsidRPr="00C30C21" w:rsidRDefault="00854DE6" w:rsidP="000811A1">
      <w:pPr>
        <w:spacing w:before="100" w:beforeAutospacing="1" w:after="100" w:afterAutospacing="1" w:line="360" w:lineRule="auto"/>
        <w:jc w:val="center"/>
        <w:rPr>
          <w:rFonts w:eastAsia="Calibri"/>
          <w:szCs w:val="22"/>
          <w:lang w:val="en-IN"/>
        </w:rPr>
      </w:pPr>
      <w:r w:rsidRPr="00C30C21">
        <w:rPr>
          <w:rFonts w:eastAsia="Calibri"/>
          <w:szCs w:val="22"/>
          <w:lang w:val="en-IN"/>
        </w:rPr>
        <w:t>Fig 13: Throughput vs Number of Nodes</w:t>
      </w:r>
    </w:p>
    <w:p w:rsidR="000811A1" w:rsidRDefault="000811A1" w:rsidP="00B60EE3">
      <w:pPr>
        <w:spacing w:before="100" w:beforeAutospacing="1" w:after="100" w:afterAutospacing="1" w:line="360" w:lineRule="auto"/>
        <w:jc w:val="both"/>
        <w:rPr>
          <w:lang w:val="en-IN" w:eastAsia="en-IN"/>
        </w:rPr>
      </w:pPr>
    </w:p>
    <w:p w:rsidR="000C7AC1" w:rsidRDefault="000C7AC1" w:rsidP="00B60EE3">
      <w:pPr>
        <w:spacing w:before="100" w:beforeAutospacing="1" w:after="100" w:afterAutospacing="1" w:line="360" w:lineRule="auto"/>
        <w:jc w:val="both"/>
        <w:rPr>
          <w:lang w:val="en-IN" w:eastAsia="en-IN"/>
        </w:rPr>
      </w:pPr>
    </w:p>
    <w:p w:rsidR="000C7AC1" w:rsidRDefault="000C7AC1" w:rsidP="00B60EE3">
      <w:pPr>
        <w:spacing w:before="100" w:beforeAutospacing="1" w:after="100" w:afterAutospacing="1" w:line="360" w:lineRule="auto"/>
        <w:jc w:val="both"/>
        <w:rPr>
          <w:lang w:val="en-IN" w:eastAsia="en-IN"/>
        </w:rPr>
      </w:pPr>
    </w:p>
    <w:p w:rsidR="000C7AC1" w:rsidRDefault="000C7AC1" w:rsidP="00B60EE3">
      <w:pPr>
        <w:spacing w:before="100" w:beforeAutospacing="1" w:after="100" w:afterAutospacing="1" w:line="360" w:lineRule="auto"/>
        <w:jc w:val="both"/>
        <w:rPr>
          <w:lang w:val="en-IN" w:eastAsia="en-IN"/>
        </w:rPr>
      </w:pPr>
    </w:p>
    <w:p w:rsidR="000C7AC1" w:rsidRDefault="000C7AC1" w:rsidP="00B60EE3">
      <w:pPr>
        <w:spacing w:before="100" w:beforeAutospacing="1" w:after="100" w:afterAutospacing="1" w:line="360" w:lineRule="auto"/>
        <w:jc w:val="both"/>
        <w:rPr>
          <w:lang w:val="en-IN" w:eastAsia="en-IN"/>
        </w:rPr>
      </w:pPr>
    </w:p>
    <w:p w:rsidR="000C7AC1" w:rsidRDefault="000C7AC1" w:rsidP="00B60EE3">
      <w:pPr>
        <w:spacing w:before="100" w:beforeAutospacing="1" w:after="100" w:afterAutospacing="1" w:line="360" w:lineRule="auto"/>
        <w:jc w:val="both"/>
        <w:rPr>
          <w:lang w:val="en-IN" w:eastAsia="en-IN"/>
        </w:rPr>
      </w:pPr>
    </w:p>
    <w:p w:rsidR="000C7AC1" w:rsidRDefault="000C7AC1" w:rsidP="00B60EE3">
      <w:pPr>
        <w:spacing w:before="100" w:beforeAutospacing="1" w:after="100" w:afterAutospacing="1" w:line="360" w:lineRule="auto"/>
        <w:jc w:val="both"/>
        <w:rPr>
          <w:lang w:val="en-IN" w:eastAsia="en-IN"/>
        </w:rPr>
      </w:pPr>
    </w:p>
    <w:p w:rsidR="000C7AC1" w:rsidRDefault="000C7AC1" w:rsidP="00B60EE3">
      <w:pPr>
        <w:spacing w:before="100" w:beforeAutospacing="1" w:after="100" w:afterAutospacing="1" w:line="360" w:lineRule="auto"/>
        <w:jc w:val="both"/>
        <w:rPr>
          <w:lang w:val="en-IN" w:eastAsia="en-IN"/>
        </w:rPr>
      </w:pPr>
    </w:p>
    <w:p w:rsidR="000C7AC1" w:rsidRPr="001E2AF7" w:rsidRDefault="00854DE6" w:rsidP="000C7AC1">
      <w:pPr>
        <w:spacing w:before="100" w:beforeAutospacing="1" w:after="100" w:afterAutospacing="1"/>
        <w:jc w:val="center"/>
        <w:rPr>
          <w:b/>
          <w:sz w:val="48"/>
          <w:lang w:val="en-IN" w:eastAsia="en-IN"/>
        </w:rPr>
      </w:pPr>
      <w:r w:rsidRPr="001E2AF7">
        <w:rPr>
          <w:b/>
          <w:sz w:val="48"/>
          <w:lang w:val="en-IN" w:eastAsia="en-IN"/>
        </w:rPr>
        <w:t>CHAPTER 6</w:t>
      </w:r>
    </w:p>
    <w:p w:rsidR="000C7AC1" w:rsidRDefault="00854DE6" w:rsidP="000C7AC1">
      <w:pPr>
        <w:spacing w:before="100" w:beforeAutospacing="1" w:after="100" w:afterAutospacing="1"/>
        <w:jc w:val="center"/>
        <w:rPr>
          <w:b/>
          <w:sz w:val="56"/>
          <w:lang w:val="en-IN" w:eastAsia="en-IN"/>
        </w:rPr>
      </w:pPr>
      <w:r w:rsidRPr="001E2AF7">
        <w:rPr>
          <w:b/>
          <w:sz w:val="48"/>
          <w:lang w:val="en-IN" w:eastAsia="en-IN"/>
        </w:rPr>
        <w:t>CONCLUSION</w:t>
      </w:r>
    </w:p>
    <w:p w:rsidR="000C7AC1" w:rsidRDefault="00854DE6" w:rsidP="000C7AC1">
      <w:pPr>
        <w:spacing w:before="100" w:beforeAutospacing="1" w:after="100" w:afterAutospacing="1" w:line="360" w:lineRule="auto"/>
        <w:jc w:val="both"/>
        <w:rPr>
          <w:lang w:val="en-IN" w:eastAsia="en-IN"/>
        </w:rPr>
      </w:pPr>
      <w:r w:rsidRPr="000C7AC1">
        <w:rPr>
          <w:lang w:val="en-IN" w:eastAsia="en-IN"/>
        </w:rPr>
        <w:t>In this research, we addressed the critical issue of routing reliability in Vehicular Ad Hoc Networks (VANETs) by enhancing the traditional AODV routing protocol. The proposed Reliable AODV (R-AODV) protocol introduces a dynamic neighbor evaluation mechanism that takes into account real-time parameters such as node speed, signal strength (RSSI), delay, and congestion levels to compute a reliability score for routing decisions.</w:t>
      </w:r>
      <w:r>
        <w:rPr>
          <w:lang w:val="en-IN" w:eastAsia="en-IN"/>
        </w:rPr>
        <w:t xml:space="preserve"> </w:t>
      </w:r>
      <w:r w:rsidRPr="000C7AC1">
        <w:rPr>
          <w:lang w:val="en-IN" w:eastAsia="en-IN"/>
        </w:rPr>
        <w:t>Through comprehensive simulations in NS-3, the R-AODV protocol demonstrated significant improvements across multiple performance metrics. Compared to standard AODV, R-AODV achieved a higher packet delivery ratio, reduced end-to-end delay, lower routing overhead, longer route lifetimes, fewer route failures, and increased throughput. These enhancements validate the effectiveness of incorporating context-aware and reliability-based decision-making into the routing process in highly dynamic vehicular networks.</w:t>
      </w:r>
      <w:r>
        <w:rPr>
          <w:lang w:val="en-IN" w:eastAsia="en-IN"/>
        </w:rPr>
        <w:t xml:space="preserve"> </w:t>
      </w:r>
      <w:r w:rsidRPr="000C7AC1">
        <w:rPr>
          <w:lang w:val="en-IN" w:eastAsia="en-IN"/>
        </w:rPr>
        <w:t>The proposed model not only improves communication stability in dense and fast-moving environments but also lays the foundation for more intelligent routing protocols in future smart transportation systems.</w:t>
      </w:r>
    </w:p>
    <w:p w:rsidR="000C7AC1" w:rsidRDefault="000C7AC1" w:rsidP="000C7AC1">
      <w:pPr>
        <w:spacing w:before="100" w:beforeAutospacing="1" w:after="100" w:afterAutospacing="1" w:line="360" w:lineRule="auto"/>
        <w:jc w:val="both"/>
        <w:rPr>
          <w:lang w:val="en-IN" w:eastAsia="en-IN"/>
        </w:rPr>
      </w:pPr>
    </w:p>
    <w:p w:rsidR="000C7AC1" w:rsidRDefault="00854DE6" w:rsidP="000C7AC1">
      <w:pPr>
        <w:spacing w:before="100" w:beforeAutospacing="1" w:after="100" w:afterAutospacing="1"/>
        <w:jc w:val="center"/>
        <w:rPr>
          <w:b/>
          <w:sz w:val="48"/>
          <w:lang w:val="en-IN" w:eastAsia="en-IN"/>
        </w:rPr>
      </w:pPr>
      <w:r w:rsidRPr="001E2AF7">
        <w:rPr>
          <w:b/>
          <w:sz w:val="48"/>
          <w:lang w:val="en-IN" w:eastAsia="en-IN"/>
        </w:rPr>
        <w:t>CHAPTER</w:t>
      </w:r>
      <w:r>
        <w:rPr>
          <w:b/>
          <w:sz w:val="48"/>
          <w:lang w:val="en-IN" w:eastAsia="en-IN"/>
        </w:rPr>
        <w:t xml:space="preserve"> 7 </w:t>
      </w:r>
    </w:p>
    <w:p w:rsidR="000C7AC1" w:rsidRPr="000C7AC1" w:rsidRDefault="00854DE6" w:rsidP="000C7AC1">
      <w:pPr>
        <w:spacing w:before="100" w:beforeAutospacing="1" w:after="100" w:afterAutospacing="1"/>
        <w:jc w:val="center"/>
        <w:rPr>
          <w:b/>
          <w:sz w:val="48"/>
          <w:lang w:val="en-IN" w:eastAsia="en-IN"/>
        </w:rPr>
      </w:pPr>
      <w:r>
        <w:rPr>
          <w:b/>
          <w:sz w:val="48"/>
          <w:lang w:val="en-IN" w:eastAsia="en-IN"/>
        </w:rPr>
        <w:t>FUTURE EXTENSIONS</w:t>
      </w:r>
    </w:p>
    <w:p w:rsidR="000C7AC1" w:rsidRPr="000C7AC1" w:rsidRDefault="00854DE6" w:rsidP="000C7AC1">
      <w:pPr>
        <w:spacing w:before="100" w:beforeAutospacing="1" w:after="100" w:afterAutospacing="1" w:line="360" w:lineRule="auto"/>
        <w:jc w:val="both"/>
        <w:rPr>
          <w:sz w:val="28"/>
          <w:lang w:val="en-IN" w:eastAsia="en-IN"/>
        </w:rPr>
      </w:pPr>
      <w:r w:rsidRPr="00C30C21">
        <w:rPr>
          <w:rFonts w:eastAsia="Calibri"/>
          <w:szCs w:val="22"/>
          <w:lang w:val="en-IN"/>
        </w:rPr>
        <w:t xml:space="preserve">While the proposed enhancements to the AODV protocol have shown significant improvements in routing reliability for VANETs, there remain several areas for future exploration. One potential extension is to integrate </w:t>
      </w:r>
      <w:r w:rsidRPr="00C30C21">
        <w:rPr>
          <w:rFonts w:eastAsia="Calibri"/>
          <w:bCs/>
          <w:szCs w:val="22"/>
          <w:lang w:val="en-IN"/>
        </w:rPr>
        <w:t>machine learning techniques</w:t>
      </w:r>
      <w:r w:rsidRPr="00C30C21">
        <w:rPr>
          <w:rFonts w:eastAsia="Calibri"/>
          <w:szCs w:val="22"/>
          <w:lang w:val="en-IN"/>
        </w:rPr>
        <w:t xml:space="preserve"> for dynamic prediction of link stability based on historical mobility and traffic patterns. Additionally, the protocol can be further optimized for</w:t>
      </w:r>
      <w:r w:rsidRPr="00C30C21">
        <w:rPr>
          <w:rFonts w:eastAsia="Calibri"/>
          <w:b/>
          <w:szCs w:val="22"/>
          <w:lang w:val="en-IN"/>
        </w:rPr>
        <w:t xml:space="preserve"> </w:t>
      </w:r>
      <w:r w:rsidRPr="00C30C21">
        <w:rPr>
          <w:rFonts w:eastAsia="Calibri"/>
          <w:bCs/>
          <w:szCs w:val="22"/>
          <w:lang w:val="en-IN"/>
        </w:rPr>
        <w:t>energy efficiency</w:t>
      </w:r>
      <w:r w:rsidRPr="00C30C21">
        <w:rPr>
          <w:rFonts w:eastAsia="Calibri"/>
          <w:szCs w:val="22"/>
          <w:lang w:val="en-IN"/>
        </w:rPr>
        <w:t xml:space="preserve">, making it suitable for electric and autonomous vehicles with strict resource constraints. Real-world implementation using </w:t>
      </w:r>
      <w:r w:rsidRPr="00C30C21">
        <w:rPr>
          <w:rFonts w:eastAsia="Calibri"/>
          <w:bCs/>
          <w:szCs w:val="22"/>
          <w:lang w:val="en-IN"/>
        </w:rPr>
        <w:t>vehicular testbeds or hardware-in-the-loop simulations</w:t>
      </w:r>
      <w:r w:rsidRPr="00C30C21">
        <w:rPr>
          <w:rFonts w:eastAsia="Calibri"/>
          <w:szCs w:val="22"/>
          <w:lang w:val="en-IN"/>
        </w:rPr>
        <w:t xml:space="preserve"> could validate the protocol’s practical viability under realistic conditions. Finally, extending the approach to </w:t>
      </w:r>
      <w:r w:rsidRPr="00C30C21">
        <w:rPr>
          <w:rFonts w:eastAsia="Calibri"/>
          <w:bCs/>
          <w:szCs w:val="22"/>
          <w:lang w:val="en-IN"/>
        </w:rPr>
        <w:t>hybrid routing models</w:t>
      </w:r>
      <w:r w:rsidRPr="00C30C21">
        <w:rPr>
          <w:rFonts w:eastAsia="Calibri"/>
          <w:szCs w:val="22"/>
          <w:lang w:val="en-IN"/>
        </w:rPr>
        <w:t xml:space="preserve"> that combine topology-based and position-based strategies could further improve scalability and performance in diverse urban and highway environments.</w:t>
      </w:r>
    </w:p>
    <w:p w:rsidR="000C7AC1" w:rsidRPr="00B60EE3" w:rsidRDefault="000C7AC1" w:rsidP="00B60EE3">
      <w:pPr>
        <w:spacing w:before="100" w:beforeAutospacing="1" w:after="100" w:afterAutospacing="1" w:line="360" w:lineRule="auto"/>
        <w:jc w:val="both"/>
        <w:rPr>
          <w:lang w:val="en-IN" w:eastAsia="en-IN"/>
        </w:rPr>
      </w:pPr>
    </w:p>
    <w:p w:rsidR="00B60EE3" w:rsidRPr="00B60EE3" w:rsidRDefault="00B60EE3" w:rsidP="00B60EE3">
      <w:pPr>
        <w:spacing w:before="100" w:beforeAutospacing="1" w:after="100" w:afterAutospacing="1" w:line="360" w:lineRule="auto"/>
        <w:jc w:val="both"/>
        <w:rPr>
          <w:sz w:val="28"/>
          <w:lang w:val="en-IN" w:eastAsia="en-IN"/>
        </w:rPr>
      </w:pPr>
    </w:p>
    <w:p w:rsidR="001A1947" w:rsidRPr="00F96F1B" w:rsidRDefault="00854DE6" w:rsidP="001A1947">
      <w:pPr>
        <w:spacing w:before="100" w:beforeAutospacing="1" w:after="100" w:afterAutospacing="1"/>
        <w:jc w:val="center"/>
        <w:rPr>
          <w:b/>
          <w:bCs/>
          <w:color w:val="000000"/>
          <w:sz w:val="40"/>
          <w:szCs w:val="32"/>
          <w:lang w:val="en-IN" w:eastAsia="en-IN"/>
        </w:rPr>
      </w:pPr>
      <w:r w:rsidRPr="003B69A8">
        <w:rPr>
          <w:b/>
          <w:bCs/>
          <w:color w:val="000000"/>
          <w:sz w:val="40"/>
          <w:szCs w:val="32"/>
          <w:lang w:val="en-IN" w:eastAsia="en-IN"/>
        </w:rPr>
        <w:lastRenderedPageBreak/>
        <w:t>Bibliography</w:t>
      </w:r>
    </w:p>
    <w:p w:rsidR="001A1947" w:rsidRPr="00C30C21" w:rsidRDefault="00854DE6" w:rsidP="001A1947">
      <w:pPr>
        <w:pStyle w:val="ListParagraph"/>
        <w:numPr>
          <w:ilvl w:val="0"/>
          <w:numId w:val="23"/>
        </w:numPr>
        <w:spacing w:after="160" w:line="360" w:lineRule="auto"/>
        <w:jc w:val="both"/>
        <w:rPr>
          <w:rFonts w:ascii="Times New Roman" w:hAnsi="Times New Roman"/>
          <w:sz w:val="28"/>
          <w:lang w:val="en-IN" w:eastAsia="en-IN"/>
        </w:rPr>
      </w:pPr>
      <w:r w:rsidRPr="00C30C21">
        <w:rPr>
          <w:rFonts w:ascii="Times New Roman" w:hAnsi="Times New Roman"/>
          <w:sz w:val="28"/>
          <w:lang w:val="en-IN" w:eastAsia="en-IN"/>
        </w:rPr>
        <w:t>Y. Li, Y. Liu and K. Shi, "Performance Study of AODV Protocol with Ant Colony Algorithm in VANETs," 2019 IEEE 9th International Conference on Electronics Information and Emergency Communication (ICEIEC), Beijing, China, 2019, pp. 1-4, doi: 10.1109/ICEIEC.2019.8784494.</w:t>
      </w:r>
    </w:p>
    <w:p w:rsidR="001A1947" w:rsidRPr="00C30C21" w:rsidRDefault="00854DE6" w:rsidP="001A1947">
      <w:pPr>
        <w:pStyle w:val="ListParagraph"/>
        <w:numPr>
          <w:ilvl w:val="0"/>
          <w:numId w:val="23"/>
        </w:numPr>
        <w:spacing w:after="160" w:line="360" w:lineRule="auto"/>
        <w:jc w:val="both"/>
        <w:rPr>
          <w:rFonts w:ascii="Times New Roman" w:hAnsi="Times New Roman"/>
          <w:sz w:val="28"/>
          <w:lang w:val="en-IN" w:eastAsia="en-IN"/>
        </w:rPr>
      </w:pPr>
      <w:r w:rsidRPr="00C30C21">
        <w:rPr>
          <w:rFonts w:ascii="Times New Roman" w:hAnsi="Times New Roman"/>
          <w:sz w:val="28"/>
          <w:lang w:val="en-IN" w:eastAsia="en-IN"/>
        </w:rPr>
        <w:t>E. Amiri and R. Hooshmand, "Improving AODV with TOPSIS Algorithm and Fuzzy Logic in VANETs," 2019 27th Iranian Conference on Electrical Engineering (ICEE), Yazd, Iran, 2019, pp. 1367-1372, doi: 10.1109/IranianCEE.2019.8786427.</w:t>
      </w:r>
    </w:p>
    <w:p w:rsidR="001A1947" w:rsidRPr="00C30C21" w:rsidRDefault="00854DE6" w:rsidP="001A1947">
      <w:pPr>
        <w:pStyle w:val="ListParagraph"/>
        <w:numPr>
          <w:ilvl w:val="0"/>
          <w:numId w:val="23"/>
        </w:numPr>
        <w:spacing w:after="160" w:line="360" w:lineRule="auto"/>
        <w:jc w:val="both"/>
        <w:rPr>
          <w:rFonts w:ascii="Times New Roman" w:hAnsi="Times New Roman"/>
          <w:sz w:val="28"/>
          <w:lang w:val="en-IN" w:eastAsia="en-IN"/>
        </w:rPr>
      </w:pPr>
      <w:r w:rsidRPr="00C30C21">
        <w:rPr>
          <w:rFonts w:ascii="Times New Roman" w:hAnsi="Times New Roman"/>
          <w:sz w:val="28"/>
          <w:lang w:val="en-IN" w:eastAsia="en-IN"/>
        </w:rPr>
        <w:t xml:space="preserve">P. D. Bugarcic, M. Z. Malnar and N. J. Jevtic, "Modifications of AODV protocol for VANETs: performance analysis in NS-3 simulator," 2019 27th Telecommunications Forum (TELFOR), Belgrade, Serbia, 2019, pp. 1-4, doi: 10.1109/TELFOR48224.2019.8971283. </w:t>
      </w:r>
    </w:p>
    <w:p w:rsidR="001A1947" w:rsidRPr="00C30C21" w:rsidRDefault="00854DE6" w:rsidP="001A1947">
      <w:pPr>
        <w:pStyle w:val="ListParagraph"/>
        <w:numPr>
          <w:ilvl w:val="0"/>
          <w:numId w:val="23"/>
        </w:numPr>
        <w:spacing w:after="160" w:line="360" w:lineRule="auto"/>
        <w:jc w:val="both"/>
        <w:rPr>
          <w:rFonts w:ascii="Times New Roman" w:hAnsi="Times New Roman"/>
          <w:sz w:val="28"/>
          <w:lang w:val="en-IN" w:eastAsia="en-IN"/>
        </w:rPr>
      </w:pPr>
      <w:r w:rsidRPr="00C30C21">
        <w:rPr>
          <w:rFonts w:ascii="Times New Roman" w:hAnsi="Times New Roman"/>
          <w:sz w:val="28"/>
          <w:lang w:val="en-IN" w:eastAsia="en-IN"/>
        </w:rPr>
        <w:t xml:space="preserve">P. Sailaja, B. Ravi and T. Jaisingh, "Performance Analysis of AODV and EDAODV Routing Protocol Under Congestion Control in VANETs," 2018 Second International Conference on Inventive Communication and Computational Technologies (ICICCT), Coimbatore, India, 2018, pp. 945-948, doi: 10.1109/ICICCT.2018.8473050. </w:t>
      </w:r>
    </w:p>
    <w:p w:rsidR="001A1947" w:rsidRPr="00C30C21" w:rsidRDefault="00854DE6" w:rsidP="001A1947">
      <w:pPr>
        <w:pStyle w:val="ListParagraph"/>
        <w:numPr>
          <w:ilvl w:val="0"/>
          <w:numId w:val="23"/>
        </w:numPr>
        <w:spacing w:after="160" w:line="360" w:lineRule="auto"/>
        <w:jc w:val="both"/>
        <w:rPr>
          <w:rFonts w:ascii="Times New Roman" w:hAnsi="Times New Roman"/>
          <w:sz w:val="28"/>
          <w:lang w:val="en-IN" w:eastAsia="en-IN"/>
        </w:rPr>
      </w:pPr>
      <w:r w:rsidRPr="00C30C21">
        <w:rPr>
          <w:rFonts w:ascii="Times New Roman" w:hAnsi="Times New Roman"/>
          <w:sz w:val="28"/>
          <w:lang w:val="en-IN" w:eastAsia="en-IN"/>
        </w:rPr>
        <w:t xml:space="preserve">R. Sharma and A. Chaudhary, "End-to-End Delay Enhancement with Ring Cluster AODV in VANET," 2020 3rd International Conference on Emerging Technologies in Computer Engineering: Machine Learning and Internet of Things (ICETCE), Jaipur, India, 2020, pp. 1-10, doi: 10.1109/ICETCE48199.2020.9091746. </w:t>
      </w:r>
    </w:p>
    <w:p w:rsidR="001A1947" w:rsidRPr="00C30C21" w:rsidRDefault="00854DE6" w:rsidP="001A1947">
      <w:pPr>
        <w:pStyle w:val="ListParagraph"/>
        <w:numPr>
          <w:ilvl w:val="0"/>
          <w:numId w:val="23"/>
        </w:numPr>
        <w:spacing w:after="160" w:line="360" w:lineRule="auto"/>
        <w:jc w:val="both"/>
        <w:rPr>
          <w:rFonts w:ascii="Times New Roman" w:hAnsi="Times New Roman"/>
          <w:sz w:val="40"/>
          <w:lang w:val="en-IN" w:eastAsia="en-IN"/>
        </w:rPr>
      </w:pPr>
      <w:r w:rsidRPr="00C30C21">
        <w:rPr>
          <w:rFonts w:ascii="Times New Roman" w:hAnsi="Times New Roman"/>
          <w:color w:val="000000"/>
          <w:sz w:val="28"/>
          <w:szCs w:val="23"/>
          <w:shd w:val="clear" w:color="auto" w:fill="FFFFFF"/>
          <w:lang w:val="en-IN"/>
        </w:rPr>
        <w:t>Dhari Ali Mahmood , A. A. H. (2023). Enhancement AODV Routing Protocol at the VANET within an Urban Scenario. </w:t>
      </w:r>
      <w:r w:rsidRPr="00C30C21">
        <w:rPr>
          <w:rFonts w:ascii="Times New Roman" w:hAnsi="Times New Roman"/>
          <w:iCs/>
          <w:color w:val="000000"/>
          <w:sz w:val="28"/>
          <w:szCs w:val="23"/>
          <w:shd w:val="clear" w:color="auto" w:fill="FFFFFF"/>
          <w:lang w:val="en-IN"/>
        </w:rPr>
        <w:t>International Journal on Recent and Innovation Trends in Computing and Communication</w:t>
      </w:r>
      <w:r w:rsidRPr="00C30C21">
        <w:rPr>
          <w:rFonts w:ascii="Times New Roman" w:hAnsi="Times New Roman"/>
          <w:color w:val="000000"/>
          <w:sz w:val="28"/>
          <w:szCs w:val="23"/>
          <w:shd w:val="clear" w:color="auto" w:fill="FFFFFF"/>
          <w:lang w:val="en-IN"/>
        </w:rPr>
        <w:t>, </w:t>
      </w:r>
      <w:r w:rsidRPr="00C30C21">
        <w:rPr>
          <w:rFonts w:ascii="Times New Roman" w:hAnsi="Times New Roman"/>
          <w:iCs/>
          <w:color w:val="000000"/>
          <w:sz w:val="28"/>
          <w:szCs w:val="23"/>
          <w:shd w:val="clear" w:color="auto" w:fill="FFFFFF"/>
          <w:lang w:val="en-IN"/>
        </w:rPr>
        <w:t>11</w:t>
      </w:r>
      <w:r w:rsidRPr="00C30C21">
        <w:rPr>
          <w:rFonts w:ascii="Times New Roman" w:hAnsi="Times New Roman"/>
          <w:color w:val="000000"/>
          <w:sz w:val="28"/>
          <w:szCs w:val="23"/>
          <w:shd w:val="clear" w:color="auto" w:fill="FFFFFF"/>
          <w:lang w:val="en-IN"/>
        </w:rPr>
        <w:t xml:space="preserve">(9), 5162–5168. Retrieved from </w:t>
      </w:r>
      <w:hyperlink r:id="rId34" w:history="1">
        <w:r w:rsidRPr="00C30C21">
          <w:rPr>
            <w:rFonts w:ascii="Times New Roman" w:hAnsi="Times New Roman"/>
            <w:color w:val="000000"/>
            <w:sz w:val="28"/>
            <w:szCs w:val="23"/>
            <w:u w:val="single"/>
            <w:shd w:val="clear" w:color="auto" w:fill="FFFFFF"/>
            <w:lang w:val="en-IN"/>
          </w:rPr>
          <w:t>https://ijritcc.org/index.php/ijritcc/article/view/10240</w:t>
        </w:r>
      </w:hyperlink>
    </w:p>
    <w:p w:rsidR="001A1947" w:rsidRPr="00C30C21" w:rsidRDefault="00854DE6" w:rsidP="001A1947">
      <w:pPr>
        <w:pStyle w:val="ListParagraph"/>
        <w:numPr>
          <w:ilvl w:val="0"/>
          <w:numId w:val="23"/>
        </w:numPr>
        <w:spacing w:after="160" w:line="360" w:lineRule="auto"/>
        <w:jc w:val="both"/>
        <w:rPr>
          <w:rFonts w:ascii="Times New Roman" w:hAnsi="Times New Roman"/>
          <w:sz w:val="28"/>
          <w:lang w:val="en-IN" w:eastAsia="en-IN"/>
        </w:rPr>
      </w:pPr>
      <w:r w:rsidRPr="00C30C21">
        <w:rPr>
          <w:rFonts w:ascii="Times New Roman" w:hAnsi="Times New Roman"/>
          <w:sz w:val="28"/>
          <w:lang w:val="en-IN" w:eastAsia="en-IN"/>
        </w:rPr>
        <w:t>S. Bourebia, B. Hilt, F. Drouhin and P. Lorenz, "A New AODV Based Forecasting Link Breakage Indicator for VANETs," 2019 IEEE Global Communications Conference (GLOBECOM), Waikoloa, HI, USA, 2019, pp. 1-6, doi: 10.1109/GLOBECOM38437.2019.9013385.</w:t>
      </w:r>
    </w:p>
    <w:p w:rsidR="001A1947" w:rsidRPr="00C30C21" w:rsidRDefault="001A1947" w:rsidP="001A1947">
      <w:pPr>
        <w:spacing w:after="160" w:line="360" w:lineRule="auto"/>
        <w:jc w:val="both"/>
        <w:rPr>
          <w:rFonts w:eastAsia="Calibri"/>
          <w:sz w:val="28"/>
          <w:szCs w:val="22"/>
          <w:lang w:val="en-IN" w:eastAsia="en-IN"/>
        </w:rPr>
      </w:pPr>
    </w:p>
    <w:p w:rsidR="001A1947" w:rsidRPr="00C30C21" w:rsidRDefault="00854DE6" w:rsidP="008673BD">
      <w:pPr>
        <w:pStyle w:val="ListParagraph"/>
        <w:numPr>
          <w:ilvl w:val="0"/>
          <w:numId w:val="23"/>
        </w:numPr>
        <w:spacing w:after="160" w:line="360" w:lineRule="auto"/>
        <w:jc w:val="both"/>
        <w:rPr>
          <w:rFonts w:ascii="Times New Roman" w:hAnsi="Times New Roman"/>
          <w:sz w:val="28"/>
          <w:lang w:val="en-IN" w:eastAsia="en-IN"/>
        </w:rPr>
      </w:pPr>
      <w:r w:rsidRPr="00C30C21">
        <w:rPr>
          <w:rFonts w:ascii="Times New Roman" w:hAnsi="Times New Roman"/>
          <w:sz w:val="28"/>
          <w:lang w:val="en-IN" w:eastAsia="en-IN"/>
        </w:rPr>
        <w:t>N. G. Razafindrobelina, R. Anggoro and A. M. Shiddiqi, "The development of a routing protocol based on Reverse-AODV by considering an energy threshold in VANET," 2021 IEEE International IOT, Electronics and Mechatronics Conference (IEMTRONICS), Toronto, ON, Canada, 2021, pp. 1-7, doi: 10.1109/IEMTRONICS52119.2021.9422592.</w:t>
      </w:r>
    </w:p>
    <w:p w:rsidR="00410719" w:rsidRDefault="00854DE6" w:rsidP="001A1947">
      <w:pPr>
        <w:pStyle w:val="ListParagraph"/>
        <w:numPr>
          <w:ilvl w:val="0"/>
          <w:numId w:val="23"/>
        </w:numPr>
        <w:spacing w:after="160" w:line="360" w:lineRule="auto"/>
        <w:jc w:val="both"/>
        <w:rPr>
          <w:rFonts w:ascii="Times New Roman" w:hAnsi="Times New Roman"/>
          <w:sz w:val="28"/>
          <w:lang w:val="en-IN" w:eastAsia="en-IN"/>
        </w:rPr>
      </w:pPr>
      <w:r w:rsidRPr="00C30C21">
        <w:rPr>
          <w:rFonts w:ascii="Times New Roman" w:hAnsi="Times New Roman"/>
          <w:sz w:val="28"/>
          <w:lang w:val="en-IN" w:eastAsia="en-IN"/>
        </w:rPr>
        <w:t>Singh, Harmanjot &amp; Singh, Pahulpreet. (2017). Enhanced New Clustering Ant Colony Optimization based Routing Protocol AODV-R. International Journal of Computer Applications. 160. 24-28. 10.5120/ijca2017913099.</w:t>
      </w: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Default="00410719" w:rsidP="00410719">
      <w:pPr>
        <w:jc w:val="center"/>
        <w:rPr>
          <w:lang w:val="en-IN" w:eastAsia="en-IN"/>
        </w:rPr>
      </w:pPr>
    </w:p>
    <w:p w:rsidR="00410719" w:rsidRDefault="00410719" w:rsidP="00410719">
      <w:pPr>
        <w:jc w:val="center"/>
        <w:rPr>
          <w:lang w:val="en-IN" w:eastAsia="en-IN"/>
        </w:rPr>
      </w:pPr>
    </w:p>
    <w:p w:rsidR="00410719" w:rsidRDefault="00410719" w:rsidP="00410719">
      <w:pPr>
        <w:jc w:val="center"/>
        <w:rPr>
          <w:lang w:val="en-IN" w:eastAsia="en-IN"/>
        </w:rPr>
      </w:pPr>
    </w:p>
    <w:p w:rsidR="00410719" w:rsidRDefault="00410719" w:rsidP="00410719">
      <w:pPr>
        <w:jc w:val="center"/>
        <w:rPr>
          <w:lang w:val="en-IN" w:eastAsia="en-IN"/>
        </w:rPr>
      </w:pPr>
    </w:p>
    <w:p w:rsidR="00410719" w:rsidRDefault="00410719" w:rsidP="00410719">
      <w:pPr>
        <w:jc w:val="center"/>
        <w:rPr>
          <w:lang w:val="en-IN" w:eastAsia="en-IN"/>
        </w:rPr>
      </w:pPr>
    </w:p>
    <w:p w:rsidR="00410719" w:rsidRDefault="00410719" w:rsidP="00410719">
      <w:pPr>
        <w:jc w:val="center"/>
        <w:rPr>
          <w:lang w:val="en-IN" w:eastAsia="en-IN"/>
        </w:rPr>
      </w:pPr>
    </w:p>
    <w:p w:rsidR="00410719" w:rsidRDefault="00410719" w:rsidP="00410719">
      <w:pPr>
        <w:jc w:val="center"/>
        <w:rPr>
          <w:lang w:val="en-IN" w:eastAsia="en-IN"/>
        </w:rPr>
      </w:pPr>
    </w:p>
    <w:p w:rsidR="00410719" w:rsidRDefault="00410719" w:rsidP="00410719">
      <w:pPr>
        <w:jc w:val="center"/>
        <w:rPr>
          <w:lang w:val="en-IN" w:eastAsia="en-IN"/>
        </w:rPr>
      </w:pPr>
    </w:p>
    <w:p w:rsidR="00410719" w:rsidRDefault="00410719" w:rsidP="00410719">
      <w:pPr>
        <w:jc w:val="center"/>
        <w:rPr>
          <w:lang w:val="en-IN" w:eastAsia="en-IN"/>
        </w:rPr>
      </w:pPr>
    </w:p>
    <w:p w:rsidR="00410719" w:rsidRDefault="00410719" w:rsidP="00410719">
      <w:pPr>
        <w:jc w:val="center"/>
        <w:rPr>
          <w:lang w:val="en-IN" w:eastAsia="en-IN"/>
        </w:rPr>
      </w:pPr>
    </w:p>
    <w:p w:rsidR="00410719" w:rsidRDefault="00410719" w:rsidP="00410719">
      <w:pPr>
        <w:jc w:val="center"/>
        <w:rPr>
          <w:lang w:val="en-IN" w:eastAsia="en-IN"/>
        </w:rPr>
      </w:pPr>
    </w:p>
    <w:p w:rsidR="00410719" w:rsidRDefault="00410719" w:rsidP="00410719">
      <w:pPr>
        <w:jc w:val="center"/>
        <w:rPr>
          <w:lang w:val="en-IN" w:eastAsia="en-IN"/>
        </w:rPr>
      </w:pPr>
    </w:p>
    <w:p w:rsidR="00410719" w:rsidRPr="00410719" w:rsidRDefault="00410719" w:rsidP="00410719">
      <w:pPr>
        <w:jc w:val="center"/>
        <w:rPr>
          <w:lang w:val="en-IN" w:eastAsia="en-IN"/>
        </w:rPr>
      </w:pPr>
      <w:r w:rsidRPr="00410719">
        <w:rPr>
          <w:noProof/>
          <w:lang w:val="en-IN" w:eastAsia="en-IN"/>
        </w:rPr>
        <w:lastRenderedPageBreak/>
        <w:pict>
          <v:shape id="_x0000_i1066" type="#_x0000_t75" style="width:6in;height:348.65pt;visibility:visible;mso-wrap-style:square">
            <v:imagedata r:id="rId35" o:title="" cropleft="990f" cropright="7537f"/>
          </v:shape>
        </w:pict>
      </w: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410719" w:rsidRPr="00410719" w:rsidRDefault="00410719" w:rsidP="00410719">
      <w:pPr>
        <w:rPr>
          <w:lang w:val="en-IN" w:eastAsia="en-IN"/>
        </w:rPr>
      </w:pPr>
    </w:p>
    <w:p w:rsidR="00B60EE3" w:rsidRPr="00866166" w:rsidRDefault="00B60EE3" w:rsidP="00410719">
      <w:pPr>
        <w:rPr>
          <w:rFonts w:eastAsia="Calibri"/>
          <w:lang w:val="en-IN" w:eastAsia="en-IN"/>
        </w:rPr>
      </w:pPr>
    </w:p>
    <w:sectPr w:rsidR="00B60EE3" w:rsidRPr="00866166" w:rsidSect="00F37B20">
      <w:footerReference w:type="even" r:id="rId36"/>
      <w:footerReference w:type="default" r:id="rId37"/>
      <w:pgSz w:w="11906" w:h="16838"/>
      <w:pgMar w:top="851" w:right="851" w:bottom="851" w:left="1134" w:header="708"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166" w:rsidRDefault="00866166">
      <w:r>
        <w:separator/>
      </w:r>
    </w:p>
  </w:endnote>
  <w:endnote w:type="continuationSeparator" w:id="0">
    <w:p w:rsidR="00866166" w:rsidRDefault="00866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6" w:rsidRDefault="00854DE6" w:rsidP="00137B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54DE6" w:rsidRDefault="00854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6" w:rsidRDefault="00854DE6">
    <w:pPr>
      <w:rPr>
        <w:vanish/>
        <w:sz w:val="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6" w:rsidRDefault="00854DE6">
    <w:pPr>
      <w:tabs>
        <w:tab w:val="center" w:pos="4513"/>
        <w:tab w:val="right" w:pos="9026"/>
      </w:tabs>
      <w:jc w:val="right"/>
      <w:rPr>
        <w:rFonts w:ascii="Calibri" w:eastAsia="Calibri" w:hAnsi="Calibri"/>
        <w:sz w:val="22"/>
        <w:szCs w:val="22"/>
        <w:lang w:val="en-IN"/>
      </w:rPr>
    </w:pPr>
    <w:r w:rsidRPr="00C30C21">
      <w:rPr>
        <w:rFonts w:ascii="Calibri" w:eastAsia="Calibri" w:hAnsi="Calibri"/>
        <w:sz w:val="22"/>
        <w:szCs w:val="22"/>
        <w:lang w:val="en-IN"/>
      </w:rPr>
      <w:fldChar w:fldCharType="begin"/>
    </w:r>
    <w:r w:rsidRPr="00C30C21">
      <w:rPr>
        <w:rFonts w:ascii="Calibri" w:eastAsia="Calibri" w:hAnsi="Calibri"/>
        <w:sz w:val="22"/>
        <w:szCs w:val="22"/>
        <w:lang w:val="en-IN"/>
      </w:rPr>
      <w:instrText xml:space="preserve"> PAGE   \* MERGEFORMAT </w:instrText>
    </w:r>
    <w:r w:rsidRPr="00C30C21">
      <w:rPr>
        <w:rFonts w:ascii="Calibri" w:eastAsia="Calibri" w:hAnsi="Calibri"/>
        <w:sz w:val="22"/>
        <w:szCs w:val="22"/>
        <w:lang w:val="en-IN"/>
      </w:rPr>
      <w:fldChar w:fldCharType="separate"/>
    </w:r>
    <w:r w:rsidR="00540E8E">
      <w:rPr>
        <w:rFonts w:ascii="Calibri" w:eastAsia="Calibri" w:hAnsi="Calibri"/>
        <w:noProof/>
        <w:sz w:val="22"/>
        <w:szCs w:val="22"/>
        <w:lang w:val="en-IN"/>
      </w:rPr>
      <w:t>v</w:t>
    </w:r>
    <w:r w:rsidRPr="00C30C21">
      <w:rPr>
        <w:rFonts w:ascii="Calibri" w:eastAsia="Calibri" w:hAnsi="Calibri"/>
        <w:noProof/>
        <w:sz w:val="22"/>
        <w:szCs w:val="22"/>
        <w:lang w:val="en-IN"/>
      </w:rPr>
      <w:fldChar w:fldCharType="end"/>
    </w:r>
  </w:p>
  <w:p w:rsidR="00854DE6" w:rsidRDefault="00854DE6">
    <w:pPr>
      <w:tabs>
        <w:tab w:val="center" w:pos="4513"/>
        <w:tab w:val="right" w:pos="9026"/>
      </w:tabs>
      <w:rPr>
        <w:rFonts w:ascii="Calibri" w:eastAsia="Calibri" w:hAnsi="Calibri"/>
        <w:sz w:val="22"/>
        <w:szCs w:val="22"/>
        <w:lang w:val="en-IN"/>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6" w:rsidRDefault="00854DE6">
    <w:pPr>
      <w:rPr>
        <w:vanish/>
        <w:sz w:val="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6" w:rsidRPr="00C30C21" w:rsidRDefault="00854DE6">
    <w:pPr>
      <w:tabs>
        <w:tab w:val="center" w:pos="4513"/>
        <w:tab w:val="right" w:pos="9026"/>
      </w:tabs>
      <w:jc w:val="right"/>
      <w:rPr>
        <w:rFonts w:ascii="Calibri" w:eastAsia="Calibri" w:hAnsi="Calibri"/>
        <w:sz w:val="22"/>
        <w:szCs w:val="22"/>
        <w:lang w:val="en-IN"/>
      </w:rPr>
    </w:pPr>
    <w:r w:rsidRPr="00C30C21">
      <w:rPr>
        <w:rFonts w:ascii="Calibri" w:eastAsia="Calibri" w:hAnsi="Calibri"/>
        <w:sz w:val="22"/>
        <w:szCs w:val="22"/>
        <w:lang w:val="en-IN"/>
      </w:rPr>
      <w:fldChar w:fldCharType="begin"/>
    </w:r>
    <w:r w:rsidRPr="00C30C21">
      <w:rPr>
        <w:rFonts w:ascii="Calibri" w:eastAsia="Calibri" w:hAnsi="Calibri"/>
        <w:sz w:val="22"/>
        <w:szCs w:val="22"/>
        <w:lang w:val="en-IN"/>
      </w:rPr>
      <w:instrText xml:space="preserve"> PAGE   \* MERGEFORMAT </w:instrText>
    </w:r>
    <w:r w:rsidRPr="00C30C21">
      <w:rPr>
        <w:rFonts w:ascii="Calibri" w:eastAsia="Calibri" w:hAnsi="Calibri"/>
        <w:sz w:val="22"/>
        <w:szCs w:val="22"/>
        <w:lang w:val="en-IN"/>
      </w:rPr>
      <w:fldChar w:fldCharType="separate"/>
    </w:r>
    <w:r w:rsidR="00540E8E">
      <w:rPr>
        <w:rFonts w:ascii="Calibri" w:eastAsia="Calibri" w:hAnsi="Calibri"/>
        <w:noProof/>
        <w:sz w:val="22"/>
        <w:szCs w:val="22"/>
        <w:lang w:val="en-IN"/>
      </w:rPr>
      <w:t>21</w:t>
    </w:r>
    <w:r w:rsidRPr="00C30C21">
      <w:rPr>
        <w:rFonts w:ascii="Calibri" w:eastAsia="Calibri" w:hAnsi="Calibri"/>
        <w:noProof/>
        <w:sz w:val="22"/>
        <w:szCs w:val="22"/>
        <w:lang w:val="en-IN"/>
      </w:rPr>
      <w:fldChar w:fldCharType="end"/>
    </w:r>
  </w:p>
  <w:p w:rsidR="00854DE6" w:rsidRPr="00C30C21" w:rsidRDefault="00854DE6">
    <w:pPr>
      <w:tabs>
        <w:tab w:val="center" w:pos="4513"/>
        <w:tab w:val="right" w:pos="9026"/>
      </w:tabs>
      <w:rPr>
        <w:rFonts w:ascii="Calibri" w:eastAsia="Calibri" w:hAnsi="Calibri"/>
        <w:sz w:val="22"/>
        <w:szCs w:val="22"/>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166" w:rsidRDefault="00866166">
      <w:r>
        <w:separator/>
      </w:r>
    </w:p>
  </w:footnote>
  <w:footnote w:type="continuationSeparator" w:id="0">
    <w:p w:rsidR="00866166" w:rsidRDefault="00866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9A5"/>
    <w:multiLevelType w:val="multilevel"/>
    <w:tmpl w:val="80DAC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C0240"/>
    <w:multiLevelType w:val="hybridMultilevel"/>
    <w:tmpl w:val="47B2F6B4"/>
    <w:lvl w:ilvl="0" w:tplc="85AEFD98">
      <w:start w:val="1"/>
      <w:numFmt w:val="bullet"/>
      <w:lvlText w:val=""/>
      <w:lvlJc w:val="left"/>
      <w:pPr>
        <w:ind w:left="720" w:hanging="360"/>
      </w:pPr>
      <w:rPr>
        <w:rFonts w:ascii="Symbol" w:hAnsi="Symbol" w:hint="default"/>
      </w:rPr>
    </w:lvl>
    <w:lvl w:ilvl="1" w:tplc="58AC51F2" w:tentative="1">
      <w:start w:val="1"/>
      <w:numFmt w:val="bullet"/>
      <w:lvlText w:val="o"/>
      <w:lvlJc w:val="left"/>
      <w:pPr>
        <w:ind w:left="1440" w:hanging="360"/>
      </w:pPr>
      <w:rPr>
        <w:rFonts w:ascii="Courier New" w:hAnsi="Courier New" w:cs="Courier New" w:hint="default"/>
      </w:rPr>
    </w:lvl>
    <w:lvl w:ilvl="2" w:tplc="035E6976" w:tentative="1">
      <w:start w:val="1"/>
      <w:numFmt w:val="bullet"/>
      <w:lvlText w:val=""/>
      <w:lvlJc w:val="left"/>
      <w:pPr>
        <w:ind w:left="2160" w:hanging="360"/>
      </w:pPr>
      <w:rPr>
        <w:rFonts w:ascii="Wingdings" w:hAnsi="Wingdings" w:hint="default"/>
      </w:rPr>
    </w:lvl>
    <w:lvl w:ilvl="3" w:tplc="66E01730" w:tentative="1">
      <w:start w:val="1"/>
      <w:numFmt w:val="bullet"/>
      <w:lvlText w:val=""/>
      <w:lvlJc w:val="left"/>
      <w:pPr>
        <w:ind w:left="2880" w:hanging="360"/>
      </w:pPr>
      <w:rPr>
        <w:rFonts w:ascii="Symbol" w:hAnsi="Symbol" w:hint="default"/>
      </w:rPr>
    </w:lvl>
    <w:lvl w:ilvl="4" w:tplc="00ECCC70" w:tentative="1">
      <w:start w:val="1"/>
      <w:numFmt w:val="bullet"/>
      <w:lvlText w:val="o"/>
      <w:lvlJc w:val="left"/>
      <w:pPr>
        <w:ind w:left="3600" w:hanging="360"/>
      </w:pPr>
      <w:rPr>
        <w:rFonts w:ascii="Courier New" w:hAnsi="Courier New" w:cs="Courier New" w:hint="default"/>
      </w:rPr>
    </w:lvl>
    <w:lvl w:ilvl="5" w:tplc="7BFAB92A" w:tentative="1">
      <w:start w:val="1"/>
      <w:numFmt w:val="bullet"/>
      <w:lvlText w:val=""/>
      <w:lvlJc w:val="left"/>
      <w:pPr>
        <w:ind w:left="4320" w:hanging="360"/>
      </w:pPr>
      <w:rPr>
        <w:rFonts w:ascii="Wingdings" w:hAnsi="Wingdings" w:hint="default"/>
      </w:rPr>
    </w:lvl>
    <w:lvl w:ilvl="6" w:tplc="FD9273BA" w:tentative="1">
      <w:start w:val="1"/>
      <w:numFmt w:val="bullet"/>
      <w:lvlText w:val=""/>
      <w:lvlJc w:val="left"/>
      <w:pPr>
        <w:ind w:left="5040" w:hanging="360"/>
      </w:pPr>
      <w:rPr>
        <w:rFonts w:ascii="Symbol" w:hAnsi="Symbol" w:hint="default"/>
      </w:rPr>
    </w:lvl>
    <w:lvl w:ilvl="7" w:tplc="4B2A0F22" w:tentative="1">
      <w:start w:val="1"/>
      <w:numFmt w:val="bullet"/>
      <w:lvlText w:val="o"/>
      <w:lvlJc w:val="left"/>
      <w:pPr>
        <w:ind w:left="5760" w:hanging="360"/>
      </w:pPr>
      <w:rPr>
        <w:rFonts w:ascii="Courier New" w:hAnsi="Courier New" w:cs="Courier New" w:hint="default"/>
      </w:rPr>
    </w:lvl>
    <w:lvl w:ilvl="8" w:tplc="EEA266D8" w:tentative="1">
      <w:start w:val="1"/>
      <w:numFmt w:val="bullet"/>
      <w:lvlText w:val=""/>
      <w:lvlJc w:val="left"/>
      <w:pPr>
        <w:ind w:left="6480" w:hanging="360"/>
      </w:pPr>
      <w:rPr>
        <w:rFonts w:ascii="Wingdings" w:hAnsi="Wingdings" w:hint="default"/>
      </w:rPr>
    </w:lvl>
  </w:abstractNum>
  <w:abstractNum w:abstractNumId="2" w15:restartNumberingAfterBreak="0">
    <w:nsid w:val="056E6EA5"/>
    <w:multiLevelType w:val="hybridMultilevel"/>
    <w:tmpl w:val="4E489A4E"/>
    <w:lvl w:ilvl="0" w:tplc="727C7150">
      <w:start w:val="1"/>
      <w:numFmt w:val="decimal"/>
      <w:lvlText w:val="%1)"/>
      <w:lvlJc w:val="left"/>
      <w:pPr>
        <w:ind w:left="720" w:hanging="360"/>
      </w:pPr>
      <w:rPr>
        <w:rFonts w:hint="default"/>
      </w:rPr>
    </w:lvl>
    <w:lvl w:ilvl="1" w:tplc="6E34354C" w:tentative="1">
      <w:start w:val="1"/>
      <w:numFmt w:val="lowerLetter"/>
      <w:lvlText w:val="%2."/>
      <w:lvlJc w:val="left"/>
      <w:pPr>
        <w:ind w:left="1440" w:hanging="360"/>
      </w:pPr>
    </w:lvl>
    <w:lvl w:ilvl="2" w:tplc="3488ADBA" w:tentative="1">
      <w:start w:val="1"/>
      <w:numFmt w:val="lowerRoman"/>
      <w:lvlText w:val="%3."/>
      <w:lvlJc w:val="right"/>
      <w:pPr>
        <w:ind w:left="2160" w:hanging="180"/>
      </w:pPr>
    </w:lvl>
    <w:lvl w:ilvl="3" w:tplc="2586D340" w:tentative="1">
      <w:start w:val="1"/>
      <w:numFmt w:val="decimal"/>
      <w:lvlText w:val="%4."/>
      <w:lvlJc w:val="left"/>
      <w:pPr>
        <w:ind w:left="2880" w:hanging="360"/>
      </w:pPr>
    </w:lvl>
    <w:lvl w:ilvl="4" w:tplc="F0C2DC40" w:tentative="1">
      <w:start w:val="1"/>
      <w:numFmt w:val="lowerLetter"/>
      <w:lvlText w:val="%5."/>
      <w:lvlJc w:val="left"/>
      <w:pPr>
        <w:ind w:left="3600" w:hanging="360"/>
      </w:pPr>
    </w:lvl>
    <w:lvl w:ilvl="5" w:tplc="0F5EE9D6" w:tentative="1">
      <w:start w:val="1"/>
      <w:numFmt w:val="lowerRoman"/>
      <w:lvlText w:val="%6."/>
      <w:lvlJc w:val="right"/>
      <w:pPr>
        <w:ind w:left="4320" w:hanging="180"/>
      </w:pPr>
    </w:lvl>
    <w:lvl w:ilvl="6" w:tplc="5BD21AAA" w:tentative="1">
      <w:start w:val="1"/>
      <w:numFmt w:val="decimal"/>
      <w:lvlText w:val="%7."/>
      <w:lvlJc w:val="left"/>
      <w:pPr>
        <w:ind w:left="5040" w:hanging="360"/>
      </w:pPr>
    </w:lvl>
    <w:lvl w:ilvl="7" w:tplc="651E87E2" w:tentative="1">
      <w:start w:val="1"/>
      <w:numFmt w:val="lowerLetter"/>
      <w:lvlText w:val="%8."/>
      <w:lvlJc w:val="left"/>
      <w:pPr>
        <w:ind w:left="5760" w:hanging="360"/>
      </w:pPr>
    </w:lvl>
    <w:lvl w:ilvl="8" w:tplc="8936793E" w:tentative="1">
      <w:start w:val="1"/>
      <w:numFmt w:val="lowerRoman"/>
      <w:lvlText w:val="%9."/>
      <w:lvlJc w:val="right"/>
      <w:pPr>
        <w:ind w:left="6480" w:hanging="180"/>
      </w:pPr>
    </w:lvl>
  </w:abstractNum>
  <w:abstractNum w:abstractNumId="3" w15:restartNumberingAfterBreak="0">
    <w:nsid w:val="12CC4CBC"/>
    <w:multiLevelType w:val="multilevel"/>
    <w:tmpl w:val="7D46728A"/>
    <w:lvl w:ilvl="0">
      <w:start w:val="5"/>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34C80"/>
    <w:multiLevelType w:val="hybridMultilevel"/>
    <w:tmpl w:val="7B2CC052"/>
    <w:lvl w:ilvl="0" w:tplc="7CA41CEE">
      <w:start w:val="1"/>
      <w:numFmt w:val="bullet"/>
      <w:lvlText w:val=""/>
      <w:lvlJc w:val="left"/>
      <w:pPr>
        <w:tabs>
          <w:tab w:val="num" w:pos="720"/>
        </w:tabs>
        <w:ind w:left="720" w:hanging="360"/>
      </w:pPr>
      <w:rPr>
        <w:rFonts w:ascii="Symbol" w:hAnsi="Symbol" w:hint="default"/>
      </w:rPr>
    </w:lvl>
    <w:lvl w:ilvl="1" w:tplc="29E0DC82">
      <w:start w:val="6"/>
      <w:numFmt w:val="bullet"/>
      <w:lvlText w:val="-"/>
      <w:lvlJc w:val="left"/>
      <w:pPr>
        <w:tabs>
          <w:tab w:val="num" w:pos="1440"/>
        </w:tabs>
        <w:ind w:left="1440" w:hanging="360"/>
      </w:pPr>
      <w:rPr>
        <w:rFonts w:ascii="Times New Roman" w:eastAsia="Times New Roman" w:hAnsi="Times New Roman" w:cs="Times New Roman" w:hint="default"/>
        <w:i w:val="0"/>
      </w:rPr>
    </w:lvl>
    <w:lvl w:ilvl="2" w:tplc="E7F64C50" w:tentative="1">
      <w:start w:val="1"/>
      <w:numFmt w:val="bullet"/>
      <w:lvlText w:val=""/>
      <w:lvlJc w:val="left"/>
      <w:pPr>
        <w:tabs>
          <w:tab w:val="num" w:pos="2160"/>
        </w:tabs>
        <w:ind w:left="2160" w:hanging="360"/>
      </w:pPr>
      <w:rPr>
        <w:rFonts w:ascii="Wingdings" w:hAnsi="Wingdings" w:hint="default"/>
      </w:rPr>
    </w:lvl>
    <w:lvl w:ilvl="3" w:tplc="F9A86546" w:tentative="1">
      <w:start w:val="1"/>
      <w:numFmt w:val="bullet"/>
      <w:lvlText w:val=""/>
      <w:lvlJc w:val="left"/>
      <w:pPr>
        <w:tabs>
          <w:tab w:val="num" w:pos="2880"/>
        </w:tabs>
        <w:ind w:left="2880" w:hanging="360"/>
      </w:pPr>
      <w:rPr>
        <w:rFonts w:ascii="Symbol" w:hAnsi="Symbol" w:hint="default"/>
      </w:rPr>
    </w:lvl>
    <w:lvl w:ilvl="4" w:tplc="C45CB9DE" w:tentative="1">
      <w:start w:val="1"/>
      <w:numFmt w:val="bullet"/>
      <w:lvlText w:val="o"/>
      <w:lvlJc w:val="left"/>
      <w:pPr>
        <w:tabs>
          <w:tab w:val="num" w:pos="3600"/>
        </w:tabs>
        <w:ind w:left="3600" w:hanging="360"/>
      </w:pPr>
      <w:rPr>
        <w:rFonts w:ascii="Courier New" w:hAnsi="Courier New" w:cs="Courier New" w:hint="default"/>
      </w:rPr>
    </w:lvl>
    <w:lvl w:ilvl="5" w:tplc="254ADB00" w:tentative="1">
      <w:start w:val="1"/>
      <w:numFmt w:val="bullet"/>
      <w:lvlText w:val=""/>
      <w:lvlJc w:val="left"/>
      <w:pPr>
        <w:tabs>
          <w:tab w:val="num" w:pos="4320"/>
        </w:tabs>
        <w:ind w:left="4320" w:hanging="360"/>
      </w:pPr>
      <w:rPr>
        <w:rFonts w:ascii="Wingdings" w:hAnsi="Wingdings" w:hint="default"/>
      </w:rPr>
    </w:lvl>
    <w:lvl w:ilvl="6" w:tplc="1A4C434E" w:tentative="1">
      <w:start w:val="1"/>
      <w:numFmt w:val="bullet"/>
      <w:lvlText w:val=""/>
      <w:lvlJc w:val="left"/>
      <w:pPr>
        <w:tabs>
          <w:tab w:val="num" w:pos="5040"/>
        </w:tabs>
        <w:ind w:left="5040" w:hanging="360"/>
      </w:pPr>
      <w:rPr>
        <w:rFonts w:ascii="Symbol" w:hAnsi="Symbol" w:hint="default"/>
      </w:rPr>
    </w:lvl>
    <w:lvl w:ilvl="7" w:tplc="8138BCE6" w:tentative="1">
      <w:start w:val="1"/>
      <w:numFmt w:val="bullet"/>
      <w:lvlText w:val="o"/>
      <w:lvlJc w:val="left"/>
      <w:pPr>
        <w:tabs>
          <w:tab w:val="num" w:pos="5760"/>
        </w:tabs>
        <w:ind w:left="5760" w:hanging="360"/>
      </w:pPr>
      <w:rPr>
        <w:rFonts w:ascii="Courier New" w:hAnsi="Courier New" w:cs="Courier New" w:hint="default"/>
      </w:rPr>
    </w:lvl>
    <w:lvl w:ilvl="8" w:tplc="41C6B04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CE56B3"/>
    <w:multiLevelType w:val="hybridMultilevel"/>
    <w:tmpl w:val="AE961DCC"/>
    <w:lvl w:ilvl="0" w:tplc="C396DD1C">
      <w:start w:val="1"/>
      <w:numFmt w:val="decimal"/>
      <w:lvlText w:val="%1)"/>
      <w:lvlJc w:val="left"/>
      <w:pPr>
        <w:ind w:left="720" w:hanging="360"/>
      </w:pPr>
      <w:rPr>
        <w:rFonts w:hint="default"/>
        <w:b/>
      </w:rPr>
    </w:lvl>
    <w:lvl w:ilvl="1" w:tplc="2A28CEC2" w:tentative="1">
      <w:start w:val="1"/>
      <w:numFmt w:val="lowerLetter"/>
      <w:lvlText w:val="%2."/>
      <w:lvlJc w:val="left"/>
      <w:pPr>
        <w:ind w:left="1440" w:hanging="360"/>
      </w:pPr>
    </w:lvl>
    <w:lvl w:ilvl="2" w:tplc="65F4D9EE" w:tentative="1">
      <w:start w:val="1"/>
      <w:numFmt w:val="lowerRoman"/>
      <w:lvlText w:val="%3."/>
      <w:lvlJc w:val="right"/>
      <w:pPr>
        <w:ind w:left="2160" w:hanging="180"/>
      </w:pPr>
    </w:lvl>
    <w:lvl w:ilvl="3" w:tplc="426696BA" w:tentative="1">
      <w:start w:val="1"/>
      <w:numFmt w:val="decimal"/>
      <w:lvlText w:val="%4."/>
      <w:lvlJc w:val="left"/>
      <w:pPr>
        <w:ind w:left="2880" w:hanging="360"/>
      </w:pPr>
    </w:lvl>
    <w:lvl w:ilvl="4" w:tplc="F7C85A6A" w:tentative="1">
      <w:start w:val="1"/>
      <w:numFmt w:val="lowerLetter"/>
      <w:lvlText w:val="%5."/>
      <w:lvlJc w:val="left"/>
      <w:pPr>
        <w:ind w:left="3600" w:hanging="360"/>
      </w:pPr>
    </w:lvl>
    <w:lvl w:ilvl="5" w:tplc="07F45BC4" w:tentative="1">
      <w:start w:val="1"/>
      <w:numFmt w:val="lowerRoman"/>
      <w:lvlText w:val="%6."/>
      <w:lvlJc w:val="right"/>
      <w:pPr>
        <w:ind w:left="4320" w:hanging="180"/>
      </w:pPr>
    </w:lvl>
    <w:lvl w:ilvl="6" w:tplc="FA620C0C" w:tentative="1">
      <w:start w:val="1"/>
      <w:numFmt w:val="decimal"/>
      <w:lvlText w:val="%7."/>
      <w:lvlJc w:val="left"/>
      <w:pPr>
        <w:ind w:left="5040" w:hanging="360"/>
      </w:pPr>
    </w:lvl>
    <w:lvl w:ilvl="7" w:tplc="9416A120" w:tentative="1">
      <w:start w:val="1"/>
      <w:numFmt w:val="lowerLetter"/>
      <w:lvlText w:val="%8."/>
      <w:lvlJc w:val="left"/>
      <w:pPr>
        <w:ind w:left="5760" w:hanging="360"/>
      </w:pPr>
    </w:lvl>
    <w:lvl w:ilvl="8" w:tplc="BEA41C98" w:tentative="1">
      <w:start w:val="1"/>
      <w:numFmt w:val="lowerRoman"/>
      <w:lvlText w:val="%9."/>
      <w:lvlJc w:val="right"/>
      <w:pPr>
        <w:ind w:left="6480" w:hanging="180"/>
      </w:pPr>
    </w:lvl>
  </w:abstractNum>
  <w:abstractNum w:abstractNumId="6" w15:restartNumberingAfterBreak="0">
    <w:nsid w:val="1ED04420"/>
    <w:multiLevelType w:val="multilevel"/>
    <w:tmpl w:val="7C4C144A"/>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A7BB7"/>
    <w:multiLevelType w:val="multilevel"/>
    <w:tmpl w:val="F892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F112C"/>
    <w:multiLevelType w:val="hybridMultilevel"/>
    <w:tmpl w:val="A00433FC"/>
    <w:lvl w:ilvl="0" w:tplc="0C24440E">
      <w:start w:val="1"/>
      <w:numFmt w:val="decimal"/>
      <w:lvlText w:val="[%1]"/>
      <w:lvlJc w:val="center"/>
      <w:pPr>
        <w:ind w:left="720" w:hanging="360"/>
      </w:pPr>
      <w:rPr>
        <w:rFonts w:hint="default"/>
        <w:sz w:val="28"/>
      </w:rPr>
    </w:lvl>
    <w:lvl w:ilvl="1" w:tplc="44669148" w:tentative="1">
      <w:start w:val="1"/>
      <w:numFmt w:val="lowerLetter"/>
      <w:lvlText w:val="%2."/>
      <w:lvlJc w:val="left"/>
      <w:pPr>
        <w:ind w:left="1440" w:hanging="360"/>
      </w:pPr>
    </w:lvl>
    <w:lvl w:ilvl="2" w:tplc="DC3ED732" w:tentative="1">
      <w:start w:val="1"/>
      <w:numFmt w:val="lowerRoman"/>
      <w:lvlText w:val="%3."/>
      <w:lvlJc w:val="right"/>
      <w:pPr>
        <w:ind w:left="2160" w:hanging="180"/>
      </w:pPr>
    </w:lvl>
    <w:lvl w:ilvl="3" w:tplc="5BA067C0" w:tentative="1">
      <w:start w:val="1"/>
      <w:numFmt w:val="decimal"/>
      <w:lvlText w:val="%4."/>
      <w:lvlJc w:val="left"/>
      <w:pPr>
        <w:ind w:left="2880" w:hanging="360"/>
      </w:pPr>
    </w:lvl>
    <w:lvl w:ilvl="4" w:tplc="B13CDD18" w:tentative="1">
      <w:start w:val="1"/>
      <w:numFmt w:val="lowerLetter"/>
      <w:lvlText w:val="%5."/>
      <w:lvlJc w:val="left"/>
      <w:pPr>
        <w:ind w:left="3600" w:hanging="360"/>
      </w:pPr>
    </w:lvl>
    <w:lvl w:ilvl="5" w:tplc="61A6B1DC" w:tentative="1">
      <w:start w:val="1"/>
      <w:numFmt w:val="lowerRoman"/>
      <w:lvlText w:val="%6."/>
      <w:lvlJc w:val="right"/>
      <w:pPr>
        <w:ind w:left="4320" w:hanging="180"/>
      </w:pPr>
    </w:lvl>
    <w:lvl w:ilvl="6" w:tplc="D7A21DE8" w:tentative="1">
      <w:start w:val="1"/>
      <w:numFmt w:val="decimal"/>
      <w:lvlText w:val="%7."/>
      <w:lvlJc w:val="left"/>
      <w:pPr>
        <w:ind w:left="5040" w:hanging="360"/>
      </w:pPr>
    </w:lvl>
    <w:lvl w:ilvl="7" w:tplc="BEE87BC4" w:tentative="1">
      <w:start w:val="1"/>
      <w:numFmt w:val="lowerLetter"/>
      <w:lvlText w:val="%8."/>
      <w:lvlJc w:val="left"/>
      <w:pPr>
        <w:ind w:left="5760" w:hanging="360"/>
      </w:pPr>
    </w:lvl>
    <w:lvl w:ilvl="8" w:tplc="A2949BB0" w:tentative="1">
      <w:start w:val="1"/>
      <w:numFmt w:val="lowerRoman"/>
      <w:lvlText w:val="%9."/>
      <w:lvlJc w:val="right"/>
      <w:pPr>
        <w:ind w:left="6480" w:hanging="180"/>
      </w:pPr>
    </w:lvl>
  </w:abstractNum>
  <w:abstractNum w:abstractNumId="9" w15:restartNumberingAfterBreak="0">
    <w:nsid w:val="2BC26C22"/>
    <w:multiLevelType w:val="multilevel"/>
    <w:tmpl w:val="3652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B4DBB"/>
    <w:multiLevelType w:val="hybridMultilevel"/>
    <w:tmpl w:val="AFBA1406"/>
    <w:lvl w:ilvl="0" w:tplc="C10EF06C">
      <w:start w:val="1"/>
      <w:numFmt w:val="bullet"/>
      <w:lvlText w:val=""/>
      <w:lvlJc w:val="left"/>
      <w:pPr>
        <w:ind w:left="720" w:hanging="360"/>
      </w:pPr>
      <w:rPr>
        <w:rFonts w:ascii="Symbol" w:hAnsi="Symbol" w:hint="default"/>
        <w:sz w:val="32"/>
      </w:rPr>
    </w:lvl>
    <w:lvl w:ilvl="1" w:tplc="20583904" w:tentative="1">
      <w:start w:val="1"/>
      <w:numFmt w:val="bullet"/>
      <w:lvlText w:val="o"/>
      <w:lvlJc w:val="left"/>
      <w:pPr>
        <w:ind w:left="1440" w:hanging="360"/>
      </w:pPr>
      <w:rPr>
        <w:rFonts w:ascii="Courier New" w:hAnsi="Courier New" w:cs="Courier New" w:hint="default"/>
      </w:rPr>
    </w:lvl>
    <w:lvl w:ilvl="2" w:tplc="9E0EF460" w:tentative="1">
      <w:start w:val="1"/>
      <w:numFmt w:val="bullet"/>
      <w:lvlText w:val=""/>
      <w:lvlJc w:val="left"/>
      <w:pPr>
        <w:ind w:left="2160" w:hanging="360"/>
      </w:pPr>
      <w:rPr>
        <w:rFonts w:ascii="Wingdings" w:hAnsi="Wingdings" w:hint="default"/>
      </w:rPr>
    </w:lvl>
    <w:lvl w:ilvl="3" w:tplc="968C21DC" w:tentative="1">
      <w:start w:val="1"/>
      <w:numFmt w:val="bullet"/>
      <w:lvlText w:val=""/>
      <w:lvlJc w:val="left"/>
      <w:pPr>
        <w:ind w:left="2880" w:hanging="360"/>
      </w:pPr>
      <w:rPr>
        <w:rFonts w:ascii="Symbol" w:hAnsi="Symbol" w:hint="default"/>
      </w:rPr>
    </w:lvl>
    <w:lvl w:ilvl="4" w:tplc="6D8402C2" w:tentative="1">
      <w:start w:val="1"/>
      <w:numFmt w:val="bullet"/>
      <w:lvlText w:val="o"/>
      <w:lvlJc w:val="left"/>
      <w:pPr>
        <w:ind w:left="3600" w:hanging="360"/>
      </w:pPr>
      <w:rPr>
        <w:rFonts w:ascii="Courier New" w:hAnsi="Courier New" w:cs="Courier New" w:hint="default"/>
      </w:rPr>
    </w:lvl>
    <w:lvl w:ilvl="5" w:tplc="1EE0DFB4" w:tentative="1">
      <w:start w:val="1"/>
      <w:numFmt w:val="bullet"/>
      <w:lvlText w:val=""/>
      <w:lvlJc w:val="left"/>
      <w:pPr>
        <w:ind w:left="4320" w:hanging="360"/>
      </w:pPr>
      <w:rPr>
        <w:rFonts w:ascii="Wingdings" w:hAnsi="Wingdings" w:hint="default"/>
      </w:rPr>
    </w:lvl>
    <w:lvl w:ilvl="6" w:tplc="BCCC6A54" w:tentative="1">
      <w:start w:val="1"/>
      <w:numFmt w:val="bullet"/>
      <w:lvlText w:val=""/>
      <w:lvlJc w:val="left"/>
      <w:pPr>
        <w:ind w:left="5040" w:hanging="360"/>
      </w:pPr>
      <w:rPr>
        <w:rFonts w:ascii="Symbol" w:hAnsi="Symbol" w:hint="default"/>
      </w:rPr>
    </w:lvl>
    <w:lvl w:ilvl="7" w:tplc="B3BCB1A4" w:tentative="1">
      <w:start w:val="1"/>
      <w:numFmt w:val="bullet"/>
      <w:lvlText w:val="o"/>
      <w:lvlJc w:val="left"/>
      <w:pPr>
        <w:ind w:left="5760" w:hanging="360"/>
      </w:pPr>
      <w:rPr>
        <w:rFonts w:ascii="Courier New" w:hAnsi="Courier New" w:cs="Courier New" w:hint="default"/>
      </w:rPr>
    </w:lvl>
    <w:lvl w:ilvl="8" w:tplc="7AD006A4" w:tentative="1">
      <w:start w:val="1"/>
      <w:numFmt w:val="bullet"/>
      <w:lvlText w:val=""/>
      <w:lvlJc w:val="left"/>
      <w:pPr>
        <w:ind w:left="6480" w:hanging="360"/>
      </w:pPr>
      <w:rPr>
        <w:rFonts w:ascii="Wingdings" w:hAnsi="Wingdings" w:hint="default"/>
      </w:rPr>
    </w:lvl>
  </w:abstractNum>
  <w:abstractNum w:abstractNumId="11" w15:restartNumberingAfterBreak="0">
    <w:nsid w:val="338C4757"/>
    <w:multiLevelType w:val="hybridMultilevel"/>
    <w:tmpl w:val="3F54E1F8"/>
    <w:lvl w:ilvl="0" w:tplc="3326A9EC">
      <w:start w:val="1"/>
      <w:numFmt w:val="bullet"/>
      <w:lvlText w:val=""/>
      <w:lvlJc w:val="left"/>
      <w:pPr>
        <w:ind w:left="1440" w:hanging="360"/>
      </w:pPr>
      <w:rPr>
        <w:rFonts w:ascii="Wingdings" w:hAnsi="Wingdings" w:hint="default"/>
        <w:sz w:val="32"/>
      </w:rPr>
    </w:lvl>
    <w:lvl w:ilvl="1" w:tplc="3AB0E84E" w:tentative="1">
      <w:start w:val="1"/>
      <w:numFmt w:val="bullet"/>
      <w:lvlText w:val="o"/>
      <w:lvlJc w:val="left"/>
      <w:pPr>
        <w:ind w:left="2160" w:hanging="360"/>
      </w:pPr>
      <w:rPr>
        <w:rFonts w:ascii="Courier New" w:hAnsi="Courier New" w:cs="Courier New" w:hint="default"/>
      </w:rPr>
    </w:lvl>
    <w:lvl w:ilvl="2" w:tplc="B4E2D268" w:tentative="1">
      <w:start w:val="1"/>
      <w:numFmt w:val="bullet"/>
      <w:lvlText w:val=""/>
      <w:lvlJc w:val="left"/>
      <w:pPr>
        <w:ind w:left="2880" w:hanging="360"/>
      </w:pPr>
      <w:rPr>
        <w:rFonts w:ascii="Wingdings" w:hAnsi="Wingdings" w:hint="default"/>
      </w:rPr>
    </w:lvl>
    <w:lvl w:ilvl="3" w:tplc="96CEC28E" w:tentative="1">
      <w:start w:val="1"/>
      <w:numFmt w:val="bullet"/>
      <w:lvlText w:val=""/>
      <w:lvlJc w:val="left"/>
      <w:pPr>
        <w:ind w:left="3600" w:hanging="360"/>
      </w:pPr>
      <w:rPr>
        <w:rFonts w:ascii="Symbol" w:hAnsi="Symbol" w:hint="default"/>
      </w:rPr>
    </w:lvl>
    <w:lvl w:ilvl="4" w:tplc="479EF17E" w:tentative="1">
      <w:start w:val="1"/>
      <w:numFmt w:val="bullet"/>
      <w:lvlText w:val="o"/>
      <w:lvlJc w:val="left"/>
      <w:pPr>
        <w:ind w:left="4320" w:hanging="360"/>
      </w:pPr>
      <w:rPr>
        <w:rFonts w:ascii="Courier New" w:hAnsi="Courier New" w:cs="Courier New" w:hint="default"/>
      </w:rPr>
    </w:lvl>
    <w:lvl w:ilvl="5" w:tplc="F72A90E2" w:tentative="1">
      <w:start w:val="1"/>
      <w:numFmt w:val="bullet"/>
      <w:lvlText w:val=""/>
      <w:lvlJc w:val="left"/>
      <w:pPr>
        <w:ind w:left="5040" w:hanging="360"/>
      </w:pPr>
      <w:rPr>
        <w:rFonts w:ascii="Wingdings" w:hAnsi="Wingdings" w:hint="default"/>
      </w:rPr>
    </w:lvl>
    <w:lvl w:ilvl="6" w:tplc="BE8CACE6" w:tentative="1">
      <w:start w:val="1"/>
      <w:numFmt w:val="bullet"/>
      <w:lvlText w:val=""/>
      <w:lvlJc w:val="left"/>
      <w:pPr>
        <w:ind w:left="5760" w:hanging="360"/>
      </w:pPr>
      <w:rPr>
        <w:rFonts w:ascii="Symbol" w:hAnsi="Symbol" w:hint="default"/>
      </w:rPr>
    </w:lvl>
    <w:lvl w:ilvl="7" w:tplc="A08EE5A0" w:tentative="1">
      <w:start w:val="1"/>
      <w:numFmt w:val="bullet"/>
      <w:lvlText w:val="o"/>
      <w:lvlJc w:val="left"/>
      <w:pPr>
        <w:ind w:left="6480" w:hanging="360"/>
      </w:pPr>
      <w:rPr>
        <w:rFonts w:ascii="Courier New" w:hAnsi="Courier New" w:cs="Courier New" w:hint="default"/>
      </w:rPr>
    </w:lvl>
    <w:lvl w:ilvl="8" w:tplc="ECFAF914" w:tentative="1">
      <w:start w:val="1"/>
      <w:numFmt w:val="bullet"/>
      <w:lvlText w:val=""/>
      <w:lvlJc w:val="left"/>
      <w:pPr>
        <w:ind w:left="7200" w:hanging="360"/>
      </w:pPr>
      <w:rPr>
        <w:rFonts w:ascii="Wingdings" w:hAnsi="Wingdings" w:hint="default"/>
      </w:rPr>
    </w:lvl>
  </w:abstractNum>
  <w:abstractNum w:abstractNumId="12" w15:restartNumberingAfterBreak="0">
    <w:nsid w:val="44CE6492"/>
    <w:multiLevelType w:val="multilevel"/>
    <w:tmpl w:val="E31A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F6A0E"/>
    <w:multiLevelType w:val="multilevel"/>
    <w:tmpl w:val="DCC4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16C08"/>
    <w:multiLevelType w:val="hybridMultilevel"/>
    <w:tmpl w:val="6298CC58"/>
    <w:lvl w:ilvl="0" w:tplc="B2CCEEB2">
      <w:start w:val="1"/>
      <w:numFmt w:val="bullet"/>
      <w:lvlText w:val=""/>
      <w:lvlJc w:val="left"/>
      <w:pPr>
        <w:tabs>
          <w:tab w:val="num" w:pos="720"/>
        </w:tabs>
        <w:ind w:left="720" w:hanging="360"/>
      </w:pPr>
      <w:rPr>
        <w:rFonts w:ascii="Symbol" w:hAnsi="Symbol" w:hint="default"/>
      </w:rPr>
    </w:lvl>
    <w:lvl w:ilvl="1" w:tplc="DB2E0D24" w:tentative="1">
      <w:start w:val="1"/>
      <w:numFmt w:val="bullet"/>
      <w:lvlText w:val="o"/>
      <w:lvlJc w:val="left"/>
      <w:pPr>
        <w:tabs>
          <w:tab w:val="num" w:pos="1440"/>
        </w:tabs>
        <w:ind w:left="1440" w:hanging="360"/>
      </w:pPr>
      <w:rPr>
        <w:rFonts w:ascii="Courier New" w:hAnsi="Courier New" w:cs="Courier New" w:hint="default"/>
      </w:rPr>
    </w:lvl>
    <w:lvl w:ilvl="2" w:tplc="5B006430" w:tentative="1">
      <w:start w:val="1"/>
      <w:numFmt w:val="bullet"/>
      <w:lvlText w:val=""/>
      <w:lvlJc w:val="left"/>
      <w:pPr>
        <w:tabs>
          <w:tab w:val="num" w:pos="2160"/>
        </w:tabs>
        <w:ind w:left="2160" w:hanging="360"/>
      </w:pPr>
      <w:rPr>
        <w:rFonts w:ascii="Wingdings" w:hAnsi="Wingdings" w:hint="default"/>
      </w:rPr>
    </w:lvl>
    <w:lvl w:ilvl="3" w:tplc="FE3E4D06" w:tentative="1">
      <w:start w:val="1"/>
      <w:numFmt w:val="bullet"/>
      <w:lvlText w:val=""/>
      <w:lvlJc w:val="left"/>
      <w:pPr>
        <w:tabs>
          <w:tab w:val="num" w:pos="2880"/>
        </w:tabs>
        <w:ind w:left="2880" w:hanging="360"/>
      </w:pPr>
      <w:rPr>
        <w:rFonts w:ascii="Symbol" w:hAnsi="Symbol" w:hint="default"/>
      </w:rPr>
    </w:lvl>
    <w:lvl w:ilvl="4" w:tplc="3ED25B40" w:tentative="1">
      <w:start w:val="1"/>
      <w:numFmt w:val="bullet"/>
      <w:lvlText w:val="o"/>
      <w:lvlJc w:val="left"/>
      <w:pPr>
        <w:tabs>
          <w:tab w:val="num" w:pos="3600"/>
        </w:tabs>
        <w:ind w:left="3600" w:hanging="360"/>
      </w:pPr>
      <w:rPr>
        <w:rFonts w:ascii="Courier New" w:hAnsi="Courier New" w:cs="Courier New" w:hint="default"/>
      </w:rPr>
    </w:lvl>
    <w:lvl w:ilvl="5" w:tplc="0C0A16AC" w:tentative="1">
      <w:start w:val="1"/>
      <w:numFmt w:val="bullet"/>
      <w:lvlText w:val=""/>
      <w:lvlJc w:val="left"/>
      <w:pPr>
        <w:tabs>
          <w:tab w:val="num" w:pos="4320"/>
        </w:tabs>
        <w:ind w:left="4320" w:hanging="360"/>
      </w:pPr>
      <w:rPr>
        <w:rFonts w:ascii="Wingdings" w:hAnsi="Wingdings" w:hint="default"/>
      </w:rPr>
    </w:lvl>
    <w:lvl w:ilvl="6" w:tplc="36247802" w:tentative="1">
      <w:start w:val="1"/>
      <w:numFmt w:val="bullet"/>
      <w:lvlText w:val=""/>
      <w:lvlJc w:val="left"/>
      <w:pPr>
        <w:tabs>
          <w:tab w:val="num" w:pos="5040"/>
        </w:tabs>
        <w:ind w:left="5040" w:hanging="360"/>
      </w:pPr>
      <w:rPr>
        <w:rFonts w:ascii="Symbol" w:hAnsi="Symbol" w:hint="default"/>
      </w:rPr>
    </w:lvl>
    <w:lvl w:ilvl="7" w:tplc="89143800" w:tentative="1">
      <w:start w:val="1"/>
      <w:numFmt w:val="bullet"/>
      <w:lvlText w:val="o"/>
      <w:lvlJc w:val="left"/>
      <w:pPr>
        <w:tabs>
          <w:tab w:val="num" w:pos="5760"/>
        </w:tabs>
        <w:ind w:left="5760" w:hanging="360"/>
      </w:pPr>
      <w:rPr>
        <w:rFonts w:ascii="Courier New" w:hAnsi="Courier New" w:cs="Courier New" w:hint="default"/>
      </w:rPr>
    </w:lvl>
    <w:lvl w:ilvl="8" w:tplc="9FC8287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511B70"/>
    <w:multiLevelType w:val="multilevel"/>
    <w:tmpl w:val="01EE54F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360" w:hanging="360"/>
      </w:pPr>
      <w:rPr>
        <w:rFonts w:hint="default"/>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52141A1D"/>
    <w:multiLevelType w:val="hybridMultilevel"/>
    <w:tmpl w:val="C9E27158"/>
    <w:lvl w:ilvl="0" w:tplc="FD52EC90">
      <w:start w:val="1"/>
      <w:numFmt w:val="bullet"/>
      <w:lvlText w:val=""/>
      <w:lvlJc w:val="left"/>
      <w:pPr>
        <w:ind w:left="720" w:hanging="360"/>
      </w:pPr>
      <w:rPr>
        <w:rFonts w:ascii="Symbol" w:hAnsi="Symbol" w:hint="default"/>
        <w:sz w:val="24"/>
      </w:rPr>
    </w:lvl>
    <w:lvl w:ilvl="1" w:tplc="F224DC96" w:tentative="1">
      <w:start w:val="1"/>
      <w:numFmt w:val="bullet"/>
      <w:lvlText w:val="o"/>
      <w:lvlJc w:val="left"/>
      <w:pPr>
        <w:ind w:left="1440" w:hanging="360"/>
      </w:pPr>
      <w:rPr>
        <w:rFonts w:ascii="Courier New" w:hAnsi="Courier New" w:cs="Courier New" w:hint="default"/>
      </w:rPr>
    </w:lvl>
    <w:lvl w:ilvl="2" w:tplc="E1701264" w:tentative="1">
      <w:start w:val="1"/>
      <w:numFmt w:val="bullet"/>
      <w:lvlText w:val=""/>
      <w:lvlJc w:val="left"/>
      <w:pPr>
        <w:ind w:left="2160" w:hanging="360"/>
      </w:pPr>
      <w:rPr>
        <w:rFonts w:ascii="Wingdings" w:hAnsi="Wingdings" w:hint="default"/>
      </w:rPr>
    </w:lvl>
    <w:lvl w:ilvl="3" w:tplc="CB54E186" w:tentative="1">
      <w:start w:val="1"/>
      <w:numFmt w:val="bullet"/>
      <w:lvlText w:val=""/>
      <w:lvlJc w:val="left"/>
      <w:pPr>
        <w:ind w:left="2880" w:hanging="360"/>
      </w:pPr>
      <w:rPr>
        <w:rFonts w:ascii="Symbol" w:hAnsi="Symbol" w:hint="default"/>
      </w:rPr>
    </w:lvl>
    <w:lvl w:ilvl="4" w:tplc="6464DB94" w:tentative="1">
      <w:start w:val="1"/>
      <w:numFmt w:val="bullet"/>
      <w:lvlText w:val="o"/>
      <w:lvlJc w:val="left"/>
      <w:pPr>
        <w:ind w:left="3600" w:hanging="360"/>
      </w:pPr>
      <w:rPr>
        <w:rFonts w:ascii="Courier New" w:hAnsi="Courier New" w:cs="Courier New" w:hint="default"/>
      </w:rPr>
    </w:lvl>
    <w:lvl w:ilvl="5" w:tplc="65E0AA8C" w:tentative="1">
      <w:start w:val="1"/>
      <w:numFmt w:val="bullet"/>
      <w:lvlText w:val=""/>
      <w:lvlJc w:val="left"/>
      <w:pPr>
        <w:ind w:left="4320" w:hanging="360"/>
      </w:pPr>
      <w:rPr>
        <w:rFonts w:ascii="Wingdings" w:hAnsi="Wingdings" w:hint="default"/>
      </w:rPr>
    </w:lvl>
    <w:lvl w:ilvl="6" w:tplc="3E7A51E8" w:tentative="1">
      <w:start w:val="1"/>
      <w:numFmt w:val="bullet"/>
      <w:lvlText w:val=""/>
      <w:lvlJc w:val="left"/>
      <w:pPr>
        <w:ind w:left="5040" w:hanging="360"/>
      </w:pPr>
      <w:rPr>
        <w:rFonts w:ascii="Symbol" w:hAnsi="Symbol" w:hint="default"/>
      </w:rPr>
    </w:lvl>
    <w:lvl w:ilvl="7" w:tplc="B5F0485C" w:tentative="1">
      <w:start w:val="1"/>
      <w:numFmt w:val="bullet"/>
      <w:lvlText w:val="o"/>
      <w:lvlJc w:val="left"/>
      <w:pPr>
        <w:ind w:left="5760" w:hanging="360"/>
      </w:pPr>
      <w:rPr>
        <w:rFonts w:ascii="Courier New" w:hAnsi="Courier New" w:cs="Courier New" w:hint="default"/>
      </w:rPr>
    </w:lvl>
    <w:lvl w:ilvl="8" w:tplc="7A466586" w:tentative="1">
      <w:start w:val="1"/>
      <w:numFmt w:val="bullet"/>
      <w:lvlText w:val=""/>
      <w:lvlJc w:val="left"/>
      <w:pPr>
        <w:ind w:left="6480" w:hanging="360"/>
      </w:pPr>
      <w:rPr>
        <w:rFonts w:ascii="Wingdings" w:hAnsi="Wingdings" w:hint="default"/>
      </w:rPr>
    </w:lvl>
  </w:abstractNum>
  <w:abstractNum w:abstractNumId="17" w15:restartNumberingAfterBreak="0">
    <w:nsid w:val="597B13B8"/>
    <w:multiLevelType w:val="multilevel"/>
    <w:tmpl w:val="59EC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06AB6"/>
    <w:multiLevelType w:val="hybridMultilevel"/>
    <w:tmpl w:val="3D5ED3C8"/>
    <w:lvl w:ilvl="0" w:tplc="579422CA">
      <w:start w:val="1"/>
      <w:numFmt w:val="bullet"/>
      <w:lvlText w:val=""/>
      <w:lvlJc w:val="left"/>
      <w:pPr>
        <w:ind w:left="1440" w:hanging="360"/>
      </w:pPr>
      <w:rPr>
        <w:rFonts w:ascii="Wingdings" w:hAnsi="Wingdings" w:hint="default"/>
      </w:rPr>
    </w:lvl>
    <w:lvl w:ilvl="1" w:tplc="1D20A77A" w:tentative="1">
      <w:start w:val="1"/>
      <w:numFmt w:val="bullet"/>
      <w:lvlText w:val="o"/>
      <w:lvlJc w:val="left"/>
      <w:pPr>
        <w:ind w:left="2160" w:hanging="360"/>
      </w:pPr>
      <w:rPr>
        <w:rFonts w:ascii="Courier New" w:hAnsi="Courier New" w:cs="Courier New" w:hint="default"/>
      </w:rPr>
    </w:lvl>
    <w:lvl w:ilvl="2" w:tplc="6032DE82" w:tentative="1">
      <w:start w:val="1"/>
      <w:numFmt w:val="bullet"/>
      <w:lvlText w:val=""/>
      <w:lvlJc w:val="left"/>
      <w:pPr>
        <w:ind w:left="2880" w:hanging="360"/>
      </w:pPr>
      <w:rPr>
        <w:rFonts w:ascii="Wingdings" w:hAnsi="Wingdings" w:hint="default"/>
      </w:rPr>
    </w:lvl>
    <w:lvl w:ilvl="3" w:tplc="E65CEE50" w:tentative="1">
      <w:start w:val="1"/>
      <w:numFmt w:val="bullet"/>
      <w:lvlText w:val=""/>
      <w:lvlJc w:val="left"/>
      <w:pPr>
        <w:ind w:left="3600" w:hanging="360"/>
      </w:pPr>
      <w:rPr>
        <w:rFonts w:ascii="Symbol" w:hAnsi="Symbol" w:hint="default"/>
      </w:rPr>
    </w:lvl>
    <w:lvl w:ilvl="4" w:tplc="1F36E53A" w:tentative="1">
      <w:start w:val="1"/>
      <w:numFmt w:val="bullet"/>
      <w:lvlText w:val="o"/>
      <w:lvlJc w:val="left"/>
      <w:pPr>
        <w:ind w:left="4320" w:hanging="360"/>
      </w:pPr>
      <w:rPr>
        <w:rFonts w:ascii="Courier New" w:hAnsi="Courier New" w:cs="Courier New" w:hint="default"/>
      </w:rPr>
    </w:lvl>
    <w:lvl w:ilvl="5" w:tplc="5EF8A718" w:tentative="1">
      <w:start w:val="1"/>
      <w:numFmt w:val="bullet"/>
      <w:lvlText w:val=""/>
      <w:lvlJc w:val="left"/>
      <w:pPr>
        <w:ind w:left="5040" w:hanging="360"/>
      </w:pPr>
      <w:rPr>
        <w:rFonts w:ascii="Wingdings" w:hAnsi="Wingdings" w:hint="default"/>
      </w:rPr>
    </w:lvl>
    <w:lvl w:ilvl="6" w:tplc="C8BC8A9C" w:tentative="1">
      <w:start w:val="1"/>
      <w:numFmt w:val="bullet"/>
      <w:lvlText w:val=""/>
      <w:lvlJc w:val="left"/>
      <w:pPr>
        <w:ind w:left="5760" w:hanging="360"/>
      </w:pPr>
      <w:rPr>
        <w:rFonts w:ascii="Symbol" w:hAnsi="Symbol" w:hint="default"/>
      </w:rPr>
    </w:lvl>
    <w:lvl w:ilvl="7" w:tplc="0B3E8EDA" w:tentative="1">
      <w:start w:val="1"/>
      <w:numFmt w:val="bullet"/>
      <w:lvlText w:val="o"/>
      <w:lvlJc w:val="left"/>
      <w:pPr>
        <w:ind w:left="6480" w:hanging="360"/>
      </w:pPr>
      <w:rPr>
        <w:rFonts w:ascii="Courier New" w:hAnsi="Courier New" w:cs="Courier New" w:hint="default"/>
      </w:rPr>
    </w:lvl>
    <w:lvl w:ilvl="8" w:tplc="C6FA02E8" w:tentative="1">
      <w:start w:val="1"/>
      <w:numFmt w:val="bullet"/>
      <w:lvlText w:val=""/>
      <w:lvlJc w:val="left"/>
      <w:pPr>
        <w:ind w:left="7200" w:hanging="360"/>
      </w:pPr>
      <w:rPr>
        <w:rFonts w:ascii="Wingdings" w:hAnsi="Wingdings" w:hint="default"/>
      </w:rPr>
    </w:lvl>
  </w:abstractNum>
  <w:abstractNum w:abstractNumId="19" w15:restartNumberingAfterBreak="0">
    <w:nsid w:val="6406189A"/>
    <w:multiLevelType w:val="multilevel"/>
    <w:tmpl w:val="E24C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F4EB4"/>
    <w:multiLevelType w:val="multilevel"/>
    <w:tmpl w:val="38CA1FC6"/>
    <w:lvl w:ilvl="0">
      <w:start w:val="1"/>
      <w:numFmt w:val="decimal"/>
      <w:lvlText w:val="%1"/>
      <w:lvlJc w:val="left"/>
      <w:pPr>
        <w:ind w:left="405" w:hanging="405"/>
      </w:pPr>
      <w:rPr>
        <w:rFonts w:hint="default"/>
      </w:rPr>
    </w:lvl>
    <w:lvl w:ilvl="1">
      <w:start w:val="7"/>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542305B"/>
    <w:multiLevelType w:val="hybridMultilevel"/>
    <w:tmpl w:val="C0982DD0"/>
    <w:lvl w:ilvl="0" w:tplc="BE8EDABA">
      <w:start w:val="1"/>
      <w:numFmt w:val="bullet"/>
      <w:lvlText w:val=""/>
      <w:lvlJc w:val="left"/>
      <w:pPr>
        <w:ind w:left="720" w:hanging="360"/>
      </w:pPr>
      <w:rPr>
        <w:rFonts w:ascii="Symbol" w:hAnsi="Symbol" w:hint="default"/>
      </w:rPr>
    </w:lvl>
    <w:lvl w:ilvl="1" w:tplc="D598C65E" w:tentative="1">
      <w:start w:val="1"/>
      <w:numFmt w:val="bullet"/>
      <w:lvlText w:val="o"/>
      <w:lvlJc w:val="left"/>
      <w:pPr>
        <w:ind w:left="1440" w:hanging="360"/>
      </w:pPr>
      <w:rPr>
        <w:rFonts w:ascii="Courier New" w:hAnsi="Courier New" w:cs="Courier New" w:hint="default"/>
      </w:rPr>
    </w:lvl>
    <w:lvl w:ilvl="2" w:tplc="BDEA30FC" w:tentative="1">
      <w:start w:val="1"/>
      <w:numFmt w:val="bullet"/>
      <w:lvlText w:val=""/>
      <w:lvlJc w:val="left"/>
      <w:pPr>
        <w:ind w:left="2160" w:hanging="360"/>
      </w:pPr>
      <w:rPr>
        <w:rFonts w:ascii="Wingdings" w:hAnsi="Wingdings" w:hint="default"/>
      </w:rPr>
    </w:lvl>
    <w:lvl w:ilvl="3" w:tplc="8C80A376" w:tentative="1">
      <w:start w:val="1"/>
      <w:numFmt w:val="bullet"/>
      <w:lvlText w:val=""/>
      <w:lvlJc w:val="left"/>
      <w:pPr>
        <w:ind w:left="2880" w:hanging="360"/>
      </w:pPr>
      <w:rPr>
        <w:rFonts w:ascii="Symbol" w:hAnsi="Symbol" w:hint="default"/>
      </w:rPr>
    </w:lvl>
    <w:lvl w:ilvl="4" w:tplc="66AC5C1A" w:tentative="1">
      <w:start w:val="1"/>
      <w:numFmt w:val="bullet"/>
      <w:lvlText w:val="o"/>
      <w:lvlJc w:val="left"/>
      <w:pPr>
        <w:ind w:left="3600" w:hanging="360"/>
      </w:pPr>
      <w:rPr>
        <w:rFonts w:ascii="Courier New" w:hAnsi="Courier New" w:cs="Courier New" w:hint="default"/>
      </w:rPr>
    </w:lvl>
    <w:lvl w:ilvl="5" w:tplc="C5D4C99C" w:tentative="1">
      <w:start w:val="1"/>
      <w:numFmt w:val="bullet"/>
      <w:lvlText w:val=""/>
      <w:lvlJc w:val="left"/>
      <w:pPr>
        <w:ind w:left="4320" w:hanging="360"/>
      </w:pPr>
      <w:rPr>
        <w:rFonts w:ascii="Wingdings" w:hAnsi="Wingdings" w:hint="default"/>
      </w:rPr>
    </w:lvl>
    <w:lvl w:ilvl="6" w:tplc="02F24F76" w:tentative="1">
      <w:start w:val="1"/>
      <w:numFmt w:val="bullet"/>
      <w:lvlText w:val=""/>
      <w:lvlJc w:val="left"/>
      <w:pPr>
        <w:ind w:left="5040" w:hanging="360"/>
      </w:pPr>
      <w:rPr>
        <w:rFonts w:ascii="Symbol" w:hAnsi="Symbol" w:hint="default"/>
      </w:rPr>
    </w:lvl>
    <w:lvl w:ilvl="7" w:tplc="E4C62FE4" w:tentative="1">
      <w:start w:val="1"/>
      <w:numFmt w:val="bullet"/>
      <w:lvlText w:val="o"/>
      <w:lvlJc w:val="left"/>
      <w:pPr>
        <w:ind w:left="5760" w:hanging="360"/>
      </w:pPr>
      <w:rPr>
        <w:rFonts w:ascii="Courier New" w:hAnsi="Courier New" w:cs="Courier New" w:hint="default"/>
      </w:rPr>
    </w:lvl>
    <w:lvl w:ilvl="8" w:tplc="B978BFC6"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5"/>
  </w:num>
  <w:num w:numId="5">
    <w:abstractNumId w:val="17"/>
  </w:num>
  <w:num w:numId="6">
    <w:abstractNumId w:val="13"/>
  </w:num>
  <w:num w:numId="7">
    <w:abstractNumId w:val="9"/>
  </w:num>
  <w:num w:numId="8">
    <w:abstractNumId w:val="19"/>
  </w:num>
  <w:num w:numId="9">
    <w:abstractNumId w:val="12"/>
  </w:num>
  <w:num w:numId="10">
    <w:abstractNumId w:val="20"/>
  </w:num>
  <w:num w:numId="11">
    <w:abstractNumId w:val="21"/>
  </w:num>
  <w:num w:numId="12">
    <w:abstractNumId w:val="1"/>
  </w:num>
  <w:num w:numId="13">
    <w:abstractNumId w:val="2"/>
  </w:num>
  <w:num w:numId="14">
    <w:abstractNumId w:val="5"/>
  </w:num>
  <w:num w:numId="15">
    <w:abstractNumId w:val="16"/>
  </w:num>
  <w:num w:numId="16">
    <w:abstractNumId w:val="0"/>
  </w:num>
  <w:num w:numId="17">
    <w:abstractNumId w:val="7"/>
  </w:num>
  <w:num w:numId="18">
    <w:abstractNumId w:val="6"/>
  </w:num>
  <w:num w:numId="19">
    <w:abstractNumId w:val="3"/>
  </w:num>
  <w:num w:numId="20">
    <w:abstractNumId w:val="10"/>
  </w:num>
  <w:num w:numId="21">
    <w:abstractNumId w:val="18"/>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74C5"/>
    <w:rsid w:val="00002B2A"/>
    <w:rsid w:val="0001151D"/>
    <w:rsid w:val="000160A8"/>
    <w:rsid w:val="000161A4"/>
    <w:rsid w:val="000226EB"/>
    <w:rsid w:val="00023188"/>
    <w:rsid w:val="000247E7"/>
    <w:rsid w:val="00027A1E"/>
    <w:rsid w:val="000344F5"/>
    <w:rsid w:val="000375F9"/>
    <w:rsid w:val="000460CC"/>
    <w:rsid w:val="00047531"/>
    <w:rsid w:val="000509ED"/>
    <w:rsid w:val="00051B83"/>
    <w:rsid w:val="00051D43"/>
    <w:rsid w:val="000521CE"/>
    <w:rsid w:val="00053FD4"/>
    <w:rsid w:val="00055AD1"/>
    <w:rsid w:val="00056CBF"/>
    <w:rsid w:val="000571D8"/>
    <w:rsid w:val="00065D10"/>
    <w:rsid w:val="00065EC0"/>
    <w:rsid w:val="000672C7"/>
    <w:rsid w:val="000811A1"/>
    <w:rsid w:val="000815F0"/>
    <w:rsid w:val="00081D06"/>
    <w:rsid w:val="00087621"/>
    <w:rsid w:val="00090493"/>
    <w:rsid w:val="00096A35"/>
    <w:rsid w:val="000A1BD5"/>
    <w:rsid w:val="000A2AE0"/>
    <w:rsid w:val="000A3991"/>
    <w:rsid w:val="000A611F"/>
    <w:rsid w:val="000A7A39"/>
    <w:rsid w:val="000B0484"/>
    <w:rsid w:val="000B0A6C"/>
    <w:rsid w:val="000B1112"/>
    <w:rsid w:val="000B1A19"/>
    <w:rsid w:val="000B1A51"/>
    <w:rsid w:val="000B1AF3"/>
    <w:rsid w:val="000B2AB1"/>
    <w:rsid w:val="000B417F"/>
    <w:rsid w:val="000B4205"/>
    <w:rsid w:val="000B5F62"/>
    <w:rsid w:val="000B680C"/>
    <w:rsid w:val="000C6D12"/>
    <w:rsid w:val="000C7AC1"/>
    <w:rsid w:val="000D307C"/>
    <w:rsid w:val="000D4183"/>
    <w:rsid w:val="000D4A8A"/>
    <w:rsid w:val="000D4AF4"/>
    <w:rsid w:val="000D58B2"/>
    <w:rsid w:val="000E0428"/>
    <w:rsid w:val="000E7CF4"/>
    <w:rsid w:val="000F2F36"/>
    <w:rsid w:val="001025CB"/>
    <w:rsid w:val="0010286E"/>
    <w:rsid w:val="001040BF"/>
    <w:rsid w:val="00105CA9"/>
    <w:rsid w:val="00107895"/>
    <w:rsid w:val="00112E0B"/>
    <w:rsid w:val="00121617"/>
    <w:rsid w:val="00124D12"/>
    <w:rsid w:val="00126B82"/>
    <w:rsid w:val="00131D2C"/>
    <w:rsid w:val="00134C2B"/>
    <w:rsid w:val="001352FB"/>
    <w:rsid w:val="001375EB"/>
    <w:rsid w:val="00137BFD"/>
    <w:rsid w:val="001427E9"/>
    <w:rsid w:val="00154902"/>
    <w:rsid w:val="0015605F"/>
    <w:rsid w:val="001653F1"/>
    <w:rsid w:val="0016634F"/>
    <w:rsid w:val="00171395"/>
    <w:rsid w:val="00171662"/>
    <w:rsid w:val="0017179B"/>
    <w:rsid w:val="00172ACD"/>
    <w:rsid w:val="00173CC4"/>
    <w:rsid w:val="0018760E"/>
    <w:rsid w:val="00187E80"/>
    <w:rsid w:val="001926F7"/>
    <w:rsid w:val="00192B20"/>
    <w:rsid w:val="00192E34"/>
    <w:rsid w:val="001935FF"/>
    <w:rsid w:val="0019510B"/>
    <w:rsid w:val="00197A91"/>
    <w:rsid w:val="001A1947"/>
    <w:rsid w:val="001A4A36"/>
    <w:rsid w:val="001A4D72"/>
    <w:rsid w:val="001A54C4"/>
    <w:rsid w:val="001B6C9A"/>
    <w:rsid w:val="001C07FB"/>
    <w:rsid w:val="001C0D21"/>
    <w:rsid w:val="001C3004"/>
    <w:rsid w:val="001C4029"/>
    <w:rsid w:val="001C4EB4"/>
    <w:rsid w:val="001C56D7"/>
    <w:rsid w:val="001C5B07"/>
    <w:rsid w:val="001D09CB"/>
    <w:rsid w:val="001D4C2F"/>
    <w:rsid w:val="001D6A31"/>
    <w:rsid w:val="001E2AF7"/>
    <w:rsid w:val="001E5432"/>
    <w:rsid w:val="001F0233"/>
    <w:rsid w:val="001F1045"/>
    <w:rsid w:val="001F1452"/>
    <w:rsid w:val="00201255"/>
    <w:rsid w:val="00205996"/>
    <w:rsid w:val="0020636D"/>
    <w:rsid w:val="00211B6F"/>
    <w:rsid w:val="0021792A"/>
    <w:rsid w:val="0023014F"/>
    <w:rsid w:val="0023106F"/>
    <w:rsid w:val="00231938"/>
    <w:rsid w:val="00231D12"/>
    <w:rsid w:val="00233F5C"/>
    <w:rsid w:val="002348B8"/>
    <w:rsid w:val="00240066"/>
    <w:rsid w:val="00240ABA"/>
    <w:rsid w:val="00244240"/>
    <w:rsid w:val="00245A7F"/>
    <w:rsid w:val="00245D0E"/>
    <w:rsid w:val="0025023C"/>
    <w:rsid w:val="00252E4E"/>
    <w:rsid w:val="0025353C"/>
    <w:rsid w:val="00253957"/>
    <w:rsid w:val="00260FA5"/>
    <w:rsid w:val="002703B2"/>
    <w:rsid w:val="00270B6D"/>
    <w:rsid w:val="00271889"/>
    <w:rsid w:val="002749D2"/>
    <w:rsid w:val="00284D39"/>
    <w:rsid w:val="00286F6D"/>
    <w:rsid w:val="00290767"/>
    <w:rsid w:val="002920B7"/>
    <w:rsid w:val="00294C0B"/>
    <w:rsid w:val="00297388"/>
    <w:rsid w:val="002A0F7E"/>
    <w:rsid w:val="002A12DD"/>
    <w:rsid w:val="002A4D7B"/>
    <w:rsid w:val="002A53B2"/>
    <w:rsid w:val="002A6038"/>
    <w:rsid w:val="002B0F6F"/>
    <w:rsid w:val="002B2805"/>
    <w:rsid w:val="002B6A1D"/>
    <w:rsid w:val="002D02F5"/>
    <w:rsid w:val="002D0D97"/>
    <w:rsid w:val="002D2666"/>
    <w:rsid w:val="002D2CCE"/>
    <w:rsid w:val="002D3447"/>
    <w:rsid w:val="002D65A7"/>
    <w:rsid w:val="002D6926"/>
    <w:rsid w:val="002D6F7A"/>
    <w:rsid w:val="002E000B"/>
    <w:rsid w:val="002E7506"/>
    <w:rsid w:val="002F02AA"/>
    <w:rsid w:val="002F398D"/>
    <w:rsid w:val="002F5A88"/>
    <w:rsid w:val="002F7D6F"/>
    <w:rsid w:val="003004BB"/>
    <w:rsid w:val="003016DD"/>
    <w:rsid w:val="00301C8A"/>
    <w:rsid w:val="003051A6"/>
    <w:rsid w:val="003058C9"/>
    <w:rsid w:val="0030593C"/>
    <w:rsid w:val="00307335"/>
    <w:rsid w:val="0031162C"/>
    <w:rsid w:val="00313500"/>
    <w:rsid w:val="00313AD4"/>
    <w:rsid w:val="00320394"/>
    <w:rsid w:val="00323727"/>
    <w:rsid w:val="00325318"/>
    <w:rsid w:val="003260F9"/>
    <w:rsid w:val="0032651D"/>
    <w:rsid w:val="003335F1"/>
    <w:rsid w:val="00333A05"/>
    <w:rsid w:val="00335954"/>
    <w:rsid w:val="00337DA9"/>
    <w:rsid w:val="0034187C"/>
    <w:rsid w:val="00343C32"/>
    <w:rsid w:val="00345781"/>
    <w:rsid w:val="0035437C"/>
    <w:rsid w:val="003605B6"/>
    <w:rsid w:val="00361271"/>
    <w:rsid w:val="00364648"/>
    <w:rsid w:val="0037058E"/>
    <w:rsid w:val="00371AAE"/>
    <w:rsid w:val="003734C5"/>
    <w:rsid w:val="003742A1"/>
    <w:rsid w:val="00374B10"/>
    <w:rsid w:val="00376FF2"/>
    <w:rsid w:val="00377C1C"/>
    <w:rsid w:val="00382E89"/>
    <w:rsid w:val="00384C01"/>
    <w:rsid w:val="00386FC4"/>
    <w:rsid w:val="00392217"/>
    <w:rsid w:val="003927E7"/>
    <w:rsid w:val="00394CF7"/>
    <w:rsid w:val="00395193"/>
    <w:rsid w:val="003A3B5D"/>
    <w:rsid w:val="003A41CA"/>
    <w:rsid w:val="003A69D0"/>
    <w:rsid w:val="003B4A8E"/>
    <w:rsid w:val="003B6217"/>
    <w:rsid w:val="003B69A8"/>
    <w:rsid w:val="003B7E4B"/>
    <w:rsid w:val="003C2AAA"/>
    <w:rsid w:val="003C55F9"/>
    <w:rsid w:val="003D0740"/>
    <w:rsid w:val="003D4D95"/>
    <w:rsid w:val="003E30AC"/>
    <w:rsid w:val="003E3427"/>
    <w:rsid w:val="003E4C7F"/>
    <w:rsid w:val="003E5AC8"/>
    <w:rsid w:val="003E7EE1"/>
    <w:rsid w:val="003F0284"/>
    <w:rsid w:val="003F2F36"/>
    <w:rsid w:val="003F5AA0"/>
    <w:rsid w:val="0040051B"/>
    <w:rsid w:val="00404386"/>
    <w:rsid w:val="004052D6"/>
    <w:rsid w:val="00405E61"/>
    <w:rsid w:val="00410719"/>
    <w:rsid w:val="0041401E"/>
    <w:rsid w:val="004163B9"/>
    <w:rsid w:val="004243E8"/>
    <w:rsid w:val="00426664"/>
    <w:rsid w:val="00435264"/>
    <w:rsid w:val="004378C4"/>
    <w:rsid w:val="00440F06"/>
    <w:rsid w:val="00442C59"/>
    <w:rsid w:val="00447207"/>
    <w:rsid w:val="00450ECD"/>
    <w:rsid w:val="00452797"/>
    <w:rsid w:val="004537E0"/>
    <w:rsid w:val="00454EA6"/>
    <w:rsid w:val="00461BE1"/>
    <w:rsid w:val="00461CE0"/>
    <w:rsid w:val="004635FD"/>
    <w:rsid w:val="00463B0B"/>
    <w:rsid w:val="00465810"/>
    <w:rsid w:val="004738CF"/>
    <w:rsid w:val="00473970"/>
    <w:rsid w:val="00481150"/>
    <w:rsid w:val="00482655"/>
    <w:rsid w:val="00487734"/>
    <w:rsid w:val="00496A92"/>
    <w:rsid w:val="004A3C3A"/>
    <w:rsid w:val="004A5CF4"/>
    <w:rsid w:val="004A6D9F"/>
    <w:rsid w:val="004B030A"/>
    <w:rsid w:val="004B2DDC"/>
    <w:rsid w:val="004B58BD"/>
    <w:rsid w:val="004C1594"/>
    <w:rsid w:val="004C4D7D"/>
    <w:rsid w:val="004D292D"/>
    <w:rsid w:val="004E5208"/>
    <w:rsid w:val="004F0E9D"/>
    <w:rsid w:val="004F396C"/>
    <w:rsid w:val="004F7AFB"/>
    <w:rsid w:val="004F7B69"/>
    <w:rsid w:val="0050030D"/>
    <w:rsid w:val="005014A0"/>
    <w:rsid w:val="00501F15"/>
    <w:rsid w:val="00503FF7"/>
    <w:rsid w:val="00504772"/>
    <w:rsid w:val="00505A0F"/>
    <w:rsid w:val="00507DF2"/>
    <w:rsid w:val="00513844"/>
    <w:rsid w:val="00517488"/>
    <w:rsid w:val="005228C4"/>
    <w:rsid w:val="00536700"/>
    <w:rsid w:val="00540E8E"/>
    <w:rsid w:val="00550412"/>
    <w:rsid w:val="00553245"/>
    <w:rsid w:val="005545D2"/>
    <w:rsid w:val="00555824"/>
    <w:rsid w:val="0055630F"/>
    <w:rsid w:val="0056196B"/>
    <w:rsid w:val="00565A42"/>
    <w:rsid w:val="005666C9"/>
    <w:rsid w:val="0056691B"/>
    <w:rsid w:val="0057353F"/>
    <w:rsid w:val="005811D5"/>
    <w:rsid w:val="00592750"/>
    <w:rsid w:val="005931F6"/>
    <w:rsid w:val="0059409D"/>
    <w:rsid w:val="005943A9"/>
    <w:rsid w:val="00596C8A"/>
    <w:rsid w:val="005A3699"/>
    <w:rsid w:val="005A379D"/>
    <w:rsid w:val="005A4907"/>
    <w:rsid w:val="005A4ECB"/>
    <w:rsid w:val="005A5FCB"/>
    <w:rsid w:val="005A608F"/>
    <w:rsid w:val="005A6342"/>
    <w:rsid w:val="005B2710"/>
    <w:rsid w:val="005B7B4E"/>
    <w:rsid w:val="005C2994"/>
    <w:rsid w:val="005C2E32"/>
    <w:rsid w:val="005C6CD4"/>
    <w:rsid w:val="005D416D"/>
    <w:rsid w:val="005D4FE9"/>
    <w:rsid w:val="005E04CB"/>
    <w:rsid w:val="005E39AB"/>
    <w:rsid w:val="005E3D4B"/>
    <w:rsid w:val="005E44F9"/>
    <w:rsid w:val="005E4E58"/>
    <w:rsid w:val="005E5B81"/>
    <w:rsid w:val="005F2252"/>
    <w:rsid w:val="005F31FE"/>
    <w:rsid w:val="005F387A"/>
    <w:rsid w:val="005F7275"/>
    <w:rsid w:val="00610566"/>
    <w:rsid w:val="00613474"/>
    <w:rsid w:val="006206CD"/>
    <w:rsid w:val="00621689"/>
    <w:rsid w:val="00622C9E"/>
    <w:rsid w:val="0062413E"/>
    <w:rsid w:val="00630844"/>
    <w:rsid w:val="0063775A"/>
    <w:rsid w:val="006403A5"/>
    <w:rsid w:val="0064073A"/>
    <w:rsid w:val="00644857"/>
    <w:rsid w:val="006451D4"/>
    <w:rsid w:val="0064531C"/>
    <w:rsid w:val="0065058A"/>
    <w:rsid w:val="0065302F"/>
    <w:rsid w:val="006541B3"/>
    <w:rsid w:val="006556BF"/>
    <w:rsid w:val="00656B1D"/>
    <w:rsid w:val="00656E47"/>
    <w:rsid w:val="00660CA0"/>
    <w:rsid w:val="00664590"/>
    <w:rsid w:val="00665485"/>
    <w:rsid w:val="00666D2C"/>
    <w:rsid w:val="00670826"/>
    <w:rsid w:val="00673136"/>
    <w:rsid w:val="00673370"/>
    <w:rsid w:val="00683E90"/>
    <w:rsid w:val="0069424F"/>
    <w:rsid w:val="00697CFF"/>
    <w:rsid w:val="006A07E8"/>
    <w:rsid w:val="006A4B7E"/>
    <w:rsid w:val="006B089C"/>
    <w:rsid w:val="006B27B8"/>
    <w:rsid w:val="006B48B9"/>
    <w:rsid w:val="006B4A6F"/>
    <w:rsid w:val="006B58F2"/>
    <w:rsid w:val="006C1081"/>
    <w:rsid w:val="006C16F6"/>
    <w:rsid w:val="006C35A2"/>
    <w:rsid w:val="006C4BF6"/>
    <w:rsid w:val="006C5901"/>
    <w:rsid w:val="006D0E77"/>
    <w:rsid w:val="006D483A"/>
    <w:rsid w:val="006D5A3F"/>
    <w:rsid w:val="006D7BBC"/>
    <w:rsid w:val="006E1D11"/>
    <w:rsid w:val="006E56CD"/>
    <w:rsid w:val="006F03A7"/>
    <w:rsid w:val="006F16F4"/>
    <w:rsid w:val="006F2D40"/>
    <w:rsid w:val="006F743E"/>
    <w:rsid w:val="00700874"/>
    <w:rsid w:val="00700BF8"/>
    <w:rsid w:val="00703752"/>
    <w:rsid w:val="00710F8B"/>
    <w:rsid w:val="00715408"/>
    <w:rsid w:val="00722795"/>
    <w:rsid w:val="00731C16"/>
    <w:rsid w:val="00733168"/>
    <w:rsid w:val="007339DB"/>
    <w:rsid w:val="00740AFF"/>
    <w:rsid w:val="00741A09"/>
    <w:rsid w:val="00742D92"/>
    <w:rsid w:val="00751034"/>
    <w:rsid w:val="00751E15"/>
    <w:rsid w:val="00760CC5"/>
    <w:rsid w:val="00762CEE"/>
    <w:rsid w:val="00774EF7"/>
    <w:rsid w:val="00775C75"/>
    <w:rsid w:val="00775DF0"/>
    <w:rsid w:val="00793C42"/>
    <w:rsid w:val="007A0B54"/>
    <w:rsid w:val="007A5ED3"/>
    <w:rsid w:val="007A6692"/>
    <w:rsid w:val="007A7FB2"/>
    <w:rsid w:val="007B2F7B"/>
    <w:rsid w:val="007C31A2"/>
    <w:rsid w:val="007C38B5"/>
    <w:rsid w:val="007D5F4E"/>
    <w:rsid w:val="007E1008"/>
    <w:rsid w:val="007E5D95"/>
    <w:rsid w:val="008028A4"/>
    <w:rsid w:val="00802CEE"/>
    <w:rsid w:val="00805707"/>
    <w:rsid w:val="00806291"/>
    <w:rsid w:val="008076A3"/>
    <w:rsid w:val="00807CF1"/>
    <w:rsid w:val="00810034"/>
    <w:rsid w:val="0081345D"/>
    <w:rsid w:val="00814B58"/>
    <w:rsid w:val="00815501"/>
    <w:rsid w:val="00821CAA"/>
    <w:rsid w:val="008238A1"/>
    <w:rsid w:val="0082421B"/>
    <w:rsid w:val="00826751"/>
    <w:rsid w:val="008336C6"/>
    <w:rsid w:val="00837690"/>
    <w:rsid w:val="00840EF7"/>
    <w:rsid w:val="008436E0"/>
    <w:rsid w:val="00851F13"/>
    <w:rsid w:val="00854DE6"/>
    <w:rsid w:val="00855251"/>
    <w:rsid w:val="00856085"/>
    <w:rsid w:val="0086069F"/>
    <w:rsid w:val="00865842"/>
    <w:rsid w:val="00866166"/>
    <w:rsid w:val="00866A88"/>
    <w:rsid w:val="008673BD"/>
    <w:rsid w:val="00871F0A"/>
    <w:rsid w:val="00876B28"/>
    <w:rsid w:val="008779F4"/>
    <w:rsid w:val="00880833"/>
    <w:rsid w:val="00882B03"/>
    <w:rsid w:val="008940D8"/>
    <w:rsid w:val="00894239"/>
    <w:rsid w:val="0089790B"/>
    <w:rsid w:val="008A0BFC"/>
    <w:rsid w:val="008A1BD0"/>
    <w:rsid w:val="008A43B6"/>
    <w:rsid w:val="008A4C5F"/>
    <w:rsid w:val="008A7400"/>
    <w:rsid w:val="008B318F"/>
    <w:rsid w:val="008C1009"/>
    <w:rsid w:val="008C5E40"/>
    <w:rsid w:val="008D350B"/>
    <w:rsid w:val="008D6F37"/>
    <w:rsid w:val="008D7E2A"/>
    <w:rsid w:val="008E29DE"/>
    <w:rsid w:val="008E73A5"/>
    <w:rsid w:val="008F0322"/>
    <w:rsid w:val="008F07F1"/>
    <w:rsid w:val="008F3CA8"/>
    <w:rsid w:val="00903529"/>
    <w:rsid w:val="009066B8"/>
    <w:rsid w:val="00907F2F"/>
    <w:rsid w:val="00910158"/>
    <w:rsid w:val="00913A52"/>
    <w:rsid w:val="00914476"/>
    <w:rsid w:val="0091553E"/>
    <w:rsid w:val="0091664F"/>
    <w:rsid w:val="00917E57"/>
    <w:rsid w:val="00920009"/>
    <w:rsid w:val="00922507"/>
    <w:rsid w:val="0093194F"/>
    <w:rsid w:val="00932FAD"/>
    <w:rsid w:val="009338C6"/>
    <w:rsid w:val="00943B05"/>
    <w:rsid w:val="00946149"/>
    <w:rsid w:val="0095042D"/>
    <w:rsid w:val="0095104E"/>
    <w:rsid w:val="00952288"/>
    <w:rsid w:val="00952294"/>
    <w:rsid w:val="00952F22"/>
    <w:rsid w:val="0095494A"/>
    <w:rsid w:val="009570C0"/>
    <w:rsid w:val="00957BF4"/>
    <w:rsid w:val="00960005"/>
    <w:rsid w:val="00962D6E"/>
    <w:rsid w:val="009649CB"/>
    <w:rsid w:val="00965E23"/>
    <w:rsid w:val="00974347"/>
    <w:rsid w:val="00977E4C"/>
    <w:rsid w:val="00980B55"/>
    <w:rsid w:val="0098372B"/>
    <w:rsid w:val="00986F5F"/>
    <w:rsid w:val="00990624"/>
    <w:rsid w:val="00990B93"/>
    <w:rsid w:val="00990D7C"/>
    <w:rsid w:val="00996A30"/>
    <w:rsid w:val="00996B42"/>
    <w:rsid w:val="009A0418"/>
    <w:rsid w:val="009A0FE9"/>
    <w:rsid w:val="009B09FE"/>
    <w:rsid w:val="009B5DC6"/>
    <w:rsid w:val="009B6547"/>
    <w:rsid w:val="009C0E30"/>
    <w:rsid w:val="009D464E"/>
    <w:rsid w:val="009E1F3C"/>
    <w:rsid w:val="009E5446"/>
    <w:rsid w:val="009F162B"/>
    <w:rsid w:val="009F5358"/>
    <w:rsid w:val="009F61B6"/>
    <w:rsid w:val="009F62C3"/>
    <w:rsid w:val="00A06C25"/>
    <w:rsid w:val="00A10344"/>
    <w:rsid w:val="00A15443"/>
    <w:rsid w:val="00A23CDC"/>
    <w:rsid w:val="00A27509"/>
    <w:rsid w:val="00A31B8F"/>
    <w:rsid w:val="00A32226"/>
    <w:rsid w:val="00A326F2"/>
    <w:rsid w:val="00A336D1"/>
    <w:rsid w:val="00A34D39"/>
    <w:rsid w:val="00A35E0D"/>
    <w:rsid w:val="00A4237A"/>
    <w:rsid w:val="00A432FC"/>
    <w:rsid w:val="00A44501"/>
    <w:rsid w:val="00A51C6F"/>
    <w:rsid w:val="00A52444"/>
    <w:rsid w:val="00A60667"/>
    <w:rsid w:val="00A62B6B"/>
    <w:rsid w:val="00A67265"/>
    <w:rsid w:val="00A67E5F"/>
    <w:rsid w:val="00A70901"/>
    <w:rsid w:val="00A71B5C"/>
    <w:rsid w:val="00A7682A"/>
    <w:rsid w:val="00A80DA5"/>
    <w:rsid w:val="00A827F9"/>
    <w:rsid w:val="00A84D5F"/>
    <w:rsid w:val="00A86361"/>
    <w:rsid w:val="00A86F0C"/>
    <w:rsid w:val="00A92B26"/>
    <w:rsid w:val="00A93D7B"/>
    <w:rsid w:val="00A959C1"/>
    <w:rsid w:val="00AA2C8C"/>
    <w:rsid w:val="00AA4977"/>
    <w:rsid w:val="00AA5237"/>
    <w:rsid w:val="00AA6338"/>
    <w:rsid w:val="00AA735F"/>
    <w:rsid w:val="00AB08B9"/>
    <w:rsid w:val="00AC0893"/>
    <w:rsid w:val="00AC0D2E"/>
    <w:rsid w:val="00AC6B67"/>
    <w:rsid w:val="00AD2985"/>
    <w:rsid w:val="00AD612D"/>
    <w:rsid w:val="00AD74C5"/>
    <w:rsid w:val="00AD75B0"/>
    <w:rsid w:val="00AE2AA4"/>
    <w:rsid w:val="00AF08DA"/>
    <w:rsid w:val="00AF31B6"/>
    <w:rsid w:val="00AF7C71"/>
    <w:rsid w:val="00B00706"/>
    <w:rsid w:val="00B01A1D"/>
    <w:rsid w:val="00B047C5"/>
    <w:rsid w:val="00B0498B"/>
    <w:rsid w:val="00B04A5A"/>
    <w:rsid w:val="00B053E6"/>
    <w:rsid w:val="00B0597E"/>
    <w:rsid w:val="00B1007E"/>
    <w:rsid w:val="00B12B9F"/>
    <w:rsid w:val="00B202B3"/>
    <w:rsid w:val="00B21514"/>
    <w:rsid w:val="00B21D0F"/>
    <w:rsid w:val="00B23E71"/>
    <w:rsid w:val="00B3373B"/>
    <w:rsid w:val="00B40818"/>
    <w:rsid w:val="00B45354"/>
    <w:rsid w:val="00B46B1A"/>
    <w:rsid w:val="00B508F8"/>
    <w:rsid w:val="00B515A7"/>
    <w:rsid w:val="00B526AC"/>
    <w:rsid w:val="00B54D7F"/>
    <w:rsid w:val="00B6022C"/>
    <w:rsid w:val="00B60EE3"/>
    <w:rsid w:val="00B6654D"/>
    <w:rsid w:val="00B66ADB"/>
    <w:rsid w:val="00B6755A"/>
    <w:rsid w:val="00B70818"/>
    <w:rsid w:val="00B81927"/>
    <w:rsid w:val="00B81972"/>
    <w:rsid w:val="00B84505"/>
    <w:rsid w:val="00B910B7"/>
    <w:rsid w:val="00B93815"/>
    <w:rsid w:val="00B94A55"/>
    <w:rsid w:val="00BA7118"/>
    <w:rsid w:val="00BB098B"/>
    <w:rsid w:val="00BB490B"/>
    <w:rsid w:val="00BB6191"/>
    <w:rsid w:val="00BB6880"/>
    <w:rsid w:val="00BC40E8"/>
    <w:rsid w:val="00BC4854"/>
    <w:rsid w:val="00BC49E4"/>
    <w:rsid w:val="00BC5CF0"/>
    <w:rsid w:val="00BC6BF3"/>
    <w:rsid w:val="00BD0A73"/>
    <w:rsid w:val="00BD1371"/>
    <w:rsid w:val="00BD2804"/>
    <w:rsid w:val="00BD37F2"/>
    <w:rsid w:val="00BD4CFC"/>
    <w:rsid w:val="00BE2388"/>
    <w:rsid w:val="00BE7E0B"/>
    <w:rsid w:val="00BF0B97"/>
    <w:rsid w:val="00BF1624"/>
    <w:rsid w:val="00BF30FC"/>
    <w:rsid w:val="00BF312E"/>
    <w:rsid w:val="00BF5E4D"/>
    <w:rsid w:val="00BF74AA"/>
    <w:rsid w:val="00C01114"/>
    <w:rsid w:val="00C01E24"/>
    <w:rsid w:val="00C05051"/>
    <w:rsid w:val="00C064AD"/>
    <w:rsid w:val="00C06F0F"/>
    <w:rsid w:val="00C07CE5"/>
    <w:rsid w:val="00C10226"/>
    <w:rsid w:val="00C141E7"/>
    <w:rsid w:val="00C16AB2"/>
    <w:rsid w:val="00C178AE"/>
    <w:rsid w:val="00C27BF4"/>
    <w:rsid w:val="00C30C21"/>
    <w:rsid w:val="00C333EB"/>
    <w:rsid w:val="00C379E3"/>
    <w:rsid w:val="00C40E35"/>
    <w:rsid w:val="00C44B93"/>
    <w:rsid w:val="00C471AA"/>
    <w:rsid w:val="00C473A3"/>
    <w:rsid w:val="00C504B9"/>
    <w:rsid w:val="00C5356E"/>
    <w:rsid w:val="00C617BE"/>
    <w:rsid w:val="00C64136"/>
    <w:rsid w:val="00C65561"/>
    <w:rsid w:val="00C721E3"/>
    <w:rsid w:val="00C774FE"/>
    <w:rsid w:val="00C86624"/>
    <w:rsid w:val="00C87351"/>
    <w:rsid w:val="00C94D15"/>
    <w:rsid w:val="00C95217"/>
    <w:rsid w:val="00C956F0"/>
    <w:rsid w:val="00CA3FD6"/>
    <w:rsid w:val="00CB1C42"/>
    <w:rsid w:val="00CB4855"/>
    <w:rsid w:val="00CB522C"/>
    <w:rsid w:val="00CB5800"/>
    <w:rsid w:val="00CB64B9"/>
    <w:rsid w:val="00CC0174"/>
    <w:rsid w:val="00CC202A"/>
    <w:rsid w:val="00CC2194"/>
    <w:rsid w:val="00CC2489"/>
    <w:rsid w:val="00CC2688"/>
    <w:rsid w:val="00CC4661"/>
    <w:rsid w:val="00CD023D"/>
    <w:rsid w:val="00CD5163"/>
    <w:rsid w:val="00CD5FAB"/>
    <w:rsid w:val="00CE0BEC"/>
    <w:rsid w:val="00CE3912"/>
    <w:rsid w:val="00CE54DF"/>
    <w:rsid w:val="00CE758C"/>
    <w:rsid w:val="00CF160E"/>
    <w:rsid w:val="00CF59CB"/>
    <w:rsid w:val="00D02081"/>
    <w:rsid w:val="00D02C35"/>
    <w:rsid w:val="00D02C6F"/>
    <w:rsid w:val="00D02FC2"/>
    <w:rsid w:val="00D11EE5"/>
    <w:rsid w:val="00D13063"/>
    <w:rsid w:val="00D15F43"/>
    <w:rsid w:val="00D169DF"/>
    <w:rsid w:val="00D3530F"/>
    <w:rsid w:val="00D35ADE"/>
    <w:rsid w:val="00D4438F"/>
    <w:rsid w:val="00D4713D"/>
    <w:rsid w:val="00D50DBD"/>
    <w:rsid w:val="00D51105"/>
    <w:rsid w:val="00D52C27"/>
    <w:rsid w:val="00D5355D"/>
    <w:rsid w:val="00D56005"/>
    <w:rsid w:val="00D632B3"/>
    <w:rsid w:val="00D63B8E"/>
    <w:rsid w:val="00D64C8D"/>
    <w:rsid w:val="00D74DD5"/>
    <w:rsid w:val="00D82812"/>
    <w:rsid w:val="00D83E38"/>
    <w:rsid w:val="00D86295"/>
    <w:rsid w:val="00D91083"/>
    <w:rsid w:val="00D92DA4"/>
    <w:rsid w:val="00D934C1"/>
    <w:rsid w:val="00DA1ABA"/>
    <w:rsid w:val="00DA630B"/>
    <w:rsid w:val="00DA71E6"/>
    <w:rsid w:val="00DB1716"/>
    <w:rsid w:val="00DB78DF"/>
    <w:rsid w:val="00DC5DFB"/>
    <w:rsid w:val="00DC7EDC"/>
    <w:rsid w:val="00DD4DD8"/>
    <w:rsid w:val="00DD6A38"/>
    <w:rsid w:val="00DE413D"/>
    <w:rsid w:val="00DE431E"/>
    <w:rsid w:val="00DE75B8"/>
    <w:rsid w:val="00DF02E9"/>
    <w:rsid w:val="00DF047B"/>
    <w:rsid w:val="00DF0929"/>
    <w:rsid w:val="00DF107C"/>
    <w:rsid w:val="00DF5983"/>
    <w:rsid w:val="00DF6DE0"/>
    <w:rsid w:val="00DF78C6"/>
    <w:rsid w:val="00E01B1E"/>
    <w:rsid w:val="00E03CF1"/>
    <w:rsid w:val="00E0511A"/>
    <w:rsid w:val="00E0558B"/>
    <w:rsid w:val="00E06766"/>
    <w:rsid w:val="00E10BC5"/>
    <w:rsid w:val="00E154C0"/>
    <w:rsid w:val="00E16835"/>
    <w:rsid w:val="00E17B45"/>
    <w:rsid w:val="00E223F1"/>
    <w:rsid w:val="00E2294A"/>
    <w:rsid w:val="00E27D8B"/>
    <w:rsid w:val="00E34D93"/>
    <w:rsid w:val="00E35B7B"/>
    <w:rsid w:val="00E36C2D"/>
    <w:rsid w:val="00E37312"/>
    <w:rsid w:val="00E40B59"/>
    <w:rsid w:val="00E54FD5"/>
    <w:rsid w:val="00E56D05"/>
    <w:rsid w:val="00E64567"/>
    <w:rsid w:val="00E66296"/>
    <w:rsid w:val="00E67783"/>
    <w:rsid w:val="00E73D4F"/>
    <w:rsid w:val="00E775C9"/>
    <w:rsid w:val="00E84BFE"/>
    <w:rsid w:val="00E934E1"/>
    <w:rsid w:val="00E947C5"/>
    <w:rsid w:val="00E94829"/>
    <w:rsid w:val="00E96250"/>
    <w:rsid w:val="00EA1701"/>
    <w:rsid w:val="00EA3A03"/>
    <w:rsid w:val="00EB4CFC"/>
    <w:rsid w:val="00EB7AD9"/>
    <w:rsid w:val="00EC15DD"/>
    <w:rsid w:val="00EC1C81"/>
    <w:rsid w:val="00EC7658"/>
    <w:rsid w:val="00ED742B"/>
    <w:rsid w:val="00ED777C"/>
    <w:rsid w:val="00EE0576"/>
    <w:rsid w:val="00EE23C3"/>
    <w:rsid w:val="00EF13CA"/>
    <w:rsid w:val="00EF3BFF"/>
    <w:rsid w:val="00EF4E85"/>
    <w:rsid w:val="00EF7BC3"/>
    <w:rsid w:val="00F038CD"/>
    <w:rsid w:val="00F14782"/>
    <w:rsid w:val="00F150E5"/>
    <w:rsid w:val="00F237B8"/>
    <w:rsid w:val="00F35595"/>
    <w:rsid w:val="00F37B20"/>
    <w:rsid w:val="00F4110D"/>
    <w:rsid w:val="00F43073"/>
    <w:rsid w:val="00F44A5E"/>
    <w:rsid w:val="00F53995"/>
    <w:rsid w:val="00F57382"/>
    <w:rsid w:val="00F6175A"/>
    <w:rsid w:val="00F63911"/>
    <w:rsid w:val="00F651D9"/>
    <w:rsid w:val="00F67B4B"/>
    <w:rsid w:val="00F76958"/>
    <w:rsid w:val="00F8200C"/>
    <w:rsid w:val="00F923F6"/>
    <w:rsid w:val="00F92425"/>
    <w:rsid w:val="00F93D15"/>
    <w:rsid w:val="00F9488F"/>
    <w:rsid w:val="00F95FB2"/>
    <w:rsid w:val="00F96F1B"/>
    <w:rsid w:val="00F971AF"/>
    <w:rsid w:val="00FB48D8"/>
    <w:rsid w:val="00FC0D42"/>
    <w:rsid w:val="00FC4BB0"/>
    <w:rsid w:val="00FC51A6"/>
    <w:rsid w:val="00FC5742"/>
    <w:rsid w:val="00FC590B"/>
    <w:rsid w:val="00FD13A5"/>
    <w:rsid w:val="00FD3369"/>
    <w:rsid w:val="00FE0250"/>
    <w:rsid w:val="00FE3FDA"/>
    <w:rsid w:val="00FE75EB"/>
    <w:rsid w:val="00FF1653"/>
    <w:rsid w:val="00FF47C3"/>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E82E5"/>
  <w15:docId w15:val="{187A7361-98C8-444A-A69C-BD5D382E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er">
    <w:name w:val="footer"/>
    <w:basedOn w:val="Normal"/>
    <w:rsid w:val="00137BFD"/>
    <w:pPr>
      <w:tabs>
        <w:tab w:val="center" w:pos="4320"/>
        <w:tab w:val="right" w:pos="8640"/>
      </w:tabs>
    </w:pPr>
  </w:style>
  <w:style w:type="character" w:styleId="PageNumber">
    <w:name w:val="page number"/>
    <w:basedOn w:val="DefaultParagraphFont"/>
    <w:rsid w:val="00137BFD"/>
  </w:style>
  <w:style w:type="paragraph" w:styleId="Header">
    <w:name w:val="header"/>
    <w:basedOn w:val="Normal"/>
    <w:link w:val="HeaderChar"/>
    <w:uiPriority w:val="99"/>
    <w:unhideWhenUsed/>
    <w:rsid w:val="00BD37F2"/>
    <w:pPr>
      <w:tabs>
        <w:tab w:val="center" w:pos="4513"/>
        <w:tab w:val="right" w:pos="9026"/>
      </w:tabs>
    </w:pPr>
  </w:style>
  <w:style w:type="character" w:customStyle="1" w:styleId="HeaderChar">
    <w:name w:val="Header Char"/>
    <w:link w:val="Header"/>
    <w:uiPriority w:val="99"/>
    <w:rsid w:val="00BD37F2"/>
    <w:rPr>
      <w:sz w:val="24"/>
      <w:szCs w:val="24"/>
      <w:lang w:val="en-US" w:eastAsia="en-US"/>
    </w:rPr>
  </w:style>
  <w:style w:type="paragraph" w:styleId="ListParagraph">
    <w:name w:val="List Paragraph"/>
    <w:basedOn w:val="Normal"/>
    <w:uiPriority w:val="34"/>
    <w:qFormat/>
    <w:rsid w:val="00F038CD"/>
    <w:pPr>
      <w:spacing w:after="200" w:line="276" w:lineRule="auto"/>
      <w:ind w:left="720"/>
      <w:contextualSpacing/>
    </w:pPr>
    <w:rPr>
      <w:rFonts w:ascii="Calibri" w:eastAsia="Calibri" w:hAnsi="Calibri"/>
      <w:sz w:val="22"/>
      <w:szCs w:val="22"/>
    </w:rPr>
  </w:style>
  <w:style w:type="character" w:styleId="Emphasis">
    <w:name w:val="Emphasis"/>
    <w:uiPriority w:val="20"/>
    <w:qFormat/>
    <w:rsid w:val="00B526AC"/>
    <w:rPr>
      <w:i/>
      <w:iCs/>
    </w:rPr>
  </w:style>
  <w:style w:type="paragraph" w:styleId="NormalWeb">
    <w:name w:val="Normal (Web)"/>
    <w:basedOn w:val="Normal"/>
    <w:uiPriority w:val="99"/>
    <w:semiHidden/>
    <w:unhideWhenUsed/>
    <w:rsid w:val="00B526AC"/>
    <w:pPr>
      <w:spacing w:before="100" w:beforeAutospacing="1" w:after="100" w:afterAutospacing="1"/>
    </w:pPr>
    <w:rPr>
      <w:lang w:val="en-IN" w:eastAsia="en-IN"/>
    </w:rPr>
  </w:style>
  <w:style w:type="paragraph" w:styleId="NoSpacing">
    <w:name w:val="No Spacing"/>
    <w:uiPriority w:val="1"/>
    <w:qFormat/>
    <w:rsid w:val="00865842"/>
    <w:rPr>
      <w:rFonts w:ascii="Calibri" w:eastAsia="Calibri" w:hAnsi="Calibri"/>
      <w:sz w:val="22"/>
      <w:szCs w:val="22"/>
      <w:lang w:eastAsia="en-US"/>
    </w:rPr>
  </w:style>
  <w:style w:type="character" w:styleId="Strong">
    <w:name w:val="Strong"/>
    <w:uiPriority w:val="22"/>
    <w:qFormat/>
    <w:rsid w:val="00F971AF"/>
    <w:rPr>
      <w:b/>
      <w:bCs/>
    </w:rPr>
  </w:style>
  <w:style w:type="table" w:styleId="TableGrid">
    <w:name w:val="Table Grid"/>
    <w:basedOn w:val="TableNormal"/>
    <w:uiPriority w:val="39"/>
    <w:rsid w:val="0007045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171395"/>
  </w:style>
  <w:style w:type="character" w:customStyle="1" w:styleId="mrel">
    <w:name w:val="mrel"/>
    <w:basedOn w:val="DefaultParagraphFont"/>
    <w:rsid w:val="00171395"/>
  </w:style>
  <w:style w:type="character" w:customStyle="1" w:styleId="mbin">
    <w:name w:val="mbin"/>
    <w:basedOn w:val="DefaultParagraphFont"/>
    <w:rsid w:val="00171395"/>
  </w:style>
  <w:style w:type="character" w:customStyle="1" w:styleId="vlist-s">
    <w:name w:val="vlist-s"/>
    <w:basedOn w:val="DefaultParagraphFont"/>
    <w:rsid w:val="00171395"/>
  </w:style>
  <w:style w:type="paragraph" w:customStyle="1" w:styleId="Default">
    <w:name w:val="Default"/>
    <w:rsid w:val="00501F15"/>
    <w:pPr>
      <w:autoSpaceDE w:val="0"/>
      <w:autoSpaceDN w:val="0"/>
      <w:adjustRightInd w:val="0"/>
    </w:pPr>
    <w:rPr>
      <w:rFonts w:ascii="Arial" w:eastAsia="Calibr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ijritcc.org/index.php/ijritcc/article/view/1024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4.xm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C918C-81FE-41E2-B74F-5133403C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51</Pages>
  <Words>9704</Words>
  <Characters>55315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Title</vt:lpstr>
    </vt:vector>
  </TitlesOfParts>
  <Company>bisag</Company>
  <LinksUpToDate>false</LinksUpToDate>
  <CharactersWithSpaces>64890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bisag</dc:creator>
  <cp:lastModifiedBy>HP</cp:lastModifiedBy>
  <cp:revision>16</cp:revision>
  <cp:lastPrinted>2025-05-01T11:50:00Z</cp:lastPrinted>
  <dcterms:created xsi:type="dcterms:W3CDTF">2025-04-30T05:29:00Z</dcterms:created>
  <dcterms:modified xsi:type="dcterms:W3CDTF">2025-05-01T11:55:00Z</dcterms:modified>
</cp:coreProperties>
</file>