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7E6CF" w14:textId="77777777" w:rsidR="004A3191" w:rsidRPr="006C0AB0" w:rsidRDefault="004A3191" w:rsidP="004A3191">
      <w:pPr>
        <w:widowControl w:val="0"/>
        <w:autoSpaceDE w:val="0"/>
        <w:autoSpaceDN w:val="0"/>
        <w:spacing w:after="0" w:line="240" w:lineRule="auto"/>
        <w:ind w:left="218"/>
        <w:rPr>
          <w:rFonts w:ascii="Times New Roman" w:eastAsia="Times New Roman" w:hAnsi="Times New Roman"/>
          <w:sz w:val="20"/>
          <w:szCs w:val="24"/>
          <w:lang w:eastAsia="en-IN"/>
        </w:rPr>
      </w:pPr>
      <w:r w:rsidRPr="006C0AB0">
        <w:rPr>
          <w:rFonts w:ascii="Times New Roman" w:eastAsia="Times New Roman" w:hAnsi="Times New Roman"/>
          <w:noProof/>
          <w:sz w:val="20"/>
          <w:szCs w:val="24"/>
          <w:lang w:eastAsia="en-IN"/>
        </w:rPr>
        <w:drawing>
          <wp:inline distT="0" distB="0" distL="0" distR="0" wp14:anchorId="47187D54" wp14:editId="118CDD8E">
            <wp:extent cx="5564431" cy="736092"/>
            <wp:effectExtent l="0" t="0" r="0" b="0"/>
            <wp:docPr id="1" name="image1.png"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ack text on a white background&#10;&#10;Description automatically generated"/>
                    <pic:cNvPicPr/>
                  </pic:nvPicPr>
                  <pic:blipFill>
                    <a:blip r:embed="rId8" cstate="print"/>
                    <a:stretch>
                      <a:fillRect/>
                    </a:stretch>
                  </pic:blipFill>
                  <pic:spPr>
                    <a:xfrm>
                      <a:off x="0" y="0"/>
                      <a:ext cx="5564431" cy="736092"/>
                    </a:xfrm>
                    <a:prstGeom prst="rect">
                      <a:avLst/>
                    </a:prstGeom>
                  </pic:spPr>
                </pic:pic>
              </a:graphicData>
            </a:graphic>
          </wp:inline>
        </w:drawing>
      </w:r>
    </w:p>
    <w:p w14:paraId="480E7D86"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6EF24DDA"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60A18BAB"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3078197B"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0A764EEA"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77BE2891"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55274068"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5DDEA7D4"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41D945E2"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475ACF16"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0"/>
          <w:szCs w:val="24"/>
          <w:lang w:eastAsia="en-IN"/>
        </w:rPr>
      </w:pPr>
    </w:p>
    <w:p w14:paraId="01C74C9F" w14:textId="77777777" w:rsidR="004A3191" w:rsidRPr="006C0AB0" w:rsidRDefault="004A3191" w:rsidP="004A3191">
      <w:pPr>
        <w:widowControl w:val="0"/>
        <w:autoSpaceDE w:val="0"/>
        <w:autoSpaceDN w:val="0"/>
        <w:spacing w:before="4" w:after="0" w:line="240" w:lineRule="auto"/>
        <w:rPr>
          <w:rFonts w:ascii="Times New Roman" w:eastAsia="Times New Roman" w:hAnsi="Times New Roman"/>
          <w:b/>
          <w:sz w:val="28"/>
          <w:szCs w:val="24"/>
          <w:lang w:eastAsia="en-IN"/>
        </w:rPr>
      </w:pPr>
    </w:p>
    <w:p w14:paraId="55D32A21" w14:textId="77777777" w:rsidR="004A3191" w:rsidRPr="006C0AB0" w:rsidRDefault="004A3191" w:rsidP="004A3191">
      <w:pPr>
        <w:widowControl w:val="0"/>
        <w:tabs>
          <w:tab w:val="left" w:pos="4636"/>
        </w:tabs>
        <w:autoSpaceDE w:val="0"/>
        <w:autoSpaceDN w:val="0"/>
        <w:spacing w:before="90" w:after="0" w:line="240" w:lineRule="auto"/>
        <w:ind w:left="1641"/>
        <w:rPr>
          <w:rFonts w:ascii="Times New Roman" w:eastAsia="Times New Roman" w:hAnsi="Times New Roman"/>
          <w:b/>
          <w:sz w:val="24"/>
          <w:szCs w:val="24"/>
          <w:lang w:eastAsia="en-IN"/>
        </w:rPr>
      </w:pPr>
      <w:r w:rsidRPr="006C0AB0">
        <w:rPr>
          <w:rFonts w:ascii="Times New Roman" w:eastAsia="Times New Roman" w:hAnsi="Times New Roman"/>
          <w:b/>
          <w:sz w:val="24"/>
          <w:szCs w:val="24"/>
          <w:lang w:eastAsia="en-IN"/>
        </w:rPr>
        <w:t>Student</w:t>
      </w:r>
      <w:r w:rsidRPr="006C0AB0">
        <w:rPr>
          <w:rFonts w:ascii="Times New Roman" w:eastAsia="Times New Roman" w:hAnsi="Times New Roman"/>
          <w:b/>
          <w:spacing w:val="-4"/>
          <w:sz w:val="24"/>
          <w:szCs w:val="24"/>
          <w:lang w:eastAsia="en-IN"/>
        </w:rPr>
        <w:t xml:space="preserve"> </w:t>
      </w:r>
      <w:r w:rsidRPr="006C0AB0">
        <w:rPr>
          <w:rFonts w:ascii="Times New Roman" w:eastAsia="Times New Roman" w:hAnsi="Times New Roman"/>
          <w:b/>
          <w:sz w:val="24"/>
          <w:szCs w:val="24"/>
          <w:lang w:eastAsia="en-IN"/>
        </w:rPr>
        <w:t>Name:</w:t>
      </w:r>
      <w:r w:rsidRPr="006C0AB0">
        <w:rPr>
          <w:rFonts w:ascii="Times New Roman" w:eastAsia="Times New Roman" w:hAnsi="Times New Roman"/>
          <w:b/>
          <w:sz w:val="24"/>
          <w:szCs w:val="24"/>
          <w:lang w:eastAsia="en-IN"/>
        </w:rPr>
        <w:tab/>
        <w:t>Prajwal Bharti</w:t>
      </w:r>
    </w:p>
    <w:p w14:paraId="210420F0"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6"/>
          <w:szCs w:val="24"/>
          <w:lang w:eastAsia="en-IN"/>
        </w:rPr>
      </w:pPr>
    </w:p>
    <w:p w14:paraId="367065B7" w14:textId="77777777" w:rsidR="004A3191" w:rsidRPr="006C0AB0" w:rsidRDefault="004A3191" w:rsidP="004A3191">
      <w:pPr>
        <w:widowControl w:val="0"/>
        <w:autoSpaceDE w:val="0"/>
        <w:autoSpaceDN w:val="0"/>
        <w:spacing w:before="8" w:after="0" w:line="240" w:lineRule="auto"/>
        <w:rPr>
          <w:rFonts w:ascii="Times New Roman" w:eastAsia="Times New Roman" w:hAnsi="Times New Roman"/>
          <w:b/>
          <w:sz w:val="29"/>
          <w:szCs w:val="24"/>
          <w:lang w:eastAsia="en-IN"/>
        </w:rPr>
      </w:pPr>
    </w:p>
    <w:p w14:paraId="10FADEBF" w14:textId="77777777" w:rsidR="004A3191" w:rsidRPr="006C0AB0" w:rsidRDefault="004A3191" w:rsidP="004A3191">
      <w:pPr>
        <w:widowControl w:val="0"/>
        <w:tabs>
          <w:tab w:val="left" w:pos="4636"/>
        </w:tabs>
        <w:autoSpaceDE w:val="0"/>
        <w:autoSpaceDN w:val="0"/>
        <w:spacing w:after="0" w:line="240" w:lineRule="auto"/>
        <w:ind w:left="1641"/>
        <w:outlineLvl w:val="0"/>
        <w:rPr>
          <w:rFonts w:ascii="Times New Roman" w:eastAsia="Times New Roman" w:hAnsi="Times New Roman"/>
          <w:b/>
          <w:bCs/>
          <w:sz w:val="24"/>
          <w:szCs w:val="24"/>
          <w:lang w:eastAsia="en-IN"/>
        </w:rPr>
      </w:pPr>
      <w:r w:rsidRPr="006C0AB0">
        <w:rPr>
          <w:rFonts w:ascii="Times New Roman" w:eastAsia="Times New Roman" w:hAnsi="Times New Roman"/>
          <w:b/>
          <w:bCs/>
          <w:sz w:val="24"/>
          <w:szCs w:val="24"/>
          <w:lang w:eastAsia="en-IN"/>
        </w:rPr>
        <w:t>Student</w:t>
      </w:r>
      <w:r w:rsidRPr="006C0AB0">
        <w:rPr>
          <w:rFonts w:ascii="Times New Roman" w:eastAsia="Times New Roman" w:hAnsi="Times New Roman"/>
          <w:b/>
          <w:bCs/>
          <w:spacing w:val="-4"/>
          <w:sz w:val="24"/>
          <w:szCs w:val="24"/>
          <w:lang w:eastAsia="en-IN"/>
        </w:rPr>
        <w:t xml:space="preserve"> </w:t>
      </w:r>
      <w:r w:rsidRPr="006C0AB0">
        <w:rPr>
          <w:rFonts w:ascii="Times New Roman" w:eastAsia="Times New Roman" w:hAnsi="Times New Roman"/>
          <w:b/>
          <w:bCs/>
          <w:sz w:val="24"/>
          <w:szCs w:val="24"/>
          <w:lang w:eastAsia="en-IN"/>
        </w:rPr>
        <w:t>Id</w:t>
      </w:r>
      <w:r w:rsidRPr="006C0AB0">
        <w:rPr>
          <w:rFonts w:ascii="Times New Roman" w:eastAsia="Times New Roman" w:hAnsi="Times New Roman"/>
          <w:b/>
          <w:bCs/>
          <w:spacing w:val="-3"/>
          <w:sz w:val="24"/>
          <w:szCs w:val="24"/>
          <w:lang w:eastAsia="en-IN"/>
        </w:rPr>
        <w:t xml:space="preserve"> </w:t>
      </w:r>
      <w:r w:rsidRPr="006C0AB0">
        <w:rPr>
          <w:rFonts w:ascii="Times New Roman" w:eastAsia="Times New Roman" w:hAnsi="Times New Roman"/>
          <w:b/>
          <w:bCs/>
          <w:sz w:val="24"/>
          <w:szCs w:val="24"/>
          <w:lang w:eastAsia="en-IN"/>
        </w:rPr>
        <w:t>Number:</w:t>
      </w:r>
      <w:r w:rsidRPr="006C0AB0">
        <w:rPr>
          <w:rFonts w:ascii="Times New Roman" w:eastAsia="Times New Roman" w:hAnsi="Times New Roman"/>
          <w:b/>
          <w:bCs/>
          <w:sz w:val="24"/>
          <w:szCs w:val="24"/>
          <w:lang w:eastAsia="en-IN"/>
        </w:rPr>
        <w:tab/>
        <w:t>A00325600</w:t>
      </w:r>
    </w:p>
    <w:p w14:paraId="034000E2"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6"/>
          <w:szCs w:val="24"/>
          <w:lang w:eastAsia="en-IN"/>
        </w:rPr>
      </w:pPr>
    </w:p>
    <w:p w14:paraId="496E9A1E" w14:textId="77777777" w:rsidR="004A3191" w:rsidRPr="006C0AB0" w:rsidRDefault="004A3191" w:rsidP="004A3191">
      <w:pPr>
        <w:widowControl w:val="0"/>
        <w:autoSpaceDE w:val="0"/>
        <w:autoSpaceDN w:val="0"/>
        <w:spacing w:before="6" w:after="0" w:line="240" w:lineRule="auto"/>
        <w:rPr>
          <w:rFonts w:ascii="Times New Roman" w:eastAsia="Times New Roman" w:hAnsi="Times New Roman"/>
          <w:b/>
          <w:sz w:val="29"/>
          <w:szCs w:val="24"/>
          <w:lang w:eastAsia="en-IN"/>
        </w:rPr>
      </w:pPr>
    </w:p>
    <w:p w14:paraId="331B5DB3" w14:textId="77777777" w:rsidR="004A3191" w:rsidRPr="006C0AB0" w:rsidRDefault="004A3191" w:rsidP="004A3191">
      <w:pPr>
        <w:widowControl w:val="0"/>
        <w:tabs>
          <w:tab w:val="left" w:pos="4636"/>
        </w:tabs>
        <w:autoSpaceDE w:val="0"/>
        <w:autoSpaceDN w:val="0"/>
        <w:spacing w:after="0" w:line="240" w:lineRule="auto"/>
        <w:ind w:left="1641"/>
        <w:rPr>
          <w:rFonts w:ascii="Times New Roman" w:eastAsia="Times New Roman" w:hAnsi="Times New Roman"/>
          <w:b/>
          <w:sz w:val="24"/>
          <w:szCs w:val="24"/>
          <w:lang w:eastAsia="en-IN"/>
        </w:rPr>
      </w:pPr>
      <w:r w:rsidRPr="006C0AB0">
        <w:rPr>
          <w:rFonts w:ascii="Times New Roman" w:eastAsia="Times New Roman" w:hAnsi="Times New Roman"/>
          <w:b/>
          <w:sz w:val="24"/>
          <w:szCs w:val="24"/>
          <w:lang w:eastAsia="en-IN"/>
        </w:rPr>
        <w:t>Course:</w:t>
      </w:r>
      <w:r w:rsidRPr="006C0AB0">
        <w:rPr>
          <w:rFonts w:ascii="Times New Roman" w:eastAsia="Times New Roman" w:hAnsi="Times New Roman"/>
          <w:b/>
          <w:sz w:val="24"/>
          <w:szCs w:val="24"/>
          <w:lang w:eastAsia="en-IN"/>
        </w:rPr>
        <w:tab/>
      </w:r>
      <w:r w:rsidRPr="006C0AB0">
        <w:rPr>
          <w:rFonts w:ascii="Times New Roman" w:eastAsia="Times New Roman" w:hAnsi="Times New Roman"/>
          <w:b/>
          <w:spacing w:val="-1"/>
          <w:sz w:val="24"/>
          <w:szCs w:val="24"/>
          <w:lang w:eastAsia="en-IN"/>
        </w:rPr>
        <w:t>Masters</w:t>
      </w:r>
      <w:r w:rsidRPr="006C0AB0">
        <w:rPr>
          <w:rFonts w:ascii="Times New Roman" w:eastAsia="Times New Roman" w:hAnsi="Times New Roman"/>
          <w:b/>
          <w:spacing w:val="-12"/>
          <w:sz w:val="24"/>
          <w:szCs w:val="24"/>
          <w:lang w:eastAsia="en-IN"/>
        </w:rPr>
        <w:t xml:space="preserve"> </w:t>
      </w:r>
      <w:r w:rsidRPr="006C0AB0">
        <w:rPr>
          <w:rFonts w:ascii="Times New Roman" w:eastAsia="Times New Roman" w:hAnsi="Times New Roman"/>
          <w:b/>
          <w:sz w:val="24"/>
          <w:szCs w:val="24"/>
          <w:lang w:eastAsia="en-IN"/>
        </w:rPr>
        <w:t>in</w:t>
      </w:r>
      <w:r w:rsidRPr="006C0AB0">
        <w:rPr>
          <w:rFonts w:ascii="Times New Roman" w:eastAsia="Times New Roman" w:hAnsi="Times New Roman"/>
          <w:b/>
          <w:spacing w:val="-13"/>
          <w:sz w:val="24"/>
          <w:szCs w:val="24"/>
          <w:lang w:eastAsia="en-IN"/>
        </w:rPr>
        <w:t xml:space="preserve"> </w:t>
      </w:r>
      <w:r w:rsidRPr="006C0AB0">
        <w:rPr>
          <w:rFonts w:ascii="Times New Roman" w:eastAsia="Times New Roman" w:hAnsi="Times New Roman"/>
          <w:b/>
          <w:sz w:val="24"/>
          <w:szCs w:val="24"/>
          <w:lang w:eastAsia="en-IN"/>
        </w:rPr>
        <w:t>Data</w:t>
      </w:r>
      <w:r w:rsidRPr="006C0AB0">
        <w:rPr>
          <w:rFonts w:ascii="Times New Roman" w:eastAsia="Times New Roman" w:hAnsi="Times New Roman"/>
          <w:b/>
          <w:spacing w:val="-13"/>
          <w:sz w:val="24"/>
          <w:szCs w:val="24"/>
          <w:lang w:eastAsia="en-IN"/>
        </w:rPr>
        <w:t xml:space="preserve"> </w:t>
      </w:r>
      <w:r w:rsidRPr="006C0AB0">
        <w:rPr>
          <w:rFonts w:ascii="Times New Roman" w:eastAsia="Times New Roman" w:hAnsi="Times New Roman"/>
          <w:b/>
          <w:sz w:val="24"/>
          <w:szCs w:val="24"/>
          <w:lang w:eastAsia="en-IN"/>
        </w:rPr>
        <w:t>Analytics</w:t>
      </w:r>
    </w:p>
    <w:p w14:paraId="3BE65C9E"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6"/>
          <w:szCs w:val="24"/>
          <w:lang w:eastAsia="en-IN"/>
        </w:rPr>
      </w:pPr>
    </w:p>
    <w:p w14:paraId="0F7BE2E8" w14:textId="77777777" w:rsidR="004A3191" w:rsidRPr="006C0AB0" w:rsidRDefault="004A3191" w:rsidP="004A3191">
      <w:pPr>
        <w:widowControl w:val="0"/>
        <w:autoSpaceDE w:val="0"/>
        <w:autoSpaceDN w:val="0"/>
        <w:spacing w:before="9" w:after="0" w:line="240" w:lineRule="auto"/>
        <w:rPr>
          <w:rFonts w:ascii="Times New Roman" w:eastAsia="Times New Roman" w:hAnsi="Times New Roman"/>
          <w:b/>
          <w:sz w:val="29"/>
          <w:szCs w:val="24"/>
          <w:lang w:eastAsia="en-IN"/>
        </w:rPr>
      </w:pPr>
    </w:p>
    <w:p w14:paraId="1EBC9907" w14:textId="77777777" w:rsidR="004A3191" w:rsidRPr="006C0AB0" w:rsidRDefault="004A3191" w:rsidP="004A3191">
      <w:pPr>
        <w:widowControl w:val="0"/>
        <w:tabs>
          <w:tab w:val="left" w:pos="4636"/>
        </w:tabs>
        <w:autoSpaceDE w:val="0"/>
        <w:autoSpaceDN w:val="0"/>
        <w:spacing w:after="0" w:line="240" w:lineRule="auto"/>
        <w:ind w:left="1641"/>
        <w:outlineLvl w:val="0"/>
        <w:rPr>
          <w:rFonts w:ascii="Times New Roman" w:eastAsia="Times New Roman" w:hAnsi="Times New Roman"/>
          <w:b/>
          <w:bCs/>
          <w:sz w:val="24"/>
          <w:szCs w:val="24"/>
          <w:lang w:eastAsia="en-IN"/>
        </w:rPr>
      </w:pPr>
      <w:r w:rsidRPr="006C0AB0">
        <w:rPr>
          <w:rFonts w:ascii="Times New Roman" w:eastAsia="Times New Roman" w:hAnsi="Times New Roman"/>
          <w:b/>
          <w:bCs/>
          <w:sz w:val="24"/>
          <w:szCs w:val="24"/>
          <w:lang w:eastAsia="en-IN"/>
        </w:rPr>
        <w:t>Title</w:t>
      </w:r>
      <w:r w:rsidRPr="006C0AB0">
        <w:rPr>
          <w:rFonts w:ascii="Times New Roman" w:eastAsia="Times New Roman" w:hAnsi="Times New Roman"/>
          <w:b/>
          <w:bCs/>
          <w:spacing w:val="-5"/>
          <w:sz w:val="24"/>
          <w:szCs w:val="24"/>
          <w:lang w:eastAsia="en-IN"/>
        </w:rPr>
        <w:t xml:space="preserve"> </w:t>
      </w:r>
      <w:r w:rsidRPr="006C0AB0">
        <w:rPr>
          <w:rFonts w:ascii="Times New Roman" w:eastAsia="Times New Roman" w:hAnsi="Times New Roman"/>
          <w:b/>
          <w:bCs/>
          <w:sz w:val="24"/>
          <w:szCs w:val="24"/>
          <w:lang w:eastAsia="en-IN"/>
        </w:rPr>
        <w:t>of</w:t>
      </w:r>
      <w:r w:rsidRPr="006C0AB0">
        <w:rPr>
          <w:rFonts w:ascii="Times New Roman" w:eastAsia="Times New Roman" w:hAnsi="Times New Roman"/>
          <w:b/>
          <w:bCs/>
          <w:spacing w:val="-2"/>
          <w:sz w:val="24"/>
          <w:szCs w:val="24"/>
          <w:lang w:eastAsia="en-IN"/>
        </w:rPr>
        <w:t xml:space="preserve"> </w:t>
      </w:r>
      <w:r w:rsidRPr="006C0AB0">
        <w:rPr>
          <w:rFonts w:ascii="Times New Roman" w:eastAsia="Times New Roman" w:hAnsi="Times New Roman"/>
          <w:b/>
          <w:bCs/>
          <w:sz w:val="24"/>
          <w:szCs w:val="24"/>
          <w:lang w:eastAsia="en-IN"/>
        </w:rPr>
        <w:t>Assignment:</w:t>
      </w:r>
      <w:r w:rsidRPr="006C0AB0">
        <w:rPr>
          <w:rFonts w:ascii="Times New Roman" w:eastAsia="Times New Roman" w:hAnsi="Times New Roman"/>
          <w:b/>
          <w:bCs/>
          <w:sz w:val="24"/>
          <w:szCs w:val="24"/>
          <w:lang w:eastAsia="en-IN"/>
        </w:rPr>
        <w:tab/>
      </w:r>
      <w:r>
        <w:rPr>
          <w:rFonts w:ascii="Times New Roman" w:eastAsia="Times New Roman" w:hAnsi="Times New Roman"/>
          <w:b/>
          <w:bCs/>
          <w:sz w:val="24"/>
          <w:szCs w:val="24"/>
          <w:lang w:eastAsia="en-IN"/>
        </w:rPr>
        <w:t>Data Visualization Project</w:t>
      </w:r>
    </w:p>
    <w:p w14:paraId="4447649B" w14:textId="77777777" w:rsidR="004A3191" w:rsidRPr="006C0AB0" w:rsidRDefault="004A3191" w:rsidP="004A3191">
      <w:pPr>
        <w:widowControl w:val="0"/>
        <w:autoSpaceDE w:val="0"/>
        <w:autoSpaceDN w:val="0"/>
        <w:spacing w:after="0" w:line="240" w:lineRule="auto"/>
        <w:rPr>
          <w:rFonts w:ascii="Times New Roman" w:eastAsia="Times New Roman" w:hAnsi="Times New Roman"/>
          <w:b/>
          <w:sz w:val="26"/>
          <w:szCs w:val="24"/>
          <w:lang w:eastAsia="en-IN"/>
        </w:rPr>
      </w:pPr>
    </w:p>
    <w:p w14:paraId="01EB5798" w14:textId="77777777" w:rsidR="004A3191" w:rsidRPr="006C0AB0" w:rsidRDefault="004A3191" w:rsidP="004A3191">
      <w:pPr>
        <w:widowControl w:val="0"/>
        <w:autoSpaceDE w:val="0"/>
        <w:autoSpaceDN w:val="0"/>
        <w:spacing w:before="6" w:after="0" w:line="240" w:lineRule="auto"/>
        <w:rPr>
          <w:rFonts w:ascii="Times New Roman" w:eastAsia="Times New Roman" w:hAnsi="Times New Roman"/>
          <w:b/>
          <w:sz w:val="29"/>
          <w:szCs w:val="24"/>
          <w:lang w:eastAsia="en-IN"/>
        </w:rPr>
      </w:pPr>
    </w:p>
    <w:p w14:paraId="3C8C080F" w14:textId="77777777" w:rsidR="004A3191" w:rsidRPr="006C0AB0" w:rsidRDefault="004A3191" w:rsidP="004A3191">
      <w:pPr>
        <w:widowControl w:val="0"/>
        <w:tabs>
          <w:tab w:val="left" w:pos="4636"/>
        </w:tabs>
        <w:autoSpaceDE w:val="0"/>
        <w:autoSpaceDN w:val="0"/>
        <w:spacing w:after="0" w:line="240" w:lineRule="auto"/>
        <w:ind w:left="1641"/>
        <w:rPr>
          <w:rFonts w:ascii="Times New Roman" w:eastAsia="Times New Roman" w:hAnsi="Times New Roman"/>
          <w:b/>
          <w:sz w:val="24"/>
          <w:szCs w:val="24"/>
          <w:lang w:eastAsia="en-IN"/>
        </w:rPr>
      </w:pPr>
      <w:r w:rsidRPr="006C0AB0">
        <w:rPr>
          <w:rFonts w:ascii="Times New Roman" w:eastAsia="Times New Roman" w:hAnsi="Times New Roman"/>
          <w:b/>
          <w:sz w:val="24"/>
          <w:szCs w:val="24"/>
          <w:lang w:eastAsia="en-IN"/>
        </w:rPr>
        <w:t>Date:</w:t>
      </w:r>
      <w:r w:rsidRPr="006C0AB0">
        <w:rPr>
          <w:rFonts w:ascii="Times New Roman" w:eastAsia="Times New Roman" w:hAnsi="Times New Roman"/>
          <w:b/>
          <w:sz w:val="24"/>
          <w:szCs w:val="24"/>
          <w:lang w:eastAsia="en-IN"/>
        </w:rPr>
        <w:tab/>
      </w:r>
      <w:r>
        <w:rPr>
          <w:rFonts w:ascii="Times New Roman" w:eastAsia="Times New Roman" w:hAnsi="Times New Roman"/>
          <w:b/>
          <w:sz w:val="24"/>
          <w:szCs w:val="24"/>
          <w:lang w:eastAsia="en-IN"/>
        </w:rPr>
        <w:t>6 April 2025</w:t>
      </w:r>
    </w:p>
    <w:p w14:paraId="631DF6E0" w14:textId="77777777" w:rsidR="004A3191" w:rsidRPr="006C0AB0" w:rsidRDefault="004A3191" w:rsidP="004A3191">
      <w:pPr>
        <w:spacing w:after="0" w:line="240" w:lineRule="auto"/>
        <w:rPr>
          <w:rFonts w:ascii="Times New Roman" w:eastAsia="Times New Roman" w:hAnsi="Times New Roman"/>
          <w:b/>
          <w:bCs/>
          <w:sz w:val="28"/>
          <w:szCs w:val="28"/>
          <w:lang w:eastAsia="en-IN"/>
        </w:rPr>
      </w:pPr>
    </w:p>
    <w:p w14:paraId="0F94CE8A" w14:textId="77777777" w:rsidR="004A3191" w:rsidRPr="006C0AB0" w:rsidRDefault="004A3191" w:rsidP="004A3191">
      <w:pPr>
        <w:spacing w:after="0" w:line="240" w:lineRule="auto"/>
        <w:rPr>
          <w:rFonts w:ascii="Times New Roman" w:eastAsia="Times New Roman" w:hAnsi="Times New Roman"/>
          <w:b/>
          <w:bCs/>
          <w:sz w:val="28"/>
          <w:szCs w:val="28"/>
          <w:lang w:eastAsia="en-IN"/>
        </w:rPr>
      </w:pPr>
      <w:r w:rsidRPr="006C0AB0">
        <w:rPr>
          <w:rFonts w:ascii="Times New Roman" w:eastAsia="Times New Roman" w:hAnsi="Times New Roman"/>
          <w:b/>
          <w:bCs/>
          <w:sz w:val="28"/>
          <w:szCs w:val="28"/>
          <w:lang w:eastAsia="en-IN"/>
        </w:rPr>
        <w:br w:type="page"/>
      </w:r>
    </w:p>
    <w:p w14:paraId="5AC42B78" w14:textId="77777777" w:rsidR="004A3191" w:rsidRPr="006C0AB0" w:rsidRDefault="004A3191" w:rsidP="004A3191">
      <w:pPr>
        <w:widowControl w:val="0"/>
        <w:autoSpaceDE w:val="0"/>
        <w:autoSpaceDN w:val="0"/>
        <w:spacing w:before="63" w:after="0" w:line="240" w:lineRule="auto"/>
        <w:ind w:left="100"/>
        <w:outlineLvl w:val="0"/>
        <w:rPr>
          <w:rFonts w:ascii="Times New Roman" w:eastAsia="Times New Roman" w:hAnsi="Times New Roman"/>
          <w:b/>
          <w:bCs/>
          <w:sz w:val="24"/>
          <w:szCs w:val="24"/>
          <w:lang w:eastAsia="en-IN"/>
        </w:rPr>
      </w:pPr>
      <w:r w:rsidRPr="006C0AB0">
        <w:rPr>
          <w:rFonts w:ascii="Times New Roman" w:eastAsia="Times New Roman" w:hAnsi="Times New Roman"/>
          <w:b/>
          <w:bCs/>
          <w:sz w:val="24"/>
          <w:szCs w:val="24"/>
          <w:lang w:eastAsia="en-IN"/>
        </w:rPr>
        <w:lastRenderedPageBreak/>
        <w:t>Declaration</w:t>
      </w:r>
    </w:p>
    <w:p w14:paraId="32C4824C" w14:textId="77777777" w:rsidR="004A3191" w:rsidRPr="006C0AB0" w:rsidRDefault="004A3191" w:rsidP="004A3191">
      <w:pPr>
        <w:widowControl w:val="0"/>
        <w:autoSpaceDE w:val="0"/>
        <w:autoSpaceDN w:val="0"/>
        <w:spacing w:before="115" w:after="0" w:line="480" w:lineRule="auto"/>
        <w:ind w:left="100" w:right="99"/>
        <w:jc w:val="both"/>
        <w:rPr>
          <w:rFonts w:ascii="Times New Roman" w:eastAsia="Times New Roman" w:hAnsi="Times New Roman"/>
          <w:sz w:val="24"/>
          <w:szCs w:val="24"/>
          <w:lang w:eastAsia="en-IN"/>
        </w:rPr>
      </w:pPr>
      <w:r w:rsidRPr="006C0AB0">
        <w:rPr>
          <w:rFonts w:ascii="Times New Roman" w:eastAsia="Times New Roman" w:hAnsi="Times New Roman"/>
          <w:sz w:val="24"/>
          <w:szCs w:val="24"/>
          <w:lang w:eastAsia="en-IN"/>
        </w:rPr>
        <w:t>I hereby certify that the material, which is submitted in this report towards the award of MSc.</w:t>
      </w:r>
      <w:r w:rsidRPr="006C0AB0">
        <w:rPr>
          <w:rFonts w:ascii="Times New Roman" w:eastAsia="Times New Roman" w:hAnsi="Times New Roman"/>
          <w:spacing w:val="1"/>
          <w:sz w:val="24"/>
          <w:szCs w:val="24"/>
          <w:lang w:eastAsia="en-IN"/>
        </w:rPr>
        <w:t xml:space="preserve"> </w:t>
      </w:r>
      <w:r w:rsidRPr="006C0AB0">
        <w:rPr>
          <w:rFonts w:ascii="Times New Roman" w:eastAsia="Times New Roman" w:hAnsi="Times New Roman"/>
          <w:sz w:val="24"/>
          <w:szCs w:val="24"/>
          <w:lang w:eastAsia="en-IN"/>
        </w:rPr>
        <w:t>in Data Analytics, is entirely my own work and has not been submitted for any academic</w:t>
      </w:r>
      <w:r w:rsidRPr="006C0AB0">
        <w:rPr>
          <w:rFonts w:ascii="Times New Roman" w:eastAsia="Times New Roman" w:hAnsi="Times New Roman"/>
          <w:spacing w:val="1"/>
          <w:sz w:val="24"/>
          <w:szCs w:val="24"/>
          <w:lang w:eastAsia="en-IN"/>
        </w:rPr>
        <w:t xml:space="preserve"> </w:t>
      </w:r>
      <w:r w:rsidRPr="006C0AB0">
        <w:rPr>
          <w:rFonts w:ascii="Times New Roman" w:eastAsia="Times New Roman" w:hAnsi="Times New Roman"/>
          <w:sz w:val="24"/>
          <w:szCs w:val="24"/>
          <w:lang w:eastAsia="en-IN"/>
        </w:rPr>
        <w:t>assessment</w:t>
      </w:r>
      <w:r w:rsidRPr="006C0AB0">
        <w:rPr>
          <w:rFonts w:ascii="Times New Roman" w:eastAsia="Times New Roman" w:hAnsi="Times New Roman"/>
          <w:spacing w:val="-1"/>
          <w:sz w:val="24"/>
          <w:szCs w:val="24"/>
          <w:lang w:eastAsia="en-IN"/>
        </w:rPr>
        <w:t xml:space="preserve"> </w:t>
      </w:r>
      <w:r w:rsidRPr="006C0AB0">
        <w:rPr>
          <w:rFonts w:ascii="Times New Roman" w:eastAsia="Times New Roman" w:hAnsi="Times New Roman"/>
          <w:sz w:val="24"/>
          <w:szCs w:val="24"/>
          <w:lang w:eastAsia="en-IN"/>
        </w:rPr>
        <w:t>other</w:t>
      </w:r>
      <w:r w:rsidRPr="006C0AB0">
        <w:rPr>
          <w:rFonts w:ascii="Times New Roman" w:eastAsia="Times New Roman" w:hAnsi="Times New Roman"/>
          <w:spacing w:val="-2"/>
          <w:sz w:val="24"/>
          <w:szCs w:val="24"/>
          <w:lang w:eastAsia="en-IN"/>
        </w:rPr>
        <w:t xml:space="preserve"> </w:t>
      </w:r>
      <w:r w:rsidRPr="006C0AB0">
        <w:rPr>
          <w:rFonts w:ascii="Times New Roman" w:eastAsia="Times New Roman" w:hAnsi="Times New Roman"/>
          <w:sz w:val="24"/>
          <w:szCs w:val="24"/>
          <w:lang w:eastAsia="en-IN"/>
        </w:rPr>
        <w:t>than part fulfilment of the</w:t>
      </w:r>
      <w:r w:rsidRPr="006C0AB0">
        <w:rPr>
          <w:rFonts w:ascii="Times New Roman" w:eastAsia="Times New Roman" w:hAnsi="Times New Roman"/>
          <w:spacing w:val="-1"/>
          <w:sz w:val="24"/>
          <w:szCs w:val="24"/>
          <w:lang w:eastAsia="en-IN"/>
        </w:rPr>
        <w:t xml:space="preserve"> </w:t>
      </w:r>
      <w:r w:rsidRPr="006C0AB0">
        <w:rPr>
          <w:rFonts w:ascii="Times New Roman" w:eastAsia="Times New Roman" w:hAnsi="Times New Roman"/>
          <w:sz w:val="24"/>
          <w:szCs w:val="24"/>
          <w:lang w:eastAsia="en-IN"/>
        </w:rPr>
        <w:t>above</w:t>
      </w:r>
      <w:r w:rsidRPr="006C0AB0">
        <w:rPr>
          <w:rFonts w:ascii="Times New Roman" w:eastAsia="Times New Roman" w:hAnsi="Times New Roman"/>
          <w:spacing w:val="1"/>
          <w:sz w:val="24"/>
          <w:szCs w:val="24"/>
          <w:lang w:eastAsia="en-IN"/>
        </w:rPr>
        <w:t xml:space="preserve"> </w:t>
      </w:r>
      <w:r w:rsidRPr="006C0AB0">
        <w:rPr>
          <w:rFonts w:ascii="Times New Roman" w:eastAsia="Times New Roman" w:hAnsi="Times New Roman"/>
          <w:sz w:val="24"/>
          <w:szCs w:val="24"/>
          <w:lang w:eastAsia="en-IN"/>
        </w:rPr>
        <w:t>named award.</w:t>
      </w:r>
    </w:p>
    <w:p w14:paraId="37C76012" w14:textId="77777777" w:rsidR="004A3191" w:rsidRPr="006C0AB0" w:rsidRDefault="004A3191" w:rsidP="004A3191">
      <w:pPr>
        <w:widowControl w:val="0"/>
        <w:autoSpaceDE w:val="0"/>
        <w:autoSpaceDN w:val="0"/>
        <w:spacing w:after="0" w:line="240" w:lineRule="auto"/>
        <w:rPr>
          <w:rFonts w:ascii="Times New Roman" w:eastAsia="Times New Roman" w:hAnsi="Times New Roman"/>
          <w:sz w:val="20"/>
          <w:szCs w:val="24"/>
          <w:lang w:eastAsia="en-IN"/>
        </w:rPr>
      </w:pPr>
    </w:p>
    <w:p w14:paraId="76BD70CC" w14:textId="77777777" w:rsidR="004A3191" w:rsidRPr="006C0AB0" w:rsidRDefault="004A3191" w:rsidP="004A3191">
      <w:pPr>
        <w:widowControl w:val="0"/>
        <w:autoSpaceDE w:val="0"/>
        <w:autoSpaceDN w:val="0"/>
        <w:spacing w:after="0" w:line="240" w:lineRule="auto"/>
        <w:rPr>
          <w:rFonts w:ascii="Times New Roman" w:eastAsia="Times New Roman" w:hAnsi="Times New Roman"/>
          <w:sz w:val="20"/>
          <w:szCs w:val="24"/>
          <w:lang w:eastAsia="en-IN"/>
        </w:rPr>
      </w:pPr>
    </w:p>
    <w:p w14:paraId="5C9D2F47" w14:textId="77777777" w:rsidR="004A3191" w:rsidRPr="006C0AB0" w:rsidRDefault="004A3191" w:rsidP="004A3191">
      <w:pPr>
        <w:widowControl w:val="0"/>
        <w:autoSpaceDE w:val="0"/>
        <w:autoSpaceDN w:val="0"/>
        <w:spacing w:after="0" w:line="240" w:lineRule="auto"/>
        <w:rPr>
          <w:rFonts w:ascii="Times New Roman" w:eastAsia="Times New Roman" w:hAnsi="Times New Roman"/>
          <w:sz w:val="28"/>
          <w:szCs w:val="24"/>
          <w:lang w:eastAsia="en-IN"/>
        </w:rPr>
      </w:pPr>
    </w:p>
    <w:p w14:paraId="152BA9A9" w14:textId="77777777" w:rsidR="004A3191" w:rsidRPr="006C0AB0" w:rsidRDefault="004A3191" w:rsidP="004A3191">
      <w:pPr>
        <w:widowControl w:val="0"/>
        <w:tabs>
          <w:tab w:val="left" w:pos="5623"/>
          <w:tab w:val="left" w:pos="6581"/>
          <w:tab w:val="left" w:pos="8947"/>
        </w:tabs>
        <w:autoSpaceDE w:val="0"/>
        <w:autoSpaceDN w:val="0"/>
        <w:spacing w:before="90" w:after="0" w:line="240" w:lineRule="auto"/>
        <w:ind w:left="100"/>
        <w:rPr>
          <w:rFonts w:ascii="Times New Roman" w:eastAsia="Times New Roman" w:hAnsi="Times New Roman"/>
          <w:spacing w:val="-1"/>
          <w:sz w:val="24"/>
          <w:szCs w:val="24"/>
          <w:u w:val="single"/>
          <w:lang w:eastAsia="en-IN"/>
        </w:rPr>
      </w:pPr>
      <w:r w:rsidRPr="006C0AB0">
        <w:rPr>
          <w:rFonts w:ascii="Times New Roman" w:eastAsia="Times New Roman" w:hAnsi="Times New Roman"/>
          <w:sz w:val="24"/>
          <w:szCs w:val="24"/>
          <w:lang w:eastAsia="en-IN"/>
        </w:rPr>
        <w:t xml:space="preserve">Signed </w:t>
      </w:r>
      <w:r w:rsidRPr="006C0AB0">
        <w:rPr>
          <w:rFonts w:ascii="Times New Roman" w:eastAsia="Times New Roman" w:hAnsi="Times New Roman"/>
          <w:sz w:val="24"/>
          <w:szCs w:val="24"/>
          <w:u w:val="single"/>
          <w:lang w:eastAsia="en-IN"/>
        </w:rPr>
        <w:t>Prajwal Vithal Bharti</w:t>
      </w:r>
      <w:r w:rsidRPr="006C0AB0">
        <w:rPr>
          <w:rFonts w:ascii="Times New Roman" w:eastAsia="Times New Roman" w:hAnsi="Times New Roman"/>
          <w:sz w:val="24"/>
          <w:szCs w:val="24"/>
          <w:lang w:eastAsia="en-IN"/>
        </w:rPr>
        <w:tab/>
        <w:t>Date</w:t>
      </w:r>
      <w:r w:rsidRPr="006C0AB0">
        <w:rPr>
          <w:rFonts w:ascii="Times New Roman" w:eastAsia="Times New Roman" w:hAnsi="Times New Roman"/>
          <w:spacing w:val="-1"/>
          <w:sz w:val="24"/>
          <w:szCs w:val="24"/>
          <w:lang w:eastAsia="en-IN"/>
        </w:rPr>
        <w:t xml:space="preserve"> </w:t>
      </w:r>
      <w:r>
        <w:rPr>
          <w:rFonts w:ascii="Times New Roman" w:eastAsia="Times New Roman" w:hAnsi="Times New Roman"/>
          <w:spacing w:val="-1"/>
          <w:sz w:val="24"/>
          <w:szCs w:val="24"/>
          <w:u w:val="single"/>
          <w:lang w:eastAsia="en-IN"/>
        </w:rPr>
        <w:t>06</w:t>
      </w:r>
      <w:r w:rsidRPr="006C0AB0">
        <w:rPr>
          <w:rFonts w:ascii="Times New Roman" w:eastAsia="Times New Roman" w:hAnsi="Times New Roman"/>
          <w:spacing w:val="-1"/>
          <w:sz w:val="24"/>
          <w:szCs w:val="24"/>
          <w:u w:val="single"/>
          <w:lang w:eastAsia="en-IN"/>
        </w:rPr>
        <w:t>/</w:t>
      </w:r>
      <w:r>
        <w:rPr>
          <w:rFonts w:ascii="Times New Roman" w:eastAsia="Times New Roman" w:hAnsi="Times New Roman"/>
          <w:spacing w:val="-1"/>
          <w:sz w:val="24"/>
          <w:szCs w:val="24"/>
          <w:u w:val="single"/>
          <w:lang w:eastAsia="en-IN"/>
        </w:rPr>
        <w:t>04</w:t>
      </w:r>
      <w:r w:rsidRPr="006C0AB0">
        <w:rPr>
          <w:rFonts w:ascii="Times New Roman" w:eastAsia="Times New Roman" w:hAnsi="Times New Roman"/>
          <w:spacing w:val="-1"/>
          <w:sz w:val="24"/>
          <w:szCs w:val="24"/>
          <w:u w:val="single"/>
          <w:lang w:eastAsia="en-IN"/>
        </w:rPr>
        <w:t>/202</w:t>
      </w:r>
      <w:r>
        <w:rPr>
          <w:rFonts w:ascii="Times New Roman" w:eastAsia="Times New Roman" w:hAnsi="Times New Roman"/>
          <w:spacing w:val="-1"/>
          <w:sz w:val="24"/>
          <w:szCs w:val="24"/>
          <w:u w:val="single"/>
          <w:lang w:eastAsia="en-IN"/>
        </w:rPr>
        <w:t>5</w:t>
      </w:r>
    </w:p>
    <w:p w14:paraId="6A8CC2B6" w14:textId="77777777" w:rsidR="001238D4" w:rsidRDefault="0050308D">
      <w:r>
        <w:br w:type="page"/>
      </w:r>
    </w:p>
    <w:p w14:paraId="3516B18F" w14:textId="77777777" w:rsidR="001238D4" w:rsidRPr="00BF5D44" w:rsidRDefault="0050308D">
      <w:pPr>
        <w:rPr>
          <w:b/>
          <w:bCs/>
          <w:sz w:val="36"/>
          <w:szCs w:val="36"/>
        </w:rPr>
      </w:pPr>
      <w:r w:rsidRPr="00BF5D44">
        <w:rPr>
          <w:b/>
          <w:bCs/>
          <w:sz w:val="36"/>
          <w:szCs w:val="36"/>
        </w:rPr>
        <w:lastRenderedPageBreak/>
        <w:t>Aim</w:t>
      </w:r>
    </w:p>
    <w:p w14:paraId="42A694F0" w14:textId="77777777" w:rsidR="001238D4" w:rsidRDefault="0050308D">
      <w:pPr>
        <w:rPr>
          <w:rFonts w:ascii="Times New Roman" w:eastAsia="Times New Roman" w:hAnsi="Times New Roman"/>
          <w:sz w:val="24"/>
        </w:rPr>
      </w:pPr>
      <w:r>
        <w:rPr>
          <w:rFonts w:ascii="Times New Roman" w:eastAsia="Times New Roman" w:hAnsi="Times New Roman"/>
          <w:sz w:val="24"/>
        </w:rPr>
        <w:t>To explore how professional data sourced from LinkedIn reflects disparities and trends in salary, career progression, and diversity across gender, ethnicity, and geography.</w:t>
      </w:r>
    </w:p>
    <w:p w14:paraId="061E1FC1" w14:textId="77777777" w:rsidR="00917508" w:rsidRDefault="00917508">
      <w:pPr>
        <w:rPr>
          <w:sz w:val="36"/>
          <w:szCs w:val="36"/>
        </w:rPr>
      </w:pPr>
    </w:p>
    <w:p w14:paraId="0BAC9ACD" w14:textId="7415DF22" w:rsidR="001238D4" w:rsidRPr="00BF5D44" w:rsidRDefault="0050308D">
      <w:pPr>
        <w:rPr>
          <w:b/>
          <w:bCs/>
          <w:sz w:val="36"/>
          <w:szCs w:val="36"/>
        </w:rPr>
      </w:pPr>
      <w:r w:rsidRPr="00BF5D44">
        <w:rPr>
          <w:b/>
          <w:bCs/>
          <w:sz w:val="36"/>
          <w:szCs w:val="36"/>
        </w:rPr>
        <w:t>Introduction</w:t>
      </w:r>
    </w:p>
    <w:p w14:paraId="11D768A3" w14:textId="1A256129" w:rsidR="00917508" w:rsidRPr="00917508" w:rsidRDefault="00917508" w:rsidP="00917508">
      <w:pPr>
        <w:rPr>
          <w:rFonts w:ascii="Times New Roman" w:eastAsia="Times New Roman" w:hAnsi="Times New Roman"/>
          <w:sz w:val="24"/>
          <w:lang w:val="en-IN"/>
        </w:rPr>
      </w:pPr>
      <w:r w:rsidRPr="00917508">
        <w:rPr>
          <w:rFonts w:ascii="Times New Roman" w:eastAsia="Times New Roman" w:hAnsi="Times New Roman"/>
          <w:sz w:val="24"/>
          <w:lang w:val="en-IN"/>
        </w:rPr>
        <w:t>In today's digital age, social media has become more than a space for connection</w:t>
      </w:r>
      <w:r w:rsidR="00FF2128">
        <w:rPr>
          <w:rFonts w:ascii="Times New Roman" w:eastAsia="Times New Roman" w:hAnsi="Times New Roman"/>
          <w:sz w:val="24"/>
          <w:lang w:val="en-IN"/>
        </w:rPr>
        <w:t xml:space="preserve"> </w:t>
      </w:r>
      <w:r w:rsidRPr="00917508">
        <w:rPr>
          <w:rFonts w:ascii="Times New Roman" w:eastAsia="Times New Roman" w:hAnsi="Times New Roman"/>
          <w:sz w:val="24"/>
          <w:lang w:val="en-IN"/>
        </w:rPr>
        <w:t xml:space="preserve">it is a rich repository of professional and personal data. </w:t>
      </w:r>
      <w:r w:rsidR="003E164B" w:rsidRPr="00917508">
        <w:rPr>
          <w:rFonts w:ascii="Times New Roman" w:eastAsia="Times New Roman" w:hAnsi="Times New Roman"/>
          <w:sz w:val="24"/>
          <w:lang w:val="en-IN"/>
        </w:rPr>
        <w:t>LinkedIn</w:t>
      </w:r>
      <w:r w:rsidRPr="00917508">
        <w:rPr>
          <w:rFonts w:ascii="Times New Roman" w:eastAsia="Times New Roman" w:hAnsi="Times New Roman"/>
          <w:sz w:val="24"/>
          <w:lang w:val="en-IN"/>
        </w:rPr>
        <w:t xml:space="preserve"> </w:t>
      </w:r>
      <w:r w:rsidR="003E164B">
        <w:rPr>
          <w:rFonts w:ascii="Times New Roman" w:eastAsia="Times New Roman" w:hAnsi="Times New Roman"/>
          <w:sz w:val="24"/>
          <w:lang w:val="en-IN"/>
        </w:rPr>
        <w:t xml:space="preserve">is </w:t>
      </w:r>
      <w:r w:rsidRPr="00917508">
        <w:rPr>
          <w:rFonts w:ascii="Times New Roman" w:eastAsia="Times New Roman" w:hAnsi="Times New Roman"/>
          <w:sz w:val="24"/>
          <w:lang w:val="en-IN"/>
        </w:rPr>
        <w:t xml:space="preserve">the world's largest </w:t>
      </w:r>
      <w:r w:rsidR="003E164B">
        <w:rPr>
          <w:rFonts w:ascii="Times New Roman" w:eastAsia="Times New Roman" w:hAnsi="Times New Roman"/>
          <w:sz w:val="24"/>
          <w:lang w:val="en-IN"/>
        </w:rPr>
        <w:t>social and professional</w:t>
      </w:r>
      <w:r w:rsidRPr="00917508">
        <w:rPr>
          <w:rFonts w:ascii="Times New Roman" w:eastAsia="Times New Roman" w:hAnsi="Times New Roman"/>
          <w:sz w:val="24"/>
          <w:lang w:val="en-IN"/>
        </w:rPr>
        <w:t xml:space="preserve"> networking platform, </w:t>
      </w:r>
      <w:r w:rsidR="003E164B">
        <w:rPr>
          <w:rFonts w:ascii="Times New Roman" w:eastAsia="Times New Roman" w:hAnsi="Times New Roman"/>
          <w:sz w:val="24"/>
          <w:lang w:val="en-IN"/>
        </w:rPr>
        <w:t xml:space="preserve">it has </w:t>
      </w:r>
      <w:r w:rsidRPr="00917508">
        <w:rPr>
          <w:rFonts w:ascii="Times New Roman" w:eastAsia="Times New Roman" w:hAnsi="Times New Roman"/>
          <w:sz w:val="24"/>
          <w:lang w:val="en-IN"/>
        </w:rPr>
        <w:t>offer</w:t>
      </w:r>
      <w:r w:rsidR="003E164B">
        <w:rPr>
          <w:rFonts w:ascii="Times New Roman" w:eastAsia="Times New Roman" w:hAnsi="Times New Roman"/>
          <w:sz w:val="24"/>
          <w:lang w:val="en-IN"/>
        </w:rPr>
        <w:t>ed</w:t>
      </w:r>
      <w:r w:rsidRPr="00917508">
        <w:rPr>
          <w:rFonts w:ascii="Times New Roman" w:eastAsia="Times New Roman" w:hAnsi="Times New Roman"/>
          <w:sz w:val="24"/>
          <w:lang w:val="en-IN"/>
        </w:rPr>
        <w:t xml:space="preserve"> insight into the workforce </w:t>
      </w:r>
      <w:r w:rsidR="003E164B">
        <w:rPr>
          <w:rFonts w:ascii="Times New Roman" w:eastAsia="Times New Roman" w:hAnsi="Times New Roman"/>
          <w:sz w:val="24"/>
          <w:lang w:val="en-IN"/>
        </w:rPr>
        <w:t>which</w:t>
      </w:r>
      <w:r w:rsidRPr="00917508">
        <w:rPr>
          <w:rFonts w:ascii="Times New Roman" w:eastAsia="Times New Roman" w:hAnsi="Times New Roman"/>
          <w:sz w:val="24"/>
          <w:lang w:val="en-IN"/>
        </w:rPr>
        <w:t xml:space="preserve"> is both real-time and </w:t>
      </w:r>
      <w:r w:rsidR="003E164B">
        <w:rPr>
          <w:rFonts w:ascii="Times New Roman" w:eastAsia="Times New Roman" w:hAnsi="Times New Roman"/>
          <w:sz w:val="24"/>
          <w:lang w:val="en-IN"/>
        </w:rPr>
        <w:t>has diversity</w:t>
      </w:r>
      <w:r w:rsidRPr="00917508">
        <w:rPr>
          <w:rFonts w:ascii="Times New Roman" w:eastAsia="Times New Roman" w:hAnsi="Times New Roman"/>
          <w:sz w:val="24"/>
          <w:lang w:val="en-IN"/>
        </w:rPr>
        <w:t xml:space="preserve"> </w:t>
      </w:r>
      <w:r w:rsidR="003E164B">
        <w:rPr>
          <w:rFonts w:ascii="Times New Roman" w:eastAsia="Times New Roman" w:hAnsi="Times New Roman"/>
          <w:sz w:val="24"/>
          <w:lang w:val="en-IN"/>
        </w:rPr>
        <w:t>overall</w:t>
      </w:r>
      <w:r w:rsidRPr="00917508">
        <w:rPr>
          <w:rFonts w:ascii="Times New Roman" w:eastAsia="Times New Roman" w:hAnsi="Times New Roman"/>
          <w:sz w:val="24"/>
          <w:lang w:val="en-IN"/>
        </w:rPr>
        <w:t xml:space="preserve">. The platform </w:t>
      </w:r>
      <w:r w:rsidR="003E164B">
        <w:rPr>
          <w:rFonts w:ascii="Times New Roman" w:eastAsia="Times New Roman" w:hAnsi="Times New Roman"/>
          <w:sz w:val="24"/>
          <w:lang w:val="en-IN"/>
        </w:rPr>
        <w:t>shows</w:t>
      </w:r>
      <w:r w:rsidRPr="00917508">
        <w:rPr>
          <w:rFonts w:ascii="Times New Roman" w:eastAsia="Times New Roman" w:hAnsi="Times New Roman"/>
          <w:sz w:val="24"/>
          <w:lang w:val="en-IN"/>
        </w:rPr>
        <w:t xml:space="preserve"> professional trajectories, salary expectations, job </w:t>
      </w:r>
      <w:r w:rsidR="003E164B">
        <w:rPr>
          <w:rFonts w:ascii="Times New Roman" w:eastAsia="Times New Roman" w:hAnsi="Times New Roman"/>
          <w:sz w:val="24"/>
          <w:lang w:val="en-IN"/>
        </w:rPr>
        <w:t>data</w:t>
      </w:r>
      <w:r w:rsidRPr="00917508">
        <w:rPr>
          <w:rFonts w:ascii="Times New Roman" w:eastAsia="Times New Roman" w:hAnsi="Times New Roman"/>
          <w:sz w:val="24"/>
          <w:lang w:val="en-IN"/>
        </w:rPr>
        <w:t xml:space="preserve">, and demographic details that, when </w:t>
      </w:r>
      <w:r w:rsidR="003E164B">
        <w:rPr>
          <w:rFonts w:ascii="Times New Roman" w:eastAsia="Times New Roman" w:hAnsi="Times New Roman"/>
          <w:sz w:val="24"/>
          <w:lang w:val="en-IN"/>
        </w:rPr>
        <w:t>correctly analysed</w:t>
      </w:r>
      <w:r w:rsidRPr="00917508">
        <w:rPr>
          <w:rFonts w:ascii="Times New Roman" w:eastAsia="Times New Roman" w:hAnsi="Times New Roman"/>
          <w:sz w:val="24"/>
          <w:lang w:val="en-IN"/>
        </w:rPr>
        <w:t xml:space="preserve">, can </w:t>
      </w:r>
      <w:r w:rsidR="003E164B">
        <w:rPr>
          <w:rFonts w:ascii="Times New Roman" w:eastAsia="Times New Roman" w:hAnsi="Times New Roman"/>
          <w:sz w:val="24"/>
          <w:lang w:val="en-IN"/>
        </w:rPr>
        <w:t>show</w:t>
      </w:r>
      <w:r w:rsidRPr="00917508">
        <w:rPr>
          <w:rFonts w:ascii="Times New Roman" w:eastAsia="Times New Roman" w:hAnsi="Times New Roman"/>
          <w:sz w:val="24"/>
          <w:lang w:val="en-IN"/>
        </w:rPr>
        <w:t xml:space="preserve"> vivid picture of the </w:t>
      </w:r>
      <w:r w:rsidR="003E164B">
        <w:rPr>
          <w:rFonts w:ascii="Times New Roman" w:eastAsia="Times New Roman" w:hAnsi="Times New Roman"/>
          <w:sz w:val="24"/>
          <w:lang w:val="en-IN"/>
        </w:rPr>
        <w:t>changing</w:t>
      </w:r>
      <w:r w:rsidRPr="00917508">
        <w:rPr>
          <w:rFonts w:ascii="Times New Roman" w:eastAsia="Times New Roman" w:hAnsi="Times New Roman"/>
          <w:sz w:val="24"/>
          <w:lang w:val="en-IN"/>
        </w:rPr>
        <w:t xml:space="preserve"> job market.</w:t>
      </w:r>
    </w:p>
    <w:p w14:paraId="0FD5F1FC" w14:textId="6AB70483" w:rsidR="00917508" w:rsidRPr="00917508" w:rsidRDefault="00917508" w:rsidP="00917508">
      <w:pPr>
        <w:rPr>
          <w:rFonts w:ascii="Times New Roman" w:eastAsia="Times New Roman" w:hAnsi="Times New Roman"/>
          <w:sz w:val="24"/>
          <w:lang w:val="en-IN"/>
        </w:rPr>
      </w:pPr>
      <w:r w:rsidRPr="00917508">
        <w:rPr>
          <w:rFonts w:ascii="Times New Roman" w:eastAsia="Times New Roman" w:hAnsi="Times New Roman"/>
          <w:sz w:val="24"/>
          <w:lang w:val="en-IN"/>
        </w:rPr>
        <w:t>This project aims to uncover key trends in salary distribution, job progression, and diversity metrics</w:t>
      </w:r>
      <w:r w:rsidR="00FF2128">
        <w:rPr>
          <w:rFonts w:ascii="Times New Roman" w:eastAsia="Times New Roman" w:hAnsi="Times New Roman"/>
          <w:sz w:val="24"/>
          <w:lang w:val="en-IN"/>
        </w:rPr>
        <w:t xml:space="preserve"> </w:t>
      </w:r>
      <w:r w:rsidRPr="00917508">
        <w:rPr>
          <w:rFonts w:ascii="Times New Roman" w:eastAsia="Times New Roman" w:hAnsi="Times New Roman"/>
          <w:sz w:val="24"/>
          <w:lang w:val="en-IN"/>
        </w:rPr>
        <w:t>filtered through the lens of social media data. By leveraging a structured dataset resembling LinkedIn profiles, we examine whether social media can provide reliable signals about income inequality, progression gaps, and representation across various segments. The core focus lies in understanding how social media-derived data reflects real-world disparities in pay and progression, and what that means for businesses and policy frameworks moving forward.</w:t>
      </w:r>
    </w:p>
    <w:p w14:paraId="1DB10FF0" w14:textId="7B61BC82" w:rsidR="00917508" w:rsidRPr="00917508" w:rsidRDefault="00917508" w:rsidP="00917508">
      <w:pPr>
        <w:rPr>
          <w:rFonts w:ascii="Times New Roman" w:eastAsia="Times New Roman" w:hAnsi="Times New Roman"/>
          <w:sz w:val="24"/>
          <w:lang w:val="en-IN"/>
        </w:rPr>
      </w:pPr>
      <w:r w:rsidRPr="00917508">
        <w:rPr>
          <w:rFonts w:ascii="Times New Roman" w:eastAsia="Times New Roman" w:hAnsi="Times New Roman"/>
          <w:sz w:val="24"/>
          <w:lang w:val="en-IN"/>
        </w:rPr>
        <w:t>With millions of users self-reporting career milestones, achievements, and transitions, LinkedIn acts as a living resume database. This opens the door to non-traditional data analysis that can help uncover hidden trends</w:t>
      </w:r>
      <w:r w:rsidR="00FF2128">
        <w:rPr>
          <w:rFonts w:ascii="Times New Roman" w:eastAsia="Times New Roman" w:hAnsi="Times New Roman"/>
          <w:sz w:val="24"/>
          <w:lang w:val="en-IN"/>
        </w:rPr>
        <w:t xml:space="preserve"> </w:t>
      </w:r>
      <w:r w:rsidRPr="00917508">
        <w:rPr>
          <w:rFonts w:ascii="Times New Roman" w:eastAsia="Times New Roman" w:hAnsi="Times New Roman"/>
          <w:sz w:val="24"/>
          <w:lang w:val="en-IN"/>
        </w:rPr>
        <w:t xml:space="preserve">whether </w:t>
      </w:r>
      <w:r w:rsidR="00145FB0" w:rsidRPr="00917508">
        <w:rPr>
          <w:rFonts w:ascii="Times New Roman" w:eastAsia="Times New Roman" w:hAnsi="Times New Roman"/>
          <w:sz w:val="24"/>
          <w:lang w:val="en-IN"/>
        </w:rPr>
        <w:t>its</w:t>
      </w:r>
      <w:r w:rsidRPr="00917508">
        <w:rPr>
          <w:rFonts w:ascii="Times New Roman" w:eastAsia="Times New Roman" w:hAnsi="Times New Roman"/>
          <w:sz w:val="24"/>
          <w:lang w:val="en-IN"/>
        </w:rPr>
        <w:t xml:space="preserve"> which demographic groups are rising fastest in leadership roles, or how geography intersects with pay equity. The digital footprints left on platforms like LinkedIn provide more than just personal branding</w:t>
      </w:r>
      <w:r w:rsidR="00FF2128">
        <w:rPr>
          <w:rFonts w:ascii="Times New Roman" w:eastAsia="Times New Roman" w:hAnsi="Times New Roman"/>
          <w:sz w:val="24"/>
          <w:lang w:val="en-IN"/>
        </w:rPr>
        <w:t xml:space="preserve"> </w:t>
      </w:r>
      <w:r w:rsidRPr="00917508">
        <w:rPr>
          <w:rFonts w:ascii="Times New Roman" w:eastAsia="Times New Roman" w:hAnsi="Times New Roman"/>
          <w:sz w:val="24"/>
          <w:lang w:val="en-IN"/>
        </w:rPr>
        <w:t>they are measurable indicators of systemic trends.</w:t>
      </w:r>
    </w:p>
    <w:p w14:paraId="2CBD374A" w14:textId="44047499" w:rsidR="00917508" w:rsidRPr="00917508" w:rsidRDefault="00917508" w:rsidP="00917508">
      <w:pPr>
        <w:rPr>
          <w:rFonts w:ascii="Times New Roman" w:eastAsia="Times New Roman" w:hAnsi="Times New Roman"/>
          <w:sz w:val="24"/>
          <w:lang w:val="en-IN"/>
        </w:rPr>
      </w:pPr>
      <w:r w:rsidRPr="00917508">
        <w:rPr>
          <w:rFonts w:ascii="Times New Roman" w:eastAsia="Times New Roman" w:hAnsi="Times New Roman"/>
          <w:sz w:val="24"/>
          <w:lang w:val="en-IN"/>
        </w:rPr>
        <w:t xml:space="preserve">The analysis focuses on a unified theme: how social media reveals workplace realities. Each visualization explores an element of workforce diversity or compensation, linking it back to insights that social platforms like LinkedIn can offer. This approach </w:t>
      </w:r>
      <w:r w:rsidR="00C179F0">
        <w:rPr>
          <w:rFonts w:ascii="Times New Roman" w:eastAsia="Times New Roman" w:hAnsi="Times New Roman"/>
          <w:sz w:val="24"/>
          <w:lang w:val="en-IN"/>
        </w:rPr>
        <w:t>is useful for</w:t>
      </w:r>
      <w:r w:rsidRPr="00917508">
        <w:rPr>
          <w:rFonts w:ascii="Times New Roman" w:eastAsia="Times New Roman" w:hAnsi="Times New Roman"/>
          <w:sz w:val="24"/>
          <w:lang w:val="en-IN"/>
        </w:rPr>
        <w:t xml:space="preserve"> strategic decision-making </w:t>
      </w:r>
      <w:r w:rsidR="00C179F0">
        <w:rPr>
          <w:rFonts w:ascii="Times New Roman" w:eastAsia="Times New Roman" w:hAnsi="Times New Roman"/>
          <w:sz w:val="24"/>
          <w:lang w:val="en-IN"/>
        </w:rPr>
        <w:t>in</w:t>
      </w:r>
      <w:r w:rsidRPr="00917508">
        <w:rPr>
          <w:rFonts w:ascii="Times New Roman" w:eastAsia="Times New Roman" w:hAnsi="Times New Roman"/>
          <w:sz w:val="24"/>
          <w:lang w:val="en-IN"/>
        </w:rPr>
        <w:t xml:space="preserve"> human resources, diversity and data-driven organizations seeking to build equ</w:t>
      </w:r>
      <w:r w:rsidR="00C179F0">
        <w:rPr>
          <w:rFonts w:ascii="Times New Roman" w:eastAsia="Times New Roman" w:hAnsi="Times New Roman"/>
          <w:sz w:val="24"/>
          <w:lang w:val="en-IN"/>
        </w:rPr>
        <w:t>al</w:t>
      </w:r>
      <w:r w:rsidRPr="00917508">
        <w:rPr>
          <w:rFonts w:ascii="Times New Roman" w:eastAsia="Times New Roman" w:hAnsi="Times New Roman"/>
          <w:sz w:val="24"/>
          <w:lang w:val="en-IN"/>
        </w:rPr>
        <w:t xml:space="preserve"> workplaces.</w:t>
      </w:r>
    </w:p>
    <w:p w14:paraId="5184E300" w14:textId="77777777" w:rsidR="00421F91" w:rsidRDefault="00421F91" w:rsidP="00421F91"/>
    <w:p w14:paraId="5214CD1A" w14:textId="77777777" w:rsidR="00421F91" w:rsidRDefault="00421F91" w:rsidP="00421F91"/>
    <w:p w14:paraId="2FDB7BAC" w14:textId="77777777" w:rsidR="00421F91" w:rsidRDefault="00421F91" w:rsidP="00421F91"/>
    <w:p w14:paraId="13ED63E3" w14:textId="77777777" w:rsidR="00421F91" w:rsidRDefault="00421F91" w:rsidP="00421F91"/>
    <w:p w14:paraId="641FFFC4" w14:textId="12244164" w:rsidR="00421F91" w:rsidRPr="00421F91" w:rsidRDefault="00421F91" w:rsidP="00421F91">
      <w:pPr>
        <w:rPr>
          <w:b/>
          <w:bCs/>
          <w:sz w:val="36"/>
          <w:szCs w:val="36"/>
        </w:rPr>
      </w:pPr>
      <w:r w:rsidRPr="00421F91">
        <w:rPr>
          <w:rFonts w:ascii="Times New Roman" w:hAnsi="Times New Roman"/>
          <w:b/>
          <w:bCs/>
          <w:sz w:val="36"/>
          <w:szCs w:val="36"/>
        </w:rPr>
        <w:lastRenderedPageBreak/>
        <w:t>Table of Contents</w:t>
      </w:r>
    </w:p>
    <w:p w14:paraId="3D8D8907" w14:textId="72006B72" w:rsidR="00421F91" w:rsidRDefault="00421F91" w:rsidP="00421F91">
      <w:r>
        <w:rPr>
          <w:rFonts w:ascii="Times New Roman" w:hAnsi="Times New Roman"/>
          <w:sz w:val="24"/>
        </w:rPr>
        <w:t>1. Title Page .............................................................................................</w:t>
      </w:r>
      <w:r>
        <w:rPr>
          <w:rFonts w:ascii="Times New Roman" w:hAnsi="Times New Roman"/>
          <w:sz w:val="24"/>
        </w:rPr>
        <w:t>....................................</w:t>
      </w:r>
      <w:r w:rsidR="008753FA">
        <w:rPr>
          <w:rFonts w:ascii="Times New Roman" w:hAnsi="Times New Roman"/>
          <w:sz w:val="24"/>
        </w:rPr>
        <w:t>.</w:t>
      </w:r>
      <w:r>
        <w:rPr>
          <w:rFonts w:ascii="Times New Roman" w:hAnsi="Times New Roman"/>
          <w:sz w:val="24"/>
        </w:rPr>
        <w:t>1</w:t>
      </w:r>
    </w:p>
    <w:p w14:paraId="79CEA5FC" w14:textId="1526EE7A" w:rsidR="00421F91" w:rsidRDefault="00421F91" w:rsidP="00421F91">
      <w:r>
        <w:rPr>
          <w:rFonts w:ascii="Times New Roman" w:hAnsi="Times New Roman"/>
          <w:sz w:val="24"/>
        </w:rPr>
        <w:t>2. Declaration .............................................................................................</w:t>
      </w:r>
      <w:r>
        <w:rPr>
          <w:rFonts w:ascii="Times New Roman" w:hAnsi="Times New Roman"/>
          <w:sz w:val="24"/>
        </w:rPr>
        <w:t>..................................</w:t>
      </w:r>
      <w:r w:rsidR="008753FA">
        <w:rPr>
          <w:rFonts w:ascii="Times New Roman" w:hAnsi="Times New Roman"/>
          <w:sz w:val="24"/>
        </w:rPr>
        <w:t>.</w:t>
      </w:r>
      <w:r>
        <w:rPr>
          <w:rFonts w:ascii="Times New Roman" w:hAnsi="Times New Roman"/>
          <w:sz w:val="24"/>
        </w:rPr>
        <w:t>2</w:t>
      </w:r>
    </w:p>
    <w:p w14:paraId="07C2A997" w14:textId="151A2BF4" w:rsidR="00421F91" w:rsidRDefault="00421F91" w:rsidP="00421F91">
      <w:r>
        <w:rPr>
          <w:rFonts w:ascii="Times New Roman" w:hAnsi="Times New Roman"/>
          <w:sz w:val="24"/>
        </w:rPr>
        <w:t>3. Aim .......................................................................................................</w:t>
      </w:r>
      <w:r>
        <w:rPr>
          <w:rFonts w:ascii="Times New Roman" w:hAnsi="Times New Roman"/>
          <w:sz w:val="24"/>
        </w:rPr>
        <w:t>...................................</w:t>
      </w:r>
      <w:r w:rsidR="008753FA">
        <w:rPr>
          <w:rFonts w:ascii="Times New Roman" w:hAnsi="Times New Roman"/>
          <w:sz w:val="24"/>
        </w:rPr>
        <w:t>..2</w:t>
      </w:r>
    </w:p>
    <w:p w14:paraId="51F0AED7" w14:textId="643F3CD0" w:rsidR="00421F91" w:rsidRDefault="00421F91" w:rsidP="00421F91">
      <w:r>
        <w:rPr>
          <w:rFonts w:ascii="Times New Roman" w:hAnsi="Times New Roman"/>
          <w:sz w:val="24"/>
        </w:rPr>
        <w:t>4. Introduction ..........................................................................................</w:t>
      </w:r>
      <w:r w:rsidR="008753FA">
        <w:rPr>
          <w:rFonts w:ascii="Times New Roman" w:hAnsi="Times New Roman"/>
          <w:sz w:val="24"/>
        </w:rPr>
        <w:t>.....................................</w:t>
      </w:r>
      <w:r>
        <w:rPr>
          <w:rFonts w:ascii="Times New Roman" w:hAnsi="Times New Roman"/>
          <w:sz w:val="24"/>
        </w:rPr>
        <w:t>3</w:t>
      </w:r>
    </w:p>
    <w:p w14:paraId="197055A9" w14:textId="51CD285A" w:rsidR="00421F91" w:rsidRDefault="00421F91" w:rsidP="00421F91">
      <w:r>
        <w:rPr>
          <w:rFonts w:ascii="Times New Roman" w:hAnsi="Times New Roman"/>
          <w:sz w:val="24"/>
        </w:rPr>
        <w:t>5. Glossary of Terms ..................................................................................</w:t>
      </w:r>
      <w:r w:rsidR="008753FA">
        <w:rPr>
          <w:rFonts w:ascii="Times New Roman" w:hAnsi="Times New Roman"/>
          <w:sz w:val="24"/>
        </w:rPr>
        <w:t>...................................</w:t>
      </w:r>
      <w:r>
        <w:rPr>
          <w:rFonts w:ascii="Times New Roman" w:hAnsi="Times New Roman"/>
          <w:sz w:val="24"/>
        </w:rPr>
        <w:t>4</w:t>
      </w:r>
    </w:p>
    <w:p w14:paraId="0592E8EC" w14:textId="7350A17D" w:rsidR="00421F91" w:rsidRDefault="00421F91" w:rsidP="00421F91">
      <w:r>
        <w:rPr>
          <w:rFonts w:ascii="Times New Roman" w:hAnsi="Times New Roman"/>
          <w:sz w:val="24"/>
        </w:rPr>
        <w:t>6. Data Preparation and Exploratory Data Analysis ..................................</w:t>
      </w:r>
      <w:r w:rsidR="008753FA">
        <w:rPr>
          <w:rFonts w:ascii="Times New Roman" w:hAnsi="Times New Roman"/>
          <w:sz w:val="24"/>
        </w:rPr>
        <w:t>...................................</w:t>
      </w:r>
      <w:r>
        <w:rPr>
          <w:rFonts w:ascii="Times New Roman" w:hAnsi="Times New Roman"/>
          <w:sz w:val="24"/>
        </w:rPr>
        <w:t xml:space="preserve"> 6</w:t>
      </w:r>
    </w:p>
    <w:p w14:paraId="6FFE65DF" w14:textId="1FB7F0EE" w:rsidR="00421F91" w:rsidRDefault="00421F91" w:rsidP="00421F91">
      <w:r>
        <w:rPr>
          <w:rFonts w:ascii="Times New Roman" w:hAnsi="Times New Roman"/>
          <w:sz w:val="24"/>
        </w:rPr>
        <w:t>7. Background to the Project .....................................................................</w:t>
      </w:r>
      <w:r w:rsidR="008753FA">
        <w:rPr>
          <w:rFonts w:ascii="Times New Roman" w:hAnsi="Times New Roman"/>
          <w:sz w:val="24"/>
        </w:rPr>
        <w:t>....................................</w:t>
      </w:r>
      <w:r>
        <w:rPr>
          <w:rFonts w:ascii="Times New Roman" w:hAnsi="Times New Roman"/>
          <w:sz w:val="24"/>
        </w:rPr>
        <w:t>8</w:t>
      </w:r>
    </w:p>
    <w:p w14:paraId="0D970870" w14:textId="352A1632" w:rsidR="00421F91" w:rsidRDefault="00421F91" w:rsidP="00421F91">
      <w:r>
        <w:rPr>
          <w:rFonts w:ascii="Times New Roman" w:hAnsi="Times New Roman"/>
          <w:sz w:val="24"/>
        </w:rPr>
        <w:t xml:space="preserve">8. Data </w:t>
      </w:r>
      <w:r w:rsidR="001C0B2F">
        <w:rPr>
          <w:rFonts w:ascii="Times New Roman" w:hAnsi="Times New Roman"/>
          <w:sz w:val="24"/>
        </w:rPr>
        <w:t>Visualizations</w:t>
      </w:r>
    </w:p>
    <w:p w14:paraId="762B5DDE" w14:textId="210AC6D1" w:rsidR="00421F91" w:rsidRDefault="00421F91" w:rsidP="00421F91">
      <w:r>
        <w:rPr>
          <w:rFonts w:ascii="Times New Roman" w:hAnsi="Times New Roman"/>
          <w:sz w:val="24"/>
        </w:rPr>
        <w:t xml:space="preserve">   Chart 1: Salary Distribution by Gender .....................................................</w:t>
      </w:r>
      <w:r w:rsidR="008753FA">
        <w:rPr>
          <w:rFonts w:ascii="Times New Roman" w:hAnsi="Times New Roman"/>
          <w:sz w:val="24"/>
        </w:rPr>
        <w:t>................................</w:t>
      </w:r>
      <w:r>
        <w:rPr>
          <w:rFonts w:ascii="Times New Roman" w:hAnsi="Times New Roman"/>
          <w:sz w:val="24"/>
        </w:rPr>
        <w:t>10</w:t>
      </w:r>
    </w:p>
    <w:p w14:paraId="78BCFBCA" w14:textId="42ACAE3D" w:rsidR="00421F91" w:rsidRDefault="00421F91" w:rsidP="00421F91">
      <w:r>
        <w:rPr>
          <w:rFonts w:ascii="Times New Roman" w:hAnsi="Times New Roman"/>
          <w:sz w:val="24"/>
        </w:rPr>
        <w:t xml:space="preserve">   Chart 2: Job Progression vs Salary ..........................................................</w:t>
      </w:r>
      <w:r w:rsidR="008753FA">
        <w:rPr>
          <w:rFonts w:ascii="Times New Roman" w:hAnsi="Times New Roman"/>
          <w:sz w:val="24"/>
        </w:rPr>
        <w:t>..................................</w:t>
      </w:r>
      <w:r>
        <w:rPr>
          <w:rFonts w:ascii="Times New Roman" w:hAnsi="Times New Roman"/>
          <w:sz w:val="24"/>
        </w:rPr>
        <w:t>11</w:t>
      </w:r>
    </w:p>
    <w:p w14:paraId="05147530" w14:textId="57D1E88C" w:rsidR="00421F91" w:rsidRDefault="00421F91" w:rsidP="00421F91">
      <w:r>
        <w:rPr>
          <w:rFonts w:ascii="Times New Roman" w:hAnsi="Times New Roman"/>
          <w:sz w:val="24"/>
        </w:rPr>
        <w:t xml:space="preserve">   Chart 3: Salary Distribution by Ethnicity ..................................................</w:t>
      </w:r>
      <w:r w:rsidR="008753FA">
        <w:rPr>
          <w:rFonts w:ascii="Times New Roman" w:hAnsi="Times New Roman"/>
          <w:sz w:val="24"/>
        </w:rPr>
        <w:t>................................</w:t>
      </w:r>
      <w:r>
        <w:rPr>
          <w:rFonts w:ascii="Times New Roman" w:hAnsi="Times New Roman"/>
          <w:sz w:val="24"/>
        </w:rPr>
        <w:t>12</w:t>
      </w:r>
    </w:p>
    <w:p w14:paraId="7CE06F33" w14:textId="62E2B762" w:rsidR="00421F91" w:rsidRDefault="00421F91" w:rsidP="00421F91">
      <w:r>
        <w:rPr>
          <w:rFonts w:ascii="Times New Roman" w:hAnsi="Times New Roman"/>
          <w:sz w:val="24"/>
        </w:rPr>
        <w:t xml:space="preserve">   Chart 4: Geographic Salary Distribution ..................................................</w:t>
      </w:r>
      <w:r w:rsidR="008753FA">
        <w:rPr>
          <w:rFonts w:ascii="Times New Roman" w:hAnsi="Times New Roman"/>
          <w:sz w:val="24"/>
        </w:rPr>
        <w:t>.................................</w:t>
      </w:r>
      <w:r>
        <w:rPr>
          <w:rFonts w:ascii="Times New Roman" w:hAnsi="Times New Roman"/>
          <w:sz w:val="24"/>
        </w:rPr>
        <w:t>13</w:t>
      </w:r>
    </w:p>
    <w:p w14:paraId="491703A5" w14:textId="42FEE395" w:rsidR="00421F91" w:rsidRDefault="00421F91" w:rsidP="00421F91">
      <w:r>
        <w:rPr>
          <w:rFonts w:ascii="Times New Roman" w:hAnsi="Times New Roman"/>
          <w:sz w:val="24"/>
        </w:rPr>
        <w:t xml:space="preserve">   Chart 5: Expected vs Actual Salary .........................................................</w:t>
      </w:r>
      <w:r w:rsidR="008753FA">
        <w:rPr>
          <w:rFonts w:ascii="Times New Roman" w:hAnsi="Times New Roman"/>
          <w:sz w:val="24"/>
        </w:rPr>
        <w:t>.................................</w:t>
      </w:r>
      <w:r w:rsidR="00442E45">
        <w:rPr>
          <w:rFonts w:ascii="Times New Roman" w:hAnsi="Times New Roman"/>
          <w:sz w:val="24"/>
        </w:rPr>
        <w:t>.</w:t>
      </w:r>
      <w:r>
        <w:rPr>
          <w:rFonts w:ascii="Times New Roman" w:hAnsi="Times New Roman"/>
          <w:sz w:val="24"/>
        </w:rPr>
        <w:t>14</w:t>
      </w:r>
    </w:p>
    <w:p w14:paraId="12F39E32" w14:textId="0173B3D8" w:rsidR="00421F91" w:rsidRDefault="00421F91" w:rsidP="00421F91">
      <w:r>
        <w:rPr>
          <w:rFonts w:ascii="Times New Roman" w:hAnsi="Times New Roman"/>
          <w:sz w:val="24"/>
        </w:rPr>
        <w:t>9. Map Dashboard Overview ....................................................................</w:t>
      </w:r>
      <w:r w:rsidR="00442E45">
        <w:rPr>
          <w:rFonts w:ascii="Times New Roman" w:hAnsi="Times New Roman"/>
          <w:sz w:val="24"/>
        </w:rPr>
        <w:t>....................................</w:t>
      </w:r>
      <w:r>
        <w:rPr>
          <w:rFonts w:ascii="Times New Roman" w:hAnsi="Times New Roman"/>
          <w:sz w:val="24"/>
        </w:rPr>
        <w:t>15</w:t>
      </w:r>
    </w:p>
    <w:p w14:paraId="2708A20F" w14:textId="4AFA6692" w:rsidR="00421F91" w:rsidRDefault="00421F91" w:rsidP="00421F91">
      <w:r>
        <w:rPr>
          <w:rFonts w:ascii="Times New Roman" w:hAnsi="Times New Roman"/>
          <w:sz w:val="24"/>
        </w:rPr>
        <w:t>10. Overview Dashboard Summary ............................................................</w:t>
      </w:r>
      <w:r w:rsidR="00442E45">
        <w:rPr>
          <w:rFonts w:ascii="Times New Roman" w:hAnsi="Times New Roman"/>
          <w:sz w:val="24"/>
        </w:rPr>
        <w:t>..................................</w:t>
      </w:r>
      <w:r>
        <w:rPr>
          <w:rFonts w:ascii="Times New Roman" w:hAnsi="Times New Roman"/>
          <w:sz w:val="24"/>
        </w:rPr>
        <w:t>16</w:t>
      </w:r>
    </w:p>
    <w:p w14:paraId="113DCE47" w14:textId="301EEF4E" w:rsidR="00421F91" w:rsidRDefault="00421F91" w:rsidP="00421F91">
      <w:r>
        <w:rPr>
          <w:rFonts w:ascii="Times New Roman" w:hAnsi="Times New Roman"/>
          <w:sz w:val="24"/>
        </w:rPr>
        <w:t>11. Conclusion and Recommendations ....................................................</w:t>
      </w:r>
      <w:r w:rsidR="00442E45">
        <w:rPr>
          <w:rFonts w:ascii="Times New Roman" w:hAnsi="Times New Roman"/>
          <w:sz w:val="24"/>
        </w:rPr>
        <w:t>.....................................</w:t>
      </w:r>
      <w:r>
        <w:rPr>
          <w:rFonts w:ascii="Times New Roman" w:hAnsi="Times New Roman"/>
          <w:sz w:val="24"/>
        </w:rPr>
        <w:t>17</w:t>
      </w:r>
    </w:p>
    <w:p w14:paraId="0B1F2F72" w14:textId="24C1AD4B" w:rsidR="00421F91" w:rsidRDefault="00421F91" w:rsidP="00421F91">
      <w:r>
        <w:rPr>
          <w:rFonts w:ascii="Times New Roman" w:hAnsi="Times New Roman"/>
          <w:sz w:val="24"/>
        </w:rPr>
        <w:t>12. Ethical</w:t>
      </w:r>
      <w:r w:rsidR="0050308D">
        <w:rPr>
          <w:rFonts w:ascii="Times New Roman" w:hAnsi="Times New Roman"/>
          <w:sz w:val="24"/>
        </w:rPr>
        <w:t xml:space="preserve"> </w:t>
      </w:r>
      <w:r>
        <w:rPr>
          <w:rFonts w:ascii="Times New Roman" w:hAnsi="Times New Roman"/>
          <w:sz w:val="24"/>
        </w:rPr>
        <w:t xml:space="preserve">Issues in </w:t>
      </w:r>
      <w:proofErr w:type="spellStart"/>
      <w:r>
        <w:rPr>
          <w:rFonts w:ascii="Times New Roman" w:hAnsi="Times New Roman"/>
          <w:sz w:val="24"/>
        </w:rPr>
        <w:t>Data</w:t>
      </w:r>
      <w:r w:rsidR="0050308D">
        <w:rPr>
          <w:rFonts w:ascii="Times New Roman" w:hAnsi="Times New Roman"/>
          <w:sz w:val="24"/>
        </w:rPr>
        <w:t>Visualization</w:t>
      </w:r>
      <w:proofErr w:type="spellEnd"/>
      <w:r>
        <w:rPr>
          <w:rFonts w:ascii="Times New Roman" w:hAnsi="Times New Roman"/>
          <w:sz w:val="24"/>
        </w:rPr>
        <w:t xml:space="preserve"> .......................................................</w:t>
      </w:r>
      <w:r w:rsidR="00442E45">
        <w:rPr>
          <w:rFonts w:ascii="Times New Roman" w:hAnsi="Times New Roman"/>
          <w:sz w:val="24"/>
        </w:rPr>
        <w:t>.................................</w:t>
      </w:r>
      <w:r>
        <w:rPr>
          <w:rFonts w:ascii="Times New Roman" w:hAnsi="Times New Roman"/>
          <w:sz w:val="24"/>
        </w:rPr>
        <w:t>18</w:t>
      </w:r>
    </w:p>
    <w:p w14:paraId="466BDDFD" w14:textId="6D2DB5F6" w:rsidR="00421F91" w:rsidRDefault="00421F91" w:rsidP="00421F91">
      <w:r>
        <w:rPr>
          <w:rFonts w:ascii="Times New Roman" w:hAnsi="Times New Roman"/>
          <w:sz w:val="24"/>
        </w:rPr>
        <w:t>13. References ..........................................................................................</w:t>
      </w:r>
      <w:r w:rsidR="00442E45">
        <w:rPr>
          <w:rFonts w:ascii="Times New Roman" w:hAnsi="Times New Roman"/>
          <w:sz w:val="24"/>
        </w:rPr>
        <w:t>.....................................</w:t>
      </w:r>
      <w:r>
        <w:rPr>
          <w:rFonts w:ascii="Times New Roman" w:hAnsi="Times New Roman"/>
          <w:sz w:val="24"/>
        </w:rPr>
        <w:t>19</w:t>
      </w:r>
    </w:p>
    <w:p w14:paraId="333007E1" w14:textId="77777777" w:rsidR="00421F91" w:rsidRDefault="00421F91" w:rsidP="00421F91">
      <w:r>
        <w:rPr>
          <w:rFonts w:ascii="Times New Roman" w:hAnsi="Times New Roman"/>
          <w:sz w:val="24"/>
        </w:rPr>
        <w:t>14. Appendices</w:t>
      </w:r>
    </w:p>
    <w:p w14:paraId="54AB1BD4" w14:textId="58CF9FDF" w:rsidR="00421F91" w:rsidRDefault="00421F91" w:rsidP="00421F91">
      <w:r>
        <w:rPr>
          <w:rFonts w:ascii="Times New Roman" w:hAnsi="Times New Roman"/>
          <w:sz w:val="24"/>
        </w:rPr>
        <w:t xml:space="preserve">   Appendix A: Raw Data Snapshot ..........................................................</w:t>
      </w:r>
      <w:r w:rsidR="002408A6">
        <w:rPr>
          <w:rFonts w:ascii="Times New Roman" w:hAnsi="Times New Roman"/>
          <w:sz w:val="24"/>
        </w:rPr>
        <w:t>....................................</w:t>
      </w:r>
      <w:r>
        <w:rPr>
          <w:rFonts w:ascii="Times New Roman" w:hAnsi="Times New Roman"/>
          <w:sz w:val="24"/>
        </w:rPr>
        <w:t>20</w:t>
      </w:r>
    </w:p>
    <w:p w14:paraId="43576CBB" w14:textId="384130E5" w:rsidR="00421F91" w:rsidRDefault="00421F91" w:rsidP="00421F91">
      <w:r>
        <w:rPr>
          <w:rFonts w:ascii="Times New Roman" w:hAnsi="Times New Roman"/>
          <w:sz w:val="24"/>
        </w:rPr>
        <w:t xml:space="preserve">   Appendix B: Cleaned Data Snapshot ......................................................</w:t>
      </w:r>
      <w:r w:rsidR="00BF5D22">
        <w:rPr>
          <w:rFonts w:ascii="Times New Roman" w:hAnsi="Times New Roman"/>
          <w:sz w:val="24"/>
        </w:rPr>
        <w:t>.................................</w:t>
      </w:r>
      <w:r w:rsidR="00BB562C">
        <w:rPr>
          <w:rFonts w:ascii="Times New Roman" w:hAnsi="Times New Roman"/>
          <w:sz w:val="24"/>
        </w:rPr>
        <w:t>.</w:t>
      </w:r>
      <w:r>
        <w:rPr>
          <w:rFonts w:ascii="Times New Roman" w:hAnsi="Times New Roman"/>
          <w:sz w:val="24"/>
        </w:rPr>
        <w:t xml:space="preserve"> 20</w:t>
      </w:r>
    </w:p>
    <w:p w14:paraId="0BF31E2C" w14:textId="79EE7775" w:rsidR="00421F91" w:rsidRDefault="00421F91" w:rsidP="00421F91">
      <w:r>
        <w:rPr>
          <w:rFonts w:ascii="Times New Roman" w:hAnsi="Times New Roman"/>
          <w:sz w:val="24"/>
        </w:rPr>
        <w:t xml:space="preserve">   Appendix C: Data Dictionary ................................................................</w:t>
      </w:r>
      <w:r w:rsidR="00BB562C">
        <w:rPr>
          <w:rFonts w:ascii="Times New Roman" w:hAnsi="Times New Roman"/>
          <w:sz w:val="24"/>
        </w:rPr>
        <w:t>...................................</w:t>
      </w:r>
      <w:r>
        <w:rPr>
          <w:rFonts w:ascii="Times New Roman" w:hAnsi="Times New Roman"/>
          <w:sz w:val="24"/>
        </w:rPr>
        <w:t xml:space="preserve"> 21</w:t>
      </w:r>
    </w:p>
    <w:p w14:paraId="08D94877" w14:textId="2C5266A2" w:rsidR="00421F91" w:rsidRDefault="00421F91" w:rsidP="00421F91">
      <w:r>
        <w:rPr>
          <w:rFonts w:ascii="Times New Roman" w:hAnsi="Times New Roman"/>
          <w:sz w:val="24"/>
        </w:rPr>
        <w:t xml:space="preserve">   Appendix D: </w:t>
      </w:r>
      <w:r w:rsidR="00BF5D22">
        <w:rPr>
          <w:rFonts w:ascii="Times New Roman" w:hAnsi="Times New Roman"/>
          <w:sz w:val="24"/>
        </w:rPr>
        <w:t>Choosing the Data Visualizations</w:t>
      </w:r>
      <w:r>
        <w:rPr>
          <w:rFonts w:ascii="Times New Roman" w:hAnsi="Times New Roman"/>
          <w:sz w:val="24"/>
        </w:rPr>
        <w:t xml:space="preserve"> .....................................</w:t>
      </w:r>
      <w:r w:rsidR="00BB562C">
        <w:rPr>
          <w:rFonts w:ascii="Times New Roman" w:hAnsi="Times New Roman"/>
          <w:sz w:val="24"/>
        </w:rPr>
        <w:t>...................................</w:t>
      </w:r>
      <w:r>
        <w:rPr>
          <w:rFonts w:ascii="Times New Roman" w:hAnsi="Times New Roman"/>
          <w:sz w:val="24"/>
        </w:rPr>
        <w:t>22</w:t>
      </w:r>
    </w:p>
    <w:p w14:paraId="0BB2BC81" w14:textId="7F074A68" w:rsidR="001238D4" w:rsidRPr="00BB562C" w:rsidRDefault="0050308D" w:rsidP="00BB562C">
      <w:r w:rsidRPr="00BF5D44">
        <w:rPr>
          <w:b/>
          <w:bCs/>
          <w:sz w:val="36"/>
          <w:szCs w:val="36"/>
        </w:rPr>
        <w:lastRenderedPageBreak/>
        <w:t>Glossary of Terms</w:t>
      </w:r>
      <w:r w:rsidR="00BF5D44">
        <w:rPr>
          <w:b/>
          <w:bCs/>
          <w:sz w:val="36"/>
          <w:szCs w:val="36"/>
        </w:rPr>
        <w:tab/>
      </w:r>
    </w:p>
    <w:tbl>
      <w:tblPr>
        <w:tblStyle w:val="TableGrid"/>
        <w:tblW w:w="9889" w:type="dxa"/>
        <w:tblLook w:val="04A0" w:firstRow="1" w:lastRow="0" w:firstColumn="1" w:lastColumn="0" w:noHBand="0" w:noVBand="1"/>
      </w:tblPr>
      <w:tblGrid>
        <w:gridCol w:w="2235"/>
        <w:gridCol w:w="7654"/>
      </w:tblGrid>
      <w:tr w:rsidR="009919D2" w:rsidRPr="002736DC" w14:paraId="353050A2" w14:textId="77777777" w:rsidTr="009919D2">
        <w:trPr>
          <w:trHeight w:val="440"/>
        </w:trPr>
        <w:tc>
          <w:tcPr>
            <w:tcW w:w="2235" w:type="dxa"/>
          </w:tcPr>
          <w:p w14:paraId="194298B1"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Term</w:t>
            </w:r>
          </w:p>
        </w:tc>
        <w:tc>
          <w:tcPr>
            <w:tcW w:w="7654" w:type="dxa"/>
          </w:tcPr>
          <w:p w14:paraId="2AE88483"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Description</w:t>
            </w:r>
          </w:p>
        </w:tc>
      </w:tr>
      <w:tr w:rsidR="009919D2" w:rsidRPr="002736DC" w14:paraId="6B529569" w14:textId="77777777" w:rsidTr="009919D2">
        <w:tc>
          <w:tcPr>
            <w:tcW w:w="2235" w:type="dxa"/>
          </w:tcPr>
          <w:p w14:paraId="199235CA"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Annual Salary</w:t>
            </w:r>
          </w:p>
        </w:tc>
        <w:tc>
          <w:tcPr>
            <w:tcW w:w="7654" w:type="dxa"/>
          </w:tcPr>
          <w:p w14:paraId="19263F2E"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The total compensation received by an individual in one year, before deductions.</w:t>
            </w:r>
          </w:p>
        </w:tc>
      </w:tr>
      <w:tr w:rsidR="009919D2" w:rsidRPr="002736DC" w14:paraId="29ECCA82" w14:textId="77777777" w:rsidTr="009919D2">
        <w:tc>
          <w:tcPr>
            <w:tcW w:w="2235" w:type="dxa"/>
          </w:tcPr>
          <w:p w14:paraId="5A3AC4D8"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Expected Salary</w:t>
            </w:r>
          </w:p>
        </w:tc>
        <w:tc>
          <w:tcPr>
            <w:tcW w:w="7654" w:type="dxa"/>
          </w:tcPr>
          <w:p w14:paraId="1B9E7B4C"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The predicted or benchmark salary for a person based on their years of experience.</w:t>
            </w:r>
          </w:p>
        </w:tc>
      </w:tr>
      <w:tr w:rsidR="009919D2" w:rsidRPr="002736DC" w14:paraId="3146C5FF" w14:textId="77777777" w:rsidTr="009919D2">
        <w:tc>
          <w:tcPr>
            <w:tcW w:w="2235" w:type="dxa"/>
          </w:tcPr>
          <w:p w14:paraId="7C21A408"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Job Progression Index</w:t>
            </w:r>
          </w:p>
        </w:tc>
        <w:tc>
          <w:tcPr>
            <w:tcW w:w="7654" w:type="dxa"/>
          </w:tcPr>
          <w:p w14:paraId="319EB9B3"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custom metric that quantifies career advancement based on role transitions.</w:t>
            </w:r>
          </w:p>
        </w:tc>
      </w:tr>
      <w:tr w:rsidR="009919D2" w:rsidRPr="002736DC" w14:paraId="741A8982" w14:textId="77777777" w:rsidTr="009919D2">
        <w:tc>
          <w:tcPr>
            <w:tcW w:w="2235" w:type="dxa"/>
          </w:tcPr>
          <w:p w14:paraId="0326836F"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Salary Bracket</w:t>
            </w:r>
          </w:p>
        </w:tc>
        <w:tc>
          <w:tcPr>
            <w:tcW w:w="7654" w:type="dxa"/>
          </w:tcPr>
          <w:p w14:paraId="778CEAD9"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Grouped ranges of annual salaries (e.g., 40K–60K, 60K–80K) used for distribution analysis.</w:t>
            </w:r>
          </w:p>
        </w:tc>
      </w:tr>
      <w:tr w:rsidR="009919D2" w:rsidRPr="002736DC" w14:paraId="262C83AA" w14:textId="77777777" w:rsidTr="009919D2">
        <w:tc>
          <w:tcPr>
            <w:tcW w:w="2235" w:type="dxa"/>
          </w:tcPr>
          <w:p w14:paraId="391A28C1"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Experience Level</w:t>
            </w:r>
          </w:p>
        </w:tc>
        <w:tc>
          <w:tcPr>
            <w:tcW w:w="7654" w:type="dxa"/>
          </w:tcPr>
          <w:p w14:paraId="3B9A3693"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Categorization of individuals based on job seniority (e.g., Entry, Mid, Senior, Executive).</w:t>
            </w:r>
          </w:p>
        </w:tc>
      </w:tr>
      <w:tr w:rsidR="009919D2" w:rsidRPr="002736DC" w14:paraId="6324A3C6" w14:textId="77777777" w:rsidTr="009919D2">
        <w:tc>
          <w:tcPr>
            <w:tcW w:w="2235" w:type="dxa"/>
          </w:tcPr>
          <w:p w14:paraId="14C3D791"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Ethnicity</w:t>
            </w:r>
          </w:p>
        </w:tc>
        <w:tc>
          <w:tcPr>
            <w:tcW w:w="7654" w:type="dxa"/>
          </w:tcPr>
          <w:p w14:paraId="3831A21A"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Demographic classification referring to cultural identity, used here for diversity analysis.</w:t>
            </w:r>
          </w:p>
        </w:tc>
      </w:tr>
      <w:tr w:rsidR="009919D2" w:rsidRPr="002736DC" w14:paraId="353A45DF" w14:textId="77777777" w:rsidTr="009919D2">
        <w:tc>
          <w:tcPr>
            <w:tcW w:w="2235" w:type="dxa"/>
          </w:tcPr>
          <w:p w14:paraId="107799F5"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Bullet Chart</w:t>
            </w:r>
          </w:p>
        </w:tc>
        <w:tc>
          <w:tcPr>
            <w:tcW w:w="7654" w:type="dxa"/>
          </w:tcPr>
          <w:p w14:paraId="575A1090"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chart comparing actual values (e.g., salary) against expected benchmarks.</w:t>
            </w:r>
          </w:p>
        </w:tc>
      </w:tr>
      <w:tr w:rsidR="009919D2" w:rsidRPr="002736DC" w14:paraId="42B82F3F" w14:textId="77777777" w:rsidTr="009919D2">
        <w:tc>
          <w:tcPr>
            <w:tcW w:w="2235" w:type="dxa"/>
          </w:tcPr>
          <w:p w14:paraId="17974286"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Box Plot</w:t>
            </w:r>
          </w:p>
        </w:tc>
        <w:tc>
          <w:tcPr>
            <w:tcW w:w="7654" w:type="dxa"/>
          </w:tcPr>
          <w:p w14:paraId="20DFBF3C"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statistical graph showing salary spread, median, and outliers by demographic group.</w:t>
            </w:r>
          </w:p>
        </w:tc>
      </w:tr>
      <w:tr w:rsidR="009919D2" w:rsidRPr="002736DC" w14:paraId="149F19F7" w14:textId="77777777" w:rsidTr="009919D2">
        <w:tc>
          <w:tcPr>
            <w:tcW w:w="2235" w:type="dxa"/>
          </w:tcPr>
          <w:p w14:paraId="2EF9648C"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Scatter Plot</w:t>
            </w:r>
          </w:p>
        </w:tc>
        <w:tc>
          <w:tcPr>
            <w:tcW w:w="7654" w:type="dxa"/>
          </w:tcPr>
          <w:p w14:paraId="30930E7A"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chart used to identify trends between two continuous variables (e.g., progression vs. salary).</w:t>
            </w:r>
          </w:p>
        </w:tc>
      </w:tr>
      <w:tr w:rsidR="009919D2" w:rsidRPr="002736DC" w14:paraId="25D21AB0" w14:textId="77777777" w:rsidTr="009919D2">
        <w:tc>
          <w:tcPr>
            <w:tcW w:w="2235" w:type="dxa"/>
          </w:tcPr>
          <w:p w14:paraId="36B3E2B0"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Map (Filled)</w:t>
            </w:r>
          </w:p>
        </w:tc>
        <w:tc>
          <w:tcPr>
            <w:tcW w:w="7654" w:type="dxa"/>
          </w:tcPr>
          <w:p w14:paraId="2E0C3821" w14:textId="4AC02B30"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 xml:space="preserve">A geographical chart showing average salaries by U.S. state using </w:t>
            </w:r>
            <w:proofErr w:type="spellStart"/>
            <w:r w:rsidRPr="002736DC">
              <w:rPr>
                <w:rFonts w:ascii="Times New Roman" w:hAnsi="Times New Roman" w:cs="Times New Roman"/>
                <w:sz w:val="24"/>
                <w:szCs w:val="24"/>
              </w:rPr>
              <w:t>colo</w:t>
            </w:r>
            <w:r w:rsidR="003E164B">
              <w:rPr>
                <w:rFonts w:ascii="Times New Roman" w:hAnsi="Times New Roman" w:cs="Times New Roman"/>
                <w:sz w:val="24"/>
                <w:szCs w:val="24"/>
              </w:rPr>
              <w:t>u</w:t>
            </w:r>
            <w:r w:rsidRPr="002736DC">
              <w:rPr>
                <w:rFonts w:ascii="Times New Roman" w:hAnsi="Times New Roman" w:cs="Times New Roman"/>
                <w:sz w:val="24"/>
                <w:szCs w:val="24"/>
              </w:rPr>
              <w:t>r</w:t>
            </w:r>
            <w:proofErr w:type="spellEnd"/>
            <w:r w:rsidRPr="002736DC">
              <w:rPr>
                <w:rFonts w:ascii="Times New Roman" w:hAnsi="Times New Roman" w:cs="Times New Roman"/>
                <w:sz w:val="24"/>
                <w:szCs w:val="24"/>
              </w:rPr>
              <w:t xml:space="preserve"> intensity.</w:t>
            </w:r>
          </w:p>
        </w:tc>
      </w:tr>
      <w:tr w:rsidR="009919D2" w:rsidRPr="002736DC" w14:paraId="24A35601" w14:textId="77777777" w:rsidTr="009919D2">
        <w:tc>
          <w:tcPr>
            <w:tcW w:w="2235" w:type="dxa"/>
          </w:tcPr>
          <w:p w14:paraId="08569D78"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Parameter (What-If)</w:t>
            </w:r>
          </w:p>
        </w:tc>
        <w:tc>
          <w:tcPr>
            <w:tcW w:w="7654" w:type="dxa"/>
          </w:tcPr>
          <w:p w14:paraId="7DE3BBAA"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An interactive slider allowing users to simulate outcomes based on variable input (e.g., years of experience).</w:t>
            </w:r>
          </w:p>
        </w:tc>
      </w:tr>
      <w:tr w:rsidR="009919D2" w:rsidRPr="002736DC" w14:paraId="5C4208E3" w14:textId="77777777" w:rsidTr="009919D2">
        <w:tc>
          <w:tcPr>
            <w:tcW w:w="2235" w:type="dxa"/>
          </w:tcPr>
          <w:p w14:paraId="292737E9"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Filter</w:t>
            </w:r>
          </w:p>
        </w:tc>
        <w:tc>
          <w:tcPr>
            <w:tcW w:w="7654" w:type="dxa"/>
          </w:tcPr>
          <w:p w14:paraId="6098AD6D"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Interactive control that allows viewers to narrow down visualized data (e.g., by gender or ethnicity).</w:t>
            </w:r>
          </w:p>
        </w:tc>
      </w:tr>
      <w:tr w:rsidR="009919D2" w:rsidRPr="002736DC" w14:paraId="0228C715" w14:textId="77777777" w:rsidTr="009919D2">
        <w:trPr>
          <w:trHeight w:val="492"/>
        </w:trPr>
        <w:tc>
          <w:tcPr>
            <w:tcW w:w="2235" w:type="dxa"/>
          </w:tcPr>
          <w:p w14:paraId="6C5BC195"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Tenure</w:t>
            </w:r>
          </w:p>
        </w:tc>
        <w:tc>
          <w:tcPr>
            <w:tcW w:w="7654" w:type="dxa"/>
          </w:tcPr>
          <w:p w14:paraId="171E5828"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The number of years an individual has worked in their current position.</w:t>
            </w:r>
          </w:p>
        </w:tc>
      </w:tr>
      <w:tr w:rsidR="009919D2" w:rsidRPr="002736DC" w14:paraId="56EEAC9E" w14:textId="77777777" w:rsidTr="009919D2">
        <w:tc>
          <w:tcPr>
            <w:tcW w:w="2235" w:type="dxa"/>
          </w:tcPr>
          <w:p w14:paraId="4066CBCC"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LinkedIn Engagement</w:t>
            </w:r>
          </w:p>
        </w:tc>
        <w:tc>
          <w:tcPr>
            <w:tcW w:w="7654" w:type="dxa"/>
          </w:tcPr>
          <w:p w14:paraId="42A534FD"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metric reflecting user activity such as posts, likes, comments, or profile views.</w:t>
            </w:r>
          </w:p>
        </w:tc>
      </w:tr>
      <w:tr w:rsidR="009919D2" w:rsidRPr="002736DC" w14:paraId="1584DF88" w14:textId="77777777" w:rsidTr="009919D2">
        <w:trPr>
          <w:trHeight w:val="409"/>
        </w:trPr>
        <w:tc>
          <w:tcPr>
            <w:tcW w:w="2235" w:type="dxa"/>
          </w:tcPr>
          <w:p w14:paraId="1D611A05"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Followers</w:t>
            </w:r>
          </w:p>
        </w:tc>
        <w:tc>
          <w:tcPr>
            <w:tcW w:w="7654" w:type="dxa"/>
          </w:tcPr>
          <w:p w14:paraId="312FE585"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The number of LinkedIn users following the profile, indicating network size.</w:t>
            </w:r>
          </w:p>
        </w:tc>
      </w:tr>
      <w:tr w:rsidR="009919D2" w:rsidRPr="002736DC" w14:paraId="34520833" w14:textId="77777777" w:rsidTr="009919D2">
        <w:trPr>
          <w:trHeight w:val="415"/>
        </w:trPr>
        <w:tc>
          <w:tcPr>
            <w:tcW w:w="2235" w:type="dxa"/>
          </w:tcPr>
          <w:p w14:paraId="50431828"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Nationality</w:t>
            </w:r>
          </w:p>
        </w:tc>
        <w:tc>
          <w:tcPr>
            <w:tcW w:w="7654" w:type="dxa"/>
          </w:tcPr>
          <w:p w14:paraId="39029D1C"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The country with which the individual identifies or holds citizenship.</w:t>
            </w:r>
          </w:p>
        </w:tc>
      </w:tr>
      <w:tr w:rsidR="009919D2" w:rsidRPr="002736DC" w14:paraId="3DB169FC" w14:textId="77777777" w:rsidTr="009919D2">
        <w:trPr>
          <w:trHeight w:val="485"/>
        </w:trPr>
        <w:tc>
          <w:tcPr>
            <w:tcW w:w="2235" w:type="dxa"/>
          </w:tcPr>
          <w:p w14:paraId="4A115BE0"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Progression Band</w:t>
            </w:r>
          </w:p>
        </w:tc>
        <w:tc>
          <w:tcPr>
            <w:tcW w:w="7654" w:type="dxa"/>
          </w:tcPr>
          <w:p w14:paraId="16FE87EE"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binned grouping of individuals based on their job progression index.</w:t>
            </w:r>
          </w:p>
        </w:tc>
      </w:tr>
      <w:tr w:rsidR="009919D2" w:rsidRPr="002736DC" w14:paraId="109C2B21" w14:textId="77777777" w:rsidTr="009919D2">
        <w:trPr>
          <w:trHeight w:val="475"/>
        </w:trPr>
        <w:tc>
          <w:tcPr>
            <w:tcW w:w="2235" w:type="dxa"/>
          </w:tcPr>
          <w:p w14:paraId="5A3BCF0C"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Dashboard</w:t>
            </w:r>
          </w:p>
        </w:tc>
        <w:tc>
          <w:tcPr>
            <w:tcW w:w="7654" w:type="dxa"/>
          </w:tcPr>
          <w:p w14:paraId="4382EBC8"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An interactive interface displaying visual representations of data for analysis.</w:t>
            </w:r>
          </w:p>
        </w:tc>
      </w:tr>
      <w:tr w:rsidR="009919D2" w:rsidRPr="002736DC" w14:paraId="573BC9D8" w14:textId="77777777" w:rsidTr="009919D2">
        <w:tc>
          <w:tcPr>
            <w:tcW w:w="2235" w:type="dxa"/>
          </w:tcPr>
          <w:p w14:paraId="522F51CD"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Data Cleaning</w:t>
            </w:r>
          </w:p>
        </w:tc>
        <w:tc>
          <w:tcPr>
            <w:tcW w:w="7654" w:type="dxa"/>
          </w:tcPr>
          <w:p w14:paraId="7C6203E1"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The process of correcting or removing inaccurate, corrupted, or irrelevant data.</w:t>
            </w:r>
          </w:p>
        </w:tc>
      </w:tr>
      <w:tr w:rsidR="009919D2" w:rsidRPr="002736DC" w14:paraId="2EA8AA69" w14:textId="77777777" w:rsidTr="009919D2">
        <w:trPr>
          <w:trHeight w:val="473"/>
        </w:trPr>
        <w:tc>
          <w:tcPr>
            <w:tcW w:w="2235" w:type="dxa"/>
          </w:tcPr>
          <w:p w14:paraId="2BBB4E18"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Calculated Field</w:t>
            </w:r>
          </w:p>
        </w:tc>
        <w:tc>
          <w:tcPr>
            <w:tcW w:w="7654" w:type="dxa"/>
          </w:tcPr>
          <w:p w14:paraId="4BAFB467"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new field created using formulas applied to existing data within Tableau.</w:t>
            </w:r>
          </w:p>
        </w:tc>
      </w:tr>
      <w:tr w:rsidR="009919D2" w:rsidRPr="002736DC" w14:paraId="6EE6462E" w14:textId="77777777" w:rsidTr="009919D2">
        <w:trPr>
          <w:trHeight w:val="477"/>
        </w:trPr>
        <w:tc>
          <w:tcPr>
            <w:tcW w:w="2235" w:type="dxa"/>
          </w:tcPr>
          <w:p w14:paraId="179E5391"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Outlier</w:t>
            </w:r>
          </w:p>
        </w:tc>
        <w:tc>
          <w:tcPr>
            <w:tcW w:w="7654" w:type="dxa"/>
          </w:tcPr>
          <w:p w14:paraId="2FF897DA"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data point that significantly deviates from other observations in a dataset.</w:t>
            </w:r>
          </w:p>
        </w:tc>
      </w:tr>
      <w:tr w:rsidR="009919D2" w:rsidRPr="002736DC" w14:paraId="1D49EDB2" w14:textId="77777777" w:rsidTr="009919D2">
        <w:trPr>
          <w:trHeight w:val="598"/>
        </w:trPr>
        <w:tc>
          <w:tcPr>
            <w:tcW w:w="2235" w:type="dxa"/>
          </w:tcPr>
          <w:p w14:paraId="131F5790"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What-If Analysis</w:t>
            </w:r>
          </w:p>
        </w:tc>
        <w:tc>
          <w:tcPr>
            <w:tcW w:w="7654" w:type="dxa"/>
          </w:tcPr>
          <w:p w14:paraId="346EE4BD" w14:textId="77777777" w:rsidR="009919D2" w:rsidRPr="002736DC" w:rsidRDefault="009919D2" w:rsidP="00767723">
            <w:pPr>
              <w:rPr>
                <w:rFonts w:ascii="Times New Roman" w:hAnsi="Times New Roman" w:cs="Times New Roman"/>
                <w:sz w:val="24"/>
                <w:szCs w:val="24"/>
              </w:rPr>
            </w:pPr>
            <w:r w:rsidRPr="002736DC">
              <w:rPr>
                <w:rFonts w:ascii="Times New Roman" w:hAnsi="Times New Roman" w:cs="Times New Roman"/>
                <w:sz w:val="24"/>
                <w:szCs w:val="24"/>
              </w:rPr>
              <w:t>A technique to simulate different scenarios and outcomes by adjusting inputs.</w:t>
            </w:r>
          </w:p>
        </w:tc>
      </w:tr>
    </w:tbl>
    <w:p w14:paraId="2F70DF0A" w14:textId="2AFFC5CE" w:rsidR="00574D2B" w:rsidRDefault="00574D2B" w:rsidP="00574D2B">
      <w:pPr>
        <w:rPr>
          <w:rFonts w:ascii="Times New Roman" w:hAnsi="Times New Roman" w:cs="Times New Roman"/>
          <w:b/>
          <w:bCs/>
          <w:sz w:val="36"/>
          <w:szCs w:val="36"/>
        </w:rPr>
      </w:pPr>
      <w:r>
        <w:rPr>
          <w:rFonts w:ascii="Times New Roman" w:hAnsi="Times New Roman" w:cs="Times New Roman"/>
          <w:b/>
          <w:bCs/>
          <w:sz w:val="36"/>
          <w:szCs w:val="36"/>
        </w:rPr>
        <w:lastRenderedPageBreak/>
        <w:t>Data Preparation and Exploratory Data Analysis</w:t>
      </w:r>
    </w:p>
    <w:p w14:paraId="04FAF8CE" w14:textId="6B5FA8D3" w:rsidR="00574D2B" w:rsidRDefault="00574D2B" w:rsidP="00574D2B">
      <w:pPr>
        <w:rPr>
          <w:rFonts w:ascii="Times New Roman" w:hAnsi="Times New Roman" w:cs="Times New Roman"/>
          <w:sz w:val="24"/>
          <w:szCs w:val="24"/>
        </w:rPr>
      </w:pPr>
      <w:r w:rsidRPr="00574D2B">
        <w:rPr>
          <w:rFonts w:ascii="Times New Roman" w:hAnsi="Times New Roman" w:cs="Times New Roman"/>
          <w:sz w:val="24"/>
          <w:szCs w:val="24"/>
        </w:rPr>
        <w:t xml:space="preserve">Before </w:t>
      </w:r>
      <w:r>
        <w:rPr>
          <w:rFonts w:ascii="Times New Roman" w:hAnsi="Times New Roman" w:cs="Times New Roman"/>
          <w:sz w:val="24"/>
          <w:szCs w:val="24"/>
        </w:rPr>
        <w:t>working</w:t>
      </w:r>
      <w:r w:rsidRPr="00574D2B">
        <w:rPr>
          <w:rFonts w:ascii="Times New Roman" w:hAnsi="Times New Roman" w:cs="Times New Roman"/>
          <w:sz w:val="24"/>
          <w:szCs w:val="24"/>
        </w:rPr>
        <w:t xml:space="preserve"> </w:t>
      </w:r>
      <w:r>
        <w:rPr>
          <w:rFonts w:ascii="Times New Roman" w:hAnsi="Times New Roman" w:cs="Times New Roman"/>
          <w:sz w:val="24"/>
          <w:szCs w:val="24"/>
        </w:rPr>
        <w:t>on</w:t>
      </w:r>
      <w:r w:rsidRPr="00574D2B">
        <w:rPr>
          <w:rFonts w:ascii="Times New Roman" w:hAnsi="Times New Roman" w:cs="Times New Roman"/>
          <w:sz w:val="24"/>
          <w:szCs w:val="24"/>
        </w:rPr>
        <w:t xml:space="preserve"> the visual dashboard design in Tableau, I spent </w:t>
      </w:r>
      <w:r>
        <w:rPr>
          <w:rFonts w:ascii="Times New Roman" w:hAnsi="Times New Roman" w:cs="Times New Roman"/>
          <w:sz w:val="24"/>
          <w:szCs w:val="24"/>
        </w:rPr>
        <w:t xml:space="preserve">some </w:t>
      </w:r>
      <w:r w:rsidRPr="00574D2B">
        <w:rPr>
          <w:rFonts w:ascii="Times New Roman" w:hAnsi="Times New Roman" w:cs="Times New Roman"/>
          <w:sz w:val="24"/>
          <w:szCs w:val="24"/>
        </w:rPr>
        <w:t>time exploring and preparing the dataset to make sure everything was clean, consistent, and ready for analysis. The dataset was designed to simulate LinkedIn profiles and included a wide range of professional details such as gender, ethnicity, job title, company, salary, job progression, experience level, and even social media metrics like follower count</w:t>
      </w:r>
      <w:r>
        <w:rPr>
          <w:rFonts w:ascii="Times New Roman" w:hAnsi="Times New Roman" w:cs="Times New Roman"/>
          <w:sz w:val="24"/>
          <w:szCs w:val="24"/>
        </w:rPr>
        <w:t>.</w:t>
      </w:r>
    </w:p>
    <w:p w14:paraId="0269123E" w14:textId="1E00ED90" w:rsidR="00574D2B" w:rsidRDefault="000B2B45" w:rsidP="00574D2B">
      <w:pPr>
        <w:rPr>
          <w:rFonts w:ascii="Times New Roman" w:hAnsi="Times New Roman" w:cs="Times New Roman"/>
          <w:sz w:val="24"/>
          <w:szCs w:val="24"/>
        </w:rPr>
      </w:pPr>
      <w:r>
        <w:rPr>
          <w:rFonts w:ascii="Times New Roman" w:hAnsi="Times New Roman" w:cs="Times New Roman"/>
          <w:sz w:val="24"/>
          <w:szCs w:val="24"/>
        </w:rPr>
        <w:t xml:space="preserve">When </w:t>
      </w:r>
      <w:r w:rsidR="00574D2B" w:rsidRPr="00574D2B">
        <w:rPr>
          <w:rFonts w:ascii="Times New Roman" w:hAnsi="Times New Roman" w:cs="Times New Roman"/>
          <w:sz w:val="24"/>
          <w:szCs w:val="24"/>
        </w:rPr>
        <w:t xml:space="preserve">I </w:t>
      </w:r>
      <w:r>
        <w:rPr>
          <w:rFonts w:ascii="Times New Roman" w:hAnsi="Times New Roman" w:cs="Times New Roman"/>
          <w:sz w:val="24"/>
          <w:szCs w:val="24"/>
        </w:rPr>
        <w:t>loaded</w:t>
      </w:r>
      <w:r w:rsidR="00574D2B" w:rsidRPr="00574D2B">
        <w:rPr>
          <w:rFonts w:ascii="Times New Roman" w:hAnsi="Times New Roman" w:cs="Times New Roman"/>
          <w:sz w:val="24"/>
          <w:szCs w:val="24"/>
        </w:rPr>
        <w:t xml:space="preserve"> the dataset into Excel to </w:t>
      </w:r>
      <w:r>
        <w:rPr>
          <w:rFonts w:ascii="Times New Roman" w:hAnsi="Times New Roman" w:cs="Times New Roman"/>
          <w:sz w:val="24"/>
          <w:szCs w:val="24"/>
        </w:rPr>
        <w:t xml:space="preserve">check through the data it </w:t>
      </w:r>
      <w:r w:rsidR="00574D2B" w:rsidRPr="00574D2B">
        <w:rPr>
          <w:rFonts w:ascii="Times New Roman" w:hAnsi="Times New Roman" w:cs="Times New Roman"/>
          <w:sz w:val="24"/>
          <w:szCs w:val="24"/>
        </w:rPr>
        <w:t>revealed some inconsistencies in the way the data was formatted. For example, some columns had missing values, certain entries were written differently (like “male” vs. “MALE”)</w:t>
      </w:r>
      <w:r>
        <w:rPr>
          <w:rFonts w:ascii="Times New Roman" w:hAnsi="Times New Roman" w:cs="Times New Roman"/>
          <w:sz w:val="24"/>
          <w:szCs w:val="24"/>
        </w:rPr>
        <w:t xml:space="preserve"> in gender column</w:t>
      </w:r>
      <w:r w:rsidR="00574D2B" w:rsidRPr="00574D2B">
        <w:rPr>
          <w:rFonts w:ascii="Times New Roman" w:hAnsi="Times New Roman" w:cs="Times New Roman"/>
          <w:sz w:val="24"/>
          <w:szCs w:val="24"/>
        </w:rPr>
        <w:t>, and a few numeric fields weren’t properly set as numbers. There were also some blank cells and placeholder values that needed to be cleaned up.</w:t>
      </w:r>
    </w:p>
    <w:p w14:paraId="110B431A" w14:textId="77777777" w:rsidR="000B2B45" w:rsidRPr="000B2B45" w:rsidRDefault="000B2B45" w:rsidP="000B2B45">
      <w:pPr>
        <w:rPr>
          <w:rFonts w:ascii="Times New Roman" w:hAnsi="Times New Roman" w:cs="Times New Roman"/>
          <w:b/>
          <w:bCs/>
          <w:sz w:val="24"/>
          <w:szCs w:val="24"/>
          <w:lang w:val="en-IN"/>
        </w:rPr>
      </w:pPr>
      <w:r w:rsidRPr="000B2B45">
        <w:rPr>
          <w:rFonts w:ascii="Times New Roman" w:hAnsi="Times New Roman" w:cs="Times New Roman"/>
          <w:b/>
          <w:bCs/>
          <w:sz w:val="24"/>
          <w:szCs w:val="24"/>
          <w:lang w:val="en-IN"/>
        </w:rPr>
        <w:t>Cleaning and Preparing the Data</w:t>
      </w:r>
    </w:p>
    <w:p w14:paraId="7819F4CA" w14:textId="77777777" w:rsidR="000B2B45" w:rsidRPr="000B2B45" w:rsidRDefault="000B2B45" w:rsidP="000B2B45">
      <w:pPr>
        <w:rPr>
          <w:rFonts w:ascii="Times New Roman" w:hAnsi="Times New Roman" w:cs="Times New Roman"/>
          <w:sz w:val="24"/>
          <w:szCs w:val="24"/>
          <w:lang w:val="en-IN"/>
        </w:rPr>
      </w:pPr>
      <w:r w:rsidRPr="000B2B45">
        <w:rPr>
          <w:rFonts w:ascii="Times New Roman" w:hAnsi="Times New Roman" w:cs="Times New Roman"/>
          <w:sz w:val="24"/>
          <w:szCs w:val="24"/>
          <w:lang w:val="en-IN"/>
        </w:rPr>
        <w:t>Here’s a breakdown of what I did to clean and prepare the dataset:</w:t>
      </w:r>
    </w:p>
    <w:p w14:paraId="16D0DA01" w14:textId="59FC5BEA"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t>Removed incomplete records</w:t>
      </w:r>
      <w:r w:rsidRPr="000B2B45">
        <w:rPr>
          <w:rFonts w:ascii="Times New Roman" w:hAnsi="Times New Roman" w:cs="Times New Roman"/>
          <w:sz w:val="24"/>
          <w:szCs w:val="24"/>
          <w:lang w:val="en-IN"/>
        </w:rPr>
        <w:t>: Any rows that were missing key information</w:t>
      </w:r>
      <w:r w:rsidR="00071D50">
        <w:rPr>
          <w:rFonts w:ascii="Times New Roman" w:hAnsi="Times New Roman" w:cs="Times New Roman"/>
          <w:sz w:val="24"/>
          <w:szCs w:val="24"/>
          <w:lang w:val="en-IN"/>
        </w:rPr>
        <w:t xml:space="preserve"> </w:t>
      </w:r>
      <w:r w:rsidRPr="000B2B45">
        <w:rPr>
          <w:rFonts w:ascii="Times New Roman" w:hAnsi="Times New Roman" w:cs="Times New Roman"/>
          <w:sz w:val="24"/>
          <w:szCs w:val="24"/>
          <w:lang w:val="en-IN"/>
        </w:rPr>
        <w:t xml:space="preserve">like gender, salary, experience, or ethnicity — were removed. These fields were essential to the </w:t>
      </w:r>
      <w:r w:rsidR="00071D50" w:rsidRPr="000B2B45">
        <w:rPr>
          <w:rFonts w:ascii="Times New Roman" w:hAnsi="Times New Roman" w:cs="Times New Roman"/>
          <w:sz w:val="24"/>
          <w:szCs w:val="24"/>
          <w:lang w:val="en-IN"/>
        </w:rPr>
        <w:t>analysis and</w:t>
      </w:r>
      <w:r w:rsidRPr="000B2B45">
        <w:rPr>
          <w:rFonts w:ascii="Times New Roman" w:hAnsi="Times New Roman" w:cs="Times New Roman"/>
          <w:sz w:val="24"/>
          <w:szCs w:val="24"/>
          <w:lang w:val="en-IN"/>
        </w:rPr>
        <w:t xml:space="preserve"> leaving them in could have skewed the results.</w:t>
      </w:r>
    </w:p>
    <w:p w14:paraId="65480C23" w14:textId="77777777"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t>Fixed inconsistent entries</w:t>
      </w:r>
      <w:r w:rsidRPr="000B2B45">
        <w:rPr>
          <w:rFonts w:ascii="Times New Roman" w:hAnsi="Times New Roman" w:cs="Times New Roman"/>
          <w:sz w:val="24"/>
          <w:szCs w:val="24"/>
          <w:lang w:val="en-IN"/>
        </w:rPr>
        <w:t>: I standardised all text-based categories. For instance, different spellings or capitalisations for genders or ethnic groups were made consistent (so "MALE", "male", and "Male" all became just "Male").</w:t>
      </w:r>
    </w:p>
    <w:p w14:paraId="18068843" w14:textId="706A57EB"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t>Formatted numbers correctly</w:t>
      </w:r>
      <w:r w:rsidRPr="000B2B45">
        <w:rPr>
          <w:rFonts w:ascii="Times New Roman" w:hAnsi="Times New Roman" w:cs="Times New Roman"/>
          <w:sz w:val="24"/>
          <w:szCs w:val="24"/>
          <w:lang w:val="en-IN"/>
        </w:rPr>
        <w:t xml:space="preserve">: I made sure fields like </w:t>
      </w:r>
      <w:r w:rsidRPr="000B2B45">
        <w:rPr>
          <w:rFonts w:ascii="Times New Roman" w:hAnsi="Times New Roman" w:cs="Times New Roman"/>
          <w:i/>
          <w:iCs/>
          <w:sz w:val="24"/>
          <w:szCs w:val="24"/>
          <w:lang w:val="en-IN"/>
        </w:rPr>
        <w:t>Annual Salary</w:t>
      </w:r>
      <w:r w:rsidRPr="000B2B45">
        <w:rPr>
          <w:rFonts w:ascii="Times New Roman" w:hAnsi="Times New Roman" w:cs="Times New Roman"/>
          <w:sz w:val="24"/>
          <w:szCs w:val="24"/>
          <w:lang w:val="en-IN"/>
        </w:rPr>
        <w:t xml:space="preserve">, </w:t>
      </w:r>
      <w:r w:rsidRPr="000B2B45">
        <w:rPr>
          <w:rFonts w:ascii="Times New Roman" w:hAnsi="Times New Roman" w:cs="Times New Roman"/>
          <w:i/>
          <w:iCs/>
          <w:sz w:val="24"/>
          <w:szCs w:val="24"/>
          <w:lang w:val="en-IN"/>
        </w:rPr>
        <w:t>Job Tenure</w:t>
      </w:r>
      <w:r w:rsidRPr="000B2B45">
        <w:rPr>
          <w:rFonts w:ascii="Times New Roman" w:hAnsi="Times New Roman" w:cs="Times New Roman"/>
          <w:sz w:val="24"/>
          <w:szCs w:val="24"/>
          <w:lang w:val="en-IN"/>
        </w:rPr>
        <w:t xml:space="preserve">, and </w:t>
      </w:r>
      <w:r w:rsidRPr="000B2B45">
        <w:rPr>
          <w:rFonts w:ascii="Times New Roman" w:hAnsi="Times New Roman" w:cs="Times New Roman"/>
          <w:i/>
          <w:iCs/>
          <w:sz w:val="24"/>
          <w:szCs w:val="24"/>
          <w:lang w:val="en-IN"/>
        </w:rPr>
        <w:t>Job Progression Index</w:t>
      </w:r>
      <w:r w:rsidRPr="000B2B45">
        <w:rPr>
          <w:rFonts w:ascii="Times New Roman" w:hAnsi="Times New Roman" w:cs="Times New Roman"/>
          <w:sz w:val="24"/>
          <w:szCs w:val="24"/>
          <w:lang w:val="en-IN"/>
        </w:rPr>
        <w:t xml:space="preserve"> were set as numerical values. I also adjusted the decimal places — keeping </w:t>
      </w:r>
      <w:r w:rsidRPr="000B2B45">
        <w:rPr>
          <w:rFonts w:ascii="Times New Roman" w:hAnsi="Times New Roman" w:cs="Times New Roman"/>
          <w:i/>
          <w:iCs/>
          <w:sz w:val="24"/>
          <w:szCs w:val="24"/>
          <w:lang w:val="en-IN"/>
        </w:rPr>
        <w:t>Job Tenure</w:t>
      </w:r>
      <w:r w:rsidRPr="000B2B45">
        <w:rPr>
          <w:rFonts w:ascii="Times New Roman" w:hAnsi="Times New Roman" w:cs="Times New Roman"/>
          <w:sz w:val="24"/>
          <w:szCs w:val="24"/>
          <w:lang w:val="en-IN"/>
        </w:rPr>
        <w:t xml:space="preserve"> to one decimal and </w:t>
      </w:r>
      <w:r w:rsidRPr="000B2B45">
        <w:rPr>
          <w:rFonts w:ascii="Times New Roman" w:hAnsi="Times New Roman" w:cs="Times New Roman"/>
          <w:i/>
          <w:iCs/>
          <w:sz w:val="24"/>
          <w:szCs w:val="24"/>
          <w:lang w:val="en-IN"/>
        </w:rPr>
        <w:t>Progression Index</w:t>
      </w:r>
      <w:r w:rsidRPr="000B2B45">
        <w:rPr>
          <w:rFonts w:ascii="Times New Roman" w:hAnsi="Times New Roman" w:cs="Times New Roman"/>
          <w:sz w:val="24"/>
          <w:szCs w:val="24"/>
          <w:lang w:val="en-IN"/>
        </w:rPr>
        <w:t xml:space="preserve"> to two — so they</w:t>
      </w:r>
      <w:r w:rsidR="00071D50">
        <w:rPr>
          <w:rFonts w:ascii="Times New Roman" w:hAnsi="Times New Roman" w:cs="Times New Roman"/>
          <w:sz w:val="24"/>
          <w:szCs w:val="24"/>
          <w:lang w:val="en-IN"/>
        </w:rPr>
        <w:t xml:space="preserve"> would </w:t>
      </w:r>
      <w:r w:rsidRPr="000B2B45">
        <w:rPr>
          <w:rFonts w:ascii="Times New Roman" w:hAnsi="Times New Roman" w:cs="Times New Roman"/>
          <w:sz w:val="24"/>
          <w:szCs w:val="24"/>
          <w:lang w:val="en-IN"/>
        </w:rPr>
        <w:t>look clean in Tableau.</w:t>
      </w:r>
    </w:p>
    <w:p w14:paraId="4DA63B3F" w14:textId="77777777"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t>Created new calculated fields</w:t>
      </w:r>
      <w:r w:rsidRPr="000B2B45">
        <w:rPr>
          <w:rFonts w:ascii="Times New Roman" w:hAnsi="Times New Roman" w:cs="Times New Roman"/>
          <w:sz w:val="24"/>
          <w:szCs w:val="24"/>
          <w:lang w:val="en-IN"/>
        </w:rPr>
        <w:t>:</w:t>
      </w:r>
    </w:p>
    <w:p w14:paraId="7D3BAF9B" w14:textId="77777777" w:rsidR="000B2B45" w:rsidRPr="000B2B45" w:rsidRDefault="000B2B45" w:rsidP="000B2B45">
      <w:pPr>
        <w:numPr>
          <w:ilvl w:val="1"/>
          <w:numId w:val="10"/>
        </w:numPr>
        <w:rPr>
          <w:rFonts w:ascii="Times New Roman" w:hAnsi="Times New Roman" w:cs="Times New Roman"/>
          <w:sz w:val="24"/>
          <w:szCs w:val="24"/>
          <w:lang w:val="en-IN"/>
        </w:rPr>
      </w:pPr>
      <w:r w:rsidRPr="000B2B45">
        <w:rPr>
          <w:rFonts w:ascii="Times New Roman" w:hAnsi="Times New Roman" w:cs="Times New Roman"/>
          <w:i/>
          <w:iCs/>
          <w:sz w:val="24"/>
          <w:szCs w:val="24"/>
          <w:lang w:val="en-IN"/>
        </w:rPr>
        <w:t>Job Progression Index</w:t>
      </w:r>
      <w:r w:rsidRPr="000B2B45">
        <w:rPr>
          <w:rFonts w:ascii="Times New Roman" w:hAnsi="Times New Roman" w:cs="Times New Roman"/>
          <w:sz w:val="24"/>
          <w:szCs w:val="24"/>
          <w:lang w:val="en-IN"/>
        </w:rPr>
        <w:t>: A custom metric I created using the number of roles and time spent in those roles, showing how quickly someone advances in their career.</w:t>
      </w:r>
    </w:p>
    <w:p w14:paraId="75CCD7B3" w14:textId="77777777" w:rsidR="000B2B45" w:rsidRPr="000B2B45" w:rsidRDefault="000B2B45" w:rsidP="000B2B45">
      <w:pPr>
        <w:numPr>
          <w:ilvl w:val="1"/>
          <w:numId w:val="10"/>
        </w:numPr>
        <w:rPr>
          <w:rFonts w:ascii="Times New Roman" w:hAnsi="Times New Roman" w:cs="Times New Roman"/>
          <w:sz w:val="24"/>
          <w:szCs w:val="24"/>
          <w:lang w:val="en-IN"/>
        </w:rPr>
      </w:pPr>
      <w:r w:rsidRPr="000B2B45">
        <w:rPr>
          <w:rFonts w:ascii="Times New Roman" w:hAnsi="Times New Roman" w:cs="Times New Roman"/>
          <w:i/>
          <w:iCs/>
          <w:sz w:val="24"/>
          <w:szCs w:val="24"/>
          <w:lang w:val="en-IN"/>
        </w:rPr>
        <w:t>Expected Salary</w:t>
      </w:r>
      <w:r w:rsidRPr="000B2B45">
        <w:rPr>
          <w:rFonts w:ascii="Times New Roman" w:hAnsi="Times New Roman" w:cs="Times New Roman"/>
          <w:sz w:val="24"/>
          <w:szCs w:val="24"/>
          <w:lang w:val="en-IN"/>
        </w:rPr>
        <w:t>: A field that estimates what someone should be earning based on their experience.</w:t>
      </w:r>
    </w:p>
    <w:p w14:paraId="4E7BDABF" w14:textId="77777777" w:rsidR="000B2B45" w:rsidRDefault="000B2B45" w:rsidP="000B2B45">
      <w:pPr>
        <w:numPr>
          <w:ilvl w:val="1"/>
          <w:numId w:val="10"/>
        </w:numPr>
        <w:rPr>
          <w:rFonts w:ascii="Times New Roman" w:hAnsi="Times New Roman" w:cs="Times New Roman"/>
          <w:sz w:val="24"/>
          <w:szCs w:val="24"/>
          <w:lang w:val="en-IN"/>
        </w:rPr>
      </w:pPr>
      <w:r w:rsidRPr="000B2B45">
        <w:rPr>
          <w:rFonts w:ascii="Times New Roman" w:hAnsi="Times New Roman" w:cs="Times New Roman"/>
          <w:i/>
          <w:iCs/>
          <w:sz w:val="24"/>
          <w:szCs w:val="24"/>
          <w:lang w:val="en-IN"/>
        </w:rPr>
        <w:t>Salary Ratio</w:t>
      </w:r>
      <w:r w:rsidRPr="000B2B45">
        <w:rPr>
          <w:rFonts w:ascii="Times New Roman" w:hAnsi="Times New Roman" w:cs="Times New Roman"/>
          <w:sz w:val="24"/>
          <w:szCs w:val="24"/>
          <w:lang w:val="en-IN"/>
        </w:rPr>
        <w:t>: This compares the actual salary to the expected one, helping highlight over- or underpaid individuals.</w:t>
      </w:r>
    </w:p>
    <w:p w14:paraId="7E3F6904" w14:textId="77777777" w:rsidR="00834848" w:rsidRDefault="00834848" w:rsidP="00834848">
      <w:pPr>
        <w:rPr>
          <w:rFonts w:ascii="Times New Roman" w:hAnsi="Times New Roman" w:cs="Times New Roman"/>
          <w:sz w:val="24"/>
          <w:szCs w:val="24"/>
          <w:lang w:val="en-IN"/>
        </w:rPr>
      </w:pPr>
    </w:p>
    <w:p w14:paraId="38D65EE7" w14:textId="77777777" w:rsidR="00834848" w:rsidRPr="000B2B45" w:rsidRDefault="00834848" w:rsidP="00834848">
      <w:pPr>
        <w:rPr>
          <w:rFonts w:ascii="Times New Roman" w:hAnsi="Times New Roman" w:cs="Times New Roman"/>
          <w:sz w:val="24"/>
          <w:szCs w:val="24"/>
          <w:lang w:val="en-IN"/>
        </w:rPr>
      </w:pPr>
    </w:p>
    <w:p w14:paraId="0083C0CF" w14:textId="77777777"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lastRenderedPageBreak/>
        <w:t>Grouped continuous values</w:t>
      </w:r>
      <w:r w:rsidRPr="000B2B45">
        <w:rPr>
          <w:rFonts w:ascii="Times New Roman" w:hAnsi="Times New Roman" w:cs="Times New Roman"/>
          <w:sz w:val="24"/>
          <w:szCs w:val="24"/>
          <w:lang w:val="en-IN"/>
        </w:rPr>
        <w:t>:</w:t>
      </w:r>
    </w:p>
    <w:p w14:paraId="59887C7F" w14:textId="77777777" w:rsidR="000B2B45" w:rsidRPr="000B2B45" w:rsidRDefault="000B2B45" w:rsidP="000B2B45">
      <w:pPr>
        <w:numPr>
          <w:ilvl w:val="1"/>
          <w:numId w:val="10"/>
        </w:numPr>
        <w:rPr>
          <w:rFonts w:ascii="Times New Roman" w:hAnsi="Times New Roman" w:cs="Times New Roman"/>
          <w:sz w:val="24"/>
          <w:szCs w:val="24"/>
          <w:lang w:val="en-IN"/>
        </w:rPr>
      </w:pPr>
      <w:r w:rsidRPr="000B2B45">
        <w:rPr>
          <w:rFonts w:ascii="Times New Roman" w:hAnsi="Times New Roman" w:cs="Times New Roman"/>
          <w:sz w:val="24"/>
          <w:szCs w:val="24"/>
          <w:lang w:val="en-IN"/>
        </w:rPr>
        <w:t>I grouped salaries into brackets (like $20K–$40K, $40K–$60K, etc.) to make charts easier to interpret.</w:t>
      </w:r>
    </w:p>
    <w:p w14:paraId="641CEFEC" w14:textId="77777777" w:rsidR="000B2B45" w:rsidRPr="000B2B45" w:rsidRDefault="000B2B45" w:rsidP="000B2B45">
      <w:pPr>
        <w:numPr>
          <w:ilvl w:val="1"/>
          <w:numId w:val="10"/>
        </w:numPr>
        <w:rPr>
          <w:rFonts w:ascii="Times New Roman" w:hAnsi="Times New Roman" w:cs="Times New Roman"/>
          <w:sz w:val="24"/>
          <w:szCs w:val="24"/>
          <w:lang w:val="en-IN"/>
        </w:rPr>
      </w:pPr>
      <w:r w:rsidRPr="000B2B45">
        <w:rPr>
          <w:rFonts w:ascii="Times New Roman" w:hAnsi="Times New Roman" w:cs="Times New Roman"/>
          <w:sz w:val="24"/>
          <w:szCs w:val="24"/>
          <w:lang w:val="en-IN"/>
        </w:rPr>
        <w:t>I also grouped the progression index into bands to simplify comparisons across individuals with similar career movement.</w:t>
      </w:r>
    </w:p>
    <w:p w14:paraId="452D2998" w14:textId="6B153B63"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t>Removed unrealistic outliers</w:t>
      </w:r>
      <w:r w:rsidRPr="000B2B45">
        <w:rPr>
          <w:rFonts w:ascii="Times New Roman" w:hAnsi="Times New Roman" w:cs="Times New Roman"/>
          <w:sz w:val="24"/>
          <w:szCs w:val="24"/>
          <w:lang w:val="en-IN"/>
        </w:rPr>
        <w:t xml:space="preserve">: A few entries showed extremely high salaries for entry-level roles (e.g., over $500,000), which didn’t seem reasonable. </w:t>
      </w:r>
      <w:r w:rsidR="00C16F96">
        <w:rPr>
          <w:rFonts w:ascii="Times New Roman" w:hAnsi="Times New Roman" w:cs="Times New Roman"/>
          <w:sz w:val="24"/>
          <w:szCs w:val="24"/>
          <w:lang w:val="en-IN"/>
        </w:rPr>
        <w:t>I removed those outliers.</w:t>
      </w:r>
    </w:p>
    <w:p w14:paraId="70A18588" w14:textId="77777777"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t>Cleaned up locations</w:t>
      </w:r>
      <w:r w:rsidRPr="000B2B45">
        <w:rPr>
          <w:rFonts w:ascii="Times New Roman" w:hAnsi="Times New Roman" w:cs="Times New Roman"/>
          <w:sz w:val="24"/>
          <w:szCs w:val="24"/>
          <w:lang w:val="en-IN"/>
        </w:rPr>
        <w:t>: For the map visualisation, I made sure all location names were aligned with standard U.S. states so Tableau could map them correctly.</w:t>
      </w:r>
    </w:p>
    <w:p w14:paraId="7F8CA006" w14:textId="77777777" w:rsidR="000B2B45" w:rsidRPr="000B2B45" w:rsidRDefault="000B2B45" w:rsidP="000B2B45">
      <w:pPr>
        <w:numPr>
          <w:ilvl w:val="0"/>
          <w:numId w:val="10"/>
        </w:numPr>
        <w:rPr>
          <w:rFonts w:ascii="Times New Roman" w:hAnsi="Times New Roman" w:cs="Times New Roman"/>
          <w:sz w:val="24"/>
          <w:szCs w:val="24"/>
          <w:lang w:val="en-IN"/>
        </w:rPr>
      </w:pPr>
      <w:r w:rsidRPr="000B2B45">
        <w:rPr>
          <w:rFonts w:ascii="Times New Roman" w:hAnsi="Times New Roman" w:cs="Times New Roman"/>
          <w:b/>
          <w:bCs/>
          <w:sz w:val="24"/>
          <w:szCs w:val="24"/>
          <w:lang w:val="en-IN"/>
        </w:rPr>
        <w:t>Final formatting</w:t>
      </w:r>
      <w:r w:rsidRPr="000B2B45">
        <w:rPr>
          <w:rFonts w:ascii="Times New Roman" w:hAnsi="Times New Roman" w:cs="Times New Roman"/>
          <w:sz w:val="24"/>
          <w:szCs w:val="24"/>
          <w:lang w:val="en-IN"/>
        </w:rPr>
        <w:t>: Once all the cleaning was done, I exported the dataset into a fresh Excel file with clear column headers and no hidden formatting issues — making it fully ready to use in Tableau.</w:t>
      </w:r>
    </w:p>
    <w:p w14:paraId="50E3FC7E" w14:textId="77777777" w:rsidR="000B2B45" w:rsidRPr="000B2B45" w:rsidRDefault="000B2B45" w:rsidP="000B2B45">
      <w:pPr>
        <w:rPr>
          <w:rFonts w:ascii="Times New Roman" w:hAnsi="Times New Roman" w:cs="Times New Roman"/>
          <w:b/>
          <w:bCs/>
          <w:sz w:val="24"/>
          <w:szCs w:val="24"/>
          <w:lang w:val="en-IN"/>
        </w:rPr>
      </w:pPr>
      <w:r w:rsidRPr="000B2B45">
        <w:rPr>
          <w:rFonts w:ascii="Times New Roman" w:hAnsi="Times New Roman" w:cs="Times New Roman"/>
          <w:b/>
          <w:bCs/>
          <w:sz w:val="24"/>
          <w:szCs w:val="24"/>
          <w:lang w:val="en-IN"/>
        </w:rPr>
        <w:t>What I Noticed During Exploration</w:t>
      </w:r>
    </w:p>
    <w:p w14:paraId="555A406B" w14:textId="77777777" w:rsidR="000B2B45" w:rsidRPr="000B2B45" w:rsidRDefault="000B2B45" w:rsidP="000B2B45">
      <w:pPr>
        <w:rPr>
          <w:rFonts w:ascii="Times New Roman" w:hAnsi="Times New Roman" w:cs="Times New Roman"/>
          <w:sz w:val="24"/>
          <w:szCs w:val="24"/>
          <w:lang w:val="en-IN"/>
        </w:rPr>
      </w:pPr>
      <w:r w:rsidRPr="000B2B45">
        <w:rPr>
          <w:rFonts w:ascii="Times New Roman" w:hAnsi="Times New Roman" w:cs="Times New Roman"/>
          <w:sz w:val="24"/>
          <w:szCs w:val="24"/>
          <w:lang w:val="en-IN"/>
        </w:rPr>
        <w:t>As I cleaned and explored the data, a few interesting patterns started to emerge. I noticed differences in how salaries were distributed by gender and ethnicity, and variation in how job progression aligned with pay. These early observations helped shape the dashboard design — and are what led me to use visual tools like box plots, scatter plots, and bullet charts to bring those patterns to life.</w:t>
      </w:r>
    </w:p>
    <w:p w14:paraId="45F20E67" w14:textId="77777777" w:rsidR="000B2B45" w:rsidRPr="00574D2B" w:rsidRDefault="000B2B45" w:rsidP="00574D2B">
      <w:pPr>
        <w:rPr>
          <w:rFonts w:ascii="Times New Roman" w:hAnsi="Times New Roman" w:cs="Times New Roman"/>
          <w:sz w:val="24"/>
          <w:szCs w:val="24"/>
        </w:rPr>
      </w:pPr>
    </w:p>
    <w:p w14:paraId="07A1FD78" w14:textId="77777777" w:rsidR="00574D2B" w:rsidRDefault="00574D2B">
      <w:pPr>
        <w:rPr>
          <w:rFonts w:ascii="Times New Roman" w:hAnsi="Times New Roman" w:cs="Times New Roman"/>
          <w:b/>
          <w:bCs/>
          <w:sz w:val="36"/>
          <w:szCs w:val="36"/>
        </w:rPr>
      </w:pPr>
    </w:p>
    <w:p w14:paraId="5E4FA361" w14:textId="77777777" w:rsidR="00574D2B" w:rsidRDefault="00574D2B">
      <w:pPr>
        <w:rPr>
          <w:rFonts w:ascii="Times New Roman" w:hAnsi="Times New Roman" w:cs="Times New Roman"/>
          <w:b/>
          <w:bCs/>
          <w:sz w:val="36"/>
          <w:szCs w:val="36"/>
        </w:rPr>
      </w:pPr>
    </w:p>
    <w:p w14:paraId="7BAF2A9F" w14:textId="77777777" w:rsidR="00574D2B" w:rsidRDefault="00574D2B">
      <w:pPr>
        <w:rPr>
          <w:rFonts w:ascii="Times New Roman" w:hAnsi="Times New Roman" w:cs="Times New Roman"/>
          <w:b/>
          <w:bCs/>
          <w:sz w:val="36"/>
          <w:szCs w:val="36"/>
        </w:rPr>
      </w:pPr>
    </w:p>
    <w:p w14:paraId="323DC430" w14:textId="77777777" w:rsidR="00574D2B" w:rsidRDefault="00574D2B">
      <w:pPr>
        <w:rPr>
          <w:rFonts w:ascii="Times New Roman" w:hAnsi="Times New Roman" w:cs="Times New Roman"/>
          <w:b/>
          <w:bCs/>
          <w:sz w:val="36"/>
          <w:szCs w:val="36"/>
        </w:rPr>
      </w:pPr>
    </w:p>
    <w:p w14:paraId="30A7D5D3" w14:textId="77777777" w:rsidR="00574D2B" w:rsidRDefault="00574D2B">
      <w:pPr>
        <w:rPr>
          <w:rFonts w:ascii="Times New Roman" w:hAnsi="Times New Roman" w:cs="Times New Roman"/>
          <w:b/>
          <w:bCs/>
          <w:sz w:val="36"/>
          <w:szCs w:val="36"/>
        </w:rPr>
      </w:pPr>
    </w:p>
    <w:p w14:paraId="1783D1F6" w14:textId="77777777" w:rsidR="00574D2B" w:rsidRDefault="00574D2B">
      <w:pPr>
        <w:rPr>
          <w:rFonts w:ascii="Times New Roman" w:hAnsi="Times New Roman" w:cs="Times New Roman"/>
          <w:b/>
          <w:bCs/>
          <w:sz w:val="36"/>
          <w:szCs w:val="36"/>
        </w:rPr>
      </w:pPr>
    </w:p>
    <w:p w14:paraId="0B900D2F" w14:textId="77777777" w:rsidR="00111CAD" w:rsidRDefault="00111CAD">
      <w:pPr>
        <w:rPr>
          <w:rFonts w:ascii="Times New Roman" w:hAnsi="Times New Roman" w:cs="Times New Roman"/>
          <w:b/>
          <w:bCs/>
          <w:sz w:val="36"/>
          <w:szCs w:val="36"/>
        </w:rPr>
      </w:pPr>
    </w:p>
    <w:p w14:paraId="7FE3BC64" w14:textId="47F7E16E" w:rsidR="001238D4" w:rsidRPr="009919D2" w:rsidRDefault="0050308D">
      <w:pPr>
        <w:rPr>
          <w:rFonts w:ascii="Times New Roman" w:hAnsi="Times New Roman" w:cs="Times New Roman"/>
          <w:sz w:val="36"/>
          <w:szCs w:val="36"/>
        </w:rPr>
      </w:pPr>
      <w:r w:rsidRPr="009919D2">
        <w:rPr>
          <w:rFonts w:ascii="Times New Roman" w:hAnsi="Times New Roman" w:cs="Times New Roman"/>
          <w:b/>
          <w:bCs/>
          <w:sz w:val="36"/>
          <w:szCs w:val="36"/>
        </w:rPr>
        <w:lastRenderedPageBreak/>
        <w:t xml:space="preserve">Background to the </w:t>
      </w:r>
      <w:r w:rsidR="00632532">
        <w:rPr>
          <w:rFonts w:ascii="Times New Roman" w:hAnsi="Times New Roman" w:cs="Times New Roman"/>
          <w:b/>
          <w:bCs/>
          <w:sz w:val="36"/>
          <w:szCs w:val="36"/>
        </w:rPr>
        <w:t>Project</w:t>
      </w:r>
    </w:p>
    <w:p w14:paraId="69D4EBBA" w14:textId="363B289B" w:rsidR="00640BF7" w:rsidRPr="00640BF7" w:rsidRDefault="00640BF7" w:rsidP="00640BF7">
      <w:pPr>
        <w:rPr>
          <w:rFonts w:ascii="Times New Roman" w:eastAsia="Times New Roman" w:hAnsi="Times New Roman" w:cs="Times New Roman"/>
          <w:sz w:val="24"/>
          <w:szCs w:val="24"/>
          <w:lang w:val="en-IN"/>
        </w:rPr>
      </w:pPr>
      <w:r w:rsidRPr="00640BF7">
        <w:rPr>
          <w:rFonts w:ascii="Times New Roman" w:eastAsia="Times New Roman" w:hAnsi="Times New Roman" w:cs="Times New Roman"/>
          <w:sz w:val="24"/>
          <w:szCs w:val="24"/>
          <w:lang w:val="en-IN"/>
        </w:rPr>
        <w:t>In today’s digital world, social media is no</w:t>
      </w:r>
      <w:r w:rsidR="00344925">
        <w:rPr>
          <w:rFonts w:ascii="Times New Roman" w:eastAsia="Times New Roman" w:hAnsi="Times New Roman" w:cs="Times New Roman"/>
          <w:sz w:val="24"/>
          <w:szCs w:val="24"/>
          <w:lang w:val="en-IN"/>
        </w:rPr>
        <w:t>t</w:t>
      </w:r>
      <w:r w:rsidRPr="00640BF7">
        <w:rPr>
          <w:rFonts w:ascii="Times New Roman" w:eastAsia="Times New Roman" w:hAnsi="Times New Roman" w:cs="Times New Roman"/>
          <w:sz w:val="24"/>
          <w:szCs w:val="24"/>
          <w:lang w:val="en-IN"/>
        </w:rPr>
        <w:t xml:space="preserve"> </w:t>
      </w:r>
      <w:r w:rsidR="00344925">
        <w:rPr>
          <w:rFonts w:ascii="Times New Roman" w:eastAsia="Times New Roman" w:hAnsi="Times New Roman" w:cs="Times New Roman"/>
          <w:sz w:val="24"/>
          <w:szCs w:val="24"/>
          <w:lang w:val="en-IN"/>
        </w:rPr>
        <w:t>only</w:t>
      </w:r>
      <w:r w:rsidRPr="00640BF7">
        <w:rPr>
          <w:rFonts w:ascii="Times New Roman" w:eastAsia="Times New Roman" w:hAnsi="Times New Roman" w:cs="Times New Roman"/>
          <w:sz w:val="24"/>
          <w:szCs w:val="24"/>
          <w:lang w:val="en-IN"/>
        </w:rPr>
        <w:t xml:space="preserve"> just </w:t>
      </w:r>
      <w:r w:rsidR="00344925">
        <w:rPr>
          <w:rFonts w:ascii="Times New Roman" w:eastAsia="Times New Roman" w:hAnsi="Times New Roman" w:cs="Times New Roman"/>
          <w:sz w:val="24"/>
          <w:szCs w:val="24"/>
          <w:lang w:val="en-IN"/>
        </w:rPr>
        <w:t>used for</w:t>
      </w:r>
      <w:r w:rsidRPr="00640BF7">
        <w:rPr>
          <w:rFonts w:ascii="Times New Roman" w:eastAsia="Times New Roman" w:hAnsi="Times New Roman" w:cs="Times New Roman"/>
          <w:sz w:val="24"/>
          <w:szCs w:val="24"/>
          <w:lang w:val="en-IN"/>
        </w:rPr>
        <w:t xml:space="preserve"> sharing personal updates or </w:t>
      </w:r>
      <w:r w:rsidR="00344925">
        <w:rPr>
          <w:rFonts w:ascii="Times New Roman" w:eastAsia="Times New Roman" w:hAnsi="Times New Roman" w:cs="Times New Roman"/>
          <w:sz w:val="24"/>
          <w:szCs w:val="24"/>
          <w:lang w:val="en-IN"/>
        </w:rPr>
        <w:t>connecting and talking</w:t>
      </w:r>
      <w:r w:rsidRPr="00640BF7">
        <w:rPr>
          <w:rFonts w:ascii="Times New Roman" w:eastAsia="Times New Roman" w:hAnsi="Times New Roman" w:cs="Times New Roman"/>
          <w:sz w:val="24"/>
          <w:szCs w:val="24"/>
          <w:lang w:val="en-IN"/>
        </w:rPr>
        <w:t xml:space="preserve"> casually. It has evolved into a</w:t>
      </w:r>
      <w:r w:rsidR="00344925">
        <w:rPr>
          <w:rFonts w:ascii="Times New Roman" w:eastAsia="Times New Roman" w:hAnsi="Times New Roman" w:cs="Times New Roman"/>
          <w:sz w:val="24"/>
          <w:szCs w:val="24"/>
          <w:lang w:val="en-IN"/>
        </w:rPr>
        <w:t>s a</w:t>
      </w:r>
      <w:r w:rsidRPr="00640BF7">
        <w:rPr>
          <w:rFonts w:ascii="Times New Roman" w:eastAsia="Times New Roman" w:hAnsi="Times New Roman" w:cs="Times New Roman"/>
          <w:sz w:val="24"/>
          <w:szCs w:val="24"/>
          <w:lang w:val="en-IN"/>
        </w:rPr>
        <w:t xml:space="preserve"> powerful source of behavioural, demographic, and professional data. </w:t>
      </w:r>
      <w:r w:rsidRPr="00640BF7">
        <w:rPr>
          <w:rFonts w:ascii="Times New Roman" w:eastAsia="Times New Roman" w:hAnsi="Times New Roman" w:cs="Times New Roman"/>
          <w:b/>
          <w:bCs/>
          <w:sz w:val="24"/>
          <w:szCs w:val="24"/>
          <w:lang w:val="en-IN"/>
        </w:rPr>
        <w:t>LinkedIn</w:t>
      </w:r>
      <w:r w:rsidRPr="00640BF7">
        <w:rPr>
          <w:rFonts w:ascii="Times New Roman" w:eastAsia="Times New Roman" w:hAnsi="Times New Roman" w:cs="Times New Roman"/>
          <w:sz w:val="24"/>
          <w:szCs w:val="24"/>
          <w:lang w:val="en-IN"/>
        </w:rPr>
        <w:t xml:space="preserve"> stands out as the world’s largest professional </w:t>
      </w:r>
      <w:r w:rsidR="00344925">
        <w:rPr>
          <w:rFonts w:ascii="Times New Roman" w:eastAsia="Times New Roman" w:hAnsi="Times New Roman" w:cs="Times New Roman"/>
          <w:sz w:val="24"/>
          <w:szCs w:val="24"/>
          <w:lang w:val="en-IN"/>
        </w:rPr>
        <w:t xml:space="preserve">connection </w:t>
      </w:r>
      <w:r w:rsidRPr="00640BF7">
        <w:rPr>
          <w:rFonts w:ascii="Times New Roman" w:eastAsia="Times New Roman" w:hAnsi="Times New Roman" w:cs="Times New Roman"/>
          <w:sz w:val="24"/>
          <w:szCs w:val="24"/>
          <w:lang w:val="en-IN"/>
        </w:rPr>
        <w:t>network, with over 900 million users globally</w:t>
      </w:r>
      <w:r w:rsidR="00DA1217">
        <w:rPr>
          <w:rFonts w:ascii="Times New Roman" w:eastAsia="Times New Roman" w:hAnsi="Times New Roman" w:cs="Times New Roman"/>
          <w:sz w:val="24"/>
          <w:szCs w:val="24"/>
          <w:lang w:val="en-IN"/>
        </w:rPr>
        <w:t>, among all the social media platforms available</w:t>
      </w:r>
      <w:r w:rsidRPr="00640BF7">
        <w:rPr>
          <w:rFonts w:ascii="Times New Roman" w:eastAsia="Times New Roman" w:hAnsi="Times New Roman" w:cs="Times New Roman"/>
          <w:sz w:val="24"/>
          <w:szCs w:val="24"/>
          <w:lang w:val="en-IN"/>
        </w:rPr>
        <w:t xml:space="preserve">. Each user profile on LinkedIn </w:t>
      </w:r>
      <w:r w:rsidR="00DA1217">
        <w:rPr>
          <w:rFonts w:ascii="Times New Roman" w:eastAsia="Times New Roman" w:hAnsi="Times New Roman" w:cs="Times New Roman"/>
          <w:sz w:val="24"/>
          <w:szCs w:val="24"/>
          <w:lang w:val="en-IN"/>
        </w:rPr>
        <w:t>gives insights on his career through out his life</w:t>
      </w:r>
      <w:r w:rsidRPr="00640BF7">
        <w:rPr>
          <w:rFonts w:ascii="Times New Roman" w:eastAsia="Times New Roman" w:hAnsi="Times New Roman" w:cs="Times New Roman"/>
          <w:sz w:val="24"/>
          <w:szCs w:val="24"/>
          <w:lang w:val="en-IN"/>
        </w:rPr>
        <w:t xml:space="preserve">. Because users often keep their profiles up to date, LinkedIn provides a </w:t>
      </w:r>
      <w:r w:rsidR="001D06A8">
        <w:rPr>
          <w:rFonts w:ascii="Times New Roman" w:eastAsia="Times New Roman" w:hAnsi="Times New Roman" w:cs="Times New Roman"/>
          <w:sz w:val="24"/>
          <w:szCs w:val="24"/>
          <w:lang w:val="en-IN"/>
        </w:rPr>
        <w:t xml:space="preserve">present and past </w:t>
      </w:r>
      <w:r w:rsidRPr="00640BF7">
        <w:rPr>
          <w:rFonts w:ascii="Times New Roman" w:eastAsia="Times New Roman" w:hAnsi="Times New Roman" w:cs="Times New Roman"/>
          <w:sz w:val="24"/>
          <w:szCs w:val="24"/>
          <w:lang w:val="en-IN"/>
        </w:rPr>
        <w:t xml:space="preserve">constantly refreshed snapshot of the global </w:t>
      </w:r>
      <w:r w:rsidR="001D06A8">
        <w:rPr>
          <w:rFonts w:ascii="Times New Roman" w:eastAsia="Times New Roman" w:hAnsi="Times New Roman" w:cs="Times New Roman"/>
          <w:sz w:val="24"/>
          <w:szCs w:val="24"/>
          <w:lang w:val="en-IN"/>
        </w:rPr>
        <w:t xml:space="preserve">journey of </w:t>
      </w:r>
      <w:r w:rsidR="00341720">
        <w:rPr>
          <w:rFonts w:ascii="Times New Roman" w:eastAsia="Times New Roman" w:hAnsi="Times New Roman" w:cs="Times New Roman"/>
          <w:sz w:val="24"/>
          <w:szCs w:val="24"/>
          <w:lang w:val="en-IN"/>
        </w:rPr>
        <w:t>a</w:t>
      </w:r>
      <w:r w:rsidR="001D06A8">
        <w:rPr>
          <w:rFonts w:ascii="Times New Roman" w:eastAsia="Times New Roman" w:hAnsi="Times New Roman" w:cs="Times New Roman"/>
          <w:sz w:val="24"/>
          <w:szCs w:val="24"/>
          <w:lang w:val="en-IN"/>
        </w:rPr>
        <w:t xml:space="preserve"> user</w:t>
      </w:r>
      <w:r w:rsidRPr="00640BF7">
        <w:rPr>
          <w:rFonts w:ascii="Times New Roman" w:eastAsia="Times New Roman" w:hAnsi="Times New Roman" w:cs="Times New Roman"/>
          <w:sz w:val="24"/>
          <w:szCs w:val="24"/>
          <w:lang w:val="en-IN"/>
        </w:rPr>
        <w:t>.</w:t>
      </w:r>
    </w:p>
    <w:p w14:paraId="28643269" w14:textId="745F4340" w:rsidR="00640BF7" w:rsidRPr="00640BF7" w:rsidRDefault="00640BF7" w:rsidP="00640BF7">
      <w:pPr>
        <w:rPr>
          <w:rFonts w:ascii="Times New Roman" w:eastAsia="Times New Roman" w:hAnsi="Times New Roman" w:cs="Times New Roman"/>
          <w:sz w:val="24"/>
          <w:szCs w:val="24"/>
          <w:lang w:val="en-IN"/>
        </w:rPr>
      </w:pPr>
      <w:r w:rsidRPr="00640BF7">
        <w:rPr>
          <w:rFonts w:ascii="Times New Roman" w:eastAsia="Times New Roman" w:hAnsi="Times New Roman" w:cs="Times New Roman"/>
          <w:sz w:val="24"/>
          <w:szCs w:val="24"/>
          <w:lang w:val="en-IN"/>
        </w:rPr>
        <w:t xml:space="preserve">This project is built on a dataset inspired by that </w:t>
      </w:r>
      <w:r w:rsidR="00145FB0">
        <w:rPr>
          <w:rFonts w:ascii="Times New Roman" w:eastAsia="Times New Roman" w:hAnsi="Times New Roman" w:cs="Times New Roman"/>
          <w:sz w:val="24"/>
          <w:szCs w:val="24"/>
          <w:lang w:val="en-IN"/>
        </w:rPr>
        <w:t>LinkedIn ecosystem</w:t>
      </w:r>
      <w:r w:rsidRPr="00640BF7">
        <w:rPr>
          <w:rFonts w:ascii="Times New Roman" w:eastAsia="Times New Roman" w:hAnsi="Times New Roman" w:cs="Times New Roman"/>
          <w:sz w:val="24"/>
          <w:szCs w:val="24"/>
          <w:lang w:val="en-IN"/>
        </w:rPr>
        <w:t>. The data has been structured to resemble real LinkedIn profiles, including fields such as gender, ethnicity, nationality, experience level, annual salary, job title, tenure, and a job progression index. It also integrates social media–specific signals like follower count and engagement activity, which add another dimension</w:t>
      </w:r>
      <w:r>
        <w:rPr>
          <w:rFonts w:ascii="Times New Roman" w:eastAsia="Times New Roman" w:hAnsi="Times New Roman" w:cs="Times New Roman"/>
          <w:sz w:val="24"/>
          <w:szCs w:val="24"/>
          <w:lang w:val="en-IN"/>
        </w:rPr>
        <w:t xml:space="preserve"> </w:t>
      </w:r>
      <w:r w:rsidRPr="00640BF7">
        <w:rPr>
          <w:rFonts w:ascii="Times New Roman" w:eastAsia="Times New Roman" w:hAnsi="Times New Roman" w:cs="Times New Roman"/>
          <w:sz w:val="24"/>
          <w:szCs w:val="24"/>
          <w:lang w:val="en-IN"/>
        </w:rPr>
        <w:t>online professional presence and influence.</w:t>
      </w:r>
    </w:p>
    <w:p w14:paraId="26EEB8F1" w14:textId="743364F7" w:rsidR="00640BF7" w:rsidRPr="00640BF7" w:rsidRDefault="00640BF7" w:rsidP="00640BF7">
      <w:pPr>
        <w:rPr>
          <w:rFonts w:ascii="Times New Roman" w:eastAsia="Times New Roman" w:hAnsi="Times New Roman" w:cs="Times New Roman"/>
          <w:sz w:val="24"/>
          <w:szCs w:val="24"/>
          <w:lang w:val="en-IN"/>
        </w:rPr>
      </w:pPr>
      <w:r w:rsidRPr="00640BF7">
        <w:rPr>
          <w:rFonts w:ascii="Times New Roman" w:eastAsia="Times New Roman" w:hAnsi="Times New Roman" w:cs="Times New Roman"/>
          <w:sz w:val="24"/>
          <w:szCs w:val="24"/>
          <w:lang w:val="en-IN"/>
        </w:rPr>
        <w:t xml:space="preserve">The </w:t>
      </w:r>
      <w:r w:rsidR="00813273">
        <w:rPr>
          <w:rFonts w:ascii="Times New Roman" w:eastAsia="Times New Roman" w:hAnsi="Times New Roman" w:cs="Times New Roman"/>
          <w:sz w:val="24"/>
          <w:szCs w:val="24"/>
          <w:lang w:val="en-IN"/>
        </w:rPr>
        <w:t>main</w:t>
      </w:r>
      <w:r w:rsidRPr="00640BF7">
        <w:rPr>
          <w:rFonts w:ascii="Times New Roman" w:eastAsia="Times New Roman" w:hAnsi="Times New Roman" w:cs="Times New Roman"/>
          <w:sz w:val="24"/>
          <w:szCs w:val="24"/>
          <w:lang w:val="en-IN"/>
        </w:rPr>
        <w:t xml:space="preserve"> </w:t>
      </w:r>
      <w:r w:rsidR="00813273">
        <w:rPr>
          <w:rFonts w:ascii="Times New Roman" w:eastAsia="Times New Roman" w:hAnsi="Times New Roman" w:cs="Times New Roman"/>
          <w:sz w:val="24"/>
          <w:szCs w:val="24"/>
          <w:lang w:val="en-IN"/>
        </w:rPr>
        <w:t>goal</w:t>
      </w:r>
      <w:r w:rsidRPr="00640BF7">
        <w:rPr>
          <w:rFonts w:ascii="Times New Roman" w:eastAsia="Times New Roman" w:hAnsi="Times New Roman" w:cs="Times New Roman"/>
          <w:sz w:val="24"/>
          <w:szCs w:val="24"/>
          <w:lang w:val="en-IN"/>
        </w:rPr>
        <w:t xml:space="preserve"> of the project is to explore whether professional data </w:t>
      </w:r>
      <w:r w:rsidR="00813273">
        <w:rPr>
          <w:rFonts w:ascii="Times New Roman" w:eastAsia="Times New Roman" w:hAnsi="Times New Roman" w:cs="Times New Roman"/>
          <w:sz w:val="24"/>
          <w:szCs w:val="24"/>
          <w:lang w:val="en-IN"/>
        </w:rPr>
        <w:t>used</w:t>
      </w:r>
      <w:r w:rsidRPr="00640BF7">
        <w:rPr>
          <w:rFonts w:ascii="Times New Roman" w:eastAsia="Times New Roman" w:hAnsi="Times New Roman" w:cs="Times New Roman"/>
          <w:sz w:val="24"/>
          <w:szCs w:val="24"/>
          <w:lang w:val="en-IN"/>
        </w:rPr>
        <w:t xml:space="preserve"> from a social platform like LinkedIn can </w:t>
      </w:r>
      <w:r w:rsidR="00813273">
        <w:rPr>
          <w:rFonts w:ascii="Times New Roman" w:eastAsia="Times New Roman" w:hAnsi="Times New Roman" w:cs="Times New Roman"/>
          <w:sz w:val="24"/>
          <w:szCs w:val="24"/>
          <w:lang w:val="en-IN"/>
        </w:rPr>
        <w:t>provide</w:t>
      </w:r>
      <w:r w:rsidRPr="00640BF7">
        <w:rPr>
          <w:rFonts w:ascii="Times New Roman" w:eastAsia="Times New Roman" w:hAnsi="Times New Roman" w:cs="Times New Roman"/>
          <w:sz w:val="24"/>
          <w:szCs w:val="24"/>
          <w:lang w:val="en-IN"/>
        </w:rPr>
        <w:t xml:space="preserve"> real-world trends in how people are paid, how they </w:t>
      </w:r>
      <w:r w:rsidR="00813273">
        <w:rPr>
          <w:rFonts w:ascii="Times New Roman" w:eastAsia="Times New Roman" w:hAnsi="Times New Roman" w:cs="Times New Roman"/>
          <w:sz w:val="24"/>
          <w:szCs w:val="24"/>
          <w:lang w:val="en-IN"/>
        </w:rPr>
        <w:t>grow</w:t>
      </w:r>
      <w:r w:rsidRPr="00640BF7">
        <w:rPr>
          <w:rFonts w:ascii="Times New Roman" w:eastAsia="Times New Roman" w:hAnsi="Times New Roman" w:cs="Times New Roman"/>
          <w:sz w:val="24"/>
          <w:szCs w:val="24"/>
          <w:lang w:val="en-IN"/>
        </w:rPr>
        <w:t xml:space="preserve"> in their careers, and how different demographic groups are </w:t>
      </w:r>
      <w:r w:rsidR="00813273">
        <w:rPr>
          <w:rFonts w:ascii="Times New Roman" w:eastAsia="Times New Roman" w:hAnsi="Times New Roman" w:cs="Times New Roman"/>
          <w:sz w:val="24"/>
          <w:szCs w:val="24"/>
          <w:lang w:val="en-IN"/>
        </w:rPr>
        <w:t>shown</w:t>
      </w:r>
      <w:r w:rsidRPr="00640BF7">
        <w:rPr>
          <w:rFonts w:ascii="Times New Roman" w:eastAsia="Times New Roman" w:hAnsi="Times New Roman" w:cs="Times New Roman"/>
          <w:sz w:val="24"/>
          <w:szCs w:val="24"/>
          <w:lang w:val="en-IN"/>
        </w:rPr>
        <w:t xml:space="preserve">. In short, can we use social media to shine a light on inequality in the workplace? And if so, how can that </w:t>
      </w:r>
      <w:r w:rsidR="00813273">
        <w:rPr>
          <w:rFonts w:ascii="Times New Roman" w:eastAsia="Times New Roman" w:hAnsi="Times New Roman" w:cs="Times New Roman"/>
          <w:sz w:val="24"/>
          <w:szCs w:val="24"/>
          <w:lang w:val="en-IN"/>
        </w:rPr>
        <w:t>details</w:t>
      </w:r>
      <w:r w:rsidRPr="00640BF7">
        <w:rPr>
          <w:rFonts w:ascii="Times New Roman" w:eastAsia="Times New Roman" w:hAnsi="Times New Roman" w:cs="Times New Roman"/>
          <w:sz w:val="24"/>
          <w:szCs w:val="24"/>
          <w:lang w:val="en-IN"/>
        </w:rPr>
        <w:t xml:space="preserve"> help businesses make more informed, fairer decisions?</w:t>
      </w:r>
    </w:p>
    <w:p w14:paraId="2F39C460" w14:textId="236808C8" w:rsidR="00640BF7" w:rsidRPr="00640BF7" w:rsidRDefault="00640BF7" w:rsidP="00640BF7">
      <w:pPr>
        <w:rPr>
          <w:rFonts w:ascii="Times New Roman" w:eastAsia="Times New Roman" w:hAnsi="Times New Roman" w:cs="Times New Roman"/>
          <w:sz w:val="24"/>
          <w:szCs w:val="24"/>
          <w:lang w:val="en-IN"/>
        </w:rPr>
      </w:pPr>
      <w:r w:rsidRPr="00640BF7">
        <w:rPr>
          <w:rFonts w:ascii="Times New Roman" w:eastAsia="Times New Roman" w:hAnsi="Times New Roman" w:cs="Times New Roman"/>
          <w:sz w:val="24"/>
          <w:szCs w:val="24"/>
          <w:lang w:val="en-IN"/>
        </w:rPr>
        <w:t xml:space="preserve">In practice, most </w:t>
      </w:r>
      <w:r w:rsidR="00341720">
        <w:rPr>
          <w:rFonts w:ascii="Times New Roman" w:eastAsia="Times New Roman" w:hAnsi="Times New Roman" w:cs="Times New Roman"/>
          <w:sz w:val="24"/>
          <w:szCs w:val="24"/>
          <w:lang w:val="en-IN"/>
        </w:rPr>
        <w:t xml:space="preserve">of the </w:t>
      </w:r>
      <w:r w:rsidRPr="00640BF7">
        <w:rPr>
          <w:rFonts w:ascii="Times New Roman" w:eastAsia="Times New Roman" w:hAnsi="Times New Roman" w:cs="Times New Roman"/>
          <w:sz w:val="24"/>
          <w:szCs w:val="24"/>
          <w:lang w:val="en-IN"/>
        </w:rPr>
        <w:t>organi</w:t>
      </w:r>
      <w:r w:rsidR="00341720">
        <w:rPr>
          <w:rFonts w:ascii="Times New Roman" w:eastAsia="Times New Roman" w:hAnsi="Times New Roman" w:cs="Times New Roman"/>
          <w:sz w:val="24"/>
          <w:szCs w:val="24"/>
          <w:lang w:val="en-IN"/>
        </w:rPr>
        <w:t>s</w:t>
      </w:r>
      <w:r w:rsidRPr="00640BF7">
        <w:rPr>
          <w:rFonts w:ascii="Times New Roman" w:eastAsia="Times New Roman" w:hAnsi="Times New Roman" w:cs="Times New Roman"/>
          <w:sz w:val="24"/>
          <w:szCs w:val="24"/>
          <w:lang w:val="en-IN"/>
        </w:rPr>
        <w:t xml:space="preserve">ations struggle to make full use of the data that’s already </w:t>
      </w:r>
      <w:r w:rsidR="00341720">
        <w:rPr>
          <w:rFonts w:ascii="Times New Roman" w:eastAsia="Times New Roman" w:hAnsi="Times New Roman" w:cs="Times New Roman"/>
          <w:sz w:val="24"/>
          <w:szCs w:val="24"/>
          <w:lang w:val="en-IN"/>
        </w:rPr>
        <w:t>available</w:t>
      </w:r>
      <w:r w:rsidRPr="00640BF7">
        <w:rPr>
          <w:rFonts w:ascii="Times New Roman" w:eastAsia="Times New Roman" w:hAnsi="Times New Roman" w:cs="Times New Roman"/>
          <w:sz w:val="24"/>
          <w:szCs w:val="24"/>
          <w:lang w:val="en-IN"/>
        </w:rPr>
        <w:t xml:space="preserve">. HR departments and analysts often don’t have the tools or time to tap into social media platforms for </w:t>
      </w:r>
      <w:r w:rsidR="00341720">
        <w:rPr>
          <w:rFonts w:ascii="Times New Roman" w:eastAsia="Times New Roman" w:hAnsi="Times New Roman" w:cs="Times New Roman"/>
          <w:sz w:val="24"/>
          <w:szCs w:val="24"/>
          <w:lang w:val="en-IN"/>
        </w:rPr>
        <w:t>the</w:t>
      </w:r>
      <w:r w:rsidRPr="00640BF7">
        <w:rPr>
          <w:rFonts w:ascii="Times New Roman" w:eastAsia="Times New Roman" w:hAnsi="Times New Roman" w:cs="Times New Roman"/>
          <w:sz w:val="24"/>
          <w:szCs w:val="24"/>
          <w:lang w:val="en-IN"/>
        </w:rPr>
        <w:t xml:space="preserve"> insights. Even though LinkedIn </w:t>
      </w:r>
      <w:r w:rsidR="00341720">
        <w:rPr>
          <w:rFonts w:ascii="Times New Roman" w:eastAsia="Times New Roman" w:hAnsi="Times New Roman" w:cs="Times New Roman"/>
          <w:sz w:val="24"/>
          <w:szCs w:val="24"/>
          <w:lang w:val="en-IN"/>
        </w:rPr>
        <w:t>gives</w:t>
      </w:r>
      <w:r w:rsidRPr="00640BF7">
        <w:rPr>
          <w:rFonts w:ascii="Times New Roman" w:eastAsia="Times New Roman" w:hAnsi="Times New Roman" w:cs="Times New Roman"/>
          <w:sz w:val="24"/>
          <w:szCs w:val="24"/>
          <w:lang w:val="en-IN"/>
        </w:rPr>
        <w:t xml:space="preserve"> an </w:t>
      </w:r>
      <w:r w:rsidR="00341720">
        <w:rPr>
          <w:rFonts w:ascii="Times New Roman" w:eastAsia="Times New Roman" w:hAnsi="Times New Roman" w:cs="Times New Roman"/>
          <w:sz w:val="24"/>
          <w:szCs w:val="24"/>
          <w:lang w:val="en-IN"/>
        </w:rPr>
        <w:t>large</w:t>
      </w:r>
      <w:r w:rsidRPr="00640BF7">
        <w:rPr>
          <w:rFonts w:ascii="Times New Roman" w:eastAsia="Times New Roman" w:hAnsi="Times New Roman" w:cs="Times New Roman"/>
          <w:sz w:val="24"/>
          <w:szCs w:val="24"/>
          <w:lang w:val="en-IN"/>
        </w:rPr>
        <w:t xml:space="preserve"> valuable pool of information, it’s still </w:t>
      </w:r>
      <w:r w:rsidR="00341720">
        <w:rPr>
          <w:rFonts w:ascii="Times New Roman" w:eastAsia="Times New Roman" w:hAnsi="Times New Roman" w:cs="Times New Roman"/>
          <w:sz w:val="24"/>
          <w:szCs w:val="24"/>
          <w:lang w:val="en-IN"/>
        </w:rPr>
        <w:t xml:space="preserve">not more often used </w:t>
      </w:r>
      <w:r w:rsidRPr="00640BF7">
        <w:rPr>
          <w:rFonts w:ascii="Times New Roman" w:eastAsia="Times New Roman" w:hAnsi="Times New Roman" w:cs="Times New Roman"/>
          <w:sz w:val="24"/>
          <w:szCs w:val="24"/>
          <w:lang w:val="en-IN"/>
        </w:rPr>
        <w:t>resource in strategic planning, especially when it comes to equity, diversity, and inclusion.</w:t>
      </w:r>
    </w:p>
    <w:p w14:paraId="562F7403" w14:textId="2827FC3C" w:rsidR="00640BF7" w:rsidRPr="00640BF7" w:rsidRDefault="00640BF7" w:rsidP="00640BF7">
      <w:pPr>
        <w:rPr>
          <w:rFonts w:ascii="Times New Roman" w:eastAsia="Times New Roman" w:hAnsi="Times New Roman" w:cs="Times New Roman"/>
          <w:sz w:val="24"/>
          <w:szCs w:val="24"/>
          <w:lang w:val="en-IN"/>
        </w:rPr>
      </w:pPr>
      <w:r w:rsidRPr="00640BF7">
        <w:rPr>
          <w:rFonts w:ascii="Times New Roman" w:eastAsia="Times New Roman" w:hAnsi="Times New Roman" w:cs="Times New Roman"/>
          <w:sz w:val="24"/>
          <w:szCs w:val="24"/>
          <w:lang w:val="en-IN"/>
        </w:rPr>
        <w:t xml:space="preserve">This project </w:t>
      </w:r>
      <w:r w:rsidR="00341720">
        <w:rPr>
          <w:rFonts w:ascii="Times New Roman" w:eastAsia="Times New Roman" w:hAnsi="Times New Roman" w:cs="Times New Roman"/>
          <w:sz w:val="24"/>
          <w:szCs w:val="24"/>
          <w:lang w:val="en-IN"/>
        </w:rPr>
        <w:t>goal is</w:t>
      </w:r>
      <w:r w:rsidRPr="00640BF7">
        <w:rPr>
          <w:rFonts w:ascii="Times New Roman" w:eastAsia="Times New Roman" w:hAnsi="Times New Roman" w:cs="Times New Roman"/>
          <w:sz w:val="24"/>
          <w:szCs w:val="24"/>
          <w:lang w:val="en-IN"/>
        </w:rPr>
        <w:t xml:space="preserve"> to demonstrate how tools like </w:t>
      </w:r>
      <w:r w:rsidRPr="00640BF7">
        <w:rPr>
          <w:rFonts w:ascii="Times New Roman" w:eastAsia="Times New Roman" w:hAnsi="Times New Roman" w:cs="Times New Roman"/>
          <w:b/>
          <w:bCs/>
          <w:sz w:val="24"/>
          <w:szCs w:val="24"/>
          <w:lang w:val="en-IN"/>
        </w:rPr>
        <w:t>Tableau</w:t>
      </w:r>
      <w:r w:rsidRPr="00640BF7">
        <w:rPr>
          <w:rFonts w:ascii="Times New Roman" w:eastAsia="Times New Roman" w:hAnsi="Times New Roman" w:cs="Times New Roman"/>
          <w:sz w:val="24"/>
          <w:szCs w:val="24"/>
          <w:lang w:val="en-IN"/>
        </w:rPr>
        <w:t xml:space="preserve"> can help unlock that potential. By </w:t>
      </w:r>
      <w:r w:rsidR="00341720">
        <w:rPr>
          <w:rFonts w:ascii="Times New Roman" w:eastAsia="Times New Roman" w:hAnsi="Times New Roman" w:cs="Times New Roman"/>
          <w:sz w:val="24"/>
          <w:szCs w:val="24"/>
          <w:lang w:val="en-IN"/>
        </w:rPr>
        <w:t>converting</w:t>
      </w:r>
      <w:r w:rsidRPr="00640BF7">
        <w:rPr>
          <w:rFonts w:ascii="Times New Roman" w:eastAsia="Times New Roman" w:hAnsi="Times New Roman" w:cs="Times New Roman"/>
          <w:sz w:val="24"/>
          <w:szCs w:val="24"/>
          <w:lang w:val="en-IN"/>
        </w:rPr>
        <w:t xml:space="preserve"> simulated LinkedIn data into clear, interactive visuals, the dashboard enables decision-makers to spot gaps in pay, progression, and representation briefly. </w:t>
      </w:r>
      <w:r w:rsidR="00CB2CFB" w:rsidRPr="00640BF7">
        <w:rPr>
          <w:rFonts w:ascii="Times New Roman" w:eastAsia="Times New Roman" w:hAnsi="Times New Roman" w:cs="Times New Roman"/>
          <w:sz w:val="24"/>
          <w:szCs w:val="24"/>
          <w:lang w:val="en-IN"/>
        </w:rPr>
        <w:t>This information</w:t>
      </w:r>
      <w:r w:rsidRPr="00640BF7">
        <w:rPr>
          <w:rFonts w:ascii="Times New Roman" w:eastAsia="Times New Roman" w:hAnsi="Times New Roman" w:cs="Times New Roman"/>
          <w:sz w:val="24"/>
          <w:szCs w:val="24"/>
          <w:lang w:val="en-IN"/>
        </w:rPr>
        <w:t xml:space="preserve"> can then </w:t>
      </w:r>
      <w:r w:rsidR="00813273">
        <w:rPr>
          <w:rFonts w:ascii="Times New Roman" w:eastAsia="Times New Roman" w:hAnsi="Times New Roman" w:cs="Times New Roman"/>
          <w:sz w:val="24"/>
          <w:szCs w:val="24"/>
          <w:lang w:val="en-IN"/>
        </w:rPr>
        <w:t>produce</w:t>
      </w:r>
      <w:r w:rsidRPr="00640BF7">
        <w:rPr>
          <w:rFonts w:ascii="Times New Roman" w:eastAsia="Times New Roman" w:hAnsi="Times New Roman" w:cs="Times New Roman"/>
          <w:sz w:val="24"/>
          <w:szCs w:val="24"/>
          <w:lang w:val="en-IN"/>
        </w:rPr>
        <w:t xml:space="preserve"> real action</w:t>
      </w:r>
      <w:r>
        <w:rPr>
          <w:rFonts w:ascii="Times New Roman" w:eastAsia="Times New Roman" w:hAnsi="Times New Roman" w:cs="Times New Roman"/>
          <w:sz w:val="24"/>
          <w:szCs w:val="24"/>
          <w:lang w:val="en-IN"/>
        </w:rPr>
        <w:t xml:space="preserve"> </w:t>
      </w:r>
      <w:r w:rsidRPr="00640BF7">
        <w:rPr>
          <w:rFonts w:ascii="Times New Roman" w:eastAsia="Times New Roman" w:hAnsi="Times New Roman" w:cs="Times New Roman"/>
          <w:sz w:val="24"/>
          <w:szCs w:val="24"/>
          <w:lang w:val="en-IN"/>
        </w:rPr>
        <w:t xml:space="preserve">whether it's </w:t>
      </w:r>
      <w:r w:rsidR="00813273" w:rsidRPr="00640BF7">
        <w:rPr>
          <w:rFonts w:ascii="Times New Roman" w:eastAsia="Times New Roman" w:hAnsi="Times New Roman" w:cs="Times New Roman"/>
          <w:sz w:val="24"/>
          <w:szCs w:val="24"/>
          <w:lang w:val="en-IN"/>
        </w:rPr>
        <w:t>shaping recruitment strategies</w:t>
      </w:r>
      <w:r w:rsidR="00813273">
        <w:rPr>
          <w:rFonts w:ascii="Times New Roman" w:eastAsia="Times New Roman" w:hAnsi="Times New Roman" w:cs="Times New Roman"/>
          <w:sz w:val="24"/>
          <w:szCs w:val="24"/>
          <w:lang w:val="en-IN"/>
        </w:rPr>
        <w:t xml:space="preserve">, </w:t>
      </w:r>
      <w:r w:rsidRPr="00640BF7">
        <w:rPr>
          <w:rFonts w:ascii="Times New Roman" w:eastAsia="Times New Roman" w:hAnsi="Times New Roman" w:cs="Times New Roman"/>
          <w:sz w:val="24"/>
          <w:szCs w:val="24"/>
          <w:lang w:val="en-IN"/>
        </w:rPr>
        <w:t xml:space="preserve">adjusting pay policies, </w:t>
      </w:r>
      <w:r w:rsidR="00813273">
        <w:rPr>
          <w:rFonts w:ascii="Times New Roman" w:eastAsia="Times New Roman" w:hAnsi="Times New Roman" w:cs="Times New Roman"/>
          <w:sz w:val="24"/>
          <w:szCs w:val="24"/>
          <w:lang w:val="en-IN"/>
        </w:rPr>
        <w:t xml:space="preserve">or </w:t>
      </w:r>
      <w:r w:rsidRPr="00640BF7">
        <w:rPr>
          <w:rFonts w:ascii="Times New Roman" w:eastAsia="Times New Roman" w:hAnsi="Times New Roman" w:cs="Times New Roman"/>
          <w:sz w:val="24"/>
          <w:szCs w:val="24"/>
          <w:lang w:val="en-IN"/>
        </w:rPr>
        <w:t>revisiting promotion practices.</w:t>
      </w:r>
    </w:p>
    <w:p w14:paraId="75826876" w14:textId="3BFF4973" w:rsidR="00640BF7" w:rsidRPr="00640BF7" w:rsidRDefault="00CB2CFB" w:rsidP="00640BF7">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Further</w:t>
      </w:r>
      <w:r w:rsidR="00640BF7" w:rsidRPr="00640BF7">
        <w:rPr>
          <w:rFonts w:ascii="Times New Roman" w:eastAsia="Times New Roman" w:hAnsi="Times New Roman" w:cs="Times New Roman"/>
          <w:sz w:val="24"/>
          <w:szCs w:val="24"/>
          <w:lang w:val="en-IN"/>
        </w:rPr>
        <w:t>, this reflects a shift in how organi</w:t>
      </w:r>
      <w:r w:rsidR="00341720">
        <w:rPr>
          <w:rFonts w:ascii="Times New Roman" w:eastAsia="Times New Roman" w:hAnsi="Times New Roman" w:cs="Times New Roman"/>
          <w:sz w:val="24"/>
          <w:szCs w:val="24"/>
          <w:lang w:val="en-IN"/>
        </w:rPr>
        <w:t>s</w:t>
      </w:r>
      <w:r w:rsidR="00640BF7" w:rsidRPr="00640BF7">
        <w:rPr>
          <w:rFonts w:ascii="Times New Roman" w:eastAsia="Times New Roman" w:hAnsi="Times New Roman" w:cs="Times New Roman"/>
          <w:sz w:val="24"/>
          <w:szCs w:val="24"/>
          <w:lang w:val="en-IN"/>
        </w:rPr>
        <w:t xml:space="preserve">ations are </w:t>
      </w:r>
      <w:r w:rsidR="009B493D">
        <w:rPr>
          <w:rFonts w:ascii="Times New Roman" w:eastAsia="Times New Roman" w:hAnsi="Times New Roman" w:cs="Times New Roman"/>
          <w:sz w:val="24"/>
          <w:szCs w:val="24"/>
          <w:lang w:val="en-IN"/>
        </w:rPr>
        <w:t>moving towards</w:t>
      </w:r>
      <w:r w:rsidR="00640BF7" w:rsidRPr="00640BF7">
        <w:rPr>
          <w:rFonts w:ascii="Times New Roman" w:eastAsia="Times New Roman" w:hAnsi="Times New Roman" w:cs="Times New Roman"/>
          <w:sz w:val="24"/>
          <w:szCs w:val="24"/>
          <w:lang w:val="en-IN"/>
        </w:rPr>
        <w:t xml:space="preserve"> workforce analytics. </w:t>
      </w:r>
      <w:r>
        <w:rPr>
          <w:rFonts w:ascii="Times New Roman" w:eastAsia="Times New Roman" w:hAnsi="Times New Roman" w:cs="Times New Roman"/>
          <w:sz w:val="24"/>
          <w:szCs w:val="24"/>
          <w:lang w:val="en-IN"/>
        </w:rPr>
        <w:t>R</w:t>
      </w:r>
      <w:r w:rsidR="00640BF7" w:rsidRPr="00640BF7">
        <w:rPr>
          <w:rFonts w:ascii="Times New Roman" w:eastAsia="Times New Roman" w:hAnsi="Times New Roman" w:cs="Times New Roman"/>
          <w:sz w:val="24"/>
          <w:szCs w:val="24"/>
          <w:lang w:val="en-IN"/>
        </w:rPr>
        <w:t xml:space="preserve">ather than </w:t>
      </w:r>
      <w:r>
        <w:rPr>
          <w:rFonts w:ascii="Times New Roman" w:eastAsia="Times New Roman" w:hAnsi="Times New Roman" w:cs="Times New Roman"/>
          <w:sz w:val="24"/>
          <w:szCs w:val="24"/>
          <w:lang w:val="en-IN"/>
        </w:rPr>
        <w:t>depending</w:t>
      </w:r>
      <w:r w:rsidR="00640BF7" w:rsidRPr="00640BF7">
        <w:rPr>
          <w:rFonts w:ascii="Times New Roman" w:eastAsia="Times New Roman" w:hAnsi="Times New Roman" w:cs="Times New Roman"/>
          <w:sz w:val="24"/>
          <w:szCs w:val="24"/>
          <w:lang w:val="en-IN"/>
        </w:rPr>
        <w:t xml:space="preserve"> solely on internal reports or survey data, businesses </w:t>
      </w:r>
      <w:r>
        <w:rPr>
          <w:rFonts w:ascii="Times New Roman" w:eastAsia="Times New Roman" w:hAnsi="Times New Roman" w:cs="Times New Roman"/>
          <w:sz w:val="24"/>
          <w:szCs w:val="24"/>
          <w:lang w:val="en-IN"/>
        </w:rPr>
        <w:t>have</w:t>
      </w:r>
      <w:r w:rsidR="00640BF7" w:rsidRPr="00640BF7">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started</w:t>
      </w:r>
      <w:r w:rsidR="00640BF7" w:rsidRPr="00640BF7">
        <w:rPr>
          <w:rFonts w:ascii="Times New Roman" w:eastAsia="Times New Roman" w:hAnsi="Times New Roman" w:cs="Times New Roman"/>
          <w:sz w:val="24"/>
          <w:szCs w:val="24"/>
          <w:lang w:val="en-IN"/>
        </w:rPr>
        <w:t xml:space="preserve"> to look outward</w:t>
      </w:r>
      <w:r w:rsidR="00640BF7">
        <w:rPr>
          <w:rFonts w:ascii="Times New Roman" w:eastAsia="Times New Roman" w:hAnsi="Times New Roman" w:cs="Times New Roman"/>
          <w:sz w:val="24"/>
          <w:szCs w:val="24"/>
          <w:lang w:val="en-IN"/>
        </w:rPr>
        <w:t xml:space="preserve"> </w:t>
      </w:r>
      <w:r w:rsidR="00640BF7" w:rsidRPr="00640BF7">
        <w:rPr>
          <w:rFonts w:ascii="Times New Roman" w:eastAsia="Times New Roman" w:hAnsi="Times New Roman" w:cs="Times New Roman"/>
          <w:sz w:val="24"/>
          <w:szCs w:val="24"/>
          <w:lang w:val="en-IN"/>
        </w:rPr>
        <w:t xml:space="preserve">using real-time, user-generated content from social media to </w:t>
      </w:r>
      <w:r>
        <w:rPr>
          <w:rFonts w:ascii="Times New Roman" w:eastAsia="Times New Roman" w:hAnsi="Times New Roman" w:cs="Times New Roman"/>
          <w:sz w:val="24"/>
          <w:szCs w:val="24"/>
          <w:lang w:val="en-IN"/>
        </w:rPr>
        <w:t>use it in</w:t>
      </w:r>
      <w:r w:rsidR="00640BF7" w:rsidRPr="00640BF7">
        <w:rPr>
          <w:rFonts w:ascii="Times New Roman" w:eastAsia="Times New Roman" w:hAnsi="Times New Roman" w:cs="Times New Roman"/>
          <w:sz w:val="24"/>
          <w:szCs w:val="24"/>
          <w:lang w:val="en-IN"/>
        </w:rPr>
        <w:t xml:space="preserve"> traditional analysis. As this trend </w:t>
      </w:r>
      <w:r>
        <w:rPr>
          <w:rFonts w:ascii="Times New Roman" w:eastAsia="Times New Roman" w:hAnsi="Times New Roman" w:cs="Times New Roman"/>
          <w:sz w:val="24"/>
          <w:szCs w:val="24"/>
          <w:lang w:val="en-IN"/>
        </w:rPr>
        <w:t xml:space="preserve">will </w:t>
      </w:r>
      <w:r w:rsidR="00640BF7" w:rsidRPr="00640BF7">
        <w:rPr>
          <w:rFonts w:ascii="Times New Roman" w:eastAsia="Times New Roman" w:hAnsi="Times New Roman" w:cs="Times New Roman"/>
          <w:sz w:val="24"/>
          <w:szCs w:val="24"/>
          <w:lang w:val="en-IN"/>
        </w:rPr>
        <w:t xml:space="preserve">continue, platforms like LinkedIn will play an even more </w:t>
      </w:r>
      <w:r w:rsidR="009B493D">
        <w:rPr>
          <w:rFonts w:ascii="Times New Roman" w:eastAsia="Times New Roman" w:hAnsi="Times New Roman" w:cs="Times New Roman"/>
          <w:sz w:val="24"/>
          <w:szCs w:val="24"/>
          <w:lang w:val="en-IN"/>
        </w:rPr>
        <w:t>key</w:t>
      </w:r>
      <w:r w:rsidR="00640BF7" w:rsidRPr="00640BF7">
        <w:rPr>
          <w:rFonts w:ascii="Times New Roman" w:eastAsia="Times New Roman" w:hAnsi="Times New Roman" w:cs="Times New Roman"/>
          <w:sz w:val="24"/>
          <w:szCs w:val="24"/>
          <w:lang w:val="en-IN"/>
        </w:rPr>
        <w:t xml:space="preserve"> role in helping companies </w:t>
      </w:r>
      <w:r w:rsidR="009B493D">
        <w:rPr>
          <w:rFonts w:ascii="Times New Roman" w:eastAsia="Times New Roman" w:hAnsi="Times New Roman" w:cs="Times New Roman"/>
          <w:sz w:val="24"/>
          <w:szCs w:val="24"/>
          <w:lang w:val="en-IN"/>
        </w:rPr>
        <w:t>in building</w:t>
      </w:r>
      <w:r w:rsidR="00640BF7" w:rsidRPr="00640BF7">
        <w:rPr>
          <w:rFonts w:ascii="Times New Roman" w:eastAsia="Times New Roman" w:hAnsi="Times New Roman" w:cs="Times New Roman"/>
          <w:sz w:val="24"/>
          <w:szCs w:val="24"/>
          <w:lang w:val="en-IN"/>
        </w:rPr>
        <w:t xml:space="preserve"> workplaces that are not just productive, but also fair</w:t>
      </w:r>
      <w:r>
        <w:rPr>
          <w:rFonts w:ascii="Times New Roman" w:eastAsia="Times New Roman" w:hAnsi="Times New Roman" w:cs="Times New Roman"/>
          <w:sz w:val="24"/>
          <w:szCs w:val="24"/>
          <w:lang w:val="en-IN"/>
        </w:rPr>
        <w:t>.</w:t>
      </w:r>
    </w:p>
    <w:p w14:paraId="09D2AC92" w14:textId="2C223FFC" w:rsidR="00C762EE" w:rsidRPr="007851B6" w:rsidRDefault="0050308D">
      <w:r>
        <w:br w:type="page"/>
      </w:r>
      <w:r w:rsidR="00C762EE">
        <w:rPr>
          <w:rFonts w:ascii="Times New Roman" w:hAnsi="Times New Roman" w:cs="Times New Roman"/>
          <w:b/>
          <w:bCs/>
          <w:sz w:val="36"/>
          <w:szCs w:val="36"/>
        </w:rPr>
        <w:lastRenderedPageBreak/>
        <w:t>Data Visualizations</w:t>
      </w:r>
    </w:p>
    <w:p w14:paraId="7B025ADB" w14:textId="12816A2B" w:rsidR="001238D4" w:rsidRPr="00646590" w:rsidRDefault="0050308D">
      <w:pPr>
        <w:rPr>
          <w:rFonts w:ascii="Times New Roman" w:hAnsi="Times New Roman" w:cs="Times New Roman"/>
          <w:b/>
          <w:bCs/>
          <w:sz w:val="32"/>
          <w:szCs w:val="32"/>
        </w:rPr>
      </w:pPr>
      <w:r w:rsidRPr="00646590">
        <w:rPr>
          <w:rFonts w:ascii="Times New Roman" w:hAnsi="Times New Roman" w:cs="Times New Roman"/>
          <w:b/>
          <w:bCs/>
          <w:sz w:val="32"/>
          <w:szCs w:val="32"/>
        </w:rPr>
        <w:t>Chart 1: Breaking the Bracket – Salary Distribution by Gender</w:t>
      </w:r>
    </w:p>
    <w:p w14:paraId="2464742E" w14:textId="044C5652" w:rsidR="001238D4" w:rsidRDefault="0050308D">
      <w:r>
        <w:rPr>
          <w:rFonts w:ascii="Times New Roman" w:eastAsia="Times New Roman" w:hAnsi="Times New Roman"/>
          <w:sz w:val="24"/>
        </w:rPr>
        <w:t xml:space="preserve">This chart presents the distribution of male and female professionals across various salary brackets. </w:t>
      </w:r>
      <w:r w:rsidR="00E24EBD">
        <w:rPr>
          <w:rFonts w:ascii="Times New Roman" w:eastAsia="Times New Roman" w:hAnsi="Times New Roman"/>
          <w:sz w:val="24"/>
        </w:rPr>
        <w:t>On</w:t>
      </w:r>
      <w:r>
        <w:rPr>
          <w:rFonts w:ascii="Times New Roman" w:eastAsia="Times New Roman" w:hAnsi="Times New Roman"/>
          <w:sz w:val="24"/>
        </w:rPr>
        <w:t xml:space="preserve"> </w:t>
      </w:r>
      <w:r w:rsidR="00E24EBD">
        <w:rPr>
          <w:rFonts w:ascii="Times New Roman" w:eastAsia="Times New Roman" w:hAnsi="Times New Roman"/>
          <w:sz w:val="24"/>
        </w:rPr>
        <w:t>visualizing</w:t>
      </w:r>
      <w:r>
        <w:rPr>
          <w:rFonts w:ascii="Times New Roman" w:eastAsia="Times New Roman" w:hAnsi="Times New Roman"/>
          <w:sz w:val="24"/>
        </w:rPr>
        <w:t xml:space="preserve"> </w:t>
      </w:r>
      <w:r w:rsidR="00E24EBD">
        <w:rPr>
          <w:rFonts w:ascii="Times New Roman" w:eastAsia="Times New Roman" w:hAnsi="Times New Roman"/>
          <w:sz w:val="24"/>
        </w:rPr>
        <w:t xml:space="preserve">the </w:t>
      </w:r>
      <w:r>
        <w:rPr>
          <w:rFonts w:ascii="Times New Roman" w:eastAsia="Times New Roman" w:hAnsi="Times New Roman"/>
          <w:sz w:val="24"/>
        </w:rPr>
        <w:t xml:space="preserve">salary ranges </w:t>
      </w:r>
      <w:r w:rsidR="00E24EBD">
        <w:rPr>
          <w:rFonts w:ascii="Times New Roman" w:eastAsia="Times New Roman" w:hAnsi="Times New Roman"/>
          <w:sz w:val="24"/>
        </w:rPr>
        <w:t>across the</w:t>
      </w:r>
      <w:r>
        <w:rPr>
          <w:rFonts w:ascii="Times New Roman" w:eastAsia="Times New Roman" w:hAnsi="Times New Roman"/>
          <w:sz w:val="24"/>
        </w:rPr>
        <w:t xml:space="preserve"> gender</w:t>
      </w:r>
      <w:r w:rsidR="00E24EBD">
        <w:rPr>
          <w:rFonts w:ascii="Times New Roman" w:eastAsia="Times New Roman" w:hAnsi="Times New Roman"/>
          <w:sz w:val="24"/>
        </w:rPr>
        <w:t>s</w:t>
      </w:r>
      <w:r>
        <w:rPr>
          <w:rFonts w:ascii="Times New Roman" w:eastAsia="Times New Roman" w:hAnsi="Times New Roman"/>
          <w:sz w:val="24"/>
        </w:rPr>
        <w:t>, the chart reveals a pattern</w:t>
      </w:r>
      <w:r w:rsidR="00E24EBD">
        <w:rPr>
          <w:rFonts w:ascii="Times New Roman" w:eastAsia="Times New Roman" w:hAnsi="Times New Roman"/>
          <w:sz w:val="24"/>
        </w:rPr>
        <w:t xml:space="preserve"> is visible indicates</w:t>
      </w:r>
      <w:r>
        <w:rPr>
          <w:rFonts w:ascii="Times New Roman" w:eastAsia="Times New Roman" w:hAnsi="Times New Roman"/>
          <w:sz w:val="24"/>
        </w:rPr>
        <w:t xml:space="preserve"> a higher </w:t>
      </w:r>
      <w:r w:rsidR="00E24EBD">
        <w:rPr>
          <w:rFonts w:ascii="Times New Roman" w:eastAsia="Times New Roman" w:hAnsi="Times New Roman"/>
          <w:sz w:val="24"/>
        </w:rPr>
        <w:t>number</w:t>
      </w:r>
      <w:r>
        <w:rPr>
          <w:rFonts w:ascii="Times New Roman" w:eastAsia="Times New Roman" w:hAnsi="Times New Roman"/>
          <w:sz w:val="24"/>
        </w:rPr>
        <w:t xml:space="preserve"> of men in upper salary brackets compared to women. </w:t>
      </w:r>
      <w:r>
        <w:rPr>
          <w:rFonts w:ascii="Times New Roman" w:eastAsia="Times New Roman" w:hAnsi="Times New Roman"/>
          <w:sz w:val="24"/>
        </w:rPr>
        <w:br/>
      </w:r>
      <w:r>
        <w:rPr>
          <w:rFonts w:ascii="Times New Roman" w:eastAsia="Times New Roman" w:hAnsi="Times New Roman"/>
          <w:sz w:val="24"/>
        </w:rPr>
        <w:br/>
        <w:t xml:space="preserve">While </w:t>
      </w:r>
      <w:r w:rsidR="00E24EBD">
        <w:rPr>
          <w:rFonts w:ascii="Times New Roman" w:eastAsia="Times New Roman" w:hAnsi="Times New Roman"/>
          <w:sz w:val="24"/>
        </w:rPr>
        <w:t>there</w:t>
      </w:r>
      <w:r>
        <w:rPr>
          <w:rFonts w:ascii="Times New Roman" w:eastAsia="Times New Roman" w:hAnsi="Times New Roman"/>
          <w:sz w:val="24"/>
        </w:rPr>
        <w:t xml:space="preserve"> are relatively </w:t>
      </w:r>
      <w:r w:rsidR="00E24EBD">
        <w:rPr>
          <w:rFonts w:ascii="Times New Roman" w:eastAsia="Times New Roman" w:hAnsi="Times New Roman"/>
          <w:sz w:val="24"/>
        </w:rPr>
        <w:t>same number of male and female</w:t>
      </w:r>
      <w:r>
        <w:rPr>
          <w:rFonts w:ascii="Times New Roman" w:eastAsia="Times New Roman" w:hAnsi="Times New Roman"/>
          <w:sz w:val="24"/>
        </w:rPr>
        <w:t xml:space="preserve"> represented in the 40K–60K range, the proportion of male professionals in the 80K+ range grows significantly, </w:t>
      </w:r>
      <w:r w:rsidR="00E24EBD">
        <w:rPr>
          <w:rFonts w:ascii="Times New Roman" w:eastAsia="Times New Roman" w:hAnsi="Times New Roman"/>
          <w:sz w:val="24"/>
        </w:rPr>
        <w:t>which suggest</w:t>
      </w:r>
      <w:r>
        <w:rPr>
          <w:rFonts w:ascii="Times New Roman" w:eastAsia="Times New Roman" w:hAnsi="Times New Roman"/>
          <w:sz w:val="24"/>
        </w:rPr>
        <w:t xml:space="preserve"> a</w:t>
      </w:r>
      <w:r w:rsidR="00E24EBD">
        <w:rPr>
          <w:rFonts w:ascii="Times New Roman" w:eastAsia="Times New Roman" w:hAnsi="Times New Roman"/>
          <w:sz w:val="24"/>
        </w:rPr>
        <w:t xml:space="preserve"> </w:t>
      </w:r>
      <w:r>
        <w:rPr>
          <w:rFonts w:ascii="Times New Roman" w:eastAsia="Times New Roman" w:hAnsi="Times New Roman"/>
          <w:sz w:val="24"/>
        </w:rPr>
        <w:t xml:space="preserve">disparity in income distribution between genders. This visualization </w:t>
      </w:r>
      <w:r w:rsidR="00E24EBD">
        <w:rPr>
          <w:rFonts w:ascii="Times New Roman" w:eastAsia="Times New Roman" w:hAnsi="Times New Roman"/>
          <w:sz w:val="24"/>
        </w:rPr>
        <w:t>suggests</w:t>
      </w:r>
      <w:r>
        <w:rPr>
          <w:rFonts w:ascii="Times New Roman" w:eastAsia="Times New Roman" w:hAnsi="Times New Roman"/>
          <w:sz w:val="24"/>
        </w:rPr>
        <w:t xml:space="preserve"> the importance of addressing systemic pay gaps and </w:t>
      </w:r>
      <w:r w:rsidR="00E24EBD">
        <w:rPr>
          <w:rFonts w:ascii="Times New Roman" w:eastAsia="Times New Roman" w:hAnsi="Times New Roman"/>
          <w:sz w:val="24"/>
        </w:rPr>
        <w:t>ensure to give</w:t>
      </w:r>
      <w:r>
        <w:rPr>
          <w:rFonts w:ascii="Times New Roman" w:eastAsia="Times New Roman" w:hAnsi="Times New Roman"/>
          <w:sz w:val="24"/>
        </w:rPr>
        <w:t xml:space="preserve"> equal opportu</w:t>
      </w:r>
      <w:r>
        <w:rPr>
          <w:rFonts w:ascii="Times New Roman" w:eastAsia="Times New Roman" w:hAnsi="Times New Roman"/>
          <w:sz w:val="24"/>
        </w:rPr>
        <w:t>nity for compensation across</w:t>
      </w:r>
      <w:r w:rsidR="00E24EBD">
        <w:rPr>
          <w:rFonts w:ascii="Times New Roman" w:eastAsia="Times New Roman" w:hAnsi="Times New Roman"/>
          <w:sz w:val="24"/>
        </w:rPr>
        <w:t xml:space="preserve"> the</w:t>
      </w:r>
      <w:r>
        <w:rPr>
          <w:rFonts w:ascii="Times New Roman" w:eastAsia="Times New Roman" w:hAnsi="Times New Roman"/>
          <w:sz w:val="24"/>
        </w:rPr>
        <w:t xml:space="preserve"> genders.</w:t>
      </w:r>
    </w:p>
    <w:p w14:paraId="3D3DD19D" w14:textId="5C5B47FD" w:rsidR="00646590" w:rsidRDefault="00646590">
      <w:r w:rsidRPr="00646590">
        <w:rPr>
          <w:noProof/>
        </w:rPr>
        <w:drawing>
          <wp:inline distT="0" distB="0" distL="0" distR="0" wp14:anchorId="19BECBD0" wp14:editId="57DBED0D">
            <wp:extent cx="5943600" cy="3426460"/>
            <wp:effectExtent l="0" t="0" r="0" b="2540"/>
            <wp:docPr id="12888617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61751" name="Picture 1" descr="A screenshot of a graph&#10;&#10;AI-generated content may be incorrect."/>
                    <pic:cNvPicPr/>
                  </pic:nvPicPr>
                  <pic:blipFill>
                    <a:blip r:embed="rId9"/>
                    <a:stretch>
                      <a:fillRect/>
                    </a:stretch>
                  </pic:blipFill>
                  <pic:spPr>
                    <a:xfrm>
                      <a:off x="0" y="0"/>
                      <a:ext cx="5943600" cy="3426460"/>
                    </a:xfrm>
                    <a:prstGeom prst="rect">
                      <a:avLst/>
                    </a:prstGeom>
                  </pic:spPr>
                </pic:pic>
              </a:graphicData>
            </a:graphic>
          </wp:inline>
        </w:drawing>
      </w:r>
    </w:p>
    <w:p w14:paraId="3CC9BC7D" w14:textId="36E57AA1" w:rsidR="001238D4" w:rsidRPr="00646590" w:rsidRDefault="00646590">
      <w:pPr>
        <w:rPr>
          <w:rFonts w:ascii="Times New Roman" w:hAnsi="Times New Roman" w:cs="Times New Roman"/>
          <w:sz w:val="24"/>
          <w:szCs w:val="24"/>
        </w:rPr>
      </w:pPr>
      <w:r w:rsidRPr="00646590">
        <w:rPr>
          <w:rFonts w:ascii="Times New Roman" w:hAnsi="Times New Roman" w:cs="Times New Roman"/>
          <w:b/>
          <w:bCs/>
          <w:sz w:val="24"/>
          <w:szCs w:val="24"/>
        </w:rPr>
        <w:t>Interpretation:</w:t>
      </w:r>
      <w:r w:rsidRPr="00646590">
        <w:rPr>
          <w:rFonts w:ascii="Times New Roman" w:hAnsi="Times New Roman" w:cs="Times New Roman"/>
          <w:sz w:val="24"/>
          <w:szCs w:val="24"/>
        </w:rPr>
        <w:br/>
        <w:t>This bar chart reveals how salaries are distributed between male and female professionals across various income brackets. A significant concentration of male professionals appears in higher salary ranges (especially above $80,000), while female representation tends to peak in mid-range brackets (e.g., $40K–60K and $60K–80K). This visualization suggests a persistent gender pay disparity, with fewer women achieving top-tier compensation. While entry-level pay brackets appear more balanced, the skew in upper ranges highlights potential systemic barriers to equal earning opportunities for women as careers progress.</w:t>
      </w:r>
      <w:r w:rsidRPr="00646590">
        <w:rPr>
          <w:rFonts w:ascii="Times New Roman" w:hAnsi="Times New Roman" w:cs="Times New Roman"/>
          <w:sz w:val="24"/>
          <w:szCs w:val="24"/>
        </w:rPr>
        <w:br w:type="page"/>
      </w:r>
    </w:p>
    <w:p w14:paraId="2250CE98" w14:textId="77777777" w:rsidR="001238D4" w:rsidRPr="00646590" w:rsidRDefault="0050308D">
      <w:pPr>
        <w:rPr>
          <w:rFonts w:ascii="Times New Roman" w:hAnsi="Times New Roman" w:cs="Times New Roman"/>
          <w:b/>
          <w:bCs/>
          <w:sz w:val="32"/>
          <w:szCs w:val="32"/>
        </w:rPr>
      </w:pPr>
      <w:r w:rsidRPr="00646590">
        <w:rPr>
          <w:rFonts w:ascii="Times New Roman" w:hAnsi="Times New Roman" w:cs="Times New Roman"/>
          <w:b/>
          <w:bCs/>
          <w:sz w:val="32"/>
          <w:szCs w:val="32"/>
        </w:rPr>
        <w:lastRenderedPageBreak/>
        <w:t>Chart 2: Climbing the Ladder – Job Progression vs Salary</w:t>
      </w:r>
    </w:p>
    <w:p w14:paraId="11126621" w14:textId="2CA81E57" w:rsidR="001238D4" w:rsidRDefault="0050308D">
      <w:r>
        <w:rPr>
          <w:rFonts w:ascii="Times New Roman" w:eastAsia="Times New Roman" w:hAnsi="Times New Roman"/>
          <w:sz w:val="24"/>
        </w:rPr>
        <w:t xml:space="preserve">The scatter plot maps the Job Progression Index against Annual Salary, with colors representing experience level. As expected, there is a general upward trend, showing that increased career progression often correlates with higher pay. </w:t>
      </w:r>
      <w:r>
        <w:rPr>
          <w:rFonts w:ascii="Times New Roman" w:eastAsia="Times New Roman" w:hAnsi="Times New Roman"/>
          <w:sz w:val="24"/>
        </w:rPr>
        <w:br/>
      </w:r>
      <w:r>
        <w:rPr>
          <w:rFonts w:ascii="Times New Roman" w:eastAsia="Times New Roman" w:hAnsi="Times New Roman"/>
          <w:sz w:val="24"/>
        </w:rPr>
        <w:br/>
        <w:t>However, a deeper look reveals that individuals with similar progression scores do not always earn comparable salaries, highlighting inconsistencies in compensation structures. The color dimension adds another layer</w:t>
      </w:r>
      <w:r w:rsidR="00FF2128">
        <w:rPr>
          <w:rFonts w:ascii="Times New Roman" w:eastAsia="Times New Roman" w:hAnsi="Times New Roman"/>
          <w:sz w:val="24"/>
        </w:rPr>
        <w:t xml:space="preserve"> </w:t>
      </w:r>
      <w:r>
        <w:rPr>
          <w:rFonts w:ascii="Times New Roman" w:eastAsia="Times New Roman" w:hAnsi="Times New Roman"/>
          <w:sz w:val="24"/>
        </w:rPr>
        <w:t xml:space="preserve">entry-level individuals are more tightly grouped, while executives show a broader salary spread. This variability suggests differences in how industries or companies reward </w:t>
      </w:r>
      <w:r w:rsidR="00277241">
        <w:rPr>
          <w:rFonts w:ascii="Times New Roman" w:eastAsia="Times New Roman" w:hAnsi="Times New Roman"/>
          <w:sz w:val="24"/>
        </w:rPr>
        <w:t>advancement and</w:t>
      </w:r>
      <w:r>
        <w:rPr>
          <w:rFonts w:ascii="Times New Roman" w:eastAsia="Times New Roman" w:hAnsi="Times New Roman"/>
          <w:sz w:val="24"/>
        </w:rPr>
        <w:t xml:space="preserve"> could indicate unequal access to high-paying roles even for those with similar progression metrics.</w:t>
      </w:r>
    </w:p>
    <w:p w14:paraId="4D747CE5" w14:textId="36D06F40" w:rsidR="00BD56A4" w:rsidRDefault="00A15EE5">
      <w:r w:rsidRPr="00A15EE5">
        <w:rPr>
          <w:noProof/>
        </w:rPr>
        <w:drawing>
          <wp:inline distT="0" distB="0" distL="0" distR="0" wp14:anchorId="7548AAAF" wp14:editId="00A691B5">
            <wp:extent cx="5943600" cy="3416300"/>
            <wp:effectExtent l="0" t="0" r="0" b="0"/>
            <wp:docPr id="9145848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4867" name="Picture 1" descr="A screenshot of a computer&#10;&#10;AI-generated content may be incorrect."/>
                    <pic:cNvPicPr/>
                  </pic:nvPicPr>
                  <pic:blipFill>
                    <a:blip r:embed="rId10"/>
                    <a:stretch>
                      <a:fillRect/>
                    </a:stretch>
                  </pic:blipFill>
                  <pic:spPr>
                    <a:xfrm>
                      <a:off x="0" y="0"/>
                      <a:ext cx="5943600" cy="3416300"/>
                    </a:xfrm>
                    <a:prstGeom prst="rect">
                      <a:avLst/>
                    </a:prstGeom>
                  </pic:spPr>
                </pic:pic>
              </a:graphicData>
            </a:graphic>
          </wp:inline>
        </w:drawing>
      </w:r>
    </w:p>
    <w:p w14:paraId="09E4A95A" w14:textId="5DFE7408" w:rsidR="001238D4" w:rsidRPr="00BD56A4" w:rsidRDefault="00BD56A4">
      <w:pPr>
        <w:rPr>
          <w:rFonts w:ascii="Times New Roman" w:hAnsi="Times New Roman" w:cs="Times New Roman"/>
          <w:sz w:val="24"/>
          <w:szCs w:val="24"/>
        </w:rPr>
      </w:pPr>
      <w:r w:rsidRPr="00BD56A4">
        <w:rPr>
          <w:rFonts w:ascii="Times New Roman" w:hAnsi="Times New Roman" w:cs="Times New Roman"/>
          <w:b/>
          <w:bCs/>
          <w:sz w:val="24"/>
          <w:szCs w:val="24"/>
        </w:rPr>
        <w:t>Interpretation:</w:t>
      </w:r>
      <w:r w:rsidRPr="00BD56A4">
        <w:rPr>
          <w:rFonts w:ascii="Times New Roman" w:hAnsi="Times New Roman" w:cs="Times New Roman"/>
          <w:sz w:val="24"/>
          <w:szCs w:val="24"/>
        </w:rPr>
        <w:br/>
        <w:t xml:space="preserve">This scatter plot presents the relationship between an individual's job progression index and their annual salary, color-coded by experience level. The upward trend suggests that higher progression generally correlates with higher salary. However, salary distribution remains highly varied, especially among individuals at the same progression level but different experience bands. This indicates that career advancement alone doesn't guarantee equitable salary increases and points toward other influencing factors, such as industry, role specialization, or demographic characteristics. It also reveals that while executives may have greater salary potential, they also experience a broader salary range, reflecting </w:t>
      </w:r>
      <w:r w:rsidR="00277241" w:rsidRPr="00BD56A4">
        <w:rPr>
          <w:rFonts w:ascii="Times New Roman" w:hAnsi="Times New Roman" w:cs="Times New Roman"/>
          <w:sz w:val="24"/>
          <w:szCs w:val="24"/>
        </w:rPr>
        <w:t>a high</w:t>
      </w:r>
      <w:r w:rsidRPr="00BD56A4">
        <w:rPr>
          <w:rFonts w:ascii="Times New Roman" w:hAnsi="Times New Roman" w:cs="Times New Roman"/>
          <w:sz w:val="24"/>
          <w:szCs w:val="24"/>
        </w:rPr>
        <w:t xml:space="preserve"> variance in compensation at senior levels.</w:t>
      </w:r>
      <w:r w:rsidRPr="00BD56A4">
        <w:rPr>
          <w:rFonts w:ascii="Times New Roman" w:hAnsi="Times New Roman" w:cs="Times New Roman"/>
          <w:sz w:val="24"/>
          <w:szCs w:val="24"/>
        </w:rPr>
        <w:br w:type="page"/>
      </w:r>
    </w:p>
    <w:p w14:paraId="24419F5D" w14:textId="77777777" w:rsidR="001238D4" w:rsidRPr="00646590" w:rsidRDefault="0050308D">
      <w:pPr>
        <w:rPr>
          <w:rFonts w:ascii="Times New Roman" w:hAnsi="Times New Roman" w:cs="Times New Roman"/>
          <w:b/>
          <w:bCs/>
          <w:sz w:val="32"/>
          <w:szCs w:val="32"/>
        </w:rPr>
      </w:pPr>
      <w:r w:rsidRPr="00646590">
        <w:rPr>
          <w:rFonts w:ascii="Times New Roman" w:hAnsi="Times New Roman" w:cs="Times New Roman"/>
          <w:b/>
          <w:bCs/>
          <w:sz w:val="32"/>
          <w:szCs w:val="32"/>
        </w:rPr>
        <w:lastRenderedPageBreak/>
        <w:t>Chart 3: Boxing the Bias – Salary Distribution by Ethnicity</w:t>
      </w:r>
    </w:p>
    <w:p w14:paraId="048B7912" w14:textId="77777777" w:rsidR="001238D4" w:rsidRDefault="0050308D">
      <w:r>
        <w:rPr>
          <w:rFonts w:ascii="Times New Roman" w:eastAsia="Times New Roman" w:hAnsi="Times New Roman"/>
          <w:sz w:val="24"/>
        </w:rPr>
        <w:t xml:space="preserve">Using a box plot, this visualization displays salary distributions across three ethnic groups. The box height reflects the interquartile range, while lines indicate minimum, maximum, and median values. </w:t>
      </w:r>
      <w:r>
        <w:rPr>
          <w:rFonts w:ascii="Times New Roman" w:eastAsia="Times New Roman" w:hAnsi="Times New Roman"/>
          <w:sz w:val="24"/>
        </w:rPr>
        <w:br/>
      </w:r>
      <w:r>
        <w:rPr>
          <w:rFonts w:ascii="Times New Roman" w:eastAsia="Times New Roman" w:hAnsi="Times New Roman"/>
          <w:sz w:val="24"/>
        </w:rPr>
        <w:br/>
        <w:t xml:space="preserve">Asian professionals tend to have a slightly higher median salary, though the range of salaries varies within all groups. Notably, the presence of outliers above the upper range suggests exceptional high earners in each ethnicity. </w:t>
      </w:r>
      <w:r>
        <w:rPr>
          <w:rFonts w:ascii="Times New Roman" w:eastAsia="Times New Roman" w:hAnsi="Times New Roman"/>
          <w:sz w:val="24"/>
        </w:rPr>
        <w:br/>
      </w:r>
      <w:r>
        <w:rPr>
          <w:rFonts w:ascii="Times New Roman" w:eastAsia="Times New Roman" w:hAnsi="Times New Roman"/>
          <w:sz w:val="24"/>
        </w:rPr>
        <w:br/>
        <w:t>This chart is especially useful for exploring pay equity. While central tendencies are relatively balanced, the variability and spread hint at structural inconsistencies in how different demographic groups are compensated in similar roles.</w:t>
      </w:r>
    </w:p>
    <w:p w14:paraId="1830AF37" w14:textId="77777777" w:rsidR="00BD56A4" w:rsidRDefault="00BD56A4">
      <w:r w:rsidRPr="00BD56A4">
        <w:rPr>
          <w:noProof/>
        </w:rPr>
        <w:drawing>
          <wp:inline distT="0" distB="0" distL="0" distR="0" wp14:anchorId="38497CEC" wp14:editId="77FD2E50">
            <wp:extent cx="5943600" cy="3456940"/>
            <wp:effectExtent l="0" t="0" r="0" b="0"/>
            <wp:docPr id="634989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9951" name="Picture 1" descr="A screenshot of a computer&#10;&#10;AI-generated content may be incorrect."/>
                    <pic:cNvPicPr/>
                  </pic:nvPicPr>
                  <pic:blipFill>
                    <a:blip r:embed="rId11"/>
                    <a:stretch>
                      <a:fillRect/>
                    </a:stretch>
                  </pic:blipFill>
                  <pic:spPr>
                    <a:xfrm>
                      <a:off x="0" y="0"/>
                      <a:ext cx="5943600" cy="3456940"/>
                    </a:xfrm>
                    <a:prstGeom prst="rect">
                      <a:avLst/>
                    </a:prstGeom>
                  </pic:spPr>
                </pic:pic>
              </a:graphicData>
            </a:graphic>
          </wp:inline>
        </w:drawing>
      </w:r>
    </w:p>
    <w:p w14:paraId="0BCE210A" w14:textId="2EC854D7" w:rsidR="001238D4" w:rsidRPr="00BD56A4" w:rsidRDefault="00BD56A4">
      <w:pPr>
        <w:rPr>
          <w:rFonts w:ascii="Times New Roman" w:hAnsi="Times New Roman" w:cs="Times New Roman"/>
          <w:sz w:val="24"/>
          <w:szCs w:val="24"/>
        </w:rPr>
      </w:pPr>
      <w:r w:rsidRPr="00BD56A4">
        <w:rPr>
          <w:rFonts w:ascii="Times New Roman" w:hAnsi="Times New Roman" w:cs="Times New Roman"/>
          <w:b/>
          <w:bCs/>
          <w:sz w:val="24"/>
          <w:szCs w:val="24"/>
        </w:rPr>
        <w:t>Interpretation:</w:t>
      </w:r>
      <w:r w:rsidRPr="00BD56A4">
        <w:rPr>
          <w:rFonts w:ascii="Times New Roman" w:hAnsi="Times New Roman" w:cs="Times New Roman"/>
          <w:sz w:val="24"/>
          <w:szCs w:val="24"/>
        </w:rPr>
        <w:br/>
        <w:t xml:space="preserve">The box plot illustrates how salaries vary across different ethnic groups. While median salaries appear relatively close between groups, the interquartile ranges and outliers highlight notable differences. Asian professionals show a slightly higher median and a wider spread, suggesting greater earning potential but also greater inequality within the group. Meanwhile, the narrower salary spread among Black professionals may indicate a lack of upward salary mobility. This visualization helps </w:t>
      </w:r>
      <w:r w:rsidR="006E4112">
        <w:rPr>
          <w:rFonts w:ascii="Times New Roman" w:hAnsi="Times New Roman" w:cs="Times New Roman"/>
          <w:sz w:val="24"/>
          <w:szCs w:val="24"/>
        </w:rPr>
        <w:t>understand</w:t>
      </w:r>
      <w:r w:rsidRPr="00BD56A4">
        <w:rPr>
          <w:rFonts w:ascii="Times New Roman" w:hAnsi="Times New Roman" w:cs="Times New Roman"/>
          <w:sz w:val="24"/>
          <w:szCs w:val="24"/>
        </w:rPr>
        <w:t xml:space="preserve"> that while median salaries </w:t>
      </w:r>
      <w:r w:rsidR="006E4112">
        <w:rPr>
          <w:rFonts w:ascii="Times New Roman" w:hAnsi="Times New Roman" w:cs="Times New Roman"/>
          <w:sz w:val="24"/>
          <w:szCs w:val="24"/>
        </w:rPr>
        <w:t>seem to be similar</w:t>
      </w:r>
      <w:r w:rsidRPr="00BD56A4">
        <w:rPr>
          <w:rFonts w:ascii="Times New Roman" w:hAnsi="Times New Roman" w:cs="Times New Roman"/>
          <w:sz w:val="24"/>
          <w:szCs w:val="24"/>
        </w:rPr>
        <w:t>, the distribution tells a more about access to high-paying opportunities and representation in top-tier roles.</w:t>
      </w:r>
      <w:r w:rsidRPr="00BD56A4">
        <w:rPr>
          <w:rFonts w:ascii="Times New Roman" w:hAnsi="Times New Roman" w:cs="Times New Roman"/>
          <w:sz w:val="24"/>
          <w:szCs w:val="24"/>
        </w:rPr>
        <w:br w:type="page"/>
      </w:r>
      <w:r w:rsidRPr="00646590">
        <w:rPr>
          <w:rFonts w:ascii="Times New Roman" w:hAnsi="Times New Roman" w:cs="Times New Roman"/>
          <w:b/>
          <w:bCs/>
          <w:sz w:val="32"/>
          <w:szCs w:val="32"/>
        </w:rPr>
        <w:lastRenderedPageBreak/>
        <w:t>Chart 4: Mapping the Pay – Geographic Distribution of Salaries</w:t>
      </w:r>
    </w:p>
    <w:p w14:paraId="7DD635CD" w14:textId="4637BE16" w:rsidR="001238D4" w:rsidRDefault="0050308D">
      <w:r>
        <w:rPr>
          <w:rFonts w:ascii="Times New Roman" w:eastAsia="Times New Roman" w:hAnsi="Times New Roman"/>
          <w:sz w:val="24"/>
        </w:rPr>
        <w:t xml:space="preserve">This filled map visualizes average salaries by U.S. state. </w:t>
      </w:r>
      <w:r w:rsidR="00A744C2">
        <w:rPr>
          <w:rFonts w:ascii="Times New Roman" w:eastAsia="Times New Roman" w:hAnsi="Times New Roman"/>
          <w:sz w:val="24"/>
        </w:rPr>
        <w:t>Dark</w:t>
      </w:r>
      <w:r>
        <w:rPr>
          <w:rFonts w:ascii="Times New Roman" w:eastAsia="Times New Roman" w:hAnsi="Times New Roman"/>
          <w:sz w:val="24"/>
        </w:rPr>
        <w:t xml:space="preserve"> shades indicate higher</w:t>
      </w:r>
      <w:r w:rsidR="00E24EBD">
        <w:rPr>
          <w:rFonts w:ascii="Times New Roman" w:eastAsia="Times New Roman" w:hAnsi="Times New Roman"/>
          <w:sz w:val="24"/>
        </w:rPr>
        <w:t xml:space="preserve"> average</w:t>
      </w:r>
      <w:r>
        <w:rPr>
          <w:rFonts w:ascii="Times New Roman" w:eastAsia="Times New Roman" w:hAnsi="Times New Roman"/>
          <w:sz w:val="24"/>
        </w:rPr>
        <w:t xml:space="preserve"> salaries, </w:t>
      </w:r>
      <w:r w:rsidR="00A744C2">
        <w:rPr>
          <w:rFonts w:ascii="Times New Roman" w:eastAsia="Times New Roman" w:hAnsi="Times New Roman"/>
          <w:sz w:val="24"/>
        </w:rPr>
        <w:t>whereas</w:t>
      </w:r>
      <w:r>
        <w:rPr>
          <w:rFonts w:ascii="Times New Roman" w:eastAsia="Times New Roman" w:hAnsi="Times New Roman"/>
          <w:sz w:val="24"/>
        </w:rPr>
        <w:t xml:space="preserve"> </w:t>
      </w:r>
      <w:r w:rsidR="00E24EBD">
        <w:rPr>
          <w:rFonts w:ascii="Times New Roman" w:eastAsia="Times New Roman" w:hAnsi="Times New Roman"/>
          <w:sz w:val="24"/>
        </w:rPr>
        <w:t xml:space="preserve">the </w:t>
      </w:r>
      <w:r>
        <w:rPr>
          <w:rFonts w:ascii="Times New Roman" w:eastAsia="Times New Roman" w:hAnsi="Times New Roman"/>
          <w:sz w:val="24"/>
        </w:rPr>
        <w:t xml:space="preserve">lighter </w:t>
      </w:r>
      <w:r w:rsidR="00E24EBD">
        <w:rPr>
          <w:rFonts w:ascii="Times New Roman" w:eastAsia="Times New Roman" w:hAnsi="Times New Roman"/>
          <w:sz w:val="24"/>
        </w:rPr>
        <w:t>shades</w:t>
      </w:r>
      <w:r>
        <w:rPr>
          <w:rFonts w:ascii="Times New Roman" w:eastAsia="Times New Roman" w:hAnsi="Times New Roman"/>
          <w:sz w:val="24"/>
        </w:rPr>
        <w:t xml:space="preserve"> represent lower average</w:t>
      </w:r>
      <w:r w:rsidR="00E24EBD">
        <w:rPr>
          <w:rFonts w:ascii="Times New Roman" w:eastAsia="Times New Roman" w:hAnsi="Times New Roman"/>
          <w:sz w:val="24"/>
        </w:rPr>
        <w:t xml:space="preserve"> salary</w:t>
      </w:r>
      <w:r>
        <w:rPr>
          <w:rFonts w:ascii="Times New Roman" w:eastAsia="Times New Roman" w:hAnsi="Times New Roman"/>
          <w:sz w:val="24"/>
        </w:rPr>
        <w:t xml:space="preserve">. </w:t>
      </w:r>
      <w:r>
        <w:rPr>
          <w:rFonts w:ascii="Times New Roman" w:eastAsia="Times New Roman" w:hAnsi="Times New Roman"/>
          <w:sz w:val="24"/>
        </w:rPr>
        <w:br/>
      </w:r>
      <w:r>
        <w:rPr>
          <w:rFonts w:ascii="Times New Roman" w:eastAsia="Times New Roman" w:hAnsi="Times New Roman"/>
          <w:sz w:val="24"/>
        </w:rPr>
        <w:br/>
        <w:t xml:space="preserve">The map </w:t>
      </w:r>
      <w:r w:rsidR="00E24EBD">
        <w:rPr>
          <w:rFonts w:ascii="Times New Roman" w:eastAsia="Times New Roman" w:hAnsi="Times New Roman"/>
          <w:sz w:val="24"/>
        </w:rPr>
        <w:t xml:space="preserve">clearly </w:t>
      </w:r>
      <w:r>
        <w:rPr>
          <w:rFonts w:ascii="Times New Roman" w:eastAsia="Times New Roman" w:hAnsi="Times New Roman"/>
          <w:sz w:val="24"/>
        </w:rPr>
        <w:t xml:space="preserve">reveals geographic disparities. For example, states such as California and New York show high salary averages, likely </w:t>
      </w:r>
      <w:r w:rsidR="00E24EBD">
        <w:rPr>
          <w:rFonts w:ascii="Times New Roman" w:eastAsia="Times New Roman" w:hAnsi="Times New Roman"/>
          <w:sz w:val="24"/>
        </w:rPr>
        <w:t>to indicate</w:t>
      </w:r>
      <w:r>
        <w:rPr>
          <w:rFonts w:ascii="Times New Roman" w:eastAsia="Times New Roman" w:hAnsi="Times New Roman"/>
          <w:sz w:val="24"/>
        </w:rPr>
        <w:t xml:space="preserve"> their strong economies and concentration of corporate jobs. Conversely, rural states show lower </w:t>
      </w:r>
      <w:r w:rsidR="00E24EBD">
        <w:rPr>
          <w:rFonts w:ascii="Times New Roman" w:eastAsia="Times New Roman" w:hAnsi="Times New Roman"/>
          <w:sz w:val="24"/>
        </w:rPr>
        <w:t>salary averages</w:t>
      </w:r>
      <w:r>
        <w:rPr>
          <w:rFonts w:ascii="Times New Roman" w:eastAsia="Times New Roman" w:hAnsi="Times New Roman"/>
          <w:sz w:val="24"/>
        </w:rPr>
        <w:t xml:space="preserve">. </w:t>
      </w:r>
      <w:r>
        <w:rPr>
          <w:rFonts w:ascii="Times New Roman" w:eastAsia="Times New Roman" w:hAnsi="Times New Roman"/>
          <w:sz w:val="24"/>
        </w:rPr>
        <w:br/>
      </w:r>
      <w:r>
        <w:rPr>
          <w:rFonts w:ascii="Times New Roman" w:eastAsia="Times New Roman" w:hAnsi="Times New Roman"/>
          <w:sz w:val="24"/>
        </w:rPr>
        <w:br/>
      </w:r>
    </w:p>
    <w:p w14:paraId="12473C27" w14:textId="77777777" w:rsidR="00830306" w:rsidRDefault="00BD56A4">
      <w:r w:rsidRPr="00BD56A4">
        <w:rPr>
          <w:noProof/>
        </w:rPr>
        <w:drawing>
          <wp:inline distT="0" distB="0" distL="0" distR="0" wp14:anchorId="4D3CD45C" wp14:editId="714E470F">
            <wp:extent cx="5943600" cy="3145155"/>
            <wp:effectExtent l="0" t="0" r="0" b="0"/>
            <wp:docPr id="201894639"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39" name="Picture 1" descr="A map of the united states&#10;&#10;AI-generated content may be incorrect."/>
                    <pic:cNvPicPr/>
                  </pic:nvPicPr>
                  <pic:blipFill>
                    <a:blip r:embed="rId12"/>
                    <a:stretch>
                      <a:fillRect/>
                    </a:stretch>
                  </pic:blipFill>
                  <pic:spPr>
                    <a:xfrm>
                      <a:off x="0" y="0"/>
                      <a:ext cx="5943600" cy="3145155"/>
                    </a:xfrm>
                    <a:prstGeom prst="rect">
                      <a:avLst/>
                    </a:prstGeom>
                  </pic:spPr>
                </pic:pic>
              </a:graphicData>
            </a:graphic>
          </wp:inline>
        </w:drawing>
      </w:r>
    </w:p>
    <w:p w14:paraId="788B651C" w14:textId="77777777" w:rsidR="00E24EBD" w:rsidRDefault="00E24EBD"/>
    <w:p w14:paraId="1DDAEA04" w14:textId="5220792B" w:rsidR="001238D4" w:rsidRPr="00830306" w:rsidRDefault="00830306">
      <w:pPr>
        <w:rPr>
          <w:rFonts w:ascii="Times New Roman" w:hAnsi="Times New Roman" w:cs="Times New Roman"/>
          <w:sz w:val="24"/>
          <w:szCs w:val="24"/>
        </w:rPr>
      </w:pPr>
      <w:r w:rsidRPr="00830306">
        <w:rPr>
          <w:rFonts w:ascii="Times New Roman" w:hAnsi="Times New Roman" w:cs="Times New Roman"/>
          <w:b/>
          <w:bCs/>
          <w:sz w:val="24"/>
          <w:szCs w:val="24"/>
        </w:rPr>
        <w:t>Interpretation:</w:t>
      </w:r>
      <w:r w:rsidRPr="00830306">
        <w:rPr>
          <w:rFonts w:ascii="Times New Roman" w:hAnsi="Times New Roman" w:cs="Times New Roman"/>
          <w:sz w:val="24"/>
          <w:szCs w:val="24"/>
        </w:rPr>
        <w:br/>
        <w:t xml:space="preserve">This filled map highlights average annual salaries across U.S. States like California, New York, and Texas appear </w:t>
      </w:r>
      <w:r w:rsidR="00277241">
        <w:rPr>
          <w:rFonts w:ascii="Times New Roman" w:hAnsi="Times New Roman" w:cs="Times New Roman"/>
          <w:sz w:val="24"/>
          <w:szCs w:val="24"/>
        </w:rPr>
        <w:t>to be in dark green shades</w:t>
      </w:r>
      <w:r w:rsidRPr="00830306">
        <w:rPr>
          <w:rFonts w:ascii="Times New Roman" w:hAnsi="Times New Roman" w:cs="Times New Roman"/>
          <w:sz w:val="24"/>
          <w:szCs w:val="24"/>
        </w:rPr>
        <w:t xml:space="preserve">, indicating higher salary averages. This aligns with expectations, as these states typically have larger job markets and higher costs of living. On the other hand, </w:t>
      </w:r>
      <w:r w:rsidR="00277241">
        <w:rPr>
          <w:rFonts w:ascii="Times New Roman" w:hAnsi="Times New Roman" w:cs="Times New Roman"/>
          <w:sz w:val="24"/>
          <w:szCs w:val="24"/>
        </w:rPr>
        <w:t xml:space="preserve">lighter shades </w:t>
      </w:r>
      <w:r w:rsidRPr="00830306">
        <w:rPr>
          <w:rFonts w:ascii="Times New Roman" w:hAnsi="Times New Roman" w:cs="Times New Roman"/>
          <w:sz w:val="24"/>
          <w:szCs w:val="24"/>
        </w:rPr>
        <w:t xml:space="preserve">states such as Idaho and West Virginia reflect lower salary averages. The map </w:t>
      </w:r>
      <w:r w:rsidR="00277241">
        <w:rPr>
          <w:rFonts w:ascii="Times New Roman" w:hAnsi="Times New Roman" w:cs="Times New Roman"/>
          <w:sz w:val="24"/>
          <w:szCs w:val="24"/>
        </w:rPr>
        <w:t xml:space="preserve">strongly </w:t>
      </w:r>
      <w:r w:rsidRPr="00830306">
        <w:rPr>
          <w:rFonts w:ascii="Times New Roman" w:hAnsi="Times New Roman" w:cs="Times New Roman"/>
          <w:sz w:val="24"/>
          <w:szCs w:val="24"/>
        </w:rPr>
        <w:t>emphasizes regional economic disparities and provides important context for understanding how location influences compensation. These insights are particularly useful for remote work planning, salary benchmarking, and relocation policies.</w:t>
      </w:r>
      <w:r w:rsidRPr="00830306">
        <w:rPr>
          <w:rFonts w:ascii="Times New Roman" w:hAnsi="Times New Roman" w:cs="Times New Roman"/>
          <w:sz w:val="24"/>
          <w:szCs w:val="24"/>
        </w:rPr>
        <w:br w:type="page"/>
      </w:r>
    </w:p>
    <w:p w14:paraId="72506EB2" w14:textId="77777777" w:rsidR="001238D4" w:rsidRPr="00646590" w:rsidRDefault="0050308D">
      <w:pPr>
        <w:rPr>
          <w:rFonts w:ascii="Times New Roman" w:hAnsi="Times New Roman" w:cs="Times New Roman"/>
          <w:b/>
          <w:bCs/>
          <w:sz w:val="32"/>
          <w:szCs w:val="32"/>
        </w:rPr>
      </w:pPr>
      <w:r w:rsidRPr="00646590">
        <w:rPr>
          <w:rFonts w:ascii="Times New Roman" w:hAnsi="Times New Roman" w:cs="Times New Roman"/>
          <w:b/>
          <w:bCs/>
          <w:sz w:val="32"/>
          <w:szCs w:val="32"/>
        </w:rPr>
        <w:lastRenderedPageBreak/>
        <w:t>Chart 5: Expectation vs Reality – Are Salaries Meeting Aspirations?</w:t>
      </w:r>
    </w:p>
    <w:p w14:paraId="12B39B4D" w14:textId="77777777" w:rsidR="001238D4" w:rsidRDefault="0050308D">
      <w:r>
        <w:rPr>
          <w:rFonts w:ascii="Times New Roman" w:eastAsia="Times New Roman" w:hAnsi="Times New Roman"/>
          <w:sz w:val="24"/>
        </w:rPr>
        <w:t xml:space="preserve">This bullet chart compares actual average salaries to expected salaries based on years of experience. Users can adjust the years of experience via a parameter slider, updating the 'expected' benchmark dynamically. </w:t>
      </w:r>
      <w:r>
        <w:rPr>
          <w:rFonts w:ascii="Times New Roman" w:eastAsia="Times New Roman" w:hAnsi="Times New Roman"/>
          <w:sz w:val="24"/>
        </w:rPr>
        <w:br/>
      </w:r>
      <w:r>
        <w:rPr>
          <w:rFonts w:ascii="Times New Roman" w:eastAsia="Times New Roman" w:hAnsi="Times New Roman"/>
          <w:sz w:val="24"/>
        </w:rPr>
        <w:br/>
        <w:t xml:space="preserve">The chart clearly shows that in many cases, actual salaries fall short of expectations, particularly for women. This gap illustrates a form of silent inequality, where professionals may technically progress but not be rewarded equitably. </w:t>
      </w:r>
      <w:r>
        <w:rPr>
          <w:rFonts w:ascii="Times New Roman" w:eastAsia="Times New Roman" w:hAnsi="Times New Roman"/>
          <w:sz w:val="24"/>
        </w:rPr>
        <w:br/>
      </w:r>
      <w:r>
        <w:rPr>
          <w:rFonts w:ascii="Times New Roman" w:eastAsia="Times New Roman" w:hAnsi="Times New Roman"/>
          <w:sz w:val="24"/>
        </w:rPr>
        <w:br/>
        <w:t>What-if analysis tools like this empower users to simulate realistic salary expectations, helping organizations develop transparent and justifiable pay structures that align more closely with experience and performance.</w:t>
      </w:r>
    </w:p>
    <w:p w14:paraId="3F7BBA72" w14:textId="77777777" w:rsidR="00830306" w:rsidRDefault="00830306">
      <w:r w:rsidRPr="00830306">
        <w:rPr>
          <w:noProof/>
        </w:rPr>
        <w:drawing>
          <wp:inline distT="0" distB="0" distL="0" distR="0" wp14:anchorId="57A204D0" wp14:editId="77300548">
            <wp:extent cx="5943600" cy="3132455"/>
            <wp:effectExtent l="0" t="0" r="0" b="0"/>
            <wp:docPr id="1844656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6414" name="Picture 1" descr="A screenshot of a computer&#10;&#10;AI-generated content may be incorrect."/>
                    <pic:cNvPicPr/>
                  </pic:nvPicPr>
                  <pic:blipFill>
                    <a:blip r:embed="rId13"/>
                    <a:stretch>
                      <a:fillRect/>
                    </a:stretch>
                  </pic:blipFill>
                  <pic:spPr>
                    <a:xfrm>
                      <a:off x="0" y="0"/>
                      <a:ext cx="5943600" cy="3132455"/>
                    </a:xfrm>
                    <a:prstGeom prst="rect">
                      <a:avLst/>
                    </a:prstGeom>
                  </pic:spPr>
                </pic:pic>
              </a:graphicData>
            </a:graphic>
          </wp:inline>
        </w:drawing>
      </w:r>
    </w:p>
    <w:p w14:paraId="3599474B" w14:textId="34E59545" w:rsidR="00C762EE" w:rsidRDefault="00830306">
      <w:pPr>
        <w:rPr>
          <w:rFonts w:ascii="Times New Roman" w:hAnsi="Times New Roman" w:cs="Times New Roman"/>
          <w:sz w:val="24"/>
          <w:szCs w:val="24"/>
        </w:rPr>
      </w:pPr>
      <w:r w:rsidRPr="00830306">
        <w:rPr>
          <w:rFonts w:ascii="Times New Roman" w:hAnsi="Times New Roman" w:cs="Times New Roman"/>
          <w:b/>
          <w:bCs/>
          <w:sz w:val="24"/>
          <w:szCs w:val="24"/>
        </w:rPr>
        <w:t>Interpretation:</w:t>
      </w:r>
      <w:r w:rsidRPr="00830306">
        <w:rPr>
          <w:rFonts w:ascii="Times New Roman" w:hAnsi="Times New Roman" w:cs="Times New Roman"/>
          <w:sz w:val="24"/>
          <w:szCs w:val="24"/>
        </w:rPr>
        <w:br/>
        <w:t>This bullet chart compares actual salaries to expected salaries calculated based on years of experience (adjustable via a parameter). Across the board, actual salaries tend to fall below expected benchmarks</w:t>
      </w:r>
      <w:r w:rsidR="00FF2128">
        <w:rPr>
          <w:rFonts w:ascii="Times New Roman" w:hAnsi="Times New Roman" w:cs="Times New Roman"/>
          <w:sz w:val="24"/>
          <w:szCs w:val="24"/>
        </w:rPr>
        <w:t xml:space="preserve"> </w:t>
      </w:r>
      <w:r w:rsidRPr="00830306">
        <w:rPr>
          <w:rFonts w:ascii="Times New Roman" w:hAnsi="Times New Roman" w:cs="Times New Roman"/>
          <w:sz w:val="24"/>
          <w:szCs w:val="24"/>
        </w:rPr>
        <w:t>especially among female professionals. This discrepancy reveals a potential mismatch between career growth and compensation, even when controlling for experience. The chart allows for dynamic "what-if" analysis by letting users simulate various experience levels, making it a powerful tool for career planning, equity audits, and strategic salary calibration.</w:t>
      </w:r>
      <w:r w:rsidRPr="00830306">
        <w:rPr>
          <w:rFonts w:ascii="Times New Roman" w:hAnsi="Times New Roman" w:cs="Times New Roman"/>
          <w:sz w:val="24"/>
          <w:szCs w:val="24"/>
        </w:rPr>
        <w:br w:type="page"/>
      </w:r>
    </w:p>
    <w:p w14:paraId="2FB084FD" w14:textId="77777777" w:rsidR="00C762EE" w:rsidRPr="00C762EE" w:rsidRDefault="00C762EE" w:rsidP="00C762EE">
      <w:pPr>
        <w:rPr>
          <w:rFonts w:ascii="Times New Roman" w:hAnsi="Times New Roman" w:cs="Times New Roman"/>
          <w:b/>
          <w:bCs/>
          <w:sz w:val="36"/>
          <w:szCs w:val="36"/>
          <w:lang w:val="en-IN"/>
        </w:rPr>
      </w:pPr>
      <w:r w:rsidRPr="00C762EE">
        <w:rPr>
          <w:rFonts w:ascii="Times New Roman" w:hAnsi="Times New Roman" w:cs="Times New Roman"/>
          <w:b/>
          <w:bCs/>
          <w:sz w:val="36"/>
          <w:szCs w:val="36"/>
          <w:lang w:val="en-IN"/>
        </w:rPr>
        <w:lastRenderedPageBreak/>
        <w:t>Map Dashboard – Exploring Salary Patterns by Location</w:t>
      </w:r>
    </w:p>
    <w:p w14:paraId="21EAA2EC" w14:textId="330DE30F" w:rsidR="00C762EE" w:rsidRPr="00C762EE" w:rsidRDefault="00C762EE" w:rsidP="00C762EE">
      <w:pPr>
        <w:rPr>
          <w:rFonts w:ascii="Times New Roman" w:hAnsi="Times New Roman" w:cs="Times New Roman"/>
          <w:sz w:val="24"/>
          <w:szCs w:val="24"/>
          <w:lang w:val="en-IN"/>
        </w:rPr>
      </w:pPr>
      <w:r w:rsidRPr="00C762EE">
        <w:rPr>
          <w:rFonts w:ascii="Times New Roman" w:hAnsi="Times New Roman" w:cs="Times New Roman"/>
          <w:b/>
          <w:bCs/>
          <w:sz w:val="24"/>
          <w:szCs w:val="24"/>
          <w:lang w:val="en-IN"/>
        </w:rPr>
        <w:t>Description:</w:t>
      </w:r>
      <w:r w:rsidRPr="00C762EE">
        <w:rPr>
          <w:rFonts w:ascii="Times New Roman" w:hAnsi="Times New Roman" w:cs="Times New Roman"/>
          <w:sz w:val="24"/>
          <w:szCs w:val="24"/>
          <w:lang w:val="en-IN"/>
        </w:rPr>
        <w:br/>
        <w:t xml:space="preserve">The Map Dashboard </w:t>
      </w:r>
      <w:r>
        <w:rPr>
          <w:rFonts w:ascii="Times New Roman" w:hAnsi="Times New Roman" w:cs="Times New Roman"/>
          <w:sz w:val="24"/>
          <w:szCs w:val="24"/>
          <w:lang w:val="en-IN"/>
        </w:rPr>
        <w:t xml:space="preserve">offers a focused view </w:t>
      </w:r>
      <w:r w:rsidRPr="00C762EE">
        <w:rPr>
          <w:rFonts w:ascii="Times New Roman" w:hAnsi="Times New Roman" w:cs="Times New Roman"/>
          <w:sz w:val="24"/>
          <w:szCs w:val="24"/>
          <w:lang w:val="en-IN"/>
        </w:rPr>
        <w:t>at how average salaries differ across U.S. states. Using a filled map, each state is shaded based on its average annual salary</w:t>
      </w:r>
      <w:r>
        <w:rPr>
          <w:rFonts w:ascii="Times New Roman" w:hAnsi="Times New Roman" w:cs="Times New Roman"/>
          <w:sz w:val="24"/>
          <w:szCs w:val="24"/>
          <w:lang w:val="en-IN"/>
        </w:rPr>
        <w:t xml:space="preserve"> </w:t>
      </w:r>
      <w:r w:rsidRPr="00C762EE">
        <w:rPr>
          <w:rFonts w:ascii="Times New Roman" w:hAnsi="Times New Roman" w:cs="Times New Roman"/>
          <w:sz w:val="24"/>
          <w:szCs w:val="24"/>
          <w:lang w:val="en-IN"/>
        </w:rPr>
        <w:t>darker greens represent higher earnings, while lighter shades indicate lower pay levels. This visual approach helps users instantly identify regions with higher or lower compensation trends.</w:t>
      </w:r>
    </w:p>
    <w:p w14:paraId="4178F660" w14:textId="2A8FF555" w:rsidR="00C762EE" w:rsidRDefault="00C762EE" w:rsidP="00C762EE">
      <w:pPr>
        <w:rPr>
          <w:rFonts w:ascii="Times New Roman" w:hAnsi="Times New Roman" w:cs="Times New Roman"/>
          <w:sz w:val="24"/>
          <w:szCs w:val="24"/>
          <w:lang w:val="en-IN"/>
        </w:rPr>
      </w:pPr>
      <w:r w:rsidRPr="00C762EE">
        <w:rPr>
          <w:rFonts w:ascii="Times New Roman" w:hAnsi="Times New Roman" w:cs="Times New Roman"/>
          <w:sz w:val="24"/>
          <w:szCs w:val="24"/>
          <w:lang w:val="en-IN"/>
        </w:rPr>
        <w:t>The dashboard is interactive, allowing users to hover over a state to view its exact salary figure. This interactivity provides clarity and encourages exploration, making it especially useful for analysing geographic salary gaps.</w:t>
      </w:r>
    </w:p>
    <w:p w14:paraId="0C763485" w14:textId="3B758C78" w:rsidR="00C762EE" w:rsidRPr="00C762EE" w:rsidRDefault="00C762EE" w:rsidP="00C762EE">
      <w:pPr>
        <w:rPr>
          <w:rFonts w:ascii="Times New Roman" w:hAnsi="Times New Roman" w:cs="Times New Roman"/>
          <w:sz w:val="24"/>
          <w:szCs w:val="24"/>
          <w:lang w:val="en-IN"/>
        </w:rPr>
      </w:pPr>
      <w:r w:rsidRPr="00C762EE">
        <w:rPr>
          <w:rFonts w:ascii="Times New Roman" w:hAnsi="Times New Roman" w:cs="Times New Roman"/>
          <w:noProof/>
          <w:sz w:val="24"/>
          <w:szCs w:val="24"/>
          <w:lang w:val="en-IN"/>
        </w:rPr>
        <w:drawing>
          <wp:inline distT="0" distB="0" distL="0" distR="0" wp14:anchorId="279AA871" wp14:editId="1C9C33A5">
            <wp:extent cx="5943600" cy="3034030"/>
            <wp:effectExtent l="0" t="0" r="0" b="0"/>
            <wp:docPr id="78872561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25614" name="Picture 1" descr="A map of the united states&#10;&#10;AI-generated content may be incorrect."/>
                    <pic:cNvPicPr/>
                  </pic:nvPicPr>
                  <pic:blipFill>
                    <a:blip r:embed="rId14"/>
                    <a:stretch>
                      <a:fillRect/>
                    </a:stretch>
                  </pic:blipFill>
                  <pic:spPr>
                    <a:xfrm>
                      <a:off x="0" y="0"/>
                      <a:ext cx="5943600" cy="3034030"/>
                    </a:xfrm>
                    <a:prstGeom prst="rect">
                      <a:avLst/>
                    </a:prstGeom>
                  </pic:spPr>
                </pic:pic>
              </a:graphicData>
            </a:graphic>
          </wp:inline>
        </w:drawing>
      </w:r>
    </w:p>
    <w:p w14:paraId="58909505" w14:textId="136C9153" w:rsidR="00C762EE" w:rsidRPr="00C762EE" w:rsidRDefault="00C762EE" w:rsidP="00C762EE">
      <w:pPr>
        <w:rPr>
          <w:rFonts w:ascii="Times New Roman" w:hAnsi="Times New Roman" w:cs="Times New Roman"/>
          <w:sz w:val="24"/>
          <w:szCs w:val="24"/>
          <w:lang w:val="en-IN"/>
        </w:rPr>
      </w:pPr>
      <w:r w:rsidRPr="00C762EE">
        <w:rPr>
          <w:rFonts w:ascii="Times New Roman" w:hAnsi="Times New Roman" w:cs="Times New Roman"/>
          <w:b/>
          <w:bCs/>
          <w:sz w:val="24"/>
          <w:szCs w:val="24"/>
          <w:lang w:val="en-IN"/>
        </w:rPr>
        <w:t>Interpretation:</w:t>
      </w:r>
      <w:r w:rsidRPr="00C762EE">
        <w:rPr>
          <w:rFonts w:ascii="Times New Roman" w:hAnsi="Times New Roman" w:cs="Times New Roman"/>
          <w:sz w:val="24"/>
          <w:szCs w:val="24"/>
          <w:lang w:val="en-IN"/>
        </w:rPr>
        <w:br/>
        <w:t xml:space="preserve">This dashboard </w:t>
      </w:r>
      <w:r w:rsidR="00E228B3">
        <w:rPr>
          <w:rFonts w:ascii="Times New Roman" w:hAnsi="Times New Roman" w:cs="Times New Roman"/>
          <w:sz w:val="24"/>
          <w:szCs w:val="24"/>
          <w:lang w:val="en-IN"/>
        </w:rPr>
        <w:t>gives the insight on the</w:t>
      </w:r>
      <w:r w:rsidRPr="00C762EE">
        <w:rPr>
          <w:rFonts w:ascii="Times New Roman" w:hAnsi="Times New Roman" w:cs="Times New Roman"/>
          <w:sz w:val="24"/>
          <w:szCs w:val="24"/>
          <w:lang w:val="en-IN"/>
        </w:rPr>
        <w:t xml:space="preserve"> relationship between location and salary. States like California, New York, and Texas appear</w:t>
      </w:r>
      <w:r w:rsidR="00E228B3">
        <w:rPr>
          <w:rFonts w:ascii="Times New Roman" w:hAnsi="Times New Roman" w:cs="Times New Roman"/>
          <w:sz w:val="24"/>
          <w:szCs w:val="24"/>
          <w:lang w:val="en-IN"/>
        </w:rPr>
        <w:t xml:space="preserve">s to be </w:t>
      </w:r>
      <w:r w:rsidRPr="00C762EE">
        <w:rPr>
          <w:rFonts w:ascii="Times New Roman" w:hAnsi="Times New Roman" w:cs="Times New Roman"/>
          <w:sz w:val="24"/>
          <w:szCs w:val="24"/>
          <w:lang w:val="en-IN"/>
        </w:rPr>
        <w:t>in darker shades,</w:t>
      </w:r>
      <w:r w:rsidR="00E228B3">
        <w:rPr>
          <w:rFonts w:ascii="Times New Roman" w:hAnsi="Times New Roman" w:cs="Times New Roman"/>
          <w:sz w:val="24"/>
          <w:szCs w:val="24"/>
          <w:lang w:val="en-IN"/>
        </w:rPr>
        <w:t xml:space="preserve"> as due to the higher economy centres they reflect to be in higher wages states</w:t>
      </w:r>
      <w:r w:rsidRPr="00C762EE">
        <w:rPr>
          <w:rFonts w:ascii="Times New Roman" w:hAnsi="Times New Roman" w:cs="Times New Roman"/>
          <w:sz w:val="24"/>
          <w:szCs w:val="24"/>
          <w:lang w:val="en-IN"/>
        </w:rPr>
        <w:t>, a</w:t>
      </w:r>
      <w:r w:rsidR="00E228B3">
        <w:rPr>
          <w:rFonts w:ascii="Times New Roman" w:hAnsi="Times New Roman" w:cs="Times New Roman"/>
          <w:sz w:val="24"/>
          <w:szCs w:val="24"/>
          <w:lang w:val="en-IN"/>
        </w:rPr>
        <w:t>lso the</w:t>
      </w:r>
      <w:r w:rsidRPr="00C762EE">
        <w:rPr>
          <w:rFonts w:ascii="Times New Roman" w:hAnsi="Times New Roman" w:cs="Times New Roman"/>
          <w:sz w:val="24"/>
          <w:szCs w:val="24"/>
          <w:lang w:val="en-IN"/>
        </w:rPr>
        <w:t xml:space="preserve"> higher costs of living. In contrast, states with lighter shades, such as Iowa or Mississippi, </w:t>
      </w:r>
      <w:r w:rsidR="00E228B3">
        <w:rPr>
          <w:rFonts w:ascii="Times New Roman" w:hAnsi="Times New Roman" w:cs="Times New Roman"/>
          <w:sz w:val="24"/>
          <w:szCs w:val="24"/>
          <w:lang w:val="en-IN"/>
        </w:rPr>
        <w:t>shows</w:t>
      </w:r>
      <w:r w:rsidRPr="00C762EE">
        <w:rPr>
          <w:rFonts w:ascii="Times New Roman" w:hAnsi="Times New Roman" w:cs="Times New Roman"/>
          <w:sz w:val="24"/>
          <w:szCs w:val="24"/>
          <w:lang w:val="en-IN"/>
        </w:rPr>
        <w:t xml:space="preserve"> lower average salaries.</w:t>
      </w:r>
    </w:p>
    <w:p w14:paraId="3DB1B9FB" w14:textId="6562F271" w:rsidR="00C762EE" w:rsidRDefault="00C762EE" w:rsidP="00C762EE">
      <w:pPr>
        <w:rPr>
          <w:rFonts w:ascii="Times New Roman" w:hAnsi="Times New Roman" w:cs="Times New Roman"/>
          <w:sz w:val="24"/>
          <w:szCs w:val="24"/>
          <w:lang w:val="en-IN"/>
        </w:rPr>
      </w:pPr>
      <w:r w:rsidRPr="00C762EE">
        <w:rPr>
          <w:rFonts w:ascii="Times New Roman" w:hAnsi="Times New Roman" w:cs="Times New Roman"/>
          <w:sz w:val="24"/>
          <w:szCs w:val="24"/>
          <w:lang w:val="en-IN"/>
        </w:rPr>
        <w:t xml:space="preserve">The visualization </w:t>
      </w:r>
      <w:r w:rsidR="00E228B3">
        <w:rPr>
          <w:rFonts w:ascii="Times New Roman" w:hAnsi="Times New Roman" w:cs="Times New Roman"/>
          <w:sz w:val="24"/>
          <w:szCs w:val="24"/>
          <w:lang w:val="en-IN"/>
        </w:rPr>
        <w:t>takes</w:t>
      </w:r>
      <w:r w:rsidRPr="00C762EE">
        <w:rPr>
          <w:rFonts w:ascii="Times New Roman" w:hAnsi="Times New Roman" w:cs="Times New Roman"/>
          <w:sz w:val="24"/>
          <w:szCs w:val="24"/>
          <w:lang w:val="en-IN"/>
        </w:rPr>
        <w:t xml:space="preserve"> attention </w:t>
      </w:r>
      <w:r w:rsidR="00E228B3">
        <w:rPr>
          <w:rFonts w:ascii="Times New Roman" w:hAnsi="Times New Roman" w:cs="Times New Roman"/>
          <w:sz w:val="24"/>
          <w:szCs w:val="24"/>
          <w:lang w:val="en-IN"/>
        </w:rPr>
        <w:t>on</w:t>
      </w:r>
      <w:r w:rsidRPr="00C762EE">
        <w:rPr>
          <w:rFonts w:ascii="Times New Roman" w:hAnsi="Times New Roman" w:cs="Times New Roman"/>
          <w:sz w:val="24"/>
          <w:szCs w:val="24"/>
          <w:lang w:val="en-IN"/>
        </w:rPr>
        <w:t xml:space="preserve"> how geography influences pay, offering valuable insights for those planning relocations, companies setting region-based compensation, or policymakers aiming to bridge regional income gaps. It demonstrates that where a person works plays a significant role in their earning potential.</w:t>
      </w:r>
    </w:p>
    <w:p w14:paraId="3E5473C9" w14:textId="55CB1D56" w:rsidR="00C762EE" w:rsidRPr="00A42CD7" w:rsidRDefault="00C762EE">
      <w:pPr>
        <w:rPr>
          <w:rFonts w:ascii="Times New Roman" w:hAnsi="Times New Roman" w:cs="Times New Roman"/>
          <w:sz w:val="24"/>
          <w:szCs w:val="24"/>
          <w:lang w:val="en-IN"/>
        </w:rPr>
      </w:pPr>
      <w:r>
        <w:rPr>
          <w:rFonts w:ascii="Times New Roman" w:hAnsi="Times New Roman" w:cs="Times New Roman"/>
          <w:sz w:val="24"/>
          <w:szCs w:val="24"/>
          <w:lang w:val="en-IN"/>
        </w:rPr>
        <w:t xml:space="preserve">There is also a button in the dashboard which allows user to navigate from the map dashboard to overview dashboard. </w:t>
      </w:r>
      <w:r w:rsidR="00E228B3">
        <w:rPr>
          <w:rFonts w:ascii="Times New Roman" w:hAnsi="Times New Roman" w:cs="Times New Roman"/>
          <w:sz w:val="24"/>
          <w:szCs w:val="24"/>
          <w:lang w:val="en-IN"/>
        </w:rPr>
        <w:t>Also,</w:t>
      </w:r>
      <w:r>
        <w:rPr>
          <w:rFonts w:ascii="Times New Roman" w:hAnsi="Times New Roman" w:cs="Times New Roman"/>
          <w:sz w:val="24"/>
          <w:szCs w:val="24"/>
          <w:lang w:val="en-IN"/>
        </w:rPr>
        <w:t xml:space="preserve"> If the user clicks on any location the overview dashboard shows only particular data to that location.</w:t>
      </w:r>
    </w:p>
    <w:p w14:paraId="156C6A55" w14:textId="77777777" w:rsidR="00C762EE" w:rsidRPr="00C762EE" w:rsidRDefault="00C762EE" w:rsidP="00C762EE">
      <w:pPr>
        <w:rPr>
          <w:rFonts w:ascii="Times New Roman" w:hAnsi="Times New Roman" w:cs="Times New Roman"/>
          <w:b/>
          <w:bCs/>
          <w:sz w:val="36"/>
          <w:szCs w:val="36"/>
          <w:lang w:val="en-IN"/>
        </w:rPr>
      </w:pPr>
      <w:r w:rsidRPr="00C762EE">
        <w:rPr>
          <w:rFonts w:ascii="Times New Roman" w:hAnsi="Times New Roman" w:cs="Times New Roman"/>
          <w:b/>
          <w:bCs/>
          <w:sz w:val="36"/>
          <w:szCs w:val="36"/>
          <w:lang w:val="en-IN"/>
        </w:rPr>
        <w:lastRenderedPageBreak/>
        <w:t>Overview Dashboard – A Holistic View of Workforce Trends from Social Media</w:t>
      </w:r>
    </w:p>
    <w:p w14:paraId="7B37EAB5" w14:textId="77777777" w:rsidR="00C762EE" w:rsidRPr="00C762EE" w:rsidRDefault="00C762EE" w:rsidP="00C762EE">
      <w:pPr>
        <w:rPr>
          <w:rFonts w:ascii="Times New Roman" w:hAnsi="Times New Roman" w:cs="Times New Roman"/>
          <w:sz w:val="24"/>
          <w:szCs w:val="24"/>
          <w:lang w:val="en-IN"/>
        </w:rPr>
      </w:pPr>
      <w:r w:rsidRPr="00C762EE">
        <w:rPr>
          <w:rFonts w:ascii="Times New Roman" w:hAnsi="Times New Roman" w:cs="Times New Roman"/>
          <w:b/>
          <w:bCs/>
          <w:sz w:val="24"/>
          <w:szCs w:val="24"/>
          <w:lang w:val="en-IN"/>
        </w:rPr>
        <w:t>Description:</w:t>
      </w:r>
      <w:r w:rsidRPr="00C762EE">
        <w:rPr>
          <w:rFonts w:ascii="Times New Roman" w:hAnsi="Times New Roman" w:cs="Times New Roman"/>
          <w:sz w:val="24"/>
          <w:szCs w:val="24"/>
          <w:lang w:val="en-IN"/>
        </w:rPr>
        <w:br/>
        <w:t>The Overview Dashboard brings together multiple key charts to provide a broad perspective on salary distribution and workforce dynamics. It includes visualizations that cover differences in pay by gender and ethnicity, the link between job progression and income, geographic salary differences, and the comparison between actual and expected salaries.</w:t>
      </w:r>
    </w:p>
    <w:p w14:paraId="2B342BEC" w14:textId="77777777" w:rsidR="00C762EE" w:rsidRDefault="00C762EE" w:rsidP="00C762EE">
      <w:pPr>
        <w:rPr>
          <w:rFonts w:ascii="Times New Roman" w:hAnsi="Times New Roman" w:cs="Times New Roman"/>
          <w:sz w:val="24"/>
          <w:szCs w:val="24"/>
          <w:lang w:val="en-IN"/>
        </w:rPr>
      </w:pPr>
      <w:r w:rsidRPr="00C762EE">
        <w:rPr>
          <w:rFonts w:ascii="Times New Roman" w:hAnsi="Times New Roman" w:cs="Times New Roman"/>
          <w:sz w:val="24"/>
          <w:szCs w:val="24"/>
          <w:lang w:val="en-IN"/>
        </w:rPr>
        <w:t>This dashboard is fully interactive, with filters for gender, ethnicity, and experience level that update all charts simultaneously. A “Back to Map” button offers seamless navigation between the broader overview and the more location-specific analysis.</w:t>
      </w:r>
    </w:p>
    <w:p w14:paraId="780CFEC6" w14:textId="2CE840D5" w:rsidR="00C762EE" w:rsidRPr="00C762EE" w:rsidRDefault="00C762EE" w:rsidP="00C762EE">
      <w:pPr>
        <w:rPr>
          <w:rFonts w:ascii="Times New Roman" w:hAnsi="Times New Roman" w:cs="Times New Roman"/>
          <w:sz w:val="24"/>
          <w:szCs w:val="24"/>
          <w:lang w:val="en-IN"/>
        </w:rPr>
      </w:pPr>
      <w:r w:rsidRPr="00C762EE">
        <w:rPr>
          <w:rFonts w:ascii="Times New Roman" w:hAnsi="Times New Roman" w:cs="Times New Roman"/>
          <w:noProof/>
          <w:sz w:val="24"/>
          <w:szCs w:val="24"/>
          <w:lang w:val="en-IN"/>
        </w:rPr>
        <w:drawing>
          <wp:inline distT="0" distB="0" distL="0" distR="0" wp14:anchorId="650BEE4A" wp14:editId="05875B74">
            <wp:extent cx="5943600" cy="3273425"/>
            <wp:effectExtent l="0" t="0" r="0" b="3175"/>
            <wp:docPr id="1881059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59850" name="Picture 1" descr="A screenshot of a computer&#10;&#10;AI-generated content may be incorrect."/>
                    <pic:cNvPicPr/>
                  </pic:nvPicPr>
                  <pic:blipFill>
                    <a:blip r:embed="rId15"/>
                    <a:stretch>
                      <a:fillRect/>
                    </a:stretch>
                  </pic:blipFill>
                  <pic:spPr>
                    <a:xfrm>
                      <a:off x="0" y="0"/>
                      <a:ext cx="5943600" cy="3273425"/>
                    </a:xfrm>
                    <a:prstGeom prst="rect">
                      <a:avLst/>
                    </a:prstGeom>
                  </pic:spPr>
                </pic:pic>
              </a:graphicData>
            </a:graphic>
          </wp:inline>
        </w:drawing>
      </w:r>
    </w:p>
    <w:p w14:paraId="54506F1F" w14:textId="77777777" w:rsidR="002963B7" w:rsidRDefault="00C762EE" w:rsidP="002963B7">
      <w:pPr>
        <w:rPr>
          <w:rFonts w:ascii="Times New Roman" w:hAnsi="Times New Roman" w:cs="Times New Roman"/>
          <w:sz w:val="24"/>
          <w:szCs w:val="24"/>
          <w:lang w:val="en-IN"/>
        </w:rPr>
      </w:pPr>
      <w:r w:rsidRPr="00C762EE">
        <w:rPr>
          <w:rFonts w:ascii="Times New Roman" w:hAnsi="Times New Roman" w:cs="Times New Roman"/>
          <w:b/>
          <w:bCs/>
          <w:sz w:val="24"/>
          <w:szCs w:val="24"/>
          <w:lang w:val="en-IN"/>
        </w:rPr>
        <w:t>Interpretation:</w:t>
      </w:r>
      <w:r w:rsidRPr="00C762EE">
        <w:rPr>
          <w:rFonts w:ascii="Times New Roman" w:hAnsi="Times New Roman" w:cs="Times New Roman"/>
          <w:sz w:val="24"/>
          <w:szCs w:val="24"/>
          <w:lang w:val="en-IN"/>
        </w:rPr>
        <w:br/>
      </w:r>
      <w:r w:rsidR="002963B7" w:rsidRPr="002963B7">
        <w:rPr>
          <w:rFonts w:ascii="Times New Roman" w:hAnsi="Times New Roman" w:cs="Times New Roman"/>
          <w:sz w:val="24"/>
          <w:szCs w:val="24"/>
          <w:lang w:val="en-IN"/>
        </w:rPr>
        <w:t>This Overview Dashboard serves as the central narrative of the project, bringing together multiple key insights from the dataset in a single, unified space. Each chart reflects a different lens through which workplace trends—such as salary inequality, progression disparities, and representation gaps—can be examined. By curating these views side by side, the dashboard encourages both a detailed and comparative exploration of data inspired by LinkedIn’s professional ecosystem</w:t>
      </w:r>
      <w:r w:rsidR="002963B7">
        <w:rPr>
          <w:rFonts w:ascii="Times New Roman" w:hAnsi="Times New Roman" w:cs="Times New Roman"/>
          <w:sz w:val="24"/>
          <w:szCs w:val="24"/>
          <w:lang w:val="en-IN"/>
        </w:rPr>
        <w:t>.</w:t>
      </w:r>
    </w:p>
    <w:p w14:paraId="3BCA293D" w14:textId="77777777" w:rsidR="00A42CD7" w:rsidRDefault="00A42CD7" w:rsidP="002963B7">
      <w:pPr>
        <w:rPr>
          <w:rFonts w:ascii="Times New Roman" w:hAnsi="Times New Roman" w:cs="Times New Roman"/>
          <w:sz w:val="24"/>
          <w:szCs w:val="24"/>
          <w:lang w:val="en-IN"/>
        </w:rPr>
      </w:pPr>
    </w:p>
    <w:p w14:paraId="7CE5DDE1" w14:textId="77777777" w:rsidR="00A42CD7" w:rsidRDefault="00A42CD7" w:rsidP="002963B7">
      <w:pPr>
        <w:rPr>
          <w:rFonts w:ascii="Times New Roman" w:hAnsi="Times New Roman" w:cs="Times New Roman"/>
          <w:sz w:val="24"/>
          <w:szCs w:val="24"/>
          <w:lang w:val="en-IN"/>
        </w:rPr>
      </w:pPr>
    </w:p>
    <w:p w14:paraId="17ABBE27" w14:textId="559CD6B6"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lastRenderedPageBreak/>
        <w:t>Top Left – Gender Divide Across Salary Brackets:</w:t>
      </w:r>
    </w:p>
    <w:p w14:paraId="32AAA533" w14:textId="77777777"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t>This bar chart clearly exposes a gender imbalance in higher salary ranges. Males are disproportionately represented in brackets above 80K, while females dominate the lower brackets. This visualization not only shows the distribution but calls attention to how structural disparities still limit women’s access to top-paying roles.</w:t>
      </w:r>
    </w:p>
    <w:p w14:paraId="5C2CADE3" w14:textId="77777777"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t>Top Right – Salary Expectations vs. Reality:</w:t>
      </w:r>
    </w:p>
    <w:p w14:paraId="3917C0BF" w14:textId="77777777"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t>The bullet chart compares actual average salaries to expected benchmarks by gender. Across the board, both genders fall slightly short of expected pay—but females appear to be further behind. The interactive 'Years of Experience' slider offers a dynamic way to simulate expected pay, making this an engaging tool to explore how experience gaps contribute to earnings disparity.</w:t>
      </w:r>
    </w:p>
    <w:p w14:paraId="3BA22D57" w14:textId="77777777"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t>Bottom Left – Pay Gaps by Ethnicity:</w:t>
      </w:r>
    </w:p>
    <w:p w14:paraId="57B239AC" w14:textId="77E708C3"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t xml:space="preserve">The box plot explores salary ranges across different ethnic groups. While median salaries appear </w:t>
      </w:r>
      <w:r w:rsidR="000E4EF5" w:rsidRPr="002963B7">
        <w:rPr>
          <w:rFonts w:ascii="Times New Roman" w:hAnsi="Times New Roman" w:cs="Times New Roman"/>
          <w:sz w:val="24"/>
          <w:szCs w:val="24"/>
          <w:lang w:val="en-IN"/>
        </w:rPr>
        <w:t>close</w:t>
      </w:r>
      <w:r w:rsidRPr="002963B7">
        <w:rPr>
          <w:rFonts w:ascii="Times New Roman" w:hAnsi="Times New Roman" w:cs="Times New Roman"/>
          <w:sz w:val="24"/>
          <w:szCs w:val="24"/>
          <w:lang w:val="en-IN"/>
        </w:rPr>
        <w:t>, the spread and outliers show deeper variation. For example, the White group shows the widest distribution, suggesting greater earning potential but also increased inequality. The visualization highlights the need to look beyond averages and understand the full distribution of opportunity.</w:t>
      </w:r>
    </w:p>
    <w:p w14:paraId="2A46DE6E" w14:textId="77777777"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t>Bottom Right – Job Progression and Pay:</w:t>
      </w:r>
    </w:p>
    <w:p w14:paraId="7BCFE252" w14:textId="77777777" w:rsidR="002963B7" w:rsidRPr="002963B7" w:rsidRDefault="002963B7" w:rsidP="002963B7">
      <w:pPr>
        <w:rPr>
          <w:rFonts w:ascii="Times New Roman" w:hAnsi="Times New Roman" w:cs="Times New Roman"/>
          <w:sz w:val="24"/>
          <w:szCs w:val="24"/>
          <w:lang w:val="en-IN"/>
        </w:rPr>
      </w:pPr>
      <w:r w:rsidRPr="002963B7">
        <w:rPr>
          <w:rFonts w:ascii="Times New Roman" w:hAnsi="Times New Roman" w:cs="Times New Roman"/>
          <w:sz w:val="24"/>
          <w:szCs w:val="24"/>
          <w:lang w:val="en-IN"/>
        </w:rPr>
        <w:t>This scatter plot shows the relationship between the Job Progression Index and Annual Salary, segmented by experience level. The concentration of points around lower progression values reflects that many professionals remain at stagnant levels despite years of service. The outliers are few—showing that rapid or upward progression is rare, especially among entry- and mid-level roles. This insight is particularly valuable for organizations looking to diagnose bottlenecks in internal mobility.</w:t>
      </w:r>
    </w:p>
    <w:p w14:paraId="72F7D7BB" w14:textId="77777777" w:rsidR="002963B7" w:rsidRDefault="002963B7" w:rsidP="002963B7">
      <w:pPr>
        <w:rPr>
          <w:rFonts w:ascii="Times New Roman" w:hAnsi="Times New Roman" w:cs="Times New Roman"/>
          <w:sz w:val="24"/>
          <w:szCs w:val="24"/>
          <w:lang w:val="en-IN"/>
        </w:rPr>
      </w:pPr>
    </w:p>
    <w:p w14:paraId="686B144C" w14:textId="77777777" w:rsidR="000E4EF5" w:rsidRDefault="000E4EF5" w:rsidP="002963B7">
      <w:pPr>
        <w:rPr>
          <w:rFonts w:ascii="Times New Roman" w:hAnsi="Times New Roman" w:cs="Times New Roman"/>
          <w:sz w:val="24"/>
          <w:szCs w:val="24"/>
          <w:lang w:val="en-IN"/>
        </w:rPr>
      </w:pPr>
    </w:p>
    <w:p w14:paraId="0404511B" w14:textId="77777777" w:rsidR="000E4EF5" w:rsidRDefault="000E4EF5" w:rsidP="002963B7">
      <w:pPr>
        <w:rPr>
          <w:rFonts w:ascii="Times New Roman" w:hAnsi="Times New Roman" w:cs="Times New Roman"/>
          <w:sz w:val="24"/>
          <w:szCs w:val="24"/>
          <w:lang w:val="en-IN"/>
        </w:rPr>
      </w:pPr>
    </w:p>
    <w:p w14:paraId="325BC255" w14:textId="77777777" w:rsidR="000E4EF5" w:rsidRDefault="000E4EF5" w:rsidP="002963B7">
      <w:pPr>
        <w:rPr>
          <w:rFonts w:ascii="Times New Roman" w:hAnsi="Times New Roman" w:cs="Times New Roman"/>
          <w:sz w:val="24"/>
          <w:szCs w:val="24"/>
          <w:lang w:val="en-IN"/>
        </w:rPr>
      </w:pPr>
    </w:p>
    <w:p w14:paraId="42B01A8A" w14:textId="77777777" w:rsidR="000E4EF5" w:rsidRDefault="000E4EF5" w:rsidP="002963B7">
      <w:pPr>
        <w:rPr>
          <w:rFonts w:ascii="Times New Roman" w:hAnsi="Times New Roman" w:cs="Times New Roman"/>
          <w:sz w:val="24"/>
          <w:szCs w:val="24"/>
          <w:lang w:val="en-IN"/>
        </w:rPr>
      </w:pPr>
    </w:p>
    <w:p w14:paraId="04F6789A" w14:textId="77777777" w:rsidR="000E4EF5" w:rsidRDefault="000E4EF5" w:rsidP="002963B7">
      <w:pPr>
        <w:rPr>
          <w:rFonts w:ascii="Times New Roman" w:hAnsi="Times New Roman" w:cs="Times New Roman"/>
          <w:b/>
          <w:bCs/>
          <w:sz w:val="36"/>
          <w:szCs w:val="36"/>
        </w:rPr>
      </w:pPr>
    </w:p>
    <w:p w14:paraId="31AC24B5" w14:textId="77777777" w:rsidR="002963B7" w:rsidRDefault="002963B7" w:rsidP="002963B7">
      <w:pPr>
        <w:rPr>
          <w:rFonts w:ascii="Times New Roman" w:hAnsi="Times New Roman" w:cs="Times New Roman"/>
          <w:b/>
          <w:bCs/>
          <w:sz w:val="36"/>
          <w:szCs w:val="36"/>
        </w:rPr>
      </w:pPr>
    </w:p>
    <w:p w14:paraId="7BFD4BF6" w14:textId="43FF3BF6" w:rsidR="001238D4" w:rsidRPr="00FF2128" w:rsidRDefault="0050308D" w:rsidP="002963B7">
      <w:pPr>
        <w:rPr>
          <w:rFonts w:ascii="Times New Roman" w:hAnsi="Times New Roman" w:cs="Times New Roman"/>
          <w:b/>
          <w:bCs/>
          <w:sz w:val="36"/>
          <w:szCs w:val="36"/>
        </w:rPr>
      </w:pPr>
      <w:r w:rsidRPr="00FF2128">
        <w:rPr>
          <w:rFonts w:ascii="Times New Roman" w:hAnsi="Times New Roman" w:cs="Times New Roman"/>
          <w:b/>
          <w:bCs/>
          <w:sz w:val="36"/>
          <w:szCs w:val="36"/>
        </w:rPr>
        <w:lastRenderedPageBreak/>
        <w:t>Conclusion</w:t>
      </w:r>
    </w:p>
    <w:p w14:paraId="743377F1" w14:textId="670763AD" w:rsidR="000E4EF5" w:rsidRPr="000E4EF5" w:rsidRDefault="000E4EF5" w:rsidP="000E4EF5">
      <w:pPr>
        <w:rPr>
          <w:rFonts w:ascii="Times New Roman" w:eastAsia="Times New Roman" w:hAnsi="Times New Roman"/>
          <w:sz w:val="24"/>
          <w:lang w:val="en-IN"/>
        </w:rPr>
      </w:pPr>
      <w:r w:rsidRPr="000E4EF5">
        <w:rPr>
          <w:rFonts w:ascii="Times New Roman" w:eastAsia="Times New Roman" w:hAnsi="Times New Roman"/>
          <w:sz w:val="24"/>
          <w:lang w:val="en-IN"/>
        </w:rPr>
        <w:t>This project has highlighted the potential of social media platforms</w:t>
      </w:r>
      <w:r>
        <w:rPr>
          <w:rFonts w:ascii="Times New Roman" w:eastAsia="Times New Roman" w:hAnsi="Times New Roman"/>
          <w:sz w:val="24"/>
          <w:lang w:val="en-IN"/>
        </w:rPr>
        <w:t xml:space="preserve"> </w:t>
      </w:r>
      <w:r w:rsidRPr="000E4EF5">
        <w:rPr>
          <w:rFonts w:ascii="Times New Roman" w:eastAsia="Times New Roman" w:hAnsi="Times New Roman"/>
          <w:sz w:val="24"/>
          <w:lang w:val="en-IN"/>
        </w:rPr>
        <w:t>particularly LinkedIn</w:t>
      </w:r>
      <w:r>
        <w:rPr>
          <w:rFonts w:ascii="Times New Roman" w:eastAsia="Times New Roman" w:hAnsi="Times New Roman"/>
          <w:sz w:val="24"/>
          <w:lang w:val="en-IN"/>
        </w:rPr>
        <w:t xml:space="preserve"> </w:t>
      </w:r>
      <w:r w:rsidRPr="000E4EF5">
        <w:rPr>
          <w:rFonts w:ascii="Times New Roman" w:eastAsia="Times New Roman" w:hAnsi="Times New Roman"/>
          <w:sz w:val="24"/>
          <w:lang w:val="en-IN"/>
        </w:rPr>
        <w:t xml:space="preserve">as powerful tools for uncovering workforce patterns and inequalities. Through a carefully constructed Tableau dashboard, we explore how salary, career progression, and demographic factors intersect across the </w:t>
      </w:r>
      <w:r w:rsidR="008906B8">
        <w:rPr>
          <w:rFonts w:ascii="Times New Roman" w:eastAsia="Times New Roman" w:hAnsi="Times New Roman"/>
          <w:sz w:val="24"/>
          <w:lang w:val="en-IN"/>
        </w:rPr>
        <w:t xml:space="preserve">different </w:t>
      </w:r>
      <w:r w:rsidRPr="000E4EF5">
        <w:rPr>
          <w:rFonts w:ascii="Times New Roman" w:eastAsia="Times New Roman" w:hAnsi="Times New Roman"/>
          <w:sz w:val="24"/>
          <w:lang w:val="en-IN"/>
        </w:rPr>
        <w:t xml:space="preserve">professional </w:t>
      </w:r>
      <w:r w:rsidR="008906B8">
        <w:rPr>
          <w:rFonts w:ascii="Times New Roman" w:eastAsia="Times New Roman" w:hAnsi="Times New Roman"/>
          <w:sz w:val="24"/>
          <w:lang w:val="en-IN"/>
        </w:rPr>
        <w:t>scenarios</w:t>
      </w:r>
      <w:r w:rsidRPr="000E4EF5">
        <w:rPr>
          <w:rFonts w:ascii="Times New Roman" w:eastAsia="Times New Roman" w:hAnsi="Times New Roman"/>
          <w:sz w:val="24"/>
          <w:lang w:val="en-IN"/>
        </w:rPr>
        <w:t>. The analysis revealed persistent gender and ethnic pay gaps, geographical disparities</w:t>
      </w:r>
      <w:r w:rsidR="008906B8">
        <w:rPr>
          <w:rFonts w:ascii="Times New Roman" w:eastAsia="Times New Roman" w:hAnsi="Times New Roman"/>
          <w:sz w:val="24"/>
          <w:lang w:val="en-IN"/>
        </w:rPr>
        <w:t xml:space="preserve"> </w:t>
      </w:r>
      <w:r w:rsidRPr="000E4EF5">
        <w:rPr>
          <w:rFonts w:ascii="Times New Roman" w:eastAsia="Times New Roman" w:hAnsi="Times New Roman"/>
          <w:sz w:val="24"/>
          <w:lang w:val="en-IN"/>
        </w:rPr>
        <w:t>and inconsistencies between expected and actual salaries. These patterns emphasize the need for organizations to adopt more inclusive and data-driven approaches to human resource management.</w:t>
      </w:r>
    </w:p>
    <w:p w14:paraId="758D589A" w14:textId="77777777" w:rsidR="000E4EF5" w:rsidRPr="000E4EF5" w:rsidRDefault="000E4EF5" w:rsidP="000E4EF5">
      <w:pPr>
        <w:rPr>
          <w:rFonts w:ascii="Times New Roman" w:eastAsia="Times New Roman" w:hAnsi="Times New Roman"/>
          <w:sz w:val="24"/>
          <w:lang w:val="en-IN"/>
        </w:rPr>
      </w:pPr>
      <w:r w:rsidRPr="000E4EF5">
        <w:rPr>
          <w:rFonts w:ascii="Times New Roman" w:eastAsia="Times New Roman" w:hAnsi="Times New Roman"/>
          <w:sz w:val="24"/>
          <w:lang w:val="en-IN"/>
        </w:rPr>
        <w:t>To address the findings, several actionable recommendations can be made. First, companies should implement transparent pay structures and conduct regular audits to ensure salaries are equitable across demographics. Additionally, targeted mentorship programs and clear progression pathways should be introduced to support underrepresented groups in advancing their careers. HR departments can also benefit from using data-driven recruitment strategies informed by regional salary and diversity insights. It is equally important for organizations to align expected salaries with actual compensation benchmarks to manage both internal expectations and fairness. Finally, companies should begin integrating social media data into their HR analytics strategies to gain real-time insights into diversity, progression, and compensation trends.</w:t>
      </w:r>
    </w:p>
    <w:p w14:paraId="4A8CF61E" w14:textId="21596866" w:rsidR="000E4EF5" w:rsidRPr="000E4EF5" w:rsidRDefault="000E4EF5" w:rsidP="000E4EF5">
      <w:pPr>
        <w:rPr>
          <w:rFonts w:ascii="Times New Roman" w:eastAsia="Times New Roman" w:hAnsi="Times New Roman"/>
          <w:sz w:val="24"/>
          <w:lang w:val="en-IN"/>
        </w:rPr>
      </w:pPr>
      <w:r w:rsidRPr="000E4EF5">
        <w:rPr>
          <w:rFonts w:ascii="Times New Roman" w:eastAsia="Times New Roman" w:hAnsi="Times New Roman"/>
          <w:sz w:val="24"/>
          <w:lang w:val="en-IN"/>
        </w:rPr>
        <w:t xml:space="preserve">For future research and development, several avenues can be explored. A time-series analysis could track how inequalities evolve over time and whether diversity initiatives are making a measurable impact. </w:t>
      </w:r>
      <w:r w:rsidR="008906B8">
        <w:rPr>
          <w:rFonts w:ascii="Times New Roman" w:eastAsia="Times New Roman" w:hAnsi="Times New Roman"/>
          <w:sz w:val="24"/>
          <w:lang w:val="en-IN"/>
        </w:rPr>
        <w:t>By segmenting based on industry level</w:t>
      </w:r>
      <w:r w:rsidRPr="000E4EF5">
        <w:rPr>
          <w:rFonts w:ascii="Times New Roman" w:eastAsia="Times New Roman" w:hAnsi="Times New Roman"/>
          <w:sz w:val="24"/>
          <w:lang w:val="en-IN"/>
        </w:rPr>
        <w:t xml:space="preserve"> </w:t>
      </w:r>
      <w:r w:rsidR="008906B8">
        <w:rPr>
          <w:rFonts w:ascii="Times New Roman" w:eastAsia="Times New Roman" w:hAnsi="Times New Roman"/>
          <w:sz w:val="24"/>
          <w:lang w:val="en-IN"/>
        </w:rPr>
        <w:t>can</w:t>
      </w:r>
      <w:r w:rsidRPr="000E4EF5">
        <w:rPr>
          <w:rFonts w:ascii="Times New Roman" w:eastAsia="Times New Roman" w:hAnsi="Times New Roman"/>
          <w:sz w:val="24"/>
          <w:lang w:val="en-IN"/>
        </w:rPr>
        <w:t xml:space="preserve"> uncover whether some fields are making more progress than others. Additionally, incorporating social media influence metrics</w:t>
      </w:r>
      <w:r>
        <w:rPr>
          <w:rFonts w:ascii="Times New Roman" w:eastAsia="Times New Roman" w:hAnsi="Times New Roman"/>
          <w:sz w:val="24"/>
          <w:lang w:val="en-IN"/>
        </w:rPr>
        <w:t xml:space="preserve"> </w:t>
      </w:r>
      <w:r w:rsidRPr="000E4EF5">
        <w:rPr>
          <w:rFonts w:ascii="Times New Roman" w:eastAsia="Times New Roman" w:hAnsi="Times New Roman"/>
          <w:sz w:val="24"/>
          <w:lang w:val="en-IN"/>
        </w:rPr>
        <w:t>such as follower count or endorsement levels</w:t>
      </w:r>
      <w:r>
        <w:rPr>
          <w:rFonts w:ascii="Times New Roman" w:eastAsia="Times New Roman" w:hAnsi="Times New Roman"/>
          <w:sz w:val="24"/>
          <w:lang w:val="en-IN"/>
        </w:rPr>
        <w:t xml:space="preserve"> </w:t>
      </w:r>
      <w:r w:rsidRPr="000E4EF5">
        <w:rPr>
          <w:rFonts w:ascii="Times New Roman" w:eastAsia="Times New Roman" w:hAnsi="Times New Roman"/>
          <w:sz w:val="24"/>
          <w:lang w:val="en-IN"/>
        </w:rPr>
        <w:t>could reveal correlations between online presence and professional outcomes. Further, comparing salary trends at the company level could enable benchmarking against industry averages. Lastly, adding sentiment analysis from public posts or endorsements could offer qualitative depth to the numerical trends.</w:t>
      </w:r>
    </w:p>
    <w:p w14:paraId="1CCAC593" w14:textId="1BC8A51E" w:rsidR="000E4EF5" w:rsidRPr="000E4EF5" w:rsidRDefault="000E4EF5" w:rsidP="000E4EF5">
      <w:pPr>
        <w:rPr>
          <w:rFonts w:ascii="Times New Roman" w:eastAsia="Times New Roman" w:hAnsi="Times New Roman"/>
          <w:sz w:val="24"/>
          <w:lang w:val="en-IN"/>
        </w:rPr>
      </w:pPr>
      <w:r w:rsidRPr="000E4EF5">
        <w:rPr>
          <w:rFonts w:ascii="Times New Roman" w:eastAsia="Times New Roman" w:hAnsi="Times New Roman"/>
          <w:sz w:val="24"/>
          <w:lang w:val="en-IN"/>
        </w:rPr>
        <w:t>In summary, this project demonstrates how structured, user-generated social media data can be transformed into powerful workforce intelligence. With growing demand for inclusivity and transparency, platforms like LinkedIn</w:t>
      </w:r>
      <w:r>
        <w:rPr>
          <w:rFonts w:ascii="Times New Roman" w:eastAsia="Times New Roman" w:hAnsi="Times New Roman"/>
          <w:sz w:val="24"/>
          <w:lang w:val="en-IN"/>
        </w:rPr>
        <w:t xml:space="preserve"> </w:t>
      </w:r>
      <w:r w:rsidRPr="000E4EF5">
        <w:rPr>
          <w:rFonts w:ascii="Times New Roman" w:eastAsia="Times New Roman" w:hAnsi="Times New Roman"/>
          <w:sz w:val="24"/>
          <w:lang w:val="en-IN"/>
        </w:rPr>
        <w:t>when analysed thoughtfully</w:t>
      </w:r>
      <w:r>
        <w:rPr>
          <w:rFonts w:ascii="Times New Roman" w:eastAsia="Times New Roman" w:hAnsi="Times New Roman"/>
          <w:sz w:val="24"/>
          <w:lang w:val="en-IN"/>
        </w:rPr>
        <w:t xml:space="preserve"> </w:t>
      </w:r>
      <w:r w:rsidRPr="000E4EF5">
        <w:rPr>
          <w:rFonts w:ascii="Times New Roman" w:eastAsia="Times New Roman" w:hAnsi="Times New Roman"/>
          <w:sz w:val="24"/>
          <w:lang w:val="en-IN"/>
        </w:rPr>
        <w:t>offer a unique window into the realities of modern work and can drive meaningful change in organizational practices.</w:t>
      </w:r>
    </w:p>
    <w:p w14:paraId="54C37AC0" w14:textId="77777777" w:rsidR="000E4EF5" w:rsidRDefault="000E4EF5" w:rsidP="000E4EF5">
      <w:pPr>
        <w:rPr>
          <w:rFonts w:ascii="Times New Roman" w:eastAsia="Times New Roman" w:hAnsi="Times New Roman"/>
          <w:sz w:val="24"/>
          <w:lang w:val="en-IN"/>
        </w:rPr>
      </w:pPr>
    </w:p>
    <w:p w14:paraId="412AC9A7" w14:textId="77777777" w:rsidR="000E4EF5" w:rsidRPr="000E4EF5" w:rsidRDefault="000E4EF5" w:rsidP="000E4EF5">
      <w:pPr>
        <w:rPr>
          <w:rFonts w:ascii="Times New Roman" w:eastAsia="Times New Roman" w:hAnsi="Times New Roman"/>
          <w:sz w:val="24"/>
          <w:lang w:val="en-IN"/>
        </w:rPr>
      </w:pPr>
    </w:p>
    <w:p w14:paraId="78BF6A44" w14:textId="77777777" w:rsidR="0065179C" w:rsidRDefault="0065179C"/>
    <w:p w14:paraId="3EE45FDB" w14:textId="77777777" w:rsidR="00E87C4C" w:rsidRDefault="00E87C4C" w:rsidP="001A4DC3"/>
    <w:p w14:paraId="613A5FC6" w14:textId="4330B6DF" w:rsidR="001A4DC3" w:rsidRPr="001A4DC3" w:rsidRDefault="001A4DC3" w:rsidP="001A4DC3">
      <w:pPr>
        <w:rPr>
          <w:rFonts w:ascii="Times New Roman" w:eastAsia="Times New Roman" w:hAnsi="Times New Roman"/>
          <w:b/>
          <w:bCs/>
          <w:sz w:val="36"/>
          <w:szCs w:val="36"/>
          <w:lang w:val="en-IN"/>
        </w:rPr>
      </w:pPr>
      <w:r w:rsidRPr="001A4DC3">
        <w:rPr>
          <w:rFonts w:ascii="Times New Roman" w:eastAsia="Times New Roman" w:hAnsi="Times New Roman"/>
          <w:b/>
          <w:bCs/>
          <w:sz w:val="36"/>
          <w:szCs w:val="36"/>
          <w:lang w:val="en-IN"/>
        </w:rPr>
        <w:lastRenderedPageBreak/>
        <w:t>Ethical Issues</w:t>
      </w:r>
    </w:p>
    <w:p w14:paraId="177916A2" w14:textId="1893ADB4" w:rsidR="001A4DC3" w:rsidRPr="001A4DC3" w:rsidRDefault="001A4DC3" w:rsidP="001A4DC3">
      <w:pPr>
        <w:rPr>
          <w:rFonts w:ascii="Times New Roman" w:eastAsia="Times New Roman" w:hAnsi="Times New Roman"/>
          <w:sz w:val="24"/>
          <w:lang w:val="en-IN"/>
        </w:rPr>
      </w:pPr>
      <w:r w:rsidRPr="001A4DC3">
        <w:rPr>
          <w:rFonts w:ascii="Times New Roman" w:eastAsia="Times New Roman" w:hAnsi="Times New Roman"/>
          <w:sz w:val="24"/>
          <w:lang w:val="en-IN"/>
        </w:rPr>
        <w:t xml:space="preserve">While data visualisation is a powerful tool for communication and decision-making, </w:t>
      </w:r>
      <w:r>
        <w:rPr>
          <w:rFonts w:ascii="Times New Roman" w:eastAsia="Times New Roman" w:hAnsi="Times New Roman"/>
          <w:sz w:val="24"/>
          <w:lang w:val="en-IN"/>
        </w:rPr>
        <w:t xml:space="preserve">it also has some ethical </w:t>
      </w:r>
      <w:r w:rsidRPr="001A4DC3">
        <w:rPr>
          <w:rFonts w:ascii="Times New Roman" w:eastAsia="Times New Roman" w:hAnsi="Times New Roman"/>
          <w:sz w:val="24"/>
          <w:lang w:val="en-IN"/>
        </w:rPr>
        <w:t>responsibilities</w:t>
      </w:r>
      <w:r>
        <w:rPr>
          <w:rFonts w:ascii="Times New Roman" w:eastAsia="Times New Roman" w:hAnsi="Times New Roman"/>
          <w:sz w:val="24"/>
          <w:lang w:val="en-IN"/>
        </w:rPr>
        <w:t xml:space="preserve"> attached </w:t>
      </w:r>
      <w:r w:rsidRPr="001A4DC3">
        <w:rPr>
          <w:rFonts w:ascii="Times New Roman" w:eastAsia="Times New Roman" w:hAnsi="Times New Roman"/>
          <w:sz w:val="24"/>
          <w:lang w:val="en-IN"/>
        </w:rPr>
        <w:t>especially when working with data that relates to people, such as gender, ethnicity, salary, and career progression. In this project, which uses simulated data inspired by LinkedIn profiles, several key ethical considerations were identified during the visualisation process.</w:t>
      </w:r>
    </w:p>
    <w:p w14:paraId="1B660751" w14:textId="4A2E5CBC" w:rsidR="001A4DC3" w:rsidRPr="001A4DC3" w:rsidRDefault="001A4DC3" w:rsidP="001A4DC3">
      <w:pPr>
        <w:rPr>
          <w:rFonts w:ascii="Times New Roman" w:eastAsia="Times New Roman" w:hAnsi="Times New Roman"/>
          <w:sz w:val="24"/>
          <w:lang w:val="en-IN"/>
        </w:rPr>
      </w:pPr>
      <w:r w:rsidRPr="001A4DC3">
        <w:rPr>
          <w:rFonts w:ascii="Times New Roman" w:eastAsia="Times New Roman" w:hAnsi="Times New Roman"/>
          <w:b/>
          <w:bCs/>
          <w:sz w:val="24"/>
          <w:lang w:val="en-IN"/>
        </w:rPr>
        <w:t>1. Misrepresentation Through Design Choices</w:t>
      </w:r>
      <w:r w:rsidRPr="001A4DC3">
        <w:rPr>
          <w:rFonts w:ascii="Times New Roman" w:eastAsia="Times New Roman" w:hAnsi="Times New Roman"/>
          <w:sz w:val="24"/>
          <w:lang w:val="en-IN"/>
        </w:rPr>
        <w:br/>
      </w:r>
      <w:r>
        <w:rPr>
          <w:rFonts w:ascii="Times New Roman" w:eastAsia="Times New Roman" w:hAnsi="Times New Roman"/>
          <w:sz w:val="24"/>
          <w:lang w:val="en-IN"/>
        </w:rPr>
        <w:t>The most</w:t>
      </w:r>
      <w:r w:rsidRPr="001A4DC3">
        <w:rPr>
          <w:rFonts w:ascii="Times New Roman" w:eastAsia="Times New Roman" w:hAnsi="Times New Roman"/>
          <w:sz w:val="24"/>
          <w:lang w:val="en-IN"/>
        </w:rPr>
        <w:t xml:space="preserve"> important ethical responsibilities in data visualisation is to ensure that the visuals accurately reflect the </w:t>
      </w:r>
      <w:r>
        <w:rPr>
          <w:rFonts w:ascii="Times New Roman" w:eastAsia="Times New Roman" w:hAnsi="Times New Roman"/>
          <w:sz w:val="24"/>
          <w:lang w:val="en-IN"/>
        </w:rPr>
        <w:t>used</w:t>
      </w:r>
      <w:r w:rsidRPr="001A4DC3">
        <w:rPr>
          <w:rFonts w:ascii="Times New Roman" w:eastAsia="Times New Roman" w:hAnsi="Times New Roman"/>
          <w:sz w:val="24"/>
          <w:lang w:val="en-IN"/>
        </w:rPr>
        <w:t xml:space="preserve"> data. In this project, it was essential to choose chart types that communicated both trends and limitations clearly. For example, showing only averages could have concealed real disparities within demographic groups. Instead, using box plots and scatter plots allowed for a more nuanced view. Misleading visual design</w:t>
      </w:r>
      <w:r>
        <w:rPr>
          <w:rFonts w:ascii="Times New Roman" w:eastAsia="Times New Roman" w:hAnsi="Times New Roman"/>
          <w:sz w:val="24"/>
          <w:lang w:val="en-IN"/>
        </w:rPr>
        <w:t xml:space="preserve"> </w:t>
      </w:r>
      <w:r w:rsidRPr="001A4DC3">
        <w:rPr>
          <w:rFonts w:ascii="Times New Roman" w:eastAsia="Times New Roman" w:hAnsi="Times New Roman"/>
          <w:sz w:val="24"/>
          <w:lang w:val="en-IN"/>
        </w:rPr>
        <w:t>like manipulated axes or omitted data points</w:t>
      </w:r>
      <w:r>
        <w:rPr>
          <w:rFonts w:ascii="Times New Roman" w:eastAsia="Times New Roman" w:hAnsi="Times New Roman"/>
          <w:sz w:val="24"/>
          <w:lang w:val="en-IN"/>
        </w:rPr>
        <w:t xml:space="preserve"> </w:t>
      </w:r>
      <w:r w:rsidRPr="001A4DC3">
        <w:rPr>
          <w:rFonts w:ascii="Times New Roman" w:eastAsia="Times New Roman" w:hAnsi="Times New Roman"/>
          <w:sz w:val="24"/>
          <w:lang w:val="en-IN"/>
        </w:rPr>
        <w:t>can distort the truth and lead to biased conclusions (Kirk, 2019).</w:t>
      </w:r>
    </w:p>
    <w:p w14:paraId="34336653" w14:textId="77777777" w:rsidR="001A4DC3" w:rsidRPr="001A4DC3" w:rsidRDefault="001A4DC3" w:rsidP="001A4DC3">
      <w:pPr>
        <w:rPr>
          <w:rFonts w:ascii="Times New Roman" w:eastAsia="Times New Roman" w:hAnsi="Times New Roman"/>
          <w:sz w:val="24"/>
          <w:lang w:val="en-IN"/>
        </w:rPr>
      </w:pPr>
      <w:r w:rsidRPr="001A4DC3">
        <w:rPr>
          <w:rFonts w:ascii="Times New Roman" w:eastAsia="Times New Roman" w:hAnsi="Times New Roman"/>
          <w:b/>
          <w:bCs/>
          <w:sz w:val="24"/>
          <w:lang w:val="en-IN"/>
        </w:rPr>
        <w:t>2. Oversimplification of Demographic Data</w:t>
      </w:r>
      <w:r w:rsidRPr="001A4DC3">
        <w:rPr>
          <w:rFonts w:ascii="Times New Roman" w:eastAsia="Times New Roman" w:hAnsi="Times New Roman"/>
          <w:sz w:val="24"/>
          <w:lang w:val="en-IN"/>
        </w:rPr>
        <w:br/>
        <w:t>Working with categories like gender and ethnicity always carries a risk of oversimplification. In this project, users were grouped into broad demographic labels to aid analysis, but such grouping can unintentionally erase the diversity within each category. For example, the term "Asian" can include vastly different cultures, experiences, and economic conditions. While necessary for analysis, such simplifications must be acknowledged so viewers understand the limitations of the visualised data (</w:t>
      </w:r>
      <w:proofErr w:type="spellStart"/>
      <w:r w:rsidRPr="001A4DC3">
        <w:rPr>
          <w:rFonts w:ascii="Times New Roman" w:eastAsia="Times New Roman" w:hAnsi="Times New Roman"/>
          <w:sz w:val="24"/>
          <w:lang w:val="en-IN"/>
        </w:rPr>
        <w:t>D’Ignazio</w:t>
      </w:r>
      <w:proofErr w:type="spellEnd"/>
      <w:r w:rsidRPr="001A4DC3">
        <w:rPr>
          <w:rFonts w:ascii="Times New Roman" w:eastAsia="Times New Roman" w:hAnsi="Times New Roman"/>
          <w:sz w:val="24"/>
          <w:lang w:val="en-IN"/>
        </w:rPr>
        <w:t xml:space="preserve"> &amp; Klein, 2020).</w:t>
      </w:r>
    </w:p>
    <w:p w14:paraId="32E944F6" w14:textId="77777777" w:rsidR="001A4DC3" w:rsidRPr="001A4DC3" w:rsidRDefault="001A4DC3" w:rsidP="001A4DC3">
      <w:pPr>
        <w:rPr>
          <w:rFonts w:ascii="Times New Roman" w:eastAsia="Times New Roman" w:hAnsi="Times New Roman"/>
          <w:sz w:val="24"/>
          <w:lang w:val="en-IN"/>
        </w:rPr>
      </w:pPr>
      <w:r w:rsidRPr="001A4DC3">
        <w:rPr>
          <w:rFonts w:ascii="Times New Roman" w:eastAsia="Times New Roman" w:hAnsi="Times New Roman"/>
          <w:b/>
          <w:bCs/>
          <w:sz w:val="24"/>
          <w:lang w:val="en-IN"/>
        </w:rPr>
        <w:t>3. Privacy and Anonymity Concerns</w:t>
      </w:r>
      <w:r w:rsidRPr="001A4DC3">
        <w:rPr>
          <w:rFonts w:ascii="Times New Roman" w:eastAsia="Times New Roman" w:hAnsi="Times New Roman"/>
          <w:sz w:val="24"/>
          <w:lang w:val="en-IN"/>
        </w:rPr>
        <w:br/>
        <w:t>Although this dataset is simulated, real-world applications using LinkedIn or similar platforms would involve personal data that users may not expect to be analysed at scale. Even anonymised data can sometimes be reverse-engineered to identify individuals, especially when combined with geographic or company-level details. Ethical visualisation must prioritize data protection and avoid presenting information that could indirectly expose individuals (GDPR Portal, 2023).</w:t>
      </w:r>
    </w:p>
    <w:p w14:paraId="3A075DCB" w14:textId="77777777" w:rsidR="001A4DC3" w:rsidRPr="001A4DC3" w:rsidRDefault="001A4DC3" w:rsidP="001A4DC3">
      <w:pPr>
        <w:rPr>
          <w:rFonts w:ascii="Times New Roman" w:eastAsia="Times New Roman" w:hAnsi="Times New Roman"/>
          <w:sz w:val="24"/>
          <w:lang w:val="en-IN"/>
        </w:rPr>
      </w:pPr>
      <w:r w:rsidRPr="001A4DC3">
        <w:rPr>
          <w:rFonts w:ascii="Times New Roman" w:eastAsia="Times New Roman" w:hAnsi="Times New Roman"/>
          <w:b/>
          <w:bCs/>
          <w:sz w:val="24"/>
          <w:lang w:val="en-IN"/>
        </w:rPr>
        <w:t>4. Reinforcing Bias Through Data Gaps</w:t>
      </w:r>
      <w:r w:rsidRPr="001A4DC3">
        <w:rPr>
          <w:rFonts w:ascii="Times New Roman" w:eastAsia="Times New Roman" w:hAnsi="Times New Roman"/>
          <w:sz w:val="24"/>
          <w:lang w:val="en-IN"/>
        </w:rPr>
        <w:br/>
        <w:t>The visualisations created in this project rely on available fields such as salary, job title, and experience level. However, not all groups are equally represented on platforms like LinkedIn—certain populations, such as blue-collar workers, older individuals, or those from rural areas, may be underrepresented. Building visuals based on incomplete or skewed data can unintentionally reinforce existing social and economic inequalities (O’Neil, 2016). Being transparent about these limitations is essential to ethical storytelling.</w:t>
      </w:r>
    </w:p>
    <w:p w14:paraId="47A61913" w14:textId="77777777" w:rsidR="001A4DC3" w:rsidRPr="001A4DC3" w:rsidRDefault="001A4DC3" w:rsidP="001A4DC3">
      <w:pPr>
        <w:rPr>
          <w:rFonts w:ascii="Times New Roman" w:eastAsia="Times New Roman" w:hAnsi="Times New Roman"/>
          <w:sz w:val="24"/>
          <w:lang w:val="en-IN"/>
        </w:rPr>
      </w:pPr>
      <w:r w:rsidRPr="001A4DC3">
        <w:rPr>
          <w:rFonts w:ascii="Times New Roman" w:eastAsia="Times New Roman" w:hAnsi="Times New Roman"/>
          <w:b/>
          <w:bCs/>
          <w:sz w:val="24"/>
          <w:lang w:val="en-IN"/>
        </w:rPr>
        <w:t>5. Emotional Impact and Interpretation</w:t>
      </w:r>
      <w:r w:rsidRPr="001A4DC3">
        <w:rPr>
          <w:rFonts w:ascii="Times New Roman" w:eastAsia="Times New Roman" w:hAnsi="Times New Roman"/>
          <w:sz w:val="24"/>
          <w:lang w:val="en-IN"/>
        </w:rPr>
        <w:br/>
        <w:t xml:space="preserve">Data related to income, identity, and inequality is deeply personal. The way visuals are designed can influence how viewers interpret these issues, sometimes evoking emotional reactions. For </w:t>
      </w:r>
      <w:r w:rsidRPr="001A4DC3">
        <w:rPr>
          <w:rFonts w:ascii="Times New Roman" w:eastAsia="Times New Roman" w:hAnsi="Times New Roman"/>
          <w:sz w:val="24"/>
          <w:lang w:val="en-IN"/>
        </w:rPr>
        <w:lastRenderedPageBreak/>
        <w:t>example, seeing one’s own group consistently underpaid or underrepresented can be frustrating or disheartening. Ethical data visualisation requires sensitivity—not just in how charts are built, but in the narrative that accompanies them. Designers have a responsibility to foster understanding without alienating or blaming specific groups.</w:t>
      </w:r>
    </w:p>
    <w:p w14:paraId="393BB79F" w14:textId="77777777" w:rsidR="00AD48E3" w:rsidRDefault="00AD48E3"/>
    <w:p w14:paraId="76C20153" w14:textId="0EE66EF7" w:rsidR="001238D4" w:rsidRDefault="0050308D">
      <w:pPr>
        <w:rPr>
          <w:rFonts w:ascii="Times New Roman" w:hAnsi="Times New Roman" w:cs="Times New Roman"/>
          <w:b/>
          <w:bCs/>
          <w:sz w:val="36"/>
          <w:szCs w:val="36"/>
        </w:rPr>
      </w:pPr>
      <w:r w:rsidRPr="00FF2128">
        <w:rPr>
          <w:rFonts w:ascii="Times New Roman" w:hAnsi="Times New Roman" w:cs="Times New Roman"/>
          <w:b/>
          <w:bCs/>
          <w:sz w:val="36"/>
          <w:szCs w:val="36"/>
        </w:rPr>
        <w:t>References</w:t>
      </w:r>
    </w:p>
    <w:p w14:paraId="082A8D8E" w14:textId="77777777" w:rsidR="003D5FB8" w:rsidRPr="00A42CD7" w:rsidRDefault="003D5FB8" w:rsidP="003D5FB8">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Tableau Software (2024) </w:t>
      </w:r>
      <w:r w:rsidRPr="00A42CD7">
        <w:rPr>
          <w:rFonts w:ascii="Times New Roman" w:eastAsia="Times New Roman" w:hAnsi="Times New Roman"/>
          <w:i/>
          <w:iCs/>
          <w:sz w:val="24"/>
          <w:lang w:val="en-IN"/>
        </w:rPr>
        <w:t>Tableau Desktop User Guide</w:t>
      </w:r>
      <w:r w:rsidRPr="00A42CD7">
        <w:rPr>
          <w:rFonts w:ascii="Times New Roman" w:eastAsia="Times New Roman" w:hAnsi="Times New Roman"/>
          <w:sz w:val="24"/>
          <w:lang w:val="en-IN"/>
        </w:rPr>
        <w:t>. Available at: https://www.tableau.com/learn (Accessed: 6 April 2025).</w:t>
      </w:r>
    </w:p>
    <w:p w14:paraId="1CB8EE2B" w14:textId="77777777" w:rsidR="003D5FB8" w:rsidRPr="00A42CD7" w:rsidRDefault="003D5FB8" w:rsidP="003D5FB8">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Harvard Business Review (2020) </w:t>
      </w:r>
      <w:r w:rsidRPr="00A42CD7">
        <w:rPr>
          <w:rFonts w:ascii="Times New Roman" w:eastAsia="Times New Roman" w:hAnsi="Times New Roman"/>
          <w:i/>
          <w:iCs/>
          <w:sz w:val="24"/>
          <w:lang w:val="en-IN"/>
        </w:rPr>
        <w:t>The Real Value of LinkedIn Data for Employers</w:t>
      </w:r>
      <w:r w:rsidRPr="00A42CD7">
        <w:rPr>
          <w:rFonts w:ascii="Times New Roman" w:eastAsia="Times New Roman" w:hAnsi="Times New Roman"/>
          <w:sz w:val="24"/>
          <w:lang w:val="en-IN"/>
        </w:rPr>
        <w:t xml:space="preserve">. Available at: </w:t>
      </w:r>
      <w:hyperlink r:id="rId16" w:tgtFrame="_new" w:history="1">
        <w:r w:rsidRPr="00A42CD7">
          <w:rPr>
            <w:rStyle w:val="Hyperlink"/>
            <w:rFonts w:ascii="Times New Roman" w:eastAsia="Times New Roman" w:hAnsi="Times New Roman"/>
            <w:sz w:val="24"/>
            <w:lang w:val="en-IN"/>
          </w:rPr>
          <w:t>https://hbr.org/2020/06/the-real-value-of-linkedin-data</w:t>
        </w:r>
      </w:hyperlink>
      <w:r w:rsidRPr="00A42CD7">
        <w:rPr>
          <w:rFonts w:ascii="Times New Roman" w:eastAsia="Times New Roman" w:hAnsi="Times New Roman"/>
          <w:sz w:val="24"/>
          <w:lang w:val="en-IN"/>
        </w:rPr>
        <w:t xml:space="preserve"> (Accessed: 6 April 2025).</w:t>
      </w:r>
    </w:p>
    <w:p w14:paraId="0CE22465" w14:textId="77777777" w:rsidR="003D5FB8" w:rsidRDefault="003D5FB8" w:rsidP="003D5FB8">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Microsoft (2024) </w:t>
      </w:r>
      <w:r w:rsidRPr="00A42CD7">
        <w:rPr>
          <w:rFonts w:ascii="Times New Roman" w:eastAsia="Times New Roman" w:hAnsi="Times New Roman"/>
          <w:i/>
          <w:iCs/>
          <w:sz w:val="24"/>
          <w:lang w:val="en-IN"/>
        </w:rPr>
        <w:t>Excel Support</w:t>
      </w:r>
      <w:r w:rsidRPr="00A42CD7">
        <w:rPr>
          <w:rFonts w:ascii="Times New Roman" w:eastAsia="Times New Roman" w:hAnsi="Times New Roman"/>
          <w:sz w:val="24"/>
          <w:lang w:val="en-IN"/>
        </w:rPr>
        <w:t xml:space="preserve">. Available at: </w:t>
      </w:r>
      <w:hyperlink r:id="rId17" w:tgtFrame="_new" w:history="1">
        <w:r w:rsidRPr="00A42CD7">
          <w:rPr>
            <w:rStyle w:val="Hyperlink"/>
            <w:rFonts w:ascii="Times New Roman" w:eastAsia="Times New Roman" w:hAnsi="Times New Roman"/>
            <w:sz w:val="24"/>
            <w:lang w:val="en-IN"/>
          </w:rPr>
          <w:t>https://support.microsoft.com/en-us/excel</w:t>
        </w:r>
      </w:hyperlink>
      <w:r w:rsidRPr="00A42CD7">
        <w:rPr>
          <w:rFonts w:ascii="Times New Roman" w:eastAsia="Times New Roman" w:hAnsi="Times New Roman"/>
          <w:sz w:val="24"/>
          <w:lang w:val="en-IN"/>
        </w:rPr>
        <w:t xml:space="preserve"> (Accessed: 5 April 2025).</w:t>
      </w:r>
    </w:p>
    <w:p w14:paraId="1D6EB18D" w14:textId="14EAD89F" w:rsidR="003D5FB8" w:rsidRDefault="003D5FB8" w:rsidP="003D5FB8">
      <w:pPr>
        <w:numPr>
          <w:ilvl w:val="0"/>
          <w:numId w:val="14"/>
        </w:numPr>
        <w:rPr>
          <w:rFonts w:ascii="Times New Roman" w:eastAsia="Times New Roman" w:hAnsi="Times New Roman"/>
          <w:sz w:val="24"/>
          <w:lang w:val="en-IN"/>
        </w:rPr>
      </w:pPr>
      <w:r>
        <w:rPr>
          <w:rFonts w:ascii="Times New Roman" w:eastAsia="Times New Roman" w:hAnsi="Times New Roman"/>
          <w:sz w:val="24"/>
          <w:lang w:val="en-IN"/>
        </w:rPr>
        <w:t xml:space="preserve">LinkedIn Learning Tableau Course(2024) at: </w:t>
      </w:r>
      <w:hyperlink r:id="rId18" w:history="1">
        <w:r w:rsidRPr="003D5FB8">
          <w:rPr>
            <w:rStyle w:val="Hyperlink"/>
            <w:rFonts w:ascii="Times New Roman" w:eastAsia="Times New Roman" w:hAnsi="Times New Roman"/>
            <w:sz w:val="24"/>
            <w:lang w:val="en-IN"/>
          </w:rPr>
          <w:t>https://www.linkedin.com/learning/tableau-2024-1-essential-training</w:t>
        </w:r>
      </w:hyperlink>
    </w:p>
    <w:p w14:paraId="15179070" w14:textId="7B46F900" w:rsidR="003D5FB8" w:rsidRPr="003D5FB8" w:rsidRDefault="003D5FB8" w:rsidP="003D5FB8">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IBM (2023) </w:t>
      </w:r>
      <w:r w:rsidRPr="00A42CD7">
        <w:rPr>
          <w:rFonts w:ascii="Times New Roman" w:eastAsia="Times New Roman" w:hAnsi="Times New Roman"/>
          <w:i/>
          <w:iCs/>
          <w:sz w:val="24"/>
          <w:lang w:val="en-IN"/>
        </w:rPr>
        <w:t>What is Exploratory Data Analysis (EDA)?</w:t>
      </w:r>
      <w:r w:rsidRPr="00A42CD7">
        <w:rPr>
          <w:rFonts w:ascii="Times New Roman" w:eastAsia="Times New Roman" w:hAnsi="Times New Roman"/>
          <w:sz w:val="24"/>
          <w:lang w:val="en-IN"/>
        </w:rPr>
        <w:t xml:space="preserve"> Available at: https://www.ibm.com/topics/exploratory-data-analysis (Accessed: 6 April 2025).</w:t>
      </w:r>
    </w:p>
    <w:p w14:paraId="01041DD9" w14:textId="77777777" w:rsidR="003D5FB8" w:rsidRPr="00A42CD7" w:rsidRDefault="003D5FB8" w:rsidP="003D5FB8">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Kirk, A. (2019) </w:t>
      </w:r>
      <w:r w:rsidRPr="00A42CD7">
        <w:rPr>
          <w:rFonts w:ascii="Times New Roman" w:eastAsia="Times New Roman" w:hAnsi="Times New Roman"/>
          <w:i/>
          <w:iCs/>
          <w:sz w:val="24"/>
          <w:lang w:val="en-IN"/>
        </w:rPr>
        <w:t>Data Visualisation: A Handbook for Data Driven Design</w:t>
      </w:r>
      <w:r w:rsidRPr="00A42CD7">
        <w:rPr>
          <w:rFonts w:ascii="Times New Roman" w:eastAsia="Times New Roman" w:hAnsi="Times New Roman"/>
          <w:sz w:val="24"/>
          <w:lang w:val="en-IN"/>
        </w:rPr>
        <w:t xml:space="preserve">. 2nd </w:t>
      </w:r>
      <w:proofErr w:type="spellStart"/>
      <w:r w:rsidRPr="00A42CD7">
        <w:rPr>
          <w:rFonts w:ascii="Times New Roman" w:eastAsia="Times New Roman" w:hAnsi="Times New Roman"/>
          <w:sz w:val="24"/>
          <w:lang w:val="en-IN"/>
        </w:rPr>
        <w:t>edn</w:t>
      </w:r>
      <w:proofErr w:type="spellEnd"/>
      <w:r w:rsidRPr="00A42CD7">
        <w:rPr>
          <w:rFonts w:ascii="Times New Roman" w:eastAsia="Times New Roman" w:hAnsi="Times New Roman"/>
          <w:sz w:val="24"/>
          <w:lang w:val="en-IN"/>
        </w:rPr>
        <w:t>. London: SAGE Publications.</w:t>
      </w:r>
    </w:p>
    <w:p w14:paraId="315AD966" w14:textId="77777777" w:rsidR="00A42CD7" w:rsidRPr="00A42CD7" w:rsidRDefault="00A42CD7" w:rsidP="003D5FB8">
      <w:pPr>
        <w:numPr>
          <w:ilvl w:val="0"/>
          <w:numId w:val="14"/>
        </w:numPr>
        <w:rPr>
          <w:rFonts w:ascii="Times New Roman" w:eastAsia="Times New Roman" w:hAnsi="Times New Roman"/>
          <w:sz w:val="24"/>
          <w:lang w:val="en-IN"/>
        </w:rPr>
      </w:pPr>
      <w:proofErr w:type="spellStart"/>
      <w:r w:rsidRPr="00A42CD7">
        <w:rPr>
          <w:rFonts w:ascii="Times New Roman" w:eastAsia="Times New Roman" w:hAnsi="Times New Roman"/>
          <w:sz w:val="24"/>
          <w:lang w:val="en-IN"/>
        </w:rPr>
        <w:t>D’Ignazio</w:t>
      </w:r>
      <w:proofErr w:type="spellEnd"/>
      <w:r w:rsidRPr="00A42CD7">
        <w:rPr>
          <w:rFonts w:ascii="Times New Roman" w:eastAsia="Times New Roman" w:hAnsi="Times New Roman"/>
          <w:sz w:val="24"/>
          <w:lang w:val="en-IN"/>
        </w:rPr>
        <w:t xml:space="preserve">, C. and Klein, L.F. (2020) </w:t>
      </w:r>
      <w:r w:rsidRPr="00A42CD7">
        <w:rPr>
          <w:rFonts w:ascii="Times New Roman" w:eastAsia="Times New Roman" w:hAnsi="Times New Roman"/>
          <w:i/>
          <w:iCs/>
          <w:sz w:val="24"/>
          <w:lang w:val="en-IN"/>
        </w:rPr>
        <w:t>Data Feminism</w:t>
      </w:r>
      <w:r w:rsidRPr="00A42CD7">
        <w:rPr>
          <w:rFonts w:ascii="Times New Roman" w:eastAsia="Times New Roman" w:hAnsi="Times New Roman"/>
          <w:sz w:val="24"/>
          <w:lang w:val="en-IN"/>
        </w:rPr>
        <w:t>. Cambridge, MA: MIT Press.</w:t>
      </w:r>
    </w:p>
    <w:p w14:paraId="0552FDAB" w14:textId="77777777" w:rsidR="00A42CD7" w:rsidRPr="00A42CD7" w:rsidRDefault="00A42CD7" w:rsidP="00A42CD7">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GDPR Portal (2023) </w:t>
      </w:r>
      <w:r w:rsidRPr="00A42CD7">
        <w:rPr>
          <w:rFonts w:ascii="Times New Roman" w:eastAsia="Times New Roman" w:hAnsi="Times New Roman"/>
          <w:i/>
          <w:iCs/>
          <w:sz w:val="24"/>
          <w:lang w:val="en-IN"/>
        </w:rPr>
        <w:t>General Data Protection Regulation Summary</w:t>
      </w:r>
      <w:r w:rsidRPr="00A42CD7">
        <w:rPr>
          <w:rFonts w:ascii="Times New Roman" w:eastAsia="Times New Roman" w:hAnsi="Times New Roman"/>
          <w:sz w:val="24"/>
          <w:lang w:val="en-IN"/>
        </w:rPr>
        <w:t xml:space="preserve">. Available at: </w:t>
      </w:r>
      <w:hyperlink r:id="rId19" w:tgtFrame="_new" w:history="1">
        <w:r w:rsidRPr="00A42CD7">
          <w:rPr>
            <w:rStyle w:val="Hyperlink"/>
            <w:rFonts w:ascii="Times New Roman" w:eastAsia="Times New Roman" w:hAnsi="Times New Roman"/>
            <w:sz w:val="24"/>
            <w:lang w:val="en-IN"/>
          </w:rPr>
          <w:t>https://www.eugdpr.org/</w:t>
        </w:r>
      </w:hyperlink>
      <w:r w:rsidRPr="00A42CD7">
        <w:rPr>
          <w:rFonts w:ascii="Times New Roman" w:eastAsia="Times New Roman" w:hAnsi="Times New Roman"/>
          <w:sz w:val="24"/>
          <w:lang w:val="en-IN"/>
        </w:rPr>
        <w:t xml:space="preserve"> (Accessed: 7 April 2025).</w:t>
      </w:r>
    </w:p>
    <w:p w14:paraId="17753146" w14:textId="77777777" w:rsidR="00A42CD7" w:rsidRPr="00A42CD7" w:rsidRDefault="00A42CD7" w:rsidP="00A42CD7">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O’Neil, C. (2016) </w:t>
      </w:r>
      <w:r w:rsidRPr="00A42CD7">
        <w:rPr>
          <w:rFonts w:ascii="Times New Roman" w:eastAsia="Times New Roman" w:hAnsi="Times New Roman"/>
          <w:i/>
          <w:iCs/>
          <w:sz w:val="24"/>
          <w:lang w:val="en-IN"/>
        </w:rPr>
        <w:t>Weapons of Math Destruction: How Big Data Increases Inequality and Threatens Democracy</w:t>
      </w:r>
      <w:r w:rsidRPr="00A42CD7">
        <w:rPr>
          <w:rFonts w:ascii="Times New Roman" w:eastAsia="Times New Roman" w:hAnsi="Times New Roman"/>
          <w:sz w:val="24"/>
          <w:lang w:val="en-IN"/>
        </w:rPr>
        <w:t>. New York: Crown Publishing.</w:t>
      </w:r>
    </w:p>
    <w:p w14:paraId="05F001E1" w14:textId="77777777" w:rsidR="00A42CD7" w:rsidRPr="00A42CD7" w:rsidRDefault="00A42CD7" w:rsidP="00A42CD7">
      <w:pPr>
        <w:numPr>
          <w:ilvl w:val="0"/>
          <w:numId w:val="14"/>
        </w:numPr>
        <w:rPr>
          <w:rFonts w:ascii="Times New Roman" w:eastAsia="Times New Roman" w:hAnsi="Times New Roman"/>
          <w:sz w:val="24"/>
          <w:lang w:val="en-IN"/>
        </w:rPr>
      </w:pPr>
      <w:r w:rsidRPr="00A42CD7">
        <w:rPr>
          <w:rFonts w:ascii="Times New Roman" w:eastAsia="Times New Roman" w:hAnsi="Times New Roman"/>
          <w:sz w:val="24"/>
          <w:lang w:val="en-IN"/>
        </w:rPr>
        <w:t xml:space="preserve">Statista (2024) </w:t>
      </w:r>
      <w:r w:rsidRPr="00A42CD7">
        <w:rPr>
          <w:rFonts w:ascii="Times New Roman" w:eastAsia="Times New Roman" w:hAnsi="Times New Roman"/>
          <w:i/>
          <w:iCs/>
          <w:sz w:val="24"/>
          <w:lang w:val="en-IN"/>
        </w:rPr>
        <w:t>Number of LinkedIn Members Worldwide</w:t>
      </w:r>
      <w:r w:rsidRPr="00A42CD7">
        <w:rPr>
          <w:rFonts w:ascii="Times New Roman" w:eastAsia="Times New Roman" w:hAnsi="Times New Roman"/>
          <w:sz w:val="24"/>
          <w:lang w:val="en-IN"/>
        </w:rPr>
        <w:t>. Available at: https://www.statista.com/statistics/274050/quarterly-numbers-of-linkedin-members/ (Accessed: 6 April 2025).</w:t>
      </w:r>
    </w:p>
    <w:p w14:paraId="71B1B1AF" w14:textId="77777777" w:rsidR="001238D4" w:rsidRDefault="0050308D">
      <w:r>
        <w:br w:type="page"/>
      </w:r>
    </w:p>
    <w:p w14:paraId="48FA6F79" w14:textId="77777777" w:rsidR="001238D4" w:rsidRPr="00FF2128" w:rsidRDefault="0050308D">
      <w:pPr>
        <w:rPr>
          <w:rFonts w:ascii="Times New Roman" w:hAnsi="Times New Roman" w:cs="Times New Roman"/>
          <w:b/>
          <w:bCs/>
          <w:sz w:val="36"/>
          <w:szCs w:val="36"/>
        </w:rPr>
      </w:pPr>
      <w:r w:rsidRPr="00FF2128">
        <w:rPr>
          <w:rFonts w:ascii="Times New Roman" w:hAnsi="Times New Roman" w:cs="Times New Roman"/>
          <w:b/>
          <w:bCs/>
          <w:sz w:val="36"/>
          <w:szCs w:val="36"/>
        </w:rPr>
        <w:lastRenderedPageBreak/>
        <w:t>Appendices</w:t>
      </w:r>
    </w:p>
    <w:p w14:paraId="1D908A13" w14:textId="1A504306" w:rsidR="00447069" w:rsidRDefault="00447069">
      <w:r w:rsidRPr="00447069">
        <w:rPr>
          <w:rFonts w:ascii="Times New Roman" w:hAnsi="Times New Roman" w:cs="Times New Roman"/>
          <w:b/>
          <w:bCs/>
          <w:sz w:val="28"/>
          <w:szCs w:val="28"/>
        </w:rPr>
        <w:t>Appendix A: Raw Data Snapshot</w:t>
      </w:r>
      <w:r w:rsidRPr="00447069">
        <w:rPr>
          <w:noProof/>
        </w:rPr>
        <w:drawing>
          <wp:inline distT="0" distB="0" distL="0" distR="0" wp14:anchorId="75EBB5A5" wp14:editId="18F5629A">
            <wp:extent cx="6306565" cy="814754"/>
            <wp:effectExtent l="0" t="0" r="0" b="4445"/>
            <wp:docPr id="184269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2503" name=""/>
                    <pic:cNvPicPr/>
                  </pic:nvPicPr>
                  <pic:blipFill>
                    <a:blip r:embed="rId20"/>
                    <a:stretch>
                      <a:fillRect/>
                    </a:stretch>
                  </pic:blipFill>
                  <pic:spPr>
                    <a:xfrm>
                      <a:off x="0" y="0"/>
                      <a:ext cx="6413436" cy="828561"/>
                    </a:xfrm>
                    <a:prstGeom prst="rect">
                      <a:avLst/>
                    </a:prstGeom>
                  </pic:spPr>
                </pic:pic>
              </a:graphicData>
            </a:graphic>
          </wp:inline>
        </w:drawing>
      </w:r>
    </w:p>
    <w:p w14:paraId="21BC4758" w14:textId="77777777" w:rsidR="00447069" w:rsidRDefault="00447069"/>
    <w:p w14:paraId="396FBC79" w14:textId="77777777" w:rsidR="00447069" w:rsidRDefault="0050308D" w:rsidP="00447069">
      <w:pPr>
        <w:rPr>
          <w:rFonts w:ascii="Times New Roman" w:hAnsi="Times New Roman" w:cs="Times New Roman"/>
          <w:b/>
          <w:bCs/>
          <w:sz w:val="24"/>
          <w:szCs w:val="24"/>
        </w:rPr>
      </w:pPr>
      <w:r w:rsidRPr="00447069">
        <w:rPr>
          <w:sz w:val="28"/>
          <w:szCs w:val="28"/>
        </w:rPr>
        <w:br/>
      </w:r>
      <w:bookmarkStart w:id="0" w:name="_Hlk194925449"/>
      <w:r w:rsidR="00447069" w:rsidRPr="00447069">
        <w:rPr>
          <w:rFonts w:ascii="Times New Roman" w:hAnsi="Times New Roman" w:cs="Times New Roman"/>
          <w:b/>
          <w:bCs/>
          <w:sz w:val="28"/>
          <w:szCs w:val="28"/>
        </w:rPr>
        <w:t>Appendix B: Raw Data Snapshot</w:t>
      </w:r>
      <w:bookmarkEnd w:id="0"/>
      <w:r w:rsidR="00447069" w:rsidRPr="00447069">
        <w:rPr>
          <w:noProof/>
        </w:rPr>
        <w:drawing>
          <wp:inline distT="0" distB="0" distL="0" distR="0" wp14:anchorId="29359E14" wp14:editId="12760144">
            <wp:extent cx="6378490" cy="773723"/>
            <wp:effectExtent l="0" t="0" r="3810" b="7620"/>
            <wp:docPr id="63822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6362" name=""/>
                    <pic:cNvPicPr/>
                  </pic:nvPicPr>
                  <pic:blipFill>
                    <a:blip r:embed="rId21"/>
                    <a:stretch>
                      <a:fillRect/>
                    </a:stretch>
                  </pic:blipFill>
                  <pic:spPr>
                    <a:xfrm>
                      <a:off x="0" y="0"/>
                      <a:ext cx="6552972" cy="794888"/>
                    </a:xfrm>
                    <a:prstGeom prst="rect">
                      <a:avLst/>
                    </a:prstGeom>
                  </pic:spPr>
                </pic:pic>
              </a:graphicData>
            </a:graphic>
          </wp:inline>
        </w:drawing>
      </w:r>
    </w:p>
    <w:p w14:paraId="6815BBB6" w14:textId="77777777" w:rsidR="00447069" w:rsidRDefault="00447069" w:rsidP="00447069">
      <w:pPr>
        <w:rPr>
          <w:rFonts w:ascii="Times New Roman" w:hAnsi="Times New Roman" w:cs="Times New Roman"/>
          <w:b/>
          <w:bCs/>
          <w:sz w:val="24"/>
          <w:szCs w:val="24"/>
        </w:rPr>
      </w:pPr>
    </w:p>
    <w:p w14:paraId="19ACA34C" w14:textId="39FA7DF2" w:rsidR="0065179C" w:rsidRDefault="0065179C" w:rsidP="00447069">
      <w:pPr>
        <w:rPr>
          <w:rFonts w:ascii="Times New Roman" w:hAnsi="Times New Roman" w:cs="Times New Roman"/>
          <w:b/>
          <w:bCs/>
          <w:sz w:val="28"/>
          <w:szCs w:val="28"/>
        </w:rPr>
      </w:pPr>
      <w:r w:rsidRPr="00447069">
        <w:rPr>
          <w:rFonts w:ascii="Times New Roman" w:hAnsi="Times New Roman" w:cs="Times New Roman"/>
          <w:b/>
          <w:bCs/>
          <w:sz w:val="28"/>
          <w:szCs w:val="28"/>
        </w:rPr>
        <w:t xml:space="preserve">Appendix </w:t>
      </w:r>
      <w:r>
        <w:rPr>
          <w:rFonts w:ascii="Times New Roman" w:hAnsi="Times New Roman" w:cs="Times New Roman"/>
          <w:b/>
          <w:bCs/>
          <w:sz w:val="28"/>
          <w:szCs w:val="28"/>
        </w:rPr>
        <w:t>C</w:t>
      </w:r>
      <w:r w:rsidRPr="00447069">
        <w:rPr>
          <w:rFonts w:ascii="Times New Roman" w:hAnsi="Times New Roman" w:cs="Times New Roman"/>
          <w:b/>
          <w:bCs/>
          <w:sz w:val="28"/>
          <w:szCs w:val="28"/>
        </w:rPr>
        <w:t xml:space="preserve">: </w:t>
      </w:r>
      <w:r>
        <w:rPr>
          <w:rFonts w:ascii="Times New Roman" w:hAnsi="Times New Roman" w:cs="Times New Roman"/>
          <w:b/>
          <w:bCs/>
          <w:sz w:val="28"/>
          <w:szCs w:val="28"/>
        </w:rPr>
        <w:t>Data Dictionary</w:t>
      </w:r>
    </w:p>
    <w:tbl>
      <w:tblPr>
        <w:tblStyle w:val="TableGrid"/>
        <w:tblW w:w="0" w:type="auto"/>
        <w:tblInd w:w="284" w:type="dxa"/>
        <w:tblLook w:val="04A0" w:firstRow="1" w:lastRow="0" w:firstColumn="1" w:lastColumn="0" w:noHBand="0" w:noVBand="1"/>
      </w:tblPr>
      <w:tblGrid>
        <w:gridCol w:w="2376"/>
        <w:gridCol w:w="4395"/>
        <w:gridCol w:w="1323"/>
      </w:tblGrid>
      <w:tr w:rsidR="0065179C" w:rsidRPr="0065179C" w14:paraId="00E9B918" w14:textId="77777777" w:rsidTr="00502668">
        <w:trPr>
          <w:trHeight w:val="288"/>
        </w:trPr>
        <w:tc>
          <w:tcPr>
            <w:tcW w:w="2376" w:type="dxa"/>
            <w:noWrap/>
            <w:hideMark/>
          </w:tcPr>
          <w:p w14:paraId="48A8F7F8" w14:textId="77777777" w:rsidR="0065179C" w:rsidRPr="002F0C67" w:rsidRDefault="0065179C">
            <w:pPr>
              <w:rPr>
                <w:rFonts w:ascii="Times New Roman" w:hAnsi="Times New Roman" w:cs="Times New Roman"/>
                <w:b/>
                <w:bCs/>
                <w:sz w:val="24"/>
                <w:szCs w:val="24"/>
              </w:rPr>
            </w:pPr>
            <w:r w:rsidRPr="002F0C67">
              <w:rPr>
                <w:rFonts w:ascii="Times New Roman" w:hAnsi="Times New Roman" w:cs="Times New Roman"/>
                <w:b/>
                <w:bCs/>
                <w:sz w:val="24"/>
                <w:szCs w:val="24"/>
              </w:rPr>
              <w:t>Variable Name</w:t>
            </w:r>
          </w:p>
        </w:tc>
        <w:tc>
          <w:tcPr>
            <w:tcW w:w="4395" w:type="dxa"/>
            <w:noWrap/>
            <w:hideMark/>
          </w:tcPr>
          <w:p w14:paraId="153DC0D0" w14:textId="77777777" w:rsidR="0065179C" w:rsidRPr="002F0C67" w:rsidRDefault="0065179C">
            <w:pPr>
              <w:rPr>
                <w:rFonts w:ascii="Times New Roman" w:hAnsi="Times New Roman" w:cs="Times New Roman"/>
                <w:b/>
                <w:bCs/>
                <w:sz w:val="24"/>
                <w:szCs w:val="24"/>
              </w:rPr>
            </w:pPr>
            <w:r w:rsidRPr="002F0C67">
              <w:rPr>
                <w:rFonts w:ascii="Times New Roman" w:hAnsi="Times New Roman" w:cs="Times New Roman"/>
                <w:b/>
                <w:bCs/>
                <w:sz w:val="24"/>
                <w:szCs w:val="24"/>
              </w:rPr>
              <w:t>Description</w:t>
            </w:r>
          </w:p>
        </w:tc>
        <w:tc>
          <w:tcPr>
            <w:tcW w:w="1323" w:type="dxa"/>
            <w:noWrap/>
            <w:hideMark/>
          </w:tcPr>
          <w:p w14:paraId="7D1A9C43" w14:textId="77777777" w:rsidR="0065179C" w:rsidRPr="002F0C67" w:rsidRDefault="0065179C">
            <w:pPr>
              <w:rPr>
                <w:rFonts w:ascii="Times New Roman" w:hAnsi="Times New Roman" w:cs="Times New Roman"/>
                <w:b/>
                <w:bCs/>
                <w:sz w:val="24"/>
                <w:szCs w:val="24"/>
              </w:rPr>
            </w:pPr>
            <w:r w:rsidRPr="002F0C67">
              <w:rPr>
                <w:rFonts w:ascii="Times New Roman" w:hAnsi="Times New Roman" w:cs="Times New Roman"/>
                <w:b/>
                <w:bCs/>
                <w:sz w:val="24"/>
                <w:szCs w:val="24"/>
              </w:rPr>
              <w:t>Data Type</w:t>
            </w:r>
          </w:p>
        </w:tc>
      </w:tr>
      <w:tr w:rsidR="0065179C" w:rsidRPr="0065179C" w14:paraId="6CD66A13" w14:textId="77777777" w:rsidTr="00502668">
        <w:trPr>
          <w:trHeight w:val="288"/>
        </w:trPr>
        <w:tc>
          <w:tcPr>
            <w:tcW w:w="2376" w:type="dxa"/>
            <w:noWrap/>
            <w:hideMark/>
          </w:tcPr>
          <w:p w14:paraId="216E7FD9"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Gender</w:t>
            </w:r>
          </w:p>
        </w:tc>
        <w:tc>
          <w:tcPr>
            <w:tcW w:w="4395" w:type="dxa"/>
            <w:noWrap/>
            <w:hideMark/>
          </w:tcPr>
          <w:p w14:paraId="272B6F2B"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Gender of the individual</w:t>
            </w:r>
          </w:p>
        </w:tc>
        <w:tc>
          <w:tcPr>
            <w:tcW w:w="1323" w:type="dxa"/>
            <w:noWrap/>
            <w:hideMark/>
          </w:tcPr>
          <w:p w14:paraId="4854809A"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Nominal</w:t>
            </w:r>
          </w:p>
        </w:tc>
      </w:tr>
      <w:tr w:rsidR="0065179C" w:rsidRPr="0065179C" w14:paraId="09FFB596" w14:textId="77777777" w:rsidTr="00502668">
        <w:trPr>
          <w:trHeight w:val="288"/>
        </w:trPr>
        <w:tc>
          <w:tcPr>
            <w:tcW w:w="2376" w:type="dxa"/>
            <w:noWrap/>
            <w:hideMark/>
          </w:tcPr>
          <w:p w14:paraId="78B0400D"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Ethnicity</w:t>
            </w:r>
          </w:p>
        </w:tc>
        <w:tc>
          <w:tcPr>
            <w:tcW w:w="4395" w:type="dxa"/>
            <w:noWrap/>
            <w:hideMark/>
          </w:tcPr>
          <w:p w14:paraId="1C963B52"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Ethnic background category</w:t>
            </w:r>
          </w:p>
        </w:tc>
        <w:tc>
          <w:tcPr>
            <w:tcW w:w="1323" w:type="dxa"/>
            <w:noWrap/>
            <w:hideMark/>
          </w:tcPr>
          <w:p w14:paraId="4A6E715C"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Nominal</w:t>
            </w:r>
          </w:p>
        </w:tc>
      </w:tr>
      <w:tr w:rsidR="0065179C" w:rsidRPr="0065179C" w14:paraId="7279E598" w14:textId="77777777" w:rsidTr="00502668">
        <w:trPr>
          <w:trHeight w:val="288"/>
        </w:trPr>
        <w:tc>
          <w:tcPr>
            <w:tcW w:w="2376" w:type="dxa"/>
            <w:noWrap/>
            <w:hideMark/>
          </w:tcPr>
          <w:p w14:paraId="31E5E2D5"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Nationality</w:t>
            </w:r>
          </w:p>
        </w:tc>
        <w:tc>
          <w:tcPr>
            <w:tcW w:w="4395" w:type="dxa"/>
            <w:noWrap/>
            <w:hideMark/>
          </w:tcPr>
          <w:p w14:paraId="5B3BC6B7"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More specific nationality or region</w:t>
            </w:r>
          </w:p>
        </w:tc>
        <w:tc>
          <w:tcPr>
            <w:tcW w:w="1323" w:type="dxa"/>
            <w:noWrap/>
            <w:hideMark/>
          </w:tcPr>
          <w:p w14:paraId="1F43434F"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Nominal</w:t>
            </w:r>
          </w:p>
        </w:tc>
      </w:tr>
      <w:tr w:rsidR="0065179C" w:rsidRPr="0065179C" w14:paraId="08E64C1A" w14:textId="77777777" w:rsidTr="00502668">
        <w:trPr>
          <w:trHeight w:val="288"/>
        </w:trPr>
        <w:tc>
          <w:tcPr>
            <w:tcW w:w="2376" w:type="dxa"/>
            <w:noWrap/>
            <w:hideMark/>
          </w:tcPr>
          <w:p w14:paraId="4969E564"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Company Name</w:t>
            </w:r>
          </w:p>
        </w:tc>
        <w:tc>
          <w:tcPr>
            <w:tcW w:w="4395" w:type="dxa"/>
            <w:noWrap/>
            <w:hideMark/>
          </w:tcPr>
          <w:p w14:paraId="7E91F9D4"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Current employer of the individual</w:t>
            </w:r>
          </w:p>
        </w:tc>
        <w:tc>
          <w:tcPr>
            <w:tcW w:w="1323" w:type="dxa"/>
            <w:noWrap/>
            <w:hideMark/>
          </w:tcPr>
          <w:p w14:paraId="412A2550"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Nominal</w:t>
            </w:r>
          </w:p>
        </w:tc>
      </w:tr>
      <w:tr w:rsidR="0065179C" w:rsidRPr="0065179C" w14:paraId="16D20FF4" w14:textId="77777777" w:rsidTr="00502668">
        <w:trPr>
          <w:trHeight w:val="288"/>
        </w:trPr>
        <w:tc>
          <w:tcPr>
            <w:tcW w:w="2376" w:type="dxa"/>
            <w:noWrap/>
            <w:hideMark/>
          </w:tcPr>
          <w:p w14:paraId="0602335A"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Total Job Positions held</w:t>
            </w:r>
          </w:p>
        </w:tc>
        <w:tc>
          <w:tcPr>
            <w:tcW w:w="4395" w:type="dxa"/>
            <w:noWrap/>
            <w:hideMark/>
          </w:tcPr>
          <w:p w14:paraId="1D78B620"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Total job roles held across career</w:t>
            </w:r>
          </w:p>
        </w:tc>
        <w:tc>
          <w:tcPr>
            <w:tcW w:w="1323" w:type="dxa"/>
            <w:noWrap/>
            <w:hideMark/>
          </w:tcPr>
          <w:p w14:paraId="3AEFA678"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Discrete</w:t>
            </w:r>
          </w:p>
        </w:tc>
      </w:tr>
      <w:tr w:rsidR="0065179C" w:rsidRPr="0065179C" w14:paraId="202A2962" w14:textId="77777777" w:rsidTr="00502668">
        <w:trPr>
          <w:trHeight w:val="288"/>
        </w:trPr>
        <w:tc>
          <w:tcPr>
            <w:tcW w:w="2376" w:type="dxa"/>
            <w:noWrap/>
            <w:hideMark/>
          </w:tcPr>
          <w:p w14:paraId="13BACCA0"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Num of followers</w:t>
            </w:r>
          </w:p>
        </w:tc>
        <w:tc>
          <w:tcPr>
            <w:tcW w:w="4395" w:type="dxa"/>
            <w:noWrap/>
            <w:hideMark/>
          </w:tcPr>
          <w:p w14:paraId="0048C675"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LinkedIn follower count</w:t>
            </w:r>
          </w:p>
        </w:tc>
        <w:tc>
          <w:tcPr>
            <w:tcW w:w="1323" w:type="dxa"/>
            <w:noWrap/>
            <w:hideMark/>
          </w:tcPr>
          <w:p w14:paraId="02F2300E"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Discrete</w:t>
            </w:r>
          </w:p>
        </w:tc>
      </w:tr>
      <w:tr w:rsidR="0065179C" w:rsidRPr="0065179C" w14:paraId="1280BF83" w14:textId="77777777" w:rsidTr="00502668">
        <w:trPr>
          <w:trHeight w:val="288"/>
        </w:trPr>
        <w:tc>
          <w:tcPr>
            <w:tcW w:w="2376" w:type="dxa"/>
            <w:noWrap/>
            <w:hideMark/>
          </w:tcPr>
          <w:p w14:paraId="0C826178" w14:textId="5C5404E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 xml:space="preserve">Job </w:t>
            </w:r>
            <w:r w:rsidR="00502668" w:rsidRPr="0065179C">
              <w:rPr>
                <w:rFonts w:ascii="Times New Roman" w:hAnsi="Times New Roman" w:cs="Times New Roman"/>
                <w:sz w:val="24"/>
                <w:szCs w:val="24"/>
              </w:rPr>
              <w:t>Tenure (</w:t>
            </w:r>
            <w:r w:rsidRPr="0065179C">
              <w:rPr>
                <w:rFonts w:ascii="Times New Roman" w:hAnsi="Times New Roman" w:cs="Times New Roman"/>
                <w:sz w:val="24"/>
                <w:szCs w:val="24"/>
              </w:rPr>
              <w:t>Years)</w:t>
            </w:r>
          </w:p>
        </w:tc>
        <w:tc>
          <w:tcPr>
            <w:tcW w:w="4395" w:type="dxa"/>
            <w:noWrap/>
            <w:hideMark/>
          </w:tcPr>
          <w:p w14:paraId="00E1FA1F"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Years of experience in current job</w:t>
            </w:r>
          </w:p>
        </w:tc>
        <w:tc>
          <w:tcPr>
            <w:tcW w:w="1323" w:type="dxa"/>
            <w:noWrap/>
            <w:hideMark/>
          </w:tcPr>
          <w:p w14:paraId="784537F6"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Continuous</w:t>
            </w:r>
          </w:p>
        </w:tc>
      </w:tr>
      <w:tr w:rsidR="0065179C" w:rsidRPr="0065179C" w14:paraId="2F0649D5" w14:textId="77777777" w:rsidTr="00502668">
        <w:trPr>
          <w:trHeight w:val="288"/>
        </w:trPr>
        <w:tc>
          <w:tcPr>
            <w:tcW w:w="2376" w:type="dxa"/>
            <w:noWrap/>
            <w:hideMark/>
          </w:tcPr>
          <w:p w14:paraId="703FB178"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Job Progression Index</w:t>
            </w:r>
          </w:p>
        </w:tc>
        <w:tc>
          <w:tcPr>
            <w:tcW w:w="4395" w:type="dxa"/>
            <w:noWrap/>
            <w:hideMark/>
          </w:tcPr>
          <w:p w14:paraId="5688413A"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Custom index of job progression</w:t>
            </w:r>
          </w:p>
        </w:tc>
        <w:tc>
          <w:tcPr>
            <w:tcW w:w="1323" w:type="dxa"/>
            <w:noWrap/>
            <w:hideMark/>
          </w:tcPr>
          <w:p w14:paraId="443B38FE"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Continuous</w:t>
            </w:r>
          </w:p>
        </w:tc>
      </w:tr>
      <w:tr w:rsidR="0065179C" w:rsidRPr="0065179C" w14:paraId="3DE09A61" w14:textId="77777777" w:rsidTr="00502668">
        <w:trPr>
          <w:trHeight w:val="288"/>
        </w:trPr>
        <w:tc>
          <w:tcPr>
            <w:tcW w:w="2376" w:type="dxa"/>
            <w:noWrap/>
            <w:hideMark/>
          </w:tcPr>
          <w:p w14:paraId="1F4B36E4"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Annual Salary</w:t>
            </w:r>
          </w:p>
        </w:tc>
        <w:tc>
          <w:tcPr>
            <w:tcW w:w="4395" w:type="dxa"/>
            <w:noWrap/>
            <w:hideMark/>
          </w:tcPr>
          <w:p w14:paraId="23857962"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Annual income in currency (e.g., USD)</w:t>
            </w:r>
          </w:p>
        </w:tc>
        <w:tc>
          <w:tcPr>
            <w:tcW w:w="1323" w:type="dxa"/>
            <w:noWrap/>
            <w:hideMark/>
          </w:tcPr>
          <w:p w14:paraId="528E730D"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Continuous</w:t>
            </w:r>
          </w:p>
        </w:tc>
      </w:tr>
      <w:tr w:rsidR="0065179C" w:rsidRPr="0065179C" w14:paraId="153845D8" w14:textId="77777777" w:rsidTr="00502668">
        <w:trPr>
          <w:trHeight w:val="288"/>
        </w:trPr>
        <w:tc>
          <w:tcPr>
            <w:tcW w:w="2376" w:type="dxa"/>
            <w:noWrap/>
            <w:hideMark/>
          </w:tcPr>
          <w:p w14:paraId="6C8F6137"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Location</w:t>
            </w:r>
          </w:p>
        </w:tc>
        <w:tc>
          <w:tcPr>
            <w:tcW w:w="4395" w:type="dxa"/>
            <w:noWrap/>
            <w:hideMark/>
          </w:tcPr>
          <w:p w14:paraId="53915CFC"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Assigned geographic location for mapping</w:t>
            </w:r>
          </w:p>
        </w:tc>
        <w:tc>
          <w:tcPr>
            <w:tcW w:w="1323" w:type="dxa"/>
            <w:noWrap/>
            <w:hideMark/>
          </w:tcPr>
          <w:p w14:paraId="0AA91FDE"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Nominal</w:t>
            </w:r>
          </w:p>
        </w:tc>
      </w:tr>
      <w:tr w:rsidR="0065179C" w:rsidRPr="0065179C" w14:paraId="3ADEC197" w14:textId="77777777" w:rsidTr="00502668">
        <w:trPr>
          <w:trHeight w:val="288"/>
        </w:trPr>
        <w:tc>
          <w:tcPr>
            <w:tcW w:w="2376" w:type="dxa"/>
            <w:noWrap/>
            <w:hideMark/>
          </w:tcPr>
          <w:p w14:paraId="2ADC19CE"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Salary Bracket</w:t>
            </w:r>
          </w:p>
        </w:tc>
        <w:tc>
          <w:tcPr>
            <w:tcW w:w="4395" w:type="dxa"/>
            <w:noWrap/>
            <w:hideMark/>
          </w:tcPr>
          <w:p w14:paraId="58D6BF5D"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Categorized salary range</w:t>
            </w:r>
          </w:p>
        </w:tc>
        <w:tc>
          <w:tcPr>
            <w:tcW w:w="1323" w:type="dxa"/>
            <w:noWrap/>
            <w:hideMark/>
          </w:tcPr>
          <w:p w14:paraId="41783039"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Ordinal</w:t>
            </w:r>
          </w:p>
        </w:tc>
      </w:tr>
      <w:tr w:rsidR="0065179C" w:rsidRPr="0065179C" w14:paraId="424F50A4" w14:textId="77777777" w:rsidTr="00502668">
        <w:trPr>
          <w:trHeight w:val="288"/>
        </w:trPr>
        <w:tc>
          <w:tcPr>
            <w:tcW w:w="2376" w:type="dxa"/>
            <w:noWrap/>
            <w:hideMark/>
          </w:tcPr>
          <w:p w14:paraId="0EB59141"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Experience Level</w:t>
            </w:r>
          </w:p>
        </w:tc>
        <w:tc>
          <w:tcPr>
            <w:tcW w:w="4395" w:type="dxa"/>
            <w:noWrap/>
            <w:hideMark/>
          </w:tcPr>
          <w:p w14:paraId="66922475"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Grouped career level by tenure</w:t>
            </w:r>
          </w:p>
        </w:tc>
        <w:tc>
          <w:tcPr>
            <w:tcW w:w="1323" w:type="dxa"/>
            <w:noWrap/>
            <w:hideMark/>
          </w:tcPr>
          <w:p w14:paraId="0F8D7F0A"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Ordinal</w:t>
            </w:r>
          </w:p>
        </w:tc>
      </w:tr>
      <w:tr w:rsidR="0065179C" w:rsidRPr="0065179C" w14:paraId="3C61759F" w14:textId="77777777" w:rsidTr="00502668">
        <w:trPr>
          <w:trHeight w:val="288"/>
        </w:trPr>
        <w:tc>
          <w:tcPr>
            <w:tcW w:w="2376" w:type="dxa"/>
            <w:noWrap/>
            <w:hideMark/>
          </w:tcPr>
          <w:p w14:paraId="77D56B48"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Progression Band</w:t>
            </w:r>
          </w:p>
        </w:tc>
        <w:tc>
          <w:tcPr>
            <w:tcW w:w="4395" w:type="dxa"/>
            <w:noWrap/>
            <w:hideMark/>
          </w:tcPr>
          <w:p w14:paraId="5181A2D7"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Category of job progression score</w:t>
            </w:r>
          </w:p>
        </w:tc>
        <w:tc>
          <w:tcPr>
            <w:tcW w:w="1323" w:type="dxa"/>
            <w:noWrap/>
            <w:hideMark/>
          </w:tcPr>
          <w:p w14:paraId="7550EB58" w14:textId="77777777" w:rsidR="0065179C" w:rsidRPr="0065179C" w:rsidRDefault="0065179C">
            <w:pPr>
              <w:rPr>
                <w:rFonts w:ascii="Times New Roman" w:hAnsi="Times New Roman" w:cs="Times New Roman"/>
                <w:sz w:val="24"/>
                <w:szCs w:val="24"/>
              </w:rPr>
            </w:pPr>
            <w:r w:rsidRPr="0065179C">
              <w:rPr>
                <w:rFonts w:ascii="Times New Roman" w:hAnsi="Times New Roman" w:cs="Times New Roman"/>
                <w:sz w:val="24"/>
                <w:szCs w:val="24"/>
              </w:rPr>
              <w:t>Ordinal</w:t>
            </w:r>
          </w:p>
        </w:tc>
      </w:tr>
    </w:tbl>
    <w:p w14:paraId="7CC3119A" w14:textId="77777777" w:rsidR="0065179C" w:rsidRDefault="0065179C" w:rsidP="00447069">
      <w:pPr>
        <w:rPr>
          <w:rFonts w:ascii="Times New Roman" w:hAnsi="Times New Roman" w:cs="Times New Roman"/>
          <w:b/>
          <w:bCs/>
          <w:sz w:val="24"/>
          <w:szCs w:val="24"/>
        </w:rPr>
      </w:pPr>
    </w:p>
    <w:p w14:paraId="6A63D543" w14:textId="77777777" w:rsidR="0065179C" w:rsidRDefault="0065179C" w:rsidP="00447069">
      <w:pPr>
        <w:rPr>
          <w:rFonts w:ascii="Times New Roman" w:hAnsi="Times New Roman" w:cs="Times New Roman"/>
          <w:b/>
          <w:bCs/>
          <w:sz w:val="28"/>
          <w:szCs w:val="28"/>
        </w:rPr>
      </w:pPr>
    </w:p>
    <w:p w14:paraId="6058497E" w14:textId="77777777" w:rsidR="002F0C67" w:rsidRDefault="002F0C67" w:rsidP="00447069">
      <w:pPr>
        <w:rPr>
          <w:rFonts w:ascii="Times New Roman" w:hAnsi="Times New Roman" w:cs="Times New Roman"/>
          <w:b/>
          <w:bCs/>
          <w:sz w:val="28"/>
          <w:szCs w:val="28"/>
        </w:rPr>
      </w:pPr>
    </w:p>
    <w:p w14:paraId="4B7DEC91" w14:textId="5E0E6C76"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b/>
          <w:bCs/>
          <w:sz w:val="28"/>
          <w:szCs w:val="28"/>
        </w:rPr>
        <w:lastRenderedPageBreak/>
        <w:t xml:space="preserve">Appendix </w:t>
      </w:r>
      <w:r w:rsidR="0065179C">
        <w:rPr>
          <w:rFonts w:ascii="Times New Roman" w:hAnsi="Times New Roman" w:cs="Times New Roman"/>
          <w:b/>
          <w:bCs/>
          <w:sz w:val="28"/>
          <w:szCs w:val="28"/>
        </w:rPr>
        <w:t>D</w:t>
      </w:r>
      <w:r w:rsidRPr="00447069">
        <w:rPr>
          <w:rFonts w:ascii="Times New Roman" w:hAnsi="Times New Roman" w:cs="Times New Roman"/>
          <w:b/>
          <w:bCs/>
          <w:sz w:val="28"/>
          <w:szCs w:val="28"/>
        </w:rPr>
        <w:t>: Choosing the Data Visualizations</w:t>
      </w:r>
      <w:r>
        <w:br/>
      </w:r>
      <w:r w:rsidRPr="00447069">
        <w:rPr>
          <w:rFonts w:ascii="Times New Roman" w:hAnsi="Times New Roman" w:cs="Times New Roman"/>
          <w:sz w:val="24"/>
          <w:szCs w:val="24"/>
          <w:lang w:val="en-IN"/>
        </w:rPr>
        <w:t xml:space="preserve">When </w:t>
      </w:r>
      <w:r>
        <w:rPr>
          <w:rFonts w:ascii="Times New Roman" w:hAnsi="Times New Roman" w:cs="Times New Roman"/>
          <w:sz w:val="24"/>
          <w:szCs w:val="24"/>
          <w:lang w:val="en-IN"/>
        </w:rPr>
        <w:t xml:space="preserve">I was </w:t>
      </w:r>
      <w:r w:rsidRPr="00447069">
        <w:rPr>
          <w:rFonts w:ascii="Times New Roman" w:hAnsi="Times New Roman" w:cs="Times New Roman"/>
          <w:sz w:val="24"/>
          <w:szCs w:val="24"/>
          <w:lang w:val="en-IN"/>
        </w:rPr>
        <w:t xml:space="preserve">designing the data visualizations for this project, </w:t>
      </w:r>
      <w:r>
        <w:rPr>
          <w:rFonts w:ascii="Times New Roman" w:hAnsi="Times New Roman" w:cs="Times New Roman"/>
          <w:sz w:val="24"/>
          <w:szCs w:val="24"/>
          <w:lang w:val="en-IN"/>
        </w:rPr>
        <w:t>my</w:t>
      </w:r>
      <w:r w:rsidRPr="00447069">
        <w:rPr>
          <w:rFonts w:ascii="Times New Roman" w:hAnsi="Times New Roman" w:cs="Times New Roman"/>
          <w:sz w:val="24"/>
          <w:szCs w:val="24"/>
          <w:lang w:val="en-IN"/>
        </w:rPr>
        <w:t xml:space="preserve"> primary goal was </w:t>
      </w:r>
      <w:r>
        <w:rPr>
          <w:rFonts w:ascii="Times New Roman" w:hAnsi="Times New Roman" w:cs="Times New Roman"/>
          <w:sz w:val="24"/>
          <w:szCs w:val="24"/>
          <w:lang w:val="en-IN"/>
        </w:rPr>
        <w:t xml:space="preserve">to clearly </w:t>
      </w:r>
      <w:r w:rsidRPr="00447069">
        <w:rPr>
          <w:rFonts w:ascii="Times New Roman" w:hAnsi="Times New Roman" w:cs="Times New Roman"/>
          <w:sz w:val="24"/>
          <w:szCs w:val="24"/>
          <w:lang w:val="en-IN"/>
        </w:rPr>
        <w:t>translat</w:t>
      </w:r>
      <w:r>
        <w:rPr>
          <w:rFonts w:ascii="Times New Roman" w:hAnsi="Times New Roman" w:cs="Times New Roman"/>
          <w:sz w:val="24"/>
          <w:szCs w:val="24"/>
          <w:lang w:val="en-IN"/>
        </w:rPr>
        <w:t>e</w:t>
      </w:r>
      <w:r w:rsidRPr="00447069">
        <w:rPr>
          <w:rFonts w:ascii="Times New Roman" w:hAnsi="Times New Roman" w:cs="Times New Roman"/>
          <w:sz w:val="24"/>
          <w:szCs w:val="24"/>
          <w:lang w:val="en-IN"/>
        </w:rPr>
        <w:t xml:space="preserve"> complex, multidimensional data into visuals that anyone, from an HR executive to a analyst, could interpret </w:t>
      </w:r>
      <w:r>
        <w:rPr>
          <w:rFonts w:ascii="Times New Roman" w:hAnsi="Times New Roman" w:cs="Times New Roman"/>
          <w:sz w:val="24"/>
          <w:szCs w:val="24"/>
          <w:lang w:val="en-IN"/>
        </w:rPr>
        <w:t xml:space="preserve">the data </w:t>
      </w:r>
      <w:r w:rsidRPr="00447069">
        <w:rPr>
          <w:rFonts w:ascii="Times New Roman" w:hAnsi="Times New Roman" w:cs="Times New Roman"/>
          <w:sz w:val="24"/>
          <w:szCs w:val="24"/>
          <w:lang w:val="en-IN"/>
        </w:rPr>
        <w:t xml:space="preserve">easily. Since the dataset reflected simulated LinkedIn data, the chosen visualizations </w:t>
      </w:r>
      <w:r>
        <w:rPr>
          <w:rFonts w:ascii="Times New Roman" w:hAnsi="Times New Roman" w:cs="Times New Roman"/>
          <w:sz w:val="24"/>
          <w:szCs w:val="24"/>
          <w:lang w:val="en-IN"/>
        </w:rPr>
        <w:t>should be able</w:t>
      </w:r>
      <w:r w:rsidRPr="00447069">
        <w:rPr>
          <w:rFonts w:ascii="Times New Roman" w:hAnsi="Times New Roman" w:cs="Times New Roman"/>
          <w:sz w:val="24"/>
          <w:szCs w:val="24"/>
          <w:lang w:val="en-IN"/>
        </w:rPr>
        <w:t xml:space="preserve"> to communicate differences in salary, job progression, and diversity without overwhelming the viewer.</w:t>
      </w:r>
    </w:p>
    <w:p w14:paraId="38E95E87" w14:textId="74C621F3"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 xml:space="preserve">The process began by mapping out the key questions </w:t>
      </w:r>
      <w:r>
        <w:rPr>
          <w:rFonts w:ascii="Times New Roman" w:hAnsi="Times New Roman" w:cs="Times New Roman"/>
          <w:sz w:val="24"/>
          <w:szCs w:val="24"/>
          <w:lang w:val="en-IN"/>
        </w:rPr>
        <w:t>I</w:t>
      </w:r>
      <w:r w:rsidRPr="00447069">
        <w:rPr>
          <w:rFonts w:ascii="Times New Roman" w:hAnsi="Times New Roman" w:cs="Times New Roman"/>
          <w:sz w:val="24"/>
          <w:szCs w:val="24"/>
          <w:lang w:val="en-IN"/>
        </w:rPr>
        <w:t xml:space="preserve"> wanted to explore:</w:t>
      </w:r>
    </w:p>
    <w:p w14:paraId="6BDC3170" w14:textId="77777777" w:rsidR="00447069" w:rsidRPr="00447069" w:rsidRDefault="00447069" w:rsidP="00447069">
      <w:pPr>
        <w:numPr>
          <w:ilvl w:val="0"/>
          <w:numId w:val="11"/>
        </w:numPr>
        <w:rPr>
          <w:rFonts w:ascii="Times New Roman" w:hAnsi="Times New Roman" w:cs="Times New Roman"/>
          <w:sz w:val="24"/>
          <w:szCs w:val="24"/>
          <w:lang w:val="en-IN"/>
        </w:rPr>
      </w:pPr>
      <w:r w:rsidRPr="00447069">
        <w:rPr>
          <w:rFonts w:ascii="Times New Roman" w:hAnsi="Times New Roman" w:cs="Times New Roman"/>
          <w:sz w:val="24"/>
          <w:szCs w:val="24"/>
          <w:lang w:val="en-IN"/>
        </w:rPr>
        <w:t>How does salary differ across gender and ethnicity?</w:t>
      </w:r>
    </w:p>
    <w:p w14:paraId="79619211" w14:textId="77777777" w:rsidR="00447069" w:rsidRPr="00447069" w:rsidRDefault="00447069" w:rsidP="00447069">
      <w:pPr>
        <w:numPr>
          <w:ilvl w:val="0"/>
          <w:numId w:val="11"/>
        </w:numPr>
        <w:rPr>
          <w:rFonts w:ascii="Times New Roman" w:hAnsi="Times New Roman" w:cs="Times New Roman"/>
          <w:sz w:val="24"/>
          <w:szCs w:val="24"/>
          <w:lang w:val="en-IN"/>
        </w:rPr>
      </w:pPr>
      <w:r w:rsidRPr="00447069">
        <w:rPr>
          <w:rFonts w:ascii="Times New Roman" w:hAnsi="Times New Roman" w:cs="Times New Roman"/>
          <w:sz w:val="24"/>
          <w:szCs w:val="24"/>
          <w:lang w:val="en-IN"/>
        </w:rPr>
        <w:t>Is there a gap between expected and actual earnings?</w:t>
      </w:r>
    </w:p>
    <w:p w14:paraId="2F2D8419" w14:textId="77777777" w:rsidR="00447069" w:rsidRPr="00447069" w:rsidRDefault="00447069" w:rsidP="00447069">
      <w:pPr>
        <w:numPr>
          <w:ilvl w:val="0"/>
          <w:numId w:val="11"/>
        </w:numPr>
        <w:rPr>
          <w:rFonts w:ascii="Times New Roman" w:hAnsi="Times New Roman" w:cs="Times New Roman"/>
          <w:sz w:val="24"/>
          <w:szCs w:val="24"/>
          <w:lang w:val="en-IN"/>
        </w:rPr>
      </w:pPr>
      <w:r w:rsidRPr="00447069">
        <w:rPr>
          <w:rFonts w:ascii="Times New Roman" w:hAnsi="Times New Roman" w:cs="Times New Roman"/>
          <w:sz w:val="24"/>
          <w:szCs w:val="24"/>
          <w:lang w:val="en-IN"/>
        </w:rPr>
        <w:t>Does job progression influence income?</w:t>
      </w:r>
    </w:p>
    <w:p w14:paraId="0031788B" w14:textId="77777777" w:rsidR="00447069" w:rsidRPr="00447069" w:rsidRDefault="00447069" w:rsidP="00447069">
      <w:pPr>
        <w:numPr>
          <w:ilvl w:val="0"/>
          <w:numId w:val="11"/>
        </w:numPr>
        <w:rPr>
          <w:rFonts w:ascii="Times New Roman" w:hAnsi="Times New Roman" w:cs="Times New Roman"/>
          <w:sz w:val="24"/>
          <w:szCs w:val="24"/>
          <w:lang w:val="en-IN"/>
        </w:rPr>
      </w:pPr>
      <w:r w:rsidRPr="00447069">
        <w:rPr>
          <w:rFonts w:ascii="Times New Roman" w:hAnsi="Times New Roman" w:cs="Times New Roman"/>
          <w:sz w:val="24"/>
          <w:szCs w:val="24"/>
          <w:lang w:val="en-IN"/>
        </w:rPr>
        <w:t>Are there geographical patterns in compensation?</w:t>
      </w:r>
    </w:p>
    <w:p w14:paraId="04EA2E96" w14:textId="77777777"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With those goals in mind, I explored various chart types for each question. Here's how the selection unfolded:</w:t>
      </w:r>
    </w:p>
    <w:p w14:paraId="2709EBEA" w14:textId="77777777" w:rsidR="00447069" w:rsidRPr="00447069" w:rsidRDefault="00447069" w:rsidP="00447069">
      <w:pPr>
        <w:rPr>
          <w:rFonts w:ascii="Times New Roman" w:hAnsi="Times New Roman" w:cs="Times New Roman"/>
          <w:b/>
          <w:bCs/>
          <w:sz w:val="24"/>
          <w:szCs w:val="24"/>
          <w:lang w:val="en-IN"/>
        </w:rPr>
      </w:pPr>
      <w:r w:rsidRPr="00447069">
        <w:rPr>
          <w:rFonts w:ascii="Times New Roman" w:hAnsi="Times New Roman" w:cs="Times New Roman"/>
          <w:b/>
          <w:bCs/>
          <w:sz w:val="24"/>
          <w:szCs w:val="24"/>
          <w:lang w:val="en-IN"/>
        </w:rPr>
        <w:t>1. Bar Chart – Salary Distribution by Gender</w:t>
      </w:r>
    </w:p>
    <w:p w14:paraId="42AC336E" w14:textId="38F0F91C"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 xml:space="preserve">Initially, I considered </w:t>
      </w:r>
      <w:r>
        <w:rPr>
          <w:rFonts w:ascii="Times New Roman" w:hAnsi="Times New Roman" w:cs="Times New Roman"/>
          <w:sz w:val="24"/>
          <w:szCs w:val="24"/>
          <w:lang w:val="en-IN"/>
        </w:rPr>
        <w:t>using a</w:t>
      </w:r>
      <w:r w:rsidRPr="00447069">
        <w:rPr>
          <w:rFonts w:ascii="Times New Roman" w:hAnsi="Times New Roman" w:cs="Times New Roman"/>
          <w:sz w:val="24"/>
          <w:szCs w:val="24"/>
          <w:lang w:val="en-IN"/>
        </w:rPr>
        <w:t xml:space="preserve"> pie chart to </w:t>
      </w:r>
      <w:r w:rsidR="000E4EF5">
        <w:rPr>
          <w:rFonts w:ascii="Times New Roman" w:hAnsi="Times New Roman" w:cs="Times New Roman"/>
          <w:sz w:val="24"/>
          <w:szCs w:val="24"/>
          <w:lang w:val="en-IN"/>
        </w:rPr>
        <w:t>visualize</w:t>
      </w:r>
      <w:r w:rsidRPr="00447069">
        <w:rPr>
          <w:rFonts w:ascii="Times New Roman" w:hAnsi="Times New Roman" w:cs="Times New Roman"/>
          <w:sz w:val="24"/>
          <w:szCs w:val="24"/>
          <w:lang w:val="en-IN"/>
        </w:rPr>
        <w:t xml:space="preserve"> </w:t>
      </w:r>
      <w:r w:rsidR="000E4EF5">
        <w:rPr>
          <w:rFonts w:ascii="Times New Roman" w:hAnsi="Times New Roman" w:cs="Times New Roman"/>
          <w:sz w:val="24"/>
          <w:szCs w:val="24"/>
          <w:lang w:val="en-IN"/>
        </w:rPr>
        <w:t xml:space="preserve">different </w:t>
      </w:r>
      <w:r w:rsidRPr="00447069">
        <w:rPr>
          <w:rFonts w:ascii="Times New Roman" w:hAnsi="Times New Roman" w:cs="Times New Roman"/>
          <w:sz w:val="24"/>
          <w:szCs w:val="24"/>
          <w:lang w:val="en-IN"/>
        </w:rPr>
        <w:t xml:space="preserve">salary bracket proportions by gender, but it quickly became evident that pie charts would make it hard to </w:t>
      </w:r>
      <w:r w:rsidR="000E4EF5">
        <w:rPr>
          <w:rFonts w:ascii="Times New Roman" w:hAnsi="Times New Roman" w:cs="Times New Roman"/>
          <w:sz w:val="24"/>
          <w:szCs w:val="24"/>
          <w:lang w:val="en-IN"/>
        </w:rPr>
        <w:t>interpret information and it was showing a lot of eye travel</w:t>
      </w:r>
      <w:r w:rsidRPr="00447069">
        <w:rPr>
          <w:rFonts w:ascii="Times New Roman" w:hAnsi="Times New Roman" w:cs="Times New Roman"/>
          <w:sz w:val="24"/>
          <w:szCs w:val="24"/>
          <w:lang w:val="en-IN"/>
        </w:rPr>
        <w:t xml:space="preserve">. Instead, a bar chart was selected for its simplicity and effectiveness in showing comparisons across gender and salary ranges side by side. This visual quickly reveals disparities in how males and females are distributed across </w:t>
      </w:r>
      <w:r>
        <w:rPr>
          <w:rFonts w:ascii="Times New Roman" w:hAnsi="Times New Roman" w:cs="Times New Roman"/>
          <w:sz w:val="24"/>
          <w:szCs w:val="24"/>
          <w:lang w:val="en-IN"/>
        </w:rPr>
        <w:t xml:space="preserve">different </w:t>
      </w:r>
      <w:r w:rsidRPr="00447069">
        <w:rPr>
          <w:rFonts w:ascii="Times New Roman" w:hAnsi="Times New Roman" w:cs="Times New Roman"/>
          <w:sz w:val="24"/>
          <w:szCs w:val="24"/>
          <w:lang w:val="en-IN"/>
        </w:rPr>
        <w:t>income brackets.</w:t>
      </w:r>
    </w:p>
    <w:p w14:paraId="633DD831" w14:textId="77777777" w:rsidR="00447069" w:rsidRPr="00447069" w:rsidRDefault="00447069" w:rsidP="00447069">
      <w:pPr>
        <w:rPr>
          <w:rFonts w:ascii="Times New Roman" w:hAnsi="Times New Roman" w:cs="Times New Roman"/>
          <w:b/>
          <w:bCs/>
          <w:sz w:val="24"/>
          <w:szCs w:val="24"/>
          <w:lang w:val="en-IN"/>
        </w:rPr>
      </w:pPr>
      <w:r w:rsidRPr="00447069">
        <w:rPr>
          <w:rFonts w:ascii="Times New Roman" w:hAnsi="Times New Roman" w:cs="Times New Roman"/>
          <w:b/>
          <w:bCs/>
          <w:sz w:val="24"/>
          <w:szCs w:val="24"/>
          <w:lang w:val="en-IN"/>
        </w:rPr>
        <w:t>2. Scatter Plot – Job Progression vs Salary</w:t>
      </w:r>
    </w:p>
    <w:p w14:paraId="569BAE0F" w14:textId="3BC726F9"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To examine the relationship between job progression and salary, a scatter plot was the natural choice</w:t>
      </w:r>
      <w:r>
        <w:rPr>
          <w:rFonts w:ascii="Times New Roman" w:hAnsi="Times New Roman" w:cs="Times New Roman"/>
          <w:sz w:val="24"/>
          <w:szCs w:val="24"/>
          <w:lang w:val="en-IN"/>
        </w:rPr>
        <w:t xml:space="preserve"> because the variables are continuous variables</w:t>
      </w:r>
      <w:r w:rsidRPr="00447069">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Even though </w:t>
      </w:r>
      <w:r w:rsidRPr="00447069">
        <w:rPr>
          <w:rFonts w:ascii="Times New Roman" w:hAnsi="Times New Roman" w:cs="Times New Roman"/>
          <w:sz w:val="24"/>
          <w:szCs w:val="24"/>
          <w:lang w:val="en-IN"/>
        </w:rPr>
        <w:t xml:space="preserve">I </w:t>
      </w:r>
      <w:r>
        <w:rPr>
          <w:rFonts w:ascii="Times New Roman" w:hAnsi="Times New Roman" w:cs="Times New Roman"/>
          <w:sz w:val="24"/>
          <w:szCs w:val="24"/>
          <w:lang w:val="en-IN"/>
        </w:rPr>
        <w:t xml:space="preserve">initially </w:t>
      </w:r>
      <w:r w:rsidRPr="00447069">
        <w:rPr>
          <w:rFonts w:ascii="Times New Roman" w:hAnsi="Times New Roman" w:cs="Times New Roman"/>
          <w:sz w:val="24"/>
          <w:szCs w:val="24"/>
          <w:lang w:val="en-IN"/>
        </w:rPr>
        <w:t>considered using a line chart, but since the data points weren’t sequential or cumulative, that would have been misleading. The scatter plot allows everyone's data to be plotted based on their progression index and salary, revealing clusters and outliers that would otherwise be hidden.</w:t>
      </w:r>
    </w:p>
    <w:p w14:paraId="2D71629F" w14:textId="77777777" w:rsidR="00447069" w:rsidRPr="00447069" w:rsidRDefault="00447069" w:rsidP="00447069">
      <w:pPr>
        <w:rPr>
          <w:rFonts w:ascii="Times New Roman" w:hAnsi="Times New Roman" w:cs="Times New Roman"/>
          <w:b/>
          <w:bCs/>
          <w:sz w:val="24"/>
          <w:szCs w:val="24"/>
          <w:lang w:val="en-IN"/>
        </w:rPr>
      </w:pPr>
      <w:r w:rsidRPr="00447069">
        <w:rPr>
          <w:rFonts w:ascii="Times New Roman" w:hAnsi="Times New Roman" w:cs="Times New Roman"/>
          <w:b/>
          <w:bCs/>
          <w:sz w:val="24"/>
          <w:szCs w:val="24"/>
          <w:lang w:val="en-IN"/>
        </w:rPr>
        <w:t>3. Box Plot – Salary by Ethnicity</w:t>
      </w:r>
    </w:p>
    <w:p w14:paraId="71E13A30" w14:textId="46992522"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 xml:space="preserve">The objective </w:t>
      </w:r>
      <w:r>
        <w:rPr>
          <w:rFonts w:ascii="Times New Roman" w:hAnsi="Times New Roman" w:cs="Times New Roman"/>
          <w:sz w:val="24"/>
          <w:szCs w:val="24"/>
          <w:lang w:val="en-IN"/>
        </w:rPr>
        <w:t>in this chart</w:t>
      </w:r>
      <w:r w:rsidRPr="00447069">
        <w:rPr>
          <w:rFonts w:ascii="Times New Roman" w:hAnsi="Times New Roman" w:cs="Times New Roman"/>
          <w:sz w:val="24"/>
          <w:szCs w:val="24"/>
          <w:lang w:val="en-IN"/>
        </w:rPr>
        <w:t xml:space="preserve"> was to show not just averages, but the </w:t>
      </w:r>
      <w:r w:rsidRPr="00447069">
        <w:rPr>
          <w:rFonts w:ascii="Times New Roman" w:hAnsi="Times New Roman" w:cs="Times New Roman"/>
          <w:b/>
          <w:bCs/>
          <w:sz w:val="24"/>
          <w:szCs w:val="24"/>
          <w:lang w:val="en-IN"/>
        </w:rPr>
        <w:t>spread and concentration</w:t>
      </w:r>
      <w:r w:rsidRPr="00447069">
        <w:rPr>
          <w:rFonts w:ascii="Times New Roman" w:hAnsi="Times New Roman" w:cs="Times New Roman"/>
          <w:sz w:val="24"/>
          <w:szCs w:val="24"/>
          <w:lang w:val="en-IN"/>
        </w:rPr>
        <w:t xml:space="preserve"> of salaries among different ethnic groups. I initially tested a bar chart showing mean salary per ethnicity but found it insufficient</w:t>
      </w:r>
      <w:r>
        <w:rPr>
          <w:rFonts w:ascii="Times New Roman" w:hAnsi="Times New Roman" w:cs="Times New Roman"/>
          <w:sz w:val="24"/>
          <w:szCs w:val="24"/>
          <w:lang w:val="en-IN"/>
        </w:rPr>
        <w:t xml:space="preserve"> </w:t>
      </w:r>
      <w:r w:rsidRPr="00447069">
        <w:rPr>
          <w:rFonts w:ascii="Times New Roman" w:hAnsi="Times New Roman" w:cs="Times New Roman"/>
          <w:sz w:val="24"/>
          <w:szCs w:val="24"/>
          <w:lang w:val="en-IN"/>
        </w:rPr>
        <w:t>it didn’t show outliers or variability</w:t>
      </w:r>
      <w:r>
        <w:rPr>
          <w:rFonts w:ascii="Times New Roman" w:hAnsi="Times New Roman" w:cs="Times New Roman"/>
          <w:sz w:val="24"/>
          <w:szCs w:val="24"/>
          <w:lang w:val="en-IN"/>
        </w:rPr>
        <w:t xml:space="preserve"> and then I remember that I have used the bar chart before so charts will get repetitive</w:t>
      </w:r>
      <w:r w:rsidRPr="00447069">
        <w:rPr>
          <w:rFonts w:ascii="Times New Roman" w:hAnsi="Times New Roman" w:cs="Times New Roman"/>
          <w:sz w:val="24"/>
          <w:szCs w:val="24"/>
          <w:lang w:val="en-IN"/>
        </w:rPr>
        <w:t>. The box plot, with its ability to highlight medians, interquartile ranges, and outliers, gave a more complete picture of salary equity</w:t>
      </w:r>
      <w:r>
        <w:rPr>
          <w:rFonts w:ascii="Times New Roman" w:hAnsi="Times New Roman" w:cs="Times New Roman"/>
          <w:sz w:val="24"/>
          <w:szCs w:val="24"/>
          <w:lang w:val="en-IN"/>
        </w:rPr>
        <w:t xml:space="preserve"> </w:t>
      </w:r>
      <w:r w:rsidRPr="00447069">
        <w:rPr>
          <w:rFonts w:ascii="Times New Roman" w:hAnsi="Times New Roman" w:cs="Times New Roman"/>
          <w:sz w:val="24"/>
          <w:szCs w:val="24"/>
          <w:lang w:val="en-IN"/>
        </w:rPr>
        <w:t>across groups.</w:t>
      </w:r>
    </w:p>
    <w:p w14:paraId="688227C4" w14:textId="77777777" w:rsidR="00447069" w:rsidRPr="00447069" w:rsidRDefault="00447069" w:rsidP="00447069">
      <w:pPr>
        <w:rPr>
          <w:rFonts w:ascii="Times New Roman" w:hAnsi="Times New Roman" w:cs="Times New Roman"/>
          <w:b/>
          <w:bCs/>
          <w:sz w:val="24"/>
          <w:szCs w:val="24"/>
          <w:lang w:val="en-IN"/>
        </w:rPr>
      </w:pPr>
      <w:r w:rsidRPr="00447069">
        <w:rPr>
          <w:rFonts w:ascii="Times New Roman" w:hAnsi="Times New Roman" w:cs="Times New Roman"/>
          <w:b/>
          <w:bCs/>
          <w:sz w:val="24"/>
          <w:szCs w:val="24"/>
          <w:lang w:val="en-IN"/>
        </w:rPr>
        <w:lastRenderedPageBreak/>
        <w:t>4. Bullet Chart – Expected vs Actual Salary</w:t>
      </w:r>
    </w:p>
    <w:p w14:paraId="643C6C6F" w14:textId="1C244713"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 xml:space="preserve">This chart was meant to compare how real salaries measured up against expectations. A dual-axis bar chart was considered, but it cluttered the view. The bullet chart, on the other hand, provided a clean and direct comparison, with the benchmark (expected salary) </w:t>
      </w:r>
      <w:r w:rsidR="00A15EE5">
        <w:rPr>
          <w:rFonts w:ascii="Times New Roman" w:hAnsi="Times New Roman" w:cs="Times New Roman"/>
          <w:sz w:val="24"/>
          <w:szCs w:val="24"/>
          <w:lang w:val="en-IN"/>
        </w:rPr>
        <w:t xml:space="preserve">which is a calculated field I created with a parameter for handling different years of experience </w:t>
      </w:r>
      <w:r w:rsidRPr="00447069">
        <w:rPr>
          <w:rFonts w:ascii="Times New Roman" w:hAnsi="Times New Roman" w:cs="Times New Roman"/>
          <w:sz w:val="24"/>
          <w:szCs w:val="24"/>
          <w:lang w:val="en-IN"/>
        </w:rPr>
        <w:t>in the background and actual values in the foreground. This made it easier to spot gaps.</w:t>
      </w:r>
    </w:p>
    <w:p w14:paraId="7D18BD2E" w14:textId="77777777" w:rsidR="00447069" w:rsidRPr="00447069" w:rsidRDefault="00447069" w:rsidP="00447069">
      <w:pPr>
        <w:rPr>
          <w:rFonts w:ascii="Times New Roman" w:hAnsi="Times New Roman" w:cs="Times New Roman"/>
          <w:b/>
          <w:bCs/>
          <w:sz w:val="24"/>
          <w:szCs w:val="24"/>
          <w:lang w:val="en-IN"/>
        </w:rPr>
      </w:pPr>
      <w:r w:rsidRPr="00447069">
        <w:rPr>
          <w:rFonts w:ascii="Times New Roman" w:hAnsi="Times New Roman" w:cs="Times New Roman"/>
          <w:b/>
          <w:bCs/>
          <w:sz w:val="24"/>
          <w:szCs w:val="24"/>
          <w:lang w:val="en-IN"/>
        </w:rPr>
        <w:t>5. Map (Filled) – Geographic Salary Differences</w:t>
      </w:r>
    </w:p>
    <w:p w14:paraId="391E8C44" w14:textId="474D1613"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To explore geographic patterns, I needed a chart that could link data to specific locations. A table or bar chart could show salary by state, but it lacked geographic context. A filled map was ideal</w:t>
      </w:r>
      <w:r w:rsidR="00A15EE5">
        <w:rPr>
          <w:rFonts w:ascii="Times New Roman" w:hAnsi="Times New Roman" w:cs="Times New Roman"/>
          <w:sz w:val="24"/>
          <w:szCs w:val="24"/>
          <w:lang w:val="en-IN"/>
        </w:rPr>
        <w:t xml:space="preserve"> </w:t>
      </w:r>
      <w:r w:rsidRPr="00447069">
        <w:rPr>
          <w:rFonts w:ascii="Times New Roman" w:hAnsi="Times New Roman" w:cs="Times New Roman"/>
          <w:sz w:val="24"/>
          <w:szCs w:val="24"/>
          <w:lang w:val="en-IN"/>
        </w:rPr>
        <w:t xml:space="preserve">it displayed average salaries by state using </w:t>
      </w:r>
      <w:r w:rsidR="00A15EE5" w:rsidRPr="00447069">
        <w:rPr>
          <w:rFonts w:ascii="Times New Roman" w:hAnsi="Times New Roman" w:cs="Times New Roman"/>
          <w:sz w:val="24"/>
          <w:szCs w:val="24"/>
          <w:lang w:val="en-IN"/>
        </w:rPr>
        <w:t>colour</w:t>
      </w:r>
      <w:r w:rsidRPr="00447069">
        <w:rPr>
          <w:rFonts w:ascii="Times New Roman" w:hAnsi="Times New Roman" w:cs="Times New Roman"/>
          <w:sz w:val="24"/>
          <w:szCs w:val="24"/>
          <w:lang w:val="en-IN"/>
        </w:rPr>
        <w:t xml:space="preserve"> gradients, making regional disparities immediately visible.</w:t>
      </w:r>
    </w:p>
    <w:p w14:paraId="372381E1" w14:textId="77777777" w:rsidR="00447069" w:rsidRPr="00447069" w:rsidRDefault="00447069" w:rsidP="00447069">
      <w:pPr>
        <w:rPr>
          <w:rFonts w:ascii="Times New Roman" w:hAnsi="Times New Roman" w:cs="Times New Roman"/>
          <w:b/>
          <w:bCs/>
          <w:sz w:val="24"/>
          <w:szCs w:val="24"/>
          <w:lang w:val="en-IN"/>
        </w:rPr>
      </w:pPr>
      <w:r w:rsidRPr="00447069">
        <w:rPr>
          <w:rFonts w:ascii="Times New Roman" w:hAnsi="Times New Roman" w:cs="Times New Roman"/>
          <w:b/>
          <w:bCs/>
          <w:sz w:val="24"/>
          <w:szCs w:val="24"/>
          <w:lang w:val="en-IN"/>
        </w:rPr>
        <w:t>Rejected Chart Types and Why They Didn’t Work</w:t>
      </w:r>
    </w:p>
    <w:p w14:paraId="683A5699" w14:textId="10B75599" w:rsidR="00447069" w:rsidRPr="00447069" w:rsidRDefault="00447069" w:rsidP="00447069">
      <w:pPr>
        <w:rPr>
          <w:rFonts w:ascii="Times New Roman" w:hAnsi="Times New Roman" w:cs="Times New Roman"/>
          <w:sz w:val="24"/>
          <w:szCs w:val="24"/>
          <w:lang w:val="en-IN"/>
        </w:rPr>
      </w:pPr>
      <w:r w:rsidRPr="00447069">
        <w:rPr>
          <w:rFonts w:ascii="Times New Roman" w:hAnsi="Times New Roman" w:cs="Times New Roman"/>
          <w:sz w:val="24"/>
          <w:szCs w:val="24"/>
          <w:lang w:val="en-IN"/>
        </w:rPr>
        <w:t xml:space="preserve">Several chart types were </w:t>
      </w:r>
      <w:r w:rsidR="00A15EE5" w:rsidRPr="00447069">
        <w:rPr>
          <w:rFonts w:ascii="Times New Roman" w:hAnsi="Times New Roman" w:cs="Times New Roman"/>
          <w:sz w:val="24"/>
          <w:szCs w:val="24"/>
          <w:lang w:val="en-IN"/>
        </w:rPr>
        <w:t>trailed</w:t>
      </w:r>
      <w:r w:rsidRPr="00447069">
        <w:rPr>
          <w:rFonts w:ascii="Times New Roman" w:hAnsi="Times New Roman" w:cs="Times New Roman"/>
          <w:sz w:val="24"/>
          <w:szCs w:val="24"/>
          <w:lang w:val="en-IN"/>
        </w:rPr>
        <w:t xml:space="preserve"> but ultimately not used. For example:</w:t>
      </w:r>
    </w:p>
    <w:p w14:paraId="21191ED3" w14:textId="52FA870E" w:rsidR="00447069" w:rsidRPr="00447069" w:rsidRDefault="00A15EE5" w:rsidP="00447069">
      <w:pPr>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I rejected</w:t>
      </w:r>
      <w:r>
        <w:rPr>
          <w:rFonts w:ascii="Times New Roman" w:hAnsi="Times New Roman" w:cs="Times New Roman"/>
          <w:b/>
          <w:bCs/>
          <w:sz w:val="24"/>
          <w:szCs w:val="24"/>
          <w:lang w:val="en-IN"/>
        </w:rPr>
        <w:t xml:space="preserve"> </w:t>
      </w:r>
      <w:r w:rsidR="00447069" w:rsidRPr="00447069">
        <w:rPr>
          <w:rFonts w:ascii="Times New Roman" w:hAnsi="Times New Roman" w:cs="Times New Roman"/>
          <w:b/>
          <w:bCs/>
          <w:sz w:val="24"/>
          <w:szCs w:val="24"/>
          <w:lang w:val="en-IN"/>
        </w:rPr>
        <w:t>Pie charts</w:t>
      </w:r>
      <w:r w:rsidR="00447069" w:rsidRPr="00447069">
        <w:rPr>
          <w:rFonts w:ascii="Times New Roman" w:hAnsi="Times New Roman" w:cs="Times New Roman"/>
          <w:sz w:val="24"/>
          <w:szCs w:val="24"/>
          <w:lang w:val="en-IN"/>
        </w:rPr>
        <w:t xml:space="preserve"> for any comparison-based visuals </w:t>
      </w:r>
      <w:r>
        <w:rPr>
          <w:rFonts w:ascii="Times New Roman" w:hAnsi="Times New Roman" w:cs="Times New Roman"/>
          <w:sz w:val="24"/>
          <w:szCs w:val="24"/>
          <w:lang w:val="en-IN"/>
        </w:rPr>
        <w:t>because of its limitations in showing the small differences</w:t>
      </w:r>
      <w:r w:rsidR="00447069" w:rsidRPr="00447069">
        <w:rPr>
          <w:rFonts w:ascii="Times New Roman" w:hAnsi="Times New Roman" w:cs="Times New Roman"/>
          <w:sz w:val="24"/>
          <w:szCs w:val="24"/>
          <w:lang w:val="en-IN"/>
        </w:rPr>
        <w:t>.</w:t>
      </w:r>
    </w:p>
    <w:p w14:paraId="5BC04610" w14:textId="77777777" w:rsidR="00447069" w:rsidRPr="00447069" w:rsidRDefault="00447069" w:rsidP="00447069">
      <w:pPr>
        <w:numPr>
          <w:ilvl w:val="0"/>
          <w:numId w:val="12"/>
        </w:numPr>
        <w:rPr>
          <w:rFonts w:ascii="Times New Roman" w:hAnsi="Times New Roman" w:cs="Times New Roman"/>
          <w:sz w:val="24"/>
          <w:szCs w:val="24"/>
          <w:lang w:val="en-IN"/>
        </w:rPr>
      </w:pPr>
      <w:r w:rsidRPr="00447069">
        <w:rPr>
          <w:rFonts w:ascii="Times New Roman" w:hAnsi="Times New Roman" w:cs="Times New Roman"/>
          <w:b/>
          <w:bCs/>
          <w:sz w:val="24"/>
          <w:szCs w:val="24"/>
          <w:lang w:val="en-IN"/>
        </w:rPr>
        <w:t>Stacked bar charts</w:t>
      </w:r>
      <w:r w:rsidRPr="00447069">
        <w:rPr>
          <w:rFonts w:ascii="Times New Roman" w:hAnsi="Times New Roman" w:cs="Times New Roman"/>
          <w:sz w:val="24"/>
          <w:szCs w:val="24"/>
          <w:lang w:val="en-IN"/>
        </w:rPr>
        <w:t xml:space="preserve"> were considered for ethnicity and gender comparisons but led to confusion when multiple categories were presented.</w:t>
      </w:r>
    </w:p>
    <w:p w14:paraId="123BD330" w14:textId="692E385C" w:rsidR="00A15EE5" w:rsidRPr="000E4EF5" w:rsidRDefault="00A15EE5" w:rsidP="00447069">
      <w:pPr>
        <w:numPr>
          <w:ilvl w:val="0"/>
          <w:numId w:val="12"/>
        </w:numPr>
        <w:rPr>
          <w:rFonts w:ascii="Times New Roman" w:hAnsi="Times New Roman" w:cs="Times New Roman"/>
          <w:sz w:val="24"/>
          <w:szCs w:val="24"/>
          <w:lang w:val="en-IN"/>
        </w:rPr>
      </w:pPr>
      <w:r w:rsidRPr="00A15EE5">
        <w:rPr>
          <w:rFonts w:ascii="Times New Roman" w:hAnsi="Times New Roman" w:cs="Times New Roman"/>
          <w:sz w:val="24"/>
          <w:szCs w:val="24"/>
        </w:rPr>
        <w:t xml:space="preserve">I also considered using a </w:t>
      </w:r>
      <w:r w:rsidRPr="00A15EE5">
        <w:rPr>
          <w:rFonts w:ascii="Times New Roman" w:hAnsi="Times New Roman" w:cs="Times New Roman"/>
          <w:b/>
          <w:bCs/>
          <w:sz w:val="24"/>
          <w:szCs w:val="24"/>
        </w:rPr>
        <w:t>heat map</w:t>
      </w:r>
      <w:r w:rsidRPr="00A15EE5">
        <w:rPr>
          <w:rFonts w:ascii="Times New Roman" w:hAnsi="Times New Roman" w:cs="Times New Roman"/>
          <w:sz w:val="24"/>
          <w:szCs w:val="24"/>
        </w:rPr>
        <w:t xml:space="preserve"> to display job progression levels, but it didn’t add much value in this case. Heat maps work best when you have a high number of categories on both axes to compare, and our dataset didn’t have that kind of structure. The variables were too limited for the chart to reveal any meaningful patterns, so I decided to go with more focused visuals instead.</w:t>
      </w:r>
    </w:p>
    <w:p w14:paraId="3B30D9B9" w14:textId="1E114F57" w:rsidR="000E4EF5" w:rsidRDefault="000E4EF5" w:rsidP="000E4EF5">
      <w:pPr>
        <w:pStyle w:val="ListParagraph"/>
        <w:numPr>
          <w:ilvl w:val="0"/>
          <w:numId w:val="12"/>
        </w:numPr>
        <w:spacing w:before="100" w:beforeAutospacing="1" w:after="100" w:afterAutospacing="1"/>
        <w:rPr>
          <w:rFonts w:ascii="Times New Roman" w:eastAsia="Times New Roman" w:hAnsi="Times New Roman" w:cs="Times New Roman"/>
          <w:sz w:val="24"/>
          <w:szCs w:val="24"/>
          <w:lang w:val="en-IN" w:eastAsia="en-IN"/>
        </w:rPr>
      </w:pPr>
      <w:r w:rsidRPr="000E4EF5">
        <w:rPr>
          <w:rFonts w:ascii="Times New Roman" w:eastAsia="Times New Roman" w:hAnsi="Times New Roman" w:cs="Times New Roman"/>
          <w:sz w:val="24"/>
          <w:szCs w:val="24"/>
          <w:lang w:val="en-IN" w:eastAsia="en-IN"/>
        </w:rPr>
        <w:t>Initially, the project was designed to display all visualizations within a single dashboard. The idea was to create a one-stop view that would combine all insights in a cohesive manner. However, during the development phase, it became apparent that fitting multiple complex charts</w:t>
      </w:r>
      <w:r>
        <w:rPr>
          <w:rFonts w:ascii="Times New Roman" w:eastAsia="Times New Roman" w:hAnsi="Times New Roman" w:cs="Times New Roman"/>
          <w:sz w:val="24"/>
          <w:szCs w:val="24"/>
          <w:lang w:val="en-IN" w:eastAsia="en-IN"/>
        </w:rPr>
        <w:t xml:space="preserve"> </w:t>
      </w:r>
      <w:r w:rsidRPr="000E4EF5">
        <w:rPr>
          <w:rFonts w:ascii="Times New Roman" w:eastAsia="Times New Roman" w:hAnsi="Times New Roman" w:cs="Times New Roman"/>
          <w:sz w:val="24"/>
          <w:szCs w:val="24"/>
          <w:lang w:val="en-IN" w:eastAsia="en-IN"/>
        </w:rPr>
        <w:t>each with its own filters, legends, and contextual meaning</w:t>
      </w:r>
      <w:r>
        <w:rPr>
          <w:rFonts w:ascii="Times New Roman" w:eastAsia="Times New Roman" w:hAnsi="Times New Roman" w:cs="Times New Roman"/>
          <w:sz w:val="24"/>
          <w:szCs w:val="24"/>
          <w:lang w:val="en-IN" w:eastAsia="en-IN"/>
        </w:rPr>
        <w:t xml:space="preserve"> </w:t>
      </w:r>
      <w:r w:rsidRPr="000E4EF5">
        <w:rPr>
          <w:rFonts w:ascii="Times New Roman" w:eastAsia="Times New Roman" w:hAnsi="Times New Roman" w:cs="Times New Roman"/>
          <w:sz w:val="24"/>
          <w:szCs w:val="24"/>
          <w:lang w:val="en-IN" w:eastAsia="en-IN"/>
        </w:rPr>
        <w:t xml:space="preserve">into a single canvas created visual clutter. To resolve this, </w:t>
      </w:r>
      <w:r>
        <w:rPr>
          <w:rFonts w:ascii="Times New Roman" w:eastAsia="Times New Roman" w:hAnsi="Times New Roman" w:cs="Times New Roman"/>
          <w:sz w:val="24"/>
          <w:szCs w:val="24"/>
          <w:lang w:val="en-IN" w:eastAsia="en-IN"/>
        </w:rPr>
        <w:t>I changed the layout</w:t>
      </w:r>
      <w:r w:rsidRPr="000E4EF5">
        <w:rPr>
          <w:rFonts w:ascii="Times New Roman" w:eastAsia="Times New Roman" w:hAnsi="Times New Roman" w:cs="Times New Roman"/>
          <w:sz w:val="24"/>
          <w:szCs w:val="24"/>
          <w:lang w:val="en-IN" w:eastAsia="en-IN"/>
        </w:rPr>
        <w:t xml:space="preserve"> and split into </w:t>
      </w:r>
      <w:r w:rsidRPr="000E4EF5">
        <w:rPr>
          <w:rFonts w:ascii="Times New Roman" w:eastAsia="Times New Roman" w:hAnsi="Times New Roman" w:cs="Times New Roman"/>
          <w:b/>
          <w:bCs/>
          <w:sz w:val="24"/>
          <w:szCs w:val="24"/>
          <w:lang w:val="en-IN" w:eastAsia="en-IN"/>
        </w:rPr>
        <w:t xml:space="preserve">two </w:t>
      </w:r>
      <w:r>
        <w:rPr>
          <w:rFonts w:ascii="Times New Roman" w:eastAsia="Times New Roman" w:hAnsi="Times New Roman" w:cs="Times New Roman"/>
          <w:b/>
          <w:bCs/>
          <w:sz w:val="24"/>
          <w:szCs w:val="24"/>
          <w:lang w:val="en-IN" w:eastAsia="en-IN"/>
        </w:rPr>
        <w:t>different</w:t>
      </w:r>
      <w:r w:rsidRPr="000E4EF5">
        <w:rPr>
          <w:rFonts w:ascii="Times New Roman" w:eastAsia="Times New Roman" w:hAnsi="Times New Roman" w:cs="Times New Roman"/>
          <w:b/>
          <w:bCs/>
          <w:sz w:val="24"/>
          <w:szCs w:val="24"/>
          <w:lang w:val="en-IN" w:eastAsia="en-IN"/>
        </w:rPr>
        <w:t xml:space="preserve"> dashboards</w:t>
      </w:r>
      <w:r w:rsidRPr="000E4EF5">
        <w:rPr>
          <w:rFonts w:ascii="Times New Roman" w:eastAsia="Times New Roman" w:hAnsi="Times New Roman" w:cs="Times New Roman"/>
          <w:sz w:val="24"/>
          <w:szCs w:val="24"/>
          <w:lang w:val="en-IN" w:eastAsia="en-IN"/>
        </w:rPr>
        <w:t xml:space="preserve">: an </w:t>
      </w:r>
      <w:r w:rsidRPr="000E4EF5">
        <w:rPr>
          <w:rFonts w:ascii="Times New Roman" w:eastAsia="Times New Roman" w:hAnsi="Times New Roman" w:cs="Times New Roman"/>
          <w:b/>
          <w:bCs/>
          <w:sz w:val="24"/>
          <w:szCs w:val="24"/>
          <w:lang w:val="en-IN" w:eastAsia="en-IN"/>
        </w:rPr>
        <w:t>Overview Dashboard</w:t>
      </w:r>
      <w:r w:rsidRPr="000E4EF5">
        <w:rPr>
          <w:rFonts w:ascii="Times New Roman" w:eastAsia="Times New Roman" w:hAnsi="Times New Roman" w:cs="Times New Roman"/>
          <w:sz w:val="24"/>
          <w:szCs w:val="24"/>
          <w:lang w:val="en-IN" w:eastAsia="en-IN"/>
        </w:rPr>
        <w:t xml:space="preserve"> focusing on diversity, salary distribution, and progression; and a </w:t>
      </w:r>
      <w:r w:rsidRPr="000E4EF5">
        <w:rPr>
          <w:rFonts w:ascii="Times New Roman" w:eastAsia="Times New Roman" w:hAnsi="Times New Roman" w:cs="Times New Roman"/>
          <w:b/>
          <w:bCs/>
          <w:sz w:val="24"/>
          <w:szCs w:val="24"/>
          <w:lang w:val="en-IN" w:eastAsia="en-IN"/>
        </w:rPr>
        <w:t>Map Dashboard</w:t>
      </w:r>
      <w:r w:rsidRPr="000E4EF5">
        <w:rPr>
          <w:rFonts w:ascii="Times New Roman" w:eastAsia="Times New Roman" w:hAnsi="Times New Roman" w:cs="Times New Roman"/>
          <w:sz w:val="24"/>
          <w:szCs w:val="24"/>
          <w:lang w:val="en-IN" w:eastAsia="en-IN"/>
        </w:rPr>
        <w:t xml:space="preserve"> dedicated solely to geographic salary differences. This change significantly improved user experience by decluttering the visuals, </w:t>
      </w:r>
      <w:r>
        <w:rPr>
          <w:rFonts w:ascii="Times New Roman" w:eastAsia="Times New Roman" w:hAnsi="Times New Roman" w:cs="Times New Roman"/>
          <w:sz w:val="24"/>
          <w:szCs w:val="24"/>
          <w:lang w:val="en-IN" w:eastAsia="en-IN"/>
        </w:rPr>
        <w:t>it enhanced the user readability</w:t>
      </w:r>
      <w:r w:rsidRPr="000E4EF5">
        <w:rPr>
          <w:rFonts w:ascii="Times New Roman" w:eastAsia="Times New Roman" w:hAnsi="Times New Roman" w:cs="Times New Roman"/>
          <w:sz w:val="24"/>
          <w:szCs w:val="24"/>
          <w:lang w:val="en-IN" w:eastAsia="en-IN"/>
        </w:rPr>
        <w:t xml:space="preserve">, and </w:t>
      </w:r>
      <w:r>
        <w:rPr>
          <w:rFonts w:ascii="Times New Roman" w:eastAsia="Times New Roman" w:hAnsi="Times New Roman" w:cs="Times New Roman"/>
          <w:sz w:val="24"/>
          <w:szCs w:val="24"/>
          <w:lang w:val="en-IN" w:eastAsia="en-IN"/>
        </w:rPr>
        <w:t>allowed</w:t>
      </w:r>
      <w:r w:rsidRPr="000E4EF5">
        <w:rPr>
          <w:rFonts w:ascii="Times New Roman" w:eastAsia="Times New Roman" w:hAnsi="Times New Roman" w:cs="Times New Roman"/>
          <w:sz w:val="24"/>
          <w:szCs w:val="24"/>
          <w:lang w:val="en-IN" w:eastAsia="en-IN"/>
        </w:rPr>
        <w:t xml:space="preserve"> viewers to focus on one theme at a time. The result is a cleaner, more intuitive flow that supports analytical storytelling and enables easier navigation between charts.</w:t>
      </w:r>
    </w:p>
    <w:p w14:paraId="43067DBB" w14:textId="77777777" w:rsidR="003C18FC" w:rsidRDefault="003C18FC" w:rsidP="000E4EF5">
      <w:pPr>
        <w:spacing w:before="100" w:beforeAutospacing="1" w:after="100" w:afterAutospacing="1"/>
        <w:rPr>
          <w:rFonts w:ascii="Times New Roman" w:eastAsia="Times New Roman" w:hAnsi="Times New Roman" w:cs="Times New Roman"/>
          <w:b/>
          <w:bCs/>
          <w:sz w:val="24"/>
          <w:szCs w:val="24"/>
          <w:lang w:val="en-IN" w:eastAsia="en-IN"/>
        </w:rPr>
      </w:pPr>
    </w:p>
    <w:p w14:paraId="2899916C" w14:textId="23A66F3F" w:rsidR="000E4EF5" w:rsidRDefault="000E4EF5" w:rsidP="000E4EF5">
      <w:pPr>
        <w:spacing w:before="100" w:beforeAutospacing="1" w:after="100" w:afterAutospacing="1"/>
        <w:rPr>
          <w:rFonts w:ascii="Times New Roman" w:eastAsia="Times New Roman" w:hAnsi="Times New Roman" w:cs="Times New Roman"/>
          <w:b/>
          <w:bCs/>
          <w:sz w:val="24"/>
          <w:szCs w:val="24"/>
          <w:lang w:val="en-IN" w:eastAsia="en-IN"/>
        </w:rPr>
      </w:pPr>
      <w:r w:rsidRPr="000E4EF5">
        <w:rPr>
          <w:rFonts w:ascii="Times New Roman" w:eastAsia="Times New Roman" w:hAnsi="Times New Roman" w:cs="Times New Roman"/>
          <w:b/>
          <w:bCs/>
          <w:sz w:val="24"/>
          <w:szCs w:val="24"/>
          <w:lang w:val="en-IN" w:eastAsia="en-IN"/>
        </w:rPr>
        <w:lastRenderedPageBreak/>
        <w:t>Rejected Dashboard Layout:</w:t>
      </w:r>
    </w:p>
    <w:p w14:paraId="1B17E9C9" w14:textId="084C94B8" w:rsidR="000E4EF5" w:rsidRPr="000E4EF5" w:rsidRDefault="000E4EF5" w:rsidP="000E4EF5">
      <w:pPr>
        <w:spacing w:before="100" w:beforeAutospacing="1" w:after="100" w:afterAutospacing="1"/>
        <w:rPr>
          <w:rFonts w:ascii="Times New Roman" w:eastAsia="Times New Roman" w:hAnsi="Times New Roman" w:cs="Times New Roman"/>
          <w:b/>
          <w:bCs/>
          <w:sz w:val="24"/>
          <w:szCs w:val="24"/>
          <w:lang w:val="en-IN" w:eastAsia="en-IN"/>
        </w:rPr>
      </w:pPr>
      <w:r>
        <w:rPr>
          <w:noProof/>
        </w:rPr>
        <w:drawing>
          <wp:inline distT="0" distB="0" distL="0" distR="0" wp14:anchorId="72DA1049" wp14:editId="77F620C2">
            <wp:extent cx="5943600" cy="2924175"/>
            <wp:effectExtent l="0" t="0" r="0" b="9525"/>
            <wp:docPr id="1136564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64834" name="Picture 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472FBD0" w14:textId="77777777" w:rsidR="00211C59" w:rsidRDefault="00211C59" w:rsidP="00A15EE5">
      <w:pPr>
        <w:rPr>
          <w:rFonts w:ascii="Times New Roman" w:eastAsia="Times New Roman" w:hAnsi="Times New Roman" w:cs="Times New Roman"/>
          <w:sz w:val="24"/>
          <w:szCs w:val="24"/>
          <w:lang w:val="en-IN" w:eastAsia="en-IN"/>
        </w:rPr>
      </w:pPr>
    </w:p>
    <w:p w14:paraId="68F9291A" w14:textId="2A694B1A" w:rsidR="00A15EE5" w:rsidRPr="00A15EE5" w:rsidRDefault="00A15EE5" w:rsidP="00A15EE5">
      <w:pPr>
        <w:rPr>
          <w:rFonts w:ascii="Times New Roman" w:hAnsi="Times New Roman" w:cs="Times New Roman"/>
          <w:b/>
          <w:bCs/>
          <w:sz w:val="24"/>
          <w:szCs w:val="24"/>
          <w:lang w:val="en-IN"/>
        </w:rPr>
      </w:pPr>
      <w:r w:rsidRPr="00A15EE5">
        <w:rPr>
          <w:rFonts w:ascii="Times New Roman" w:hAnsi="Times New Roman" w:cs="Times New Roman"/>
          <w:b/>
          <w:bCs/>
          <w:sz w:val="24"/>
          <w:szCs w:val="24"/>
          <w:lang w:val="en-IN"/>
        </w:rPr>
        <w:t>Parameter &amp; Filter Descriptions</w:t>
      </w:r>
    </w:p>
    <w:p w14:paraId="39AAC375" w14:textId="6249D6E7" w:rsidR="00A15EE5" w:rsidRPr="00A15EE5" w:rsidRDefault="00A15EE5" w:rsidP="00A15EE5">
      <w:pPr>
        <w:rPr>
          <w:rFonts w:ascii="Times New Roman" w:hAnsi="Times New Roman" w:cs="Times New Roman"/>
          <w:sz w:val="24"/>
          <w:szCs w:val="24"/>
          <w:lang w:val="en-IN"/>
        </w:rPr>
      </w:pPr>
      <w:r w:rsidRPr="00A15EE5">
        <w:rPr>
          <w:rFonts w:ascii="Times New Roman" w:hAnsi="Times New Roman" w:cs="Times New Roman"/>
          <w:sz w:val="24"/>
          <w:szCs w:val="24"/>
          <w:lang w:val="en-IN"/>
        </w:rPr>
        <w:t xml:space="preserve">To enhance interactivity and make the dashboard more meaningful for users, both parameters and filters were incorporated. These features allow viewers to </w:t>
      </w:r>
      <w:r>
        <w:rPr>
          <w:rFonts w:ascii="Times New Roman" w:hAnsi="Times New Roman" w:cs="Times New Roman"/>
          <w:sz w:val="24"/>
          <w:szCs w:val="24"/>
          <w:lang w:val="en-IN"/>
        </w:rPr>
        <w:t>interact</w:t>
      </w:r>
      <w:r w:rsidRPr="00A15EE5">
        <w:rPr>
          <w:rFonts w:ascii="Times New Roman" w:hAnsi="Times New Roman" w:cs="Times New Roman"/>
          <w:sz w:val="24"/>
          <w:szCs w:val="24"/>
          <w:lang w:val="en-IN"/>
        </w:rPr>
        <w:t xml:space="preserve"> with the data, explore </w:t>
      </w:r>
      <w:r>
        <w:rPr>
          <w:rFonts w:ascii="Times New Roman" w:hAnsi="Times New Roman" w:cs="Times New Roman"/>
          <w:sz w:val="24"/>
          <w:szCs w:val="24"/>
          <w:lang w:val="en-IN"/>
        </w:rPr>
        <w:t>different</w:t>
      </w:r>
      <w:r w:rsidRPr="00A15EE5">
        <w:rPr>
          <w:rFonts w:ascii="Times New Roman" w:hAnsi="Times New Roman" w:cs="Times New Roman"/>
          <w:sz w:val="24"/>
          <w:szCs w:val="24"/>
          <w:lang w:val="en-IN"/>
        </w:rPr>
        <w:t xml:space="preserve"> scenarios, and uncover personalised insights, rather than just passively viewing </w:t>
      </w:r>
      <w:r>
        <w:rPr>
          <w:rFonts w:ascii="Times New Roman" w:hAnsi="Times New Roman" w:cs="Times New Roman"/>
          <w:sz w:val="24"/>
          <w:szCs w:val="24"/>
          <w:lang w:val="en-IN"/>
        </w:rPr>
        <w:t xml:space="preserve">the </w:t>
      </w:r>
      <w:r w:rsidRPr="00A15EE5">
        <w:rPr>
          <w:rFonts w:ascii="Times New Roman" w:hAnsi="Times New Roman" w:cs="Times New Roman"/>
          <w:sz w:val="24"/>
          <w:szCs w:val="24"/>
          <w:lang w:val="en-IN"/>
        </w:rPr>
        <w:t>static charts.</w:t>
      </w:r>
    </w:p>
    <w:p w14:paraId="49FC81B5" w14:textId="42547119" w:rsidR="00A15EE5" w:rsidRPr="00A15EE5" w:rsidRDefault="00A15EE5" w:rsidP="00A15EE5">
      <w:pPr>
        <w:rPr>
          <w:rFonts w:ascii="Times New Roman" w:hAnsi="Times New Roman" w:cs="Times New Roman"/>
          <w:sz w:val="24"/>
          <w:szCs w:val="24"/>
          <w:lang w:val="en-IN"/>
        </w:rPr>
      </w:pPr>
      <w:r w:rsidRPr="00A15EE5">
        <w:rPr>
          <w:rFonts w:ascii="Times New Roman" w:hAnsi="Times New Roman" w:cs="Times New Roman"/>
          <w:b/>
          <w:bCs/>
          <w:sz w:val="24"/>
          <w:szCs w:val="24"/>
          <w:lang w:val="en-IN"/>
        </w:rPr>
        <w:t>Parameter: Years of Experience Slider</w:t>
      </w:r>
      <w:r w:rsidRPr="00A15EE5">
        <w:rPr>
          <w:rFonts w:ascii="Times New Roman" w:hAnsi="Times New Roman" w:cs="Times New Roman"/>
          <w:sz w:val="24"/>
          <w:szCs w:val="24"/>
          <w:lang w:val="en-IN"/>
        </w:rPr>
        <w:br/>
        <w:t xml:space="preserve">A parameter was created to allow users to simulate different values for </w:t>
      </w:r>
      <w:r w:rsidRPr="00A15EE5">
        <w:rPr>
          <w:rFonts w:ascii="Times New Roman" w:hAnsi="Times New Roman" w:cs="Times New Roman"/>
          <w:b/>
          <w:bCs/>
          <w:sz w:val="24"/>
          <w:szCs w:val="24"/>
          <w:lang w:val="en-IN"/>
        </w:rPr>
        <w:t>years of experience</w:t>
      </w:r>
      <w:r w:rsidRPr="00A15EE5">
        <w:rPr>
          <w:rFonts w:ascii="Times New Roman" w:hAnsi="Times New Roman" w:cs="Times New Roman"/>
          <w:sz w:val="24"/>
          <w:szCs w:val="24"/>
          <w:lang w:val="en-IN"/>
        </w:rPr>
        <w:t xml:space="preserve">. This slider plays a key role in the bullet chart, where expected salary is calculated based on the selected experience level. By adjusting the parameter, users can see how the expected salary shifts in comparison to actual salaries. This “what-if” analysis feature makes it easier to answer questions like: </w:t>
      </w:r>
      <w:r w:rsidRPr="00A15EE5">
        <w:rPr>
          <w:rFonts w:ascii="Times New Roman" w:hAnsi="Times New Roman" w:cs="Times New Roman"/>
          <w:i/>
          <w:iCs/>
          <w:sz w:val="24"/>
          <w:szCs w:val="24"/>
          <w:lang w:val="en-IN"/>
        </w:rPr>
        <w:t>What should someone with 10 years of experience be earning?</w:t>
      </w:r>
      <w:r w:rsidRPr="00A15EE5">
        <w:rPr>
          <w:rFonts w:ascii="Times New Roman" w:hAnsi="Times New Roman" w:cs="Times New Roman"/>
          <w:sz w:val="24"/>
          <w:szCs w:val="24"/>
          <w:lang w:val="en-IN"/>
        </w:rPr>
        <w:t xml:space="preserve"> or </w:t>
      </w:r>
      <w:r w:rsidRPr="00A15EE5">
        <w:rPr>
          <w:rFonts w:ascii="Times New Roman" w:hAnsi="Times New Roman" w:cs="Times New Roman"/>
          <w:i/>
          <w:iCs/>
          <w:sz w:val="24"/>
          <w:szCs w:val="24"/>
          <w:lang w:val="en-IN"/>
        </w:rPr>
        <w:t>how does actual pay align with industry expectations for mid-career professionals?</w:t>
      </w:r>
      <w:r w:rsidRPr="00A15EE5">
        <w:rPr>
          <w:rFonts w:ascii="Times New Roman" w:hAnsi="Times New Roman" w:cs="Times New Roman"/>
          <w:sz w:val="24"/>
          <w:szCs w:val="24"/>
          <w:lang w:val="en-IN"/>
        </w:rPr>
        <w:t xml:space="preserve"> It adds a predictive element to the dashboard and makes the visualisation more interactive and scenario driven.</w:t>
      </w:r>
    </w:p>
    <w:p w14:paraId="69C661BD" w14:textId="483D72CC" w:rsidR="00A15EE5" w:rsidRPr="00A15EE5" w:rsidRDefault="00A15EE5" w:rsidP="00A15EE5">
      <w:pPr>
        <w:rPr>
          <w:rFonts w:ascii="Times New Roman" w:hAnsi="Times New Roman" w:cs="Times New Roman"/>
          <w:sz w:val="24"/>
          <w:szCs w:val="24"/>
          <w:lang w:val="en-IN"/>
        </w:rPr>
      </w:pPr>
      <w:r w:rsidRPr="00A15EE5">
        <w:rPr>
          <w:rFonts w:ascii="Times New Roman" w:hAnsi="Times New Roman" w:cs="Times New Roman"/>
          <w:b/>
          <w:bCs/>
          <w:sz w:val="24"/>
          <w:szCs w:val="24"/>
          <w:lang w:val="en-IN"/>
        </w:rPr>
        <w:t>Filters: Gender, Ethnicity, and Experience Level</w:t>
      </w:r>
      <w:r w:rsidRPr="00A15EE5">
        <w:rPr>
          <w:rFonts w:ascii="Times New Roman" w:hAnsi="Times New Roman" w:cs="Times New Roman"/>
          <w:sz w:val="24"/>
          <w:szCs w:val="24"/>
          <w:lang w:val="en-IN"/>
        </w:rPr>
        <w:br/>
        <w:t xml:space="preserve">Interactive filters were added for </w:t>
      </w:r>
      <w:r w:rsidRPr="00A15EE5">
        <w:rPr>
          <w:rFonts w:ascii="Times New Roman" w:hAnsi="Times New Roman" w:cs="Times New Roman"/>
          <w:b/>
          <w:bCs/>
          <w:sz w:val="24"/>
          <w:szCs w:val="24"/>
          <w:lang w:val="en-IN"/>
        </w:rPr>
        <w:t>gender</w:t>
      </w:r>
      <w:r w:rsidRPr="00A15EE5">
        <w:rPr>
          <w:rFonts w:ascii="Times New Roman" w:hAnsi="Times New Roman" w:cs="Times New Roman"/>
          <w:sz w:val="24"/>
          <w:szCs w:val="24"/>
          <w:lang w:val="en-IN"/>
        </w:rPr>
        <w:t xml:space="preserve">, </w:t>
      </w:r>
      <w:r w:rsidRPr="00A15EE5">
        <w:rPr>
          <w:rFonts w:ascii="Times New Roman" w:hAnsi="Times New Roman" w:cs="Times New Roman"/>
          <w:b/>
          <w:bCs/>
          <w:sz w:val="24"/>
          <w:szCs w:val="24"/>
          <w:lang w:val="en-IN"/>
        </w:rPr>
        <w:t>ethnicity</w:t>
      </w:r>
      <w:r w:rsidRPr="00A15EE5">
        <w:rPr>
          <w:rFonts w:ascii="Times New Roman" w:hAnsi="Times New Roman" w:cs="Times New Roman"/>
          <w:sz w:val="24"/>
          <w:szCs w:val="24"/>
          <w:lang w:val="en-IN"/>
        </w:rPr>
        <w:t xml:space="preserve">, and </w:t>
      </w:r>
      <w:r w:rsidRPr="00A15EE5">
        <w:rPr>
          <w:rFonts w:ascii="Times New Roman" w:hAnsi="Times New Roman" w:cs="Times New Roman"/>
          <w:b/>
          <w:bCs/>
          <w:sz w:val="24"/>
          <w:szCs w:val="24"/>
          <w:lang w:val="en-IN"/>
        </w:rPr>
        <w:t>experience level</w:t>
      </w:r>
      <w:r w:rsidRPr="00A15EE5">
        <w:rPr>
          <w:rFonts w:ascii="Times New Roman" w:hAnsi="Times New Roman" w:cs="Times New Roman"/>
          <w:sz w:val="24"/>
          <w:szCs w:val="24"/>
          <w:lang w:val="en-IN"/>
        </w:rPr>
        <w:t xml:space="preserve"> to give users the ability to dive deeper into specific segments of the dataset. These filters are especially important when analysing pay gaps or representation, as they allow viewers to isolate one group at a time. For example, a user might want to look only at salaries for senior-level women or compare job progression among different ethnicities.</w:t>
      </w:r>
      <w:r w:rsidR="00211C59">
        <w:rPr>
          <w:rFonts w:ascii="Times New Roman" w:hAnsi="Times New Roman" w:cs="Times New Roman"/>
          <w:sz w:val="24"/>
          <w:szCs w:val="24"/>
          <w:lang w:val="en-IN"/>
        </w:rPr>
        <w:t xml:space="preserve"> </w:t>
      </w:r>
      <w:r w:rsidRPr="00A15EE5">
        <w:rPr>
          <w:rFonts w:ascii="Times New Roman" w:hAnsi="Times New Roman" w:cs="Times New Roman"/>
          <w:sz w:val="24"/>
          <w:szCs w:val="24"/>
          <w:lang w:val="en-IN"/>
        </w:rPr>
        <w:t xml:space="preserve">These filters are designed to be intuitive and can be </w:t>
      </w:r>
      <w:r w:rsidRPr="00A15EE5">
        <w:rPr>
          <w:rFonts w:ascii="Times New Roman" w:hAnsi="Times New Roman" w:cs="Times New Roman"/>
          <w:sz w:val="24"/>
          <w:szCs w:val="24"/>
          <w:lang w:val="en-IN"/>
        </w:rPr>
        <w:lastRenderedPageBreak/>
        <w:t>applied with just a click, making the dashboard flexible and user-friendly for different audiences—whether it’s an HR analyst looking into diversity trends or a recruiter exploring compensation by region.</w:t>
      </w:r>
    </w:p>
    <w:p w14:paraId="7AA0837F" w14:textId="418BDCF0" w:rsidR="00A15EE5" w:rsidRPr="00A15EE5" w:rsidRDefault="00A15EE5" w:rsidP="00A15EE5">
      <w:pPr>
        <w:rPr>
          <w:rFonts w:ascii="Times New Roman" w:hAnsi="Times New Roman" w:cs="Times New Roman"/>
          <w:sz w:val="24"/>
          <w:szCs w:val="24"/>
          <w:lang w:val="en-IN"/>
        </w:rPr>
      </w:pPr>
    </w:p>
    <w:p w14:paraId="7AE1984B" w14:textId="7FE968CD" w:rsidR="00A15EE5" w:rsidRDefault="00A15EE5" w:rsidP="00A15EE5">
      <w:pPr>
        <w:rPr>
          <w:rFonts w:ascii="Times New Roman" w:hAnsi="Times New Roman" w:cs="Times New Roman"/>
          <w:sz w:val="24"/>
          <w:szCs w:val="24"/>
          <w:lang w:val="en-IN"/>
        </w:rPr>
      </w:pPr>
      <w:r w:rsidRPr="00A15EE5">
        <w:rPr>
          <w:rFonts w:ascii="Times New Roman" w:hAnsi="Times New Roman" w:cs="Times New Roman"/>
          <w:b/>
          <w:bCs/>
          <w:sz w:val="24"/>
          <w:szCs w:val="24"/>
          <w:lang w:val="en-IN"/>
        </w:rPr>
        <w:t>Global Application of Filters</w:t>
      </w:r>
      <w:r w:rsidRPr="00A15EE5">
        <w:rPr>
          <w:rFonts w:ascii="Times New Roman" w:hAnsi="Times New Roman" w:cs="Times New Roman"/>
          <w:sz w:val="24"/>
          <w:szCs w:val="24"/>
          <w:lang w:val="en-IN"/>
        </w:rPr>
        <w:br/>
        <w:t xml:space="preserve">All filters were applied </w:t>
      </w:r>
      <w:r w:rsidRPr="00A15EE5">
        <w:rPr>
          <w:rFonts w:ascii="Times New Roman" w:hAnsi="Times New Roman" w:cs="Times New Roman"/>
          <w:b/>
          <w:bCs/>
          <w:sz w:val="24"/>
          <w:szCs w:val="24"/>
          <w:lang w:val="en-IN"/>
        </w:rPr>
        <w:t>globally across the dashboard</w:t>
      </w:r>
      <w:r w:rsidRPr="00A15EE5">
        <w:rPr>
          <w:rFonts w:ascii="Times New Roman" w:hAnsi="Times New Roman" w:cs="Times New Roman"/>
          <w:sz w:val="24"/>
          <w:szCs w:val="24"/>
          <w:lang w:val="en-IN"/>
        </w:rPr>
        <w:t>, meaning that once a user selects a filter, it updates every chart in the view. This was done intentionally to keep the analysis consistent and prevent confusion. It ensures that the story being told by one chart is reinforced by the others, creating a cohesive and aligned exploration experience.</w:t>
      </w:r>
    </w:p>
    <w:p w14:paraId="7B5B29BE" w14:textId="5BA5FB04" w:rsidR="00C762EE" w:rsidRPr="00A15EE5" w:rsidRDefault="00C762EE" w:rsidP="00A15EE5">
      <w:pPr>
        <w:rPr>
          <w:rFonts w:ascii="Times New Roman" w:hAnsi="Times New Roman" w:cs="Times New Roman"/>
          <w:sz w:val="24"/>
          <w:szCs w:val="24"/>
          <w:lang w:val="en-IN"/>
        </w:rPr>
      </w:pPr>
    </w:p>
    <w:p w14:paraId="6790EC72" w14:textId="3B9C6A82" w:rsidR="001238D4" w:rsidRDefault="001238D4" w:rsidP="00A15EE5"/>
    <w:sectPr w:rsidR="001238D4" w:rsidSect="0003461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43BCC" w14:textId="77777777" w:rsidR="0026433A" w:rsidRDefault="0026433A">
      <w:pPr>
        <w:spacing w:after="0" w:line="240" w:lineRule="auto"/>
      </w:pPr>
      <w:r>
        <w:separator/>
      </w:r>
    </w:p>
  </w:endnote>
  <w:endnote w:type="continuationSeparator" w:id="0">
    <w:p w14:paraId="35013701" w14:textId="77777777" w:rsidR="0026433A" w:rsidRDefault="00264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5B6D2" w14:textId="77777777" w:rsidR="001238D4" w:rsidRDefault="0050308D">
    <w:pPr>
      <w:pStyle w:val="Footer"/>
    </w:pPr>
    <w:r>
      <w:t xml:space="preserve">Page </w:t>
    </w:r>
    <w:r>
      <w:fldChar w:fldCharType="begin"/>
    </w:r>
    <w:r>
      <w:instrText>PAGE</w:instrText>
    </w:r>
    <w:r>
      <w:fldChar w:fldCharType="separate"/>
    </w:r>
    <w:r w:rsidR="004A319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68985" w14:textId="77777777" w:rsidR="0026433A" w:rsidRDefault="0026433A">
      <w:pPr>
        <w:spacing w:after="0" w:line="240" w:lineRule="auto"/>
      </w:pPr>
      <w:r>
        <w:separator/>
      </w:r>
    </w:p>
  </w:footnote>
  <w:footnote w:type="continuationSeparator" w:id="0">
    <w:p w14:paraId="4BE135CE" w14:textId="77777777" w:rsidR="0026433A" w:rsidRDefault="00264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3E51D7"/>
    <w:multiLevelType w:val="multilevel"/>
    <w:tmpl w:val="F240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03A8F"/>
    <w:multiLevelType w:val="multilevel"/>
    <w:tmpl w:val="8AFA1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81882"/>
    <w:multiLevelType w:val="multilevel"/>
    <w:tmpl w:val="DE28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8657D5"/>
    <w:multiLevelType w:val="multilevel"/>
    <w:tmpl w:val="AB10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6708DC"/>
    <w:multiLevelType w:val="multilevel"/>
    <w:tmpl w:val="2CA0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D720A8"/>
    <w:multiLevelType w:val="multilevel"/>
    <w:tmpl w:val="0C8A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8145611">
    <w:abstractNumId w:val="8"/>
  </w:num>
  <w:num w:numId="2" w16cid:durableId="1845394508">
    <w:abstractNumId w:val="6"/>
  </w:num>
  <w:num w:numId="3" w16cid:durableId="823355595">
    <w:abstractNumId w:val="5"/>
  </w:num>
  <w:num w:numId="4" w16cid:durableId="2001233996">
    <w:abstractNumId w:val="4"/>
  </w:num>
  <w:num w:numId="5" w16cid:durableId="1457941854">
    <w:abstractNumId w:val="7"/>
  </w:num>
  <w:num w:numId="6" w16cid:durableId="921447683">
    <w:abstractNumId w:val="3"/>
  </w:num>
  <w:num w:numId="7" w16cid:durableId="1487746016">
    <w:abstractNumId w:val="2"/>
  </w:num>
  <w:num w:numId="8" w16cid:durableId="18167813">
    <w:abstractNumId w:val="1"/>
  </w:num>
  <w:num w:numId="9" w16cid:durableId="2128311793">
    <w:abstractNumId w:val="0"/>
  </w:num>
  <w:num w:numId="10" w16cid:durableId="1521429794">
    <w:abstractNumId w:val="10"/>
  </w:num>
  <w:num w:numId="11" w16cid:durableId="965426281">
    <w:abstractNumId w:val="9"/>
  </w:num>
  <w:num w:numId="12" w16cid:durableId="1878547102">
    <w:abstractNumId w:val="12"/>
  </w:num>
  <w:num w:numId="13" w16cid:durableId="31655696">
    <w:abstractNumId w:val="13"/>
  </w:num>
  <w:num w:numId="14" w16cid:durableId="1938294778">
    <w:abstractNumId w:val="14"/>
  </w:num>
  <w:num w:numId="15" w16cid:durableId="17865376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258E"/>
    <w:rsid w:val="00034616"/>
    <w:rsid w:val="0006063C"/>
    <w:rsid w:val="00071D50"/>
    <w:rsid w:val="000B2B45"/>
    <w:rsid w:val="000B3C15"/>
    <w:rsid w:val="000D4283"/>
    <w:rsid w:val="000E4EF5"/>
    <w:rsid w:val="00111CAD"/>
    <w:rsid w:val="001238D4"/>
    <w:rsid w:val="00145FB0"/>
    <w:rsid w:val="0015074B"/>
    <w:rsid w:val="001A4DC3"/>
    <w:rsid w:val="001C0B2F"/>
    <w:rsid w:val="001C1B55"/>
    <w:rsid w:val="001D06A8"/>
    <w:rsid w:val="00203E23"/>
    <w:rsid w:val="00211C59"/>
    <w:rsid w:val="002250EF"/>
    <w:rsid w:val="002408A6"/>
    <w:rsid w:val="0026433A"/>
    <w:rsid w:val="00277241"/>
    <w:rsid w:val="0029639D"/>
    <w:rsid w:val="002963B7"/>
    <w:rsid w:val="002D610A"/>
    <w:rsid w:val="002F0C67"/>
    <w:rsid w:val="00326F90"/>
    <w:rsid w:val="00341720"/>
    <w:rsid w:val="00344925"/>
    <w:rsid w:val="0037283C"/>
    <w:rsid w:val="003C18FC"/>
    <w:rsid w:val="003D5FB8"/>
    <w:rsid w:val="003E164B"/>
    <w:rsid w:val="003E5D93"/>
    <w:rsid w:val="00421F91"/>
    <w:rsid w:val="00432A01"/>
    <w:rsid w:val="00442E45"/>
    <w:rsid w:val="00447069"/>
    <w:rsid w:val="00461662"/>
    <w:rsid w:val="004A3191"/>
    <w:rsid w:val="00502668"/>
    <w:rsid w:val="0050308D"/>
    <w:rsid w:val="005034AD"/>
    <w:rsid w:val="00574D2B"/>
    <w:rsid w:val="00583B80"/>
    <w:rsid w:val="00632532"/>
    <w:rsid w:val="00640BF7"/>
    <w:rsid w:val="00646590"/>
    <w:rsid w:val="0065179C"/>
    <w:rsid w:val="00691931"/>
    <w:rsid w:val="006B3EF3"/>
    <w:rsid w:val="006E4112"/>
    <w:rsid w:val="007851B6"/>
    <w:rsid w:val="00812B95"/>
    <w:rsid w:val="00813273"/>
    <w:rsid w:val="00830306"/>
    <w:rsid w:val="00834848"/>
    <w:rsid w:val="00856FBD"/>
    <w:rsid w:val="008625BB"/>
    <w:rsid w:val="008753FA"/>
    <w:rsid w:val="008906B8"/>
    <w:rsid w:val="00917508"/>
    <w:rsid w:val="009919D2"/>
    <w:rsid w:val="009B493D"/>
    <w:rsid w:val="009F087F"/>
    <w:rsid w:val="00A15EE5"/>
    <w:rsid w:val="00A42CD7"/>
    <w:rsid w:val="00A7256E"/>
    <w:rsid w:val="00A744C2"/>
    <w:rsid w:val="00AA1D8D"/>
    <w:rsid w:val="00AD48E3"/>
    <w:rsid w:val="00B47730"/>
    <w:rsid w:val="00BB562C"/>
    <w:rsid w:val="00BD56A4"/>
    <w:rsid w:val="00BF5D22"/>
    <w:rsid w:val="00BF5D44"/>
    <w:rsid w:val="00C16F96"/>
    <w:rsid w:val="00C179F0"/>
    <w:rsid w:val="00C762EE"/>
    <w:rsid w:val="00CB0664"/>
    <w:rsid w:val="00CB2CFB"/>
    <w:rsid w:val="00DA1217"/>
    <w:rsid w:val="00E228B3"/>
    <w:rsid w:val="00E24EBD"/>
    <w:rsid w:val="00E87C4C"/>
    <w:rsid w:val="00FC693F"/>
    <w:rsid w:val="00FF0C0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F7B46E"/>
  <w14:defaultImageDpi w14:val="330"/>
  <w15:docId w15:val="{2D8AA5EA-E34F-4CFD-8DA3-57FAE799F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FB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625BB"/>
    <w:rPr>
      <w:color w:val="0000FF" w:themeColor="hyperlink"/>
      <w:u w:val="single"/>
    </w:rPr>
  </w:style>
  <w:style w:type="character" w:styleId="UnresolvedMention">
    <w:name w:val="Unresolved Mention"/>
    <w:basedOn w:val="DefaultParagraphFont"/>
    <w:uiPriority w:val="99"/>
    <w:semiHidden/>
    <w:unhideWhenUsed/>
    <w:rsid w:val="008625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64036">
      <w:bodyDiv w:val="1"/>
      <w:marLeft w:val="0"/>
      <w:marRight w:val="0"/>
      <w:marTop w:val="0"/>
      <w:marBottom w:val="0"/>
      <w:divBdr>
        <w:top w:val="none" w:sz="0" w:space="0" w:color="auto"/>
        <w:left w:val="none" w:sz="0" w:space="0" w:color="auto"/>
        <w:bottom w:val="none" w:sz="0" w:space="0" w:color="auto"/>
        <w:right w:val="none" w:sz="0" w:space="0" w:color="auto"/>
      </w:divBdr>
    </w:div>
    <w:div w:id="212499536">
      <w:bodyDiv w:val="1"/>
      <w:marLeft w:val="0"/>
      <w:marRight w:val="0"/>
      <w:marTop w:val="0"/>
      <w:marBottom w:val="0"/>
      <w:divBdr>
        <w:top w:val="none" w:sz="0" w:space="0" w:color="auto"/>
        <w:left w:val="none" w:sz="0" w:space="0" w:color="auto"/>
        <w:bottom w:val="none" w:sz="0" w:space="0" w:color="auto"/>
        <w:right w:val="none" w:sz="0" w:space="0" w:color="auto"/>
      </w:divBdr>
    </w:div>
    <w:div w:id="265961237">
      <w:bodyDiv w:val="1"/>
      <w:marLeft w:val="0"/>
      <w:marRight w:val="0"/>
      <w:marTop w:val="0"/>
      <w:marBottom w:val="0"/>
      <w:divBdr>
        <w:top w:val="none" w:sz="0" w:space="0" w:color="auto"/>
        <w:left w:val="none" w:sz="0" w:space="0" w:color="auto"/>
        <w:bottom w:val="none" w:sz="0" w:space="0" w:color="auto"/>
        <w:right w:val="none" w:sz="0" w:space="0" w:color="auto"/>
      </w:divBdr>
    </w:div>
    <w:div w:id="303436681">
      <w:bodyDiv w:val="1"/>
      <w:marLeft w:val="0"/>
      <w:marRight w:val="0"/>
      <w:marTop w:val="0"/>
      <w:marBottom w:val="0"/>
      <w:divBdr>
        <w:top w:val="none" w:sz="0" w:space="0" w:color="auto"/>
        <w:left w:val="none" w:sz="0" w:space="0" w:color="auto"/>
        <w:bottom w:val="none" w:sz="0" w:space="0" w:color="auto"/>
        <w:right w:val="none" w:sz="0" w:space="0" w:color="auto"/>
      </w:divBdr>
    </w:div>
    <w:div w:id="363868753">
      <w:bodyDiv w:val="1"/>
      <w:marLeft w:val="0"/>
      <w:marRight w:val="0"/>
      <w:marTop w:val="0"/>
      <w:marBottom w:val="0"/>
      <w:divBdr>
        <w:top w:val="none" w:sz="0" w:space="0" w:color="auto"/>
        <w:left w:val="none" w:sz="0" w:space="0" w:color="auto"/>
        <w:bottom w:val="none" w:sz="0" w:space="0" w:color="auto"/>
        <w:right w:val="none" w:sz="0" w:space="0" w:color="auto"/>
      </w:divBdr>
    </w:div>
    <w:div w:id="401953717">
      <w:bodyDiv w:val="1"/>
      <w:marLeft w:val="0"/>
      <w:marRight w:val="0"/>
      <w:marTop w:val="0"/>
      <w:marBottom w:val="0"/>
      <w:divBdr>
        <w:top w:val="none" w:sz="0" w:space="0" w:color="auto"/>
        <w:left w:val="none" w:sz="0" w:space="0" w:color="auto"/>
        <w:bottom w:val="none" w:sz="0" w:space="0" w:color="auto"/>
        <w:right w:val="none" w:sz="0" w:space="0" w:color="auto"/>
      </w:divBdr>
    </w:div>
    <w:div w:id="412748275">
      <w:bodyDiv w:val="1"/>
      <w:marLeft w:val="0"/>
      <w:marRight w:val="0"/>
      <w:marTop w:val="0"/>
      <w:marBottom w:val="0"/>
      <w:divBdr>
        <w:top w:val="none" w:sz="0" w:space="0" w:color="auto"/>
        <w:left w:val="none" w:sz="0" w:space="0" w:color="auto"/>
        <w:bottom w:val="none" w:sz="0" w:space="0" w:color="auto"/>
        <w:right w:val="none" w:sz="0" w:space="0" w:color="auto"/>
      </w:divBdr>
    </w:div>
    <w:div w:id="418336013">
      <w:bodyDiv w:val="1"/>
      <w:marLeft w:val="0"/>
      <w:marRight w:val="0"/>
      <w:marTop w:val="0"/>
      <w:marBottom w:val="0"/>
      <w:divBdr>
        <w:top w:val="none" w:sz="0" w:space="0" w:color="auto"/>
        <w:left w:val="none" w:sz="0" w:space="0" w:color="auto"/>
        <w:bottom w:val="none" w:sz="0" w:space="0" w:color="auto"/>
        <w:right w:val="none" w:sz="0" w:space="0" w:color="auto"/>
      </w:divBdr>
    </w:div>
    <w:div w:id="432936627">
      <w:bodyDiv w:val="1"/>
      <w:marLeft w:val="0"/>
      <w:marRight w:val="0"/>
      <w:marTop w:val="0"/>
      <w:marBottom w:val="0"/>
      <w:divBdr>
        <w:top w:val="none" w:sz="0" w:space="0" w:color="auto"/>
        <w:left w:val="none" w:sz="0" w:space="0" w:color="auto"/>
        <w:bottom w:val="none" w:sz="0" w:space="0" w:color="auto"/>
        <w:right w:val="none" w:sz="0" w:space="0" w:color="auto"/>
      </w:divBdr>
    </w:div>
    <w:div w:id="433866575">
      <w:bodyDiv w:val="1"/>
      <w:marLeft w:val="0"/>
      <w:marRight w:val="0"/>
      <w:marTop w:val="0"/>
      <w:marBottom w:val="0"/>
      <w:divBdr>
        <w:top w:val="none" w:sz="0" w:space="0" w:color="auto"/>
        <w:left w:val="none" w:sz="0" w:space="0" w:color="auto"/>
        <w:bottom w:val="none" w:sz="0" w:space="0" w:color="auto"/>
        <w:right w:val="none" w:sz="0" w:space="0" w:color="auto"/>
      </w:divBdr>
    </w:div>
    <w:div w:id="460001013">
      <w:bodyDiv w:val="1"/>
      <w:marLeft w:val="0"/>
      <w:marRight w:val="0"/>
      <w:marTop w:val="0"/>
      <w:marBottom w:val="0"/>
      <w:divBdr>
        <w:top w:val="none" w:sz="0" w:space="0" w:color="auto"/>
        <w:left w:val="none" w:sz="0" w:space="0" w:color="auto"/>
        <w:bottom w:val="none" w:sz="0" w:space="0" w:color="auto"/>
        <w:right w:val="none" w:sz="0" w:space="0" w:color="auto"/>
      </w:divBdr>
    </w:div>
    <w:div w:id="493762819">
      <w:bodyDiv w:val="1"/>
      <w:marLeft w:val="0"/>
      <w:marRight w:val="0"/>
      <w:marTop w:val="0"/>
      <w:marBottom w:val="0"/>
      <w:divBdr>
        <w:top w:val="none" w:sz="0" w:space="0" w:color="auto"/>
        <w:left w:val="none" w:sz="0" w:space="0" w:color="auto"/>
        <w:bottom w:val="none" w:sz="0" w:space="0" w:color="auto"/>
        <w:right w:val="none" w:sz="0" w:space="0" w:color="auto"/>
      </w:divBdr>
    </w:div>
    <w:div w:id="578709916">
      <w:bodyDiv w:val="1"/>
      <w:marLeft w:val="0"/>
      <w:marRight w:val="0"/>
      <w:marTop w:val="0"/>
      <w:marBottom w:val="0"/>
      <w:divBdr>
        <w:top w:val="none" w:sz="0" w:space="0" w:color="auto"/>
        <w:left w:val="none" w:sz="0" w:space="0" w:color="auto"/>
        <w:bottom w:val="none" w:sz="0" w:space="0" w:color="auto"/>
        <w:right w:val="none" w:sz="0" w:space="0" w:color="auto"/>
      </w:divBdr>
    </w:div>
    <w:div w:id="628391840">
      <w:bodyDiv w:val="1"/>
      <w:marLeft w:val="0"/>
      <w:marRight w:val="0"/>
      <w:marTop w:val="0"/>
      <w:marBottom w:val="0"/>
      <w:divBdr>
        <w:top w:val="none" w:sz="0" w:space="0" w:color="auto"/>
        <w:left w:val="none" w:sz="0" w:space="0" w:color="auto"/>
        <w:bottom w:val="none" w:sz="0" w:space="0" w:color="auto"/>
        <w:right w:val="none" w:sz="0" w:space="0" w:color="auto"/>
      </w:divBdr>
    </w:div>
    <w:div w:id="630327958">
      <w:bodyDiv w:val="1"/>
      <w:marLeft w:val="0"/>
      <w:marRight w:val="0"/>
      <w:marTop w:val="0"/>
      <w:marBottom w:val="0"/>
      <w:divBdr>
        <w:top w:val="none" w:sz="0" w:space="0" w:color="auto"/>
        <w:left w:val="none" w:sz="0" w:space="0" w:color="auto"/>
        <w:bottom w:val="none" w:sz="0" w:space="0" w:color="auto"/>
        <w:right w:val="none" w:sz="0" w:space="0" w:color="auto"/>
      </w:divBdr>
    </w:div>
    <w:div w:id="657805570">
      <w:bodyDiv w:val="1"/>
      <w:marLeft w:val="0"/>
      <w:marRight w:val="0"/>
      <w:marTop w:val="0"/>
      <w:marBottom w:val="0"/>
      <w:divBdr>
        <w:top w:val="none" w:sz="0" w:space="0" w:color="auto"/>
        <w:left w:val="none" w:sz="0" w:space="0" w:color="auto"/>
        <w:bottom w:val="none" w:sz="0" w:space="0" w:color="auto"/>
        <w:right w:val="none" w:sz="0" w:space="0" w:color="auto"/>
      </w:divBdr>
    </w:div>
    <w:div w:id="662779262">
      <w:bodyDiv w:val="1"/>
      <w:marLeft w:val="0"/>
      <w:marRight w:val="0"/>
      <w:marTop w:val="0"/>
      <w:marBottom w:val="0"/>
      <w:divBdr>
        <w:top w:val="none" w:sz="0" w:space="0" w:color="auto"/>
        <w:left w:val="none" w:sz="0" w:space="0" w:color="auto"/>
        <w:bottom w:val="none" w:sz="0" w:space="0" w:color="auto"/>
        <w:right w:val="none" w:sz="0" w:space="0" w:color="auto"/>
      </w:divBdr>
    </w:div>
    <w:div w:id="671491759">
      <w:bodyDiv w:val="1"/>
      <w:marLeft w:val="0"/>
      <w:marRight w:val="0"/>
      <w:marTop w:val="0"/>
      <w:marBottom w:val="0"/>
      <w:divBdr>
        <w:top w:val="none" w:sz="0" w:space="0" w:color="auto"/>
        <w:left w:val="none" w:sz="0" w:space="0" w:color="auto"/>
        <w:bottom w:val="none" w:sz="0" w:space="0" w:color="auto"/>
        <w:right w:val="none" w:sz="0" w:space="0" w:color="auto"/>
      </w:divBdr>
    </w:div>
    <w:div w:id="709066407">
      <w:bodyDiv w:val="1"/>
      <w:marLeft w:val="0"/>
      <w:marRight w:val="0"/>
      <w:marTop w:val="0"/>
      <w:marBottom w:val="0"/>
      <w:divBdr>
        <w:top w:val="none" w:sz="0" w:space="0" w:color="auto"/>
        <w:left w:val="none" w:sz="0" w:space="0" w:color="auto"/>
        <w:bottom w:val="none" w:sz="0" w:space="0" w:color="auto"/>
        <w:right w:val="none" w:sz="0" w:space="0" w:color="auto"/>
      </w:divBdr>
    </w:div>
    <w:div w:id="715856982">
      <w:bodyDiv w:val="1"/>
      <w:marLeft w:val="0"/>
      <w:marRight w:val="0"/>
      <w:marTop w:val="0"/>
      <w:marBottom w:val="0"/>
      <w:divBdr>
        <w:top w:val="none" w:sz="0" w:space="0" w:color="auto"/>
        <w:left w:val="none" w:sz="0" w:space="0" w:color="auto"/>
        <w:bottom w:val="none" w:sz="0" w:space="0" w:color="auto"/>
        <w:right w:val="none" w:sz="0" w:space="0" w:color="auto"/>
      </w:divBdr>
    </w:div>
    <w:div w:id="757555235">
      <w:bodyDiv w:val="1"/>
      <w:marLeft w:val="0"/>
      <w:marRight w:val="0"/>
      <w:marTop w:val="0"/>
      <w:marBottom w:val="0"/>
      <w:divBdr>
        <w:top w:val="none" w:sz="0" w:space="0" w:color="auto"/>
        <w:left w:val="none" w:sz="0" w:space="0" w:color="auto"/>
        <w:bottom w:val="none" w:sz="0" w:space="0" w:color="auto"/>
        <w:right w:val="none" w:sz="0" w:space="0" w:color="auto"/>
      </w:divBdr>
    </w:div>
    <w:div w:id="763964566">
      <w:bodyDiv w:val="1"/>
      <w:marLeft w:val="0"/>
      <w:marRight w:val="0"/>
      <w:marTop w:val="0"/>
      <w:marBottom w:val="0"/>
      <w:divBdr>
        <w:top w:val="none" w:sz="0" w:space="0" w:color="auto"/>
        <w:left w:val="none" w:sz="0" w:space="0" w:color="auto"/>
        <w:bottom w:val="none" w:sz="0" w:space="0" w:color="auto"/>
        <w:right w:val="none" w:sz="0" w:space="0" w:color="auto"/>
      </w:divBdr>
    </w:div>
    <w:div w:id="768937742">
      <w:bodyDiv w:val="1"/>
      <w:marLeft w:val="0"/>
      <w:marRight w:val="0"/>
      <w:marTop w:val="0"/>
      <w:marBottom w:val="0"/>
      <w:divBdr>
        <w:top w:val="none" w:sz="0" w:space="0" w:color="auto"/>
        <w:left w:val="none" w:sz="0" w:space="0" w:color="auto"/>
        <w:bottom w:val="none" w:sz="0" w:space="0" w:color="auto"/>
        <w:right w:val="none" w:sz="0" w:space="0" w:color="auto"/>
      </w:divBdr>
    </w:div>
    <w:div w:id="771821475">
      <w:bodyDiv w:val="1"/>
      <w:marLeft w:val="0"/>
      <w:marRight w:val="0"/>
      <w:marTop w:val="0"/>
      <w:marBottom w:val="0"/>
      <w:divBdr>
        <w:top w:val="none" w:sz="0" w:space="0" w:color="auto"/>
        <w:left w:val="none" w:sz="0" w:space="0" w:color="auto"/>
        <w:bottom w:val="none" w:sz="0" w:space="0" w:color="auto"/>
        <w:right w:val="none" w:sz="0" w:space="0" w:color="auto"/>
      </w:divBdr>
    </w:div>
    <w:div w:id="821849293">
      <w:bodyDiv w:val="1"/>
      <w:marLeft w:val="0"/>
      <w:marRight w:val="0"/>
      <w:marTop w:val="0"/>
      <w:marBottom w:val="0"/>
      <w:divBdr>
        <w:top w:val="none" w:sz="0" w:space="0" w:color="auto"/>
        <w:left w:val="none" w:sz="0" w:space="0" w:color="auto"/>
        <w:bottom w:val="none" w:sz="0" w:space="0" w:color="auto"/>
        <w:right w:val="none" w:sz="0" w:space="0" w:color="auto"/>
      </w:divBdr>
    </w:div>
    <w:div w:id="825512729">
      <w:bodyDiv w:val="1"/>
      <w:marLeft w:val="0"/>
      <w:marRight w:val="0"/>
      <w:marTop w:val="0"/>
      <w:marBottom w:val="0"/>
      <w:divBdr>
        <w:top w:val="none" w:sz="0" w:space="0" w:color="auto"/>
        <w:left w:val="none" w:sz="0" w:space="0" w:color="auto"/>
        <w:bottom w:val="none" w:sz="0" w:space="0" w:color="auto"/>
        <w:right w:val="none" w:sz="0" w:space="0" w:color="auto"/>
      </w:divBdr>
    </w:div>
    <w:div w:id="900598827">
      <w:bodyDiv w:val="1"/>
      <w:marLeft w:val="0"/>
      <w:marRight w:val="0"/>
      <w:marTop w:val="0"/>
      <w:marBottom w:val="0"/>
      <w:divBdr>
        <w:top w:val="none" w:sz="0" w:space="0" w:color="auto"/>
        <w:left w:val="none" w:sz="0" w:space="0" w:color="auto"/>
        <w:bottom w:val="none" w:sz="0" w:space="0" w:color="auto"/>
        <w:right w:val="none" w:sz="0" w:space="0" w:color="auto"/>
      </w:divBdr>
    </w:div>
    <w:div w:id="913441570">
      <w:bodyDiv w:val="1"/>
      <w:marLeft w:val="0"/>
      <w:marRight w:val="0"/>
      <w:marTop w:val="0"/>
      <w:marBottom w:val="0"/>
      <w:divBdr>
        <w:top w:val="none" w:sz="0" w:space="0" w:color="auto"/>
        <w:left w:val="none" w:sz="0" w:space="0" w:color="auto"/>
        <w:bottom w:val="none" w:sz="0" w:space="0" w:color="auto"/>
        <w:right w:val="none" w:sz="0" w:space="0" w:color="auto"/>
      </w:divBdr>
    </w:div>
    <w:div w:id="945388132">
      <w:bodyDiv w:val="1"/>
      <w:marLeft w:val="0"/>
      <w:marRight w:val="0"/>
      <w:marTop w:val="0"/>
      <w:marBottom w:val="0"/>
      <w:divBdr>
        <w:top w:val="none" w:sz="0" w:space="0" w:color="auto"/>
        <w:left w:val="none" w:sz="0" w:space="0" w:color="auto"/>
        <w:bottom w:val="none" w:sz="0" w:space="0" w:color="auto"/>
        <w:right w:val="none" w:sz="0" w:space="0" w:color="auto"/>
      </w:divBdr>
    </w:div>
    <w:div w:id="952830859">
      <w:bodyDiv w:val="1"/>
      <w:marLeft w:val="0"/>
      <w:marRight w:val="0"/>
      <w:marTop w:val="0"/>
      <w:marBottom w:val="0"/>
      <w:divBdr>
        <w:top w:val="none" w:sz="0" w:space="0" w:color="auto"/>
        <w:left w:val="none" w:sz="0" w:space="0" w:color="auto"/>
        <w:bottom w:val="none" w:sz="0" w:space="0" w:color="auto"/>
        <w:right w:val="none" w:sz="0" w:space="0" w:color="auto"/>
      </w:divBdr>
    </w:div>
    <w:div w:id="993609979">
      <w:bodyDiv w:val="1"/>
      <w:marLeft w:val="0"/>
      <w:marRight w:val="0"/>
      <w:marTop w:val="0"/>
      <w:marBottom w:val="0"/>
      <w:divBdr>
        <w:top w:val="none" w:sz="0" w:space="0" w:color="auto"/>
        <w:left w:val="none" w:sz="0" w:space="0" w:color="auto"/>
        <w:bottom w:val="none" w:sz="0" w:space="0" w:color="auto"/>
        <w:right w:val="none" w:sz="0" w:space="0" w:color="auto"/>
      </w:divBdr>
    </w:div>
    <w:div w:id="1014499966">
      <w:bodyDiv w:val="1"/>
      <w:marLeft w:val="0"/>
      <w:marRight w:val="0"/>
      <w:marTop w:val="0"/>
      <w:marBottom w:val="0"/>
      <w:divBdr>
        <w:top w:val="none" w:sz="0" w:space="0" w:color="auto"/>
        <w:left w:val="none" w:sz="0" w:space="0" w:color="auto"/>
        <w:bottom w:val="none" w:sz="0" w:space="0" w:color="auto"/>
        <w:right w:val="none" w:sz="0" w:space="0" w:color="auto"/>
      </w:divBdr>
    </w:div>
    <w:div w:id="1034816419">
      <w:bodyDiv w:val="1"/>
      <w:marLeft w:val="0"/>
      <w:marRight w:val="0"/>
      <w:marTop w:val="0"/>
      <w:marBottom w:val="0"/>
      <w:divBdr>
        <w:top w:val="none" w:sz="0" w:space="0" w:color="auto"/>
        <w:left w:val="none" w:sz="0" w:space="0" w:color="auto"/>
        <w:bottom w:val="none" w:sz="0" w:space="0" w:color="auto"/>
        <w:right w:val="none" w:sz="0" w:space="0" w:color="auto"/>
      </w:divBdr>
    </w:div>
    <w:div w:id="1080560611">
      <w:bodyDiv w:val="1"/>
      <w:marLeft w:val="0"/>
      <w:marRight w:val="0"/>
      <w:marTop w:val="0"/>
      <w:marBottom w:val="0"/>
      <w:divBdr>
        <w:top w:val="none" w:sz="0" w:space="0" w:color="auto"/>
        <w:left w:val="none" w:sz="0" w:space="0" w:color="auto"/>
        <w:bottom w:val="none" w:sz="0" w:space="0" w:color="auto"/>
        <w:right w:val="none" w:sz="0" w:space="0" w:color="auto"/>
      </w:divBdr>
    </w:div>
    <w:div w:id="1219054356">
      <w:bodyDiv w:val="1"/>
      <w:marLeft w:val="0"/>
      <w:marRight w:val="0"/>
      <w:marTop w:val="0"/>
      <w:marBottom w:val="0"/>
      <w:divBdr>
        <w:top w:val="none" w:sz="0" w:space="0" w:color="auto"/>
        <w:left w:val="none" w:sz="0" w:space="0" w:color="auto"/>
        <w:bottom w:val="none" w:sz="0" w:space="0" w:color="auto"/>
        <w:right w:val="none" w:sz="0" w:space="0" w:color="auto"/>
      </w:divBdr>
    </w:div>
    <w:div w:id="1239444555">
      <w:bodyDiv w:val="1"/>
      <w:marLeft w:val="0"/>
      <w:marRight w:val="0"/>
      <w:marTop w:val="0"/>
      <w:marBottom w:val="0"/>
      <w:divBdr>
        <w:top w:val="none" w:sz="0" w:space="0" w:color="auto"/>
        <w:left w:val="none" w:sz="0" w:space="0" w:color="auto"/>
        <w:bottom w:val="none" w:sz="0" w:space="0" w:color="auto"/>
        <w:right w:val="none" w:sz="0" w:space="0" w:color="auto"/>
      </w:divBdr>
    </w:div>
    <w:div w:id="1248152004">
      <w:bodyDiv w:val="1"/>
      <w:marLeft w:val="0"/>
      <w:marRight w:val="0"/>
      <w:marTop w:val="0"/>
      <w:marBottom w:val="0"/>
      <w:divBdr>
        <w:top w:val="none" w:sz="0" w:space="0" w:color="auto"/>
        <w:left w:val="none" w:sz="0" w:space="0" w:color="auto"/>
        <w:bottom w:val="none" w:sz="0" w:space="0" w:color="auto"/>
        <w:right w:val="none" w:sz="0" w:space="0" w:color="auto"/>
      </w:divBdr>
    </w:div>
    <w:div w:id="1274435597">
      <w:bodyDiv w:val="1"/>
      <w:marLeft w:val="0"/>
      <w:marRight w:val="0"/>
      <w:marTop w:val="0"/>
      <w:marBottom w:val="0"/>
      <w:divBdr>
        <w:top w:val="none" w:sz="0" w:space="0" w:color="auto"/>
        <w:left w:val="none" w:sz="0" w:space="0" w:color="auto"/>
        <w:bottom w:val="none" w:sz="0" w:space="0" w:color="auto"/>
        <w:right w:val="none" w:sz="0" w:space="0" w:color="auto"/>
      </w:divBdr>
    </w:div>
    <w:div w:id="1340935965">
      <w:bodyDiv w:val="1"/>
      <w:marLeft w:val="0"/>
      <w:marRight w:val="0"/>
      <w:marTop w:val="0"/>
      <w:marBottom w:val="0"/>
      <w:divBdr>
        <w:top w:val="none" w:sz="0" w:space="0" w:color="auto"/>
        <w:left w:val="none" w:sz="0" w:space="0" w:color="auto"/>
        <w:bottom w:val="none" w:sz="0" w:space="0" w:color="auto"/>
        <w:right w:val="none" w:sz="0" w:space="0" w:color="auto"/>
      </w:divBdr>
    </w:div>
    <w:div w:id="1416128341">
      <w:bodyDiv w:val="1"/>
      <w:marLeft w:val="0"/>
      <w:marRight w:val="0"/>
      <w:marTop w:val="0"/>
      <w:marBottom w:val="0"/>
      <w:divBdr>
        <w:top w:val="none" w:sz="0" w:space="0" w:color="auto"/>
        <w:left w:val="none" w:sz="0" w:space="0" w:color="auto"/>
        <w:bottom w:val="none" w:sz="0" w:space="0" w:color="auto"/>
        <w:right w:val="none" w:sz="0" w:space="0" w:color="auto"/>
      </w:divBdr>
    </w:div>
    <w:div w:id="1442459548">
      <w:bodyDiv w:val="1"/>
      <w:marLeft w:val="0"/>
      <w:marRight w:val="0"/>
      <w:marTop w:val="0"/>
      <w:marBottom w:val="0"/>
      <w:divBdr>
        <w:top w:val="none" w:sz="0" w:space="0" w:color="auto"/>
        <w:left w:val="none" w:sz="0" w:space="0" w:color="auto"/>
        <w:bottom w:val="none" w:sz="0" w:space="0" w:color="auto"/>
        <w:right w:val="none" w:sz="0" w:space="0" w:color="auto"/>
      </w:divBdr>
    </w:div>
    <w:div w:id="1552113198">
      <w:bodyDiv w:val="1"/>
      <w:marLeft w:val="0"/>
      <w:marRight w:val="0"/>
      <w:marTop w:val="0"/>
      <w:marBottom w:val="0"/>
      <w:divBdr>
        <w:top w:val="none" w:sz="0" w:space="0" w:color="auto"/>
        <w:left w:val="none" w:sz="0" w:space="0" w:color="auto"/>
        <w:bottom w:val="none" w:sz="0" w:space="0" w:color="auto"/>
        <w:right w:val="none" w:sz="0" w:space="0" w:color="auto"/>
      </w:divBdr>
    </w:div>
    <w:div w:id="1611468065">
      <w:bodyDiv w:val="1"/>
      <w:marLeft w:val="0"/>
      <w:marRight w:val="0"/>
      <w:marTop w:val="0"/>
      <w:marBottom w:val="0"/>
      <w:divBdr>
        <w:top w:val="none" w:sz="0" w:space="0" w:color="auto"/>
        <w:left w:val="none" w:sz="0" w:space="0" w:color="auto"/>
        <w:bottom w:val="none" w:sz="0" w:space="0" w:color="auto"/>
        <w:right w:val="none" w:sz="0" w:space="0" w:color="auto"/>
      </w:divBdr>
    </w:div>
    <w:div w:id="1636833430">
      <w:bodyDiv w:val="1"/>
      <w:marLeft w:val="0"/>
      <w:marRight w:val="0"/>
      <w:marTop w:val="0"/>
      <w:marBottom w:val="0"/>
      <w:divBdr>
        <w:top w:val="none" w:sz="0" w:space="0" w:color="auto"/>
        <w:left w:val="none" w:sz="0" w:space="0" w:color="auto"/>
        <w:bottom w:val="none" w:sz="0" w:space="0" w:color="auto"/>
        <w:right w:val="none" w:sz="0" w:space="0" w:color="auto"/>
      </w:divBdr>
    </w:div>
    <w:div w:id="1649824386">
      <w:bodyDiv w:val="1"/>
      <w:marLeft w:val="0"/>
      <w:marRight w:val="0"/>
      <w:marTop w:val="0"/>
      <w:marBottom w:val="0"/>
      <w:divBdr>
        <w:top w:val="none" w:sz="0" w:space="0" w:color="auto"/>
        <w:left w:val="none" w:sz="0" w:space="0" w:color="auto"/>
        <w:bottom w:val="none" w:sz="0" w:space="0" w:color="auto"/>
        <w:right w:val="none" w:sz="0" w:space="0" w:color="auto"/>
      </w:divBdr>
    </w:div>
    <w:div w:id="1651787532">
      <w:bodyDiv w:val="1"/>
      <w:marLeft w:val="0"/>
      <w:marRight w:val="0"/>
      <w:marTop w:val="0"/>
      <w:marBottom w:val="0"/>
      <w:divBdr>
        <w:top w:val="none" w:sz="0" w:space="0" w:color="auto"/>
        <w:left w:val="none" w:sz="0" w:space="0" w:color="auto"/>
        <w:bottom w:val="none" w:sz="0" w:space="0" w:color="auto"/>
        <w:right w:val="none" w:sz="0" w:space="0" w:color="auto"/>
      </w:divBdr>
    </w:div>
    <w:div w:id="1653556187">
      <w:bodyDiv w:val="1"/>
      <w:marLeft w:val="0"/>
      <w:marRight w:val="0"/>
      <w:marTop w:val="0"/>
      <w:marBottom w:val="0"/>
      <w:divBdr>
        <w:top w:val="none" w:sz="0" w:space="0" w:color="auto"/>
        <w:left w:val="none" w:sz="0" w:space="0" w:color="auto"/>
        <w:bottom w:val="none" w:sz="0" w:space="0" w:color="auto"/>
        <w:right w:val="none" w:sz="0" w:space="0" w:color="auto"/>
      </w:divBdr>
    </w:div>
    <w:div w:id="1656761243">
      <w:bodyDiv w:val="1"/>
      <w:marLeft w:val="0"/>
      <w:marRight w:val="0"/>
      <w:marTop w:val="0"/>
      <w:marBottom w:val="0"/>
      <w:divBdr>
        <w:top w:val="none" w:sz="0" w:space="0" w:color="auto"/>
        <w:left w:val="none" w:sz="0" w:space="0" w:color="auto"/>
        <w:bottom w:val="none" w:sz="0" w:space="0" w:color="auto"/>
        <w:right w:val="none" w:sz="0" w:space="0" w:color="auto"/>
      </w:divBdr>
    </w:div>
    <w:div w:id="1721325852">
      <w:bodyDiv w:val="1"/>
      <w:marLeft w:val="0"/>
      <w:marRight w:val="0"/>
      <w:marTop w:val="0"/>
      <w:marBottom w:val="0"/>
      <w:divBdr>
        <w:top w:val="none" w:sz="0" w:space="0" w:color="auto"/>
        <w:left w:val="none" w:sz="0" w:space="0" w:color="auto"/>
        <w:bottom w:val="none" w:sz="0" w:space="0" w:color="auto"/>
        <w:right w:val="none" w:sz="0" w:space="0" w:color="auto"/>
      </w:divBdr>
    </w:div>
    <w:div w:id="1742212481">
      <w:bodyDiv w:val="1"/>
      <w:marLeft w:val="0"/>
      <w:marRight w:val="0"/>
      <w:marTop w:val="0"/>
      <w:marBottom w:val="0"/>
      <w:divBdr>
        <w:top w:val="none" w:sz="0" w:space="0" w:color="auto"/>
        <w:left w:val="none" w:sz="0" w:space="0" w:color="auto"/>
        <w:bottom w:val="none" w:sz="0" w:space="0" w:color="auto"/>
        <w:right w:val="none" w:sz="0" w:space="0" w:color="auto"/>
      </w:divBdr>
    </w:div>
    <w:div w:id="1834907043">
      <w:bodyDiv w:val="1"/>
      <w:marLeft w:val="0"/>
      <w:marRight w:val="0"/>
      <w:marTop w:val="0"/>
      <w:marBottom w:val="0"/>
      <w:divBdr>
        <w:top w:val="none" w:sz="0" w:space="0" w:color="auto"/>
        <w:left w:val="none" w:sz="0" w:space="0" w:color="auto"/>
        <w:bottom w:val="none" w:sz="0" w:space="0" w:color="auto"/>
        <w:right w:val="none" w:sz="0" w:space="0" w:color="auto"/>
      </w:divBdr>
    </w:div>
    <w:div w:id="1864325188">
      <w:bodyDiv w:val="1"/>
      <w:marLeft w:val="0"/>
      <w:marRight w:val="0"/>
      <w:marTop w:val="0"/>
      <w:marBottom w:val="0"/>
      <w:divBdr>
        <w:top w:val="none" w:sz="0" w:space="0" w:color="auto"/>
        <w:left w:val="none" w:sz="0" w:space="0" w:color="auto"/>
        <w:bottom w:val="none" w:sz="0" w:space="0" w:color="auto"/>
        <w:right w:val="none" w:sz="0" w:space="0" w:color="auto"/>
      </w:divBdr>
    </w:div>
    <w:div w:id="1977448948">
      <w:bodyDiv w:val="1"/>
      <w:marLeft w:val="0"/>
      <w:marRight w:val="0"/>
      <w:marTop w:val="0"/>
      <w:marBottom w:val="0"/>
      <w:divBdr>
        <w:top w:val="none" w:sz="0" w:space="0" w:color="auto"/>
        <w:left w:val="none" w:sz="0" w:space="0" w:color="auto"/>
        <w:bottom w:val="none" w:sz="0" w:space="0" w:color="auto"/>
        <w:right w:val="none" w:sz="0" w:space="0" w:color="auto"/>
      </w:divBdr>
    </w:div>
    <w:div w:id="211886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inkedin.com/learning/tableau-2024-1-essential-trainin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microsoft.com/en-us/exce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br.org/2020/06/the-real-value-of-linkedin-dat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eugdp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24</Pages>
  <Words>6063</Words>
  <Characters>34563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40545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A00325600: Prajwal Vithal Bharti</cp:lastModifiedBy>
  <cp:revision>51</cp:revision>
  <dcterms:created xsi:type="dcterms:W3CDTF">2013-12-23T23:15:00Z</dcterms:created>
  <dcterms:modified xsi:type="dcterms:W3CDTF">2025-04-07T16:52:00Z</dcterms:modified>
  <cp:category/>
</cp:coreProperties>
</file>