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b/>
          <w:bCs/>
          <w:color w:val="1F3864"/>
          <w:sz w:val="32"/>
          <w:szCs w:val="32"/>
        </w:rPr>
        <w:t xml:space="preserve">PRAJWAL BALASAHEB KAMTE</w:t>
      </w:r>
    </w:p>
    <w:p>
      <w:pPr>
        <w:spacing w:after="40"/>
        <w:jc w:val="center"/>
      </w:pPr>
      <w:r>
        <w:rPr>
          <w:i/>
          <w:iCs/>
          <w:color w:val="444444"/>
          <w:sz w:val="20"/>
          <w:szCs w:val="20"/>
        </w:rPr>
        <w:t xml:space="preserve">Artificial Intelligence | Machine Learning | LLM Systems</w:t>
      </w:r>
    </w:p>
    <w:p>
      <w:pPr>
        <w:spacing w:after="80"/>
        <w:jc w:val="center"/>
      </w:pPr>
      <w:r>
        <w:rPr>
          <w:color w:val="444444"/>
          <w:sz w:val="18"/>
          <w:szCs w:val="18"/>
        </w:rPr>
        <w:t xml:space="preserve">Pune, Maharashtra  |  kamteprajwal@gmail.com  |  7972505964  |  </w:t>
      </w:r>
      <w:hyperlink w:history="1" r:id="rIdcsfars5foy3d_wbkqw59c">
        <w:r>
          <w:rPr>
            <w:color w:val="1155CC"/>
            <w:sz w:val="18"/>
            <w:szCs w:val="18"/>
            <w:u w:val="single"/>
          </w:rPr>
          <w:t xml:space="preserve">GitHub</w:t>
        </w:r>
      </w:hyperlink>
      <w:r>
        <w:rPr>
          <w:color w:val="444444"/>
          <w:sz w:val="18"/>
          <w:szCs w:val="18"/>
        </w:rPr>
        <w:t xml:space="preserve">  |  </w:t>
      </w:r>
      <w:hyperlink w:history="1" r:id="rIdeywf-npslp5kw0e3db15l">
        <w:r>
          <w:rPr>
            <w:color w:val="1155CC"/>
            <w:sz w:val="18"/>
            <w:szCs w:val="18"/>
            <w:u w:val="single"/>
          </w:rPr>
          <w:t xml:space="preserve">LinkedIn</w:t>
        </w:r>
      </w:hyperlink>
      <w:r>
        <w:rPr>
          <w:color w:val="444444"/>
          <w:sz w:val="18"/>
          <w:szCs w:val="18"/>
        </w:rPr>
        <w:t xml:space="preserve">  |  </w:t>
      </w:r>
      <w:hyperlink w:history="1" r:id="rIdhrnposdffd1meqgflbs3q">
        <w:r>
          <w:rPr>
            <w:color w:val="1155CC"/>
            <w:sz w:val="18"/>
            <w:szCs w:val="18"/>
            <w:u w:val="single"/>
          </w:rPr>
          <w:t xml:space="preserve">Portfolio</w:t>
        </w:r>
      </w:hyperlink>
    </w:p>
    <w:p>
      <w:pPr>
        <w:pBdr>
          <w:bottom w:val="single" w:color="1F3864" w:sz="6" w:space="2"/>
        </w:pBdr>
        <w:spacing w:after="50" w:before="140"/>
      </w:pPr>
      <w:r>
        <w:rPr>
          <w:b/>
          <w:bCs/>
          <w:color w:val="1F3864"/>
          <w:spacing w:val="10"/>
          <w:sz w:val="22"/>
          <w:szCs w:val="22"/>
        </w:rPr>
        <w:t xml:space="preserve">SUMMARY</w:t>
      </w:r>
    </w:p>
    <w:p>
      <w:pPr>
        <w:spacing w:after="60"/>
      </w:pPr>
      <w:r>
        <w:rPr>
          <w:color w:val="444444"/>
          <w:sz w:val="20"/>
          <w:szCs w:val="20"/>
        </w:rPr>
        <w:t xml:space="preserve">3rd-year AI &amp; Data Science undergraduate with hands-on experience across the AI/ML stack — fine-tuning LLMs with PEFT/QLoRA, building NLP intent-classification models, and architecting multi-agent and RAG-based systems with LangChain/LangGraph and vector search. Comfortable across the full lifecycle: model training and evaluation, agent orchestration, and production deployment via FastAPI, Docker, and BentoML.</w:t>
      </w:r>
    </w:p>
    <w:p>
      <w:pPr>
        <w:pBdr>
          <w:bottom w:val="single" w:color="1F3864" w:sz="6" w:space="2"/>
        </w:pBdr>
        <w:spacing w:after="50" w:before="140"/>
      </w:pPr>
      <w:r>
        <w:rPr>
          <w:b/>
          <w:bCs/>
          <w:color w:val="1F3864"/>
          <w:spacing w:val="10"/>
          <w:sz w:val="22"/>
          <w:szCs w:val="22"/>
        </w:rPr>
        <w:t xml:space="preserve">TECHNICAL SKILLS</w:t>
      </w:r>
    </w:p>
    <w:p>
      <w:pPr>
        <w:spacing w:after="30"/>
      </w:pPr>
      <w:r>
        <w:rPr>
          <w:b/>
          <w:bCs/>
          <w:color w:val="1F3864"/>
          <w:sz w:val="20"/>
          <w:szCs w:val="20"/>
        </w:rPr>
        <w:t xml:space="preserve">Machine Learning &amp; Deep Learning: </w:t>
      </w:r>
      <w:r>
        <w:rPr>
          <w:color w:val="444444"/>
          <w:sz w:val="20"/>
          <w:szCs w:val="20"/>
        </w:rPr>
        <w:t xml:space="preserve">TensorFlow, Scikit-learn, HuggingFace, PEFT/QLoRA, Model Fine-tuning, TF-IDF, Intent Classification</w:t>
      </w:r>
    </w:p>
    <w:p>
      <w:pPr>
        <w:spacing w:after="30"/>
      </w:pPr>
      <w:r>
        <w:rPr>
          <w:b/>
          <w:bCs/>
          <w:color w:val="1F3864"/>
          <w:sz w:val="20"/>
          <w:szCs w:val="20"/>
        </w:rPr>
        <w:t xml:space="preserve">AI Agents &amp; LLM Systems: </w:t>
      </w:r>
      <w:r>
        <w:rPr>
          <w:color w:val="444444"/>
          <w:sz w:val="20"/>
          <w:szCs w:val="20"/>
        </w:rPr>
        <w:t xml:space="preserve">LangChain, LangGraph, Prompt Engineering, RAG, Multi-Agent Orchestration</w:t>
      </w:r>
    </w:p>
    <w:p>
      <w:pPr>
        <w:spacing w:after="30"/>
      </w:pPr>
      <w:r>
        <w:rPr>
          <w:b/>
          <w:bCs/>
          <w:color w:val="1F3864"/>
          <w:sz w:val="20"/>
          <w:szCs w:val="20"/>
        </w:rPr>
        <w:t xml:space="preserve">Vector Search &amp; Computer Vision: </w:t>
      </w:r>
      <w:r>
        <w:rPr>
          <w:color w:val="444444"/>
          <w:sz w:val="20"/>
          <w:szCs w:val="20"/>
        </w:rPr>
        <w:t xml:space="preserve">FAISS, Chroma, Vector Embeddings, Semantic Search, OpenCV</w:t>
      </w:r>
    </w:p>
    <w:p>
      <w:pPr>
        <w:spacing w:after="30"/>
      </w:pPr>
      <w:r>
        <w:rPr>
          <w:b/>
          <w:bCs/>
          <w:color w:val="1F3864"/>
          <w:sz w:val="20"/>
          <w:szCs w:val="20"/>
        </w:rPr>
        <w:t xml:space="preserve">Data &amp; Analysis: </w:t>
      </w:r>
      <w:r>
        <w:rPr>
          <w:color w:val="444444"/>
          <w:sz w:val="20"/>
          <w:szCs w:val="20"/>
        </w:rPr>
        <w:t xml:space="preserve">Python, Pandas, NumPy, SQL, Statistical Analysis &amp; EDA</w:t>
      </w:r>
    </w:p>
    <w:p>
      <w:pPr>
        <w:spacing w:after="30"/>
      </w:pPr>
      <w:r>
        <w:rPr>
          <w:b/>
          <w:bCs/>
          <w:color w:val="1F3864"/>
          <w:sz w:val="20"/>
          <w:szCs w:val="20"/>
        </w:rPr>
        <w:t xml:space="preserve">AI Infra &amp; Deployment: </w:t>
      </w:r>
      <w:r>
        <w:rPr>
          <w:color w:val="444444"/>
          <w:sz w:val="20"/>
          <w:szCs w:val="20"/>
        </w:rPr>
        <w:t xml:space="preserve">Docker, BentoML, Gradio, Celery, Redis, Prometheus, Grafana</w:t>
      </w:r>
    </w:p>
    <w:p>
      <w:pPr>
        <w:spacing w:after="30"/>
      </w:pPr>
      <w:r>
        <w:rPr>
          <w:b/>
          <w:bCs/>
          <w:color w:val="1F3864"/>
          <w:sz w:val="20"/>
          <w:szCs w:val="20"/>
        </w:rPr>
        <w:t xml:space="preserve">Backend Engineering: </w:t>
      </w:r>
      <w:r>
        <w:rPr>
          <w:color w:val="444444"/>
          <w:sz w:val="20"/>
          <w:szCs w:val="20"/>
        </w:rPr>
        <w:t xml:space="preserve">FastAPI, Flask, SQLAlchemy, Alembic, Pydantic, PostgreSQL, JWT, WebSocket/SSE</w:t>
      </w:r>
    </w:p>
    <w:p>
      <w:pPr>
        <w:spacing w:after="30"/>
      </w:pPr>
      <w:r>
        <w:rPr>
          <w:b/>
          <w:bCs/>
          <w:color w:val="1F3864"/>
          <w:sz w:val="20"/>
          <w:szCs w:val="20"/>
        </w:rPr>
        <w:t xml:space="preserve">Languages: </w:t>
      </w:r>
      <w:r>
        <w:rPr>
          <w:color w:val="444444"/>
          <w:sz w:val="20"/>
          <w:szCs w:val="20"/>
        </w:rPr>
        <w:t xml:space="preserve">Python, TypeScript, JavaScript, C++</w:t>
      </w:r>
    </w:p>
    <w:p>
      <w:pPr>
        <w:pBdr>
          <w:bottom w:val="single" w:color="1F3864" w:sz="6" w:space="2"/>
        </w:pBdr>
        <w:spacing w:after="50" w:before="140"/>
      </w:pPr>
      <w:r>
        <w:rPr>
          <w:b/>
          <w:bCs/>
          <w:color w:val="1F3864"/>
          <w:spacing w:val="10"/>
          <w:sz w:val="22"/>
          <w:szCs w:val="22"/>
        </w:rPr>
        <w:t xml:space="preserve">EDUCATION</w:t>
      </w:r>
    </w:p>
    <w:p>
      <w:pPr>
        <w:spacing w:after="0"/>
      </w:pPr>
      <w:r>
        <w:rPr>
          <w:b/>
          <w:bCs/>
          <w:color w:val="000000"/>
          <w:sz w:val="21"/>
          <w:szCs w:val="21"/>
        </w:rPr>
        <w:t xml:space="preserve">B.E. — Artificial Intelligence &amp; Data Science</w:t>
      </w:r>
      <w:r>
        <w:rPr>
          <w:color w:val="444444"/>
          <w:sz w:val="20"/>
          <w:szCs w:val="20"/>
        </w:rPr>
        <w:t xml:space="preserve">   |   Shree Ramchandra College of Engineering, Pune   |   2023 – 2027   |   SGPA: 9.0</w:t>
      </w:r>
    </w:p>
    <w:p>
      <w:pPr>
        <w:pBdr>
          <w:bottom w:val="single" w:color="1F3864" w:sz="6" w:space="2"/>
        </w:pBdr>
        <w:spacing w:after="50" w:before="140"/>
      </w:pPr>
      <w:r>
        <w:rPr>
          <w:b/>
          <w:bCs/>
          <w:color w:val="1F3864"/>
          <w:spacing w:val="10"/>
          <w:sz w:val="22"/>
          <w:szCs w:val="22"/>
        </w:rPr>
        <w:t xml:space="preserve">PROJECTS</w:t>
      </w:r>
    </w:p>
    <w:p>
      <w:pPr>
        <w:spacing w:after="20" w:before="90"/>
      </w:pPr>
      <w:r>
        <w:rPr>
          <w:b/>
          <w:bCs/>
          <w:color w:val="000000"/>
          <w:sz w:val="21"/>
          <w:szCs w:val="21"/>
        </w:rPr>
        <w:t xml:space="preserve">MAP — Multi-Agent AI Automation Platform</w:t>
      </w:r>
      <w:r>
        <w:rPr>
          <w:i/>
          <w:iCs/>
          <w:color w:val="444444"/>
          <w:sz w:val="19"/>
          <w:szCs w:val="19"/>
        </w:rPr>
        <w:t xml:space="preserve">  —  FastAPI · LangGraph · Celery · Redis · Docker · React</w:t>
      </w:r>
      <w:r>
        <w:rPr>
          <w:color w:val="444444"/>
          <w:sz w:val="19"/>
          <w:szCs w:val="19"/>
        </w:rPr>
        <w:t xml:space="preserve">   |   </w:t>
      </w:r>
      <w:hyperlink w:history="1" r:id="rIdep7fvrggtycde1s37ai-b">
        <w:r>
          <w:rPr>
            <w:color w:val="1155CC"/>
            <w:sz w:val="19"/>
            <w:szCs w:val="19"/>
            <w:u w:val="single"/>
          </w:rPr>
          <w:t xml:space="preserve">github.com/Yad4o/MAP</w:t>
        </w:r>
      </w:hyperlink>
    </w:p>
    <w:p>
      <w:pPr>
        <w:pStyle w:val="ListParagraph"/>
        <w:numPr>
          <w:ilvl w:val="0"/>
          <w:numId w:val="2"/>
        </w:numPr>
        <w:spacing w:after="30"/>
      </w:pPr>
      <w:r>
        <w:rPr>
          <w:color w:val="444444"/>
          <w:sz w:val="20"/>
          <w:szCs w:val="20"/>
        </w:rPr>
        <w:t xml:space="preserve">Architected a distributed multi-agent system decomposing complex tasks into subtasks executed by specialized AI agents: Planner, Executor (ReAct loop), Analyzer, and Memory agents.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color w:val="444444"/>
          <w:sz w:val="20"/>
          <w:szCs w:val="20"/>
        </w:rPr>
        <w:t xml:space="preserve">Integrated LangGraph for stateful agent orchestration with FAISS/Chroma vector memory; built a circuit-breaker Fallback Engine switching between the Gemini API and a locally served BentoML model (Mistral 7B).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color w:val="444444"/>
          <w:sz w:val="20"/>
          <w:szCs w:val="20"/>
        </w:rPr>
        <w:t xml:space="preserve">Built a Redis-backed Celery worker pool with priority queues, Prometheus + Grafana monitoring, and real-time task streaming via WebSocket and SSE.</w:t>
      </w:r>
    </w:p>
    <w:p>
      <w:pPr>
        <w:spacing w:after="20" w:before="90"/>
      </w:pPr>
      <w:r>
        <w:rPr>
          <w:b/>
          <w:bCs/>
          <w:color w:val="000000"/>
          <w:sz w:val="21"/>
          <w:szCs w:val="21"/>
        </w:rPr>
        <w:t xml:space="preserve">MediBot AI — Fine-tuned Medical LLM</w:t>
      </w:r>
      <w:r>
        <w:rPr>
          <w:i/>
          <w:iCs/>
          <w:color w:val="444444"/>
          <w:sz w:val="19"/>
          <w:szCs w:val="19"/>
        </w:rPr>
        <w:t xml:space="preserve">  —  Python · PEFT · QLoRA · HuggingFace · Gradio</w:t>
      </w:r>
      <w:r>
        <w:rPr>
          <w:color w:val="444444"/>
          <w:sz w:val="19"/>
          <w:szCs w:val="19"/>
        </w:rPr>
        <w:t xml:space="preserve">   |   </w:t>
      </w:r>
      <w:hyperlink w:history="1" r:id="rIdqmhr1lb0ojurpllrmw0ix">
        <w:r>
          <w:rPr>
            <w:color w:val="1155CC"/>
            <w:sz w:val="19"/>
            <w:szCs w:val="19"/>
            <w:u w:val="single"/>
          </w:rPr>
          <w:t xml:space="preserve">huggingface.co/spaces/Prajwal4107k</w:t>
        </w:r>
      </w:hyperlink>
    </w:p>
    <w:p>
      <w:pPr>
        <w:pStyle w:val="ListParagraph"/>
        <w:numPr>
          <w:ilvl w:val="0"/>
          <w:numId w:val="2"/>
        </w:numPr>
        <w:spacing w:after="30"/>
      </w:pPr>
      <w:r>
        <w:rPr>
          <w:color w:val="444444"/>
          <w:sz w:val="20"/>
          <w:szCs w:val="20"/>
        </w:rPr>
        <w:t xml:space="preserve">Fine-tuned TinyLlama 1.1B on a curated medical Q&amp;A dataset using QLoRA (4-bit quantization) via HuggingFace PEFT, applying parameter-efficient instruction-tuning techniques.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color w:val="444444"/>
          <w:sz w:val="20"/>
          <w:szCs w:val="20"/>
        </w:rPr>
        <w:t xml:space="preserve">Deployed the fine-tuned model as an interactive Gradio app on HuggingFace Spaces for real-time inference.</w:t>
      </w:r>
    </w:p>
    <w:p>
      <w:pPr>
        <w:spacing w:after="20" w:before="90"/>
      </w:pPr>
      <w:r>
        <w:rPr>
          <w:b/>
          <w:bCs/>
          <w:color w:val="000000"/>
          <w:sz w:val="21"/>
          <w:szCs w:val="21"/>
        </w:rPr>
        <w:t xml:space="preserve">Persona Twin — AI-Powered Digital Twin</w:t>
      </w:r>
      <w:r>
        <w:rPr>
          <w:i/>
          <w:iCs/>
          <w:color w:val="444444"/>
          <w:sz w:val="19"/>
          <w:szCs w:val="19"/>
        </w:rPr>
        <w:t xml:space="preserve">  —  FastAPI · RAG · Vector Embeddings · LLM · PostgreSQL</w:t>
      </w:r>
      <w:r>
        <w:rPr>
          <w:color w:val="444444"/>
          <w:sz w:val="19"/>
          <w:szCs w:val="19"/>
        </w:rPr>
        <w:t xml:space="preserve">   |   </w:t>
      </w:r>
      <w:hyperlink w:history="1" r:id="rIdmujczrwztf0w9r4ozw4jp">
        <w:r>
          <w:rPr>
            <w:color w:val="1155CC"/>
            <w:sz w:val="19"/>
            <w:szCs w:val="19"/>
            <w:u w:val="single"/>
          </w:rPr>
          <w:t xml:space="preserve">github.com/prajwal5065/Persona-Twin</w:t>
        </w:r>
      </w:hyperlink>
    </w:p>
    <w:p>
      <w:pPr>
        <w:pStyle w:val="ListParagraph"/>
        <w:numPr>
          <w:ilvl w:val="0"/>
          <w:numId w:val="2"/>
        </w:numPr>
        <w:spacing w:after="30"/>
      </w:pPr>
      <w:r>
        <w:rPr>
          <w:color w:val="444444"/>
          <w:sz w:val="20"/>
          <w:szCs w:val="20"/>
        </w:rPr>
        <w:t xml:space="preserve">Developed an AI digital twin simulating user-specific communication style and domain knowledge via Retrieval-Augmented Generation (RAG) with semantic vector search.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color w:val="444444"/>
          <w:sz w:val="20"/>
          <w:szCs w:val="20"/>
        </w:rPr>
        <w:t xml:space="preserve">Built personalized conversational AI grounded in user-provided documents and historical interaction data, with a low-latency real-time chat interface.</w:t>
      </w:r>
    </w:p>
    <w:p>
      <w:pPr>
        <w:spacing w:after="20" w:before="90"/>
      </w:pPr>
      <w:r>
        <w:rPr>
          <w:b/>
          <w:bCs/>
          <w:color w:val="000000"/>
          <w:sz w:val="21"/>
          <w:szCs w:val="21"/>
        </w:rPr>
        <w:t xml:space="preserve">SRS — Automated Customer Support Resolution System</w:t>
      </w:r>
      <w:r>
        <w:rPr>
          <w:i/>
          <w:iCs/>
          <w:color w:val="444444"/>
          <w:sz w:val="19"/>
          <w:szCs w:val="19"/>
        </w:rPr>
        <w:t xml:space="preserve">  —  FastAPI · NLP · PostgreSQL · pytest</w:t>
      </w:r>
      <w:r>
        <w:rPr>
          <w:color w:val="444444"/>
          <w:sz w:val="19"/>
          <w:szCs w:val="19"/>
        </w:rPr>
        <w:t xml:space="preserve">   |   </w:t>
      </w:r>
      <w:hyperlink w:history="1" r:id="rIdkzkvwkjyyvcsi1e_zsyy0">
        <w:r>
          <w:rPr>
            <w:color w:val="1155CC"/>
            <w:sz w:val="19"/>
            <w:szCs w:val="19"/>
            <w:u w:val="single"/>
          </w:rPr>
          <w:t xml:space="preserve">github.com/Yad4o/SRS</w:t>
        </w:r>
      </w:hyperlink>
    </w:p>
    <w:p>
      <w:pPr>
        <w:pStyle w:val="ListParagraph"/>
        <w:numPr>
          <w:ilvl w:val="0"/>
          <w:numId w:val="2"/>
        </w:numPr>
        <w:spacing w:after="30"/>
      </w:pPr>
      <w:r>
        <w:rPr>
          <w:color w:val="444444"/>
          <w:sz w:val="20"/>
          <w:szCs w:val="20"/>
        </w:rPr>
        <w:t xml:space="preserve">Built an enterprise-grade backend auto-classifying, resolving, and escalating support tickets using an NLP intent-classification model with confidence-based routing (threshold: 0.75).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color w:val="444444"/>
          <w:sz w:val="20"/>
          <w:szCs w:val="20"/>
        </w:rPr>
        <w:t xml:space="preserve">Validated model and pipeline reliability with 90%+ automated test coverage using pytest.</w:t>
      </w:r>
    </w:p>
    <w:p>
      <w:pPr>
        <w:pBdr>
          <w:bottom w:val="single" w:color="1F3864" w:sz="6" w:space="2"/>
        </w:pBdr>
        <w:spacing w:after="50" w:before="140"/>
      </w:pPr>
      <w:r>
        <w:rPr>
          <w:b/>
          <w:bCs/>
          <w:color w:val="1F3864"/>
          <w:spacing w:val="10"/>
          <w:sz w:val="22"/>
          <w:szCs w:val="22"/>
        </w:rPr>
        <w:t xml:space="preserve">ACHIEVEMENTS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color w:val="444444"/>
          <w:sz w:val="20"/>
          <w:szCs w:val="20"/>
        </w:rPr>
        <w:t xml:space="preserve">Smart India Hackathon Participant — built and deployed the Smart Internship Matcher platform.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color w:val="444444"/>
          <w:sz w:val="20"/>
          <w:szCs w:val="20"/>
        </w:rPr>
        <w:t xml:space="preserve">Final Round — Odoo x VIT Pune Hackathon — reached the final round among competitive teams.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color w:val="444444"/>
          <w:sz w:val="20"/>
          <w:szCs w:val="20"/>
        </w:rPr>
        <w:t xml:space="preserve">SGPA: 9.0 in 3rd Year B.E. AI &amp; Data Science at Shree Ramchandra College of Engineering.</w:t>
      </w:r>
    </w:p>
    <w:sectPr>
      <w:pgSz w:w="12240" w:h="15840" w:orient="portrait"/>
      <w:pgMar w:top="420" w:right="650" w:bottom="420" w:left="6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16" w:hanging="21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csfars5foy3d_wbkqw59c" Type="http://schemas.openxmlformats.org/officeDocument/2006/relationships/hyperlink" Target="https://github.com/prajwal5065" TargetMode="External"/><Relationship Id="rIdeywf-npslp5kw0e3db15l" Type="http://schemas.openxmlformats.org/officeDocument/2006/relationships/hyperlink" Target="https://linkedin.com/in/prajwalkamte-428409389" TargetMode="External"/><Relationship Id="rIdhrnposdffd1meqgflbs3q" Type="http://schemas.openxmlformats.org/officeDocument/2006/relationships/hyperlink" Target="https://portfolio-7kgb.vercel.app" TargetMode="External"/><Relationship Id="rIdep7fvrggtycde1s37ai-b" Type="http://schemas.openxmlformats.org/officeDocument/2006/relationships/hyperlink" Target="https://github.com/Yad4o/MAP" TargetMode="External"/><Relationship Id="rIdqmhr1lb0ojurpllrmw0ix" Type="http://schemas.openxmlformats.org/officeDocument/2006/relationships/hyperlink" Target="https://huggingface.co/spaces/Prajwal4107k/My-Medical-AI-Assistant" TargetMode="External"/><Relationship Id="rIdmujczrwztf0w9r4ozw4jp" Type="http://schemas.openxmlformats.org/officeDocument/2006/relationships/hyperlink" Target="https://github.com/prajwal5065/Persona-Twin" TargetMode="External"/><Relationship Id="rIdkzkvwkjyyvcsi1e_zsyy0" Type="http://schemas.openxmlformats.org/officeDocument/2006/relationships/hyperlink" Target="https://github.com/Yad4o/SRS" TargetMode="External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2026-07-12T04:02:08.740Z</dcterms:created>
  <dcterms:modified xsi:type="dcterms:W3CDTF">2026-07-12T04:02:08.752Z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