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E71BAD" w14:textId="77777777" w:rsidR="00933DB2" w:rsidRDefault="00933DB2" w:rsidP="00933DB2">
      <w:pPr>
        <w:jc w:val="center"/>
        <w:rPr>
          <w:b/>
          <w:bCs/>
          <w:sz w:val="40"/>
          <w:szCs w:val="40"/>
        </w:rPr>
      </w:pPr>
      <w:r w:rsidRPr="00933DB2">
        <w:rPr>
          <w:b/>
          <w:bCs/>
          <w:sz w:val="40"/>
          <w:szCs w:val="40"/>
        </w:rPr>
        <w:t>Data Analytics Report</w:t>
      </w:r>
    </w:p>
    <w:p w14:paraId="686A81C2" w14:textId="117C7478" w:rsidR="00933DB2" w:rsidRPr="00933DB2" w:rsidRDefault="00000000" w:rsidP="00933DB2">
      <w:pPr>
        <w:jc w:val="center"/>
        <w:rPr>
          <w:b/>
          <w:bCs/>
          <w:sz w:val="40"/>
          <w:szCs w:val="40"/>
        </w:rPr>
      </w:pPr>
      <w:r>
        <w:pict w14:anchorId="5900DF1E">
          <v:rect id="_x0000_i1025" style="width:0;height:1.5pt" o:hralign="center" o:hrstd="t" o:hr="t" fillcolor="#a0a0a0" stroked="f"/>
        </w:pict>
      </w:r>
    </w:p>
    <w:p w14:paraId="381D92EA" w14:textId="77777777" w:rsidR="00933DB2" w:rsidRPr="00933DB2" w:rsidRDefault="00933DB2" w:rsidP="00933DB2">
      <w:pPr>
        <w:rPr>
          <w:b/>
          <w:bCs/>
        </w:rPr>
      </w:pPr>
      <w:r w:rsidRPr="00933DB2">
        <w:rPr>
          <w:b/>
          <w:bCs/>
        </w:rPr>
        <w:t>Objective</w:t>
      </w:r>
    </w:p>
    <w:p w14:paraId="6199F765" w14:textId="77777777" w:rsidR="00933DB2" w:rsidRPr="00933DB2" w:rsidRDefault="00933DB2" w:rsidP="00933DB2">
      <w:r w:rsidRPr="00933DB2">
        <w:t xml:space="preserve">The objective of this analysis is to explore datasets related to user </w:t>
      </w:r>
      <w:proofErr w:type="spellStart"/>
      <w:r w:rsidRPr="00933DB2">
        <w:t>behavior</w:t>
      </w:r>
      <w:proofErr w:type="spellEnd"/>
      <w:r w:rsidRPr="00933DB2">
        <w:t>, cooking preferences, and order trends. The goal is to derive actionable insights to improve business performance by examining relationships between user ratings, cooking sessions, order trends, and demographic factors.</w:t>
      </w:r>
    </w:p>
    <w:p w14:paraId="6AB4B61B" w14:textId="77777777" w:rsidR="00933DB2" w:rsidRPr="00933DB2" w:rsidRDefault="00000000" w:rsidP="00933DB2">
      <w:r>
        <w:pict w14:anchorId="112D4B53">
          <v:rect id="_x0000_i1026" style="width:0;height:1.5pt" o:hralign="center" o:hrstd="t" o:hr="t" fillcolor="#a0a0a0" stroked="f"/>
        </w:pict>
      </w:r>
    </w:p>
    <w:p w14:paraId="31BB1089" w14:textId="77777777" w:rsidR="00933DB2" w:rsidRPr="00933DB2" w:rsidRDefault="00933DB2" w:rsidP="00933DB2">
      <w:pPr>
        <w:rPr>
          <w:b/>
          <w:bCs/>
        </w:rPr>
      </w:pPr>
      <w:r w:rsidRPr="00933DB2">
        <w:rPr>
          <w:b/>
          <w:bCs/>
        </w:rPr>
        <w:t>Findings</w:t>
      </w:r>
    </w:p>
    <w:p w14:paraId="707632BB" w14:textId="77777777" w:rsidR="00933DB2" w:rsidRPr="00933DB2" w:rsidRDefault="00933DB2" w:rsidP="00933DB2">
      <w:pPr>
        <w:rPr>
          <w:b/>
          <w:bCs/>
        </w:rPr>
      </w:pPr>
      <w:r w:rsidRPr="00933DB2">
        <w:rPr>
          <w:b/>
          <w:bCs/>
        </w:rPr>
        <w:t>1. Relationship Between Cooking Session Ratings and Order Completion</w:t>
      </w:r>
    </w:p>
    <w:p w14:paraId="01851D68" w14:textId="77777777" w:rsidR="00933DB2" w:rsidRPr="00933DB2" w:rsidRDefault="00933DB2" w:rsidP="00933DB2">
      <w:pPr>
        <w:numPr>
          <w:ilvl w:val="0"/>
          <w:numId w:val="1"/>
        </w:numPr>
      </w:pPr>
      <w:r w:rsidRPr="00933DB2">
        <w:rPr>
          <w:b/>
          <w:bCs/>
        </w:rPr>
        <w:t>Correlation:</w:t>
      </w:r>
      <w:r w:rsidRPr="00933DB2">
        <w:t xml:space="preserve"> The correlation between cooking session ratings and order completion was found to be </w:t>
      </w:r>
      <w:r w:rsidRPr="00933DB2">
        <w:rPr>
          <w:b/>
          <w:bCs/>
        </w:rPr>
        <w:t>-0.108</w:t>
      </w:r>
      <w:r w:rsidRPr="00933DB2">
        <w:t>, indicating a weak and slightly negative relationship. High cooking session ratings do not necessarily lead to order completion.</w:t>
      </w:r>
    </w:p>
    <w:p w14:paraId="6AC5E0CA" w14:textId="77777777" w:rsidR="00933DB2" w:rsidRPr="00933DB2" w:rsidRDefault="00933DB2" w:rsidP="00933DB2">
      <w:pPr>
        <w:numPr>
          <w:ilvl w:val="0"/>
          <w:numId w:val="1"/>
        </w:numPr>
      </w:pPr>
      <w:r w:rsidRPr="00933DB2">
        <w:rPr>
          <w:b/>
          <w:bCs/>
        </w:rPr>
        <w:t>Average Session Ratings:</w:t>
      </w:r>
    </w:p>
    <w:p w14:paraId="444DA68F" w14:textId="77777777" w:rsidR="00933DB2" w:rsidRPr="00933DB2" w:rsidRDefault="00933DB2" w:rsidP="00933DB2">
      <w:pPr>
        <w:numPr>
          <w:ilvl w:val="1"/>
          <w:numId w:val="1"/>
        </w:numPr>
      </w:pPr>
      <w:r w:rsidRPr="00933DB2">
        <w:t xml:space="preserve">Completed orders: </w:t>
      </w:r>
      <w:r w:rsidRPr="00933DB2">
        <w:rPr>
          <w:b/>
          <w:bCs/>
        </w:rPr>
        <w:t>4.51</w:t>
      </w:r>
    </w:p>
    <w:p w14:paraId="71FBA705" w14:textId="0E6D1148" w:rsidR="00933DB2" w:rsidRPr="00933DB2" w:rsidRDefault="00933DB2" w:rsidP="00933DB2">
      <w:pPr>
        <w:numPr>
          <w:ilvl w:val="1"/>
          <w:numId w:val="1"/>
        </w:numPr>
      </w:pPr>
      <w:r w:rsidRPr="00933DB2">
        <w:t xml:space="preserve">Cancelled orders: </w:t>
      </w:r>
      <w:r w:rsidRPr="00933DB2">
        <w:rPr>
          <w:b/>
          <w:bCs/>
        </w:rPr>
        <w:t>4.60</w:t>
      </w:r>
    </w:p>
    <w:p w14:paraId="5E435A4F" w14:textId="77777777" w:rsidR="00933DB2" w:rsidRPr="00933DB2" w:rsidRDefault="00933DB2" w:rsidP="00933DB2">
      <w:pPr>
        <w:numPr>
          <w:ilvl w:val="0"/>
          <w:numId w:val="1"/>
        </w:numPr>
      </w:pPr>
      <w:r w:rsidRPr="00933DB2">
        <w:rPr>
          <w:b/>
          <w:bCs/>
        </w:rPr>
        <w:t>Dish Metrics:</w:t>
      </w:r>
    </w:p>
    <w:p w14:paraId="58EC6D54" w14:textId="77777777" w:rsidR="00933DB2" w:rsidRPr="00933DB2" w:rsidRDefault="00933DB2" w:rsidP="00933DB2">
      <w:pPr>
        <w:numPr>
          <w:ilvl w:val="1"/>
          <w:numId w:val="1"/>
        </w:numPr>
      </w:pPr>
      <w:r w:rsidRPr="00933DB2">
        <w:rPr>
          <w:b/>
          <w:bCs/>
        </w:rPr>
        <w:t>Dish Name</w:t>
      </w:r>
      <w:r w:rsidRPr="00933DB2">
        <w:t xml:space="preserve"> | </w:t>
      </w:r>
      <w:r w:rsidRPr="00933DB2">
        <w:rPr>
          <w:b/>
          <w:bCs/>
        </w:rPr>
        <w:t>Total Orders</w:t>
      </w:r>
      <w:r w:rsidRPr="00933DB2">
        <w:t xml:space="preserve"> | </w:t>
      </w:r>
      <w:r w:rsidRPr="00933DB2">
        <w:rPr>
          <w:b/>
          <w:bCs/>
        </w:rPr>
        <w:t>Average Duration (minutes)</w:t>
      </w:r>
      <w:r w:rsidRPr="00933DB2">
        <w:t xml:space="preserve"> | </w:t>
      </w:r>
      <w:r w:rsidRPr="00933DB2">
        <w:rPr>
          <w:b/>
          <w:bCs/>
        </w:rPr>
        <w:t>Average Rating</w:t>
      </w:r>
    </w:p>
    <w:p w14:paraId="012B0730" w14:textId="77777777" w:rsidR="00933DB2" w:rsidRPr="00933DB2" w:rsidRDefault="00933DB2" w:rsidP="00933DB2">
      <w:pPr>
        <w:numPr>
          <w:ilvl w:val="2"/>
          <w:numId w:val="1"/>
        </w:numPr>
      </w:pPr>
      <w:r w:rsidRPr="00933DB2">
        <w:t>Caesar Salad: 3 orders, 21.67 minutes, 4.37 rating</w:t>
      </w:r>
    </w:p>
    <w:p w14:paraId="6ABF5D7B" w14:textId="77777777" w:rsidR="00933DB2" w:rsidRPr="00933DB2" w:rsidRDefault="00933DB2" w:rsidP="00933DB2">
      <w:pPr>
        <w:numPr>
          <w:ilvl w:val="2"/>
          <w:numId w:val="1"/>
        </w:numPr>
      </w:pPr>
      <w:r w:rsidRPr="00933DB2">
        <w:t>Grilled Chicken: 4 orders, 42.50 minutes, 4.78 rating</w:t>
      </w:r>
    </w:p>
    <w:p w14:paraId="4A72157F" w14:textId="77777777" w:rsidR="00933DB2" w:rsidRPr="00933DB2" w:rsidRDefault="00933DB2" w:rsidP="00933DB2">
      <w:pPr>
        <w:numPr>
          <w:ilvl w:val="2"/>
          <w:numId w:val="1"/>
        </w:numPr>
      </w:pPr>
      <w:r w:rsidRPr="00933DB2">
        <w:t>Oatmeal: 1 order, 10.00 minutes, 4.10 rating</w:t>
      </w:r>
    </w:p>
    <w:p w14:paraId="15AF77F7" w14:textId="77777777" w:rsidR="00933DB2" w:rsidRPr="00933DB2" w:rsidRDefault="00933DB2" w:rsidP="00933DB2">
      <w:pPr>
        <w:numPr>
          <w:ilvl w:val="2"/>
          <w:numId w:val="1"/>
        </w:numPr>
      </w:pPr>
      <w:r w:rsidRPr="00933DB2">
        <w:t>Pancakes: 2 orders, 30.00 minutes, 4.40 rating</w:t>
      </w:r>
    </w:p>
    <w:p w14:paraId="0799F582" w14:textId="77777777" w:rsidR="00933DB2" w:rsidRPr="00933DB2" w:rsidRDefault="00933DB2" w:rsidP="00933DB2">
      <w:pPr>
        <w:numPr>
          <w:ilvl w:val="2"/>
          <w:numId w:val="1"/>
        </w:numPr>
      </w:pPr>
      <w:r w:rsidRPr="00933DB2">
        <w:t>Spaghetti: 4 orders, 35.00 minutes, 4.63 rating</w:t>
      </w:r>
    </w:p>
    <w:p w14:paraId="386C273C" w14:textId="77777777" w:rsidR="00933DB2" w:rsidRPr="00933DB2" w:rsidRDefault="00933DB2" w:rsidP="00933DB2">
      <w:pPr>
        <w:numPr>
          <w:ilvl w:val="2"/>
          <w:numId w:val="1"/>
        </w:numPr>
      </w:pPr>
      <w:r w:rsidRPr="00933DB2">
        <w:t>Veggie Burger: 2 orders, 20.00 minutes, 4.35 rating</w:t>
      </w:r>
    </w:p>
    <w:p w14:paraId="282A0CAE" w14:textId="5CBE90E0" w:rsidR="00933DB2" w:rsidRDefault="00933DB2" w:rsidP="00933DB2">
      <w:pPr>
        <w:numPr>
          <w:ilvl w:val="0"/>
          <w:numId w:val="1"/>
        </w:numPr>
      </w:pPr>
      <w:r w:rsidRPr="00933DB2">
        <w:rPr>
          <w:b/>
          <w:bCs/>
        </w:rPr>
        <w:t>Inference:</w:t>
      </w:r>
      <w:r w:rsidRPr="00933DB2">
        <w:t xml:space="preserve"> Among dishes, Grilled Chicken and Spaghetti have higher ratings and durations, indicating user satisfaction with these dishes.</w:t>
      </w:r>
    </w:p>
    <w:p w14:paraId="7E631301" w14:textId="72976BD0" w:rsidR="00425872" w:rsidRDefault="00425872" w:rsidP="00425872">
      <w:pPr>
        <w:ind w:left="720"/>
      </w:pPr>
      <w:r>
        <w:rPr>
          <w:noProof/>
        </w:rPr>
        <w:lastRenderedPageBreak/>
        <w:drawing>
          <wp:inline distT="0" distB="0" distL="0" distR="0" wp14:anchorId="361006F2" wp14:editId="345D9E1C">
            <wp:extent cx="5120640" cy="3041408"/>
            <wp:effectExtent l="0" t="0" r="3810" b="6985"/>
            <wp:docPr id="6370555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7055512" name="Picture 637055512"/>
                    <pic:cNvPicPr/>
                  </pic:nvPicPr>
                  <pic:blipFill>
                    <a:blip r:embed="rId5">
                      <a:extLst>
                        <a:ext uri="{28A0092B-C50C-407E-A947-70E740481C1C}">
                          <a14:useLocalDpi xmlns:a14="http://schemas.microsoft.com/office/drawing/2010/main" val="0"/>
                        </a:ext>
                      </a:extLst>
                    </a:blip>
                    <a:stretch>
                      <a:fillRect/>
                    </a:stretch>
                  </pic:blipFill>
                  <pic:spPr>
                    <a:xfrm>
                      <a:off x="0" y="0"/>
                      <a:ext cx="5161824" cy="3065869"/>
                    </a:xfrm>
                    <a:prstGeom prst="rect">
                      <a:avLst/>
                    </a:prstGeom>
                  </pic:spPr>
                </pic:pic>
              </a:graphicData>
            </a:graphic>
          </wp:inline>
        </w:drawing>
      </w:r>
    </w:p>
    <w:p w14:paraId="7A31BB4D" w14:textId="77777777" w:rsidR="00933DB2" w:rsidRPr="00933DB2" w:rsidRDefault="00933DB2" w:rsidP="00425872"/>
    <w:p w14:paraId="7035278E" w14:textId="77777777" w:rsidR="00933DB2" w:rsidRPr="00933DB2" w:rsidRDefault="00933DB2" w:rsidP="00933DB2">
      <w:pPr>
        <w:rPr>
          <w:b/>
          <w:bCs/>
        </w:rPr>
      </w:pPr>
      <w:r w:rsidRPr="00933DB2">
        <w:rPr>
          <w:b/>
          <w:bCs/>
        </w:rPr>
        <w:t>2. Session Duration and Order Completion</w:t>
      </w:r>
    </w:p>
    <w:p w14:paraId="423B6334" w14:textId="01D2F52E" w:rsidR="00933DB2" w:rsidRPr="00933DB2" w:rsidRDefault="00933DB2" w:rsidP="00933DB2">
      <w:pPr>
        <w:numPr>
          <w:ilvl w:val="0"/>
          <w:numId w:val="2"/>
        </w:numPr>
      </w:pPr>
      <w:r w:rsidRPr="00933DB2">
        <w:rPr>
          <w:b/>
          <w:bCs/>
        </w:rPr>
        <w:t>Correlation:</w:t>
      </w:r>
      <w:r w:rsidRPr="00933DB2">
        <w:t xml:space="preserve"> The correlation between session duration and order completion was </w:t>
      </w:r>
      <w:r w:rsidRPr="00933DB2">
        <w:rPr>
          <w:b/>
          <w:bCs/>
        </w:rPr>
        <w:t>0.01</w:t>
      </w:r>
      <w:r w:rsidRPr="00933DB2">
        <w:t>, showing almost no relationship between session length and whether an order is completed or cancelled.</w:t>
      </w:r>
    </w:p>
    <w:p w14:paraId="7B599C07" w14:textId="77777777" w:rsidR="00933DB2" w:rsidRPr="00933DB2" w:rsidRDefault="00933DB2" w:rsidP="00933DB2">
      <w:pPr>
        <w:numPr>
          <w:ilvl w:val="0"/>
          <w:numId w:val="2"/>
        </w:numPr>
      </w:pPr>
      <w:r w:rsidRPr="00933DB2">
        <w:rPr>
          <w:b/>
          <w:bCs/>
        </w:rPr>
        <w:t>Average Session Duration:</w:t>
      </w:r>
    </w:p>
    <w:p w14:paraId="37C3A617" w14:textId="77777777" w:rsidR="00933DB2" w:rsidRPr="00933DB2" w:rsidRDefault="00933DB2" w:rsidP="00933DB2">
      <w:pPr>
        <w:numPr>
          <w:ilvl w:val="1"/>
          <w:numId w:val="2"/>
        </w:numPr>
      </w:pPr>
      <w:r w:rsidRPr="00933DB2">
        <w:t xml:space="preserve">Completed orders: </w:t>
      </w:r>
      <w:r w:rsidRPr="00933DB2">
        <w:rPr>
          <w:b/>
          <w:bCs/>
        </w:rPr>
        <w:t>30.36 minutes</w:t>
      </w:r>
    </w:p>
    <w:p w14:paraId="67C78969" w14:textId="4EFC7554" w:rsidR="00933DB2" w:rsidRPr="00933DB2" w:rsidRDefault="00933DB2" w:rsidP="00933DB2">
      <w:pPr>
        <w:numPr>
          <w:ilvl w:val="1"/>
          <w:numId w:val="2"/>
        </w:numPr>
      </w:pPr>
      <w:r w:rsidRPr="00933DB2">
        <w:t xml:space="preserve">Cancelled orders: </w:t>
      </w:r>
      <w:r w:rsidRPr="00933DB2">
        <w:rPr>
          <w:b/>
          <w:bCs/>
        </w:rPr>
        <w:t>30.00 minutes</w:t>
      </w:r>
    </w:p>
    <w:p w14:paraId="6CEF5ECD" w14:textId="4A456059" w:rsidR="00933DB2" w:rsidRPr="00933DB2" w:rsidRDefault="00933DB2" w:rsidP="00933DB2">
      <w:pPr>
        <w:numPr>
          <w:ilvl w:val="0"/>
          <w:numId w:val="2"/>
        </w:numPr>
      </w:pPr>
      <w:r w:rsidRPr="00933DB2">
        <w:rPr>
          <w:b/>
          <w:bCs/>
        </w:rPr>
        <w:t>Inference:</w:t>
      </w:r>
      <w:r w:rsidRPr="00933DB2">
        <w:t xml:space="preserve"> Session duration does not significantly influence order completion. Both completed and cancelled orders have similar average durations.</w:t>
      </w:r>
    </w:p>
    <w:p w14:paraId="3614E0A0" w14:textId="77777777" w:rsidR="00933DB2" w:rsidRPr="00933DB2" w:rsidRDefault="00933DB2" w:rsidP="00933DB2">
      <w:pPr>
        <w:rPr>
          <w:b/>
          <w:bCs/>
        </w:rPr>
      </w:pPr>
      <w:r w:rsidRPr="00933DB2">
        <w:rPr>
          <w:b/>
          <w:bCs/>
        </w:rPr>
        <w:t>3. Popular Dishes and Order Trends</w:t>
      </w:r>
    </w:p>
    <w:p w14:paraId="59FA213B" w14:textId="77777777" w:rsidR="00933DB2" w:rsidRPr="00933DB2" w:rsidRDefault="00933DB2" w:rsidP="00933DB2">
      <w:pPr>
        <w:numPr>
          <w:ilvl w:val="0"/>
          <w:numId w:val="3"/>
        </w:numPr>
      </w:pPr>
      <w:r w:rsidRPr="00933DB2">
        <w:rPr>
          <w:b/>
          <w:bCs/>
        </w:rPr>
        <w:t>Top Dishes by Completed Orders:</w:t>
      </w:r>
    </w:p>
    <w:p w14:paraId="6BD9BCBB" w14:textId="77777777" w:rsidR="00933DB2" w:rsidRPr="00933DB2" w:rsidRDefault="00933DB2" w:rsidP="00933DB2">
      <w:pPr>
        <w:numPr>
          <w:ilvl w:val="1"/>
          <w:numId w:val="3"/>
        </w:numPr>
      </w:pPr>
      <w:r w:rsidRPr="00933DB2">
        <w:t>Spaghetti: 4 completed orders</w:t>
      </w:r>
    </w:p>
    <w:p w14:paraId="1B2A4C25" w14:textId="77777777" w:rsidR="00933DB2" w:rsidRPr="00933DB2" w:rsidRDefault="00933DB2" w:rsidP="00933DB2">
      <w:pPr>
        <w:numPr>
          <w:ilvl w:val="1"/>
          <w:numId w:val="3"/>
        </w:numPr>
      </w:pPr>
      <w:r w:rsidRPr="00933DB2">
        <w:t>Grilled Chicken: 3 completed orders</w:t>
      </w:r>
    </w:p>
    <w:p w14:paraId="40B7E4CF" w14:textId="77777777" w:rsidR="00933DB2" w:rsidRPr="00933DB2" w:rsidRDefault="00933DB2" w:rsidP="00933DB2">
      <w:pPr>
        <w:numPr>
          <w:ilvl w:val="1"/>
          <w:numId w:val="3"/>
        </w:numPr>
      </w:pPr>
      <w:r w:rsidRPr="00933DB2">
        <w:t>Caesar Salad: 3 completed orders</w:t>
      </w:r>
    </w:p>
    <w:p w14:paraId="69D1A9F8" w14:textId="77777777" w:rsidR="00933DB2" w:rsidRPr="00933DB2" w:rsidRDefault="00933DB2" w:rsidP="00933DB2">
      <w:pPr>
        <w:numPr>
          <w:ilvl w:val="0"/>
          <w:numId w:val="3"/>
        </w:numPr>
      </w:pPr>
      <w:r w:rsidRPr="00933DB2">
        <w:rPr>
          <w:b/>
          <w:bCs/>
        </w:rPr>
        <w:t>Order Trends:</w:t>
      </w:r>
    </w:p>
    <w:p w14:paraId="2B7287F4" w14:textId="77777777" w:rsidR="00933DB2" w:rsidRPr="00933DB2" w:rsidRDefault="00933DB2" w:rsidP="00933DB2">
      <w:pPr>
        <w:numPr>
          <w:ilvl w:val="1"/>
          <w:numId w:val="3"/>
        </w:numPr>
      </w:pPr>
      <w:r w:rsidRPr="00933DB2">
        <w:t>Some dishes, like Caesar Salad and Spaghetti, are more frequently associated with completed orders.</w:t>
      </w:r>
    </w:p>
    <w:p w14:paraId="63D674F4" w14:textId="6ED49639" w:rsidR="00933DB2" w:rsidRPr="00933DB2" w:rsidRDefault="00933DB2" w:rsidP="00933DB2">
      <w:pPr>
        <w:numPr>
          <w:ilvl w:val="1"/>
          <w:numId w:val="3"/>
        </w:numPr>
      </w:pPr>
      <w:r w:rsidRPr="00933DB2">
        <w:lastRenderedPageBreak/>
        <w:t>Veggie Burger and Grilled Chicken appear in both cancelled and completed categories, suggesting variability in user preferences.</w:t>
      </w:r>
    </w:p>
    <w:p w14:paraId="3551A243" w14:textId="77777777" w:rsidR="00933DB2" w:rsidRPr="00933DB2" w:rsidRDefault="00933DB2" w:rsidP="00933DB2">
      <w:pPr>
        <w:numPr>
          <w:ilvl w:val="0"/>
          <w:numId w:val="3"/>
        </w:numPr>
      </w:pPr>
      <w:r w:rsidRPr="00933DB2">
        <w:rPr>
          <w:b/>
          <w:bCs/>
        </w:rPr>
        <w:t>Inference:</w:t>
      </w:r>
      <w:r w:rsidRPr="00933DB2">
        <w:t xml:space="preserve"> Spaghetti is the most consistently popular dish for completed orders. A focus on promoting this dish may yield better results.</w:t>
      </w:r>
    </w:p>
    <w:p w14:paraId="17CAB437" w14:textId="623D93AA" w:rsidR="00933DB2" w:rsidRPr="00933DB2" w:rsidRDefault="00933DB2" w:rsidP="00933DB2">
      <w:pPr>
        <w:rPr>
          <w:b/>
          <w:bCs/>
        </w:rPr>
      </w:pPr>
      <w:r w:rsidRPr="00933DB2">
        <w:rPr>
          <w:b/>
          <w:bCs/>
        </w:rPr>
        <w:t>4. Demographics and User Behaviour</w:t>
      </w:r>
    </w:p>
    <w:p w14:paraId="56706D95" w14:textId="77777777" w:rsidR="00933DB2" w:rsidRPr="00933DB2" w:rsidRDefault="00933DB2" w:rsidP="00933DB2">
      <w:pPr>
        <w:numPr>
          <w:ilvl w:val="0"/>
          <w:numId w:val="4"/>
        </w:numPr>
      </w:pPr>
      <w:r w:rsidRPr="00933DB2">
        <w:rPr>
          <w:b/>
          <w:bCs/>
        </w:rPr>
        <w:t>User Age and Orders:</w:t>
      </w:r>
    </w:p>
    <w:p w14:paraId="3228D189" w14:textId="77777777" w:rsidR="00933DB2" w:rsidRPr="00933DB2" w:rsidRDefault="00933DB2" w:rsidP="00933DB2">
      <w:pPr>
        <w:numPr>
          <w:ilvl w:val="1"/>
          <w:numId w:val="4"/>
        </w:numPr>
      </w:pPr>
      <w:r w:rsidRPr="00933DB2">
        <w:t xml:space="preserve">Users aged </w:t>
      </w:r>
      <w:r w:rsidRPr="00933DB2">
        <w:rPr>
          <w:b/>
          <w:bCs/>
        </w:rPr>
        <w:t>28–35 years</w:t>
      </w:r>
      <w:r w:rsidRPr="00933DB2">
        <w:t xml:space="preserve"> tend to place more total orders, with the highest being 36 orders from a 28-year-old user in New York.</w:t>
      </w:r>
    </w:p>
    <w:p w14:paraId="62FB3787" w14:textId="77777777" w:rsidR="00933DB2" w:rsidRPr="00933DB2" w:rsidRDefault="00933DB2" w:rsidP="00933DB2">
      <w:pPr>
        <w:numPr>
          <w:ilvl w:val="0"/>
          <w:numId w:val="4"/>
        </w:numPr>
      </w:pPr>
      <w:r w:rsidRPr="00933DB2">
        <w:rPr>
          <w:b/>
          <w:bCs/>
        </w:rPr>
        <w:t>Meal Preferences:</w:t>
      </w:r>
    </w:p>
    <w:p w14:paraId="5A8E302D" w14:textId="2E3D156D" w:rsidR="00933DB2" w:rsidRPr="00933DB2" w:rsidRDefault="00933DB2" w:rsidP="00933DB2">
      <w:pPr>
        <w:numPr>
          <w:ilvl w:val="1"/>
          <w:numId w:val="4"/>
        </w:numPr>
      </w:pPr>
      <w:r w:rsidRPr="00933DB2">
        <w:rPr>
          <w:b/>
          <w:bCs/>
        </w:rPr>
        <w:t>Dinner</w:t>
      </w:r>
      <w:r w:rsidRPr="00933DB2">
        <w:t xml:space="preserve"> is the most favoured meal type, followed by Lunch and Breakfast.</w:t>
      </w:r>
    </w:p>
    <w:p w14:paraId="1BDB0B09" w14:textId="77777777" w:rsidR="00933DB2" w:rsidRPr="00933DB2" w:rsidRDefault="00933DB2" w:rsidP="00933DB2">
      <w:pPr>
        <w:numPr>
          <w:ilvl w:val="0"/>
          <w:numId w:val="4"/>
        </w:numPr>
      </w:pPr>
      <w:r w:rsidRPr="00933DB2">
        <w:rPr>
          <w:b/>
          <w:bCs/>
        </w:rPr>
        <w:t>Geographic Trends:</w:t>
      </w:r>
    </w:p>
    <w:p w14:paraId="3D432632" w14:textId="27C597D3" w:rsidR="00933DB2" w:rsidRPr="00933DB2" w:rsidRDefault="00933DB2" w:rsidP="00933DB2">
      <w:pPr>
        <w:numPr>
          <w:ilvl w:val="1"/>
          <w:numId w:val="4"/>
        </w:numPr>
      </w:pPr>
      <w:r w:rsidRPr="00933DB2">
        <w:t xml:space="preserve">Users from larger cities like </w:t>
      </w:r>
      <w:r w:rsidRPr="00933DB2">
        <w:rPr>
          <w:b/>
          <w:bCs/>
        </w:rPr>
        <w:t>Chicago</w:t>
      </w:r>
      <w:r>
        <w:t xml:space="preserve">, </w:t>
      </w:r>
      <w:r w:rsidRPr="00933DB2">
        <w:rPr>
          <w:b/>
          <w:bCs/>
        </w:rPr>
        <w:t>New York</w:t>
      </w:r>
      <w:r w:rsidRPr="00933DB2">
        <w:t xml:space="preserve">, </w:t>
      </w:r>
      <w:r w:rsidRPr="00933DB2">
        <w:rPr>
          <w:b/>
          <w:bCs/>
        </w:rPr>
        <w:t>San Francisco</w:t>
      </w:r>
      <w:r w:rsidRPr="00933DB2">
        <w:t xml:space="preserve">, and </w:t>
      </w:r>
      <w:r w:rsidRPr="00933DB2">
        <w:rPr>
          <w:b/>
          <w:bCs/>
        </w:rPr>
        <w:t>Los Angeles</w:t>
      </w:r>
      <w:r w:rsidRPr="00933DB2">
        <w:t xml:space="preserve"> place the highest number of orders.</w:t>
      </w:r>
    </w:p>
    <w:p w14:paraId="541D2268" w14:textId="775D3C52" w:rsidR="00933DB2" w:rsidRDefault="00425872" w:rsidP="00933DB2">
      <w:pPr>
        <w:numPr>
          <w:ilvl w:val="0"/>
          <w:numId w:val="4"/>
        </w:numPr>
      </w:pPr>
      <w:r>
        <w:rPr>
          <w:noProof/>
        </w:rPr>
        <w:drawing>
          <wp:anchor distT="0" distB="0" distL="114300" distR="114300" simplePos="0" relativeHeight="251658240" behindDoc="0" locked="0" layoutInCell="1" allowOverlap="1" wp14:anchorId="35F75EED" wp14:editId="327793AC">
            <wp:simplePos x="0" y="0"/>
            <wp:positionH relativeFrom="column">
              <wp:posOffset>457200</wp:posOffset>
            </wp:positionH>
            <wp:positionV relativeFrom="paragraph">
              <wp:posOffset>535940</wp:posOffset>
            </wp:positionV>
            <wp:extent cx="5059680" cy="3001010"/>
            <wp:effectExtent l="0" t="0" r="7620" b="8890"/>
            <wp:wrapSquare wrapText="bothSides"/>
            <wp:docPr id="188681143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6811430" name="Picture 1886811430"/>
                    <pic:cNvPicPr/>
                  </pic:nvPicPr>
                  <pic:blipFill>
                    <a:blip r:embed="rId6">
                      <a:extLst>
                        <a:ext uri="{28A0092B-C50C-407E-A947-70E740481C1C}">
                          <a14:useLocalDpi xmlns:a14="http://schemas.microsoft.com/office/drawing/2010/main" val="0"/>
                        </a:ext>
                      </a:extLst>
                    </a:blip>
                    <a:stretch>
                      <a:fillRect/>
                    </a:stretch>
                  </pic:blipFill>
                  <pic:spPr>
                    <a:xfrm>
                      <a:off x="0" y="0"/>
                      <a:ext cx="5059680" cy="3001010"/>
                    </a:xfrm>
                    <a:prstGeom prst="rect">
                      <a:avLst/>
                    </a:prstGeom>
                  </pic:spPr>
                </pic:pic>
              </a:graphicData>
            </a:graphic>
            <wp14:sizeRelH relativeFrom="margin">
              <wp14:pctWidth>0</wp14:pctWidth>
            </wp14:sizeRelH>
            <wp14:sizeRelV relativeFrom="margin">
              <wp14:pctHeight>0</wp14:pctHeight>
            </wp14:sizeRelV>
          </wp:anchor>
        </w:drawing>
      </w:r>
      <w:r w:rsidR="00933DB2" w:rsidRPr="00933DB2">
        <w:rPr>
          <w:b/>
          <w:bCs/>
        </w:rPr>
        <w:t>Inference:</w:t>
      </w:r>
      <w:r w:rsidR="00933DB2" w:rsidRPr="00933DB2">
        <w:t xml:space="preserve"> Targeting dinner options and focusing on users in large urban areas may improve engagement and sales.</w:t>
      </w:r>
    </w:p>
    <w:p w14:paraId="4EC3E250" w14:textId="5DAE00B0" w:rsidR="00425872" w:rsidRDefault="00425872" w:rsidP="00425872">
      <w:pPr>
        <w:ind w:left="720"/>
      </w:pPr>
    </w:p>
    <w:p w14:paraId="1516AFCD" w14:textId="77777777" w:rsidR="00425872" w:rsidRDefault="00425872" w:rsidP="00425872">
      <w:pPr>
        <w:ind w:left="720"/>
      </w:pPr>
    </w:p>
    <w:p w14:paraId="49FB4C09" w14:textId="5E529E87" w:rsidR="00425872" w:rsidRPr="00933DB2" w:rsidRDefault="00425872" w:rsidP="00425872">
      <w:pPr>
        <w:ind w:left="720"/>
      </w:pPr>
      <w:r>
        <w:rPr>
          <w:noProof/>
        </w:rPr>
        <w:lastRenderedPageBreak/>
        <w:drawing>
          <wp:inline distT="0" distB="0" distL="0" distR="0" wp14:anchorId="2298994E" wp14:editId="43EE7245">
            <wp:extent cx="5000754" cy="3215640"/>
            <wp:effectExtent l="0" t="0" r="9525" b="3810"/>
            <wp:docPr id="34781036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810365" name="Picture 347810365"/>
                    <pic:cNvPicPr/>
                  </pic:nvPicPr>
                  <pic:blipFill>
                    <a:blip r:embed="rId7">
                      <a:extLst>
                        <a:ext uri="{28A0092B-C50C-407E-A947-70E740481C1C}">
                          <a14:useLocalDpi xmlns:a14="http://schemas.microsoft.com/office/drawing/2010/main" val="0"/>
                        </a:ext>
                      </a:extLst>
                    </a:blip>
                    <a:stretch>
                      <a:fillRect/>
                    </a:stretch>
                  </pic:blipFill>
                  <pic:spPr>
                    <a:xfrm>
                      <a:off x="0" y="0"/>
                      <a:ext cx="5009002" cy="3220944"/>
                    </a:xfrm>
                    <a:prstGeom prst="rect">
                      <a:avLst/>
                    </a:prstGeom>
                  </pic:spPr>
                </pic:pic>
              </a:graphicData>
            </a:graphic>
          </wp:inline>
        </w:drawing>
      </w:r>
    </w:p>
    <w:p w14:paraId="7CBDCC3D" w14:textId="77777777" w:rsidR="00933DB2" w:rsidRPr="00933DB2" w:rsidRDefault="00000000" w:rsidP="00933DB2">
      <w:r>
        <w:pict w14:anchorId="11AF60C2">
          <v:rect id="_x0000_i1027" style="width:0;height:1.5pt" o:hralign="center" o:hrstd="t" o:hr="t" fillcolor="#a0a0a0" stroked="f"/>
        </w:pict>
      </w:r>
    </w:p>
    <w:p w14:paraId="185145E9" w14:textId="77777777" w:rsidR="00933DB2" w:rsidRPr="00933DB2" w:rsidRDefault="00933DB2" w:rsidP="00933DB2">
      <w:pPr>
        <w:rPr>
          <w:b/>
          <w:bCs/>
        </w:rPr>
      </w:pPr>
      <w:r w:rsidRPr="00933DB2">
        <w:rPr>
          <w:b/>
          <w:bCs/>
        </w:rPr>
        <w:t>Business Recommendations</w:t>
      </w:r>
    </w:p>
    <w:p w14:paraId="00F3B7F7" w14:textId="77777777" w:rsidR="00933DB2" w:rsidRPr="00933DB2" w:rsidRDefault="00933DB2" w:rsidP="00933DB2">
      <w:pPr>
        <w:rPr>
          <w:b/>
          <w:bCs/>
        </w:rPr>
      </w:pPr>
      <w:r w:rsidRPr="00933DB2">
        <w:rPr>
          <w:b/>
          <w:bCs/>
        </w:rPr>
        <w:t>1. Focus on Improving User Engagement</w:t>
      </w:r>
    </w:p>
    <w:p w14:paraId="20E53AAD" w14:textId="77777777" w:rsidR="00933DB2" w:rsidRPr="00933DB2" w:rsidRDefault="00933DB2" w:rsidP="00933DB2">
      <w:pPr>
        <w:numPr>
          <w:ilvl w:val="0"/>
          <w:numId w:val="5"/>
        </w:numPr>
      </w:pPr>
      <w:r w:rsidRPr="00933DB2">
        <w:t>While session ratings are consistently high, they do not correlate strongly with order completion. Consider:</w:t>
      </w:r>
    </w:p>
    <w:p w14:paraId="1508BE51" w14:textId="039B8C25" w:rsidR="00933DB2" w:rsidRPr="00933DB2" w:rsidRDefault="00933DB2" w:rsidP="00933DB2">
      <w:pPr>
        <w:numPr>
          <w:ilvl w:val="1"/>
          <w:numId w:val="5"/>
        </w:numPr>
      </w:pPr>
      <w:r w:rsidRPr="00933DB2">
        <w:t xml:space="preserve">Sending reminders or follow-ups to </w:t>
      </w:r>
      <w:proofErr w:type="gramStart"/>
      <w:r w:rsidRPr="00933DB2">
        <w:t>users</w:t>
      </w:r>
      <w:proofErr w:type="gramEnd"/>
      <w:r w:rsidRPr="00933DB2">
        <w:t xml:space="preserve"> post-session to encourage order placement.</w:t>
      </w:r>
    </w:p>
    <w:p w14:paraId="0B79E2A3" w14:textId="77777777" w:rsidR="00933DB2" w:rsidRPr="00933DB2" w:rsidRDefault="00933DB2" w:rsidP="00933DB2">
      <w:pPr>
        <w:numPr>
          <w:ilvl w:val="1"/>
          <w:numId w:val="5"/>
        </w:numPr>
      </w:pPr>
      <w:r w:rsidRPr="00933DB2">
        <w:t>Offering discounts or incentives immediately after a cooking session to convert high ratings into completed orders.</w:t>
      </w:r>
    </w:p>
    <w:p w14:paraId="5DF841B2" w14:textId="77777777" w:rsidR="00933DB2" w:rsidRPr="00933DB2" w:rsidRDefault="00933DB2" w:rsidP="00933DB2">
      <w:pPr>
        <w:rPr>
          <w:b/>
          <w:bCs/>
        </w:rPr>
      </w:pPr>
      <w:r w:rsidRPr="00933DB2">
        <w:rPr>
          <w:b/>
          <w:bCs/>
        </w:rPr>
        <w:t>2. Promote Popular Dishes</w:t>
      </w:r>
    </w:p>
    <w:p w14:paraId="17FD2DE2" w14:textId="77777777" w:rsidR="00933DB2" w:rsidRPr="00933DB2" w:rsidRDefault="00933DB2" w:rsidP="00933DB2">
      <w:pPr>
        <w:numPr>
          <w:ilvl w:val="0"/>
          <w:numId w:val="6"/>
        </w:numPr>
      </w:pPr>
      <w:r w:rsidRPr="00933DB2">
        <w:t xml:space="preserve">Highlight and promote </w:t>
      </w:r>
      <w:r w:rsidRPr="00933DB2">
        <w:rPr>
          <w:b/>
          <w:bCs/>
        </w:rPr>
        <w:t>Spaghetti</w:t>
      </w:r>
      <w:r w:rsidRPr="00933DB2">
        <w:t xml:space="preserve">, </w:t>
      </w:r>
      <w:r w:rsidRPr="00933DB2">
        <w:rPr>
          <w:b/>
          <w:bCs/>
        </w:rPr>
        <w:t>Grilled Chicken</w:t>
      </w:r>
      <w:r w:rsidRPr="00933DB2">
        <w:t xml:space="preserve">, and </w:t>
      </w:r>
      <w:r w:rsidRPr="00933DB2">
        <w:rPr>
          <w:b/>
          <w:bCs/>
        </w:rPr>
        <w:t>Caesar Salad</w:t>
      </w:r>
      <w:r w:rsidRPr="00933DB2">
        <w:t xml:space="preserve"> in marketing campaigns, as these dishes have shown higher completion rates.</w:t>
      </w:r>
    </w:p>
    <w:p w14:paraId="66D5FB95" w14:textId="77777777" w:rsidR="00933DB2" w:rsidRPr="00933DB2" w:rsidRDefault="00933DB2" w:rsidP="00933DB2">
      <w:pPr>
        <w:numPr>
          <w:ilvl w:val="0"/>
          <w:numId w:val="6"/>
        </w:numPr>
      </w:pPr>
      <w:r w:rsidRPr="00933DB2">
        <w:t>Introduce limited-time offers for these dishes to attract more orders.</w:t>
      </w:r>
    </w:p>
    <w:p w14:paraId="3A218415" w14:textId="77777777" w:rsidR="00933DB2" w:rsidRPr="00933DB2" w:rsidRDefault="00933DB2" w:rsidP="00933DB2">
      <w:pPr>
        <w:rPr>
          <w:b/>
          <w:bCs/>
        </w:rPr>
      </w:pPr>
      <w:r w:rsidRPr="00933DB2">
        <w:rPr>
          <w:b/>
          <w:bCs/>
        </w:rPr>
        <w:t>3. Tailor Strategies to Demographics</w:t>
      </w:r>
    </w:p>
    <w:p w14:paraId="32D4E442" w14:textId="77777777" w:rsidR="00933DB2" w:rsidRPr="00933DB2" w:rsidRDefault="00933DB2" w:rsidP="00933DB2">
      <w:pPr>
        <w:numPr>
          <w:ilvl w:val="0"/>
          <w:numId w:val="7"/>
        </w:numPr>
      </w:pPr>
      <w:r w:rsidRPr="00933DB2">
        <w:t xml:space="preserve">Design targeted campaigns for users aged </w:t>
      </w:r>
      <w:r w:rsidRPr="00933DB2">
        <w:rPr>
          <w:b/>
          <w:bCs/>
        </w:rPr>
        <w:t>28–35 years</w:t>
      </w:r>
      <w:r w:rsidRPr="00933DB2">
        <w:t>, as they are the most active order-placing group.</w:t>
      </w:r>
    </w:p>
    <w:p w14:paraId="2C458E85" w14:textId="2EE04F85" w:rsidR="00933DB2" w:rsidRPr="00933DB2" w:rsidRDefault="00933DB2" w:rsidP="00933DB2">
      <w:pPr>
        <w:numPr>
          <w:ilvl w:val="0"/>
          <w:numId w:val="7"/>
        </w:numPr>
      </w:pPr>
      <w:r w:rsidRPr="00933DB2">
        <w:t xml:space="preserve">Focus on locations like </w:t>
      </w:r>
      <w:r w:rsidRPr="00933DB2">
        <w:rPr>
          <w:b/>
          <w:bCs/>
        </w:rPr>
        <w:t>Chicago</w:t>
      </w:r>
      <w:r>
        <w:t xml:space="preserve">, </w:t>
      </w:r>
      <w:r w:rsidRPr="00933DB2">
        <w:rPr>
          <w:b/>
          <w:bCs/>
        </w:rPr>
        <w:t>New York</w:t>
      </w:r>
      <w:r w:rsidRPr="00933DB2">
        <w:t xml:space="preserve">, </w:t>
      </w:r>
      <w:r w:rsidRPr="00933DB2">
        <w:rPr>
          <w:b/>
          <w:bCs/>
        </w:rPr>
        <w:t>San Francisco</w:t>
      </w:r>
      <w:r w:rsidRPr="00933DB2">
        <w:t xml:space="preserve">, and </w:t>
      </w:r>
      <w:r w:rsidRPr="00933DB2">
        <w:rPr>
          <w:b/>
          <w:bCs/>
        </w:rPr>
        <w:t>Los Angeles</w:t>
      </w:r>
      <w:r w:rsidRPr="00933DB2">
        <w:t>, where order volumes are highest.</w:t>
      </w:r>
    </w:p>
    <w:p w14:paraId="0379564B" w14:textId="77777777" w:rsidR="00933DB2" w:rsidRPr="00933DB2" w:rsidRDefault="00933DB2" w:rsidP="00933DB2">
      <w:pPr>
        <w:numPr>
          <w:ilvl w:val="0"/>
          <w:numId w:val="7"/>
        </w:numPr>
      </w:pPr>
      <w:r w:rsidRPr="00933DB2">
        <w:t xml:space="preserve">Prioritize </w:t>
      </w:r>
      <w:r w:rsidRPr="00933DB2">
        <w:rPr>
          <w:b/>
          <w:bCs/>
        </w:rPr>
        <w:t>Dinner</w:t>
      </w:r>
      <w:r w:rsidRPr="00933DB2">
        <w:t xml:space="preserve"> offerings in these campaigns, as this is the most preferred meal type.</w:t>
      </w:r>
    </w:p>
    <w:p w14:paraId="60F023C8" w14:textId="77777777" w:rsidR="00933DB2" w:rsidRPr="00933DB2" w:rsidRDefault="00933DB2" w:rsidP="00933DB2">
      <w:pPr>
        <w:rPr>
          <w:b/>
          <w:bCs/>
        </w:rPr>
      </w:pPr>
      <w:r w:rsidRPr="00933DB2">
        <w:rPr>
          <w:b/>
          <w:bCs/>
        </w:rPr>
        <w:lastRenderedPageBreak/>
        <w:t>4. Enhance Session and Ordering Experience</w:t>
      </w:r>
    </w:p>
    <w:p w14:paraId="779993C2" w14:textId="2A1FE19B" w:rsidR="00933DB2" w:rsidRPr="00933DB2" w:rsidRDefault="00933DB2" w:rsidP="00933DB2">
      <w:pPr>
        <w:numPr>
          <w:ilvl w:val="0"/>
          <w:numId w:val="8"/>
        </w:numPr>
      </w:pPr>
      <w:r w:rsidRPr="00933DB2">
        <w:t>Analyse feedback from cooking sessions to identify areas for improvement.</w:t>
      </w:r>
    </w:p>
    <w:p w14:paraId="59C66D17" w14:textId="3E2D2A34" w:rsidR="00933DB2" w:rsidRPr="00933DB2" w:rsidRDefault="00933DB2" w:rsidP="00933DB2">
      <w:pPr>
        <w:numPr>
          <w:ilvl w:val="0"/>
          <w:numId w:val="8"/>
        </w:numPr>
      </w:pPr>
      <w:r w:rsidRPr="00933DB2">
        <w:t>Streamline the ordering process to reduce drop-offs and cancelled orders.</w:t>
      </w:r>
    </w:p>
    <w:p w14:paraId="2C53EFB0" w14:textId="77777777" w:rsidR="00933DB2" w:rsidRPr="00933DB2" w:rsidRDefault="00933DB2" w:rsidP="00933DB2">
      <w:pPr>
        <w:numPr>
          <w:ilvl w:val="0"/>
          <w:numId w:val="8"/>
        </w:numPr>
      </w:pPr>
      <w:r w:rsidRPr="00933DB2">
        <w:t>Experiment with shorter or more interactive cooking sessions, as session duration does not significantly impact order outcomes.</w:t>
      </w:r>
    </w:p>
    <w:p w14:paraId="2B1EEEBB" w14:textId="77777777" w:rsidR="00933DB2" w:rsidRPr="00933DB2" w:rsidRDefault="00933DB2" w:rsidP="00933DB2">
      <w:pPr>
        <w:rPr>
          <w:b/>
          <w:bCs/>
        </w:rPr>
      </w:pPr>
      <w:r w:rsidRPr="00933DB2">
        <w:rPr>
          <w:b/>
          <w:bCs/>
        </w:rPr>
        <w:t>5. Experiment with New Dishes</w:t>
      </w:r>
    </w:p>
    <w:p w14:paraId="5CB953D3" w14:textId="77777777" w:rsidR="00933DB2" w:rsidRPr="00933DB2" w:rsidRDefault="00933DB2" w:rsidP="00933DB2">
      <w:pPr>
        <w:numPr>
          <w:ilvl w:val="0"/>
          <w:numId w:val="9"/>
        </w:numPr>
      </w:pPr>
      <w:r w:rsidRPr="00933DB2">
        <w:t>Test the addition of new dishes similar to Spaghetti and Grilled Chicken in terms of ingredients or preparation style to capitalize on existing preferences.</w:t>
      </w:r>
    </w:p>
    <w:p w14:paraId="4CD1A1F7" w14:textId="77777777" w:rsidR="00933DB2" w:rsidRPr="00933DB2" w:rsidRDefault="00000000" w:rsidP="00933DB2">
      <w:r>
        <w:pict w14:anchorId="101FAF66">
          <v:rect id="_x0000_i1028" style="width:0;height:1.5pt" o:hralign="center" o:hrstd="t" o:hr="t" fillcolor="#a0a0a0" stroked="f"/>
        </w:pict>
      </w:r>
    </w:p>
    <w:p w14:paraId="213F522E" w14:textId="77777777" w:rsidR="00933DB2" w:rsidRPr="00933DB2" w:rsidRDefault="00933DB2" w:rsidP="00933DB2">
      <w:pPr>
        <w:rPr>
          <w:b/>
          <w:bCs/>
        </w:rPr>
      </w:pPr>
      <w:r w:rsidRPr="00933DB2">
        <w:rPr>
          <w:b/>
          <w:bCs/>
        </w:rPr>
        <w:t>Conclusion</w:t>
      </w:r>
    </w:p>
    <w:p w14:paraId="15407333" w14:textId="77777777" w:rsidR="00933DB2" w:rsidRPr="00933DB2" w:rsidRDefault="00933DB2" w:rsidP="00933DB2">
      <w:r w:rsidRPr="00933DB2">
        <w:t>This analysis highlights several opportunities for business improvement, from refining user engagement strategies to tailoring campaigns based on demographics and promoting popular dishes. By implementing these recommendations, the business can enhance user satisfaction and drive higher order completions, ultimately improving revenue and growth.</w:t>
      </w:r>
    </w:p>
    <w:p w14:paraId="64901FC0" w14:textId="77777777" w:rsidR="00933DB2" w:rsidRPr="00933DB2" w:rsidRDefault="00000000" w:rsidP="00933DB2">
      <w:r>
        <w:pict w14:anchorId="2A988305">
          <v:rect id="_x0000_i1029" style="width:0;height:1.5pt" o:hralign="center" o:hrstd="t" o:hr="t" fillcolor="#a0a0a0" stroked="f"/>
        </w:pict>
      </w:r>
    </w:p>
    <w:p w14:paraId="614BBCFF" w14:textId="77777777" w:rsidR="00933DB2" w:rsidRDefault="00933DB2"/>
    <w:sectPr w:rsidR="00933D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7907DCF"/>
    <w:multiLevelType w:val="multilevel"/>
    <w:tmpl w:val="904C47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12406D"/>
    <w:multiLevelType w:val="multilevel"/>
    <w:tmpl w:val="D36C7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067873"/>
    <w:multiLevelType w:val="multilevel"/>
    <w:tmpl w:val="3DA2F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A20FB2"/>
    <w:multiLevelType w:val="multilevel"/>
    <w:tmpl w:val="C3844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72768D8"/>
    <w:multiLevelType w:val="multilevel"/>
    <w:tmpl w:val="C89804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FBF10DD"/>
    <w:multiLevelType w:val="multilevel"/>
    <w:tmpl w:val="61AC75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CBC6EE5"/>
    <w:multiLevelType w:val="multilevel"/>
    <w:tmpl w:val="1ADA64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BAE3BFB"/>
    <w:multiLevelType w:val="multilevel"/>
    <w:tmpl w:val="8292B3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3635AF8"/>
    <w:multiLevelType w:val="multilevel"/>
    <w:tmpl w:val="36DCF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30415768">
    <w:abstractNumId w:val="0"/>
  </w:num>
  <w:num w:numId="2" w16cid:durableId="1933776405">
    <w:abstractNumId w:val="4"/>
  </w:num>
  <w:num w:numId="3" w16cid:durableId="765660166">
    <w:abstractNumId w:val="6"/>
  </w:num>
  <w:num w:numId="4" w16cid:durableId="214586909">
    <w:abstractNumId w:val="7"/>
  </w:num>
  <w:num w:numId="5" w16cid:durableId="802623863">
    <w:abstractNumId w:val="5"/>
  </w:num>
  <w:num w:numId="6" w16cid:durableId="2062048270">
    <w:abstractNumId w:val="2"/>
  </w:num>
  <w:num w:numId="7" w16cid:durableId="1861698852">
    <w:abstractNumId w:val="3"/>
  </w:num>
  <w:num w:numId="8" w16cid:durableId="907226864">
    <w:abstractNumId w:val="1"/>
  </w:num>
  <w:num w:numId="9" w16cid:durableId="23070090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3DB2"/>
    <w:rsid w:val="00425872"/>
    <w:rsid w:val="006D7833"/>
    <w:rsid w:val="00933DB2"/>
    <w:rsid w:val="00AC6E2E"/>
    <w:rsid w:val="00B320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03E76E"/>
  <w15:chartTrackingRefBased/>
  <w15:docId w15:val="{B2D61F1A-73CC-40DC-BE88-14A2997D70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7921993">
      <w:bodyDiv w:val="1"/>
      <w:marLeft w:val="0"/>
      <w:marRight w:val="0"/>
      <w:marTop w:val="0"/>
      <w:marBottom w:val="0"/>
      <w:divBdr>
        <w:top w:val="none" w:sz="0" w:space="0" w:color="auto"/>
        <w:left w:val="none" w:sz="0" w:space="0" w:color="auto"/>
        <w:bottom w:val="none" w:sz="0" w:space="0" w:color="auto"/>
        <w:right w:val="none" w:sz="0" w:space="0" w:color="auto"/>
      </w:divBdr>
      <w:divsChild>
        <w:div w:id="134570879">
          <w:marLeft w:val="0"/>
          <w:marRight w:val="0"/>
          <w:marTop w:val="0"/>
          <w:marBottom w:val="0"/>
          <w:divBdr>
            <w:top w:val="none" w:sz="0" w:space="0" w:color="auto"/>
            <w:left w:val="none" w:sz="0" w:space="0" w:color="auto"/>
            <w:bottom w:val="none" w:sz="0" w:space="0" w:color="auto"/>
            <w:right w:val="none" w:sz="0" w:space="0" w:color="auto"/>
          </w:divBdr>
        </w:div>
        <w:div w:id="2084376904">
          <w:marLeft w:val="0"/>
          <w:marRight w:val="0"/>
          <w:marTop w:val="0"/>
          <w:marBottom w:val="0"/>
          <w:divBdr>
            <w:top w:val="none" w:sz="0" w:space="0" w:color="auto"/>
            <w:left w:val="none" w:sz="0" w:space="0" w:color="auto"/>
            <w:bottom w:val="none" w:sz="0" w:space="0" w:color="auto"/>
            <w:right w:val="none" w:sz="0" w:space="0" w:color="auto"/>
          </w:divBdr>
        </w:div>
        <w:div w:id="542057147">
          <w:marLeft w:val="0"/>
          <w:marRight w:val="0"/>
          <w:marTop w:val="0"/>
          <w:marBottom w:val="0"/>
          <w:divBdr>
            <w:top w:val="none" w:sz="0" w:space="0" w:color="auto"/>
            <w:left w:val="none" w:sz="0" w:space="0" w:color="auto"/>
            <w:bottom w:val="none" w:sz="0" w:space="0" w:color="auto"/>
            <w:right w:val="none" w:sz="0" w:space="0" w:color="auto"/>
          </w:divBdr>
        </w:div>
        <w:div w:id="77607063">
          <w:marLeft w:val="0"/>
          <w:marRight w:val="0"/>
          <w:marTop w:val="0"/>
          <w:marBottom w:val="0"/>
          <w:divBdr>
            <w:top w:val="none" w:sz="0" w:space="0" w:color="auto"/>
            <w:left w:val="none" w:sz="0" w:space="0" w:color="auto"/>
            <w:bottom w:val="none" w:sz="0" w:space="0" w:color="auto"/>
            <w:right w:val="none" w:sz="0" w:space="0" w:color="auto"/>
          </w:divBdr>
        </w:div>
      </w:divsChild>
    </w:div>
    <w:div w:id="917785534">
      <w:bodyDiv w:val="1"/>
      <w:marLeft w:val="0"/>
      <w:marRight w:val="0"/>
      <w:marTop w:val="0"/>
      <w:marBottom w:val="0"/>
      <w:divBdr>
        <w:top w:val="none" w:sz="0" w:space="0" w:color="auto"/>
        <w:left w:val="none" w:sz="0" w:space="0" w:color="auto"/>
        <w:bottom w:val="none" w:sz="0" w:space="0" w:color="auto"/>
        <w:right w:val="none" w:sz="0" w:space="0" w:color="auto"/>
      </w:divBdr>
      <w:divsChild>
        <w:div w:id="898323947">
          <w:marLeft w:val="0"/>
          <w:marRight w:val="0"/>
          <w:marTop w:val="0"/>
          <w:marBottom w:val="0"/>
          <w:divBdr>
            <w:top w:val="none" w:sz="0" w:space="0" w:color="auto"/>
            <w:left w:val="none" w:sz="0" w:space="0" w:color="auto"/>
            <w:bottom w:val="none" w:sz="0" w:space="0" w:color="auto"/>
            <w:right w:val="none" w:sz="0" w:space="0" w:color="auto"/>
          </w:divBdr>
        </w:div>
        <w:div w:id="1774352781">
          <w:marLeft w:val="0"/>
          <w:marRight w:val="0"/>
          <w:marTop w:val="0"/>
          <w:marBottom w:val="0"/>
          <w:divBdr>
            <w:top w:val="none" w:sz="0" w:space="0" w:color="auto"/>
            <w:left w:val="none" w:sz="0" w:space="0" w:color="auto"/>
            <w:bottom w:val="none" w:sz="0" w:space="0" w:color="auto"/>
            <w:right w:val="none" w:sz="0" w:space="0" w:color="auto"/>
          </w:divBdr>
        </w:div>
        <w:div w:id="1025207625">
          <w:marLeft w:val="0"/>
          <w:marRight w:val="0"/>
          <w:marTop w:val="0"/>
          <w:marBottom w:val="0"/>
          <w:divBdr>
            <w:top w:val="none" w:sz="0" w:space="0" w:color="auto"/>
            <w:left w:val="none" w:sz="0" w:space="0" w:color="auto"/>
            <w:bottom w:val="none" w:sz="0" w:space="0" w:color="auto"/>
            <w:right w:val="none" w:sz="0" w:space="0" w:color="auto"/>
          </w:divBdr>
        </w:div>
        <w:div w:id="11364900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21</TotalTime>
  <Pages>5</Pages>
  <Words>686</Words>
  <Characters>3913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Prajwala Naik</dc:creator>
  <cp:keywords/>
  <dc:description/>
  <cp:lastModifiedBy>Prajwala Naik</cp:lastModifiedBy>
  <cp:revision>2</cp:revision>
  <cp:lastPrinted>2024-12-13T13:51:00Z</cp:lastPrinted>
  <dcterms:created xsi:type="dcterms:W3CDTF">2024-12-13T13:01:00Z</dcterms:created>
  <dcterms:modified xsi:type="dcterms:W3CDTF">2024-12-13T13:52:00Z</dcterms:modified>
</cp:coreProperties>
</file>