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CA" w:rsidRDefault="007A0569" w:rsidP="007A0569">
      <w:pPr>
        <w:shd w:val="clear" w:color="auto" w:fill="FFFFFF" w:themeFill="background1"/>
        <w:tabs>
          <w:tab w:val="right" w:pos="9360"/>
        </w:tabs>
        <w:rPr>
          <w:b/>
          <w:sz w:val="48"/>
          <w:szCs w:val="48"/>
          <w:u w:val="double"/>
        </w:rPr>
      </w:pPr>
      <w:r w:rsidRPr="007A0569">
        <w:rPr>
          <w:b/>
          <w:sz w:val="48"/>
          <w:szCs w:val="48"/>
          <w:u w:val="double"/>
          <w:shd w:val="clear" w:color="auto" w:fill="FFFFFF" w:themeFill="background1"/>
        </w:rPr>
        <w:t>MINUTES</w:t>
      </w:r>
      <w:r w:rsidRPr="007A0569">
        <w:rPr>
          <w:b/>
          <w:sz w:val="48"/>
          <w:szCs w:val="48"/>
          <w:u w:val="double"/>
        </w:rPr>
        <w:t xml:space="preserve"> SAMPLE 1</w:t>
      </w:r>
    </w:p>
    <w:p w:rsidR="007A0569" w:rsidRDefault="007A0569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Franco co.</w:t>
      </w:r>
    </w:p>
    <w:p w:rsidR="007A0569" w:rsidRDefault="007A0569" w:rsidP="007A0569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Meeting minutes   </w:t>
      </w:r>
    </w:p>
    <w:p w:rsidR="007A0569" w:rsidRDefault="007A0569" w:rsidP="007A0569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36"/>
          <w:szCs w:val="36"/>
        </w:rPr>
      </w:pPr>
      <w:r w:rsidRPr="007A0569">
        <w:rPr>
          <w:b/>
          <w:sz w:val="36"/>
          <w:szCs w:val="36"/>
        </w:rPr>
        <w:t>13 February,</w:t>
      </w:r>
      <w:r>
        <w:rPr>
          <w:b/>
          <w:sz w:val="36"/>
          <w:szCs w:val="36"/>
        </w:rPr>
        <w:t xml:space="preserve"> </w:t>
      </w:r>
      <w:r w:rsidRPr="007A0569">
        <w:rPr>
          <w:b/>
          <w:sz w:val="36"/>
          <w:szCs w:val="36"/>
        </w:rPr>
        <w:t>2020</w:t>
      </w:r>
    </w:p>
    <w:p w:rsidR="007A0569" w:rsidRDefault="007A0569" w:rsidP="007A0569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O</w:t>
      </w:r>
      <w:r w:rsidRPr="007A0569">
        <w:rPr>
          <w:b/>
          <w:sz w:val="40"/>
          <w:szCs w:val="40"/>
        </w:rPr>
        <w:t>pening</w:t>
      </w:r>
      <w:r>
        <w:rPr>
          <w:b/>
          <w:sz w:val="40"/>
          <w:szCs w:val="40"/>
        </w:rPr>
        <w:t>:</w:t>
      </w:r>
    </w:p>
    <w:p w:rsidR="007A0569" w:rsidRPr="00454D8E" w:rsidRDefault="007A0569" w:rsidP="007A0569">
      <w:pPr>
        <w:shd w:val="clear" w:color="auto" w:fill="FFFFFF" w:themeFill="background1"/>
        <w:tabs>
          <w:tab w:val="right" w:pos="9360"/>
        </w:tabs>
        <w:spacing w:after="60" w:line="240" w:lineRule="auto"/>
        <w:ind w:left="720"/>
        <w:jc w:val="left"/>
        <w:rPr>
          <w:sz w:val="36"/>
          <w:szCs w:val="36"/>
        </w:rPr>
      </w:pPr>
      <w:r w:rsidRPr="00454D8E">
        <w:rPr>
          <w:sz w:val="36"/>
          <w:szCs w:val="36"/>
        </w:rPr>
        <w:t xml:space="preserve">Meeting called to order at 12:00 P.M by CEO Taylor </w:t>
      </w:r>
      <w:r w:rsidR="00845055" w:rsidRPr="00454D8E">
        <w:rPr>
          <w:sz w:val="36"/>
          <w:szCs w:val="36"/>
        </w:rPr>
        <w:t>Copper.</w:t>
      </w:r>
    </w:p>
    <w:p w:rsidR="00845055" w:rsidRDefault="0084505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8142E2" w:rsidRPr="008142E2" w:rsidRDefault="00845055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Presents: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Taylor Cooper, CEO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Logan Shafter, CFO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Morgan Ely, Senior Vice President, Marketing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Elyse Chan, Senior Vice President, Engineering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Joyce Comer, Senior Vice President, Consulting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Lindsay Rogan, Communication Strategist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Mark Epstein, Senior Vice President, Human Resources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Shane Hale, Engineering Specialist</w:t>
      </w:r>
    </w:p>
    <w:p w:rsidR="008142E2" w:rsidRP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Nick Mitchell, International Consulting Representative</w:t>
      </w:r>
    </w:p>
    <w:p w:rsidR="008142E2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8142E2">
        <w:rPr>
          <w:sz w:val="36"/>
          <w:szCs w:val="36"/>
        </w:rPr>
        <w:t>Ryan Marko, Senior Vice President Recruiting</w:t>
      </w:r>
    </w:p>
    <w:p w:rsidR="008142E2" w:rsidRPr="009A4735" w:rsidRDefault="009A473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t>Drusa shyamlala, secretary</w:t>
      </w:r>
    </w:p>
    <w:p w:rsidR="009A4735" w:rsidRDefault="009A473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845055" w:rsidRDefault="0084505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 w:rsidRPr="00845055">
        <w:rPr>
          <w:b/>
          <w:sz w:val="40"/>
          <w:szCs w:val="40"/>
        </w:rPr>
        <w:t>Absents</w:t>
      </w:r>
      <w:r>
        <w:rPr>
          <w:b/>
          <w:sz w:val="40"/>
          <w:szCs w:val="40"/>
        </w:rPr>
        <w:t>:</w:t>
      </w:r>
    </w:p>
    <w:p w:rsidR="00845055" w:rsidRDefault="0084505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t>(No one)</w:t>
      </w:r>
    </w:p>
    <w:p w:rsidR="004A2152" w:rsidRDefault="004A215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8142E2" w:rsidRDefault="00845055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Approval of minutes:</w:t>
      </w:r>
    </w:p>
    <w:p w:rsidR="00F352C8" w:rsidRPr="00F352C8" w:rsidRDefault="00F352C8" w:rsidP="00F352C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F352C8">
        <w:rPr>
          <w:sz w:val="36"/>
          <w:szCs w:val="36"/>
        </w:rPr>
        <w:t>Motion: Approve minutes from 14 January 2013 board meeting</w:t>
      </w:r>
    </w:p>
    <w:p w:rsidR="00F352C8" w:rsidRPr="00F352C8" w:rsidRDefault="00F352C8" w:rsidP="00F352C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F352C8">
        <w:rPr>
          <w:sz w:val="36"/>
          <w:szCs w:val="36"/>
        </w:rPr>
        <w:t>Vote: Motion carried</w:t>
      </w:r>
    </w:p>
    <w:p w:rsidR="00F352C8" w:rsidRPr="00F352C8" w:rsidRDefault="00F352C8" w:rsidP="00F352C8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F352C8">
        <w:rPr>
          <w:sz w:val="36"/>
          <w:szCs w:val="36"/>
        </w:rPr>
        <w:t>Resolved: Minutes from the meeting on 14 January 2013 approved without modification</w:t>
      </w:r>
    </w:p>
    <w:p w:rsidR="00F352C8" w:rsidRDefault="00F352C8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8142E2" w:rsidRPr="00F352C8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 w:rsidRPr="00F352C8">
        <w:rPr>
          <w:b/>
          <w:sz w:val="40"/>
          <w:szCs w:val="40"/>
        </w:rPr>
        <w:lastRenderedPageBreak/>
        <w:t>Agenda:</w:t>
      </w:r>
    </w:p>
    <w:p w:rsidR="008142E2" w:rsidRPr="00F352C8" w:rsidRDefault="008142E2" w:rsidP="008142E2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2"/>
          <w:szCs w:val="32"/>
        </w:rPr>
      </w:pPr>
      <w:r w:rsidRPr="00F352C8">
        <w:rPr>
          <w:sz w:val="32"/>
          <w:szCs w:val="32"/>
        </w:rPr>
        <w:t>Motion from Morgan Ely to submit the latest issue of company newsletter, The Newswire, for national award</w:t>
      </w:r>
    </w:p>
    <w:p w:rsidR="008142E2" w:rsidRPr="00F352C8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2"/>
          <w:szCs w:val="32"/>
        </w:rPr>
      </w:pPr>
      <w:r w:rsidRPr="00F352C8">
        <w:rPr>
          <w:sz w:val="32"/>
          <w:szCs w:val="32"/>
        </w:rPr>
        <w:t xml:space="preserve">  </w:t>
      </w:r>
      <w:r w:rsidR="00F352C8">
        <w:rPr>
          <w:sz w:val="32"/>
          <w:szCs w:val="32"/>
        </w:rPr>
        <w:t xml:space="preserve">  </w:t>
      </w:r>
      <w:r w:rsidRPr="00F352C8">
        <w:rPr>
          <w:sz w:val="32"/>
          <w:szCs w:val="32"/>
        </w:rPr>
        <w:t>Vote: 10 in favor, 0 opposed, 0 abstained</w:t>
      </w:r>
    </w:p>
    <w:p w:rsidR="008142E2" w:rsidRPr="00F352C8" w:rsidRDefault="008142E2" w:rsidP="008142E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2"/>
          <w:szCs w:val="32"/>
        </w:rPr>
      </w:pPr>
      <w:r w:rsidRPr="00F352C8">
        <w:rPr>
          <w:sz w:val="32"/>
          <w:szCs w:val="32"/>
        </w:rPr>
        <w:t xml:space="preserve">  </w:t>
      </w:r>
      <w:r w:rsidR="00F352C8">
        <w:rPr>
          <w:sz w:val="32"/>
          <w:szCs w:val="32"/>
        </w:rPr>
        <w:t xml:space="preserve">  </w:t>
      </w:r>
      <w:r w:rsidRPr="00F352C8">
        <w:rPr>
          <w:sz w:val="32"/>
          <w:szCs w:val="32"/>
        </w:rPr>
        <w:t>Resolved: Motion carried</w:t>
      </w:r>
    </w:p>
    <w:p w:rsidR="008142E2" w:rsidRPr="00F352C8" w:rsidRDefault="008142E2" w:rsidP="008142E2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2"/>
          <w:szCs w:val="32"/>
        </w:rPr>
      </w:pPr>
      <w:r w:rsidRPr="00F352C8">
        <w:rPr>
          <w:sz w:val="32"/>
          <w:szCs w:val="32"/>
        </w:rPr>
        <w:t>Motion from Shane Hale to attain 10% more engineering materials for company</w:t>
      </w:r>
    </w:p>
    <w:p w:rsidR="008142E2" w:rsidRPr="00F352C8" w:rsidRDefault="008142E2" w:rsidP="008142E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360"/>
        <w:jc w:val="left"/>
        <w:rPr>
          <w:sz w:val="32"/>
          <w:szCs w:val="32"/>
        </w:rPr>
      </w:pPr>
      <w:r w:rsidRPr="00F352C8">
        <w:rPr>
          <w:sz w:val="32"/>
          <w:szCs w:val="32"/>
        </w:rPr>
        <w:t>Vote: 4 in favor, 6 opposed</w:t>
      </w:r>
    </w:p>
    <w:p w:rsidR="008142E2" w:rsidRPr="00F352C8" w:rsidRDefault="008142E2" w:rsidP="008142E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360"/>
        <w:jc w:val="left"/>
        <w:rPr>
          <w:sz w:val="32"/>
          <w:szCs w:val="32"/>
        </w:rPr>
      </w:pPr>
      <w:r w:rsidRPr="00F352C8">
        <w:rPr>
          <w:sz w:val="32"/>
          <w:szCs w:val="32"/>
        </w:rPr>
        <w:t>Resolved: Motion failed</w:t>
      </w:r>
    </w:p>
    <w:p w:rsidR="008142E2" w:rsidRPr="00F352C8" w:rsidRDefault="008142E2" w:rsidP="008142E2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2"/>
          <w:szCs w:val="32"/>
        </w:rPr>
      </w:pPr>
      <w:r w:rsidRPr="00F352C8">
        <w:rPr>
          <w:sz w:val="32"/>
          <w:szCs w:val="32"/>
        </w:rPr>
        <w:t>Motion from Mark Epstein to hire 5 interviewed candidates to fill vacant positions at the company Vote: 6 in favor, 4 opposed</w:t>
      </w:r>
    </w:p>
    <w:p w:rsidR="008142E2" w:rsidRDefault="008142E2" w:rsidP="00F352C8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360"/>
        <w:jc w:val="left"/>
        <w:rPr>
          <w:sz w:val="32"/>
          <w:szCs w:val="32"/>
        </w:rPr>
      </w:pPr>
      <w:r w:rsidRPr="00F352C8">
        <w:rPr>
          <w:sz w:val="32"/>
          <w:szCs w:val="32"/>
        </w:rPr>
        <w:t>Resolved: Motion carried</w:t>
      </w:r>
    </w:p>
    <w:p w:rsidR="00F352C8" w:rsidRPr="00F352C8" w:rsidRDefault="00F352C8" w:rsidP="00F352C8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360"/>
        <w:jc w:val="left"/>
        <w:rPr>
          <w:sz w:val="32"/>
          <w:szCs w:val="32"/>
        </w:rPr>
      </w:pPr>
    </w:p>
    <w:p w:rsidR="008142E2" w:rsidRDefault="00F352C8" w:rsidP="008142E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Adjournment:</w:t>
      </w:r>
    </w:p>
    <w:p w:rsidR="009A4735" w:rsidRDefault="00F352C8" w:rsidP="00F352C8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Meeting is adjourned by CEO </w:t>
      </w:r>
      <w:r w:rsidR="009A4735">
        <w:rPr>
          <w:sz w:val="36"/>
          <w:szCs w:val="36"/>
        </w:rPr>
        <w:t>Taylor Cooper at 10:10 am.</w:t>
      </w:r>
    </w:p>
    <w:p w:rsidR="009A4735" w:rsidRDefault="009A4735" w:rsidP="009A4735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0"/>
        <w:jc w:val="left"/>
        <w:rPr>
          <w:sz w:val="36"/>
          <w:szCs w:val="36"/>
        </w:rPr>
      </w:pPr>
    </w:p>
    <w:p w:rsidR="00F352C8" w:rsidRDefault="009A4735" w:rsidP="009A4735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>Minutes submitted by: Drusa Shyamlala</w:t>
      </w:r>
    </w:p>
    <w:p w:rsidR="009A4735" w:rsidRPr="00F352C8" w:rsidRDefault="009A4735" w:rsidP="009A4735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>Minutes approved by: Taylor Cooper</w:t>
      </w:r>
    </w:p>
    <w:p w:rsidR="00F352C8" w:rsidRDefault="00F352C8" w:rsidP="008142E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0"/>
        <w:jc w:val="left"/>
        <w:rPr>
          <w:b/>
          <w:sz w:val="36"/>
          <w:szCs w:val="36"/>
        </w:rPr>
      </w:pPr>
    </w:p>
    <w:p w:rsidR="008142E2" w:rsidRPr="008142E2" w:rsidRDefault="008142E2" w:rsidP="008142E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360"/>
        <w:jc w:val="left"/>
        <w:rPr>
          <w:b/>
          <w:sz w:val="36"/>
          <w:szCs w:val="36"/>
        </w:rPr>
      </w:pPr>
    </w:p>
    <w:p w:rsidR="00454D8E" w:rsidRDefault="00454D8E" w:rsidP="00454D8E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0"/>
        <w:jc w:val="left"/>
        <w:rPr>
          <w:sz w:val="40"/>
          <w:szCs w:val="40"/>
        </w:rPr>
      </w:pPr>
    </w:p>
    <w:p w:rsidR="00454D8E" w:rsidRPr="00845055" w:rsidRDefault="00454D8E" w:rsidP="00845055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1440"/>
        <w:jc w:val="left"/>
        <w:rPr>
          <w:sz w:val="40"/>
          <w:szCs w:val="40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4A2152" w:rsidRDefault="004A215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D70F27" w:rsidRDefault="00D70F27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D70F27" w:rsidRDefault="00D70F27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D70F27" w:rsidRDefault="00D70F27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D70F27" w:rsidRDefault="00D70F27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</w:p>
    <w:p w:rsidR="00845055" w:rsidRPr="009A4735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  <w:u w:val="double"/>
        </w:rPr>
      </w:pPr>
      <w:r w:rsidRPr="009A4735">
        <w:rPr>
          <w:b/>
          <w:sz w:val="40"/>
          <w:szCs w:val="40"/>
          <w:u w:val="double"/>
        </w:rPr>
        <w:lastRenderedPageBreak/>
        <w:t>Minutes sample 2</w:t>
      </w:r>
    </w:p>
    <w:p w:rsidR="00845055" w:rsidRPr="00845055" w:rsidRDefault="0084505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9A4735" w:rsidRPr="009A4735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</w:rPr>
      </w:pPr>
      <w:r w:rsidRPr="009A4735">
        <w:rPr>
          <w:b/>
          <w:sz w:val="40"/>
          <w:szCs w:val="40"/>
        </w:rPr>
        <w:t>Washington State</w:t>
      </w:r>
    </w:p>
    <w:p w:rsidR="009A4735" w:rsidRPr="009A4735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</w:rPr>
      </w:pPr>
      <w:r w:rsidRPr="009A4735">
        <w:rPr>
          <w:b/>
          <w:sz w:val="40"/>
          <w:szCs w:val="40"/>
        </w:rPr>
        <w:t>Health Care Authority</w:t>
      </w:r>
    </w:p>
    <w:p w:rsidR="009A4735" w:rsidRPr="009A4735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</w:rPr>
      </w:pPr>
      <w:r w:rsidRPr="009A4735">
        <w:rPr>
          <w:b/>
          <w:sz w:val="40"/>
          <w:szCs w:val="40"/>
        </w:rPr>
        <w:t>Health Technology Clinical Committee</w:t>
      </w:r>
    </w:p>
    <w:p w:rsid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both"/>
        <w:rPr>
          <w:b/>
          <w:sz w:val="40"/>
          <w:szCs w:val="40"/>
        </w:rPr>
      </w:pPr>
    </w:p>
    <w:p w:rsidR="009A4735" w:rsidRP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both"/>
        <w:rPr>
          <w:sz w:val="40"/>
          <w:szCs w:val="40"/>
        </w:rPr>
      </w:pPr>
      <w:r w:rsidRPr="003C3912">
        <w:rPr>
          <w:b/>
          <w:sz w:val="36"/>
          <w:szCs w:val="36"/>
        </w:rPr>
        <w:t>Date</w:t>
      </w:r>
      <w:r w:rsidRPr="003C3912">
        <w:rPr>
          <w:sz w:val="40"/>
          <w:szCs w:val="40"/>
        </w:rPr>
        <w:t>: August 20th, 2010</w:t>
      </w:r>
    </w:p>
    <w:p w:rsidR="009A4735" w:rsidRP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both"/>
        <w:rPr>
          <w:sz w:val="40"/>
          <w:szCs w:val="40"/>
        </w:rPr>
      </w:pPr>
      <w:r w:rsidRPr="003C3912">
        <w:rPr>
          <w:b/>
          <w:sz w:val="36"/>
          <w:szCs w:val="36"/>
        </w:rPr>
        <w:t>Time</w:t>
      </w:r>
      <w:r w:rsidRPr="003C3912">
        <w:rPr>
          <w:sz w:val="40"/>
          <w:szCs w:val="40"/>
        </w:rPr>
        <w:t>: 8:00 am - 5:00 pm</w:t>
      </w:r>
    </w:p>
    <w:p w:rsidR="009A4735" w:rsidRPr="003C3912" w:rsidRDefault="009A4735" w:rsidP="003C3912">
      <w:pPr>
        <w:shd w:val="clear" w:color="auto" w:fill="FFFFFF" w:themeFill="background1"/>
        <w:tabs>
          <w:tab w:val="right" w:pos="9360"/>
        </w:tabs>
        <w:spacing w:after="60" w:line="240" w:lineRule="auto"/>
        <w:jc w:val="both"/>
        <w:rPr>
          <w:sz w:val="40"/>
          <w:szCs w:val="40"/>
        </w:rPr>
      </w:pPr>
      <w:r w:rsidRPr="003C3912">
        <w:rPr>
          <w:b/>
          <w:sz w:val="36"/>
          <w:szCs w:val="36"/>
        </w:rPr>
        <w:t>Location</w:t>
      </w:r>
      <w:r w:rsidRPr="003C3912">
        <w:rPr>
          <w:sz w:val="40"/>
          <w:szCs w:val="40"/>
        </w:rPr>
        <w:t>: Marriott Hotel - 3201 South 176th Street, Seattle, WA 98188</w:t>
      </w:r>
    </w:p>
    <w:p w:rsidR="003C3912" w:rsidRPr="003C3912" w:rsidRDefault="009A4735" w:rsidP="003C3912">
      <w:pPr>
        <w:shd w:val="clear" w:color="auto" w:fill="FFFFFF" w:themeFill="background1"/>
        <w:tabs>
          <w:tab w:val="right" w:pos="9360"/>
        </w:tabs>
        <w:spacing w:after="60" w:line="240" w:lineRule="auto"/>
        <w:jc w:val="both"/>
        <w:rPr>
          <w:sz w:val="40"/>
          <w:szCs w:val="40"/>
        </w:rPr>
      </w:pPr>
      <w:r w:rsidRPr="003C3912">
        <w:rPr>
          <w:b/>
          <w:sz w:val="36"/>
          <w:szCs w:val="36"/>
        </w:rPr>
        <w:t>Teleconference</w:t>
      </w:r>
      <w:r w:rsidRPr="003C3912">
        <w:rPr>
          <w:sz w:val="40"/>
          <w:szCs w:val="40"/>
        </w:rPr>
        <w:t xml:space="preserve"> </w:t>
      </w:r>
      <w:r w:rsidRPr="003C3912">
        <w:rPr>
          <w:b/>
          <w:sz w:val="36"/>
          <w:szCs w:val="36"/>
        </w:rPr>
        <w:t>Bridge</w:t>
      </w:r>
      <w:r w:rsidRPr="003C3912">
        <w:rPr>
          <w:sz w:val="40"/>
          <w:szCs w:val="40"/>
        </w:rPr>
        <w:t xml:space="preserve">: 1-218-936-4700 </w:t>
      </w:r>
    </w:p>
    <w:p w:rsidR="009A4735" w:rsidRPr="003C3912" w:rsidRDefault="009A4735" w:rsidP="003C3912">
      <w:pPr>
        <w:shd w:val="clear" w:color="auto" w:fill="FFFFFF" w:themeFill="background1"/>
        <w:tabs>
          <w:tab w:val="right" w:pos="9360"/>
        </w:tabs>
        <w:spacing w:after="60" w:line="240" w:lineRule="auto"/>
        <w:jc w:val="both"/>
        <w:rPr>
          <w:sz w:val="40"/>
          <w:szCs w:val="40"/>
        </w:rPr>
      </w:pPr>
      <w:r w:rsidRPr="003C3912">
        <w:rPr>
          <w:b/>
          <w:sz w:val="36"/>
          <w:szCs w:val="36"/>
        </w:rPr>
        <w:t>Access</w:t>
      </w:r>
      <w:r w:rsidRPr="003C3912">
        <w:rPr>
          <w:sz w:val="40"/>
          <w:szCs w:val="40"/>
        </w:rPr>
        <w:t xml:space="preserve"> </w:t>
      </w:r>
      <w:r w:rsidRPr="003C3912">
        <w:rPr>
          <w:b/>
          <w:sz w:val="36"/>
          <w:szCs w:val="36"/>
        </w:rPr>
        <w:t>Code</w:t>
      </w:r>
      <w:r w:rsidRPr="003C3912">
        <w:rPr>
          <w:sz w:val="40"/>
          <w:szCs w:val="40"/>
        </w:rPr>
        <w:t>: 9461464</w:t>
      </w:r>
    </w:p>
    <w:p w:rsidR="009A4735" w:rsidRPr="009A4735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 w:rsidRPr="009A4735">
        <w:rPr>
          <w:sz w:val="40"/>
          <w:szCs w:val="40"/>
        </w:rPr>
        <w:t>Adopted:</w:t>
      </w:r>
    </w:p>
    <w:p w:rsidR="009A4735" w:rsidRPr="003C3912" w:rsidRDefault="009A4735" w:rsidP="003C3912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</w:rPr>
      </w:pPr>
      <w:r w:rsidRPr="003C3912">
        <w:rPr>
          <w:b/>
          <w:sz w:val="40"/>
          <w:szCs w:val="40"/>
        </w:rPr>
        <w:t>HTCC MINUTES</w:t>
      </w:r>
    </w:p>
    <w:p w:rsidR="003C3912" w:rsidRP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 w:rsidRPr="003C3912">
        <w:rPr>
          <w:b/>
          <w:sz w:val="40"/>
          <w:szCs w:val="40"/>
        </w:rPr>
        <w:t>Members Present: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 xml:space="preserve"> Brian Budenholzer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Michael Myint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 xml:space="preserve"> Carson Odegard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Richard Phillips</w:t>
      </w:r>
    </w:p>
    <w:p w:rsidR="003C3912" w:rsidRP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C.</w:t>
      </w:r>
      <w:r w:rsidR="003C3912" w:rsidRPr="003C3912">
        <w:rPr>
          <w:sz w:val="36"/>
          <w:szCs w:val="36"/>
        </w:rPr>
        <w:t>Craige Blackmore</w:t>
      </w:r>
    </w:p>
    <w:p w:rsidR="003C3912" w:rsidRP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Louis</w:t>
      </w:r>
      <w:r w:rsidR="003C3912" w:rsidRPr="003C3912">
        <w:rPr>
          <w:sz w:val="36"/>
          <w:szCs w:val="36"/>
        </w:rPr>
        <w:t>e Kaplan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Christopher Standaert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 xml:space="preserve">Michelle Simon </w:t>
      </w:r>
    </w:p>
    <w:p w:rsid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 xml:space="preserve"> Michael Souter.</w:t>
      </w:r>
    </w:p>
    <w:p w:rsid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3C3912" w:rsidRPr="003C3912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36"/>
          <w:szCs w:val="36"/>
        </w:rPr>
      </w:pPr>
      <w:r w:rsidRPr="003C3912">
        <w:rPr>
          <w:b/>
          <w:sz w:val="40"/>
          <w:szCs w:val="40"/>
        </w:rPr>
        <w:t xml:space="preserve">Absent: </w:t>
      </w:r>
    </w:p>
    <w:p w:rsidR="003C3912" w:rsidRP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Kevin Walsh</w:t>
      </w:r>
    </w:p>
    <w:p w:rsidR="003C3912" w:rsidRPr="00A835AE" w:rsidRDefault="009A4735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3C3912">
        <w:rPr>
          <w:sz w:val="36"/>
          <w:szCs w:val="36"/>
        </w:rPr>
        <w:t>Megan Morri</w:t>
      </w:r>
      <w:r w:rsidR="00A835AE">
        <w:rPr>
          <w:sz w:val="36"/>
          <w:szCs w:val="36"/>
        </w:rPr>
        <w:t>s</w:t>
      </w:r>
    </w:p>
    <w:p w:rsidR="003C3912" w:rsidRDefault="003C3912" w:rsidP="009A4735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</w:p>
    <w:p w:rsidR="00D70F27" w:rsidRDefault="00D70F27" w:rsidP="00A835AE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</w:rPr>
      </w:pPr>
    </w:p>
    <w:p w:rsidR="009A4735" w:rsidRPr="00A835AE" w:rsidRDefault="009A4735" w:rsidP="00A835AE">
      <w:pPr>
        <w:shd w:val="clear" w:color="auto" w:fill="FFFFFF" w:themeFill="background1"/>
        <w:tabs>
          <w:tab w:val="right" w:pos="9360"/>
        </w:tabs>
        <w:spacing w:after="60" w:line="240" w:lineRule="auto"/>
        <w:rPr>
          <w:b/>
          <w:sz w:val="40"/>
          <w:szCs w:val="40"/>
        </w:rPr>
      </w:pPr>
      <w:r w:rsidRPr="00A835AE">
        <w:rPr>
          <w:b/>
          <w:sz w:val="40"/>
          <w:szCs w:val="40"/>
        </w:rPr>
        <w:lastRenderedPageBreak/>
        <w:t>HTCC FORMAL ACTION</w:t>
      </w:r>
    </w:p>
    <w:p w:rsidR="00A835AE" w:rsidRPr="00A835AE" w:rsidRDefault="009A4735" w:rsidP="00A835AE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 w:rsidRPr="00A835AE">
        <w:rPr>
          <w:b/>
          <w:sz w:val="40"/>
          <w:szCs w:val="40"/>
        </w:rPr>
        <w:t>Call to Order</w:t>
      </w:r>
      <w:r w:rsidRPr="00A835AE">
        <w:rPr>
          <w:sz w:val="40"/>
          <w:szCs w:val="40"/>
        </w:rPr>
        <w:t xml:space="preserve">: </w:t>
      </w:r>
    </w:p>
    <w:p w:rsidR="009A4735" w:rsidRPr="00A835AE" w:rsidRDefault="009A4735" w:rsidP="00A835AE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795"/>
        <w:jc w:val="left"/>
        <w:rPr>
          <w:sz w:val="36"/>
          <w:szCs w:val="36"/>
        </w:rPr>
      </w:pPr>
      <w:r w:rsidRPr="00A835AE">
        <w:rPr>
          <w:sz w:val="36"/>
          <w:szCs w:val="36"/>
        </w:rPr>
        <w:t>Dr. Budenholzer, Chair, called the meeting to order. Sufficient members</w:t>
      </w:r>
      <w:r w:rsidR="00A835AE">
        <w:rPr>
          <w:sz w:val="36"/>
          <w:szCs w:val="36"/>
        </w:rPr>
        <w:t xml:space="preserve"> </w:t>
      </w:r>
      <w:r w:rsidRPr="009A4735">
        <w:rPr>
          <w:sz w:val="40"/>
          <w:szCs w:val="40"/>
        </w:rPr>
        <w:t xml:space="preserve">were present to </w:t>
      </w:r>
      <w:r w:rsidR="00A835AE" w:rsidRPr="009A4735">
        <w:rPr>
          <w:sz w:val="40"/>
          <w:szCs w:val="40"/>
        </w:rPr>
        <w:t>constitute</w:t>
      </w:r>
      <w:r w:rsidRPr="009A4735">
        <w:rPr>
          <w:sz w:val="40"/>
          <w:szCs w:val="40"/>
        </w:rPr>
        <w:t xml:space="preserve"> a quorum.</w:t>
      </w:r>
    </w:p>
    <w:p w:rsidR="004A2152" w:rsidRPr="004A2152" w:rsidRDefault="004A2152" w:rsidP="004A215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795"/>
        <w:jc w:val="left"/>
        <w:rPr>
          <w:sz w:val="40"/>
          <w:szCs w:val="40"/>
        </w:rPr>
      </w:pPr>
    </w:p>
    <w:p w:rsidR="00A835AE" w:rsidRPr="00A835AE" w:rsidRDefault="009A4735" w:rsidP="00A835AE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 w:rsidRPr="00A835AE">
        <w:rPr>
          <w:b/>
          <w:sz w:val="40"/>
          <w:szCs w:val="40"/>
        </w:rPr>
        <w:t>May 14th, 2010 Meeting Minutes</w:t>
      </w:r>
      <w:r w:rsidRPr="00A835AE">
        <w:rPr>
          <w:sz w:val="40"/>
          <w:szCs w:val="40"/>
        </w:rPr>
        <w:t>:</w:t>
      </w:r>
    </w:p>
    <w:p w:rsidR="009A4735" w:rsidRPr="00A835AE" w:rsidRDefault="009A4735" w:rsidP="00A835AE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795"/>
        <w:jc w:val="left"/>
        <w:rPr>
          <w:sz w:val="36"/>
          <w:szCs w:val="36"/>
        </w:rPr>
      </w:pPr>
      <w:r w:rsidRPr="00A835AE">
        <w:rPr>
          <w:sz w:val="36"/>
          <w:szCs w:val="36"/>
        </w:rPr>
        <w:t xml:space="preserve"> Chair referred members to the draft minutes; motion to</w:t>
      </w:r>
      <w:r w:rsidR="00A835AE" w:rsidRPr="00A835AE">
        <w:rPr>
          <w:sz w:val="36"/>
          <w:szCs w:val="36"/>
        </w:rPr>
        <w:t xml:space="preserve"> </w:t>
      </w:r>
      <w:r w:rsidRPr="00A835AE">
        <w:rPr>
          <w:sz w:val="36"/>
          <w:szCs w:val="36"/>
        </w:rPr>
        <w:t>approve and second, and adopted by the committee.</w:t>
      </w:r>
    </w:p>
    <w:p w:rsidR="009A4735" w:rsidRPr="00A835AE" w:rsidRDefault="009A4735" w:rsidP="009A4735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A835AE">
        <w:rPr>
          <w:rFonts w:asciiTheme="majorHAnsi" w:hAnsiTheme="majorHAnsi"/>
          <w:b/>
          <w:sz w:val="36"/>
          <w:szCs w:val="36"/>
        </w:rPr>
        <w:t>Action:</w:t>
      </w:r>
      <w:r w:rsidRPr="00A835AE">
        <w:rPr>
          <w:rFonts w:asciiTheme="majorHAnsi" w:hAnsiTheme="majorHAnsi"/>
          <w:sz w:val="32"/>
          <w:szCs w:val="32"/>
        </w:rPr>
        <w:t xml:space="preserve"> </w:t>
      </w:r>
      <w:r w:rsidRPr="00A835AE">
        <w:rPr>
          <w:rFonts w:asciiTheme="minorHAnsi" w:hAnsiTheme="minorHAnsi" w:cstheme="minorHAnsi"/>
          <w:sz w:val="32"/>
          <w:szCs w:val="32"/>
        </w:rPr>
        <w:t>Eight committee members approved the May 14", 2010 meeting minutes.</w:t>
      </w:r>
      <w:r w:rsidR="00A835AE">
        <w:rPr>
          <w:rFonts w:asciiTheme="minorHAnsi" w:hAnsiTheme="minorHAnsi" w:cstheme="minorHAnsi"/>
          <w:sz w:val="32"/>
          <w:szCs w:val="32"/>
        </w:rPr>
        <w:t xml:space="preserve"> </w:t>
      </w:r>
      <w:r w:rsidRPr="00A835AE">
        <w:rPr>
          <w:rFonts w:asciiTheme="minorHAnsi" w:hAnsiTheme="minorHAnsi" w:cstheme="minorHAnsi"/>
          <w:sz w:val="32"/>
          <w:szCs w:val="32"/>
        </w:rPr>
        <w:t>One committee member abstained from voting.</w:t>
      </w:r>
    </w:p>
    <w:p w:rsidR="004A2152" w:rsidRPr="004A2152" w:rsidRDefault="004A2152" w:rsidP="004A2152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ind w:left="795"/>
        <w:jc w:val="left"/>
        <w:rPr>
          <w:sz w:val="40"/>
          <w:szCs w:val="40"/>
        </w:rPr>
      </w:pPr>
    </w:p>
    <w:p w:rsidR="00A835AE" w:rsidRDefault="009A4735" w:rsidP="00A835AE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 w:rsidRPr="00A835AE">
        <w:rPr>
          <w:b/>
          <w:sz w:val="40"/>
          <w:szCs w:val="40"/>
        </w:rPr>
        <w:t>Hyaluronic Acid / Viscosupplementation (HA) draft Findings &amp; Decision:</w:t>
      </w:r>
      <w:r w:rsidRPr="00A835AE">
        <w:rPr>
          <w:sz w:val="40"/>
          <w:szCs w:val="40"/>
        </w:rPr>
        <w:t xml:space="preserve"> </w:t>
      </w:r>
    </w:p>
    <w:p w:rsidR="00A835AE" w:rsidRPr="00A835AE" w:rsidRDefault="009A4735" w:rsidP="00A835AE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40"/>
          <w:szCs w:val="40"/>
        </w:rPr>
      </w:pPr>
      <w:r w:rsidRPr="00A835AE">
        <w:rPr>
          <w:sz w:val="36"/>
          <w:szCs w:val="36"/>
        </w:rPr>
        <w:t>Chair</w:t>
      </w:r>
      <w:r w:rsidR="00A835AE" w:rsidRPr="00A835AE">
        <w:rPr>
          <w:sz w:val="36"/>
          <w:szCs w:val="36"/>
        </w:rPr>
        <w:t xml:space="preserve"> </w:t>
      </w:r>
      <w:r w:rsidRPr="00A835AE">
        <w:rPr>
          <w:sz w:val="36"/>
          <w:szCs w:val="36"/>
        </w:rPr>
        <w:t>referre</w:t>
      </w:r>
      <w:r w:rsidR="00A835AE" w:rsidRPr="00A835AE">
        <w:rPr>
          <w:sz w:val="36"/>
          <w:szCs w:val="36"/>
        </w:rPr>
        <w:t>d members to the draft findings</w:t>
      </w:r>
    </w:p>
    <w:p w:rsidR="009A4735" w:rsidRPr="00A835AE" w:rsidRDefault="009A4735" w:rsidP="00A835AE">
      <w:pPr>
        <w:pStyle w:val="ListParagraph"/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 w:rsidRPr="00A835AE">
        <w:rPr>
          <w:sz w:val="36"/>
          <w:szCs w:val="36"/>
        </w:rPr>
        <w:t>and decision and c</w:t>
      </w:r>
      <w:r w:rsidR="00A835AE" w:rsidRPr="00A835AE">
        <w:rPr>
          <w:sz w:val="36"/>
          <w:szCs w:val="36"/>
        </w:rPr>
        <w:t>alled for further discussion or objection</w:t>
      </w:r>
      <w:r w:rsidR="004A2152">
        <w:rPr>
          <w:sz w:val="36"/>
          <w:szCs w:val="36"/>
        </w:rPr>
        <w:t>. The Hyaluronic acid/</w:t>
      </w:r>
      <w:r w:rsidRPr="00A835AE">
        <w:rPr>
          <w:sz w:val="36"/>
          <w:szCs w:val="36"/>
        </w:rPr>
        <w:t>Viscosupplementation findings &amp; decision was approved</w:t>
      </w:r>
      <w:r w:rsidR="00A835AE" w:rsidRPr="00A835AE">
        <w:rPr>
          <w:sz w:val="36"/>
          <w:szCs w:val="36"/>
        </w:rPr>
        <w:t xml:space="preserve"> </w:t>
      </w:r>
      <w:r w:rsidRPr="00A835AE">
        <w:rPr>
          <w:sz w:val="36"/>
          <w:szCs w:val="36"/>
        </w:rPr>
        <w:t>and adopted by the committee.</w:t>
      </w:r>
    </w:p>
    <w:p w:rsidR="009A4735" w:rsidRPr="00A835AE" w:rsidRDefault="009A4735" w:rsidP="009A473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A835AE">
        <w:rPr>
          <w:rFonts w:asciiTheme="minorHAnsi" w:hAnsiTheme="minorHAnsi" w:cstheme="minorHAnsi"/>
          <w:sz w:val="32"/>
          <w:szCs w:val="32"/>
        </w:rPr>
        <w:t xml:space="preserve">Action: Eight </w:t>
      </w:r>
      <w:r w:rsidR="004A2152" w:rsidRPr="00A835AE">
        <w:rPr>
          <w:rFonts w:asciiTheme="minorHAnsi" w:hAnsiTheme="minorHAnsi" w:cstheme="minorHAnsi"/>
          <w:sz w:val="32"/>
          <w:szCs w:val="32"/>
        </w:rPr>
        <w:t>committee</w:t>
      </w:r>
      <w:r w:rsidRPr="00A835AE">
        <w:rPr>
          <w:rFonts w:asciiTheme="minorHAnsi" w:hAnsiTheme="minorHAnsi" w:cstheme="minorHAnsi"/>
          <w:sz w:val="32"/>
          <w:szCs w:val="32"/>
        </w:rPr>
        <w:t xml:space="preserve"> members approved the Hyaluronic Acid/Viscosupplementation findings &amp; decision document. One committee member</w:t>
      </w:r>
      <w:r w:rsidR="00A835AE">
        <w:rPr>
          <w:rFonts w:asciiTheme="minorHAnsi" w:hAnsiTheme="minorHAnsi" w:cstheme="minorHAnsi"/>
          <w:sz w:val="32"/>
          <w:szCs w:val="32"/>
        </w:rPr>
        <w:t xml:space="preserve"> </w:t>
      </w:r>
      <w:r w:rsidRPr="00A835AE">
        <w:rPr>
          <w:rFonts w:asciiTheme="minorHAnsi" w:hAnsiTheme="minorHAnsi" w:cstheme="minorHAnsi"/>
          <w:sz w:val="32"/>
          <w:szCs w:val="32"/>
        </w:rPr>
        <w:t>abstained from voting.</w:t>
      </w:r>
    </w:p>
    <w:p w:rsidR="004A2152" w:rsidRDefault="004A2152" w:rsidP="004A2152">
      <w:pPr>
        <w:pStyle w:val="ListParagraph"/>
        <w:ind w:left="795"/>
        <w:jc w:val="left"/>
        <w:rPr>
          <w:b/>
          <w:sz w:val="40"/>
          <w:szCs w:val="40"/>
        </w:rPr>
      </w:pPr>
    </w:p>
    <w:p w:rsidR="004A2152" w:rsidRPr="004A2152" w:rsidRDefault="009A4735" w:rsidP="004A2152">
      <w:pPr>
        <w:pStyle w:val="ListParagraph"/>
        <w:numPr>
          <w:ilvl w:val="0"/>
          <w:numId w:val="4"/>
        </w:numPr>
        <w:jc w:val="left"/>
        <w:rPr>
          <w:b/>
          <w:sz w:val="40"/>
          <w:szCs w:val="40"/>
        </w:rPr>
      </w:pPr>
      <w:r w:rsidRPr="004A2152">
        <w:rPr>
          <w:b/>
          <w:sz w:val="40"/>
          <w:szCs w:val="40"/>
        </w:rPr>
        <w:t>Breast MRI (BMRT):</w:t>
      </w:r>
    </w:p>
    <w:p w:rsidR="00845055" w:rsidRPr="004A2152" w:rsidRDefault="009A4735" w:rsidP="004A2152">
      <w:pPr>
        <w:pStyle w:val="ListParagraph"/>
        <w:ind w:left="795"/>
        <w:jc w:val="left"/>
        <w:rPr>
          <w:sz w:val="32"/>
          <w:szCs w:val="32"/>
        </w:rPr>
      </w:pPr>
      <w:r w:rsidRPr="004A2152">
        <w:rPr>
          <w:sz w:val="32"/>
          <w:szCs w:val="32"/>
        </w:rPr>
        <w:t xml:space="preserve"> The HTCC reviewed and considered the Breast MRI technology</w:t>
      </w:r>
      <w:r w:rsidR="004A2152" w:rsidRPr="004A2152">
        <w:rPr>
          <w:sz w:val="32"/>
          <w:szCs w:val="32"/>
        </w:rPr>
        <w:t xml:space="preserve"> </w:t>
      </w:r>
      <w:r w:rsidRPr="004A2152">
        <w:rPr>
          <w:sz w:val="32"/>
          <w:szCs w:val="32"/>
        </w:rPr>
        <w:t>assessment report: information provided by the</w:t>
      </w:r>
      <w:r w:rsidR="004A2152">
        <w:rPr>
          <w:sz w:val="32"/>
          <w:szCs w:val="32"/>
        </w:rPr>
        <w:t xml:space="preserve"> Administrator, state agencies; </w:t>
      </w:r>
      <w:r w:rsidR="004A2152" w:rsidRPr="004A2152">
        <w:rPr>
          <w:sz w:val="32"/>
          <w:szCs w:val="32"/>
        </w:rPr>
        <w:t xml:space="preserve">and public </w:t>
      </w:r>
      <w:r w:rsidRPr="004A2152">
        <w:rPr>
          <w:sz w:val="32"/>
          <w:szCs w:val="32"/>
        </w:rPr>
        <w:t xml:space="preserve">members and heard comments from the evidence reviewer, HTA program, an </w:t>
      </w:r>
      <w:r w:rsidR="004A2152" w:rsidRPr="004A2152">
        <w:rPr>
          <w:sz w:val="32"/>
          <w:szCs w:val="32"/>
        </w:rPr>
        <w:t>invited c</w:t>
      </w:r>
      <w:r w:rsidRPr="004A2152">
        <w:rPr>
          <w:sz w:val="32"/>
          <w:szCs w:val="32"/>
        </w:rPr>
        <w:t>linical expert, the public and agency medical directors. The committee considered all the</w:t>
      </w:r>
      <w:r w:rsidR="004A2152" w:rsidRPr="004A2152">
        <w:rPr>
          <w:sz w:val="32"/>
          <w:szCs w:val="32"/>
        </w:rPr>
        <w:t xml:space="preserve"> </w:t>
      </w:r>
      <w:r w:rsidRPr="004A2152">
        <w:rPr>
          <w:sz w:val="32"/>
          <w:szCs w:val="32"/>
        </w:rPr>
        <w:t>evidence and gave greatest weight to the evidence it determined, based on objective</w:t>
      </w:r>
      <w:r w:rsidR="004A2152" w:rsidRPr="004A2152">
        <w:rPr>
          <w:sz w:val="32"/>
          <w:szCs w:val="32"/>
        </w:rPr>
        <w:t xml:space="preserve"> </w:t>
      </w:r>
      <w:r w:rsidRPr="004A2152">
        <w:rPr>
          <w:sz w:val="32"/>
          <w:szCs w:val="32"/>
        </w:rPr>
        <w:t>factors, to be the most valid and reliable.</w:t>
      </w:r>
    </w:p>
    <w:p w:rsidR="00D70F27" w:rsidRDefault="00D70F27" w:rsidP="004A215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D70F27" w:rsidRDefault="00D70F27" w:rsidP="004A215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D70F27" w:rsidRDefault="00D70F27" w:rsidP="004A215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</w:p>
    <w:p w:rsidR="00845055" w:rsidRDefault="004A2152" w:rsidP="004A215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Adjournment:</w:t>
      </w:r>
    </w:p>
    <w:p w:rsidR="004A2152" w:rsidRPr="00D70F27" w:rsidRDefault="00D70F27" w:rsidP="004A2152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Meeting is adjourned at 1:15 pm by Michael Simon.</w:t>
      </w:r>
    </w:p>
    <w:p w:rsidR="00845055" w:rsidRPr="00845055" w:rsidRDefault="00845055" w:rsidP="00845055">
      <w:pPr>
        <w:shd w:val="clear" w:color="auto" w:fill="FFFFFF" w:themeFill="background1"/>
        <w:tabs>
          <w:tab w:val="right" w:pos="9360"/>
        </w:tabs>
        <w:spacing w:after="60" w:line="240" w:lineRule="auto"/>
        <w:ind w:left="720"/>
        <w:jc w:val="left"/>
        <w:rPr>
          <w:sz w:val="40"/>
          <w:szCs w:val="40"/>
        </w:rPr>
      </w:pPr>
    </w:p>
    <w:p w:rsidR="00845055" w:rsidRDefault="00D70F27" w:rsidP="00D70F27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Minute submitted by: Michael Souter</w:t>
      </w:r>
    </w:p>
    <w:p w:rsidR="00D70F27" w:rsidRPr="00D70F27" w:rsidRDefault="00D70F27" w:rsidP="00D70F27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Minutes approved by: </w:t>
      </w:r>
      <w:r w:rsidRPr="003C3912">
        <w:rPr>
          <w:sz w:val="36"/>
          <w:szCs w:val="36"/>
        </w:rPr>
        <w:t>Brian Budenholzer</w:t>
      </w:r>
    </w:p>
    <w:p w:rsidR="00D70F27" w:rsidRPr="007A0569" w:rsidRDefault="00D70F27" w:rsidP="00D70F27">
      <w:pPr>
        <w:shd w:val="clear" w:color="auto" w:fill="FFFFFF" w:themeFill="background1"/>
        <w:tabs>
          <w:tab w:val="right" w:pos="9360"/>
        </w:tabs>
        <w:spacing w:after="60" w:line="240" w:lineRule="auto"/>
        <w:jc w:val="left"/>
        <w:rPr>
          <w:sz w:val="36"/>
          <w:szCs w:val="36"/>
        </w:rPr>
      </w:pPr>
    </w:p>
    <w:sectPr w:rsidR="00D70F27" w:rsidRPr="007A0569" w:rsidSect="004A2152"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0CE2"/>
    <w:multiLevelType w:val="hybridMultilevel"/>
    <w:tmpl w:val="32A2EAC6"/>
    <w:lvl w:ilvl="0" w:tplc="CD14EC7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35B39"/>
    <w:multiLevelType w:val="hybridMultilevel"/>
    <w:tmpl w:val="E9C60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7027D"/>
    <w:multiLevelType w:val="hybridMultilevel"/>
    <w:tmpl w:val="3112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411DC"/>
    <w:multiLevelType w:val="hybridMultilevel"/>
    <w:tmpl w:val="ADC61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9A170F"/>
    <w:multiLevelType w:val="hybridMultilevel"/>
    <w:tmpl w:val="23BEB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6A23D8"/>
    <w:multiLevelType w:val="hybridMultilevel"/>
    <w:tmpl w:val="91F4C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7A0569"/>
    <w:rsid w:val="001B4BCA"/>
    <w:rsid w:val="003C3912"/>
    <w:rsid w:val="00454D8E"/>
    <w:rsid w:val="004A2152"/>
    <w:rsid w:val="00552F4A"/>
    <w:rsid w:val="007A0569"/>
    <w:rsid w:val="008142E2"/>
    <w:rsid w:val="00845055"/>
    <w:rsid w:val="009A4735"/>
    <w:rsid w:val="00A835AE"/>
    <w:rsid w:val="00D70F27"/>
    <w:rsid w:val="00EE7579"/>
    <w:rsid w:val="00F352C8"/>
    <w:rsid w:val="00F7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21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1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2020-10-03T16:06:00Z</dcterms:created>
  <dcterms:modified xsi:type="dcterms:W3CDTF">2020-10-04T02:43:00Z</dcterms:modified>
</cp:coreProperties>
</file>