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SYNTHESIS REPORT</w:t>
      </w:r>
    </w:p>
    <w:p>
      <w:pPr>
        <w:jc w:val="center"/>
      </w:pPr>
      <w:r>
        <w:t>BCH(15,7,2) Hardware Error Detection and Correction Engine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  <w:shd w:fill="D9EAF7"/>
          </w:tcPr>
          <w:p>
            <w:r>
              <w:t>BCH-SYN-007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Title</w:t>
            </w:r>
          </w:p>
        </w:tc>
        <w:tc>
          <w:tcPr>
            <w:tcW w:type="dxa" w:w="4968"/>
            <w:vAlign w:val="center"/>
          </w:tcPr>
          <w:p>
            <w:r>
              <w:t>Synthesis Report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BCH(15,7,2) Hardware Error Detection and Correction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Version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Complete / For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Author</w:t>
            </w:r>
          </w:p>
        </w:tc>
        <w:tc>
          <w:tcPr>
            <w:tcW w:type="dxa" w:w="4968"/>
            <w:vAlign w:val="center"/>
          </w:tcPr>
          <w:p>
            <w:r>
              <w:t>Project Team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Reviewer</w:t>
            </w:r>
          </w:p>
        </w:tc>
        <w:tc>
          <w:tcPr>
            <w:tcW w:type="dxa" w:w="4968"/>
            <w:vAlign w:val="center"/>
          </w:tcPr>
          <w:p>
            <w:r>
              <w:t>Project Guide</w:t>
            </w:r>
          </w:p>
        </w:tc>
      </w:tr>
      <w:tr>
        <w:tc>
          <w:tcPr>
            <w:tcW w:type="dxa" w:w="4968"/>
            <w:vAlign w:val="center"/>
          </w:tcPr>
          <w:p>
            <w:r>
              <w:t>Tool</w:t>
            </w:r>
          </w:p>
        </w:tc>
        <w:tc>
          <w:tcPr>
            <w:tcW w:type="dxa" w:w="4968"/>
            <w:vAlign w:val="center"/>
          </w:tcPr>
          <w:p>
            <w:r>
              <w:t>Vivado 2021.1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Device</w:t>
            </w:r>
          </w:p>
        </w:tc>
        <w:tc>
          <w:tcPr>
            <w:tcW w:type="dxa" w:w="4968"/>
            <w:vAlign w:val="center"/>
          </w:tcPr>
          <w:p>
            <w:r>
              <w:t>xc7a35tcpg236-1 / Basys 3</w:t>
            </w:r>
          </w:p>
        </w:tc>
      </w:tr>
      <w:tr>
        <w:tc>
          <w:tcPr>
            <w:tcW w:type="dxa" w:w="4968"/>
            <w:vAlign w:val="center"/>
          </w:tcPr>
          <w:p>
            <w:r>
              <w:t>Top-Level Module</w:t>
            </w:r>
          </w:p>
        </w:tc>
        <w:tc>
          <w:tcPr>
            <w:tcW w:type="dxa" w:w="4968"/>
            <w:vAlign w:val="center"/>
          </w:tcPr>
          <w:p>
            <w:r>
              <w:t>bch_top</w:t>
            </w:r>
          </w:p>
        </w:tc>
      </w:tr>
      <w:tr>
        <w:tc>
          <w:tcPr>
            <w:tcW w:type="dxa" w:w="4968"/>
            <w:vAlign w:val="center"/>
          </w:tcPr>
          <w:p>
            <w:r>
              <w:t>HDL</w:t>
            </w:r>
          </w:p>
        </w:tc>
        <w:tc>
          <w:tcPr>
            <w:tcW w:type="dxa" w:w="4968"/>
            <w:vAlign w:val="center"/>
          </w:tcPr>
          <w:p>
            <w:r>
              <w:t>SystemVerilog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Version</w:t>
            </w:r>
          </w:p>
        </w:tc>
        <w:tc>
          <w:tcPr>
            <w:tcW w:type="dxa" w:w="1987"/>
            <w:shd w:fill="D9EAF7"/>
          </w:tcPr>
          <w:p>
            <w:r>
              <w:t>Date</w:t>
            </w:r>
          </w:p>
        </w:tc>
        <w:tc>
          <w:tcPr>
            <w:tcW w:type="dxa" w:w="1987"/>
            <w:shd w:fill="D9EAF7"/>
          </w:tcPr>
          <w:p>
            <w:r>
              <w:t>Author</w:t>
            </w:r>
          </w:p>
        </w:tc>
        <w:tc>
          <w:tcPr>
            <w:tcW w:type="dxa" w:w="1987"/>
            <w:shd w:fill="D9EAF7"/>
          </w:tcPr>
          <w:p>
            <w:r>
              <w:t>Reviewer</w:t>
            </w:r>
          </w:p>
        </w:tc>
        <w:tc>
          <w:tcPr>
            <w:tcW w:type="dxa" w:w="1987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1.0</w:t>
            </w:r>
          </w:p>
        </w:tc>
        <w:tc>
          <w:tcPr>
            <w:tcW w:type="dxa" w:w="1987"/>
            <w:vAlign w:val="center"/>
          </w:tcPr>
          <w:p>
            <w:r>
              <w:t>2026-09-10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Completed BCH synthesis report with actual implementation results</w:t>
            </w:r>
          </w:p>
        </w:tc>
      </w:tr>
      <w:tr>
        <w:tc>
          <w:tcPr>
            <w:tcW w:type="dxa" w:w="1987"/>
            <w:vAlign w:val="center"/>
          </w:tcPr>
          <w:p>
            <w:r>
              <w:t>0.2</w:t>
            </w:r>
          </w:p>
        </w:tc>
        <w:tc>
          <w:tcPr>
            <w:tcW w:type="dxa" w:w="1987"/>
            <w:vAlign w:val="center"/>
          </w:tcPr>
          <w:p>
            <w:r>
              <w:t>2026-08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Updated syndrome-based decoder implementation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0.1</w:t>
            </w:r>
          </w:p>
        </w:tc>
        <w:tc>
          <w:tcPr>
            <w:tcW w:type="dxa" w:w="1987"/>
            <w:vAlign w:val="center"/>
          </w:tcPr>
          <w:p>
            <w:r>
              <w:t>2026-08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Initial synthesis baseline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</w:tbl>
    <w:p/>
    <w:p>
      <w:pPr>
        <w:pStyle w:val="Heading2"/>
      </w:pPr>
      <w:r>
        <w:t>Document Status</w:t>
      </w:r>
    </w:p>
    <w:p>
      <w:r>
        <w:t>☐ Draft    ☒ Under Review    ☐ Approved    ☐ Obsolete</w:t>
      </w:r>
    </w:p>
    <w:p>
      <w:pPr>
        <w:pStyle w:val="Heading2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Role</w:t>
            </w:r>
          </w:p>
        </w:tc>
        <w:tc>
          <w:tcPr>
            <w:tcW w:type="dxa" w:w="2484"/>
            <w:shd w:fill="D9EAF7"/>
          </w:tcPr>
          <w:p>
            <w:r>
              <w:t>Name</w:t>
            </w:r>
          </w:p>
        </w:tc>
        <w:tc>
          <w:tcPr>
            <w:tcW w:type="dxa" w:w="2484"/>
            <w:shd w:fill="D9EAF7"/>
          </w:tcPr>
          <w:p>
            <w:r>
              <w:t>Signature</w:t>
            </w:r>
          </w:p>
        </w:tc>
        <w:tc>
          <w:tcPr>
            <w:tcW w:type="dxa" w:w="2484"/>
            <w:shd w:fill="D9EAF7"/>
          </w:tcPr>
          <w:p>
            <w:r>
              <w:t>Date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Project Team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2026-09-10</w:t>
            </w:r>
          </w:p>
        </w:tc>
      </w:tr>
      <w:tr>
        <w:tc>
          <w:tcPr>
            <w:tcW w:type="dxa" w:w="2484"/>
            <w:vAlign w:val="center"/>
          </w:tcPr>
          <w:p>
            <w: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Project Guide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Approved By</w:t>
            </w:r>
          </w:p>
        </w:tc>
        <w:tc>
          <w:tcPr>
            <w:tcW w:type="dxa" w:w="2484"/>
            <w:vAlign w:val="center"/>
          </w:tcPr>
          <w:p>
            <w:r>
              <w:t>Department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Synthesis</w:t>
            </w:r>
          </w:p>
        </w:tc>
        <w:tc>
          <w:tcPr>
            <w:tcW w:type="dxa" w:w="2484"/>
            <w:vAlign w:val="center"/>
          </w:tcPr>
          <w:p>
            <w:r>
              <w:t>Project Team</w:t>
            </w:r>
          </w:p>
        </w:tc>
        <w:tc>
          <w:tcPr>
            <w:tcW w:type="dxa" w:w="2484"/>
            <w:vAlign w:val="center"/>
          </w:tcPr>
          <w:p>
            <w:r>
              <w:t>Complete</w:t>
            </w:r>
          </w:p>
        </w:tc>
        <w:tc>
          <w:tcPr>
            <w:tcW w:type="dxa" w:w="2484"/>
            <w:vAlign w:val="center"/>
          </w:tcPr>
          <w:p>
            <w:r>
              <w:t>2026-09-10</w:t>
            </w:r>
          </w:p>
        </w:tc>
      </w:tr>
    </w:tbl>
    <w:p/>
    <w:p>
      <w:pPr>
        <w:pStyle w:val="Heading1"/>
      </w:pPr>
      <w:r>
        <w:t>1. Purpose</w:t>
      </w:r>
    </w:p>
    <w:p>
      <w:r>
        <w:t>Record the synthesis results for the BCH(15,7,2) hardware error detection and correction engine, including RTL synthesis status, inferred hardware resources, warnings, and synthesis closure.</w:t>
      </w:r>
    </w:p>
    <w:p>
      <w:pPr>
        <w:pStyle w:val="Heading1"/>
      </w:pPr>
      <w:r>
        <w:t>2. Synthesis Baseline</w:t>
      </w:r>
    </w:p>
    <w:p>
      <w:r>
        <w:t>RTL revision: BCH RTL v1.0 | Synthesis tool: Vivado 2021.1 | HDL: SystemVerilog | Top module: bch_top | Target: xc7a35tcpg236-1.</w:t>
      </w:r>
    </w:p>
    <w:p>
      <w:pPr>
        <w:pStyle w:val="Heading1"/>
      </w:pPr>
      <w:r>
        <w:t>3. Synthesis Configuration</w:t>
      </w:r>
    </w:p>
    <w:p>
      <w:r>
        <w:t>The BCH design was synthesized for the AMD/Xilinx Artix-7 xc7a35tcpg236-1 device. The top-level module is bch_top. The design is combinational and has no physical clock or reset in the RTL. The project XDC contains the Basys 3 I/O assignments and the timing requirement used for implementation analysis.</w:t>
      </w:r>
    </w:p>
    <w:p>
      <w:pPr>
        <w:pStyle w:val="Heading1"/>
      </w:pPr>
      <w:r>
        <w:t>4. Synthesis Results</w:t>
      </w:r>
    </w:p>
    <w:p>
      <w:r>
        <w:t>Synthesis completed successfully for the BCH RTL hierarchy. The selected syndrome-based decoder implementation is used. The latest implementation resource result reports 65 LUTs out of 20,800 available LUTs, corresponding to approximately 0.31% LUT utilization.</w:t>
      </w:r>
    </w:p>
    <w:p>
      <w:pPr>
        <w:pStyle w:val="Heading1"/>
      </w:pPr>
      <w:r>
        <w:t>5. Resource Utilization</w:t>
      </w:r>
    </w:p>
    <w:p>
      <w:r>
        <w:t>The implemented design uses 65 LUTs (0.31% of available LUTs). The top-level interface expands to 71 physical I/O signals, using 71 of 106 available I/O resources, approximately 66.98%. The large I/O percentage is caused by the deliberately exposed BCH inputs and multiple 15-bit result/status outputs for the Basys 3 demonstration mapping.</w:t>
      </w:r>
    </w:p>
    <w:p>
      <w:pPr>
        <w:pStyle w:val="Heading1"/>
      </w:pPr>
      <w:r>
        <w:t>6. Synthesis Quality and Warnings</w:t>
      </w:r>
    </w:p>
    <w:p>
      <w:r>
        <w:t>The synthesis/implementation flow completed successfully. Any Vivado informational messages or warnings that do not prevent synthesis or implementation are not treated as functional failures. No fabricated warning count is reported because a consolidated warning count was not retained as a project result.</w:t>
      </w:r>
    </w:p>
    <w:p>
      <w:pPr>
        <w:pStyle w:val="Heading1"/>
      </w:pPr>
      <w:r>
        <w:t>7. Timing-Relevant Synthesis Observations</w:t>
      </w:r>
    </w:p>
    <w:p>
      <w:r>
        <w:t>The latest implementation achieved WNS +1.286 ns and TNS 0.000 ns under the selected 15 ns timing requirement, with 0 failing endpoints. The corresponding estimated worst data-path delay is approximately 13.714 ns (15.000 ns minus 1.286 ns). This is a timing-analysis result, not a change to the RTL clocking model.</w:t>
      </w:r>
    </w:p>
    <w:p>
      <w:pPr>
        <w:pStyle w:val="Heading1"/>
      </w:pPr>
      <w:r>
        <w:t>8. Power-Relevant Synthesis/Implementation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Resource</w:t>
            </w:r>
          </w:p>
        </w:tc>
        <w:tc>
          <w:tcPr>
            <w:tcW w:type="dxa" w:w="4968"/>
            <w:shd w:fill="D9EAF7"/>
          </w:tcPr>
          <w:p>
            <w:r>
              <w:t>Used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LUT</w:t>
            </w:r>
          </w:p>
        </w:tc>
        <w:tc>
          <w:tcPr>
            <w:tcW w:type="dxa" w:w="4968"/>
            <w:vAlign w:val="center"/>
          </w:tcPr>
          <w:p>
            <w:r>
              <w:t>65 (0.31%)</w:t>
            </w:r>
          </w:p>
        </w:tc>
      </w:tr>
      <w:tr>
        <w:tc>
          <w:tcPr>
            <w:tcW w:type="dxa" w:w="4968"/>
            <w:vAlign w:val="center"/>
          </w:tcPr>
          <w:p>
            <w:r>
              <w:t>I/O</w:t>
            </w:r>
          </w:p>
        </w:tc>
        <w:tc>
          <w:tcPr>
            <w:tcW w:type="dxa" w:w="4968"/>
            <w:vAlign w:val="center"/>
          </w:tcPr>
          <w:p>
            <w:r>
              <w:t>71 / 106 (66.98%)</w:t>
            </w:r>
          </w:p>
        </w:tc>
      </w:tr>
      <w:tr>
        <w:tc>
          <w:tcPr>
            <w:tcW w:type="dxa" w:w="4968"/>
            <w:vAlign w:val="center"/>
          </w:tcPr>
          <w:p>
            <w:r>
              <w:t>Slice</w:t>
            </w:r>
          </w:p>
        </w:tc>
        <w:tc>
          <w:tcPr>
            <w:tcW w:type="dxa" w:w="4968"/>
            <w:vAlign w:val="center"/>
          </w:tcPr>
          <w:p>
            <w:r>
              <w:t>22 / 8150 (0.27%)</w:t>
            </w:r>
          </w:p>
        </w:tc>
      </w:tr>
      <w:tr>
        <w:tc>
          <w:tcPr>
            <w:tcW w:type="dxa" w:w="4968"/>
            <w:vAlign w:val="center"/>
          </w:tcPr>
          <w:p>
            <w:r>
              <w:t>LUT as Logic</w:t>
            </w:r>
          </w:p>
        </w:tc>
        <w:tc>
          <w:tcPr>
            <w:tcW w:type="dxa" w:w="4968"/>
            <w:vAlign w:val="center"/>
          </w:tcPr>
          <w:p>
            <w:r>
              <w:t>65 / 20800 (0.31%)</w:t>
            </w:r>
          </w:p>
        </w:tc>
      </w:tr>
      <w:tr>
        <w:tc>
          <w:tcPr>
            <w:tcW w:type="dxa" w:w="4968"/>
            <w:vAlign w:val="center"/>
          </w:tcPr>
          <w:p>
            <w:r>
              <w:t>Flip-Flop</w:t>
            </w:r>
          </w:p>
        </w:tc>
        <w:tc>
          <w:tcPr>
            <w:tcW w:type="dxa" w:w="4968"/>
            <w:vAlign w:val="center"/>
          </w:tcPr>
          <w:p>
            <w:r>
              <w:t>0 (combinational design)</w:t>
            </w:r>
          </w:p>
        </w:tc>
      </w:tr>
      <w:tr>
        <w:tc>
          <w:tcPr>
            <w:tcW w:type="dxa" w:w="4968"/>
            <w:vAlign w:val="center"/>
          </w:tcPr>
          <w:p>
            <w:r>
              <w:t>BRAM</w:t>
            </w:r>
          </w:p>
        </w:tc>
        <w:tc>
          <w:tcPr>
            <w:tcW w:type="dxa" w:w="4968"/>
            <w:vAlign w:val="center"/>
          </w:tcPr>
          <w:p>
            <w:r>
              <w:t>0</w:t>
            </w:r>
          </w:p>
        </w:tc>
      </w:tr>
      <w:tr>
        <w:tc>
          <w:tcPr>
            <w:tcW w:type="dxa" w:w="4968"/>
            <w:vAlign w:val="center"/>
          </w:tcPr>
          <w:p>
            <w:r>
              <w:t>DSP</w:t>
            </w:r>
          </w:p>
        </w:tc>
        <w:tc>
          <w:tcPr>
            <w:tcW w:type="dxa" w:w="4968"/>
            <w:vAlign w:val="center"/>
          </w:tcPr>
          <w:p>
            <w:r>
              <w:t>0</w:t>
            </w:r>
          </w:p>
        </w:tc>
      </w:tr>
      <w:tr>
        <w:tc>
          <w:tcPr>
            <w:tcW w:type="dxa" w:w="4968"/>
            <w:vAlign w:val="center"/>
          </w:tcPr>
          <w:p>
            <w:r>
              <w:t>Clocking</w:t>
            </w:r>
          </w:p>
        </w:tc>
        <w:tc>
          <w:tcPr>
            <w:tcW w:type="dxa" w:w="4968"/>
            <w:vAlign w:val="center"/>
          </w:tcPr>
          <w:p>
            <w:r>
              <w:t>No physical clock used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Slice LUT utilization</w:t>
            </w:r>
          </w:p>
        </w:tc>
        <w:tc>
          <w:tcPr>
            <w:tcW w:type="dxa" w:w="4968"/>
            <w:vAlign w:val="center"/>
          </w:tcPr>
          <w:p>
            <w:r>
              <w:t>65 LUTs</w:t>
            </w:r>
          </w:p>
        </w:tc>
      </w:tr>
      <w:tr>
        <w:tc>
          <w:tcPr>
            <w:tcW w:type="dxa" w:w="4968"/>
            <w:vAlign w:val="center"/>
          </w:tcPr>
          <w:p>
            <w:r>
              <w:t>Top-level cells</w:t>
            </w:r>
          </w:p>
        </w:tc>
        <w:tc>
          <w:tcPr>
            <w:tcW w:type="dxa" w:w="4968"/>
            <w:vAlign w:val="center"/>
          </w:tcPr>
          <w:p>
            <w:r>
              <w:t>158</w:t>
            </w:r>
          </w:p>
        </w:tc>
      </w:tr>
    </w:tbl>
    <w:p>
      <w:r>
        <w:t>Vivado reported a total power estimate of 0.12 W, consisting of approximately 0.048 W dynamic and 0.072 W static power. The report is a tool estimate with low confidence and is not a physical-board power measurement.</w:t>
      </w:r>
    </w:p>
    <w:p>
      <w:pPr>
        <w:pStyle w:val="Heading1"/>
      </w:pPr>
      <w:r>
        <w:t>9. Bitstream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t>Item</w:t>
            </w:r>
          </w:p>
        </w:tc>
        <w:tc>
          <w:tcPr>
            <w:tcW w:type="dxa" w:w="1656"/>
            <w:shd w:fill="D9EAF7"/>
          </w:tcPr>
          <w:p>
            <w:r>
              <w:t>Result</w:t>
            </w:r>
          </w:p>
        </w:tc>
        <w:tc>
          <w:tcPr>
            <w:tcW w:type="dxa" w:w="1656"/>
            <w:shd w:fill="D9EAF7"/>
          </w:tcPr>
          <w:p>
            <w:r>
              <w:t>Status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Utilization %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r>
              <w:t>Synthesis</w:t>
            </w:r>
          </w:p>
        </w:tc>
        <w:tc>
          <w:tcPr>
            <w:tcW w:type="dxa" w:w="1656"/>
            <w:vAlign w:val="center"/>
          </w:tcPr>
          <w:p>
            <w:r>
              <w:t>Completed successfully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0.31% LUT</w:t>
            </w:r>
          </w:p>
        </w:tc>
        <w:tc>
          <w:tcPr>
            <w:tcW w:type="dxa" w:w="1656"/>
            <w:vAlign w:val="center"/>
          </w:tcPr>
          <w:p>
            <w:r>
              <w:t>Low resource use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Implementation</w:t>
            </w:r>
          </w:p>
        </w:tc>
        <w:tc>
          <w:tcPr>
            <w:tcW w:type="dxa" w:w="1656"/>
            <w:vAlign w:val="center"/>
          </w:tcPr>
          <w:p>
            <w:r>
              <w:t>Completed successfully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71 I/O used</w:t>
            </w:r>
          </w:p>
        </w:tc>
        <w:tc>
          <w:tcPr>
            <w:tcW w:type="dxa" w:w="1656"/>
            <w:vAlign w:val="center"/>
          </w:tcPr>
          <w:p>
            <w:r>
              <w:t>71/106 I/O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Timing</w:t>
            </w:r>
          </w:p>
        </w:tc>
        <w:tc>
          <w:tcPr>
            <w:tcW w:type="dxa" w:w="1656"/>
            <w:vAlign w:val="center"/>
          </w:tcPr>
          <w:p>
            <w:r>
              <w:t>WNS +1.286 ns; TNS 0; 0 failing endpoints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15 ns requirement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Hold timing</w:t>
            </w:r>
          </w:p>
        </w:tc>
        <w:tc>
          <w:tcPr>
            <w:tcW w:type="dxa" w:w="1656"/>
            <w:vAlign w:val="center"/>
          </w:tcPr>
          <w:p>
            <w:r>
              <w:t>WHS +1.906 ns; THS 0; 0 failing endpoints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No hold violation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Bitstream</w:t>
            </w:r>
          </w:p>
        </w:tc>
        <w:tc>
          <w:tcPr>
            <w:tcW w:type="dxa" w:w="1656"/>
            <w:vAlign w:val="center"/>
          </w:tcPr>
          <w:p>
            <w:r>
              <w:t>Write Bitstream Complete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Bitstream generated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Power estimate</w:t>
            </w:r>
          </w:p>
        </w:tc>
        <w:tc>
          <w:tcPr>
            <w:tcW w:type="dxa" w:w="1656"/>
            <w:vAlign w:val="center"/>
          </w:tcPr>
          <w:p>
            <w:r>
              <w:t>0.12 W total; 0.048 W dynamic; 0.072 W static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Tool estimate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</w:tr>
      <w:tr>
        <w:tc>
          <w:tcPr>
            <w:tcW w:type="dxa" w:w="1656"/>
            <w:vAlign w:val="center"/>
          </w:tcPr>
          <w:p>
            <w:r>
              <w:t>DRC</w:t>
            </w:r>
          </w:p>
        </w:tc>
        <w:tc>
          <w:tcPr>
            <w:tcW w:type="dxa" w:w="1656"/>
            <w:vAlign w:val="center"/>
          </w:tcPr>
          <w:p>
            <w:r>
              <w:t>Completed with 0 errors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No blocking DRC issue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Physical FPGA test</w:t>
            </w:r>
          </w:p>
        </w:tc>
        <w:tc>
          <w:tcPr>
            <w:tcW w:type="dxa" w:w="1656"/>
            <w:vAlign w:val="center"/>
          </w:tcPr>
          <w:p>
            <w:r>
              <w:t>Not performed; Basys 3 board unavailable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Hardware validation pending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</w:tbl>
    <w:p>
      <w:r>
        <w:t>The Vivado write-bitstream step completed successfully. Therefore a programming bitstream was generated for the selected Artix-7/Basys 3 target. Physical programming and hardware observation were not performed because the physical Basys 3 board was unavailable.</w:t>
      </w:r>
    </w:p>
    <w:p>
      <w:pPr>
        <w:pStyle w:val="Heading1"/>
      </w:pPr>
      <w:r>
        <w:t>10. Synthesis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t>Item</w:t>
            </w:r>
          </w:p>
        </w:tc>
        <w:tc>
          <w:tcPr>
            <w:tcW w:type="dxa" w:w="1656"/>
            <w:shd w:fill="D9EAF7"/>
          </w:tcPr>
          <w:p>
            <w:r>
              <w:t>Observation</w:t>
            </w:r>
          </w:p>
        </w:tc>
        <w:tc>
          <w:tcPr>
            <w:tcW w:type="dxa" w:w="1656"/>
            <w:shd w:fill="D9EAF7"/>
          </w:tcPr>
          <w:p>
            <w:r>
              <w:t>Disposition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BRAM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DSP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656"/>
            <w:vAlign w:val="center"/>
          </w:tcPr>
          <w:p>
            <w:r>
              <w:t>Synthesis</w:t>
            </w:r>
          </w:p>
        </w:tc>
        <w:tc>
          <w:tcPr>
            <w:tcW w:type="dxa" w:w="1656"/>
            <w:vAlign w:val="center"/>
          </w:tcPr>
          <w:p>
            <w:r>
              <w:t>No blocking synthesis issue reported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RTL synthesized successfully</w:t>
            </w:r>
          </w:p>
        </w:tc>
      </w:tr>
      <w:tr>
        <w:tc>
          <w:tcPr>
            <w:tcW w:type="dxa" w:w="1656"/>
            <w:vAlign w:val="center"/>
          </w:tcPr>
          <w:p>
            <w:r>
              <w:t>Implementation</w:t>
            </w:r>
          </w:p>
        </w:tc>
        <w:tc>
          <w:tcPr>
            <w:tcW w:type="dxa" w:w="1656"/>
            <w:vAlign w:val="center"/>
          </w:tcPr>
          <w:p>
            <w:r>
              <w:t>Implementation completed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No blocking implementation issue</w:t>
            </w:r>
          </w:p>
        </w:tc>
      </w:tr>
      <w:tr>
        <w:tc>
          <w:tcPr>
            <w:tcW w:type="dxa" w:w="1656"/>
            <w:vAlign w:val="center"/>
          </w:tcPr>
          <w:p>
            <w:r>
              <w:t>Timing</w:t>
            </w:r>
          </w:p>
        </w:tc>
        <w:tc>
          <w:tcPr>
            <w:tcW w:type="dxa" w:w="1656"/>
            <w:vAlign w:val="center"/>
          </w:tcPr>
          <w:p>
            <w:r>
              <w:t>All user-specified timing constraints met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WNS +1.286 ns</w:t>
            </w:r>
          </w:p>
        </w:tc>
      </w:tr>
      <w:tr>
        <w:tc>
          <w:tcPr>
            <w:tcW w:type="dxa" w:w="1656"/>
            <w:vAlign w:val="center"/>
          </w:tcPr>
          <w:p>
            <w:r>
              <w:t>Hold</w:t>
            </w:r>
          </w:p>
        </w:tc>
        <w:tc>
          <w:tcPr>
            <w:tcW w:type="dxa" w:w="1656"/>
            <w:vAlign w:val="center"/>
          </w:tcPr>
          <w:p>
            <w:r>
              <w:t>All hold constraints met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WHS +1.906 ns</w:t>
            </w:r>
          </w:p>
        </w:tc>
      </w:tr>
      <w:tr>
        <w:tc>
          <w:tcPr>
            <w:tcW w:type="dxa" w:w="1656"/>
            <w:vAlign w:val="center"/>
          </w:tcPr>
          <w:p>
            <w:r>
              <w:t>DRC</w:t>
            </w:r>
          </w:p>
        </w:tc>
        <w:tc>
          <w:tcPr>
            <w:tcW w:type="dxa" w:w="1656"/>
            <w:vAlign w:val="center"/>
          </w:tcPr>
          <w:p>
            <w:r>
              <w:t>0 errors reported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Design-rule check passed</w:t>
            </w:r>
          </w:p>
        </w:tc>
      </w:tr>
      <w:tr>
        <w:tc>
          <w:tcPr>
            <w:tcW w:type="dxa" w:w="1656"/>
            <w:vAlign w:val="center"/>
          </w:tcPr>
          <w:p>
            <w:r>
              <w:t>Power</w:t>
            </w:r>
          </w:p>
        </w:tc>
        <w:tc>
          <w:tcPr>
            <w:tcW w:type="dxa" w:w="1656"/>
            <w:vAlign w:val="center"/>
          </w:tcPr>
          <w:p>
            <w:r>
              <w:t>Low-confidence Vivado estimate</w:t>
            </w:r>
          </w:p>
        </w:tc>
        <w:tc>
          <w:tcPr>
            <w:tcW w:type="dxa" w:w="1656"/>
            <w:vAlign w:val="center"/>
          </w:tcPr>
          <w:p>
            <w:r>
              <w:t>Recorded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Total 0.12 W</w:t>
            </w:r>
          </w:p>
        </w:tc>
      </w:tr>
      <w:tr>
        <w:tc>
          <w:tcPr>
            <w:tcW w:type="dxa" w:w="1656"/>
            <w:vAlign w:val="center"/>
          </w:tcPr>
          <w:p>
            <w:r>
              <w:t>Physical validation</w:t>
            </w:r>
          </w:p>
        </w:tc>
        <w:tc>
          <w:tcPr>
            <w:tcW w:type="dxa" w:w="1656"/>
            <w:vAlign w:val="center"/>
          </w:tcPr>
          <w:p>
            <w:r>
              <w:t>No Basys 3 board available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Not claimed as completed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Bitstream</w:t>
            </w:r>
          </w:p>
        </w:tc>
        <w:tc>
          <w:tcPr>
            <w:tcW w:type="dxa" w:w="1656"/>
            <w:vAlign w:val="center"/>
          </w:tcPr>
          <w:p>
            <w:r>
              <w:t>Generated successfully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Write Bitstream Complete</w:t>
            </w:r>
          </w:p>
        </w:tc>
      </w:tr>
      <w:tr>
        <w:tc>
          <w:tcPr>
            <w:tcW w:type="dxa" w:w="1656"/>
            <w:vAlign w:val="center"/>
          </w:tcPr>
          <w:p>
            <w:r>
              <w:t>Target device</w:t>
            </w:r>
          </w:p>
        </w:tc>
        <w:tc>
          <w:tcPr>
            <w:tcW w:type="dxa" w:w="1656"/>
            <w:vAlign w:val="center"/>
          </w:tcPr>
          <w:p>
            <w:r>
              <w:t>xc7a35tcpg236-1</w:t>
            </w:r>
          </w:p>
        </w:tc>
        <w:tc>
          <w:tcPr>
            <w:tcW w:type="dxa" w:w="1656"/>
            <w:vAlign w:val="center"/>
          </w:tcPr>
          <w:p>
            <w:r>
              <w:t>Recorded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Artix-7 / Basys 3 target</w:t>
            </w:r>
          </w:p>
        </w:tc>
      </w:tr>
      <w:tr>
        <w:tc>
          <w:tcPr>
            <w:tcW w:type="dxa" w:w="1656"/>
            <w:vAlign w:val="center"/>
          </w:tcPr>
          <w:p>
            <w:r>
              <w:t>Top module</w:t>
            </w:r>
          </w:p>
        </w:tc>
        <w:tc>
          <w:tcPr>
            <w:tcW w:type="dxa" w:w="1656"/>
            <w:vAlign w:val="center"/>
          </w:tcPr>
          <w:p>
            <w:r>
              <w:t>bch_top</w:t>
            </w:r>
          </w:p>
        </w:tc>
        <w:tc>
          <w:tcPr>
            <w:tcW w:type="dxa" w:w="1656"/>
            <w:vAlign w:val="center"/>
          </w:tcPr>
          <w:p>
            <w:r>
              <w:t>Recorded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BCH top-level RTL</w:t>
            </w:r>
          </w:p>
        </w:tc>
      </w:tr>
      <w:tr>
        <w:tc>
          <w:tcPr>
            <w:tcW w:type="dxa" w:w="1656"/>
            <w:vAlign w:val="center"/>
          </w:tcPr>
          <w:p>
            <w:r>
              <w:t>HDL</w:t>
            </w:r>
          </w:p>
        </w:tc>
        <w:tc>
          <w:tcPr>
            <w:tcW w:type="dxa" w:w="1656"/>
            <w:vAlign w:val="center"/>
          </w:tcPr>
          <w:p>
            <w:r>
              <w:t>SystemVerilog</w:t>
            </w:r>
          </w:p>
        </w:tc>
        <w:tc>
          <w:tcPr>
            <w:tcW w:type="dxa" w:w="1656"/>
            <w:vAlign w:val="center"/>
          </w:tcPr>
          <w:p>
            <w:r>
              <w:t>Recorded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Vivado 2021.1</w:t>
            </w:r>
          </w:p>
        </w:tc>
      </w:tr>
      <w:tr>
        <w:tc>
          <w:tcPr>
            <w:tcW w:type="dxa" w:w="1656"/>
            <w:vAlign w:val="center"/>
          </w:tcPr>
          <w:p>
            <w:r>
              <w:t>Decoder</w:t>
            </w:r>
          </w:p>
        </w:tc>
        <w:tc>
          <w:tcPr>
            <w:tcW w:type="dxa" w:w="1656"/>
            <w:vAlign w:val="center"/>
          </w:tcPr>
          <w:p>
            <w:r>
              <w:t>Syndrome-based BCH decoder</w:t>
            </w:r>
          </w:p>
        </w:tc>
        <w:tc>
          <w:tcPr>
            <w:tcW w:type="dxa" w:w="1656"/>
            <w:vAlign w:val="center"/>
          </w:tcPr>
          <w:p>
            <w:r>
              <w:t>Recorded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Chosen implementation</w:t>
            </w:r>
          </w:p>
        </w:tc>
      </w:tr>
    </w:tbl>
    <w:p>
      <w:r>
        <w:t>The BCH RTL synthesized and implemented successfully. Resource utilization is low at 65 LUTs (0.31%), timing closure is achieved under the 15 ns requirement with WNS +1.286 ns, and bitstream generation completed successfully. Physical FPGA validation remains pending.</w:t>
      </w:r>
    </w:p>
    <w:p>
      <w:pPr>
        <w:pStyle w:val="Heading1"/>
      </w:pPr>
      <w:r>
        <w:t>11. Critical Warnings /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r>
              <w:t>SYN-01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  <w:tc>
          <w:tcPr>
            <w:tcW w:type="dxa" w:w="1656"/>
            <w:vAlign w:val="center"/>
          </w:tcPr>
          <w:p>
            <w:r>
              <w:t>Synthesis completed successfully</w:t>
            </w:r>
          </w:p>
        </w:tc>
        <w:tc>
          <w:tcPr>
            <w:tcW w:type="dxa" w:w="1656"/>
            <w:vAlign w:val="center"/>
          </w:tcPr>
          <w:p>
            <w:r>
              <w:t>Normal Vivado synthesis flow</w:t>
            </w:r>
          </w:p>
        </w:tc>
        <w:tc>
          <w:tcPr>
            <w:tcW w:type="dxa" w:w="1656"/>
            <w:vAlign w:val="center"/>
          </w:tcPr>
          <w:p>
            <w:r>
              <w:t>No action required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</w:tr>
      <w:tr>
        <w:tc>
          <w:tcPr>
            <w:tcW w:type="dxa" w:w="1656"/>
            <w:vAlign w:val="center"/>
          </w:tcPr>
          <w:p>
            <w:r>
              <w:t>IMP-01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  <w:tc>
          <w:tcPr>
            <w:tcW w:type="dxa" w:w="1656"/>
            <w:vAlign w:val="center"/>
          </w:tcPr>
          <w:p>
            <w:r>
              <w:t>Implementation completed successfully</w:t>
            </w:r>
          </w:p>
        </w:tc>
        <w:tc>
          <w:tcPr>
            <w:tcW w:type="dxa" w:w="1656"/>
            <w:vAlign w:val="center"/>
          </w:tcPr>
          <w:p>
            <w:r>
              <w:t>Normal implementation flow</w:t>
            </w:r>
          </w:p>
        </w:tc>
        <w:tc>
          <w:tcPr>
            <w:tcW w:type="dxa" w:w="1656"/>
            <w:vAlign w:val="center"/>
          </w:tcPr>
          <w:p>
            <w:r>
              <w:t>No action required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</w:tr>
      <w:tr>
        <w:tc>
          <w:tcPr>
            <w:tcW w:type="dxa" w:w="1656"/>
            <w:vAlign w:val="center"/>
          </w:tcPr>
          <w:p>
            <w:r>
              <w:t>TIM-01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  <w:tc>
          <w:tcPr>
            <w:tcW w:type="dxa" w:w="1656"/>
            <w:vAlign w:val="center"/>
          </w:tcPr>
          <w:p>
            <w:r>
              <w:t>WNS +1.286 ns under 15 ns requirement</w:t>
            </w:r>
          </w:p>
        </w:tc>
        <w:tc>
          <w:tcPr>
            <w:tcW w:type="dxa" w:w="1656"/>
            <w:vAlign w:val="center"/>
          </w:tcPr>
          <w:p>
            <w:r>
              <w:t>Combinational timing constraint</w:t>
            </w:r>
          </w:p>
        </w:tc>
        <w:tc>
          <w:tcPr>
            <w:tcW w:type="dxa" w:w="1656"/>
            <w:vAlign w:val="center"/>
          </w:tcPr>
          <w:p>
            <w:r>
              <w:t>No action required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TIM-02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  <w:tc>
          <w:tcPr>
            <w:tcW w:type="dxa" w:w="1656"/>
            <w:vAlign w:val="center"/>
          </w:tcPr>
          <w:p>
            <w:r>
              <w:t>WHS +1.906 ns</w:t>
            </w:r>
          </w:p>
        </w:tc>
        <w:tc>
          <w:tcPr>
            <w:tcW w:type="dxa" w:w="1656"/>
            <w:vAlign w:val="center"/>
          </w:tcPr>
          <w:p>
            <w:r>
              <w:t>Hold analysis</w:t>
            </w:r>
          </w:p>
        </w:tc>
        <w:tc>
          <w:tcPr>
            <w:tcW w:type="dxa" w:w="1656"/>
            <w:vAlign w:val="center"/>
          </w:tcPr>
          <w:p>
            <w:r>
              <w:t>No action required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DRC-01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  <w:tc>
          <w:tcPr>
            <w:tcW w:type="dxa" w:w="1656"/>
            <w:vAlign w:val="center"/>
          </w:tcPr>
          <w:p>
            <w:r>
              <w:t>DRC finished with 0 errors</w:t>
            </w:r>
          </w:p>
        </w:tc>
        <w:tc>
          <w:tcPr>
            <w:tcW w:type="dxa" w:w="1656"/>
            <w:vAlign w:val="center"/>
          </w:tcPr>
          <w:p>
            <w:r>
              <w:t>Design-rule check</w:t>
            </w:r>
          </w:p>
        </w:tc>
        <w:tc>
          <w:tcPr>
            <w:tcW w:type="dxa" w:w="1656"/>
            <w:vAlign w:val="center"/>
          </w:tcPr>
          <w:p>
            <w:r>
              <w:t>No action required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PWR-01</w:t>
            </w:r>
          </w:p>
        </w:tc>
        <w:tc>
          <w:tcPr>
            <w:tcW w:type="dxa" w:w="1656"/>
            <w:vAlign w:val="center"/>
          </w:tcPr>
          <w:p>
            <w:r>
              <w:t>Warning</w:t>
            </w:r>
          </w:p>
        </w:tc>
        <w:tc>
          <w:tcPr>
            <w:tcW w:type="dxa" w:w="1656"/>
            <w:vAlign w:val="center"/>
          </w:tcPr>
          <w:p>
            <w:r>
              <w:t>Power confidence reported as Low</w:t>
            </w:r>
          </w:p>
        </w:tc>
        <w:tc>
          <w:tcPr>
            <w:tcW w:type="dxa" w:w="1656"/>
            <w:vAlign w:val="center"/>
          </w:tcPr>
          <w:p>
            <w:r>
              <w:t>Vectorless/tool-estimated activity</w:t>
            </w:r>
          </w:p>
        </w:tc>
        <w:tc>
          <w:tcPr>
            <w:tcW w:type="dxa" w:w="1656"/>
            <w:vAlign w:val="center"/>
          </w:tcPr>
          <w:p>
            <w:r>
              <w:t>Record estimate; do not claim physical measurement</w:t>
            </w:r>
          </w:p>
        </w:tc>
        <w:tc>
          <w:tcPr>
            <w:tcW w:type="dxa" w:w="1656"/>
            <w:vAlign w:val="center"/>
          </w:tcPr>
          <w:p>
            <w:r>
              <w:t>Recorded</w:t>
            </w:r>
          </w:p>
        </w:tc>
      </w:tr>
      <w:tr>
        <w:tc>
          <w:tcPr>
            <w:tcW w:type="dxa" w:w="1656"/>
            <w:vAlign w:val="center"/>
          </w:tcPr>
          <w:p>
            <w:r>
              <w:t>SIM-01</w:t>
            </w:r>
          </w:p>
        </w:tc>
        <w:tc>
          <w:tcPr>
            <w:tcW w:type="dxa" w:w="1656"/>
            <w:vAlign w:val="center"/>
          </w:tcPr>
          <w:p>
            <w:r>
              <w:t>Error</w:t>
            </w:r>
          </w:p>
        </w:tc>
        <w:tc>
          <w:tcPr>
            <w:tcW w:type="dxa" w:w="1656"/>
            <w:vAlign w:val="center"/>
          </w:tcPr>
          <w:p>
            <w:r>
              <w:t>SAIF logging attempt found no matching objects</w:t>
            </w:r>
          </w:p>
        </w:tc>
        <w:tc>
          <w:tcPr>
            <w:tcW w:type="dxa" w:w="1656"/>
            <w:vAlign w:val="center"/>
          </w:tcPr>
          <w:p>
            <w:r>
              <w:t>SAIF logging command did not match the simulation hierarchy</w:t>
            </w:r>
          </w:p>
        </w:tc>
        <w:tc>
          <w:tcPr>
            <w:tcW w:type="dxa" w:w="1656"/>
            <w:vAlign w:val="center"/>
          </w:tcPr>
          <w:p>
            <w:r>
              <w:t>Not used for final power claim</w:t>
            </w:r>
          </w:p>
        </w:tc>
        <w:tc>
          <w:tcPr>
            <w:tcW w:type="dxa" w:w="1656"/>
            <w:vAlign w:val="center"/>
          </w:tcPr>
          <w:p>
            <w:r>
              <w:t>Closed</w:t>
            </w:r>
          </w:p>
        </w:tc>
      </w:tr>
      <w:tr>
        <w:tc>
          <w:tcPr>
            <w:tcW w:type="dxa" w:w="1656"/>
            <w:vAlign w:val="center"/>
          </w:tcPr>
          <w:p>
            <w:r>
              <w:t>FPGA-01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  <w:tc>
          <w:tcPr>
            <w:tcW w:type="dxa" w:w="1656"/>
            <w:vAlign w:val="center"/>
          </w:tcPr>
          <w:p>
            <w:r>
              <w:t>Physical FPGA validation not performed</w:t>
            </w:r>
          </w:p>
        </w:tc>
        <w:tc>
          <w:tcPr>
            <w:tcW w:type="dxa" w:w="1656"/>
            <w:vAlign w:val="center"/>
          </w:tcPr>
          <w:p>
            <w:r>
              <w:t>No Basys 3 board available</w:t>
            </w:r>
          </w:p>
        </w:tc>
        <w:tc>
          <w:tcPr>
            <w:tcW w:type="dxa" w:w="1656"/>
            <w:vAlign w:val="center"/>
          </w:tcPr>
          <w:p>
            <w:r>
              <w:t>Perform hardware test when board is available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BCH-01</w:t>
            </w:r>
          </w:p>
        </w:tc>
        <w:tc>
          <w:tcPr>
            <w:tcW w:type="dxa" w:w="1656"/>
            <w:vAlign w:val="center"/>
          </w:tcPr>
          <w:p>
            <w:r>
              <w:t>Limitation</w:t>
            </w:r>
          </w:p>
        </w:tc>
        <w:tc>
          <w:tcPr>
            <w:tcW w:type="dxa" w:w="1656"/>
            <w:vAlign w:val="center"/>
          </w:tcPr>
          <w:p>
            <w:r>
              <w:t>Design supports 0, 1 and 2-bit error cases</w:t>
            </w:r>
          </w:p>
        </w:tc>
        <w:tc>
          <w:tcPr>
            <w:tcW w:type="dxa" w:w="1656"/>
            <w:vAlign w:val="center"/>
          </w:tcPr>
          <w:p>
            <w:r>
              <w:t>BCH(15,7,2) correction capability</w:t>
            </w:r>
          </w:p>
        </w:tc>
        <w:tc>
          <w:tcPr>
            <w:tcW w:type="dxa" w:w="1656"/>
            <w:vAlign w:val="center"/>
          </w:tcPr>
          <w:p>
            <w:r>
              <w:t>Do not claim 3-bit correction</w:t>
            </w:r>
          </w:p>
        </w:tc>
        <w:tc>
          <w:tcPr>
            <w:tcW w:type="dxa" w:w="1656"/>
            <w:vAlign w:val="center"/>
          </w:tcPr>
          <w:p>
            <w:r>
              <w:t>Documented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PWR-02</w:t>
            </w:r>
          </w:p>
        </w:tc>
        <w:tc>
          <w:tcPr>
            <w:tcW w:type="dxa" w:w="1656"/>
            <w:vAlign w:val="center"/>
          </w:tcPr>
          <w:p>
            <w:r>
              <w:t>Info</w:t>
            </w:r>
          </w:p>
        </w:tc>
        <w:tc>
          <w:tcPr>
            <w:tcW w:type="dxa" w:w="1656"/>
            <w:vAlign w:val="center"/>
          </w:tcPr>
          <w:p>
            <w:r>
              <w:t>Total estimated on-chip power = 0.12 W</w:t>
            </w:r>
          </w:p>
        </w:tc>
        <w:tc>
          <w:tcPr>
            <w:tcW w:type="dxa" w:w="1656"/>
            <w:vAlign w:val="center"/>
          </w:tcPr>
          <w:p>
            <w:r>
              <w:t>Vivado power analysis</w:t>
            </w:r>
          </w:p>
        </w:tc>
        <w:tc>
          <w:tcPr>
            <w:tcW w:type="dxa" w:w="1656"/>
            <w:vAlign w:val="center"/>
          </w:tcPr>
          <w:p>
            <w:r>
              <w:t>Use as implementation estimate</w:t>
            </w:r>
          </w:p>
        </w:tc>
        <w:tc>
          <w:tcPr>
            <w:tcW w:type="dxa" w:w="1656"/>
            <w:vAlign w:val="center"/>
          </w:tcPr>
          <w:p>
            <w:r>
              <w:t>Recorded</w:t>
            </w:r>
          </w:p>
        </w:tc>
      </w:tr>
    </w:tbl>
    <w:p/>
    <w:p>
      <w:pPr>
        <w:pStyle w:val="Heading1"/>
      </w:pPr>
      <w:r>
        <w:t>12. Synthesis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LUT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FF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BRAM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Fmax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656"/>
            <w:vAlign w:val="center"/>
          </w:tcPr>
          <w:p>
            <w:r>
              <w:t>Current</w:t>
            </w:r>
          </w:p>
        </w:tc>
        <w:tc>
          <w:tcPr>
            <w:tcW w:type="dxa" w:w="1656"/>
            <w:vAlign w:val="center"/>
          </w:tcPr>
          <w:p>
            <w:r>
              <w:t>65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N/A</w:t>
            </w:r>
          </w:p>
        </w:tc>
        <w:tc>
          <w:tcPr>
            <w:tcW w:type="dxa" w:w="1656"/>
            <w:vAlign w:val="center"/>
          </w:tcPr>
          <w:p>
            <w:r>
              <w:t>Syndrome-based decoder; latest implemented result</w:t>
            </w:r>
          </w:p>
        </w:tc>
      </w:tr>
      <w:tr>
        <w:tc>
          <w:tcPr>
            <w:tcW w:type="dxa" w:w="1656"/>
            <w:vAlign w:val="center"/>
          </w:tcPr>
          <w:p>
            <w:r>
              <w:t>RTL architecture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N/A</w:t>
            </w:r>
          </w:p>
        </w:tc>
        <w:tc>
          <w:tcPr>
            <w:tcW w:type="dxa" w:w="1656"/>
            <w:vAlign w:val="center"/>
          </w:tcPr>
          <w:p>
            <w:r>
              <w:t>Combinational BCH(15,7,2) architecture</w:t>
            </w:r>
          </w:p>
        </w:tc>
      </w:tr>
      <w:tr>
        <w:tc>
          <w:tcPr>
            <w:tcW w:type="dxa" w:w="1656"/>
            <w:vAlign w:val="center"/>
          </w:tcPr>
          <w:p>
            <w:r>
              <w:t>Target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N/A</w:t>
            </w:r>
          </w:p>
        </w:tc>
        <w:tc>
          <w:tcPr>
            <w:tcW w:type="dxa" w:w="1656"/>
            <w:vAlign w:val="center"/>
          </w:tcPr>
          <w:p>
            <w:r>
              <w:t>Artix-7 xc7a35tcpg236-1</w:t>
            </w:r>
          </w:p>
        </w:tc>
      </w:tr>
      <w:tr>
        <w:tc>
          <w:tcPr>
            <w:tcW w:type="dxa" w:w="1656"/>
            <w:vAlign w:val="center"/>
          </w:tcPr>
          <w:p>
            <w:r>
              <w:t>Timing result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72.9 MHz equivalent</w:t>
            </w:r>
          </w:p>
        </w:tc>
        <w:tc>
          <w:tcPr>
            <w:tcW w:type="dxa" w:w="1656"/>
            <w:vAlign w:val="center"/>
          </w:tcPr>
          <w:p>
            <w:r>
              <w:t>Derived from ~13.714 ns worst data-path delay; not a measured clock</w:t>
            </w:r>
          </w:p>
        </w:tc>
      </w:tr>
      <w:tr>
        <w:tc>
          <w:tcPr>
            <w:tcW w:type="dxa" w:w="1656"/>
            <w:vAlign w:val="center"/>
          </w:tcPr>
          <w:p>
            <w:r>
              <w:t>Power estimate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0.12 W total; low confidence</w:t>
            </w:r>
          </w:p>
        </w:tc>
      </w:tr>
      <w:tr>
        <w:tc>
          <w:tcPr>
            <w:tcW w:type="dxa" w:w="1656"/>
            <w:vAlign w:val="center"/>
          </w:tcPr>
          <w:p>
            <w:r>
              <w:t>I/O result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71 of 106 I/O used</w:t>
            </w:r>
          </w:p>
        </w:tc>
      </w:tr>
      <w:tr>
        <w:tc>
          <w:tcPr>
            <w:tcW w:type="dxa" w:w="1656"/>
            <w:vAlign w:val="center"/>
          </w:tcPr>
          <w:p>
            <w:r>
              <w:t>Bitstream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Generated successfully</w:t>
            </w:r>
          </w:p>
        </w:tc>
      </w:tr>
      <w:tr>
        <w:tc>
          <w:tcPr>
            <w:tcW w:type="dxa" w:w="1656"/>
            <w:vAlign w:val="center"/>
          </w:tcPr>
          <w:p>
            <w:r>
              <w:t>Validation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—</w:t>
            </w:r>
          </w:p>
        </w:tc>
        <w:tc>
          <w:tcPr>
            <w:tcW w:type="dxa" w:w="1656"/>
            <w:vAlign w:val="center"/>
          </w:tcPr>
          <w:p>
            <w:r>
              <w:t>Physical Basys 3 validation pending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RV32I-SYN-001 | Synthesis Report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