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017A" w14:textId="7D425C8B" w:rsidR="006B2919" w:rsidRPr="00CC1579" w:rsidRDefault="006B2919" w:rsidP="00342086">
      <w:pPr>
        <w:rPr>
          <w:rFonts w:ascii="Times New Roman" w:hAnsi="Times New Roman" w:cs="Times New Roman"/>
          <w:b/>
          <w:bCs/>
          <w:sz w:val="28"/>
          <w:szCs w:val="28"/>
          <w:lang w:val="en-US"/>
        </w:rPr>
      </w:pPr>
      <w:r w:rsidRPr="00CC1579">
        <w:rPr>
          <w:rFonts w:ascii="Times New Roman" w:hAnsi="Times New Roman" w:cs="Times New Roman"/>
          <w:b/>
          <w:bCs/>
          <w:sz w:val="28"/>
          <w:szCs w:val="28"/>
          <w:lang w:val="en-US"/>
        </w:rPr>
        <w:t>5. Digital Literacy</w:t>
      </w:r>
    </w:p>
    <w:p w14:paraId="562D21D8" w14:textId="0812BC76" w:rsidR="006B2919" w:rsidRPr="00CC1579" w:rsidRDefault="006B2919" w:rsidP="00342086">
      <w:pPr>
        <w:rPr>
          <w:rFonts w:ascii="Times New Roman" w:hAnsi="Times New Roman" w:cs="Times New Roman"/>
          <w:b/>
          <w:bCs/>
          <w:sz w:val="28"/>
          <w:szCs w:val="28"/>
          <w:lang w:val="en-US"/>
        </w:rPr>
      </w:pPr>
      <w:r w:rsidRPr="00CC1579">
        <w:rPr>
          <w:rFonts w:ascii="Times New Roman" w:hAnsi="Times New Roman" w:cs="Times New Roman"/>
          <w:b/>
          <w:bCs/>
          <w:sz w:val="28"/>
          <w:szCs w:val="28"/>
          <w:lang w:val="en-US"/>
        </w:rPr>
        <w:t>5.1 Digital Classroom Program</w:t>
      </w:r>
    </w:p>
    <w:p w14:paraId="02C59DAC" w14:textId="77777777" w:rsidR="00342086" w:rsidRPr="00CC1579" w:rsidRDefault="00342086" w:rsidP="00342086">
      <w:pPr>
        <w:rPr>
          <w:rFonts w:ascii="Times New Roman" w:hAnsi="Times New Roman" w:cs="Times New Roman"/>
          <w:b/>
          <w:bCs/>
          <w:sz w:val="28"/>
          <w:szCs w:val="28"/>
        </w:rPr>
      </w:pPr>
    </w:p>
    <w:p w14:paraId="213FA8E7" w14:textId="77777777" w:rsidR="00953ABF" w:rsidRDefault="00342086" w:rsidP="00953ABF">
      <w:pPr>
        <w:pStyle w:val="Heading3"/>
        <w:rPr>
          <w:rStyle w:val="Strong"/>
          <w:rFonts w:ascii="Times New Roman" w:hAnsi="Times New Roman" w:cs="Times New Roman"/>
          <w:color w:val="auto"/>
        </w:rPr>
      </w:pPr>
      <w:r w:rsidRPr="00CC1579">
        <w:rPr>
          <w:rStyle w:val="Strong"/>
          <w:rFonts w:ascii="Times New Roman" w:hAnsi="Times New Roman" w:cs="Times New Roman"/>
          <w:color w:val="auto"/>
        </w:rPr>
        <w:t xml:space="preserve">Objectives of the Program </w:t>
      </w:r>
    </w:p>
    <w:p w14:paraId="18D4FB5A" w14:textId="77777777" w:rsidR="006620C8" w:rsidRPr="006620C8" w:rsidRDefault="006620C8" w:rsidP="006620C8"/>
    <w:p w14:paraId="049E19CE" w14:textId="72B66825" w:rsidR="006620C8" w:rsidRPr="006620C8" w:rsidRDefault="006620C8" w:rsidP="006620C8">
      <w:pPr>
        <w:pStyle w:val="ListParagraph"/>
        <w:numPr>
          <w:ilvl w:val="0"/>
          <w:numId w:val="3"/>
        </w:numPr>
        <w:spacing w:line="360" w:lineRule="auto"/>
        <w:jc w:val="both"/>
        <w:rPr>
          <w:rFonts w:ascii="Times New Roman" w:eastAsiaTheme="majorEastAsia" w:hAnsi="Times New Roman" w:cs="Times New Roman"/>
          <w:color w:val="111111"/>
          <w:spacing w:val="15"/>
          <w:sz w:val="24"/>
          <w:szCs w:val="24"/>
        </w:rPr>
      </w:pPr>
      <w:r w:rsidRPr="006620C8">
        <w:rPr>
          <w:rFonts w:ascii="Times New Roman" w:eastAsiaTheme="majorEastAsia" w:hAnsi="Times New Roman" w:cs="Times New Roman"/>
          <w:b/>
          <w:bCs/>
          <w:color w:val="111111"/>
          <w:spacing w:val="15"/>
          <w:sz w:val="24"/>
          <w:szCs w:val="24"/>
        </w:rPr>
        <w:t>Empower Through Education:</w:t>
      </w:r>
      <w:r w:rsidRPr="006620C8">
        <w:rPr>
          <w:rFonts w:ascii="Times New Roman" w:eastAsiaTheme="majorEastAsia" w:hAnsi="Times New Roman" w:cs="Times New Roman"/>
          <w:color w:val="111111"/>
          <w:spacing w:val="15"/>
          <w:sz w:val="24"/>
          <w:szCs w:val="24"/>
        </w:rPr>
        <w:t xml:space="preserve"> To create a knowledgeable and</w:t>
      </w:r>
      <w:r w:rsidRPr="006620C8">
        <w:rPr>
          <w:rFonts w:ascii="Times New Roman" w:eastAsiaTheme="majorEastAsia" w:hAnsi="Times New Roman" w:cs="Times New Roman"/>
          <w:color w:val="111111"/>
          <w:spacing w:val="15"/>
          <w:sz w:val="24"/>
          <w:szCs w:val="24"/>
        </w:rPr>
        <w:t xml:space="preserve"> </w:t>
      </w:r>
      <w:r w:rsidRPr="006620C8">
        <w:rPr>
          <w:rFonts w:ascii="Times New Roman" w:eastAsiaTheme="majorEastAsia" w:hAnsi="Times New Roman" w:cs="Times New Roman"/>
          <w:color w:val="111111"/>
          <w:spacing w:val="15"/>
          <w:sz w:val="24"/>
          <w:szCs w:val="24"/>
        </w:rPr>
        <w:t>empowered India by providing access to quality education for all.</w:t>
      </w:r>
    </w:p>
    <w:p w14:paraId="646D0B42" w14:textId="77777777" w:rsidR="006620C8" w:rsidRPr="006620C8" w:rsidRDefault="006620C8" w:rsidP="006620C8">
      <w:pPr>
        <w:pStyle w:val="ListParagraph"/>
        <w:numPr>
          <w:ilvl w:val="0"/>
          <w:numId w:val="3"/>
        </w:numPr>
        <w:spacing w:line="360" w:lineRule="auto"/>
        <w:jc w:val="both"/>
        <w:rPr>
          <w:rFonts w:ascii="Times New Roman" w:eastAsiaTheme="majorEastAsia" w:hAnsi="Times New Roman" w:cs="Times New Roman"/>
          <w:color w:val="111111"/>
          <w:spacing w:val="15"/>
          <w:sz w:val="24"/>
          <w:szCs w:val="24"/>
        </w:rPr>
      </w:pPr>
      <w:r w:rsidRPr="006620C8">
        <w:rPr>
          <w:rFonts w:ascii="Times New Roman" w:eastAsiaTheme="majorEastAsia" w:hAnsi="Times New Roman" w:cs="Times New Roman"/>
          <w:b/>
          <w:bCs/>
          <w:color w:val="111111"/>
          <w:spacing w:val="15"/>
          <w:sz w:val="24"/>
          <w:szCs w:val="24"/>
        </w:rPr>
        <w:t>Leverage Volunteer Passion:</w:t>
      </w:r>
      <w:r w:rsidRPr="006620C8">
        <w:rPr>
          <w:rFonts w:ascii="Times New Roman" w:eastAsiaTheme="majorEastAsia" w:hAnsi="Times New Roman" w:cs="Times New Roman"/>
          <w:color w:val="111111"/>
          <w:spacing w:val="15"/>
          <w:sz w:val="24"/>
          <w:szCs w:val="24"/>
        </w:rPr>
        <w:t xml:space="preserve"> To connect motivated and skilled volunteers with students, ensuring quality educational support, especially for children in rural areas.</w:t>
      </w:r>
    </w:p>
    <w:p w14:paraId="569B3CAD" w14:textId="77777777" w:rsidR="006620C8" w:rsidRPr="006620C8" w:rsidRDefault="006620C8" w:rsidP="006620C8">
      <w:pPr>
        <w:pStyle w:val="ListParagraph"/>
        <w:numPr>
          <w:ilvl w:val="0"/>
          <w:numId w:val="3"/>
        </w:numPr>
        <w:spacing w:line="360" w:lineRule="auto"/>
        <w:jc w:val="both"/>
        <w:rPr>
          <w:rFonts w:ascii="Times New Roman" w:eastAsiaTheme="majorEastAsia" w:hAnsi="Times New Roman" w:cs="Times New Roman"/>
          <w:color w:val="111111"/>
          <w:spacing w:val="15"/>
          <w:sz w:val="24"/>
          <w:szCs w:val="24"/>
        </w:rPr>
      </w:pPr>
      <w:r w:rsidRPr="006620C8">
        <w:rPr>
          <w:rFonts w:ascii="Times New Roman" w:eastAsiaTheme="majorEastAsia" w:hAnsi="Times New Roman" w:cs="Times New Roman"/>
          <w:b/>
          <w:bCs/>
          <w:color w:val="111111"/>
          <w:spacing w:val="15"/>
          <w:sz w:val="24"/>
          <w:szCs w:val="24"/>
        </w:rPr>
        <w:t>Bridge the Educational Divide:</w:t>
      </w:r>
      <w:r w:rsidRPr="006620C8">
        <w:rPr>
          <w:rFonts w:ascii="Times New Roman" w:eastAsiaTheme="majorEastAsia" w:hAnsi="Times New Roman" w:cs="Times New Roman"/>
          <w:color w:val="111111"/>
          <w:spacing w:val="15"/>
          <w:sz w:val="24"/>
          <w:szCs w:val="24"/>
        </w:rPr>
        <w:t xml:space="preserve"> To reduce disparities in education by offering digital learning opportunities to underserved and rural communities, enabling children to access quality education through a virtual platform.</w:t>
      </w:r>
    </w:p>
    <w:p w14:paraId="653B5344" w14:textId="69DCCC6C" w:rsidR="006620C8" w:rsidRDefault="006620C8" w:rsidP="006620C8">
      <w:pPr>
        <w:pStyle w:val="ListParagraph"/>
        <w:numPr>
          <w:ilvl w:val="0"/>
          <w:numId w:val="3"/>
        </w:numPr>
        <w:spacing w:line="360" w:lineRule="auto"/>
        <w:jc w:val="both"/>
        <w:rPr>
          <w:rFonts w:ascii="Times New Roman" w:eastAsiaTheme="majorEastAsia" w:hAnsi="Times New Roman" w:cs="Times New Roman"/>
          <w:color w:val="111111"/>
          <w:spacing w:val="15"/>
          <w:sz w:val="24"/>
          <w:szCs w:val="24"/>
        </w:rPr>
      </w:pPr>
      <w:r w:rsidRPr="006620C8">
        <w:rPr>
          <w:rFonts w:ascii="Times New Roman" w:eastAsiaTheme="majorEastAsia" w:hAnsi="Times New Roman" w:cs="Times New Roman"/>
          <w:b/>
          <w:bCs/>
          <w:color w:val="111111"/>
          <w:spacing w:val="15"/>
          <w:sz w:val="24"/>
          <w:szCs w:val="24"/>
        </w:rPr>
        <w:t>Enhance School Infrastructure:</w:t>
      </w:r>
      <w:r w:rsidRPr="006620C8">
        <w:rPr>
          <w:rFonts w:ascii="Times New Roman" w:eastAsiaTheme="majorEastAsia" w:hAnsi="Times New Roman" w:cs="Times New Roman"/>
          <w:color w:val="111111"/>
          <w:spacing w:val="15"/>
          <w:sz w:val="24"/>
          <w:szCs w:val="24"/>
        </w:rPr>
        <w:t xml:space="preserve"> To support government schools in improving infrastructure and teaching resources, thereby raising the overall standard of education.</w:t>
      </w:r>
    </w:p>
    <w:p w14:paraId="18E67E6B" w14:textId="2C2E5096" w:rsidR="00D90604" w:rsidRPr="00D90604" w:rsidRDefault="00D90604" w:rsidP="00D90604">
      <w:pPr>
        <w:spacing w:line="360" w:lineRule="auto"/>
        <w:jc w:val="both"/>
        <w:rPr>
          <w:rFonts w:ascii="Times New Roman" w:eastAsiaTheme="majorEastAsia" w:hAnsi="Times New Roman" w:cs="Times New Roman"/>
          <w:b/>
          <w:bCs/>
          <w:color w:val="111111"/>
          <w:spacing w:val="15"/>
          <w:sz w:val="28"/>
          <w:szCs w:val="28"/>
        </w:rPr>
      </w:pPr>
      <w:r w:rsidRPr="00D90604">
        <w:rPr>
          <w:rFonts w:ascii="Times New Roman" w:eastAsiaTheme="majorEastAsia" w:hAnsi="Times New Roman" w:cs="Times New Roman"/>
          <w:b/>
          <w:bCs/>
          <w:color w:val="111111"/>
          <w:spacing w:val="15"/>
          <w:sz w:val="28"/>
          <w:szCs w:val="28"/>
        </w:rPr>
        <w:t>Why We Need This Program</w:t>
      </w:r>
    </w:p>
    <w:p w14:paraId="569BE838" w14:textId="4478E94A" w:rsidR="00D90604" w:rsidRDefault="00D90604" w:rsidP="00D90604">
      <w:pPr>
        <w:pStyle w:val="NormalWeb"/>
        <w:spacing w:line="360" w:lineRule="auto"/>
        <w:jc w:val="both"/>
      </w:pPr>
      <w:r>
        <w:t xml:space="preserve">Many government schools in </w:t>
      </w:r>
      <w:r>
        <w:t>Karnataka</w:t>
      </w:r>
      <w:r>
        <w:t xml:space="preserve"> face challenges such as poor infrastructure, lack of basic facilities, and limited access to digital learning tools. Children from marginalized and rural communities are most affected, often missing out on quality education. Poor school conditions and outdated teaching methods can demotivate students, leading to low engagement and higher dropout rates.</w:t>
      </w:r>
      <w:r>
        <w:t xml:space="preserve"> </w:t>
      </w:r>
      <w:r>
        <w:t xml:space="preserve">To address this, </w:t>
      </w:r>
      <w:r>
        <w:rPr>
          <w:rStyle w:val="Strong"/>
          <w:rFonts w:eastAsiaTheme="majorEastAsia"/>
        </w:rPr>
        <w:t>Sanrakshan</w:t>
      </w:r>
      <w:r>
        <w:t xml:space="preserve"> has partnered with </w:t>
      </w:r>
      <w:r>
        <w:rPr>
          <w:rStyle w:val="Strong"/>
          <w:rFonts w:eastAsiaTheme="majorEastAsia"/>
        </w:rPr>
        <w:t>eVidyaloka</w:t>
      </w:r>
      <w:r>
        <w:t xml:space="preserve"> to bring digital classrooms to government schools. Through this initiative, students gain access to interactive lessons, trained volunteers, and modern learning resources. Combined with efforts to improve school infrastructure, the program aims to create a supportive and motivating environment, helping children continue their education and reach their full potential.</w:t>
      </w:r>
    </w:p>
    <w:p w14:paraId="17A0C57E" w14:textId="77777777" w:rsidR="00342086" w:rsidRDefault="00342086" w:rsidP="00342086">
      <w:pPr>
        <w:jc w:val="both"/>
        <w:rPr>
          <w:rFonts w:ascii="Times New Roman" w:hAnsi="Times New Roman" w:cs="Times New Roman"/>
          <w:b/>
          <w:bCs/>
          <w:sz w:val="28"/>
          <w:szCs w:val="28"/>
        </w:rPr>
      </w:pPr>
      <w:r w:rsidRPr="00CC1579">
        <w:rPr>
          <w:rFonts w:ascii="Times New Roman" w:hAnsi="Times New Roman" w:cs="Times New Roman"/>
          <w:b/>
          <w:bCs/>
          <w:sz w:val="28"/>
          <w:szCs w:val="28"/>
        </w:rPr>
        <w:t xml:space="preserve">Key Interventions </w:t>
      </w:r>
    </w:p>
    <w:p w14:paraId="31EAEB8A" w14:textId="77777777" w:rsidR="00D90604" w:rsidRPr="00D90604" w:rsidRDefault="00D90604" w:rsidP="00D90604">
      <w:pPr>
        <w:numPr>
          <w:ilvl w:val="0"/>
          <w:numId w:val="4"/>
        </w:numPr>
        <w:jc w:val="both"/>
        <w:rPr>
          <w:rFonts w:ascii="Times New Roman" w:hAnsi="Times New Roman" w:cs="Times New Roman"/>
          <w:sz w:val="24"/>
          <w:szCs w:val="24"/>
        </w:rPr>
      </w:pPr>
      <w:r w:rsidRPr="00D90604">
        <w:rPr>
          <w:rFonts w:ascii="Times New Roman" w:hAnsi="Times New Roman" w:cs="Times New Roman"/>
          <w:b/>
          <w:bCs/>
          <w:sz w:val="24"/>
          <w:szCs w:val="24"/>
        </w:rPr>
        <w:t>Formal Schooling Support:</w:t>
      </w:r>
      <w:r w:rsidRPr="00D90604">
        <w:rPr>
          <w:rFonts w:ascii="Times New Roman" w:hAnsi="Times New Roman" w:cs="Times New Roman"/>
          <w:sz w:val="24"/>
          <w:szCs w:val="24"/>
        </w:rPr>
        <w:t xml:space="preserve"> Strengthening education in government schools through strategic partnerships to improve learning outcomes.</w:t>
      </w:r>
    </w:p>
    <w:p w14:paraId="1C5AD358" w14:textId="77777777" w:rsidR="00D90604" w:rsidRPr="00D90604" w:rsidRDefault="00D90604" w:rsidP="00D90604">
      <w:pPr>
        <w:numPr>
          <w:ilvl w:val="0"/>
          <w:numId w:val="4"/>
        </w:numPr>
        <w:jc w:val="both"/>
        <w:rPr>
          <w:rFonts w:ascii="Times New Roman" w:hAnsi="Times New Roman" w:cs="Times New Roman"/>
          <w:sz w:val="24"/>
          <w:szCs w:val="24"/>
        </w:rPr>
      </w:pPr>
      <w:r w:rsidRPr="00D90604">
        <w:rPr>
          <w:rFonts w:ascii="Times New Roman" w:hAnsi="Times New Roman" w:cs="Times New Roman"/>
          <w:b/>
          <w:bCs/>
          <w:sz w:val="24"/>
          <w:szCs w:val="24"/>
        </w:rPr>
        <w:lastRenderedPageBreak/>
        <w:t>Digital Classrooms in Rural Schools:</w:t>
      </w:r>
      <w:r w:rsidRPr="00D90604">
        <w:rPr>
          <w:rFonts w:ascii="Times New Roman" w:hAnsi="Times New Roman" w:cs="Times New Roman"/>
          <w:sz w:val="24"/>
          <w:szCs w:val="24"/>
        </w:rPr>
        <w:t xml:space="preserve"> Setting up digital classrooms in remote government schools, where volunteers from across the globe teach students for two hours a week in the regional language.</w:t>
      </w:r>
    </w:p>
    <w:p w14:paraId="636A9203" w14:textId="3E0A87B8" w:rsidR="00D90604" w:rsidRPr="00D90604" w:rsidRDefault="00D90604" w:rsidP="00D90604">
      <w:pPr>
        <w:numPr>
          <w:ilvl w:val="0"/>
          <w:numId w:val="4"/>
        </w:numPr>
        <w:jc w:val="both"/>
        <w:rPr>
          <w:rFonts w:ascii="Times New Roman" w:hAnsi="Times New Roman" w:cs="Times New Roman"/>
          <w:sz w:val="24"/>
          <w:szCs w:val="24"/>
        </w:rPr>
      </w:pPr>
      <w:r w:rsidRPr="00D90604">
        <w:rPr>
          <w:rFonts w:ascii="Times New Roman" w:hAnsi="Times New Roman" w:cs="Times New Roman"/>
          <w:b/>
          <w:bCs/>
          <w:sz w:val="24"/>
          <w:szCs w:val="24"/>
        </w:rPr>
        <w:t>STEM and Digital Literacy:</w:t>
      </w:r>
      <w:r w:rsidRPr="00D90604">
        <w:rPr>
          <w:rFonts w:ascii="Times New Roman" w:hAnsi="Times New Roman" w:cs="Times New Roman"/>
          <w:sz w:val="24"/>
          <w:szCs w:val="24"/>
        </w:rPr>
        <w:t xml:space="preserve"> Introducing coding, computer literacy, and STEM-related activities, along with </w:t>
      </w:r>
      <w:r>
        <w:rPr>
          <w:rFonts w:ascii="Times New Roman" w:hAnsi="Times New Roman" w:cs="Times New Roman"/>
          <w:sz w:val="24"/>
          <w:szCs w:val="24"/>
        </w:rPr>
        <w:t xml:space="preserve">the </w:t>
      </w:r>
      <w:r w:rsidRPr="00D90604">
        <w:rPr>
          <w:rFonts w:ascii="Times New Roman" w:hAnsi="Times New Roman" w:cs="Times New Roman"/>
          <w:sz w:val="24"/>
          <w:szCs w:val="24"/>
        </w:rPr>
        <w:t>basics of Artificial Intelligence.</w:t>
      </w:r>
    </w:p>
    <w:p w14:paraId="0A705C07" w14:textId="77777777" w:rsidR="00D90604" w:rsidRPr="00D90604" w:rsidRDefault="00D90604" w:rsidP="00D90604">
      <w:pPr>
        <w:numPr>
          <w:ilvl w:val="0"/>
          <w:numId w:val="4"/>
        </w:numPr>
        <w:jc w:val="both"/>
        <w:rPr>
          <w:rFonts w:ascii="Times New Roman" w:hAnsi="Times New Roman" w:cs="Times New Roman"/>
          <w:sz w:val="24"/>
          <w:szCs w:val="24"/>
        </w:rPr>
      </w:pPr>
      <w:r w:rsidRPr="00D90604">
        <w:rPr>
          <w:rFonts w:ascii="Times New Roman" w:hAnsi="Times New Roman" w:cs="Times New Roman"/>
          <w:b/>
          <w:bCs/>
          <w:sz w:val="24"/>
          <w:szCs w:val="24"/>
        </w:rPr>
        <w:t>Holistic Skill Development:</w:t>
      </w:r>
      <w:r w:rsidRPr="00D90604">
        <w:rPr>
          <w:rFonts w:ascii="Times New Roman" w:hAnsi="Times New Roman" w:cs="Times New Roman"/>
          <w:sz w:val="24"/>
          <w:szCs w:val="24"/>
        </w:rPr>
        <w:t xml:space="preserve"> Teaching Science, Math, and English alongside life skills and leadership skills to promote well-rounded development.</w:t>
      </w:r>
    </w:p>
    <w:p w14:paraId="13873157" w14:textId="77777777" w:rsidR="00D90604" w:rsidRDefault="00D90604" w:rsidP="00D90604">
      <w:pPr>
        <w:numPr>
          <w:ilvl w:val="0"/>
          <w:numId w:val="4"/>
        </w:numPr>
        <w:jc w:val="both"/>
        <w:rPr>
          <w:rFonts w:ascii="Times New Roman" w:hAnsi="Times New Roman" w:cs="Times New Roman"/>
          <w:sz w:val="24"/>
          <w:szCs w:val="24"/>
        </w:rPr>
      </w:pPr>
      <w:r w:rsidRPr="00D90604">
        <w:rPr>
          <w:rFonts w:ascii="Times New Roman" w:hAnsi="Times New Roman" w:cs="Times New Roman"/>
          <w:b/>
          <w:bCs/>
          <w:sz w:val="24"/>
          <w:szCs w:val="24"/>
        </w:rPr>
        <w:t>Volunteer Support and Teaching Aids:</w:t>
      </w:r>
      <w:r w:rsidRPr="00D90604">
        <w:rPr>
          <w:rFonts w:ascii="Times New Roman" w:hAnsi="Times New Roman" w:cs="Times New Roman"/>
          <w:sz w:val="24"/>
          <w:szCs w:val="24"/>
        </w:rPr>
        <w:t xml:space="preserve"> Providing volunteers with comprehensive teaching aids, including lesson plans, presentations, and videos, to ensure engaging and effective learning sessions.</w:t>
      </w:r>
    </w:p>
    <w:p w14:paraId="715B5736" w14:textId="77777777" w:rsidR="00D90604" w:rsidRPr="00D90604" w:rsidRDefault="00D90604" w:rsidP="00D90604">
      <w:pPr>
        <w:ind w:left="720"/>
        <w:jc w:val="both"/>
        <w:rPr>
          <w:rFonts w:ascii="Times New Roman" w:hAnsi="Times New Roman" w:cs="Times New Roman"/>
          <w:sz w:val="24"/>
          <w:szCs w:val="24"/>
        </w:rPr>
      </w:pPr>
    </w:p>
    <w:p w14:paraId="0DC542A6" w14:textId="77777777" w:rsidR="00342086" w:rsidRPr="00CC1579" w:rsidRDefault="00342086" w:rsidP="00342086">
      <w:pPr>
        <w:rPr>
          <w:rFonts w:ascii="Times New Roman" w:hAnsi="Times New Roman" w:cs="Times New Roman"/>
          <w:b/>
          <w:bCs/>
          <w:sz w:val="28"/>
          <w:szCs w:val="28"/>
        </w:rPr>
      </w:pPr>
      <w:r w:rsidRPr="00CC1579">
        <w:rPr>
          <w:rFonts w:ascii="Times New Roman" w:hAnsi="Times New Roman" w:cs="Times New Roman"/>
          <w:sz w:val="28"/>
          <w:szCs w:val="28"/>
        </w:rPr>
        <w:t xml:space="preserve"> </w:t>
      </w:r>
      <w:r w:rsidRPr="00CC1579">
        <w:rPr>
          <w:rFonts w:ascii="Times New Roman" w:hAnsi="Times New Roman" w:cs="Times New Roman"/>
          <w:b/>
          <w:bCs/>
          <w:sz w:val="28"/>
          <w:szCs w:val="28"/>
        </w:rPr>
        <w:t>Intervention Strategies</w:t>
      </w:r>
    </w:p>
    <w:p w14:paraId="6E98DA43" w14:textId="02DE3CEB" w:rsidR="008A5369" w:rsidRDefault="008A5369" w:rsidP="008A5369">
      <w:pPr>
        <w:pStyle w:val="ListParagraph"/>
        <w:numPr>
          <w:ilvl w:val="0"/>
          <w:numId w:val="5"/>
        </w:numPr>
        <w:spacing w:line="360" w:lineRule="auto"/>
        <w:jc w:val="both"/>
        <w:rPr>
          <w:rFonts w:ascii="Times New Roman" w:hAnsi="Times New Roman" w:cs="Times New Roman"/>
          <w:sz w:val="24"/>
          <w:szCs w:val="24"/>
        </w:rPr>
      </w:pPr>
      <w:r w:rsidRPr="008A5369">
        <w:rPr>
          <w:rFonts w:ascii="Times New Roman" w:hAnsi="Times New Roman" w:cs="Times New Roman"/>
          <w:b/>
          <w:bCs/>
          <w:sz w:val="24"/>
          <w:szCs w:val="24"/>
        </w:rPr>
        <w:t>Identification of Schools with Inadequate Infrastructure</w:t>
      </w:r>
      <w:r>
        <w:rPr>
          <w:rFonts w:ascii="Times New Roman" w:hAnsi="Times New Roman" w:cs="Times New Roman"/>
          <w:sz w:val="24"/>
          <w:szCs w:val="24"/>
        </w:rPr>
        <w:t xml:space="preserve"> - </w:t>
      </w:r>
      <w:r w:rsidRPr="008A5369">
        <w:rPr>
          <w:rFonts w:ascii="Times New Roman" w:hAnsi="Times New Roman" w:cs="Times New Roman"/>
          <w:sz w:val="24"/>
          <w:szCs w:val="24"/>
        </w:rPr>
        <w:t>Government schools in rural and marginalized regions are assessed to identify those lacking essential facilities, digital learning tools, and supportive learning environments. Priority is given to schools where poor infrastructure is directly affecting student engagement and academic performance.</w:t>
      </w:r>
    </w:p>
    <w:p w14:paraId="705CAF41" w14:textId="1D693E5B" w:rsidR="008A5369" w:rsidRDefault="008A5369" w:rsidP="008A5369">
      <w:pPr>
        <w:pStyle w:val="ListParagraph"/>
        <w:numPr>
          <w:ilvl w:val="0"/>
          <w:numId w:val="5"/>
        </w:numPr>
        <w:spacing w:line="360" w:lineRule="auto"/>
        <w:jc w:val="both"/>
        <w:rPr>
          <w:rFonts w:ascii="Times New Roman" w:hAnsi="Times New Roman" w:cs="Times New Roman"/>
          <w:sz w:val="24"/>
          <w:szCs w:val="24"/>
        </w:rPr>
      </w:pPr>
      <w:r w:rsidRPr="008A5369">
        <w:rPr>
          <w:rFonts w:ascii="Times New Roman" w:hAnsi="Times New Roman" w:cs="Times New Roman"/>
          <w:b/>
          <w:bCs/>
          <w:sz w:val="24"/>
          <w:szCs w:val="24"/>
        </w:rPr>
        <w:t>Establishment of Digital Classrooms</w:t>
      </w:r>
      <w:r>
        <w:rPr>
          <w:rFonts w:ascii="Times New Roman" w:hAnsi="Times New Roman" w:cs="Times New Roman"/>
          <w:sz w:val="24"/>
          <w:szCs w:val="24"/>
        </w:rPr>
        <w:t xml:space="preserve"> - </w:t>
      </w:r>
      <w:r w:rsidRPr="008A5369">
        <w:rPr>
          <w:rFonts w:ascii="Times New Roman" w:hAnsi="Times New Roman" w:cs="Times New Roman"/>
          <w:sz w:val="24"/>
          <w:szCs w:val="24"/>
        </w:rPr>
        <w:t>Digital classrooms are set up in selected remote government schools, equipped with the necessary hardware and connectivity to enable virtual learning.</w:t>
      </w:r>
    </w:p>
    <w:p w14:paraId="7E66582B" w14:textId="381BB368" w:rsidR="008A5369" w:rsidRDefault="008A5369" w:rsidP="008A5369">
      <w:pPr>
        <w:pStyle w:val="ListParagraph"/>
        <w:numPr>
          <w:ilvl w:val="0"/>
          <w:numId w:val="5"/>
        </w:numPr>
        <w:spacing w:line="360" w:lineRule="auto"/>
        <w:jc w:val="both"/>
        <w:rPr>
          <w:rFonts w:ascii="Times New Roman" w:hAnsi="Times New Roman" w:cs="Times New Roman"/>
          <w:sz w:val="24"/>
          <w:szCs w:val="24"/>
        </w:rPr>
      </w:pPr>
      <w:r w:rsidRPr="008A5369">
        <w:rPr>
          <w:rFonts w:ascii="Times New Roman" w:hAnsi="Times New Roman" w:cs="Times New Roman"/>
          <w:b/>
          <w:bCs/>
          <w:sz w:val="24"/>
          <w:szCs w:val="24"/>
        </w:rPr>
        <w:t>Deployment of Skilled Volunteer</w:t>
      </w:r>
      <w:r w:rsidR="00C3125B">
        <w:rPr>
          <w:rFonts w:ascii="Times New Roman" w:hAnsi="Times New Roman" w:cs="Times New Roman"/>
          <w:b/>
          <w:bCs/>
          <w:sz w:val="24"/>
          <w:szCs w:val="24"/>
        </w:rPr>
        <w:t xml:space="preserve"> -</w:t>
      </w:r>
      <w:r w:rsidRPr="008A5369">
        <w:rPr>
          <w:rFonts w:ascii="Times New Roman" w:hAnsi="Times New Roman" w:cs="Times New Roman"/>
          <w:sz w:val="24"/>
          <w:szCs w:val="24"/>
        </w:rPr>
        <w:t xml:space="preserve"> Teachers</w:t>
      </w:r>
      <w:r>
        <w:rPr>
          <w:rFonts w:ascii="Times New Roman" w:hAnsi="Times New Roman" w:cs="Times New Roman"/>
          <w:sz w:val="24"/>
          <w:szCs w:val="24"/>
        </w:rPr>
        <w:t xml:space="preserve"> </w:t>
      </w:r>
      <w:r w:rsidRPr="008A5369">
        <w:rPr>
          <w:rFonts w:ascii="Times New Roman" w:hAnsi="Times New Roman" w:cs="Times New Roman"/>
          <w:sz w:val="24"/>
          <w:szCs w:val="24"/>
        </w:rPr>
        <w:t>Trained volunteers from across the country and abroad conduct interactive lessons in the regional language for two hours per week, ensuring strong academic support in core subjects and emerging fields.</w:t>
      </w:r>
    </w:p>
    <w:p w14:paraId="0BE24857" w14:textId="58AF14B5" w:rsidR="00C3125B" w:rsidRDefault="008A5369" w:rsidP="008A5369">
      <w:pPr>
        <w:pStyle w:val="ListParagraph"/>
        <w:numPr>
          <w:ilvl w:val="0"/>
          <w:numId w:val="5"/>
        </w:numPr>
        <w:spacing w:line="360" w:lineRule="auto"/>
        <w:jc w:val="both"/>
        <w:rPr>
          <w:rFonts w:ascii="Times New Roman" w:hAnsi="Times New Roman" w:cs="Times New Roman"/>
          <w:sz w:val="24"/>
          <w:szCs w:val="24"/>
        </w:rPr>
      </w:pPr>
      <w:r w:rsidRPr="00C3125B">
        <w:rPr>
          <w:rFonts w:ascii="Times New Roman" w:hAnsi="Times New Roman" w:cs="Times New Roman"/>
          <w:b/>
          <w:bCs/>
          <w:sz w:val="24"/>
          <w:szCs w:val="24"/>
        </w:rPr>
        <w:t>Strengthening Formal Education Delivery</w:t>
      </w:r>
      <w:r w:rsidR="00C3125B">
        <w:rPr>
          <w:rFonts w:ascii="Times New Roman" w:hAnsi="Times New Roman" w:cs="Times New Roman"/>
          <w:sz w:val="24"/>
          <w:szCs w:val="24"/>
        </w:rPr>
        <w:t xml:space="preserve"> - </w:t>
      </w:r>
      <w:r w:rsidRPr="008A5369">
        <w:rPr>
          <w:rFonts w:ascii="Times New Roman" w:hAnsi="Times New Roman" w:cs="Times New Roman"/>
          <w:sz w:val="24"/>
          <w:szCs w:val="24"/>
        </w:rPr>
        <w:t>Partnerships are developed with government schools to enhance learning outcomes through structured and monitored academic support aligned with school curricula.</w:t>
      </w:r>
    </w:p>
    <w:p w14:paraId="143F6D52" w14:textId="68B7D194" w:rsidR="00C3125B" w:rsidRDefault="008A5369" w:rsidP="008A5369">
      <w:pPr>
        <w:pStyle w:val="ListParagraph"/>
        <w:numPr>
          <w:ilvl w:val="0"/>
          <w:numId w:val="5"/>
        </w:numPr>
        <w:spacing w:line="360" w:lineRule="auto"/>
        <w:jc w:val="both"/>
        <w:rPr>
          <w:rFonts w:ascii="Times New Roman" w:hAnsi="Times New Roman" w:cs="Times New Roman"/>
          <w:sz w:val="24"/>
          <w:szCs w:val="24"/>
        </w:rPr>
      </w:pPr>
      <w:r w:rsidRPr="00C3125B">
        <w:rPr>
          <w:rFonts w:ascii="Times New Roman" w:hAnsi="Times New Roman" w:cs="Times New Roman"/>
          <w:b/>
          <w:bCs/>
          <w:sz w:val="24"/>
          <w:szCs w:val="24"/>
        </w:rPr>
        <w:t>Integration of Digital Literacy and STEM Learning</w:t>
      </w:r>
      <w:r w:rsidR="00C3125B">
        <w:rPr>
          <w:rFonts w:ascii="Times New Roman" w:hAnsi="Times New Roman" w:cs="Times New Roman"/>
          <w:sz w:val="24"/>
          <w:szCs w:val="24"/>
        </w:rPr>
        <w:t xml:space="preserve"> - </w:t>
      </w:r>
      <w:r w:rsidRPr="00C3125B">
        <w:rPr>
          <w:rFonts w:ascii="Times New Roman" w:hAnsi="Times New Roman" w:cs="Times New Roman"/>
          <w:sz w:val="24"/>
          <w:szCs w:val="24"/>
        </w:rPr>
        <w:t>Students are introduced to computer literacy, coding skills, and foundational concepts of Artificial Intelligence alongside Science, Mathematics, and English.</w:t>
      </w:r>
    </w:p>
    <w:p w14:paraId="216A959A" w14:textId="6F1B1D60" w:rsidR="00C3125B" w:rsidRDefault="008A5369" w:rsidP="008A5369">
      <w:pPr>
        <w:pStyle w:val="ListParagraph"/>
        <w:numPr>
          <w:ilvl w:val="0"/>
          <w:numId w:val="5"/>
        </w:numPr>
        <w:spacing w:line="360" w:lineRule="auto"/>
        <w:jc w:val="both"/>
        <w:rPr>
          <w:rFonts w:ascii="Times New Roman" w:hAnsi="Times New Roman" w:cs="Times New Roman"/>
          <w:sz w:val="24"/>
          <w:szCs w:val="24"/>
        </w:rPr>
      </w:pPr>
      <w:r w:rsidRPr="00C3125B">
        <w:rPr>
          <w:rFonts w:ascii="Times New Roman" w:hAnsi="Times New Roman" w:cs="Times New Roman"/>
          <w:b/>
          <w:bCs/>
          <w:sz w:val="24"/>
          <w:szCs w:val="24"/>
        </w:rPr>
        <w:t>Provision of Comprehensive Teaching Resources</w:t>
      </w:r>
      <w:r w:rsidR="00C3125B" w:rsidRPr="00C3125B">
        <w:rPr>
          <w:rFonts w:ascii="Times New Roman" w:hAnsi="Times New Roman" w:cs="Times New Roman"/>
          <w:b/>
          <w:bCs/>
          <w:sz w:val="24"/>
          <w:szCs w:val="24"/>
        </w:rPr>
        <w:t xml:space="preserve"> </w:t>
      </w:r>
      <w:r w:rsidR="00C3125B">
        <w:rPr>
          <w:rFonts w:ascii="Times New Roman" w:hAnsi="Times New Roman" w:cs="Times New Roman"/>
          <w:sz w:val="24"/>
          <w:szCs w:val="24"/>
        </w:rPr>
        <w:t xml:space="preserve">- </w:t>
      </w:r>
      <w:r w:rsidRPr="00C3125B">
        <w:rPr>
          <w:rFonts w:ascii="Times New Roman" w:hAnsi="Times New Roman" w:cs="Times New Roman"/>
          <w:sz w:val="24"/>
          <w:szCs w:val="24"/>
        </w:rPr>
        <w:t>Volunteer teachers are supported with structured teaching aids, including lesson plans, presentations, and multimedia resources to deliver engaging and effective learning sessions.</w:t>
      </w:r>
    </w:p>
    <w:p w14:paraId="1FA7D291" w14:textId="7D9BDD10" w:rsidR="00C3125B" w:rsidRDefault="008A5369" w:rsidP="008A5369">
      <w:pPr>
        <w:pStyle w:val="ListParagraph"/>
        <w:numPr>
          <w:ilvl w:val="0"/>
          <w:numId w:val="5"/>
        </w:numPr>
        <w:spacing w:line="360" w:lineRule="auto"/>
        <w:jc w:val="both"/>
        <w:rPr>
          <w:rFonts w:ascii="Times New Roman" w:hAnsi="Times New Roman" w:cs="Times New Roman"/>
          <w:sz w:val="24"/>
          <w:szCs w:val="24"/>
        </w:rPr>
      </w:pPr>
      <w:r w:rsidRPr="00C3125B">
        <w:rPr>
          <w:rFonts w:ascii="Times New Roman" w:hAnsi="Times New Roman" w:cs="Times New Roman"/>
          <w:b/>
          <w:bCs/>
          <w:sz w:val="24"/>
          <w:szCs w:val="24"/>
        </w:rPr>
        <w:lastRenderedPageBreak/>
        <w:t>Holistic Skill Development</w:t>
      </w:r>
      <w:r w:rsidR="00C3125B">
        <w:rPr>
          <w:rFonts w:ascii="Times New Roman" w:hAnsi="Times New Roman" w:cs="Times New Roman"/>
          <w:sz w:val="24"/>
          <w:szCs w:val="24"/>
        </w:rPr>
        <w:t xml:space="preserve"> - </w:t>
      </w:r>
      <w:r w:rsidRPr="00C3125B">
        <w:rPr>
          <w:rFonts w:ascii="Times New Roman" w:hAnsi="Times New Roman" w:cs="Times New Roman"/>
          <w:sz w:val="24"/>
          <w:szCs w:val="24"/>
        </w:rPr>
        <w:t>Life skills and leadership activities are included to support the all-round growth of students, helping them build confidence, critical thinking, and communication skills.</w:t>
      </w:r>
    </w:p>
    <w:p w14:paraId="28CB2DFF" w14:textId="2D32DB2E" w:rsidR="008A5369" w:rsidRPr="00C3125B" w:rsidRDefault="008A5369" w:rsidP="008A5369">
      <w:pPr>
        <w:pStyle w:val="ListParagraph"/>
        <w:numPr>
          <w:ilvl w:val="0"/>
          <w:numId w:val="5"/>
        </w:numPr>
        <w:spacing w:line="360" w:lineRule="auto"/>
        <w:jc w:val="both"/>
        <w:rPr>
          <w:rFonts w:ascii="Times New Roman" w:hAnsi="Times New Roman" w:cs="Times New Roman"/>
          <w:sz w:val="24"/>
          <w:szCs w:val="24"/>
        </w:rPr>
      </w:pPr>
      <w:r w:rsidRPr="00C3125B">
        <w:rPr>
          <w:rFonts w:ascii="Times New Roman" w:hAnsi="Times New Roman" w:cs="Times New Roman"/>
          <w:b/>
          <w:bCs/>
          <w:sz w:val="24"/>
          <w:szCs w:val="24"/>
        </w:rPr>
        <w:t>Continuous Monitoring and Improvement</w:t>
      </w:r>
      <w:r w:rsidR="00C3125B">
        <w:rPr>
          <w:rFonts w:ascii="Times New Roman" w:hAnsi="Times New Roman" w:cs="Times New Roman"/>
          <w:sz w:val="24"/>
          <w:szCs w:val="24"/>
        </w:rPr>
        <w:t xml:space="preserve"> - </w:t>
      </w:r>
      <w:r w:rsidRPr="00C3125B">
        <w:rPr>
          <w:rFonts w:ascii="Times New Roman" w:hAnsi="Times New Roman" w:cs="Times New Roman"/>
          <w:sz w:val="24"/>
          <w:szCs w:val="24"/>
        </w:rPr>
        <w:t>Progress is routinely evaluated to strengthen implementation, improve outcomes, and ensure that students receive sustainable and impactful learning experiences.</w:t>
      </w:r>
    </w:p>
    <w:p w14:paraId="639AA5E8" w14:textId="77777777" w:rsidR="00342086" w:rsidRPr="00CC1579" w:rsidRDefault="00342086" w:rsidP="00342086">
      <w:pPr>
        <w:rPr>
          <w:rFonts w:ascii="Times New Roman" w:hAnsi="Times New Roman" w:cs="Times New Roman"/>
          <w:b/>
          <w:bCs/>
          <w:sz w:val="28"/>
          <w:szCs w:val="28"/>
        </w:rPr>
      </w:pPr>
    </w:p>
    <w:p w14:paraId="3EDB99B0" w14:textId="1837FB71" w:rsidR="00342086" w:rsidRPr="00CC1579" w:rsidRDefault="00342086" w:rsidP="00342086">
      <w:pPr>
        <w:rPr>
          <w:rFonts w:ascii="Times New Roman" w:hAnsi="Times New Roman" w:cs="Times New Roman"/>
          <w:sz w:val="28"/>
          <w:szCs w:val="28"/>
          <w:lang w:val="en-US"/>
        </w:rPr>
      </w:pPr>
      <w:r w:rsidRPr="00CC1579">
        <w:rPr>
          <w:rFonts w:ascii="Times New Roman" w:hAnsi="Times New Roman" w:cs="Times New Roman"/>
          <w:b/>
          <w:bCs/>
          <w:sz w:val="28"/>
          <w:szCs w:val="28"/>
          <w:lang w:val="en-US"/>
        </w:rPr>
        <w:t>No of Beneficiaries</w:t>
      </w:r>
      <w:r w:rsidRPr="00CC1579">
        <w:rPr>
          <w:rFonts w:ascii="Times New Roman" w:hAnsi="Times New Roman" w:cs="Times New Roman"/>
          <w:sz w:val="28"/>
          <w:szCs w:val="28"/>
          <w:lang w:val="en-US"/>
        </w:rPr>
        <w:t xml:space="preserve"> </w:t>
      </w:r>
      <w:r w:rsidR="005A5CA9">
        <w:rPr>
          <w:rFonts w:ascii="Times New Roman" w:hAnsi="Times New Roman" w:cs="Times New Roman"/>
          <w:sz w:val="28"/>
          <w:szCs w:val="28"/>
          <w:lang w:val="en-US"/>
        </w:rPr>
        <w:t xml:space="preserve">– </w:t>
      </w:r>
      <w:r w:rsidR="00517C16">
        <w:rPr>
          <w:rFonts w:ascii="Times New Roman" w:hAnsi="Times New Roman" w:cs="Times New Roman"/>
          <w:sz w:val="28"/>
          <w:szCs w:val="28"/>
          <w:lang w:val="en-US"/>
        </w:rPr>
        <w:t>8</w:t>
      </w:r>
      <w:r w:rsidR="005A5CA9">
        <w:rPr>
          <w:rFonts w:ascii="Times New Roman" w:hAnsi="Times New Roman" w:cs="Times New Roman"/>
          <w:sz w:val="28"/>
          <w:szCs w:val="28"/>
          <w:lang w:val="en-US"/>
        </w:rPr>
        <w:t xml:space="preserve">00+ children </w:t>
      </w:r>
    </w:p>
    <w:p w14:paraId="09A3B7B4" w14:textId="77777777" w:rsidR="00342086" w:rsidRPr="00CC1579" w:rsidRDefault="00342086" w:rsidP="00342086">
      <w:pPr>
        <w:rPr>
          <w:rFonts w:ascii="Times New Roman" w:hAnsi="Times New Roman" w:cs="Times New Roman"/>
          <w:sz w:val="28"/>
          <w:szCs w:val="28"/>
          <w:lang w:val="en-US"/>
        </w:rPr>
      </w:pPr>
    </w:p>
    <w:p w14:paraId="68CB21CC" w14:textId="77777777" w:rsidR="00342086" w:rsidRDefault="00342086" w:rsidP="00342086">
      <w:pPr>
        <w:spacing w:line="360" w:lineRule="auto"/>
        <w:rPr>
          <w:rFonts w:ascii="Times New Roman" w:hAnsi="Times New Roman" w:cs="Times New Roman"/>
          <w:b/>
          <w:bCs/>
          <w:sz w:val="28"/>
          <w:szCs w:val="28"/>
        </w:rPr>
      </w:pPr>
      <w:r w:rsidRPr="00CC1579">
        <w:rPr>
          <w:rFonts w:ascii="Times New Roman" w:hAnsi="Times New Roman" w:cs="Times New Roman"/>
          <w:b/>
          <w:bCs/>
          <w:sz w:val="28"/>
          <w:szCs w:val="28"/>
        </w:rPr>
        <w:t>Impact of The Program</w:t>
      </w:r>
    </w:p>
    <w:p w14:paraId="3AF85E15" w14:textId="77777777" w:rsidR="00091250" w:rsidRDefault="00091250" w:rsidP="00091250">
      <w:pPr>
        <w:pStyle w:val="Heading3"/>
        <w:spacing w:line="360" w:lineRule="auto"/>
        <w:jc w:val="both"/>
        <w:rPr>
          <w:rFonts w:ascii="Times New Roman" w:eastAsiaTheme="minorHAnsi" w:hAnsi="Times New Roman" w:cs="Times New Roman"/>
          <w:color w:val="auto"/>
          <w:sz w:val="24"/>
          <w:szCs w:val="24"/>
        </w:rPr>
      </w:pPr>
      <w:r w:rsidRPr="00091250">
        <w:rPr>
          <w:rFonts w:ascii="Times New Roman" w:eastAsiaTheme="minorHAnsi" w:hAnsi="Times New Roman" w:cs="Times New Roman"/>
          <w:color w:val="auto"/>
          <w:sz w:val="24"/>
          <w:szCs w:val="24"/>
        </w:rPr>
        <w:t>The program has contributed to a sustained reduction in school dropout rates by creating a more engaging and supportive learning environment. Students have gained improved digital literacy skills through regular exposure to technology-enabled learning. Over time, these advancements have enhanced their academic performance and expanded their future opportunities, contributing to better employability and long-term socio-economic development for the beneficiaries.</w:t>
      </w:r>
    </w:p>
    <w:p w14:paraId="1A18266D" w14:textId="77777777" w:rsidR="00091250" w:rsidRDefault="00091250" w:rsidP="00342086">
      <w:pPr>
        <w:pStyle w:val="Heading3"/>
        <w:rPr>
          <w:rFonts w:ascii="Times New Roman" w:eastAsiaTheme="minorHAnsi" w:hAnsi="Times New Roman" w:cs="Times New Roman"/>
          <w:color w:val="auto"/>
          <w:sz w:val="24"/>
          <w:szCs w:val="24"/>
        </w:rPr>
      </w:pPr>
    </w:p>
    <w:p w14:paraId="53DC6BCB" w14:textId="653E177E" w:rsidR="00342086" w:rsidRDefault="00342086" w:rsidP="00342086">
      <w:pPr>
        <w:pStyle w:val="Heading3"/>
        <w:rPr>
          <w:rFonts w:ascii="Times New Roman" w:hAnsi="Times New Roman" w:cs="Times New Roman"/>
          <w:b/>
          <w:bCs/>
          <w:color w:val="auto"/>
        </w:rPr>
      </w:pPr>
      <w:r w:rsidRPr="00CC1579">
        <w:rPr>
          <w:rFonts w:ascii="Times New Roman" w:hAnsi="Times New Roman" w:cs="Times New Roman"/>
          <w:b/>
          <w:bCs/>
          <w:color w:val="auto"/>
        </w:rPr>
        <w:t>Geographical Area</w:t>
      </w:r>
    </w:p>
    <w:p w14:paraId="224F7B56" w14:textId="4149EF6A" w:rsidR="00091250" w:rsidRDefault="00091250" w:rsidP="00091250">
      <w:pPr>
        <w:pStyle w:val="NormalWeb"/>
        <w:numPr>
          <w:ilvl w:val="0"/>
          <w:numId w:val="6"/>
        </w:numPr>
        <w:spacing w:line="360" w:lineRule="auto"/>
      </w:pPr>
      <w:r>
        <w:rPr>
          <w:rStyle w:val="Strong"/>
          <w:rFonts w:eastAsiaTheme="majorEastAsia"/>
        </w:rPr>
        <w:t>GHS, RAVOTHANAHALLI</w:t>
      </w:r>
    </w:p>
    <w:p w14:paraId="5E3B5754" w14:textId="2441B0B5" w:rsidR="00091250" w:rsidRDefault="00091250" w:rsidP="00091250">
      <w:pPr>
        <w:pStyle w:val="NormalWeb"/>
        <w:numPr>
          <w:ilvl w:val="0"/>
          <w:numId w:val="6"/>
        </w:numPr>
        <w:spacing w:line="360" w:lineRule="auto"/>
      </w:pPr>
      <w:r>
        <w:rPr>
          <w:rStyle w:val="Strong"/>
          <w:rFonts w:eastAsiaTheme="majorEastAsia"/>
        </w:rPr>
        <w:t>GHPS, AVALAGURKI</w:t>
      </w:r>
    </w:p>
    <w:p w14:paraId="25920E21" w14:textId="298506B4" w:rsidR="00091250" w:rsidRPr="00091250" w:rsidRDefault="00091250" w:rsidP="00091250">
      <w:pPr>
        <w:pStyle w:val="NormalWeb"/>
        <w:numPr>
          <w:ilvl w:val="0"/>
          <w:numId w:val="6"/>
        </w:numPr>
        <w:spacing w:line="360" w:lineRule="auto"/>
        <w:rPr>
          <w:rStyle w:val="Strong"/>
          <w:b w:val="0"/>
          <w:bCs w:val="0"/>
        </w:rPr>
      </w:pPr>
      <w:r>
        <w:rPr>
          <w:rStyle w:val="Strong"/>
          <w:rFonts w:eastAsiaTheme="majorEastAsia"/>
        </w:rPr>
        <w:t>GHPS, SRIRAMPURA</w:t>
      </w:r>
    </w:p>
    <w:p w14:paraId="773CEF13" w14:textId="4E3F5488" w:rsidR="00091250" w:rsidRDefault="00091250" w:rsidP="00091250">
      <w:pPr>
        <w:pStyle w:val="NormalWeb"/>
        <w:numPr>
          <w:ilvl w:val="0"/>
          <w:numId w:val="6"/>
        </w:numPr>
        <w:spacing w:line="360" w:lineRule="auto"/>
        <w:rPr>
          <w:b/>
          <w:bCs/>
        </w:rPr>
      </w:pPr>
      <w:r w:rsidRPr="00091250">
        <w:rPr>
          <w:b/>
          <w:bCs/>
        </w:rPr>
        <w:t>GHPS</w:t>
      </w:r>
      <w:r>
        <w:rPr>
          <w:b/>
          <w:bCs/>
        </w:rPr>
        <w:t>,</w:t>
      </w:r>
      <w:r w:rsidRPr="00091250">
        <w:rPr>
          <w:b/>
          <w:bCs/>
        </w:rPr>
        <w:t xml:space="preserve"> MALLASANDRA </w:t>
      </w:r>
    </w:p>
    <w:p w14:paraId="430935A7" w14:textId="7CED4EFD" w:rsidR="00091250" w:rsidRDefault="00091250" w:rsidP="00091250">
      <w:pPr>
        <w:pStyle w:val="NoSpacing"/>
        <w:numPr>
          <w:ilvl w:val="0"/>
          <w:numId w:val="6"/>
        </w:numPr>
        <w:spacing w:line="360" w:lineRule="auto"/>
        <w:rPr>
          <w:rFonts w:ascii="Times New Roman" w:hAnsi="Times New Roman" w:cs="Times New Roman"/>
          <w:b/>
          <w:bCs/>
          <w:sz w:val="24"/>
          <w:szCs w:val="24"/>
        </w:rPr>
      </w:pPr>
      <w:r w:rsidRPr="00091250">
        <w:rPr>
          <w:rFonts w:ascii="Times New Roman" w:hAnsi="Times New Roman" w:cs="Times New Roman"/>
          <w:b/>
          <w:bCs/>
          <w:sz w:val="24"/>
          <w:szCs w:val="24"/>
        </w:rPr>
        <w:t xml:space="preserve">GHS JUGANHALLI </w:t>
      </w:r>
    </w:p>
    <w:p w14:paraId="6E066A0B" w14:textId="3D794BD5" w:rsidR="00F27CF7" w:rsidRPr="00091250" w:rsidRDefault="00091250" w:rsidP="00091250">
      <w:pPr>
        <w:pStyle w:val="NoSpacing"/>
        <w:numPr>
          <w:ilvl w:val="0"/>
          <w:numId w:val="6"/>
        </w:numPr>
        <w:spacing w:line="360" w:lineRule="auto"/>
        <w:rPr>
          <w:rFonts w:ascii="Times New Roman" w:hAnsi="Times New Roman" w:cs="Times New Roman"/>
          <w:b/>
          <w:bCs/>
          <w:sz w:val="28"/>
          <w:szCs w:val="28"/>
        </w:rPr>
      </w:pPr>
      <w:r w:rsidRPr="00091250">
        <w:rPr>
          <w:rFonts w:ascii="Times New Roman" w:hAnsi="Times New Roman" w:cs="Times New Roman"/>
          <w:b/>
          <w:bCs/>
          <w:sz w:val="24"/>
          <w:szCs w:val="24"/>
        </w:rPr>
        <w:t>GHPS SRIKANTAPURA</w:t>
      </w:r>
    </w:p>
    <w:sectPr w:rsidR="00F27CF7" w:rsidRPr="00091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37DE0"/>
    <w:multiLevelType w:val="hybridMultilevel"/>
    <w:tmpl w:val="B358B314"/>
    <w:lvl w:ilvl="0" w:tplc="9B581DCA">
      <w:start w:val="5"/>
      <w:numFmt w:val="bullet"/>
      <w:lvlText w:val=""/>
      <w:lvlJc w:val="left"/>
      <w:pPr>
        <w:ind w:left="720" w:hanging="360"/>
      </w:pPr>
      <w:rPr>
        <w:rFonts w:ascii="Symbol" w:eastAsiaTheme="majorEastAsia" w:hAnsi="Symbol"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874A09"/>
    <w:multiLevelType w:val="multilevel"/>
    <w:tmpl w:val="220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D0344"/>
    <w:multiLevelType w:val="hybridMultilevel"/>
    <w:tmpl w:val="327ABE78"/>
    <w:lvl w:ilvl="0" w:tplc="DB84FBD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DB38AC"/>
    <w:multiLevelType w:val="multilevel"/>
    <w:tmpl w:val="A26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C754F"/>
    <w:multiLevelType w:val="hybridMultilevel"/>
    <w:tmpl w:val="34447B30"/>
    <w:lvl w:ilvl="0" w:tplc="9B581DCA">
      <w:start w:val="5"/>
      <w:numFmt w:val="bullet"/>
      <w:lvlText w:val=""/>
      <w:lvlJc w:val="left"/>
      <w:pPr>
        <w:ind w:left="720" w:hanging="360"/>
      </w:pPr>
      <w:rPr>
        <w:rFonts w:ascii="Symbol" w:eastAsiaTheme="majorEastAsia" w:hAnsi="Symbol"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296C5F"/>
    <w:multiLevelType w:val="hybridMultilevel"/>
    <w:tmpl w:val="20E69904"/>
    <w:lvl w:ilvl="0" w:tplc="9B581DCA">
      <w:start w:val="5"/>
      <w:numFmt w:val="bullet"/>
      <w:lvlText w:val=""/>
      <w:lvlJc w:val="left"/>
      <w:pPr>
        <w:ind w:left="720" w:hanging="360"/>
      </w:pPr>
      <w:rPr>
        <w:rFonts w:ascii="Symbol" w:eastAsiaTheme="majorEastAsia" w:hAnsi="Symbol"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F963B5"/>
    <w:multiLevelType w:val="hybridMultilevel"/>
    <w:tmpl w:val="5C048F60"/>
    <w:lvl w:ilvl="0" w:tplc="113EB98A">
      <w:start w:val="5"/>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3770488">
    <w:abstractNumId w:val="6"/>
  </w:num>
  <w:num w:numId="2" w16cid:durableId="1176580364">
    <w:abstractNumId w:val="5"/>
  </w:num>
  <w:num w:numId="3" w16cid:durableId="1450857194">
    <w:abstractNumId w:val="0"/>
  </w:num>
  <w:num w:numId="4" w16cid:durableId="1380787431">
    <w:abstractNumId w:val="1"/>
  </w:num>
  <w:num w:numId="5" w16cid:durableId="762994606">
    <w:abstractNumId w:val="4"/>
  </w:num>
  <w:num w:numId="6" w16cid:durableId="1504317697">
    <w:abstractNumId w:val="3"/>
  </w:num>
  <w:num w:numId="7" w16cid:durableId="594440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86"/>
    <w:rsid w:val="00091250"/>
    <w:rsid w:val="000C12D9"/>
    <w:rsid w:val="000E2669"/>
    <w:rsid w:val="003014D3"/>
    <w:rsid w:val="00342086"/>
    <w:rsid w:val="00393089"/>
    <w:rsid w:val="003F3150"/>
    <w:rsid w:val="00517C16"/>
    <w:rsid w:val="005644B6"/>
    <w:rsid w:val="005A5CA9"/>
    <w:rsid w:val="006620C8"/>
    <w:rsid w:val="006B1470"/>
    <w:rsid w:val="006B2919"/>
    <w:rsid w:val="00787A5D"/>
    <w:rsid w:val="00792C92"/>
    <w:rsid w:val="008916DB"/>
    <w:rsid w:val="008A5369"/>
    <w:rsid w:val="008E32C1"/>
    <w:rsid w:val="00953ABF"/>
    <w:rsid w:val="009849B6"/>
    <w:rsid w:val="00BD46B6"/>
    <w:rsid w:val="00C3125B"/>
    <w:rsid w:val="00CC1579"/>
    <w:rsid w:val="00D90604"/>
    <w:rsid w:val="00F27C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608A8"/>
  <w15:chartTrackingRefBased/>
  <w15:docId w15:val="{3B543A08-C450-48FB-A804-CDF0437D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086"/>
  </w:style>
  <w:style w:type="paragraph" w:styleId="Heading1">
    <w:name w:val="heading 1"/>
    <w:basedOn w:val="Normal"/>
    <w:next w:val="Normal"/>
    <w:link w:val="Heading1Char"/>
    <w:uiPriority w:val="9"/>
    <w:qFormat/>
    <w:rsid w:val="003420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0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20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0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0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0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0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20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0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0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086"/>
    <w:rPr>
      <w:rFonts w:eastAsiaTheme="majorEastAsia" w:cstheme="majorBidi"/>
      <w:color w:val="272727" w:themeColor="text1" w:themeTint="D8"/>
    </w:rPr>
  </w:style>
  <w:style w:type="paragraph" w:styleId="Title">
    <w:name w:val="Title"/>
    <w:basedOn w:val="Normal"/>
    <w:next w:val="Normal"/>
    <w:link w:val="TitleChar"/>
    <w:uiPriority w:val="10"/>
    <w:qFormat/>
    <w:rsid w:val="00342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086"/>
    <w:pPr>
      <w:spacing w:before="160"/>
      <w:jc w:val="center"/>
    </w:pPr>
    <w:rPr>
      <w:i/>
      <w:iCs/>
      <w:color w:val="404040" w:themeColor="text1" w:themeTint="BF"/>
    </w:rPr>
  </w:style>
  <w:style w:type="character" w:customStyle="1" w:styleId="QuoteChar">
    <w:name w:val="Quote Char"/>
    <w:basedOn w:val="DefaultParagraphFont"/>
    <w:link w:val="Quote"/>
    <w:uiPriority w:val="29"/>
    <w:rsid w:val="00342086"/>
    <w:rPr>
      <w:i/>
      <w:iCs/>
      <w:color w:val="404040" w:themeColor="text1" w:themeTint="BF"/>
    </w:rPr>
  </w:style>
  <w:style w:type="paragraph" w:styleId="ListParagraph">
    <w:name w:val="List Paragraph"/>
    <w:basedOn w:val="Normal"/>
    <w:uiPriority w:val="34"/>
    <w:qFormat/>
    <w:rsid w:val="00342086"/>
    <w:pPr>
      <w:ind w:left="720"/>
      <w:contextualSpacing/>
    </w:pPr>
  </w:style>
  <w:style w:type="character" w:styleId="IntenseEmphasis">
    <w:name w:val="Intense Emphasis"/>
    <w:basedOn w:val="DefaultParagraphFont"/>
    <w:uiPriority w:val="21"/>
    <w:qFormat/>
    <w:rsid w:val="00342086"/>
    <w:rPr>
      <w:i/>
      <w:iCs/>
      <w:color w:val="2F5496" w:themeColor="accent1" w:themeShade="BF"/>
    </w:rPr>
  </w:style>
  <w:style w:type="paragraph" w:styleId="IntenseQuote">
    <w:name w:val="Intense Quote"/>
    <w:basedOn w:val="Normal"/>
    <w:next w:val="Normal"/>
    <w:link w:val="IntenseQuoteChar"/>
    <w:uiPriority w:val="30"/>
    <w:qFormat/>
    <w:rsid w:val="003420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086"/>
    <w:rPr>
      <w:i/>
      <w:iCs/>
      <w:color w:val="2F5496" w:themeColor="accent1" w:themeShade="BF"/>
    </w:rPr>
  </w:style>
  <w:style w:type="character" w:styleId="IntenseReference">
    <w:name w:val="Intense Reference"/>
    <w:basedOn w:val="DefaultParagraphFont"/>
    <w:uiPriority w:val="32"/>
    <w:qFormat/>
    <w:rsid w:val="00342086"/>
    <w:rPr>
      <w:b/>
      <w:bCs/>
      <w:smallCaps/>
      <w:color w:val="2F5496" w:themeColor="accent1" w:themeShade="BF"/>
      <w:spacing w:val="5"/>
    </w:rPr>
  </w:style>
  <w:style w:type="character" w:styleId="Strong">
    <w:name w:val="Strong"/>
    <w:basedOn w:val="DefaultParagraphFont"/>
    <w:uiPriority w:val="22"/>
    <w:qFormat/>
    <w:rsid w:val="00342086"/>
    <w:rPr>
      <w:b/>
      <w:bCs/>
    </w:rPr>
  </w:style>
  <w:style w:type="paragraph" w:customStyle="1" w:styleId="uk-margin-remove">
    <w:name w:val="uk-margin-remove"/>
    <w:basedOn w:val="Normal"/>
    <w:rsid w:val="00953A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3014D3"/>
    <w:pPr>
      <w:spacing w:after="0" w:line="240" w:lineRule="auto"/>
    </w:pPr>
  </w:style>
  <w:style w:type="paragraph" w:styleId="NormalWeb">
    <w:name w:val="Normal (Web)"/>
    <w:basedOn w:val="Normal"/>
    <w:uiPriority w:val="99"/>
    <w:unhideWhenUsed/>
    <w:rsid w:val="00D906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3</Pages>
  <Words>655</Words>
  <Characters>4292</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Sanrakshan India</dc:creator>
  <cp:keywords/>
  <dc:description/>
  <cp:lastModifiedBy>Sanrakshan India</cp:lastModifiedBy>
  <cp:revision>6</cp:revision>
  <dcterms:created xsi:type="dcterms:W3CDTF">2025-11-18T11:21:00Z</dcterms:created>
  <dcterms:modified xsi:type="dcterms:W3CDTF">2025-11-21T08:52:00Z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ff6ec366-b85a-4d5a-b78a-cfc643608b15</vt:lpwstr>
  </property>
</Properties>
</file>