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72"/>
        <w:gridCol w:w="72"/>
        <w:gridCol w:w="2552"/>
        <w:gridCol w:w="170"/>
      </w:tblGrid>
      <w:tr w:rsidR="0094727D" w:rsidRPr="0096319A" w14:paraId="54FADC26" w14:textId="1105B347" w:rsidTr="00D64C8C">
        <w:trPr>
          <w:trHeight w:val="125"/>
        </w:trPr>
        <w:tc>
          <w:tcPr>
            <w:tcW w:w="11482" w:type="dxa"/>
            <w:gridSpan w:val="8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702" w:type="dxa"/>
            <w:gridSpan w:val="6"/>
            <w:shd w:val="clear" w:color="auto" w:fill="F2F2F2" w:themeFill="background1" w:themeFillShade="F2"/>
            <w:vAlign w:val="center"/>
          </w:tcPr>
          <w:p w14:paraId="3F88B30E" w14:textId="2DD365E1" w:rsidR="0094727D" w:rsidRPr="0096319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</w:rPr>
              <w:t>8767354165</w:t>
            </w:r>
            <w:r w:rsidR="0094727D" w:rsidRPr="0096319A">
              <w:rPr>
                <w:rFonts w:ascii="Roboto" w:hAnsi="Roboto" w:cs="Poppins"/>
                <w:color w:val="000000" w:themeColor="text1"/>
              </w:rPr>
              <w:t xml:space="preserve"> </w:t>
            </w:r>
          </w:p>
          <w:p w14:paraId="7A49F713" w14:textId="433008DB" w:rsidR="0094727D" w:rsidRPr="00C61C6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7B0109">
        <w:trPr>
          <w:trHeight w:val="64"/>
        </w:trPr>
        <w:tc>
          <w:tcPr>
            <w:tcW w:w="11482" w:type="dxa"/>
            <w:gridSpan w:val="8"/>
            <w:shd w:val="clear" w:color="auto" w:fill="auto"/>
            <w:vAlign w:val="center"/>
          </w:tcPr>
          <w:p w14:paraId="58B0E58F" w14:textId="048DDA1A" w:rsidR="00D64C8C" w:rsidRPr="0096319A" w:rsidRDefault="00D64C8C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56055" w:rsidRPr="0096319A" w14:paraId="27F0925D" w14:textId="77777777" w:rsidTr="007722C7">
        <w:trPr>
          <w:trHeight w:val="775"/>
        </w:trPr>
        <w:tc>
          <w:tcPr>
            <w:tcW w:w="8760" w:type="dxa"/>
            <w:gridSpan w:val="6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5FC644E7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(GPA: 3.6/4.0)</w:t>
            </w:r>
          </w:p>
        </w:tc>
        <w:tc>
          <w:tcPr>
            <w:tcW w:w="2722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4E4C039F" w:rsidR="00B56055" w:rsidRPr="0096319A" w:rsidRDefault="00B56055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22</w:t>
            </w:r>
          </w:p>
        </w:tc>
      </w:tr>
      <w:tr w:rsidR="009B1531" w:rsidRPr="0096319A" w14:paraId="678CB3E7" w14:textId="77777777" w:rsidTr="007722C7">
        <w:trPr>
          <w:trHeight w:val="821"/>
        </w:trPr>
        <w:tc>
          <w:tcPr>
            <w:tcW w:w="8760" w:type="dxa"/>
            <w:gridSpan w:val="6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651778AA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9B1531"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(GPA: 3.6/4.0)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827524B" w14:textId="3CADE349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7722C7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B1531" w:rsidRPr="0096319A" w14:paraId="7CFFE253" w14:textId="77777777" w:rsidTr="00F837B4">
        <w:trPr>
          <w:trHeight w:val="64"/>
        </w:trPr>
        <w:tc>
          <w:tcPr>
            <w:tcW w:w="8760" w:type="dxa"/>
            <w:gridSpan w:val="6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95272">
        <w:trPr>
          <w:trHeight w:val="326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5F361D24" w14:textId="0F2AE173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13A0ED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8"/>
            <w:shd w:val="clear" w:color="auto" w:fill="auto"/>
            <w:vAlign w:val="center"/>
          </w:tcPr>
          <w:p w14:paraId="56958B80" w14:textId="7E6EF2C8" w:rsidR="00254BDA" w:rsidRPr="0096319A" w:rsidRDefault="00D0474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7483607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389890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74.85pt;margin-top:30.7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Dp7nUu3gAAAAoBAAAPAAAAZHJzL2Rvd25yZXYueG1s&#10;TI9BboMwEEX3lXoHayp11xiiFCjBRFEk1EVXIT2AwQ6g4jGyTaA5faerdjn6T/+/KQ6rGdlNOz9Y&#10;FBBvImAaW6sG7AR8XqqXDJgPEpUcLWoB39rDoXx8KGSu7IJnfatDx6gEfS4F9CFMOee+7bWRfmMn&#10;jZRdrTMy0Ok6rpxcqNyMfBtFCTdyQFro5aRPvW6/6tkIuC+nS1wdp+w+n+sM3/GjwcoJ8fy0HvfA&#10;gl7DHwy/+qQOJTk1dkbl2Sgg3b2lhApI4h0wArIkfQXWEBmlW+Blwf+/UP4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6e51L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9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FKAIAACoEAAAOAAAAZHJzL2Uyb0RvYy54bWysU9uO0zAQfUfiHyy/06Rpu7RR09XSZRHS&#10;chELH+DaTmPheIztNilfz9hJuwXeEHmwMh77zJkzx+vbvtXkKJ1XYCo6neSUSMNBKLOv6LevD6+W&#10;lPjAjGAajKzoSXp6u3n5Yt3ZUhbQgBbSEQQxvuxsRZsQbJllnjeyZX4CVhpM1uBaFjB0+0w41iF6&#10;q7Miz2+yDpywDrj0HnfvhyTdJPy6ljx8qmsvA9EVRW4hrS6tu7hmmzUr947ZRvGRBvsHFi1TBote&#10;oO5ZYOTg1F9QreIOPNRhwqHNoK4Vl6kH7Gaa/9HNU8OsTL2gON5eZPL/D5Z/PD7Zz46E/g30OMDU&#10;hLePwL97YmDbMLOXd85B10gmsPA0SpZ11pfj1Si1L30E2XUfQOCQ2SFAAupr10ZVsE+C6DiA00V0&#10;2QfCcfOmKFazBSUcU8UqX87SUDJWni9b58M7CS2JPxV1cDDiCw42VWDHRx8iI1aez8WCHrQSD0rr&#10;FEQzya125MjQBoxzacLQqT60SHnYX+T4pe7w/vlKQv4NTRvSVXS1KBaJgIFYJtmoVQG9rFVb0WXE&#10;Gt0VhXtrRDoSmNLDPxLWZlQyijfIGPpdT5So6CwSicLuQJxQWgeDdfGp4U8D7iclHdq2ov7HgTlJ&#10;iX5vcDyr6XwefZ6C+eJ1gYG7zuyuM8xwhKooD46SIdiG9DqibgbucJC1Svo+cxlJoyGTOOPjiY6/&#10;jtOp5ye++QU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N4dNsU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0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o4KA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RzPZ4s5pjjmJsty8TpPpWDV+bbzIb6XYEja1NTD3oqvONlcgh0eQkyUWHU+lyoG0ErcK61z&#10;kNwkN9qTA0MfMM6ljUOrem+Q8/B/VuKX28P75ysZ+Tc0bUlX0+VsMssELKQy2UdGRTSzVqami4R1&#10;sldS7p0V+UhkSg97JKztScqk3qBj7Lc9UaKm00QkKbsFcURtPQzexbeGmxb8EyUd+ram4eeeeUmJ&#10;/mBxPsvxdJqMnoPp7M0EA3+d2V5nmOUIVVMePSVDsIn5eSTdLNziJBuV9X3mciKNjszinF5Psvx1&#10;nE89v/H1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Ay4mjg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1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1m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XSQ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exyNZi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2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5JgIAACsEAAAOAAAAZHJzL2Uyb0RvYy54bWysU9uO2yAQfa/Uf0C8N3bSZJtYcVbbbLeq&#10;tL2o234AARyjAkOBxN79+g7YyabtW9UXxDBw5syZw/q6N5ocpQ8KbE2nk5ISaTkIZfc1/f7t7tWS&#10;khCZFUyDlTV9lIFeb16+WHeukjNoQQvpCYLYUHWupm2MriqKwFtpWJiAkxaTDXjDIoZ+XwjPOkQ3&#10;upiV5VXRgRfOA5ch4OntkKSbjN80ksfPTRNkJLqmyC3m1ed1l9Zis2bV3jPXKj7SYP/AwjBlsegZ&#10;6pZFRg5e/QVlFPcQoIkTDqaAplFc5h6wm2n5RzcPLXMy94LiBHeWKfw/WP7p+OC+eBL7t9DjAHMT&#10;wd0D/xGIhW3L7F7eeA9dK5nAwtMkWdG5UI1Pk9ShCglk130EgUNmhwgZqG+8SapgnwTRcQCPZ9Fl&#10;HwlPJVfloiwxxTE3W5XL13kqBatOr50P8b0EQ9Kmph4OVnzFyeYS7HgfYqLEqtO9VDGAVuJOaZ2D&#10;5Ca51Z4cGfqAcS5tHFrVB4Och/NE41Q7GzA9yci/oWlLupquFrNFJmAhlck+MiqimbUyNV0mrNFe&#10;Sbl3VuQrkSk97JGwtqOUSb1Bx9jveqJETa+SzknZHYhH1NbD4F38a7hpwT9R0qFvaxp+HpiXlOgP&#10;Fuezms7nyeg5mC/ezD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RhZx+S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ABBDF1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3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bJwIAACoEAAAOAAAAZHJzL2Uyb0RvYy54bWysU9uO2yAQfa/Uf0C8N3Zu3cSKs9pmu1Wl&#10;7UXd9gMI4BgVGAokdvr1HXCSTdu3qn5AHgbOnDlzWN32RpOD9EGBrel4VFIiLQeh7K6m374+vFpQ&#10;EiKzgmmwsqZHGejt+uWLVecqOYEWtJCeIIgNVedq2sboqqIIvJWGhRE4aTHZgDcsYuh3hfCsQ3Sj&#10;i0lZvi468MJ54DIE3L0fknSd8ZtG8vipaYKMRNcUucW8+rxu01qsV6zaeeZaxU802D+wMExZLHqB&#10;umeRkb1Xf0EZxT0EaOKIgymgaRSXuQfsZlz+0c1Ty5zMvaA4wV1kCv8Pln88PLnPnsT+DfQ4wNxE&#10;cI/AvwdiYdMyu5N33kPXSiaw8DhJVnQuVKerSepQhQSy7T6AwCGzfYQM1DfeJFWwT4LoOIDjRXTZ&#10;R8Jxcz6dzkrMcExNluVimodSsOp82fkQ30kwJP3U1MPeii842FyBHR5DTIxYdT6XCgbQSjworXOQ&#10;zCQ32pMDQxswzqWNQ6d6b5DysD8v8cvd4f3zlYz8G5q2pKvpcj6ZZwIWUplsI6MielkrU9NFwjq5&#10;Kwn31op8JDKlh38krO1JySTeIGPstz1RoqY3iUgSdgviiNJ6GKyLTw1/WvA/KenQtjUNP/bMS0r0&#10;e4vjWY5ns+TzHMzmN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GK4FGy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E1BA5E9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395605</wp:posOffset>
                      </wp:positionV>
                      <wp:extent cx="140970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45AFB10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4" style="position:absolute;margin-left:256.25pt;margin-top:31.15pt;width:111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/lJwIAACsEAAAOAAAAZHJzL2Uyb0RvYy54bWysU9uO2yAQfa/Uf0C8N3bSpJtYcVbbbLeq&#10;tL2o234AARyjAkOBxN79+g7YyabtW1U/IMYDZ86cOayve6PJUfqgwNZ0OikpkZaDUHZf0+/f7l4t&#10;KQmRWcE0WFnTRxno9ebli3XnKjmDFrSQniCIDVXnatrG6KqiCLyVhoUJOGkx2YA3LGLo94XwrEN0&#10;o4tZWb4pOvDCeeAyBPx7OyTpJuM3jeTxc9MEGYmuKXKLefV53aW12KxZtffMtYqPNNg/sDBMWSx6&#10;hrplkZGDV39BGcU9BGjihIMpoGkUl7kH7GZa/tHNQ8uczL2gOMGdZQr/D5Z/Oj64L57E/i30OMDc&#10;RHD3wH8EYmHbMruXN95D10omsPA0SVZ0LlTj1SR1qEIC2XUfQeCQ2SFCBuobb5Iq2CdBdBzA41l0&#10;2UfCU8l5uboqMcUxN1uVy9d5KgWrTredD/G9BEPSpqYeDlZ8xcnmEux4H2KixKrTuVQxgFbiTmmd&#10;g+QmudWeHBn6gHEubRxa1QeDnIf/ixK/3B7eP13JyL+haUu6mq4Ws0UmYCGVyT4yKqKZtTI1XSas&#10;0V5JuXdW5CORKT3skbC2o5RJvUHH2O96ogQCJCJJ2R2IR9TWw+BdfGu4acE/UdKhb2safh6Yl5To&#10;Dxbns5rO58noOZgvrmYY+MvM7jLDLEeomvLoKRmCbczPI+lm4QYn2ais7zOXkTQ6Moszvp5k+cs4&#10;n3p+45tfAAAA//8DAFBLAwQUAAYACAAAACEAXHojh90AAAAKAQAADwAAAGRycy9kb3ducmV2Lnht&#10;bEyPwU6DQBCG7ya+w2ZMvNkFaitBlqZpQjx4KvUBFhiByM6S3aVgn97xpMeZ+fLP9+eH1Yziis4P&#10;lhTEmwgEUmPbgToFH5fyKQXhg6ZWj5ZQwTd6OBT3d7nOWrvQGa9V6ASHkM+0gj6EKZPSNz0a7Td2&#10;QuLbp3VGBx5dJ1unFw43o0yiaC+NHog/9HrCU4/NVzUbBbfldInL45Te5nOV0hu911Q6pR4f1uMr&#10;iIBr+IPhV5/VoWCn2s7UejEq2MXJjlEF+2QLgoGX7TMvaiajNAZZ5PJ/heIHAAD//wMAUEsBAi0A&#10;FAAGAAgAAAAhALaDOJL+AAAA4QEAABMAAAAAAAAAAAAAAAAAAAAAAFtDb250ZW50X1R5cGVzXS54&#10;bWxQSwECLQAUAAYACAAAACEAOP0h/9YAAACUAQAACwAAAAAAAAAAAAAAAAAvAQAAX3JlbHMvLnJl&#10;bHNQSwECLQAUAAYACAAAACEATUNf5ScCAAArBAAADgAAAAAAAAAAAAAAAAAuAgAAZHJzL2Uyb0Rv&#10;Yy54bWxQSwECLQAUAAYACAAAACEAXHojh90AAAAK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745AFB10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66083E">
        <w:trPr>
          <w:trHeight w:val="299"/>
        </w:trPr>
        <w:tc>
          <w:tcPr>
            <w:tcW w:w="11482" w:type="dxa"/>
            <w:gridSpan w:val="8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66083E">
        <w:trPr>
          <w:trHeight w:val="408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A97D9B4" w14:textId="309F655D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PROJECTS:</w:t>
            </w:r>
          </w:p>
        </w:tc>
      </w:tr>
      <w:tr w:rsidR="00B633FE" w:rsidRPr="0096319A" w14:paraId="661F3632" w14:textId="77777777" w:rsidTr="0066083E">
        <w:trPr>
          <w:trHeight w:val="76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5FB47DE5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NewsMonkey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926" w:type="dxa"/>
            <w:gridSpan w:val="5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8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8"/>
            <w:shd w:val="clear" w:color="auto" w:fill="auto"/>
          </w:tcPr>
          <w:p w14:paraId="46A93874" w14:textId="77777777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Manage digital sales and streaming accounts to improve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brand positioning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and growth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8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0A3D758C" w:rsidR="0096319A" w:rsidRPr="00A169D9" w:rsidRDefault="008212C7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 w:rsidRPr="00A169D9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Momo Software</w:t>
            </w:r>
            <w:r w:rsidR="0096319A" w:rsidRPr="00A169D9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, New York, NY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4"/>
            <w:shd w:val="clear" w:color="auto" w:fill="auto"/>
            <w:vAlign w:val="center"/>
          </w:tcPr>
          <w:p w14:paraId="1A2A6D36" w14:textId="566BA7BA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2017–August 2019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8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8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5AFF08BB" w14:textId="314B48E9" w:rsidR="00B633FE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</w:tc>
      </w:tr>
      <w:tr w:rsidR="00B633FE" w:rsidRPr="0096319A" w14:paraId="18CCC4BD" w14:textId="77777777" w:rsidTr="0066083E">
        <w:trPr>
          <w:trHeight w:val="59"/>
        </w:trPr>
        <w:tc>
          <w:tcPr>
            <w:tcW w:w="11482" w:type="dxa"/>
            <w:gridSpan w:val="8"/>
            <w:shd w:val="clear" w:color="auto" w:fill="auto"/>
          </w:tcPr>
          <w:p w14:paraId="12927CDC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96319A" w:rsidRPr="0096319A" w14:paraId="08D5E9BC" w14:textId="1E8EC9CD" w:rsidTr="0066083E">
        <w:tc>
          <w:tcPr>
            <w:tcW w:w="8688" w:type="dxa"/>
            <w:gridSpan w:val="5"/>
            <w:shd w:val="clear" w:color="auto" w:fill="auto"/>
          </w:tcPr>
          <w:p w14:paraId="3A6C1941" w14:textId="2BA91DF5" w:rsidR="0096319A" w:rsidRPr="00A169D9" w:rsidRDefault="008212C7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Kingston Digital</w:t>
            </w:r>
            <w:r w:rsidR="0096319A"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, New York, NY</w:t>
            </w:r>
          </w:p>
          <w:p w14:paraId="7D9644AF" w14:textId="7E39F186" w:rsidR="0096319A" w:rsidRPr="0096319A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Poppins"/>
                <w:i/>
                <w:iCs/>
                <w:color w:val="000000" w:themeColor="text1"/>
                <w:sz w:val="22"/>
                <w:szCs w:val="22"/>
              </w:rPr>
              <w:t>Marketing Intern</w:t>
            </w:r>
          </w:p>
        </w:tc>
        <w:tc>
          <w:tcPr>
            <w:tcW w:w="2794" w:type="dxa"/>
            <w:gridSpan w:val="3"/>
            <w:shd w:val="clear" w:color="auto" w:fill="auto"/>
            <w:vAlign w:val="center"/>
          </w:tcPr>
          <w:p w14:paraId="66E08C5F" w14:textId="4029B4DC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June 2016–May 2017</w:t>
            </w:r>
          </w:p>
        </w:tc>
      </w:tr>
      <w:tr w:rsidR="00B633FE" w:rsidRPr="0096319A" w14:paraId="2F50D76E" w14:textId="77777777" w:rsidTr="0066083E">
        <w:tc>
          <w:tcPr>
            <w:tcW w:w="11482" w:type="dxa"/>
            <w:gridSpan w:val="8"/>
            <w:shd w:val="clear" w:color="auto" w:fill="auto"/>
          </w:tcPr>
          <w:p w14:paraId="3DF9B2E5" w14:textId="77777777" w:rsidR="00B633FE" w:rsidRPr="0096319A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B633FE" w:rsidRPr="0096319A" w14:paraId="67DB6A6A" w14:textId="77777777" w:rsidTr="0066083E">
        <w:trPr>
          <w:trHeight w:val="625"/>
        </w:trPr>
        <w:tc>
          <w:tcPr>
            <w:tcW w:w="11482" w:type="dxa"/>
            <w:gridSpan w:val="8"/>
            <w:shd w:val="clear" w:color="auto" w:fill="auto"/>
          </w:tcPr>
          <w:p w14:paraId="741985B4" w14:textId="77777777" w:rsidR="00BF6758" w:rsidRPr="0096319A" w:rsidRDefault="00BF6758" w:rsidP="0096319A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Helped research, write, and edit blog posts for </w:t>
            </w:r>
            <w:r w:rsidRPr="003E45F1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Kingston’s website</w:t>
            </w:r>
          </w:p>
          <w:p w14:paraId="00235E0B" w14:textId="12413873" w:rsidR="00B633FE" w:rsidRPr="00B90F3D" w:rsidRDefault="00BF6758" w:rsidP="00B90F3D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Determined relevant keywords and </w:t>
            </w:r>
            <w:r w:rsidRPr="003E45F1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entities for pages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using </w:t>
            </w:r>
            <w:proofErr w:type="spellStart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Semrush</w:t>
            </w:r>
            <w:proofErr w:type="spellEnd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</w:t>
            </w:r>
            <w:proofErr w:type="spellStart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Ahrefs</w:t>
            </w:r>
            <w:proofErr w:type="spellEnd"/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, and Page Optimizer Pro</w:t>
            </w:r>
          </w:p>
        </w:tc>
      </w:tr>
      <w:tr w:rsidR="003441AC" w:rsidRPr="006C6D4D" w14:paraId="68F23B08" w14:textId="77777777" w:rsidTr="00D67A18">
        <w:trPr>
          <w:trHeight w:val="397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2ECE826C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ACHIEVEMENTS:</w:t>
            </w:r>
          </w:p>
        </w:tc>
      </w:tr>
      <w:tr w:rsidR="003441AC" w:rsidRPr="0096319A" w14:paraId="4A9968B5" w14:textId="77777777" w:rsidTr="00D67A18">
        <w:trPr>
          <w:trHeight w:val="69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66083E">
        <w:trPr>
          <w:trHeight w:val="104"/>
        </w:trPr>
        <w:tc>
          <w:tcPr>
            <w:tcW w:w="11482" w:type="dxa"/>
            <w:gridSpan w:val="8"/>
            <w:shd w:val="clear" w:color="auto" w:fill="auto"/>
          </w:tcPr>
          <w:p w14:paraId="47B699FA" w14:textId="2A548CBC" w:rsidR="00B633FE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1</w:t>
            </w:r>
            <w:r w:rsidRPr="00354A24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st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Hackethon</w:t>
            </w:r>
            <w:proofErr w:type="spellEnd"/>
          </w:p>
          <w:p w14:paraId="08A7DBB2" w14:textId="2AD571D6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Winning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CodeChif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challenge in Codechif.com</w:t>
            </w:r>
          </w:p>
          <w:p w14:paraId="76AB9F10" w14:textId="215B57AB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</w:p>
          <w:p w14:paraId="385B592C" w14:textId="77777777" w:rsidR="003441AC" w:rsidRDefault="003441AC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B44CAFC" w14:textId="433DE3DC" w:rsidR="003441AC" w:rsidRPr="0096319A" w:rsidRDefault="003441AC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4727D" w:rsidRPr="0096319A" w14:paraId="4D9E9ABD" w14:textId="25736899" w:rsidTr="0066083E">
        <w:trPr>
          <w:trHeight w:val="397"/>
        </w:trPr>
        <w:tc>
          <w:tcPr>
            <w:tcW w:w="11482" w:type="dxa"/>
            <w:gridSpan w:val="8"/>
            <w:tcBorders>
              <w:bottom w:val="dotted" w:sz="4" w:space="0" w:color="auto"/>
            </w:tcBorders>
            <w:shd w:val="clear" w:color="auto" w:fill="auto"/>
          </w:tcPr>
          <w:p w14:paraId="578075B8" w14:textId="43DA4CE4" w:rsidR="0094727D" w:rsidRPr="006C6D4D" w:rsidRDefault="006C6D4D" w:rsidP="000A0ABB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lastRenderedPageBreak/>
              <w:t>EDUCATION</w:t>
            </w:r>
          </w:p>
        </w:tc>
      </w:tr>
      <w:tr w:rsidR="000C36BD" w:rsidRPr="0096319A" w14:paraId="5432535B" w14:textId="77777777" w:rsidTr="0066083E">
        <w:trPr>
          <w:trHeight w:val="69"/>
        </w:trPr>
        <w:tc>
          <w:tcPr>
            <w:tcW w:w="11482" w:type="dxa"/>
            <w:gridSpan w:val="8"/>
            <w:tcBorders>
              <w:top w:val="dotted" w:sz="4" w:space="0" w:color="auto"/>
            </w:tcBorders>
            <w:shd w:val="clear" w:color="auto" w:fill="auto"/>
          </w:tcPr>
          <w:p w14:paraId="13DE5A13" w14:textId="77777777" w:rsidR="000C36BD" w:rsidRPr="0096319A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6319A" w:rsidRPr="0096319A" w14:paraId="5FE2C293" w14:textId="39FA0C4A" w:rsidTr="0066083E">
        <w:trPr>
          <w:trHeight w:val="964"/>
        </w:trPr>
        <w:tc>
          <w:tcPr>
            <w:tcW w:w="8760" w:type="dxa"/>
            <w:gridSpan w:val="6"/>
            <w:shd w:val="clear" w:color="auto" w:fill="auto"/>
            <w:vAlign w:val="center"/>
          </w:tcPr>
          <w:p w14:paraId="2939B678" w14:textId="1B2157C4" w:rsidR="0096319A" w:rsidRPr="00A169D9" w:rsidRDefault="008212C7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New York University</w:t>
            </w:r>
            <w:r w:rsidR="0096319A"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, New York, NY</w:t>
            </w:r>
          </w:p>
          <w:p w14:paraId="5A829D8B" w14:textId="2340F13A" w:rsidR="0096319A" w:rsidRPr="0096319A" w:rsidRDefault="0096319A" w:rsidP="00A257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i/>
                <w:iCs/>
                <w:color w:val="000000" w:themeColor="text1"/>
                <w:sz w:val="22"/>
                <w:szCs w:val="22"/>
              </w:rPr>
              <w:t xml:space="preserve">Bachelor of Arts, Communications, </w:t>
            </w:r>
            <w:proofErr w:type="spellStart"/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Honors</w:t>
            </w:r>
            <w:proofErr w:type="spellEnd"/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: cum laude (GPA: 3.6/4.0)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48B6489A" w14:textId="1F3E786C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2017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6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4E0A15A" w14:textId="6E04C49B" w:rsidR="0066083E" w:rsidRPr="004B0818" w:rsidRDefault="0066083E" w:rsidP="004B0818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354A24"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5FA4A" w14:textId="77777777" w:rsidR="00AC3E98" w:rsidRDefault="00AC3E98" w:rsidP="007B1A93">
      <w:pPr>
        <w:spacing w:after="0" w:line="240" w:lineRule="auto"/>
      </w:pPr>
      <w:r>
        <w:separator/>
      </w:r>
    </w:p>
  </w:endnote>
  <w:endnote w:type="continuationSeparator" w:id="0">
    <w:p w14:paraId="6A037E27" w14:textId="77777777" w:rsidR="00AC3E98" w:rsidRDefault="00AC3E98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A7FD" w14:textId="77777777" w:rsidR="00AC3E98" w:rsidRDefault="00AC3E98" w:rsidP="007B1A93">
      <w:pPr>
        <w:spacing w:after="0" w:line="240" w:lineRule="auto"/>
      </w:pPr>
      <w:r>
        <w:separator/>
      </w:r>
    </w:p>
  </w:footnote>
  <w:footnote w:type="continuationSeparator" w:id="0">
    <w:p w14:paraId="432DD1B5" w14:textId="77777777" w:rsidR="00AC3E98" w:rsidRDefault="00AC3E98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4161"/>
    <w:rsid w:val="0009634D"/>
    <w:rsid w:val="000A0ABB"/>
    <w:rsid w:val="000B343C"/>
    <w:rsid w:val="000B50B1"/>
    <w:rsid w:val="000B58AB"/>
    <w:rsid w:val="000C039B"/>
    <w:rsid w:val="000C36BD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C33D7"/>
    <w:rsid w:val="003E0EA1"/>
    <w:rsid w:val="003E45F1"/>
    <w:rsid w:val="00403D14"/>
    <w:rsid w:val="0040583C"/>
    <w:rsid w:val="0041086A"/>
    <w:rsid w:val="0043680D"/>
    <w:rsid w:val="00436DA0"/>
    <w:rsid w:val="00454881"/>
    <w:rsid w:val="00486054"/>
    <w:rsid w:val="004B0818"/>
    <w:rsid w:val="004C2293"/>
    <w:rsid w:val="004D188A"/>
    <w:rsid w:val="00521AFB"/>
    <w:rsid w:val="00526B1C"/>
    <w:rsid w:val="0054553E"/>
    <w:rsid w:val="00570B96"/>
    <w:rsid w:val="005A6590"/>
    <w:rsid w:val="005A7573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B0109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169D9"/>
    <w:rsid w:val="00A25763"/>
    <w:rsid w:val="00A51124"/>
    <w:rsid w:val="00AB03C1"/>
    <w:rsid w:val="00AC3E98"/>
    <w:rsid w:val="00AD46BE"/>
    <w:rsid w:val="00AD71AE"/>
    <w:rsid w:val="00B0091D"/>
    <w:rsid w:val="00B11810"/>
    <w:rsid w:val="00B33316"/>
    <w:rsid w:val="00B36E14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260F4"/>
    <w:rsid w:val="00E61AF5"/>
    <w:rsid w:val="00E847E6"/>
    <w:rsid w:val="00ED348C"/>
    <w:rsid w:val="00F02E98"/>
    <w:rsid w:val="00F23F62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31</cp:revision>
  <cp:lastPrinted>2022-10-19T13:45:00Z</cp:lastPrinted>
  <dcterms:created xsi:type="dcterms:W3CDTF">2022-10-19T12:21:00Z</dcterms:created>
  <dcterms:modified xsi:type="dcterms:W3CDTF">2022-11-08T13:09:00Z</dcterms:modified>
</cp:coreProperties>
</file>