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Jones</w:t>
      </w:r>
    </w:p>
    <w:p>
      <w:r>
        <w:t>Address: 9 High Street, Liverpool, UK</w:t>
      </w:r>
    </w:p>
    <w:p>
      <w:r>
        <w:t>Email: charlie.jones@gmail.com</w:t>
      </w:r>
    </w:p>
    <w:p>
      <w:r>
        <w:t>Phone: +44 7833241275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Python, C++, Spring Boot, React, JavaScript</w:t>
      </w:r>
    </w:p>
    <w:p>
      <w:pPr>
        <w:pStyle w:val="Heading1"/>
      </w:pPr>
      <w:r>
        <w:t>Experience</w:t>
      </w:r>
    </w:p>
    <w:p>
      <w:r>
        <w:t>Full Stack Developer at DataWave Technologies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