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Arthur Robinson</w:t>
      </w:r>
    </w:p>
    <w:p>
      <w:r>
        <w:t>Address: 45 High Street, Leicester, UK</w:t>
      </w:r>
    </w:p>
    <w:p>
      <w:r>
        <w:t>Email: arthur.robinson@gmail.com</w:t>
      </w:r>
    </w:p>
    <w:p>
      <w:r>
        <w:t>Phone: +44 7685079317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REST APIs, Spring Boot, Git, JavaScript, Machine Learning, Java</w:t>
      </w:r>
    </w:p>
    <w:p>
      <w:pPr>
        <w:pStyle w:val="Heading1"/>
      </w:pPr>
      <w:r>
        <w:t>Experience</w:t>
      </w:r>
    </w:p>
    <w:p>
      <w:r>
        <w:t>Backend Developer at CloudBridge UK (2023 -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Leeds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