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Arthur Hall</w:t>
      </w:r>
    </w:p>
    <w:p>
      <w:r>
        <w:t>Address: 184 High Street, Nottingham, UK</w:t>
      </w:r>
    </w:p>
    <w:p>
      <w:r>
        <w:t>Email: arthur.hall@outlook.com</w:t>
      </w:r>
    </w:p>
    <w:p>
      <w:r>
        <w:t>Phone: +44 7696683304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SQL, Kubernetes, JavaScript, REST APIs, Git</w:t>
      </w:r>
    </w:p>
    <w:p>
      <w:pPr>
        <w:pStyle w:val="Heading1"/>
      </w:pPr>
      <w:r>
        <w:t>Experience</w:t>
      </w:r>
    </w:p>
    <w:p>
      <w:r>
        <w:t>Backend Developer at BrightCode Solutions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