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Isla White</w:t>
      </w:r>
    </w:p>
    <w:p>
      <w:r>
        <w:t>Address: 18 High Street, Bristol, UK</w:t>
      </w:r>
    </w:p>
    <w:p>
      <w:r>
        <w:t>Email: isla.white@protonmail.com</w:t>
      </w:r>
    </w:p>
    <w:p>
      <w:r>
        <w:t>Phone: +44 7592121853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React, JavaScript, SQL, Machine Learning, Java, REST APIs</w:t>
      </w:r>
    </w:p>
    <w:p>
      <w:pPr>
        <w:pStyle w:val="Heading1"/>
      </w:pPr>
      <w:r>
        <w:t>Experience</w:t>
      </w:r>
    </w:p>
    <w:p>
      <w:r>
        <w:t>Senior Software Engineer at DataWave Technologies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