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Harry Taylor</w:t>
      </w:r>
    </w:p>
    <w:p>
      <w:r>
        <w:t>Address: 37 High Street, Nottingham, UK</w:t>
      </w:r>
    </w:p>
    <w:p>
      <w:r>
        <w:t>Email: harry.taylor@yahoo.com</w:t>
      </w:r>
    </w:p>
    <w:p>
      <w:r>
        <w:t>Phone: +44 7791854187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AWS, Docker, REST APIs, Java, Git, JavaScript</w:t>
      </w:r>
    </w:p>
    <w:p>
      <w:pPr>
        <w:pStyle w:val="Heading1"/>
      </w:pPr>
      <w:r>
        <w:t>Experience</w:t>
      </w:r>
    </w:p>
    <w:p>
      <w:r>
        <w:t>Software Engineer at BrightCode Solutions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