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D58DD" w14:textId="58F5DF7D" w:rsidR="0087048F" w:rsidRPr="00CF269C" w:rsidRDefault="00A076C8">
      <w:pPr>
        <w:rPr>
          <w:rFonts w:ascii="Calibri" w:hAnsi="Calibri" w:cs="Calibri"/>
          <w:b/>
          <w:bCs/>
          <w:sz w:val="28"/>
          <w:szCs w:val="28"/>
        </w:rPr>
      </w:pPr>
      <w:r w:rsidRPr="00CF269C">
        <w:rPr>
          <w:rFonts w:ascii="Calibri" w:hAnsi="Calibri" w:cs="Calibri"/>
          <w:b/>
          <w:bCs/>
          <w:sz w:val="28"/>
          <w:szCs w:val="28"/>
        </w:rPr>
        <w:t>OS Upgrade Project for a Bank: Project Plan Report</w:t>
      </w:r>
    </w:p>
    <w:p w14:paraId="66DD245E" w14:textId="77777777" w:rsidR="00A076C8" w:rsidRPr="00CF269C" w:rsidRDefault="00A076C8" w:rsidP="00A076C8">
      <w:pPr>
        <w:rPr>
          <w:rFonts w:ascii="Calibri" w:hAnsi="Calibri" w:cs="Calibri"/>
          <w:sz w:val="28"/>
          <w:szCs w:val="28"/>
        </w:rPr>
      </w:pPr>
      <w:r w:rsidRPr="00CF269C">
        <w:rPr>
          <w:rFonts w:ascii="Calibri" w:hAnsi="Calibri" w:cs="Calibri"/>
          <w:b/>
          <w:bCs/>
          <w:sz w:val="28"/>
          <w:szCs w:val="28"/>
        </w:rPr>
        <w:t>Introduction</w:t>
      </w:r>
    </w:p>
    <w:p w14:paraId="6689CD12" w14:textId="21456B29" w:rsidR="008D6AA3" w:rsidRPr="00CF269C" w:rsidRDefault="008D6AA3" w:rsidP="00A076C8">
      <w:pPr>
        <w:rPr>
          <w:rFonts w:ascii="Calibri" w:hAnsi="Calibri" w:cs="Calibri"/>
          <w:sz w:val="24"/>
          <w:szCs w:val="24"/>
        </w:rPr>
      </w:pPr>
      <w:r w:rsidRPr="00CF269C">
        <w:rPr>
          <w:rFonts w:ascii="Calibri" w:hAnsi="Calibri" w:cs="Calibri"/>
          <w:sz w:val="24"/>
          <w:szCs w:val="24"/>
        </w:rPr>
        <w:t>IT infrastructure plays a critical part in companywide operations of the banking sector, as it is used to manage critical operations such as customer transaction or data management. An OS upgrade will keep the bank’s systems secure, compatible with the latest software and equipped to manage greater workloads. This project aims to achieve an OS upgrade for the entire bank to provide up to date, more secure and higher performing systems. The main achievement of this project is that this project will decrease risks for cyberattacks and make a more reliable bank, which will give positive atmosphere for bank employees and customers.</w:t>
      </w:r>
    </w:p>
    <w:p w14:paraId="1CA534DF" w14:textId="6C00675A" w:rsidR="00A076C8" w:rsidRPr="00CF269C" w:rsidRDefault="00A076C8" w:rsidP="00A076C8">
      <w:pPr>
        <w:rPr>
          <w:rFonts w:ascii="Calibri" w:hAnsi="Calibri" w:cs="Calibri"/>
          <w:b/>
          <w:bCs/>
          <w:sz w:val="28"/>
          <w:szCs w:val="28"/>
        </w:rPr>
      </w:pPr>
      <w:r w:rsidRPr="00CF269C">
        <w:rPr>
          <w:rFonts w:ascii="Calibri" w:hAnsi="Calibri" w:cs="Calibri"/>
          <w:b/>
          <w:bCs/>
          <w:sz w:val="28"/>
          <w:szCs w:val="28"/>
        </w:rPr>
        <w:t>Scope Statement</w:t>
      </w:r>
    </w:p>
    <w:p w14:paraId="322ACA4F" w14:textId="77777777" w:rsidR="008D6AA3" w:rsidRPr="00CF269C" w:rsidRDefault="008D6AA3" w:rsidP="008D6AA3">
      <w:pPr>
        <w:rPr>
          <w:rFonts w:ascii="Calibri" w:hAnsi="Calibri" w:cs="Calibri"/>
          <w:sz w:val="24"/>
          <w:szCs w:val="24"/>
        </w:rPr>
      </w:pPr>
      <w:r w:rsidRPr="00CF269C">
        <w:rPr>
          <w:rFonts w:ascii="Calibri" w:hAnsi="Calibri" w:cs="Calibri"/>
          <w:sz w:val="24"/>
          <w:szCs w:val="24"/>
        </w:rPr>
        <w:t>OS Upgrade Project at the bank is about upgrading the operating systems to all the banking devices, servers, workstations and customer facing terminals. This project aims to protect the bank security posture by having the latest security patches and features added. The key objectives are as follows:</w:t>
      </w:r>
    </w:p>
    <w:p w14:paraId="2EA0122B" w14:textId="0B0AFB4F" w:rsidR="008D6AA3" w:rsidRPr="00CF269C" w:rsidRDefault="008D6AA3" w:rsidP="008D6AA3">
      <w:pPr>
        <w:rPr>
          <w:rFonts w:ascii="Calibri" w:hAnsi="Calibri" w:cs="Calibri"/>
          <w:sz w:val="24"/>
          <w:szCs w:val="24"/>
        </w:rPr>
      </w:pPr>
      <w:r w:rsidRPr="00CF269C">
        <w:rPr>
          <w:rFonts w:ascii="Calibri" w:hAnsi="Calibri" w:cs="Calibri"/>
          <w:sz w:val="24"/>
          <w:szCs w:val="24"/>
        </w:rPr>
        <w:t>1.</w:t>
      </w:r>
      <w:r w:rsidR="002A2A50">
        <w:rPr>
          <w:rFonts w:ascii="Calibri" w:hAnsi="Calibri" w:cs="Calibri"/>
          <w:sz w:val="24"/>
          <w:szCs w:val="24"/>
        </w:rPr>
        <w:t xml:space="preserve"> </w:t>
      </w:r>
      <w:r w:rsidRPr="00CF269C">
        <w:rPr>
          <w:rFonts w:ascii="Calibri" w:hAnsi="Calibri" w:cs="Calibri"/>
          <w:sz w:val="24"/>
          <w:szCs w:val="24"/>
        </w:rPr>
        <w:t>Select a Favorite OS and all critical systems must be upgraded to the latest version.</w:t>
      </w:r>
    </w:p>
    <w:p w14:paraId="4DE5C174" w14:textId="22F7AA11" w:rsidR="008D6AA3" w:rsidRPr="00CF269C" w:rsidRDefault="008D6AA3" w:rsidP="008D6AA3">
      <w:pPr>
        <w:rPr>
          <w:rFonts w:ascii="Calibri" w:hAnsi="Calibri" w:cs="Calibri"/>
          <w:sz w:val="24"/>
          <w:szCs w:val="24"/>
        </w:rPr>
      </w:pPr>
      <w:r w:rsidRPr="00CF269C">
        <w:rPr>
          <w:rFonts w:ascii="Calibri" w:hAnsi="Calibri" w:cs="Calibri"/>
          <w:sz w:val="24"/>
          <w:szCs w:val="24"/>
        </w:rPr>
        <w:t>2.</w:t>
      </w:r>
      <w:r w:rsidR="002A2A50">
        <w:rPr>
          <w:rFonts w:ascii="Calibri" w:hAnsi="Calibri" w:cs="Calibri"/>
          <w:sz w:val="24"/>
          <w:szCs w:val="24"/>
        </w:rPr>
        <w:t xml:space="preserve"> </w:t>
      </w:r>
      <w:r w:rsidRPr="00CF269C">
        <w:rPr>
          <w:rFonts w:ascii="Calibri" w:hAnsi="Calibri" w:cs="Calibri"/>
          <w:sz w:val="24"/>
          <w:szCs w:val="24"/>
        </w:rPr>
        <w:t>Make sure Upgrade process does not cause much downtime.</w:t>
      </w:r>
    </w:p>
    <w:p w14:paraId="023B6413" w14:textId="5705C992" w:rsidR="008D6AA3" w:rsidRPr="00CF269C" w:rsidRDefault="008D6AA3" w:rsidP="008D6AA3">
      <w:pPr>
        <w:rPr>
          <w:rFonts w:ascii="Calibri" w:hAnsi="Calibri" w:cs="Calibri"/>
          <w:sz w:val="24"/>
          <w:szCs w:val="24"/>
        </w:rPr>
      </w:pPr>
      <w:r w:rsidRPr="00CF269C">
        <w:rPr>
          <w:rFonts w:ascii="Calibri" w:hAnsi="Calibri" w:cs="Calibri"/>
          <w:sz w:val="24"/>
          <w:szCs w:val="24"/>
        </w:rPr>
        <w:t>3.</w:t>
      </w:r>
      <w:r w:rsidR="002A2A50">
        <w:rPr>
          <w:rFonts w:ascii="Calibri" w:hAnsi="Calibri" w:cs="Calibri"/>
          <w:sz w:val="24"/>
          <w:szCs w:val="24"/>
        </w:rPr>
        <w:t xml:space="preserve"> </w:t>
      </w:r>
      <w:r w:rsidRPr="00CF269C">
        <w:rPr>
          <w:rFonts w:ascii="Calibri" w:hAnsi="Calibri" w:cs="Calibri"/>
          <w:sz w:val="24"/>
          <w:szCs w:val="24"/>
        </w:rPr>
        <w:t>Ensure after upgrade system works as expected.</w:t>
      </w:r>
    </w:p>
    <w:p w14:paraId="0322901D" w14:textId="2F913E51" w:rsidR="008D6AA3" w:rsidRPr="00CF269C" w:rsidRDefault="008D6AA3" w:rsidP="008D6AA3">
      <w:pPr>
        <w:rPr>
          <w:rFonts w:ascii="Calibri" w:hAnsi="Calibri" w:cs="Calibri"/>
          <w:sz w:val="24"/>
          <w:szCs w:val="24"/>
        </w:rPr>
      </w:pPr>
      <w:r w:rsidRPr="00CF269C">
        <w:rPr>
          <w:rFonts w:ascii="Calibri" w:hAnsi="Calibri" w:cs="Calibri"/>
          <w:sz w:val="24"/>
          <w:szCs w:val="24"/>
        </w:rPr>
        <w:t>4.</w:t>
      </w:r>
      <w:r w:rsidR="002A2A50">
        <w:rPr>
          <w:rFonts w:ascii="Calibri" w:hAnsi="Calibri" w:cs="Calibri"/>
          <w:sz w:val="24"/>
          <w:szCs w:val="24"/>
        </w:rPr>
        <w:t xml:space="preserve"> </w:t>
      </w:r>
      <w:r w:rsidRPr="00CF269C">
        <w:rPr>
          <w:rFonts w:ascii="Calibri" w:hAnsi="Calibri" w:cs="Calibri"/>
          <w:sz w:val="24"/>
          <w:szCs w:val="24"/>
        </w:rPr>
        <w:t>Train employees on the new OS features so they could be familiar with this.</w:t>
      </w:r>
    </w:p>
    <w:p w14:paraId="65027E19" w14:textId="7CFE917F" w:rsidR="008D6AA3" w:rsidRPr="00CF269C" w:rsidRDefault="008D6AA3" w:rsidP="00A076C8">
      <w:pPr>
        <w:rPr>
          <w:rFonts w:ascii="Calibri" w:hAnsi="Calibri" w:cs="Calibri"/>
          <w:sz w:val="24"/>
          <w:szCs w:val="24"/>
        </w:rPr>
      </w:pPr>
      <w:r w:rsidRPr="00CF269C">
        <w:rPr>
          <w:rFonts w:ascii="Calibri" w:hAnsi="Calibri" w:cs="Calibri"/>
          <w:sz w:val="24"/>
          <w:szCs w:val="24"/>
        </w:rPr>
        <w:t>Deliverables of this project are an OS upgrade plan, a completely upgraded system environment, and all procedures during an upgrade are documented. Systems directly involved in banking operations are what is included in this project boundaries, for example, customer service terminals and server on the backend. This upgrade is not applicable to systems that are not directly connected to banking operations, such as the personal laptop of the employees.</w:t>
      </w:r>
    </w:p>
    <w:p w14:paraId="775380AF" w14:textId="651B57C1" w:rsidR="00A076C8" w:rsidRDefault="00A076C8" w:rsidP="00A076C8">
      <w:pPr>
        <w:rPr>
          <w:rFonts w:ascii="Calibri" w:hAnsi="Calibri" w:cs="Calibri"/>
          <w:b/>
          <w:bCs/>
          <w:sz w:val="28"/>
          <w:szCs w:val="28"/>
        </w:rPr>
      </w:pPr>
      <w:r w:rsidRPr="00CF269C">
        <w:rPr>
          <w:rFonts w:ascii="Calibri" w:hAnsi="Calibri" w:cs="Calibri"/>
          <w:b/>
          <w:bCs/>
          <w:sz w:val="28"/>
          <w:szCs w:val="28"/>
        </w:rPr>
        <w:t>Gantt Chart</w:t>
      </w:r>
    </w:p>
    <w:p w14:paraId="30B419E9" w14:textId="77E55395" w:rsidR="006833B1" w:rsidRPr="006833B1" w:rsidRDefault="006833B1" w:rsidP="00A076C8">
      <w:pPr>
        <w:rPr>
          <w:rFonts w:ascii="Calibri" w:hAnsi="Calibri" w:cs="Calibri"/>
          <w:sz w:val="24"/>
          <w:szCs w:val="24"/>
        </w:rPr>
      </w:pPr>
      <w:r w:rsidRPr="006833B1">
        <w:rPr>
          <w:rFonts w:ascii="Calibri" w:hAnsi="Calibri" w:cs="Calibri"/>
          <w:sz w:val="24"/>
          <w:szCs w:val="24"/>
        </w:rPr>
        <w:t>It means that the two time-related measures of the project will include a sequence based on dependencies of the next activity with the previous phase. Below is the Gantt chart detailing the timeline for each task (also shown in the visual representation shared earlier):</w:t>
      </w:r>
    </w:p>
    <w:p w14:paraId="1FCD862E" w14:textId="77777777" w:rsidR="00A076C8" w:rsidRPr="00CF269C" w:rsidRDefault="00A076C8" w:rsidP="00A076C8">
      <w:pPr>
        <w:numPr>
          <w:ilvl w:val="0"/>
          <w:numId w:val="10"/>
        </w:numPr>
        <w:rPr>
          <w:rFonts w:ascii="Calibri" w:hAnsi="Calibri" w:cs="Calibri"/>
          <w:sz w:val="24"/>
          <w:szCs w:val="24"/>
        </w:rPr>
      </w:pPr>
      <w:r w:rsidRPr="00CF269C">
        <w:rPr>
          <w:rFonts w:ascii="Calibri" w:hAnsi="Calibri" w:cs="Calibri"/>
          <w:b/>
          <w:bCs/>
          <w:sz w:val="24"/>
          <w:szCs w:val="24"/>
        </w:rPr>
        <w:t>Initial Assessment</w:t>
      </w:r>
      <w:r w:rsidRPr="00CF269C">
        <w:rPr>
          <w:rFonts w:ascii="Calibri" w:hAnsi="Calibri" w:cs="Calibri"/>
          <w:sz w:val="24"/>
          <w:szCs w:val="24"/>
        </w:rPr>
        <w:t>: Oct 10, 2024 – Oct 23, 2024</w:t>
      </w:r>
    </w:p>
    <w:p w14:paraId="2AA14DE8" w14:textId="77777777" w:rsidR="00A076C8" w:rsidRPr="00CF269C" w:rsidRDefault="00A076C8" w:rsidP="00A076C8">
      <w:pPr>
        <w:numPr>
          <w:ilvl w:val="0"/>
          <w:numId w:val="10"/>
        </w:numPr>
        <w:rPr>
          <w:rFonts w:ascii="Calibri" w:hAnsi="Calibri" w:cs="Calibri"/>
          <w:sz w:val="24"/>
          <w:szCs w:val="24"/>
        </w:rPr>
      </w:pPr>
      <w:r w:rsidRPr="00CF269C">
        <w:rPr>
          <w:rFonts w:ascii="Calibri" w:hAnsi="Calibri" w:cs="Calibri"/>
          <w:b/>
          <w:bCs/>
          <w:sz w:val="24"/>
          <w:szCs w:val="24"/>
        </w:rPr>
        <w:t>Develop OS Upgrade Plan</w:t>
      </w:r>
      <w:r w:rsidRPr="00CF269C">
        <w:rPr>
          <w:rFonts w:ascii="Calibri" w:hAnsi="Calibri" w:cs="Calibri"/>
          <w:sz w:val="24"/>
          <w:szCs w:val="24"/>
        </w:rPr>
        <w:t>: Oct 24, 2024 – Oct 31, 2024</w:t>
      </w:r>
    </w:p>
    <w:p w14:paraId="093683CB" w14:textId="77777777" w:rsidR="00A076C8" w:rsidRPr="00CF269C" w:rsidRDefault="00A076C8" w:rsidP="00A076C8">
      <w:pPr>
        <w:numPr>
          <w:ilvl w:val="0"/>
          <w:numId w:val="10"/>
        </w:numPr>
        <w:rPr>
          <w:rFonts w:ascii="Calibri" w:hAnsi="Calibri" w:cs="Calibri"/>
          <w:sz w:val="24"/>
          <w:szCs w:val="24"/>
        </w:rPr>
      </w:pPr>
      <w:r w:rsidRPr="00CF269C">
        <w:rPr>
          <w:rFonts w:ascii="Calibri" w:hAnsi="Calibri" w:cs="Calibri"/>
          <w:b/>
          <w:bCs/>
          <w:sz w:val="24"/>
          <w:szCs w:val="24"/>
        </w:rPr>
        <w:t>Pilot Testing</w:t>
      </w:r>
      <w:r w:rsidRPr="00CF269C">
        <w:rPr>
          <w:rFonts w:ascii="Calibri" w:hAnsi="Calibri" w:cs="Calibri"/>
          <w:sz w:val="24"/>
          <w:szCs w:val="24"/>
        </w:rPr>
        <w:t>: Nov 1, 2024 – Nov 13, 2024</w:t>
      </w:r>
    </w:p>
    <w:p w14:paraId="0B6AB34E" w14:textId="77777777" w:rsidR="00A076C8" w:rsidRPr="00CF269C" w:rsidRDefault="00A076C8" w:rsidP="00A076C8">
      <w:pPr>
        <w:numPr>
          <w:ilvl w:val="0"/>
          <w:numId w:val="10"/>
        </w:numPr>
        <w:rPr>
          <w:rFonts w:ascii="Calibri" w:hAnsi="Calibri" w:cs="Calibri"/>
          <w:sz w:val="24"/>
          <w:szCs w:val="24"/>
        </w:rPr>
      </w:pPr>
      <w:r w:rsidRPr="00CF269C">
        <w:rPr>
          <w:rFonts w:ascii="Calibri" w:hAnsi="Calibri" w:cs="Calibri"/>
          <w:b/>
          <w:bCs/>
          <w:sz w:val="24"/>
          <w:szCs w:val="24"/>
        </w:rPr>
        <w:t>Full Deployment</w:t>
      </w:r>
      <w:r w:rsidRPr="00CF269C">
        <w:rPr>
          <w:rFonts w:ascii="Calibri" w:hAnsi="Calibri" w:cs="Calibri"/>
          <w:sz w:val="24"/>
          <w:szCs w:val="24"/>
        </w:rPr>
        <w:t>: Nov 14, 2024 – Nov 27, 2024</w:t>
      </w:r>
    </w:p>
    <w:p w14:paraId="176D5F6D" w14:textId="77777777" w:rsidR="00A076C8" w:rsidRPr="00CF269C" w:rsidRDefault="00A076C8" w:rsidP="00A076C8">
      <w:pPr>
        <w:numPr>
          <w:ilvl w:val="0"/>
          <w:numId w:val="10"/>
        </w:numPr>
        <w:rPr>
          <w:rFonts w:ascii="Calibri" w:hAnsi="Calibri" w:cs="Calibri"/>
          <w:sz w:val="24"/>
          <w:szCs w:val="24"/>
        </w:rPr>
      </w:pPr>
      <w:r w:rsidRPr="00CF269C">
        <w:rPr>
          <w:rFonts w:ascii="Calibri" w:hAnsi="Calibri" w:cs="Calibri"/>
          <w:b/>
          <w:bCs/>
          <w:sz w:val="24"/>
          <w:szCs w:val="24"/>
        </w:rPr>
        <w:t>Post-Upgrade Testing</w:t>
      </w:r>
      <w:r w:rsidRPr="00CF269C">
        <w:rPr>
          <w:rFonts w:ascii="Calibri" w:hAnsi="Calibri" w:cs="Calibri"/>
          <w:sz w:val="24"/>
          <w:szCs w:val="24"/>
        </w:rPr>
        <w:t>: Nov 28, 2024 – Dec 4, 2024</w:t>
      </w:r>
    </w:p>
    <w:p w14:paraId="59F292E4" w14:textId="77777777" w:rsidR="00A076C8" w:rsidRPr="00CF269C" w:rsidRDefault="00A076C8" w:rsidP="00A076C8">
      <w:pPr>
        <w:numPr>
          <w:ilvl w:val="0"/>
          <w:numId w:val="10"/>
        </w:numPr>
        <w:rPr>
          <w:rFonts w:ascii="Calibri" w:hAnsi="Calibri" w:cs="Calibri"/>
          <w:sz w:val="24"/>
          <w:szCs w:val="24"/>
        </w:rPr>
      </w:pPr>
      <w:r w:rsidRPr="00CF269C">
        <w:rPr>
          <w:rFonts w:ascii="Calibri" w:hAnsi="Calibri" w:cs="Calibri"/>
          <w:b/>
          <w:bCs/>
          <w:sz w:val="24"/>
          <w:szCs w:val="24"/>
        </w:rPr>
        <w:lastRenderedPageBreak/>
        <w:t>Project Closure</w:t>
      </w:r>
      <w:r w:rsidRPr="00CF269C">
        <w:rPr>
          <w:rFonts w:ascii="Calibri" w:hAnsi="Calibri" w:cs="Calibri"/>
          <w:sz w:val="24"/>
          <w:szCs w:val="24"/>
        </w:rPr>
        <w:t>: Dec 5, 2024 – Dec 11, 2024</w:t>
      </w:r>
    </w:p>
    <w:p w14:paraId="151E898C" w14:textId="1E38AE5E" w:rsidR="006833B1" w:rsidRDefault="006833B1" w:rsidP="00A076C8">
      <w:pPr>
        <w:rPr>
          <w:rFonts w:ascii="Calibri" w:hAnsi="Calibri" w:cs="Calibri"/>
          <w:sz w:val="24"/>
          <w:szCs w:val="24"/>
        </w:rPr>
      </w:pPr>
      <w:r w:rsidRPr="006833B1">
        <w:rPr>
          <w:rFonts w:ascii="Calibri" w:hAnsi="Calibri" w:cs="Calibri"/>
          <w:sz w:val="24"/>
          <w:szCs w:val="24"/>
        </w:rPr>
        <w:t>It is defined where each activity starts and where it ends, some of them prerequisite that for instance full deployment cannot take place unless pilot testing has been done. The project also provides time margin for the unexpected delays along the project timeline.</w:t>
      </w:r>
    </w:p>
    <w:p w14:paraId="2FD7AE19" w14:textId="73120389" w:rsidR="00A076C8" w:rsidRPr="00CF269C" w:rsidRDefault="00A076C8" w:rsidP="00A076C8">
      <w:pPr>
        <w:rPr>
          <w:rFonts w:ascii="Calibri" w:hAnsi="Calibri" w:cs="Calibri"/>
          <w:b/>
          <w:bCs/>
          <w:sz w:val="28"/>
          <w:szCs w:val="28"/>
        </w:rPr>
      </w:pPr>
      <w:r w:rsidRPr="00CF269C">
        <w:rPr>
          <w:rFonts w:ascii="Calibri" w:hAnsi="Calibri" w:cs="Calibri"/>
          <w:b/>
          <w:bCs/>
          <w:sz w:val="28"/>
          <w:szCs w:val="28"/>
        </w:rPr>
        <w:t>Risk and Issues Management Strategy</w:t>
      </w:r>
    </w:p>
    <w:p w14:paraId="7244A6CC" w14:textId="7A63E918" w:rsidR="008D6AA3" w:rsidRPr="00CF269C" w:rsidRDefault="008D6AA3" w:rsidP="008D6AA3">
      <w:pPr>
        <w:rPr>
          <w:rFonts w:ascii="Calibri" w:hAnsi="Calibri" w:cs="Calibri"/>
          <w:sz w:val="24"/>
          <w:szCs w:val="24"/>
        </w:rPr>
      </w:pPr>
      <w:r w:rsidRPr="00CF269C">
        <w:rPr>
          <w:rFonts w:ascii="Calibri" w:hAnsi="Calibri" w:cs="Calibri"/>
          <w:sz w:val="24"/>
          <w:szCs w:val="24"/>
        </w:rPr>
        <w:t xml:space="preserve">In a banking environment where system failures could result in enormous losses, the OS upgrade project </w:t>
      </w:r>
      <w:r w:rsidR="002A2A50" w:rsidRPr="00CF269C">
        <w:rPr>
          <w:rFonts w:ascii="Calibri" w:hAnsi="Calibri" w:cs="Calibri"/>
          <w:sz w:val="24"/>
          <w:szCs w:val="24"/>
        </w:rPr>
        <w:t>must</w:t>
      </w:r>
      <w:r w:rsidRPr="00CF269C">
        <w:rPr>
          <w:rFonts w:ascii="Calibri" w:hAnsi="Calibri" w:cs="Calibri"/>
          <w:sz w:val="24"/>
          <w:szCs w:val="24"/>
        </w:rPr>
        <w:t xml:space="preserve"> be conducted with risk management at heart. Below are key risks identified for this project and their corresponding mitigation strategies:</w:t>
      </w:r>
    </w:p>
    <w:p w14:paraId="4EBFE0FC" w14:textId="0BE23256" w:rsidR="008D6AA3" w:rsidRPr="00CF269C" w:rsidRDefault="008D6AA3" w:rsidP="008D6AA3">
      <w:pPr>
        <w:rPr>
          <w:rFonts w:ascii="Calibri" w:hAnsi="Calibri" w:cs="Calibri"/>
          <w:b/>
          <w:bCs/>
          <w:sz w:val="24"/>
          <w:szCs w:val="24"/>
        </w:rPr>
      </w:pPr>
      <w:r w:rsidRPr="00CF269C">
        <w:rPr>
          <w:rFonts w:ascii="Calibri" w:hAnsi="Calibri" w:cs="Calibri"/>
          <w:b/>
          <w:bCs/>
          <w:sz w:val="24"/>
          <w:szCs w:val="24"/>
        </w:rPr>
        <w:t>1. System Downtime</w:t>
      </w:r>
    </w:p>
    <w:p w14:paraId="32270D92" w14:textId="21F8C5AC" w:rsidR="008D6AA3" w:rsidRPr="00CF269C" w:rsidRDefault="008D6AA3" w:rsidP="008D6AA3">
      <w:pPr>
        <w:pStyle w:val="ListParagraph"/>
        <w:numPr>
          <w:ilvl w:val="0"/>
          <w:numId w:val="16"/>
        </w:numPr>
        <w:rPr>
          <w:rFonts w:ascii="Calibri" w:hAnsi="Calibri" w:cs="Calibri"/>
          <w:sz w:val="24"/>
          <w:szCs w:val="24"/>
        </w:rPr>
      </w:pPr>
      <w:r w:rsidRPr="00CF269C">
        <w:rPr>
          <w:rFonts w:ascii="Calibri" w:hAnsi="Calibri" w:cs="Calibri"/>
          <w:sz w:val="24"/>
          <w:szCs w:val="24"/>
        </w:rPr>
        <w:t>Risk: A long upgrade will cause outages in the banking operations.</w:t>
      </w:r>
    </w:p>
    <w:p w14:paraId="2959A1C2" w14:textId="7EE2712A" w:rsidR="008D6AA3" w:rsidRPr="00CF269C" w:rsidRDefault="008D6AA3" w:rsidP="008D6AA3">
      <w:pPr>
        <w:pStyle w:val="ListParagraph"/>
        <w:numPr>
          <w:ilvl w:val="0"/>
          <w:numId w:val="16"/>
        </w:numPr>
        <w:rPr>
          <w:rFonts w:ascii="Calibri" w:hAnsi="Calibri" w:cs="Calibri"/>
          <w:sz w:val="24"/>
          <w:szCs w:val="24"/>
        </w:rPr>
      </w:pPr>
      <w:r w:rsidRPr="00CF269C">
        <w:rPr>
          <w:rFonts w:ascii="Calibri" w:hAnsi="Calibri" w:cs="Calibri"/>
          <w:sz w:val="24"/>
          <w:szCs w:val="24"/>
        </w:rPr>
        <w:t xml:space="preserve">Mitigation: The upgrade will be performed during </w:t>
      </w:r>
      <w:proofErr w:type="spellStart"/>
      <w:r w:rsidRPr="00CF269C">
        <w:rPr>
          <w:rFonts w:ascii="Calibri" w:hAnsi="Calibri" w:cs="Calibri"/>
          <w:sz w:val="24"/>
          <w:szCs w:val="24"/>
        </w:rPr>
        <w:t>non business</w:t>
      </w:r>
      <w:proofErr w:type="spellEnd"/>
      <w:r w:rsidRPr="00CF269C">
        <w:rPr>
          <w:rFonts w:ascii="Calibri" w:hAnsi="Calibri" w:cs="Calibri"/>
          <w:sz w:val="24"/>
          <w:szCs w:val="24"/>
        </w:rPr>
        <w:t xml:space="preserve"> hours and redundant systems will maintain continuous availability.</w:t>
      </w:r>
    </w:p>
    <w:p w14:paraId="5C40E61B" w14:textId="3155FEC8" w:rsidR="008D6AA3" w:rsidRPr="00CF269C" w:rsidRDefault="008D6AA3" w:rsidP="008D6AA3">
      <w:pPr>
        <w:rPr>
          <w:rFonts w:ascii="Calibri" w:hAnsi="Calibri" w:cs="Calibri"/>
          <w:sz w:val="24"/>
          <w:szCs w:val="24"/>
        </w:rPr>
      </w:pPr>
      <w:r w:rsidRPr="00CF269C">
        <w:rPr>
          <w:rFonts w:ascii="Calibri" w:hAnsi="Calibri" w:cs="Calibri"/>
          <w:sz w:val="24"/>
          <w:szCs w:val="24"/>
        </w:rPr>
        <w:t>2. Data Loss</w:t>
      </w:r>
    </w:p>
    <w:p w14:paraId="40C88448" w14:textId="07EA2C75" w:rsidR="008D6AA3" w:rsidRPr="00CF269C" w:rsidRDefault="008D6AA3" w:rsidP="008D6AA3">
      <w:pPr>
        <w:pStyle w:val="ListParagraph"/>
        <w:numPr>
          <w:ilvl w:val="0"/>
          <w:numId w:val="17"/>
        </w:numPr>
        <w:rPr>
          <w:rFonts w:ascii="Calibri" w:hAnsi="Calibri" w:cs="Calibri"/>
          <w:sz w:val="24"/>
          <w:szCs w:val="24"/>
        </w:rPr>
      </w:pPr>
      <w:r w:rsidRPr="00CF269C">
        <w:rPr>
          <w:rFonts w:ascii="Calibri" w:hAnsi="Calibri" w:cs="Calibri"/>
          <w:sz w:val="24"/>
          <w:szCs w:val="24"/>
        </w:rPr>
        <w:t>Risk: Data loss during the update process might occur if backups are not properly handled.</w:t>
      </w:r>
    </w:p>
    <w:p w14:paraId="67879C44" w14:textId="1EB47FFE" w:rsidR="008D6AA3" w:rsidRPr="00CF269C" w:rsidRDefault="008D6AA3" w:rsidP="008D6AA3">
      <w:pPr>
        <w:pStyle w:val="ListParagraph"/>
        <w:numPr>
          <w:ilvl w:val="0"/>
          <w:numId w:val="17"/>
        </w:numPr>
        <w:rPr>
          <w:rFonts w:ascii="Calibri" w:hAnsi="Calibri" w:cs="Calibri"/>
          <w:sz w:val="24"/>
          <w:szCs w:val="24"/>
        </w:rPr>
      </w:pPr>
      <w:r w:rsidRPr="00CF269C">
        <w:rPr>
          <w:rFonts w:ascii="Calibri" w:hAnsi="Calibri" w:cs="Calibri"/>
          <w:sz w:val="24"/>
          <w:szCs w:val="24"/>
        </w:rPr>
        <w:t>Mitigation: Critical systems will be backed up completely; these backups will be validated.</w:t>
      </w:r>
    </w:p>
    <w:p w14:paraId="5882BBF0" w14:textId="6961FB72" w:rsidR="008D6AA3" w:rsidRPr="00CF269C" w:rsidRDefault="008D6AA3" w:rsidP="008D6AA3">
      <w:pPr>
        <w:rPr>
          <w:rFonts w:ascii="Calibri" w:hAnsi="Calibri" w:cs="Calibri"/>
          <w:sz w:val="24"/>
          <w:szCs w:val="24"/>
        </w:rPr>
      </w:pPr>
      <w:r w:rsidRPr="00CF269C">
        <w:rPr>
          <w:rFonts w:ascii="Calibri" w:hAnsi="Calibri" w:cs="Calibri"/>
          <w:sz w:val="24"/>
          <w:szCs w:val="24"/>
        </w:rPr>
        <w:t>3. Compatibility Issues</w:t>
      </w:r>
    </w:p>
    <w:p w14:paraId="2A70BADC" w14:textId="26E42472" w:rsidR="008D6AA3" w:rsidRPr="00CF269C" w:rsidRDefault="008D6AA3" w:rsidP="008D6AA3">
      <w:pPr>
        <w:pStyle w:val="ListParagraph"/>
        <w:numPr>
          <w:ilvl w:val="0"/>
          <w:numId w:val="18"/>
        </w:numPr>
        <w:rPr>
          <w:rFonts w:ascii="Calibri" w:hAnsi="Calibri" w:cs="Calibri"/>
          <w:sz w:val="24"/>
          <w:szCs w:val="24"/>
        </w:rPr>
      </w:pPr>
      <w:r w:rsidRPr="00CF269C">
        <w:rPr>
          <w:rFonts w:ascii="Calibri" w:hAnsi="Calibri" w:cs="Calibri"/>
          <w:sz w:val="24"/>
          <w:szCs w:val="24"/>
        </w:rPr>
        <w:t>Risk: The new OS may not be compatible with some banking software.</w:t>
      </w:r>
    </w:p>
    <w:p w14:paraId="41BD4723" w14:textId="37D1A10E" w:rsidR="008D6AA3" w:rsidRPr="00CF269C" w:rsidRDefault="008D6AA3" w:rsidP="008D6AA3">
      <w:pPr>
        <w:pStyle w:val="ListParagraph"/>
        <w:numPr>
          <w:ilvl w:val="0"/>
          <w:numId w:val="18"/>
        </w:numPr>
        <w:rPr>
          <w:rFonts w:ascii="Calibri" w:hAnsi="Calibri" w:cs="Calibri"/>
          <w:sz w:val="24"/>
          <w:szCs w:val="24"/>
        </w:rPr>
      </w:pPr>
      <w:r w:rsidRPr="00CF269C">
        <w:rPr>
          <w:rFonts w:ascii="Calibri" w:hAnsi="Calibri" w:cs="Calibri"/>
          <w:sz w:val="24"/>
          <w:szCs w:val="24"/>
        </w:rPr>
        <w:t>Mitigation: The pilot stage will thoroughly test being compatible and resolve any such issues so that full deployment is ready to be implemented.</w:t>
      </w:r>
    </w:p>
    <w:p w14:paraId="155EF2EB" w14:textId="0B1EBF64" w:rsidR="008D6AA3" w:rsidRPr="00CF269C" w:rsidRDefault="008D6AA3" w:rsidP="008D6AA3">
      <w:pPr>
        <w:rPr>
          <w:rFonts w:ascii="Calibri" w:hAnsi="Calibri" w:cs="Calibri"/>
          <w:sz w:val="24"/>
          <w:szCs w:val="24"/>
        </w:rPr>
      </w:pPr>
      <w:r w:rsidRPr="00CF269C">
        <w:rPr>
          <w:rFonts w:ascii="Calibri" w:hAnsi="Calibri" w:cs="Calibri"/>
          <w:sz w:val="24"/>
          <w:szCs w:val="24"/>
        </w:rPr>
        <w:t>4. User Training Gaps</w:t>
      </w:r>
    </w:p>
    <w:p w14:paraId="7699D5BE" w14:textId="0664586B" w:rsidR="008D6AA3" w:rsidRPr="00CF269C" w:rsidRDefault="008D6AA3" w:rsidP="008D6AA3">
      <w:pPr>
        <w:pStyle w:val="ListParagraph"/>
        <w:numPr>
          <w:ilvl w:val="0"/>
          <w:numId w:val="19"/>
        </w:numPr>
        <w:rPr>
          <w:rFonts w:ascii="Calibri" w:hAnsi="Calibri" w:cs="Calibri"/>
          <w:sz w:val="24"/>
          <w:szCs w:val="24"/>
        </w:rPr>
      </w:pPr>
      <w:r w:rsidRPr="00CF269C">
        <w:rPr>
          <w:rFonts w:ascii="Calibri" w:hAnsi="Calibri" w:cs="Calibri"/>
          <w:sz w:val="24"/>
          <w:szCs w:val="24"/>
        </w:rPr>
        <w:t>Risk: New OS may cause inefficiency, because employees may not know it.</w:t>
      </w:r>
    </w:p>
    <w:p w14:paraId="06A9D8F5" w14:textId="79E8CF5D" w:rsidR="008D6AA3" w:rsidRPr="00CF269C" w:rsidRDefault="008D6AA3" w:rsidP="008D6AA3">
      <w:pPr>
        <w:pStyle w:val="ListParagraph"/>
        <w:numPr>
          <w:ilvl w:val="0"/>
          <w:numId w:val="19"/>
        </w:numPr>
        <w:rPr>
          <w:rFonts w:ascii="Calibri" w:hAnsi="Calibri" w:cs="Calibri"/>
          <w:sz w:val="24"/>
          <w:szCs w:val="24"/>
        </w:rPr>
      </w:pPr>
      <w:r w:rsidRPr="00CF269C">
        <w:rPr>
          <w:rFonts w:ascii="Calibri" w:hAnsi="Calibri" w:cs="Calibri"/>
          <w:sz w:val="24"/>
          <w:szCs w:val="24"/>
        </w:rPr>
        <w:t>Mitigation: To ensure their familiarity with the new system, a practice program is also launched so the employees will be comfortable with the new system.</w:t>
      </w:r>
    </w:p>
    <w:p w14:paraId="7BD6361C" w14:textId="3CF4D717" w:rsidR="008D6AA3" w:rsidRPr="00CF269C" w:rsidRDefault="008D6AA3" w:rsidP="008D6AA3">
      <w:pPr>
        <w:rPr>
          <w:rFonts w:ascii="Calibri" w:hAnsi="Calibri" w:cs="Calibri"/>
          <w:sz w:val="24"/>
          <w:szCs w:val="24"/>
        </w:rPr>
      </w:pPr>
      <w:r w:rsidRPr="00CF269C">
        <w:rPr>
          <w:rFonts w:ascii="Calibri" w:hAnsi="Calibri" w:cs="Calibri"/>
          <w:sz w:val="24"/>
          <w:szCs w:val="24"/>
        </w:rPr>
        <w:t xml:space="preserve">The risk register will track all </w:t>
      </w:r>
      <w:proofErr w:type="gramStart"/>
      <w:r w:rsidRPr="00CF269C">
        <w:rPr>
          <w:rFonts w:ascii="Calibri" w:hAnsi="Calibri" w:cs="Calibri"/>
          <w:sz w:val="24"/>
          <w:szCs w:val="24"/>
        </w:rPr>
        <w:t>risks</w:t>
      </w:r>
      <w:proofErr w:type="gramEnd"/>
      <w:r w:rsidRPr="00CF269C">
        <w:rPr>
          <w:rFonts w:ascii="Calibri" w:hAnsi="Calibri" w:cs="Calibri"/>
          <w:sz w:val="24"/>
          <w:szCs w:val="24"/>
        </w:rPr>
        <w:t xml:space="preserve"> and they will be continuously managed for the entire project.</w:t>
      </w:r>
    </w:p>
    <w:p w14:paraId="0F406233" w14:textId="3B606382" w:rsidR="00A076C8" w:rsidRPr="00CF269C" w:rsidRDefault="00A076C8" w:rsidP="00A076C8">
      <w:pPr>
        <w:rPr>
          <w:rFonts w:ascii="Calibri" w:hAnsi="Calibri" w:cs="Calibri"/>
          <w:b/>
          <w:bCs/>
          <w:sz w:val="28"/>
          <w:szCs w:val="28"/>
        </w:rPr>
      </w:pPr>
      <w:r w:rsidRPr="00CF269C">
        <w:rPr>
          <w:rFonts w:ascii="Calibri" w:hAnsi="Calibri" w:cs="Calibri"/>
          <w:b/>
          <w:bCs/>
          <w:sz w:val="28"/>
          <w:szCs w:val="28"/>
        </w:rPr>
        <w:t>Change Request Management Process</w:t>
      </w:r>
    </w:p>
    <w:p w14:paraId="170538BE" w14:textId="77777777" w:rsidR="008D6AA3" w:rsidRPr="00CF269C" w:rsidRDefault="008D6AA3" w:rsidP="008D6AA3">
      <w:pPr>
        <w:rPr>
          <w:rFonts w:ascii="Calibri" w:hAnsi="Calibri" w:cs="Calibri"/>
          <w:sz w:val="24"/>
          <w:szCs w:val="24"/>
        </w:rPr>
      </w:pPr>
      <w:r w:rsidRPr="00CF269C">
        <w:rPr>
          <w:rFonts w:ascii="Calibri" w:hAnsi="Calibri" w:cs="Calibri"/>
          <w:sz w:val="24"/>
          <w:szCs w:val="24"/>
        </w:rPr>
        <w:t>A Change Request Management Process will be used to control any project scope, schedule, or resource changes for the project. It means that all changes would get reviewed, approved and they’d be documented before they are actualized. The steps for managing a change request are as follows:</w:t>
      </w:r>
    </w:p>
    <w:p w14:paraId="3E5E7E21" w14:textId="171C310E" w:rsidR="008D6AA3" w:rsidRPr="00CF269C" w:rsidRDefault="008D6AA3" w:rsidP="008D6AA3">
      <w:pPr>
        <w:rPr>
          <w:rFonts w:ascii="Calibri" w:hAnsi="Calibri" w:cs="Calibri"/>
          <w:sz w:val="24"/>
          <w:szCs w:val="24"/>
        </w:rPr>
      </w:pPr>
      <w:r w:rsidRPr="00CF269C">
        <w:rPr>
          <w:rFonts w:ascii="Calibri" w:hAnsi="Calibri" w:cs="Calibri"/>
          <w:sz w:val="24"/>
          <w:szCs w:val="24"/>
        </w:rPr>
        <w:t>1.</w:t>
      </w:r>
      <w:r w:rsidR="002A2A50">
        <w:rPr>
          <w:rFonts w:ascii="Calibri" w:hAnsi="Calibri" w:cs="Calibri"/>
          <w:sz w:val="24"/>
          <w:szCs w:val="24"/>
        </w:rPr>
        <w:t xml:space="preserve"> </w:t>
      </w:r>
      <w:r w:rsidRPr="00CF269C">
        <w:rPr>
          <w:rFonts w:ascii="Calibri" w:hAnsi="Calibri" w:cs="Calibri"/>
          <w:sz w:val="24"/>
          <w:szCs w:val="24"/>
        </w:rPr>
        <w:t>Submit Change Request: A change request form can be completed by any member or stakeholder to submit an issue regarding the nature of a change and its effect.</w:t>
      </w:r>
    </w:p>
    <w:p w14:paraId="4A199F2A" w14:textId="296FB494" w:rsidR="008D6AA3" w:rsidRPr="00CF269C" w:rsidRDefault="008D6AA3" w:rsidP="008D6AA3">
      <w:pPr>
        <w:rPr>
          <w:rFonts w:ascii="Calibri" w:hAnsi="Calibri" w:cs="Calibri"/>
          <w:sz w:val="24"/>
          <w:szCs w:val="24"/>
        </w:rPr>
      </w:pPr>
      <w:r w:rsidRPr="00CF269C">
        <w:rPr>
          <w:rFonts w:ascii="Calibri" w:hAnsi="Calibri" w:cs="Calibri"/>
          <w:sz w:val="24"/>
          <w:szCs w:val="24"/>
        </w:rPr>
        <w:lastRenderedPageBreak/>
        <w:t>2.</w:t>
      </w:r>
      <w:r w:rsidR="002A2A50">
        <w:rPr>
          <w:rFonts w:ascii="Calibri" w:hAnsi="Calibri" w:cs="Calibri"/>
          <w:sz w:val="24"/>
          <w:szCs w:val="24"/>
        </w:rPr>
        <w:t xml:space="preserve"> </w:t>
      </w:r>
      <w:r w:rsidRPr="00CF269C">
        <w:rPr>
          <w:rFonts w:ascii="Calibri" w:hAnsi="Calibri" w:cs="Calibri"/>
          <w:sz w:val="24"/>
          <w:szCs w:val="24"/>
        </w:rPr>
        <w:t xml:space="preserve">Review: The change request will be reviewed by the project manager and other key stakeholders to determine </w:t>
      </w:r>
      <w:r w:rsidR="00BF1E31" w:rsidRPr="00CF269C">
        <w:rPr>
          <w:rFonts w:ascii="Calibri" w:hAnsi="Calibri" w:cs="Calibri"/>
          <w:sz w:val="24"/>
          <w:szCs w:val="24"/>
        </w:rPr>
        <w:t>whether</w:t>
      </w:r>
      <w:r w:rsidRPr="00CF269C">
        <w:rPr>
          <w:rFonts w:ascii="Calibri" w:hAnsi="Calibri" w:cs="Calibri"/>
          <w:sz w:val="24"/>
          <w:szCs w:val="24"/>
        </w:rPr>
        <w:t xml:space="preserve"> it is feasible, and have what it will cost, and when it will take place.</w:t>
      </w:r>
    </w:p>
    <w:p w14:paraId="53FBECAB" w14:textId="713BC7A2" w:rsidR="008D6AA3" w:rsidRPr="00CF269C" w:rsidRDefault="008D6AA3" w:rsidP="008D6AA3">
      <w:pPr>
        <w:rPr>
          <w:rFonts w:ascii="Calibri" w:hAnsi="Calibri" w:cs="Calibri"/>
          <w:sz w:val="24"/>
          <w:szCs w:val="24"/>
        </w:rPr>
      </w:pPr>
      <w:r w:rsidRPr="00CF269C">
        <w:rPr>
          <w:rFonts w:ascii="Calibri" w:hAnsi="Calibri" w:cs="Calibri"/>
          <w:sz w:val="24"/>
          <w:szCs w:val="24"/>
        </w:rPr>
        <w:t>3.</w:t>
      </w:r>
      <w:r w:rsidR="002A2A50">
        <w:rPr>
          <w:rFonts w:ascii="Calibri" w:hAnsi="Calibri" w:cs="Calibri"/>
          <w:sz w:val="24"/>
          <w:szCs w:val="24"/>
        </w:rPr>
        <w:t xml:space="preserve"> </w:t>
      </w:r>
      <w:r w:rsidRPr="00CF269C">
        <w:rPr>
          <w:rFonts w:ascii="Calibri" w:hAnsi="Calibri" w:cs="Calibri"/>
          <w:sz w:val="24"/>
          <w:szCs w:val="24"/>
        </w:rPr>
        <w:t>Approval or Rejection: Changes approved will be made into the project plan, those approved will be documented with an explanation.</w:t>
      </w:r>
    </w:p>
    <w:p w14:paraId="08FECEFE" w14:textId="7F5D7E87" w:rsidR="008D6AA3" w:rsidRPr="00CF269C" w:rsidRDefault="008D6AA3" w:rsidP="008D6AA3">
      <w:pPr>
        <w:rPr>
          <w:rFonts w:ascii="Calibri" w:hAnsi="Calibri" w:cs="Calibri"/>
          <w:sz w:val="24"/>
          <w:szCs w:val="24"/>
        </w:rPr>
      </w:pPr>
      <w:r w:rsidRPr="00CF269C">
        <w:rPr>
          <w:rFonts w:ascii="Calibri" w:hAnsi="Calibri" w:cs="Calibri"/>
          <w:sz w:val="24"/>
          <w:szCs w:val="24"/>
        </w:rPr>
        <w:t>4.</w:t>
      </w:r>
      <w:r w:rsidR="002A2A50">
        <w:rPr>
          <w:rFonts w:ascii="Calibri" w:hAnsi="Calibri" w:cs="Calibri"/>
          <w:sz w:val="24"/>
          <w:szCs w:val="24"/>
        </w:rPr>
        <w:t xml:space="preserve"> </w:t>
      </w:r>
      <w:r w:rsidRPr="00CF269C">
        <w:rPr>
          <w:rFonts w:ascii="Calibri" w:hAnsi="Calibri" w:cs="Calibri"/>
          <w:sz w:val="24"/>
          <w:szCs w:val="24"/>
        </w:rPr>
        <w:t>Implementation: Changes will be approved and assigned to the appropriate team members and tracked to completion.</w:t>
      </w:r>
    </w:p>
    <w:p w14:paraId="79D299BC" w14:textId="4405BBF8" w:rsidR="008D6AA3" w:rsidRPr="00CF269C" w:rsidRDefault="008D6AA3" w:rsidP="00A076C8">
      <w:pPr>
        <w:rPr>
          <w:rFonts w:ascii="Calibri" w:hAnsi="Calibri" w:cs="Calibri"/>
          <w:sz w:val="24"/>
          <w:szCs w:val="24"/>
        </w:rPr>
      </w:pPr>
      <w:r w:rsidRPr="00CF269C">
        <w:rPr>
          <w:rFonts w:ascii="Calibri" w:hAnsi="Calibri" w:cs="Calibri"/>
          <w:sz w:val="24"/>
          <w:szCs w:val="24"/>
        </w:rPr>
        <w:t>With regards to documentation of the files on GitHub, upgrade plans, several testing scripts, among other contents, will be administered through GitHub. Every change request will map directly to a change request in GitHub, which can be collected in a single repository and used as a basis for approval before being included in the final alter.</w:t>
      </w:r>
    </w:p>
    <w:p w14:paraId="7D115E3A" w14:textId="075242A0" w:rsidR="00A076C8" w:rsidRPr="00CF269C" w:rsidRDefault="00A076C8" w:rsidP="00A076C8">
      <w:pPr>
        <w:rPr>
          <w:rFonts w:ascii="Calibri" w:hAnsi="Calibri" w:cs="Calibri"/>
          <w:b/>
          <w:bCs/>
          <w:sz w:val="28"/>
          <w:szCs w:val="28"/>
        </w:rPr>
      </w:pPr>
      <w:bookmarkStart w:id="0" w:name="_Hlk179406296"/>
      <w:r w:rsidRPr="00CF269C">
        <w:rPr>
          <w:rFonts w:ascii="Calibri" w:hAnsi="Calibri" w:cs="Calibri"/>
          <w:b/>
          <w:bCs/>
          <w:sz w:val="28"/>
          <w:szCs w:val="28"/>
        </w:rPr>
        <w:t>Configuration Management with GitHub</w:t>
      </w:r>
    </w:p>
    <w:p w14:paraId="53504D06" w14:textId="77777777" w:rsidR="002A2A50" w:rsidRPr="002A2A50" w:rsidRDefault="002A2A50" w:rsidP="002A2A50">
      <w:pPr>
        <w:rPr>
          <w:rFonts w:ascii="Calibri" w:hAnsi="Calibri" w:cs="Calibri"/>
          <w:sz w:val="24"/>
          <w:szCs w:val="24"/>
        </w:rPr>
      </w:pPr>
      <w:r w:rsidRPr="002A2A50">
        <w:rPr>
          <w:rFonts w:ascii="Calibri" w:hAnsi="Calibri" w:cs="Calibri"/>
          <w:sz w:val="24"/>
          <w:szCs w:val="24"/>
        </w:rPr>
        <w:t>GitHub will be the primary Configuration Management Tool in this project. This helps to manage the many versions and avoid confusion on the most current version widely shared and used by members of a particular project. Below is the step-by-step process for how GitHub will be used:</w:t>
      </w:r>
    </w:p>
    <w:p w14:paraId="4AA7C575" w14:textId="3E136733" w:rsidR="002A2A50" w:rsidRPr="002A2A50" w:rsidRDefault="002A2A50" w:rsidP="002A2A50">
      <w:pPr>
        <w:rPr>
          <w:rFonts w:ascii="Calibri" w:hAnsi="Calibri" w:cs="Calibri"/>
          <w:sz w:val="24"/>
          <w:szCs w:val="24"/>
        </w:rPr>
      </w:pPr>
      <w:r w:rsidRPr="002A2A50">
        <w:rPr>
          <w:rFonts w:ascii="Calibri" w:hAnsi="Calibri" w:cs="Calibri"/>
          <w:b/>
          <w:bCs/>
          <w:sz w:val="24"/>
          <w:szCs w:val="24"/>
        </w:rPr>
        <w:t>1. Repository Creation</w:t>
      </w:r>
      <w:r w:rsidRPr="002A2A50">
        <w:rPr>
          <w:rFonts w:ascii="Calibri" w:hAnsi="Calibri" w:cs="Calibri"/>
          <w:sz w:val="24"/>
          <w:szCs w:val="24"/>
        </w:rPr>
        <w:t>: Project files will be stored in a repository called Bank-OS-Upgrade, where the plan of OS upgrade as well as scripts for testing and other documents, will be placed.</w:t>
      </w:r>
    </w:p>
    <w:p w14:paraId="214EF106" w14:textId="42F5BA66" w:rsidR="002A2A50" w:rsidRPr="002A2A50" w:rsidRDefault="002A2A50" w:rsidP="002A2A50">
      <w:pPr>
        <w:rPr>
          <w:rFonts w:ascii="Calibri" w:hAnsi="Calibri" w:cs="Calibri"/>
          <w:sz w:val="24"/>
          <w:szCs w:val="24"/>
        </w:rPr>
      </w:pPr>
      <w:r w:rsidRPr="002A2A50">
        <w:rPr>
          <w:rFonts w:ascii="Calibri" w:hAnsi="Calibri" w:cs="Calibri"/>
          <w:b/>
          <w:bCs/>
          <w:sz w:val="24"/>
          <w:szCs w:val="24"/>
        </w:rPr>
        <w:t>2. Branching Strategy</w:t>
      </w:r>
      <w:r w:rsidRPr="002A2A50">
        <w:rPr>
          <w:rFonts w:ascii="Calibri" w:hAnsi="Calibri" w:cs="Calibri"/>
          <w:sz w:val="24"/>
          <w:szCs w:val="24"/>
        </w:rPr>
        <w:t xml:space="preserve">: Several branches will be employed </w:t>
      </w:r>
      <w:proofErr w:type="gramStart"/>
      <w:r w:rsidRPr="002A2A50">
        <w:rPr>
          <w:rFonts w:ascii="Calibri" w:hAnsi="Calibri" w:cs="Calibri"/>
          <w:sz w:val="24"/>
          <w:szCs w:val="24"/>
        </w:rPr>
        <w:t>in order to</w:t>
      </w:r>
      <w:proofErr w:type="gramEnd"/>
      <w:r w:rsidRPr="002A2A50">
        <w:rPr>
          <w:rFonts w:ascii="Calibri" w:hAnsi="Calibri" w:cs="Calibri"/>
          <w:sz w:val="24"/>
          <w:szCs w:val="24"/>
        </w:rPr>
        <w:t xml:space="preserve"> tear apart the changes. For example, the primary branch will include the project build containing no evolving changes, and there will be branches created from this main branch for activities such as “Pilot Testing” or “Compatibility Testing.”</w:t>
      </w:r>
    </w:p>
    <w:p w14:paraId="6C812CA6" w14:textId="657DBDCF" w:rsidR="002A2A50" w:rsidRPr="002A2A50" w:rsidRDefault="002A2A50" w:rsidP="002A2A50">
      <w:pPr>
        <w:rPr>
          <w:rFonts w:ascii="Calibri" w:hAnsi="Calibri" w:cs="Calibri"/>
          <w:sz w:val="24"/>
          <w:szCs w:val="24"/>
        </w:rPr>
      </w:pPr>
      <w:r w:rsidRPr="002A2A50">
        <w:rPr>
          <w:rFonts w:ascii="Calibri" w:hAnsi="Calibri" w:cs="Calibri"/>
          <w:b/>
          <w:bCs/>
          <w:sz w:val="24"/>
          <w:szCs w:val="24"/>
        </w:rPr>
        <w:t>3. Commit and Push</w:t>
      </w:r>
      <w:r w:rsidRPr="002A2A50">
        <w:rPr>
          <w:rFonts w:ascii="Calibri" w:hAnsi="Calibri" w:cs="Calibri"/>
          <w:sz w:val="24"/>
          <w:szCs w:val="24"/>
        </w:rPr>
        <w:t>: Team members will make changes to their project and then synchronize it with the specific remote repository.</w:t>
      </w:r>
    </w:p>
    <w:p w14:paraId="329AC25C" w14:textId="070C9A45" w:rsidR="002A2A50" w:rsidRPr="002A2A50" w:rsidRDefault="002A2A50" w:rsidP="002A2A50">
      <w:pPr>
        <w:rPr>
          <w:rFonts w:ascii="Calibri" w:hAnsi="Calibri" w:cs="Calibri"/>
          <w:sz w:val="24"/>
          <w:szCs w:val="24"/>
        </w:rPr>
      </w:pPr>
      <w:r w:rsidRPr="002A2A50">
        <w:rPr>
          <w:rFonts w:ascii="Calibri" w:hAnsi="Calibri" w:cs="Calibri"/>
          <w:b/>
          <w:bCs/>
          <w:sz w:val="24"/>
          <w:szCs w:val="24"/>
        </w:rPr>
        <w:t>4. Pull Requests</w:t>
      </w:r>
      <w:r w:rsidRPr="002A2A50">
        <w:rPr>
          <w:rFonts w:ascii="Calibri" w:hAnsi="Calibri" w:cs="Calibri"/>
          <w:sz w:val="24"/>
          <w:szCs w:val="24"/>
        </w:rPr>
        <w:t xml:space="preserve">: In this context there would be creation of a pull request before merging changes to the main branch. This enables other members of a team to assess the changes to structures and aspects to confirm </w:t>
      </w:r>
      <w:proofErr w:type="gramStart"/>
      <w:r w:rsidRPr="002A2A50">
        <w:rPr>
          <w:rFonts w:ascii="Calibri" w:hAnsi="Calibri" w:cs="Calibri"/>
          <w:sz w:val="24"/>
          <w:szCs w:val="24"/>
        </w:rPr>
        <w:t>whether or not</w:t>
      </w:r>
      <w:proofErr w:type="gramEnd"/>
      <w:r w:rsidRPr="002A2A50">
        <w:rPr>
          <w:rFonts w:ascii="Calibri" w:hAnsi="Calibri" w:cs="Calibri"/>
          <w:sz w:val="24"/>
          <w:szCs w:val="24"/>
        </w:rPr>
        <w:t xml:space="preserve"> they are in line with the set project requirements.</w:t>
      </w:r>
    </w:p>
    <w:p w14:paraId="761F062E" w14:textId="0987047D" w:rsidR="002A2A50" w:rsidRPr="002A2A50" w:rsidRDefault="002A2A50" w:rsidP="002A2A50">
      <w:pPr>
        <w:rPr>
          <w:rFonts w:ascii="Calibri" w:hAnsi="Calibri" w:cs="Calibri"/>
          <w:sz w:val="24"/>
          <w:szCs w:val="24"/>
        </w:rPr>
      </w:pPr>
      <w:r w:rsidRPr="002A2A50">
        <w:rPr>
          <w:rFonts w:ascii="Calibri" w:hAnsi="Calibri" w:cs="Calibri"/>
          <w:b/>
          <w:bCs/>
          <w:sz w:val="24"/>
          <w:szCs w:val="24"/>
        </w:rPr>
        <w:t>5.Review and Merge</w:t>
      </w:r>
      <w:r w:rsidRPr="002A2A50">
        <w:rPr>
          <w:rFonts w:ascii="Calibri" w:hAnsi="Calibri" w:cs="Calibri"/>
          <w:sz w:val="24"/>
          <w:szCs w:val="24"/>
        </w:rPr>
        <w:t>: After the changes have been approved by the coders who have been assigned to go through the pull request the changes will be merged into the main branch hence the repository containing the most approved version of the project.</w:t>
      </w:r>
    </w:p>
    <w:p w14:paraId="23C5DDC9" w14:textId="1F3D0CD9" w:rsidR="002A2A50" w:rsidRDefault="002A2A50" w:rsidP="002A2A50">
      <w:pPr>
        <w:rPr>
          <w:rFonts w:ascii="Calibri" w:hAnsi="Calibri" w:cs="Calibri"/>
          <w:sz w:val="24"/>
          <w:szCs w:val="24"/>
        </w:rPr>
      </w:pPr>
      <w:r w:rsidRPr="002A2A50">
        <w:rPr>
          <w:rFonts w:ascii="Calibri" w:hAnsi="Calibri" w:cs="Calibri"/>
          <w:sz w:val="24"/>
          <w:szCs w:val="24"/>
        </w:rPr>
        <w:t xml:space="preserve">Another advantage of using GitHub is the fact that it is designed can track changes </w:t>
      </w:r>
      <w:proofErr w:type="gramStart"/>
      <w:r w:rsidRPr="002A2A50">
        <w:rPr>
          <w:rFonts w:ascii="Calibri" w:hAnsi="Calibri" w:cs="Calibri"/>
          <w:sz w:val="24"/>
          <w:szCs w:val="24"/>
        </w:rPr>
        <w:t>and also</w:t>
      </w:r>
      <w:proofErr w:type="gramEnd"/>
      <w:r w:rsidRPr="002A2A50">
        <w:rPr>
          <w:rFonts w:ascii="Calibri" w:hAnsi="Calibri" w:cs="Calibri"/>
          <w:sz w:val="24"/>
          <w:szCs w:val="24"/>
        </w:rPr>
        <w:t xml:space="preserve"> provide a log file of all the activities done makes the process transparent and easy to work on.</w:t>
      </w:r>
    </w:p>
    <w:p w14:paraId="1E7A3E01" w14:textId="3BBB840E" w:rsidR="00A076C8" w:rsidRDefault="00A076C8" w:rsidP="00A076C8">
      <w:pPr>
        <w:rPr>
          <w:rFonts w:ascii="Calibri" w:hAnsi="Calibri" w:cs="Calibri"/>
          <w:b/>
          <w:bCs/>
          <w:sz w:val="28"/>
          <w:szCs w:val="28"/>
        </w:rPr>
      </w:pPr>
      <w:r w:rsidRPr="00CF269C">
        <w:rPr>
          <w:rFonts w:ascii="Calibri" w:hAnsi="Calibri" w:cs="Calibri"/>
          <w:b/>
          <w:bCs/>
          <w:sz w:val="28"/>
          <w:szCs w:val="28"/>
        </w:rPr>
        <w:t>Collaboration Tools: Trello for Project Management</w:t>
      </w:r>
    </w:p>
    <w:p w14:paraId="119210E3" w14:textId="77777777" w:rsidR="002A2A50" w:rsidRPr="002A2A50" w:rsidRDefault="002A2A50" w:rsidP="002A2A50">
      <w:pPr>
        <w:rPr>
          <w:rFonts w:ascii="Calibri" w:hAnsi="Calibri" w:cs="Calibri"/>
          <w:sz w:val="24"/>
          <w:szCs w:val="24"/>
        </w:rPr>
      </w:pPr>
      <w:r w:rsidRPr="002A2A50">
        <w:rPr>
          <w:rFonts w:ascii="Calibri" w:hAnsi="Calibri" w:cs="Calibri"/>
          <w:sz w:val="24"/>
          <w:szCs w:val="24"/>
        </w:rPr>
        <w:lastRenderedPageBreak/>
        <w:t>The use of the Trello tool to track the project’s tasks and as the basis for effective team cooperation. Trello is an easy-to-use application for managing work in progress, creating a task list, and assigning the work to team members.</w:t>
      </w:r>
    </w:p>
    <w:p w14:paraId="2B9E829F" w14:textId="22DEE0CE" w:rsidR="002A2A50" w:rsidRPr="002A2A50" w:rsidRDefault="002A2A50" w:rsidP="002A2A50">
      <w:pPr>
        <w:rPr>
          <w:rFonts w:ascii="Calibri" w:hAnsi="Calibri" w:cs="Calibri"/>
          <w:sz w:val="24"/>
          <w:szCs w:val="24"/>
        </w:rPr>
      </w:pPr>
      <w:r w:rsidRPr="002A2A50">
        <w:rPr>
          <w:rFonts w:ascii="Calibri" w:hAnsi="Calibri" w:cs="Calibri"/>
          <w:b/>
          <w:bCs/>
          <w:sz w:val="24"/>
          <w:szCs w:val="24"/>
        </w:rPr>
        <w:t>1. Board Creation</w:t>
      </w:r>
      <w:r w:rsidRPr="002A2A50">
        <w:rPr>
          <w:rFonts w:ascii="Calibri" w:hAnsi="Calibri" w:cs="Calibri"/>
          <w:sz w:val="24"/>
          <w:szCs w:val="24"/>
        </w:rPr>
        <w:t>: A Trello board will also be constructed with the name “Bank OS Upgrade” with three essential categories of To Do, In Progress, and Completed.</w:t>
      </w:r>
    </w:p>
    <w:p w14:paraId="7B05E367" w14:textId="6C52BAF0" w:rsidR="002A2A50" w:rsidRPr="002A2A50" w:rsidRDefault="002A2A50" w:rsidP="002A2A50">
      <w:pPr>
        <w:rPr>
          <w:rFonts w:ascii="Calibri" w:hAnsi="Calibri" w:cs="Calibri"/>
          <w:sz w:val="24"/>
          <w:szCs w:val="24"/>
        </w:rPr>
      </w:pPr>
      <w:r w:rsidRPr="002A2A50">
        <w:rPr>
          <w:rFonts w:ascii="Calibri" w:hAnsi="Calibri" w:cs="Calibri"/>
          <w:b/>
          <w:bCs/>
          <w:sz w:val="24"/>
          <w:szCs w:val="24"/>
        </w:rPr>
        <w:t>2. Task Assignment</w:t>
      </w:r>
      <w:r w:rsidRPr="002A2A50">
        <w:rPr>
          <w:rFonts w:ascii="Calibri" w:hAnsi="Calibri" w:cs="Calibri"/>
          <w:sz w:val="24"/>
          <w:szCs w:val="24"/>
        </w:rPr>
        <w:t>: It will be cards like “Develop OS Upgrade Plan” or “Pilot Testing.” Daily and weekly task assignments will be described in the respective cards, as for deadlines and team members.</w:t>
      </w:r>
    </w:p>
    <w:p w14:paraId="2BF1D7DC" w14:textId="19FE4A90" w:rsidR="002A2A50" w:rsidRPr="002A2A50" w:rsidRDefault="002A2A50" w:rsidP="002A2A50">
      <w:pPr>
        <w:rPr>
          <w:rFonts w:ascii="Calibri" w:hAnsi="Calibri" w:cs="Calibri"/>
          <w:sz w:val="24"/>
          <w:szCs w:val="24"/>
        </w:rPr>
      </w:pPr>
      <w:r w:rsidRPr="002A2A50">
        <w:rPr>
          <w:rFonts w:ascii="Calibri" w:hAnsi="Calibri" w:cs="Calibri"/>
          <w:b/>
          <w:bCs/>
          <w:sz w:val="24"/>
          <w:szCs w:val="24"/>
        </w:rPr>
        <w:t>3. Tracking Progress</w:t>
      </w:r>
      <w:r w:rsidRPr="002A2A50">
        <w:rPr>
          <w:rFonts w:ascii="Calibri" w:hAnsi="Calibri" w:cs="Calibri"/>
          <w:sz w:val="24"/>
          <w:szCs w:val="24"/>
        </w:rPr>
        <w:t xml:space="preserve">: The organization of tasks into the To Do, In Progress and Completed lists will mean that tasks will automatically be transferred from the To Do list to the </w:t>
      </w:r>
      <w:proofErr w:type="gramStart"/>
      <w:r w:rsidRPr="002A2A50">
        <w:rPr>
          <w:rFonts w:ascii="Calibri" w:hAnsi="Calibri" w:cs="Calibri"/>
          <w:sz w:val="24"/>
          <w:szCs w:val="24"/>
        </w:rPr>
        <w:t>In</w:t>
      </w:r>
      <w:proofErr w:type="gramEnd"/>
      <w:r w:rsidRPr="002A2A50">
        <w:rPr>
          <w:rFonts w:ascii="Calibri" w:hAnsi="Calibri" w:cs="Calibri"/>
          <w:sz w:val="24"/>
          <w:szCs w:val="24"/>
        </w:rPr>
        <w:t xml:space="preserve"> progress list and then to the Completed list as they are done. Terms like “High Priority” and “Low Priority” shall be assigned with tasks to differentiate between those, which should be considered urgent or not.</w:t>
      </w:r>
    </w:p>
    <w:p w14:paraId="77F2ED0F" w14:textId="21CE46A6" w:rsidR="002A2A50" w:rsidRPr="002A2A50" w:rsidRDefault="002A2A50" w:rsidP="002A2A50">
      <w:pPr>
        <w:rPr>
          <w:rFonts w:ascii="Calibri" w:hAnsi="Calibri" w:cs="Calibri"/>
          <w:sz w:val="24"/>
          <w:szCs w:val="24"/>
        </w:rPr>
      </w:pPr>
      <w:r w:rsidRPr="002A2A50">
        <w:rPr>
          <w:rFonts w:ascii="Calibri" w:hAnsi="Calibri" w:cs="Calibri"/>
          <w:b/>
          <w:bCs/>
          <w:sz w:val="24"/>
          <w:szCs w:val="24"/>
        </w:rPr>
        <w:t>4. Collaboration</w:t>
      </w:r>
      <w:r w:rsidRPr="002A2A50">
        <w:rPr>
          <w:rFonts w:ascii="Calibri" w:hAnsi="Calibri" w:cs="Calibri"/>
          <w:sz w:val="24"/>
          <w:szCs w:val="24"/>
        </w:rPr>
        <w:t>: Card participants can write notes, include documents (For example, Gantt chart or plan to upgrade from the current system), and have live chats regarding new information added on a project.</w:t>
      </w:r>
    </w:p>
    <w:p w14:paraId="1DF3DEE9" w14:textId="3D7D45FF" w:rsidR="002A2A50" w:rsidRPr="002A2A50" w:rsidRDefault="002A2A50" w:rsidP="002A2A50">
      <w:pPr>
        <w:rPr>
          <w:rFonts w:ascii="Calibri" w:hAnsi="Calibri" w:cs="Calibri"/>
          <w:sz w:val="24"/>
          <w:szCs w:val="24"/>
        </w:rPr>
      </w:pPr>
      <w:r w:rsidRPr="002A2A50">
        <w:rPr>
          <w:rFonts w:ascii="Calibri" w:hAnsi="Calibri" w:cs="Calibri"/>
          <w:sz w:val="24"/>
          <w:szCs w:val="24"/>
        </w:rPr>
        <w:t>After project completion, some sample screens of the boards used in Trello will be attached to the report to demonstrate the work of the teams.</w:t>
      </w:r>
    </w:p>
    <w:bookmarkEnd w:id="0"/>
    <w:p w14:paraId="31584FCB" w14:textId="77777777" w:rsidR="00A076C8" w:rsidRPr="00CF269C" w:rsidRDefault="00A076C8" w:rsidP="00A076C8">
      <w:pPr>
        <w:rPr>
          <w:rFonts w:ascii="Calibri" w:hAnsi="Calibri" w:cs="Calibri"/>
          <w:b/>
          <w:bCs/>
          <w:sz w:val="28"/>
          <w:szCs w:val="28"/>
        </w:rPr>
      </w:pPr>
      <w:r w:rsidRPr="00CF269C">
        <w:rPr>
          <w:rFonts w:ascii="Calibri" w:hAnsi="Calibri" w:cs="Calibri"/>
          <w:b/>
          <w:bCs/>
          <w:sz w:val="28"/>
          <w:szCs w:val="28"/>
        </w:rPr>
        <w:t>Conclusion</w:t>
      </w:r>
    </w:p>
    <w:p w14:paraId="5DE71FEB" w14:textId="10EDC630" w:rsidR="00CF269C" w:rsidRPr="00CF269C" w:rsidRDefault="00CF269C" w:rsidP="00A076C8">
      <w:pPr>
        <w:rPr>
          <w:rFonts w:ascii="Calibri" w:hAnsi="Calibri" w:cs="Calibri"/>
          <w:sz w:val="24"/>
          <w:szCs w:val="24"/>
        </w:rPr>
      </w:pPr>
      <w:r w:rsidRPr="00CF269C">
        <w:rPr>
          <w:rFonts w:ascii="Calibri" w:hAnsi="Calibri" w:cs="Calibri"/>
          <w:sz w:val="24"/>
          <w:szCs w:val="24"/>
        </w:rPr>
        <w:t>The following project plan describes the systematic strategy for improving the current operating systems in a banking institution. Stemming from this approach, the purpose of this project is to ensure a safe OS upgrade from the existing Windows 7 to Windows 10 free from significant interference with banking operations, incorporating the foundational aspects of structured change management and configuration of software tools such as GitHub and Trello. Versioning on GitHub and Trello for mitigating work will allow the united team work effectively and all the changes will be carefully documented.</w:t>
      </w:r>
    </w:p>
    <w:p w14:paraId="18F3FDA7" w14:textId="72C07F78" w:rsidR="00A076C8" w:rsidRPr="00CF269C" w:rsidRDefault="00A076C8" w:rsidP="00A076C8">
      <w:pPr>
        <w:rPr>
          <w:rFonts w:ascii="Calibri" w:hAnsi="Calibri" w:cs="Calibri"/>
          <w:b/>
          <w:bCs/>
          <w:sz w:val="24"/>
          <w:szCs w:val="24"/>
        </w:rPr>
      </w:pPr>
      <w:r w:rsidRPr="00CF269C">
        <w:rPr>
          <w:rFonts w:ascii="Calibri" w:hAnsi="Calibri" w:cs="Calibri"/>
          <w:b/>
          <w:bCs/>
          <w:sz w:val="24"/>
          <w:szCs w:val="24"/>
        </w:rPr>
        <w:t>References</w:t>
      </w:r>
    </w:p>
    <w:p w14:paraId="6356BF3D" w14:textId="77777777" w:rsidR="00A076C8" w:rsidRPr="00CF269C" w:rsidRDefault="00A076C8" w:rsidP="00A076C8">
      <w:pPr>
        <w:numPr>
          <w:ilvl w:val="0"/>
          <w:numId w:val="15"/>
        </w:numPr>
        <w:rPr>
          <w:rFonts w:ascii="Calibri" w:hAnsi="Calibri" w:cs="Calibri"/>
          <w:sz w:val="24"/>
          <w:szCs w:val="24"/>
        </w:rPr>
      </w:pPr>
      <w:r w:rsidRPr="00CF269C">
        <w:rPr>
          <w:rFonts w:ascii="Calibri" w:hAnsi="Calibri" w:cs="Calibri"/>
          <w:sz w:val="24"/>
          <w:szCs w:val="24"/>
        </w:rPr>
        <w:t xml:space="preserve">J. Smith, “Managing OS Upgrades in Financial Institutions,” </w:t>
      </w:r>
      <w:r w:rsidRPr="00CF269C">
        <w:rPr>
          <w:rFonts w:ascii="Calibri" w:hAnsi="Calibri" w:cs="Calibri"/>
          <w:i/>
          <w:iCs/>
          <w:sz w:val="24"/>
          <w:szCs w:val="24"/>
        </w:rPr>
        <w:t>Journal of Information Technology</w:t>
      </w:r>
      <w:r w:rsidRPr="00CF269C">
        <w:rPr>
          <w:rFonts w:ascii="Calibri" w:hAnsi="Calibri" w:cs="Calibri"/>
          <w:sz w:val="24"/>
          <w:szCs w:val="24"/>
        </w:rPr>
        <w:t>, vol. 34, no. 2, pp. 123-134, 2023.</w:t>
      </w:r>
    </w:p>
    <w:p w14:paraId="11F3839F" w14:textId="77777777" w:rsidR="00A076C8" w:rsidRPr="00CF269C" w:rsidRDefault="00A076C8" w:rsidP="00A076C8">
      <w:pPr>
        <w:numPr>
          <w:ilvl w:val="0"/>
          <w:numId w:val="15"/>
        </w:numPr>
        <w:rPr>
          <w:rFonts w:ascii="Calibri" w:hAnsi="Calibri" w:cs="Calibri"/>
          <w:sz w:val="24"/>
          <w:szCs w:val="24"/>
        </w:rPr>
      </w:pPr>
      <w:r w:rsidRPr="00CF269C">
        <w:rPr>
          <w:rFonts w:ascii="Calibri" w:hAnsi="Calibri" w:cs="Calibri"/>
          <w:sz w:val="24"/>
          <w:szCs w:val="24"/>
        </w:rPr>
        <w:t xml:space="preserve">A. Kumar, “Risk Management in IT Projects: A Case Study of Banks,” </w:t>
      </w:r>
      <w:r w:rsidRPr="00CF269C">
        <w:rPr>
          <w:rFonts w:ascii="Calibri" w:hAnsi="Calibri" w:cs="Calibri"/>
          <w:i/>
          <w:iCs/>
          <w:sz w:val="24"/>
          <w:szCs w:val="24"/>
        </w:rPr>
        <w:t>International Journal of Project Management</w:t>
      </w:r>
      <w:r w:rsidRPr="00CF269C">
        <w:rPr>
          <w:rFonts w:ascii="Calibri" w:hAnsi="Calibri" w:cs="Calibri"/>
          <w:sz w:val="24"/>
          <w:szCs w:val="24"/>
        </w:rPr>
        <w:t>, vol. 45, no. 5, pp. 567-582, 2024.</w:t>
      </w:r>
    </w:p>
    <w:p w14:paraId="460D12EC" w14:textId="77777777" w:rsidR="00A076C8" w:rsidRPr="00CF269C" w:rsidRDefault="00A076C8" w:rsidP="00A076C8">
      <w:pPr>
        <w:numPr>
          <w:ilvl w:val="0"/>
          <w:numId w:val="15"/>
        </w:numPr>
        <w:rPr>
          <w:rFonts w:ascii="Calibri" w:hAnsi="Calibri" w:cs="Calibri"/>
          <w:sz w:val="24"/>
          <w:szCs w:val="24"/>
        </w:rPr>
      </w:pPr>
      <w:r w:rsidRPr="00CF269C">
        <w:rPr>
          <w:rFonts w:ascii="Calibri" w:hAnsi="Calibri" w:cs="Calibri"/>
          <w:sz w:val="24"/>
          <w:szCs w:val="24"/>
        </w:rPr>
        <w:t xml:space="preserve">GitHub, “Introduction to Git and GitHub,” [Online]. Available: </w:t>
      </w:r>
      <w:hyperlink r:id="rId5" w:tgtFrame="_new" w:history="1">
        <w:r w:rsidRPr="00CF269C">
          <w:rPr>
            <w:rStyle w:val="Hyperlink"/>
            <w:rFonts w:ascii="Calibri" w:hAnsi="Calibri" w:cs="Calibri"/>
            <w:sz w:val="24"/>
            <w:szCs w:val="24"/>
          </w:rPr>
          <w:t>https://guides.github.com/introduction/git-handbook/</w:t>
        </w:r>
      </w:hyperlink>
      <w:r w:rsidRPr="00CF269C">
        <w:rPr>
          <w:rFonts w:ascii="Calibri" w:hAnsi="Calibri" w:cs="Calibri"/>
          <w:sz w:val="24"/>
          <w:szCs w:val="24"/>
        </w:rPr>
        <w:t>. [Accessed: 07-Oct-2024].</w:t>
      </w:r>
    </w:p>
    <w:p w14:paraId="7E9BCF5B" w14:textId="77777777" w:rsidR="00A076C8" w:rsidRDefault="00A076C8" w:rsidP="00A076C8">
      <w:pPr>
        <w:numPr>
          <w:ilvl w:val="0"/>
          <w:numId w:val="15"/>
        </w:numPr>
        <w:rPr>
          <w:rFonts w:ascii="Calibri" w:hAnsi="Calibri" w:cs="Calibri"/>
          <w:sz w:val="24"/>
          <w:szCs w:val="24"/>
        </w:rPr>
      </w:pPr>
      <w:r w:rsidRPr="00CF269C">
        <w:rPr>
          <w:rFonts w:ascii="Calibri" w:hAnsi="Calibri" w:cs="Calibri"/>
          <w:sz w:val="24"/>
          <w:szCs w:val="24"/>
        </w:rPr>
        <w:t>Trello, “Using Trello for Project Management,” [Online]. Available: https://trello.com/guide. [Accessed: 07-Oct-2024].</w:t>
      </w:r>
    </w:p>
    <w:p w14:paraId="6124662C" w14:textId="77777777" w:rsidR="005C28D1" w:rsidRDefault="005C28D1" w:rsidP="005C28D1">
      <w:pPr>
        <w:rPr>
          <w:rFonts w:ascii="Calibri" w:hAnsi="Calibri" w:cs="Calibri"/>
          <w:sz w:val="24"/>
          <w:szCs w:val="24"/>
        </w:rPr>
      </w:pPr>
    </w:p>
    <w:p w14:paraId="141B055C" w14:textId="364C6764" w:rsidR="005C28D1" w:rsidRDefault="005C28D1" w:rsidP="005C28D1">
      <w:pPr>
        <w:rPr>
          <w:rFonts w:ascii="Calibri" w:hAnsi="Calibri" w:cs="Calibri"/>
          <w:b/>
          <w:bCs/>
          <w:sz w:val="28"/>
          <w:szCs w:val="28"/>
        </w:rPr>
      </w:pPr>
      <w:r w:rsidRPr="005C28D1">
        <w:rPr>
          <w:rFonts w:ascii="Calibri" w:hAnsi="Calibri" w:cs="Calibri"/>
          <w:b/>
          <w:bCs/>
          <w:sz w:val="28"/>
          <w:szCs w:val="28"/>
        </w:rPr>
        <w:lastRenderedPageBreak/>
        <w:t>Screenshots</w:t>
      </w:r>
    </w:p>
    <w:p w14:paraId="41E85592" w14:textId="7204663B" w:rsidR="00E44B9B" w:rsidRDefault="00E44B9B" w:rsidP="005C28D1">
      <w:pPr>
        <w:rPr>
          <w:rFonts w:ascii="Calibri" w:hAnsi="Calibri" w:cs="Calibri"/>
          <w:b/>
          <w:bCs/>
          <w:sz w:val="28"/>
          <w:szCs w:val="28"/>
        </w:rPr>
      </w:pPr>
      <w:r>
        <w:rPr>
          <w:rFonts w:ascii="Calibri" w:hAnsi="Calibri" w:cs="Calibri"/>
          <w:b/>
          <w:bCs/>
          <w:sz w:val="28"/>
          <w:szCs w:val="28"/>
        </w:rPr>
        <w:t>Gannt Chart</w:t>
      </w:r>
    </w:p>
    <w:p w14:paraId="0F250B83" w14:textId="56E87565" w:rsidR="00E44B9B" w:rsidRPr="005C28D1" w:rsidRDefault="00E44B9B" w:rsidP="005C28D1">
      <w:pPr>
        <w:rPr>
          <w:rFonts w:ascii="Calibri" w:hAnsi="Calibri" w:cs="Calibri"/>
          <w:b/>
          <w:bCs/>
          <w:sz w:val="28"/>
          <w:szCs w:val="28"/>
        </w:rPr>
      </w:pPr>
      <w:proofErr w:type="spellStart"/>
      <w:r>
        <w:rPr>
          <w:rFonts w:ascii="Calibri" w:hAnsi="Calibri" w:cs="Calibri"/>
          <w:b/>
          <w:bCs/>
          <w:sz w:val="28"/>
          <w:szCs w:val="28"/>
        </w:rPr>
        <w:t>Github</w:t>
      </w:r>
      <w:proofErr w:type="spellEnd"/>
    </w:p>
    <w:p w14:paraId="7435867C" w14:textId="27CF2587" w:rsidR="00A076C8" w:rsidRPr="00E44B9B" w:rsidRDefault="005C28D1">
      <w:pPr>
        <w:rPr>
          <w:rFonts w:ascii="Calibri" w:hAnsi="Calibri" w:cs="Calibri"/>
          <w:b/>
          <w:bCs/>
          <w:sz w:val="28"/>
          <w:szCs w:val="28"/>
        </w:rPr>
      </w:pPr>
      <w:r w:rsidRPr="00E44B9B">
        <w:rPr>
          <w:rFonts w:ascii="Calibri" w:hAnsi="Calibri" w:cs="Calibri"/>
          <w:b/>
          <w:bCs/>
          <w:sz w:val="28"/>
          <w:szCs w:val="28"/>
        </w:rPr>
        <w:t>Trello</w:t>
      </w:r>
    </w:p>
    <w:p w14:paraId="780B6E07" w14:textId="7AEC3593" w:rsidR="005C28D1" w:rsidRPr="005C28D1" w:rsidRDefault="005C28D1" w:rsidP="005C28D1">
      <w:pPr>
        <w:rPr>
          <w:rFonts w:ascii="Calibri" w:hAnsi="Calibri" w:cs="Calibri"/>
          <w:sz w:val="24"/>
          <w:szCs w:val="24"/>
        </w:rPr>
      </w:pPr>
      <w:r w:rsidRPr="005C28D1">
        <w:rPr>
          <w:rFonts w:ascii="Calibri" w:hAnsi="Calibri" w:cs="Calibri"/>
          <w:sz w:val="24"/>
          <w:szCs w:val="24"/>
        </w:rPr>
        <w:drawing>
          <wp:inline distT="0" distB="0" distL="0" distR="0" wp14:anchorId="5ACCA60F" wp14:editId="184E49AD">
            <wp:extent cx="5731510" cy="3223895"/>
            <wp:effectExtent l="0" t="0" r="2540" b="0"/>
            <wp:docPr id="1315998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87F3387" w14:textId="77777777" w:rsidR="005C28D1" w:rsidRDefault="005C28D1">
      <w:pPr>
        <w:rPr>
          <w:rFonts w:ascii="Calibri" w:hAnsi="Calibri" w:cs="Calibri"/>
          <w:sz w:val="24"/>
          <w:szCs w:val="24"/>
        </w:rPr>
      </w:pPr>
    </w:p>
    <w:p w14:paraId="237F68AB" w14:textId="19DB3431" w:rsidR="005C28D1" w:rsidRPr="005C28D1" w:rsidRDefault="005C28D1" w:rsidP="005C28D1">
      <w:pPr>
        <w:rPr>
          <w:rFonts w:ascii="Calibri" w:hAnsi="Calibri" w:cs="Calibri"/>
          <w:sz w:val="24"/>
          <w:szCs w:val="24"/>
        </w:rPr>
      </w:pPr>
      <w:r w:rsidRPr="005C28D1">
        <w:rPr>
          <w:rFonts w:ascii="Calibri" w:hAnsi="Calibri" w:cs="Calibri"/>
          <w:sz w:val="24"/>
          <w:szCs w:val="24"/>
        </w:rPr>
        <w:drawing>
          <wp:inline distT="0" distB="0" distL="0" distR="0" wp14:anchorId="684E6B83" wp14:editId="782E03A2">
            <wp:extent cx="5731510" cy="3223895"/>
            <wp:effectExtent l="0" t="0" r="2540" b="0"/>
            <wp:docPr id="173435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357789" w14:textId="77777777" w:rsidR="005C28D1" w:rsidRDefault="005C28D1">
      <w:pPr>
        <w:rPr>
          <w:rFonts w:ascii="Calibri" w:hAnsi="Calibri" w:cs="Calibri"/>
          <w:sz w:val="24"/>
          <w:szCs w:val="24"/>
        </w:rPr>
      </w:pPr>
    </w:p>
    <w:p w14:paraId="35A56FF9" w14:textId="068E8734" w:rsidR="005C28D1" w:rsidRPr="005C28D1" w:rsidRDefault="005C28D1" w:rsidP="005C28D1">
      <w:pPr>
        <w:rPr>
          <w:rFonts w:ascii="Calibri" w:hAnsi="Calibri" w:cs="Calibri"/>
          <w:sz w:val="24"/>
          <w:szCs w:val="24"/>
        </w:rPr>
      </w:pPr>
      <w:r w:rsidRPr="005C28D1">
        <w:rPr>
          <w:rFonts w:ascii="Calibri" w:hAnsi="Calibri" w:cs="Calibri"/>
          <w:sz w:val="24"/>
          <w:szCs w:val="24"/>
        </w:rPr>
        <w:lastRenderedPageBreak/>
        <w:drawing>
          <wp:inline distT="0" distB="0" distL="0" distR="0" wp14:anchorId="73B9B018" wp14:editId="7815D234">
            <wp:extent cx="5731510" cy="3223895"/>
            <wp:effectExtent l="0" t="0" r="2540" b="0"/>
            <wp:docPr id="17585149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771B270" w14:textId="77777777" w:rsidR="005C28D1" w:rsidRDefault="005C28D1">
      <w:pPr>
        <w:rPr>
          <w:rFonts w:ascii="Calibri" w:hAnsi="Calibri" w:cs="Calibri"/>
          <w:sz w:val="24"/>
          <w:szCs w:val="24"/>
        </w:rPr>
      </w:pPr>
    </w:p>
    <w:p w14:paraId="7D976FB8" w14:textId="7AD8D4DE" w:rsidR="005C28D1" w:rsidRPr="005C28D1" w:rsidRDefault="005C28D1" w:rsidP="005C28D1">
      <w:pPr>
        <w:rPr>
          <w:rFonts w:ascii="Calibri" w:hAnsi="Calibri" w:cs="Calibri"/>
          <w:sz w:val="24"/>
          <w:szCs w:val="24"/>
        </w:rPr>
      </w:pPr>
      <w:r w:rsidRPr="005C28D1">
        <w:rPr>
          <w:rFonts w:ascii="Calibri" w:hAnsi="Calibri" w:cs="Calibri"/>
          <w:sz w:val="24"/>
          <w:szCs w:val="24"/>
        </w:rPr>
        <w:drawing>
          <wp:inline distT="0" distB="0" distL="0" distR="0" wp14:anchorId="5FC40241" wp14:editId="044C2436">
            <wp:extent cx="5731510" cy="3223895"/>
            <wp:effectExtent l="0" t="0" r="2540" b="0"/>
            <wp:docPr id="1568099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DDF3732" w14:textId="77777777" w:rsidR="005C28D1" w:rsidRDefault="005C28D1">
      <w:pPr>
        <w:rPr>
          <w:rFonts w:ascii="Calibri" w:hAnsi="Calibri" w:cs="Calibri"/>
          <w:sz w:val="24"/>
          <w:szCs w:val="24"/>
        </w:rPr>
      </w:pPr>
    </w:p>
    <w:p w14:paraId="1D0967F6" w14:textId="215647E7" w:rsidR="005C28D1" w:rsidRPr="005C28D1" w:rsidRDefault="005C28D1" w:rsidP="005C28D1">
      <w:pPr>
        <w:rPr>
          <w:rFonts w:ascii="Calibri" w:hAnsi="Calibri" w:cs="Calibri"/>
          <w:sz w:val="24"/>
          <w:szCs w:val="24"/>
        </w:rPr>
      </w:pPr>
      <w:r w:rsidRPr="005C28D1">
        <w:rPr>
          <w:rFonts w:ascii="Calibri" w:hAnsi="Calibri" w:cs="Calibri"/>
          <w:sz w:val="24"/>
          <w:szCs w:val="24"/>
        </w:rPr>
        <w:lastRenderedPageBreak/>
        <w:drawing>
          <wp:inline distT="0" distB="0" distL="0" distR="0" wp14:anchorId="74A29A61" wp14:editId="0C110727">
            <wp:extent cx="5731510" cy="3223895"/>
            <wp:effectExtent l="0" t="0" r="2540" b="0"/>
            <wp:docPr id="10042333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E9CD4E5" w14:textId="77777777" w:rsidR="005C28D1" w:rsidRDefault="005C28D1">
      <w:pPr>
        <w:rPr>
          <w:rFonts w:ascii="Calibri" w:hAnsi="Calibri" w:cs="Calibri"/>
          <w:sz w:val="24"/>
          <w:szCs w:val="24"/>
        </w:rPr>
      </w:pPr>
    </w:p>
    <w:p w14:paraId="67E53D47" w14:textId="19563329" w:rsidR="005C28D1" w:rsidRPr="005C28D1" w:rsidRDefault="005C28D1" w:rsidP="005C28D1">
      <w:pPr>
        <w:rPr>
          <w:rFonts w:ascii="Calibri" w:hAnsi="Calibri" w:cs="Calibri"/>
          <w:b/>
          <w:bCs/>
          <w:sz w:val="24"/>
          <w:szCs w:val="24"/>
        </w:rPr>
      </w:pPr>
      <w:r w:rsidRPr="005C28D1">
        <w:rPr>
          <w:rFonts w:ascii="Calibri" w:hAnsi="Calibri" w:cs="Calibri"/>
          <w:b/>
          <w:bCs/>
          <w:sz w:val="24"/>
          <w:szCs w:val="24"/>
        </w:rPr>
        <w:drawing>
          <wp:inline distT="0" distB="0" distL="0" distR="0" wp14:anchorId="5E5E6F6B" wp14:editId="090E7E54">
            <wp:extent cx="5731510" cy="2195195"/>
            <wp:effectExtent l="0" t="0" r="2540" b="0"/>
            <wp:docPr id="20517505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95195"/>
                    </a:xfrm>
                    <a:prstGeom prst="rect">
                      <a:avLst/>
                    </a:prstGeom>
                    <a:noFill/>
                    <a:ln>
                      <a:noFill/>
                    </a:ln>
                  </pic:spPr>
                </pic:pic>
              </a:graphicData>
            </a:graphic>
          </wp:inline>
        </w:drawing>
      </w:r>
    </w:p>
    <w:p w14:paraId="22B9B190" w14:textId="77777777" w:rsidR="005C28D1" w:rsidRPr="005C28D1" w:rsidRDefault="005C28D1">
      <w:pPr>
        <w:rPr>
          <w:rFonts w:ascii="Calibri" w:hAnsi="Calibri" w:cs="Calibri"/>
          <w:b/>
          <w:bCs/>
          <w:sz w:val="24"/>
          <w:szCs w:val="24"/>
        </w:rPr>
      </w:pPr>
    </w:p>
    <w:sectPr w:rsidR="005C28D1" w:rsidRPr="005C2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7FC"/>
    <w:multiLevelType w:val="multilevel"/>
    <w:tmpl w:val="9CBC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C4D"/>
    <w:multiLevelType w:val="hybridMultilevel"/>
    <w:tmpl w:val="E6EED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C56CBD"/>
    <w:multiLevelType w:val="multilevel"/>
    <w:tmpl w:val="A12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E375B"/>
    <w:multiLevelType w:val="multilevel"/>
    <w:tmpl w:val="D488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47890"/>
    <w:multiLevelType w:val="multilevel"/>
    <w:tmpl w:val="1398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349CA"/>
    <w:multiLevelType w:val="multilevel"/>
    <w:tmpl w:val="2960D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4E3BE9"/>
    <w:multiLevelType w:val="multilevel"/>
    <w:tmpl w:val="12D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A486F"/>
    <w:multiLevelType w:val="hybridMultilevel"/>
    <w:tmpl w:val="03122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8A5C2B"/>
    <w:multiLevelType w:val="multilevel"/>
    <w:tmpl w:val="4D7C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627F2C"/>
    <w:multiLevelType w:val="multilevel"/>
    <w:tmpl w:val="2C80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17947"/>
    <w:multiLevelType w:val="hybridMultilevel"/>
    <w:tmpl w:val="E14A8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4F7C21"/>
    <w:multiLevelType w:val="multilevel"/>
    <w:tmpl w:val="BE6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E7EDE"/>
    <w:multiLevelType w:val="multilevel"/>
    <w:tmpl w:val="9BE6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05BBB"/>
    <w:multiLevelType w:val="multilevel"/>
    <w:tmpl w:val="BBE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F4AE0"/>
    <w:multiLevelType w:val="multilevel"/>
    <w:tmpl w:val="4A40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C771F"/>
    <w:multiLevelType w:val="multilevel"/>
    <w:tmpl w:val="703A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390558"/>
    <w:multiLevelType w:val="hybridMultilevel"/>
    <w:tmpl w:val="3CD0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7EC5B0D"/>
    <w:multiLevelType w:val="multilevel"/>
    <w:tmpl w:val="B78A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F93C7D"/>
    <w:multiLevelType w:val="multilevel"/>
    <w:tmpl w:val="B128C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1411">
    <w:abstractNumId w:val="2"/>
  </w:num>
  <w:num w:numId="2" w16cid:durableId="2107341317">
    <w:abstractNumId w:val="12"/>
  </w:num>
  <w:num w:numId="3" w16cid:durableId="1513226805">
    <w:abstractNumId w:val="14"/>
  </w:num>
  <w:num w:numId="4" w16cid:durableId="1418405362">
    <w:abstractNumId w:val="18"/>
  </w:num>
  <w:num w:numId="5" w16cid:durableId="171073116">
    <w:abstractNumId w:val="13"/>
  </w:num>
  <w:num w:numId="6" w16cid:durableId="2041125663">
    <w:abstractNumId w:val="6"/>
  </w:num>
  <w:num w:numId="7" w16cid:durableId="218171213">
    <w:abstractNumId w:val="11"/>
  </w:num>
  <w:num w:numId="8" w16cid:durableId="1420365902">
    <w:abstractNumId w:val="9"/>
  </w:num>
  <w:num w:numId="9" w16cid:durableId="680863560">
    <w:abstractNumId w:val="3"/>
  </w:num>
  <w:num w:numId="10" w16cid:durableId="405687318">
    <w:abstractNumId w:val="0"/>
  </w:num>
  <w:num w:numId="11" w16cid:durableId="1995451346">
    <w:abstractNumId w:val="5"/>
  </w:num>
  <w:num w:numId="12" w16cid:durableId="588003918">
    <w:abstractNumId w:val="8"/>
  </w:num>
  <w:num w:numId="13" w16cid:durableId="272395977">
    <w:abstractNumId w:val="15"/>
  </w:num>
  <w:num w:numId="14" w16cid:durableId="2135824419">
    <w:abstractNumId w:val="4"/>
  </w:num>
  <w:num w:numId="15" w16cid:durableId="1597598072">
    <w:abstractNumId w:val="17"/>
  </w:num>
  <w:num w:numId="16" w16cid:durableId="979189141">
    <w:abstractNumId w:val="7"/>
  </w:num>
  <w:num w:numId="17" w16cid:durableId="637959341">
    <w:abstractNumId w:val="10"/>
  </w:num>
  <w:num w:numId="18" w16cid:durableId="1510288346">
    <w:abstractNumId w:val="1"/>
  </w:num>
  <w:num w:numId="19" w16cid:durableId="21450756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40"/>
    <w:rsid w:val="002A2A50"/>
    <w:rsid w:val="002E670B"/>
    <w:rsid w:val="003E36F4"/>
    <w:rsid w:val="003F7EBA"/>
    <w:rsid w:val="00583587"/>
    <w:rsid w:val="005C28D1"/>
    <w:rsid w:val="0062565D"/>
    <w:rsid w:val="006833B1"/>
    <w:rsid w:val="007C07D7"/>
    <w:rsid w:val="0087048F"/>
    <w:rsid w:val="008D6AA3"/>
    <w:rsid w:val="00904C40"/>
    <w:rsid w:val="00A04CD8"/>
    <w:rsid w:val="00A076C8"/>
    <w:rsid w:val="00BF1E31"/>
    <w:rsid w:val="00C644F8"/>
    <w:rsid w:val="00CF269C"/>
    <w:rsid w:val="00E44B9B"/>
    <w:rsid w:val="00FB3006"/>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2F8D"/>
  <w15:chartTrackingRefBased/>
  <w15:docId w15:val="{032A2E20-2069-4078-A056-A479B27C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AU"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C4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904C4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904C4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904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C4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904C4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904C4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904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C40"/>
    <w:rPr>
      <w:rFonts w:eastAsiaTheme="majorEastAsia" w:cstheme="majorBidi"/>
      <w:color w:val="272727" w:themeColor="text1" w:themeTint="D8"/>
    </w:rPr>
  </w:style>
  <w:style w:type="paragraph" w:styleId="Title">
    <w:name w:val="Title"/>
    <w:basedOn w:val="Normal"/>
    <w:next w:val="Normal"/>
    <w:link w:val="TitleChar"/>
    <w:uiPriority w:val="10"/>
    <w:qFormat/>
    <w:rsid w:val="00904C4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04C4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04C4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04C4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04C40"/>
    <w:pPr>
      <w:spacing w:before="160"/>
      <w:jc w:val="center"/>
    </w:pPr>
    <w:rPr>
      <w:i/>
      <w:iCs/>
      <w:color w:val="404040" w:themeColor="text1" w:themeTint="BF"/>
    </w:rPr>
  </w:style>
  <w:style w:type="character" w:customStyle="1" w:styleId="QuoteChar">
    <w:name w:val="Quote Char"/>
    <w:basedOn w:val="DefaultParagraphFont"/>
    <w:link w:val="Quote"/>
    <w:uiPriority w:val="29"/>
    <w:rsid w:val="00904C40"/>
    <w:rPr>
      <w:i/>
      <w:iCs/>
      <w:color w:val="404040" w:themeColor="text1" w:themeTint="BF"/>
    </w:rPr>
  </w:style>
  <w:style w:type="paragraph" w:styleId="ListParagraph">
    <w:name w:val="List Paragraph"/>
    <w:basedOn w:val="Normal"/>
    <w:uiPriority w:val="34"/>
    <w:qFormat/>
    <w:rsid w:val="00904C40"/>
    <w:pPr>
      <w:ind w:left="720"/>
      <w:contextualSpacing/>
    </w:pPr>
  </w:style>
  <w:style w:type="character" w:styleId="IntenseEmphasis">
    <w:name w:val="Intense Emphasis"/>
    <w:basedOn w:val="DefaultParagraphFont"/>
    <w:uiPriority w:val="21"/>
    <w:qFormat/>
    <w:rsid w:val="00904C40"/>
    <w:rPr>
      <w:i/>
      <w:iCs/>
      <w:color w:val="0F4761" w:themeColor="accent1" w:themeShade="BF"/>
    </w:rPr>
  </w:style>
  <w:style w:type="paragraph" w:styleId="IntenseQuote">
    <w:name w:val="Intense Quote"/>
    <w:basedOn w:val="Normal"/>
    <w:next w:val="Normal"/>
    <w:link w:val="IntenseQuoteChar"/>
    <w:uiPriority w:val="30"/>
    <w:qFormat/>
    <w:rsid w:val="00904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C40"/>
    <w:rPr>
      <w:i/>
      <w:iCs/>
      <w:color w:val="0F4761" w:themeColor="accent1" w:themeShade="BF"/>
    </w:rPr>
  </w:style>
  <w:style w:type="character" w:styleId="IntenseReference">
    <w:name w:val="Intense Reference"/>
    <w:basedOn w:val="DefaultParagraphFont"/>
    <w:uiPriority w:val="32"/>
    <w:qFormat/>
    <w:rsid w:val="00904C40"/>
    <w:rPr>
      <w:b/>
      <w:bCs/>
      <w:smallCaps/>
      <w:color w:val="0F4761" w:themeColor="accent1" w:themeShade="BF"/>
      <w:spacing w:val="5"/>
    </w:rPr>
  </w:style>
  <w:style w:type="character" w:styleId="Strong">
    <w:name w:val="Strong"/>
    <w:basedOn w:val="DefaultParagraphFont"/>
    <w:uiPriority w:val="22"/>
    <w:qFormat/>
    <w:rsid w:val="0087048F"/>
    <w:rPr>
      <w:b/>
      <w:bCs/>
    </w:rPr>
  </w:style>
  <w:style w:type="paragraph" w:styleId="NormalWeb">
    <w:name w:val="Normal (Web)"/>
    <w:basedOn w:val="Normal"/>
    <w:uiPriority w:val="99"/>
    <w:semiHidden/>
    <w:unhideWhenUsed/>
    <w:rsid w:val="0087048F"/>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A076C8"/>
    <w:rPr>
      <w:color w:val="467886" w:themeColor="hyperlink"/>
      <w:u w:val="single"/>
    </w:rPr>
  </w:style>
  <w:style w:type="character" w:styleId="UnresolvedMention">
    <w:name w:val="Unresolved Mention"/>
    <w:basedOn w:val="DefaultParagraphFont"/>
    <w:uiPriority w:val="99"/>
    <w:semiHidden/>
    <w:unhideWhenUsed/>
    <w:rsid w:val="00A07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5416">
      <w:bodyDiv w:val="1"/>
      <w:marLeft w:val="0"/>
      <w:marRight w:val="0"/>
      <w:marTop w:val="0"/>
      <w:marBottom w:val="0"/>
      <w:divBdr>
        <w:top w:val="none" w:sz="0" w:space="0" w:color="auto"/>
        <w:left w:val="none" w:sz="0" w:space="0" w:color="auto"/>
        <w:bottom w:val="none" w:sz="0" w:space="0" w:color="auto"/>
        <w:right w:val="none" w:sz="0" w:space="0" w:color="auto"/>
      </w:divBdr>
    </w:div>
    <w:div w:id="162474940">
      <w:bodyDiv w:val="1"/>
      <w:marLeft w:val="0"/>
      <w:marRight w:val="0"/>
      <w:marTop w:val="0"/>
      <w:marBottom w:val="0"/>
      <w:divBdr>
        <w:top w:val="none" w:sz="0" w:space="0" w:color="auto"/>
        <w:left w:val="none" w:sz="0" w:space="0" w:color="auto"/>
        <w:bottom w:val="none" w:sz="0" w:space="0" w:color="auto"/>
        <w:right w:val="none" w:sz="0" w:space="0" w:color="auto"/>
      </w:divBdr>
    </w:div>
    <w:div w:id="163670590">
      <w:bodyDiv w:val="1"/>
      <w:marLeft w:val="0"/>
      <w:marRight w:val="0"/>
      <w:marTop w:val="0"/>
      <w:marBottom w:val="0"/>
      <w:divBdr>
        <w:top w:val="none" w:sz="0" w:space="0" w:color="auto"/>
        <w:left w:val="none" w:sz="0" w:space="0" w:color="auto"/>
        <w:bottom w:val="none" w:sz="0" w:space="0" w:color="auto"/>
        <w:right w:val="none" w:sz="0" w:space="0" w:color="auto"/>
      </w:divBdr>
    </w:div>
    <w:div w:id="248976354">
      <w:bodyDiv w:val="1"/>
      <w:marLeft w:val="0"/>
      <w:marRight w:val="0"/>
      <w:marTop w:val="0"/>
      <w:marBottom w:val="0"/>
      <w:divBdr>
        <w:top w:val="none" w:sz="0" w:space="0" w:color="auto"/>
        <w:left w:val="none" w:sz="0" w:space="0" w:color="auto"/>
        <w:bottom w:val="none" w:sz="0" w:space="0" w:color="auto"/>
        <w:right w:val="none" w:sz="0" w:space="0" w:color="auto"/>
      </w:divBdr>
    </w:div>
    <w:div w:id="266743138">
      <w:bodyDiv w:val="1"/>
      <w:marLeft w:val="0"/>
      <w:marRight w:val="0"/>
      <w:marTop w:val="0"/>
      <w:marBottom w:val="0"/>
      <w:divBdr>
        <w:top w:val="none" w:sz="0" w:space="0" w:color="auto"/>
        <w:left w:val="none" w:sz="0" w:space="0" w:color="auto"/>
        <w:bottom w:val="none" w:sz="0" w:space="0" w:color="auto"/>
        <w:right w:val="none" w:sz="0" w:space="0" w:color="auto"/>
      </w:divBdr>
    </w:div>
    <w:div w:id="331496677">
      <w:bodyDiv w:val="1"/>
      <w:marLeft w:val="0"/>
      <w:marRight w:val="0"/>
      <w:marTop w:val="0"/>
      <w:marBottom w:val="0"/>
      <w:divBdr>
        <w:top w:val="none" w:sz="0" w:space="0" w:color="auto"/>
        <w:left w:val="none" w:sz="0" w:space="0" w:color="auto"/>
        <w:bottom w:val="none" w:sz="0" w:space="0" w:color="auto"/>
        <w:right w:val="none" w:sz="0" w:space="0" w:color="auto"/>
      </w:divBdr>
    </w:div>
    <w:div w:id="504829366">
      <w:bodyDiv w:val="1"/>
      <w:marLeft w:val="0"/>
      <w:marRight w:val="0"/>
      <w:marTop w:val="0"/>
      <w:marBottom w:val="0"/>
      <w:divBdr>
        <w:top w:val="none" w:sz="0" w:space="0" w:color="auto"/>
        <w:left w:val="none" w:sz="0" w:space="0" w:color="auto"/>
        <w:bottom w:val="none" w:sz="0" w:space="0" w:color="auto"/>
        <w:right w:val="none" w:sz="0" w:space="0" w:color="auto"/>
      </w:divBdr>
    </w:div>
    <w:div w:id="565068284">
      <w:bodyDiv w:val="1"/>
      <w:marLeft w:val="0"/>
      <w:marRight w:val="0"/>
      <w:marTop w:val="0"/>
      <w:marBottom w:val="0"/>
      <w:divBdr>
        <w:top w:val="none" w:sz="0" w:space="0" w:color="auto"/>
        <w:left w:val="none" w:sz="0" w:space="0" w:color="auto"/>
        <w:bottom w:val="none" w:sz="0" w:space="0" w:color="auto"/>
        <w:right w:val="none" w:sz="0" w:space="0" w:color="auto"/>
      </w:divBdr>
    </w:div>
    <w:div w:id="616563433">
      <w:bodyDiv w:val="1"/>
      <w:marLeft w:val="0"/>
      <w:marRight w:val="0"/>
      <w:marTop w:val="0"/>
      <w:marBottom w:val="0"/>
      <w:divBdr>
        <w:top w:val="none" w:sz="0" w:space="0" w:color="auto"/>
        <w:left w:val="none" w:sz="0" w:space="0" w:color="auto"/>
        <w:bottom w:val="none" w:sz="0" w:space="0" w:color="auto"/>
        <w:right w:val="none" w:sz="0" w:space="0" w:color="auto"/>
      </w:divBdr>
    </w:div>
    <w:div w:id="681860883">
      <w:bodyDiv w:val="1"/>
      <w:marLeft w:val="0"/>
      <w:marRight w:val="0"/>
      <w:marTop w:val="0"/>
      <w:marBottom w:val="0"/>
      <w:divBdr>
        <w:top w:val="none" w:sz="0" w:space="0" w:color="auto"/>
        <w:left w:val="none" w:sz="0" w:space="0" w:color="auto"/>
        <w:bottom w:val="none" w:sz="0" w:space="0" w:color="auto"/>
        <w:right w:val="none" w:sz="0" w:space="0" w:color="auto"/>
      </w:divBdr>
    </w:div>
    <w:div w:id="735858378">
      <w:bodyDiv w:val="1"/>
      <w:marLeft w:val="0"/>
      <w:marRight w:val="0"/>
      <w:marTop w:val="0"/>
      <w:marBottom w:val="0"/>
      <w:divBdr>
        <w:top w:val="none" w:sz="0" w:space="0" w:color="auto"/>
        <w:left w:val="none" w:sz="0" w:space="0" w:color="auto"/>
        <w:bottom w:val="none" w:sz="0" w:space="0" w:color="auto"/>
        <w:right w:val="none" w:sz="0" w:space="0" w:color="auto"/>
      </w:divBdr>
    </w:div>
    <w:div w:id="762652184">
      <w:bodyDiv w:val="1"/>
      <w:marLeft w:val="0"/>
      <w:marRight w:val="0"/>
      <w:marTop w:val="0"/>
      <w:marBottom w:val="0"/>
      <w:divBdr>
        <w:top w:val="none" w:sz="0" w:space="0" w:color="auto"/>
        <w:left w:val="none" w:sz="0" w:space="0" w:color="auto"/>
        <w:bottom w:val="none" w:sz="0" w:space="0" w:color="auto"/>
        <w:right w:val="none" w:sz="0" w:space="0" w:color="auto"/>
      </w:divBdr>
    </w:div>
    <w:div w:id="862864501">
      <w:bodyDiv w:val="1"/>
      <w:marLeft w:val="0"/>
      <w:marRight w:val="0"/>
      <w:marTop w:val="0"/>
      <w:marBottom w:val="0"/>
      <w:divBdr>
        <w:top w:val="none" w:sz="0" w:space="0" w:color="auto"/>
        <w:left w:val="none" w:sz="0" w:space="0" w:color="auto"/>
        <w:bottom w:val="none" w:sz="0" w:space="0" w:color="auto"/>
        <w:right w:val="none" w:sz="0" w:space="0" w:color="auto"/>
      </w:divBdr>
    </w:div>
    <w:div w:id="874199529">
      <w:bodyDiv w:val="1"/>
      <w:marLeft w:val="0"/>
      <w:marRight w:val="0"/>
      <w:marTop w:val="0"/>
      <w:marBottom w:val="0"/>
      <w:divBdr>
        <w:top w:val="none" w:sz="0" w:space="0" w:color="auto"/>
        <w:left w:val="none" w:sz="0" w:space="0" w:color="auto"/>
        <w:bottom w:val="none" w:sz="0" w:space="0" w:color="auto"/>
        <w:right w:val="none" w:sz="0" w:space="0" w:color="auto"/>
      </w:divBdr>
    </w:div>
    <w:div w:id="920871279">
      <w:bodyDiv w:val="1"/>
      <w:marLeft w:val="0"/>
      <w:marRight w:val="0"/>
      <w:marTop w:val="0"/>
      <w:marBottom w:val="0"/>
      <w:divBdr>
        <w:top w:val="none" w:sz="0" w:space="0" w:color="auto"/>
        <w:left w:val="none" w:sz="0" w:space="0" w:color="auto"/>
        <w:bottom w:val="none" w:sz="0" w:space="0" w:color="auto"/>
        <w:right w:val="none" w:sz="0" w:space="0" w:color="auto"/>
      </w:divBdr>
    </w:div>
    <w:div w:id="931818987">
      <w:bodyDiv w:val="1"/>
      <w:marLeft w:val="0"/>
      <w:marRight w:val="0"/>
      <w:marTop w:val="0"/>
      <w:marBottom w:val="0"/>
      <w:divBdr>
        <w:top w:val="none" w:sz="0" w:space="0" w:color="auto"/>
        <w:left w:val="none" w:sz="0" w:space="0" w:color="auto"/>
        <w:bottom w:val="none" w:sz="0" w:space="0" w:color="auto"/>
        <w:right w:val="none" w:sz="0" w:space="0" w:color="auto"/>
      </w:divBdr>
    </w:div>
    <w:div w:id="966394021">
      <w:bodyDiv w:val="1"/>
      <w:marLeft w:val="0"/>
      <w:marRight w:val="0"/>
      <w:marTop w:val="0"/>
      <w:marBottom w:val="0"/>
      <w:divBdr>
        <w:top w:val="none" w:sz="0" w:space="0" w:color="auto"/>
        <w:left w:val="none" w:sz="0" w:space="0" w:color="auto"/>
        <w:bottom w:val="none" w:sz="0" w:space="0" w:color="auto"/>
        <w:right w:val="none" w:sz="0" w:space="0" w:color="auto"/>
      </w:divBdr>
    </w:div>
    <w:div w:id="999769868">
      <w:bodyDiv w:val="1"/>
      <w:marLeft w:val="0"/>
      <w:marRight w:val="0"/>
      <w:marTop w:val="0"/>
      <w:marBottom w:val="0"/>
      <w:divBdr>
        <w:top w:val="none" w:sz="0" w:space="0" w:color="auto"/>
        <w:left w:val="none" w:sz="0" w:space="0" w:color="auto"/>
        <w:bottom w:val="none" w:sz="0" w:space="0" w:color="auto"/>
        <w:right w:val="none" w:sz="0" w:space="0" w:color="auto"/>
      </w:divBdr>
    </w:div>
    <w:div w:id="1027758833">
      <w:bodyDiv w:val="1"/>
      <w:marLeft w:val="0"/>
      <w:marRight w:val="0"/>
      <w:marTop w:val="0"/>
      <w:marBottom w:val="0"/>
      <w:divBdr>
        <w:top w:val="none" w:sz="0" w:space="0" w:color="auto"/>
        <w:left w:val="none" w:sz="0" w:space="0" w:color="auto"/>
        <w:bottom w:val="none" w:sz="0" w:space="0" w:color="auto"/>
        <w:right w:val="none" w:sz="0" w:space="0" w:color="auto"/>
      </w:divBdr>
    </w:div>
    <w:div w:id="1052729390">
      <w:bodyDiv w:val="1"/>
      <w:marLeft w:val="0"/>
      <w:marRight w:val="0"/>
      <w:marTop w:val="0"/>
      <w:marBottom w:val="0"/>
      <w:divBdr>
        <w:top w:val="none" w:sz="0" w:space="0" w:color="auto"/>
        <w:left w:val="none" w:sz="0" w:space="0" w:color="auto"/>
        <w:bottom w:val="none" w:sz="0" w:space="0" w:color="auto"/>
        <w:right w:val="none" w:sz="0" w:space="0" w:color="auto"/>
      </w:divBdr>
    </w:div>
    <w:div w:id="1067532090">
      <w:bodyDiv w:val="1"/>
      <w:marLeft w:val="0"/>
      <w:marRight w:val="0"/>
      <w:marTop w:val="0"/>
      <w:marBottom w:val="0"/>
      <w:divBdr>
        <w:top w:val="none" w:sz="0" w:space="0" w:color="auto"/>
        <w:left w:val="none" w:sz="0" w:space="0" w:color="auto"/>
        <w:bottom w:val="none" w:sz="0" w:space="0" w:color="auto"/>
        <w:right w:val="none" w:sz="0" w:space="0" w:color="auto"/>
      </w:divBdr>
    </w:div>
    <w:div w:id="1154762863">
      <w:bodyDiv w:val="1"/>
      <w:marLeft w:val="0"/>
      <w:marRight w:val="0"/>
      <w:marTop w:val="0"/>
      <w:marBottom w:val="0"/>
      <w:divBdr>
        <w:top w:val="none" w:sz="0" w:space="0" w:color="auto"/>
        <w:left w:val="none" w:sz="0" w:space="0" w:color="auto"/>
        <w:bottom w:val="none" w:sz="0" w:space="0" w:color="auto"/>
        <w:right w:val="none" w:sz="0" w:space="0" w:color="auto"/>
      </w:divBdr>
    </w:div>
    <w:div w:id="1185631428">
      <w:bodyDiv w:val="1"/>
      <w:marLeft w:val="0"/>
      <w:marRight w:val="0"/>
      <w:marTop w:val="0"/>
      <w:marBottom w:val="0"/>
      <w:divBdr>
        <w:top w:val="none" w:sz="0" w:space="0" w:color="auto"/>
        <w:left w:val="none" w:sz="0" w:space="0" w:color="auto"/>
        <w:bottom w:val="none" w:sz="0" w:space="0" w:color="auto"/>
        <w:right w:val="none" w:sz="0" w:space="0" w:color="auto"/>
      </w:divBdr>
    </w:div>
    <w:div w:id="1212880777">
      <w:bodyDiv w:val="1"/>
      <w:marLeft w:val="0"/>
      <w:marRight w:val="0"/>
      <w:marTop w:val="0"/>
      <w:marBottom w:val="0"/>
      <w:divBdr>
        <w:top w:val="none" w:sz="0" w:space="0" w:color="auto"/>
        <w:left w:val="none" w:sz="0" w:space="0" w:color="auto"/>
        <w:bottom w:val="none" w:sz="0" w:space="0" w:color="auto"/>
        <w:right w:val="none" w:sz="0" w:space="0" w:color="auto"/>
      </w:divBdr>
    </w:div>
    <w:div w:id="1216694504">
      <w:bodyDiv w:val="1"/>
      <w:marLeft w:val="0"/>
      <w:marRight w:val="0"/>
      <w:marTop w:val="0"/>
      <w:marBottom w:val="0"/>
      <w:divBdr>
        <w:top w:val="none" w:sz="0" w:space="0" w:color="auto"/>
        <w:left w:val="none" w:sz="0" w:space="0" w:color="auto"/>
        <w:bottom w:val="none" w:sz="0" w:space="0" w:color="auto"/>
        <w:right w:val="none" w:sz="0" w:space="0" w:color="auto"/>
      </w:divBdr>
    </w:div>
    <w:div w:id="1232081997">
      <w:bodyDiv w:val="1"/>
      <w:marLeft w:val="0"/>
      <w:marRight w:val="0"/>
      <w:marTop w:val="0"/>
      <w:marBottom w:val="0"/>
      <w:divBdr>
        <w:top w:val="none" w:sz="0" w:space="0" w:color="auto"/>
        <w:left w:val="none" w:sz="0" w:space="0" w:color="auto"/>
        <w:bottom w:val="none" w:sz="0" w:space="0" w:color="auto"/>
        <w:right w:val="none" w:sz="0" w:space="0" w:color="auto"/>
      </w:divBdr>
    </w:div>
    <w:div w:id="1258099452">
      <w:bodyDiv w:val="1"/>
      <w:marLeft w:val="0"/>
      <w:marRight w:val="0"/>
      <w:marTop w:val="0"/>
      <w:marBottom w:val="0"/>
      <w:divBdr>
        <w:top w:val="none" w:sz="0" w:space="0" w:color="auto"/>
        <w:left w:val="none" w:sz="0" w:space="0" w:color="auto"/>
        <w:bottom w:val="none" w:sz="0" w:space="0" w:color="auto"/>
        <w:right w:val="none" w:sz="0" w:space="0" w:color="auto"/>
      </w:divBdr>
    </w:div>
    <w:div w:id="1340309171">
      <w:bodyDiv w:val="1"/>
      <w:marLeft w:val="0"/>
      <w:marRight w:val="0"/>
      <w:marTop w:val="0"/>
      <w:marBottom w:val="0"/>
      <w:divBdr>
        <w:top w:val="none" w:sz="0" w:space="0" w:color="auto"/>
        <w:left w:val="none" w:sz="0" w:space="0" w:color="auto"/>
        <w:bottom w:val="none" w:sz="0" w:space="0" w:color="auto"/>
        <w:right w:val="none" w:sz="0" w:space="0" w:color="auto"/>
      </w:divBdr>
    </w:div>
    <w:div w:id="1410730410">
      <w:bodyDiv w:val="1"/>
      <w:marLeft w:val="0"/>
      <w:marRight w:val="0"/>
      <w:marTop w:val="0"/>
      <w:marBottom w:val="0"/>
      <w:divBdr>
        <w:top w:val="none" w:sz="0" w:space="0" w:color="auto"/>
        <w:left w:val="none" w:sz="0" w:space="0" w:color="auto"/>
        <w:bottom w:val="none" w:sz="0" w:space="0" w:color="auto"/>
        <w:right w:val="none" w:sz="0" w:space="0" w:color="auto"/>
      </w:divBdr>
    </w:div>
    <w:div w:id="1511024198">
      <w:bodyDiv w:val="1"/>
      <w:marLeft w:val="0"/>
      <w:marRight w:val="0"/>
      <w:marTop w:val="0"/>
      <w:marBottom w:val="0"/>
      <w:divBdr>
        <w:top w:val="none" w:sz="0" w:space="0" w:color="auto"/>
        <w:left w:val="none" w:sz="0" w:space="0" w:color="auto"/>
        <w:bottom w:val="none" w:sz="0" w:space="0" w:color="auto"/>
        <w:right w:val="none" w:sz="0" w:space="0" w:color="auto"/>
      </w:divBdr>
    </w:div>
    <w:div w:id="1511986953">
      <w:bodyDiv w:val="1"/>
      <w:marLeft w:val="0"/>
      <w:marRight w:val="0"/>
      <w:marTop w:val="0"/>
      <w:marBottom w:val="0"/>
      <w:divBdr>
        <w:top w:val="none" w:sz="0" w:space="0" w:color="auto"/>
        <w:left w:val="none" w:sz="0" w:space="0" w:color="auto"/>
        <w:bottom w:val="none" w:sz="0" w:space="0" w:color="auto"/>
        <w:right w:val="none" w:sz="0" w:space="0" w:color="auto"/>
      </w:divBdr>
    </w:div>
    <w:div w:id="1584339974">
      <w:bodyDiv w:val="1"/>
      <w:marLeft w:val="0"/>
      <w:marRight w:val="0"/>
      <w:marTop w:val="0"/>
      <w:marBottom w:val="0"/>
      <w:divBdr>
        <w:top w:val="none" w:sz="0" w:space="0" w:color="auto"/>
        <w:left w:val="none" w:sz="0" w:space="0" w:color="auto"/>
        <w:bottom w:val="none" w:sz="0" w:space="0" w:color="auto"/>
        <w:right w:val="none" w:sz="0" w:space="0" w:color="auto"/>
      </w:divBdr>
    </w:div>
    <w:div w:id="1622421938">
      <w:bodyDiv w:val="1"/>
      <w:marLeft w:val="0"/>
      <w:marRight w:val="0"/>
      <w:marTop w:val="0"/>
      <w:marBottom w:val="0"/>
      <w:divBdr>
        <w:top w:val="none" w:sz="0" w:space="0" w:color="auto"/>
        <w:left w:val="none" w:sz="0" w:space="0" w:color="auto"/>
        <w:bottom w:val="none" w:sz="0" w:space="0" w:color="auto"/>
        <w:right w:val="none" w:sz="0" w:space="0" w:color="auto"/>
      </w:divBdr>
    </w:div>
    <w:div w:id="1653216333">
      <w:bodyDiv w:val="1"/>
      <w:marLeft w:val="0"/>
      <w:marRight w:val="0"/>
      <w:marTop w:val="0"/>
      <w:marBottom w:val="0"/>
      <w:divBdr>
        <w:top w:val="none" w:sz="0" w:space="0" w:color="auto"/>
        <w:left w:val="none" w:sz="0" w:space="0" w:color="auto"/>
        <w:bottom w:val="none" w:sz="0" w:space="0" w:color="auto"/>
        <w:right w:val="none" w:sz="0" w:space="0" w:color="auto"/>
      </w:divBdr>
    </w:div>
    <w:div w:id="1746105592">
      <w:bodyDiv w:val="1"/>
      <w:marLeft w:val="0"/>
      <w:marRight w:val="0"/>
      <w:marTop w:val="0"/>
      <w:marBottom w:val="0"/>
      <w:divBdr>
        <w:top w:val="none" w:sz="0" w:space="0" w:color="auto"/>
        <w:left w:val="none" w:sz="0" w:space="0" w:color="auto"/>
        <w:bottom w:val="none" w:sz="0" w:space="0" w:color="auto"/>
        <w:right w:val="none" w:sz="0" w:space="0" w:color="auto"/>
      </w:divBdr>
    </w:div>
    <w:div w:id="1746145427">
      <w:bodyDiv w:val="1"/>
      <w:marLeft w:val="0"/>
      <w:marRight w:val="0"/>
      <w:marTop w:val="0"/>
      <w:marBottom w:val="0"/>
      <w:divBdr>
        <w:top w:val="none" w:sz="0" w:space="0" w:color="auto"/>
        <w:left w:val="none" w:sz="0" w:space="0" w:color="auto"/>
        <w:bottom w:val="none" w:sz="0" w:space="0" w:color="auto"/>
        <w:right w:val="none" w:sz="0" w:space="0" w:color="auto"/>
      </w:divBdr>
    </w:div>
    <w:div w:id="1755399277">
      <w:bodyDiv w:val="1"/>
      <w:marLeft w:val="0"/>
      <w:marRight w:val="0"/>
      <w:marTop w:val="0"/>
      <w:marBottom w:val="0"/>
      <w:divBdr>
        <w:top w:val="none" w:sz="0" w:space="0" w:color="auto"/>
        <w:left w:val="none" w:sz="0" w:space="0" w:color="auto"/>
        <w:bottom w:val="none" w:sz="0" w:space="0" w:color="auto"/>
        <w:right w:val="none" w:sz="0" w:space="0" w:color="auto"/>
      </w:divBdr>
    </w:div>
    <w:div w:id="1865094820">
      <w:bodyDiv w:val="1"/>
      <w:marLeft w:val="0"/>
      <w:marRight w:val="0"/>
      <w:marTop w:val="0"/>
      <w:marBottom w:val="0"/>
      <w:divBdr>
        <w:top w:val="none" w:sz="0" w:space="0" w:color="auto"/>
        <w:left w:val="none" w:sz="0" w:space="0" w:color="auto"/>
        <w:bottom w:val="none" w:sz="0" w:space="0" w:color="auto"/>
        <w:right w:val="none" w:sz="0" w:space="0" w:color="auto"/>
      </w:divBdr>
    </w:div>
    <w:div w:id="1886066642">
      <w:bodyDiv w:val="1"/>
      <w:marLeft w:val="0"/>
      <w:marRight w:val="0"/>
      <w:marTop w:val="0"/>
      <w:marBottom w:val="0"/>
      <w:divBdr>
        <w:top w:val="none" w:sz="0" w:space="0" w:color="auto"/>
        <w:left w:val="none" w:sz="0" w:space="0" w:color="auto"/>
        <w:bottom w:val="none" w:sz="0" w:space="0" w:color="auto"/>
        <w:right w:val="none" w:sz="0" w:space="0" w:color="auto"/>
      </w:divBdr>
    </w:div>
    <w:div w:id="1896042988">
      <w:bodyDiv w:val="1"/>
      <w:marLeft w:val="0"/>
      <w:marRight w:val="0"/>
      <w:marTop w:val="0"/>
      <w:marBottom w:val="0"/>
      <w:divBdr>
        <w:top w:val="none" w:sz="0" w:space="0" w:color="auto"/>
        <w:left w:val="none" w:sz="0" w:space="0" w:color="auto"/>
        <w:bottom w:val="none" w:sz="0" w:space="0" w:color="auto"/>
        <w:right w:val="none" w:sz="0" w:space="0" w:color="auto"/>
      </w:divBdr>
    </w:div>
    <w:div w:id="1976447697">
      <w:bodyDiv w:val="1"/>
      <w:marLeft w:val="0"/>
      <w:marRight w:val="0"/>
      <w:marTop w:val="0"/>
      <w:marBottom w:val="0"/>
      <w:divBdr>
        <w:top w:val="none" w:sz="0" w:space="0" w:color="auto"/>
        <w:left w:val="none" w:sz="0" w:space="0" w:color="auto"/>
        <w:bottom w:val="none" w:sz="0" w:space="0" w:color="auto"/>
        <w:right w:val="none" w:sz="0" w:space="0" w:color="auto"/>
      </w:divBdr>
    </w:div>
    <w:div w:id="1996256142">
      <w:bodyDiv w:val="1"/>
      <w:marLeft w:val="0"/>
      <w:marRight w:val="0"/>
      <w:marTop w:val="0"/>
      <w:marBottom w:val="0"/>
      <w:divBdr>
        <w:top w:val="none" w:sz="0" w:space="0" w:color="auto"/>
        <w:left w:val="none" w:sz="0" w:space="0" w:color="auto"/>
        <w:bottom w:val="none" w:sz="0" w:space="0" w:color="auto"/>
        <w:right w:val="none" w:sz="0" w:space="0" w:color="auto"/>
      </w:divBdr>
    </w:div>
    <w:div w:id="2047101034">
      <w:bodyDiv w:val="1"/>
      <w:marLeft w:val="0"/>
      <w:marRight w:val="0"/>
      <w:marTop w:val="0"/>
      <w:marBottom w:val="0"/>
      <w:divBdr>
        <w:top w:val="none" w:sz="0" w:space="0" w:color="auto"/>
        <w:left w:val="none" w:sz="0" w:space="0" w:color="auto"/>
        <w:bottom w:val="none" w:sz="0" w:space="0" w:color="auto"/>
        <w:right w:val="none" w:sz="0" w:space="0" w:color="auto"/>
      </w:divBdr>
    </w:div>
    <w:div w:id="2085252489">
      <w:bodyDiv w:val="1"/>
      <w:marLeft w:val="0"/>
      <w:marRight w:val="0"/>
      <w:marTop w:val="0"/>
      <w:marBottom w:val="0"/>
      <w:divBdr>
        <w:top w:val="none" w:sz="0" w:space="0" w:color="auto"/>
        <w:left w:val="none" w:sz="0" w:space="0" w:color="auto"/>
        <w:bottom w:val="none" w:sz="0" w:space="0" w:color="auto"/>
        <w:right w:val="none" w:sz="0" w:space="0" w:color="auto"/>
      </w:divBdr>
    </w:div>
    <w:div w:id="21427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uides.github.com/introduction/git-handbook/"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Bhatta</dc:creator>
  <cp:keywords/>
  <dc:description/>
  <cp:lastModifiedBy>Prakash Bhatta</cp:lastModifiedBy>
  <cp:revision>13</cp:revision>
  <dcterms:created xsi:type="dcterms:W3CDTF">2024-10-07T12:08:00Z</dcterms:created>
  <dcterms:modified xsi:type="dcterms:W3CDTF">2024-10-11T01:35:00Z</dcterms:modified>
</cp:coreProperties>
</file>