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D301A" w14:textId="42D9852B" w:rsidR="00C925ED" w:rsidRPr="0035538B" w:rsidRDefault="00C925ED" w:rsidP="00576F0A">
      <w:pPr>
        <w:jc w:val="center"/>
        <w:rPr>
          <w:rFonts w:ascii="Times New Roman" w:hAnsi="Times New Roman" w:cs="Times New Roman"/>
          <w:b/>
          <w:bCs/>
          <w:color w:val="C45911" w:themeColor="accent2" w:themeShade="BF"/>
          <w:sz w:val="28"/>
          <w:szCs w:val="28"/>
          <w:u w:val="single"/>
        </w:rPr>
      </w:pPr>
      <w:bookmarkStart w:id="0" w:name="_Hlk104806453"/>
      <w:bookmarkEnd w:id="0"/>
      <w:r w:rsidRPr="0035538B">
        <w:rPr>
          <w:rFonts w:ascii="Times New Roman" w:hAnsi="Times New Roman" w:cs="Times New Roman"/>
          <w:b/>
          <w:bCs/>
          <w:color w:val="C45911" w:themeColor="accent2" w:themeShade="BF"/>
          <w:sz w:val="28"/>
          <w:szCs w:val="28"/>
          <w:u w:val="single"/>
        </w:rPr>
        <w:t>RESEARCH NOTE</w:t>
      </w:r>
    </w:p>
    <w:p w14:paraId="7A6C5915" w14:textId="12E52389" w:rsidR="0035538B" w:rsidRDefault="0035538B" w:rsidP="0035538B">
      <w:pPr>
        <w:jc w:val="right"/>
        <w:rPr>
          <w:rFonts w:ascii="Times New Roman" w:hAnsi="Times New Roman" w:cs="Times New Roman"/>
          <w:sz w:val="28"/>
          <w:szCs w:val="28"/>
        </w:rPr>
      </w:pPr>
      <w:r>
        <w:rPr>
          <w:rFonts w:ascii="Times New Roman" w:hAnsi="Times New Roman" w:cs="Times New Roman"/>
          <w:sz w:val="28"/>
          <w:szCs w:val="28"/>
        </w:rPr>
        <w:t>Date: 30/05/2022</w:t>
      </w:r>
    </w:p>
    <w:p w14:paraId="2DD694BE" w14:textId="3FC4C2A7" w:rsidR="00E778C9" w:rsidRPr="00484669" w:rsidRDefault="00E778C9" w:rsidP="0035538B">
      <w:pPr>
        <w:jc w:val="right"/>
        <w:rPr>
          <w:rFonts w:ascii="Times New Roman" w:hAnsi="Times New Roman" w:cs="Times New Roman"/>
          <w:sz w:val="28"/>
          <w:szCs w:val="28"/>
        </w:rPr>
      </w:pPr>
      <w:r w:rsidRPr="00484669">
        <w:rPr>
          <w:rFonts w:ascii="Times New Roman" w:hAnsi="Times New Roman" w:cs="Times New Roman"/>
          <w:sz w:val="28"/>
          <w:szCs w:val="28"/>
        </w:rPr>
        <w:t>Name: Prakash S</w:t>
      </w:r>
    </w:p>
    <w:p w14:paraId="69CC2566" w14:textId="108C8F42" w:rsidR="00ED6A45" w:rsidRPr="0035538B" w:rsidRDefault="00E778C9" w:rsidP="00576F0A">
      <w:pPr>
        <w:jc w:val="both"/>
        <w:rPr>
          <w:rFonts w:ascii="Times New Roman" w:hAnsi="Times New Roman" w:cs="Times New Roman"/>
          <w:b/>
          <w:bCs/>
          <w:color w:val="002060"/>
          <w:sz w:val="32"/>
          <w:szCs w:val="32"/>
          <w:u w:val="single"/>
        </w:rPr>
      </w:pPr>
      <w:r w:rsidRPr="0035538B">
        <w:rPr>
          <w:rFonts w:ascii="Times New Roman" w:hAnsi="Times New Roman" w:cs="Times New Roman"/>
          <w:b/>
          <w:bCs/>
          <w:color w:val="002060"/>
          <w:sz w:val="32"/>
          <w:szCs w:val="32"/>
        </w:rPr>
        <w:t xml:space="preserve">Project </w:t>
      </w:r>
      <w:r w:rsidR="00C925ED" w:rsidRPr="0035538B">
        <w:rPr>
          <w:rFonts w:ascii="Times New Roman" w:hAnsi="Times New Roman" w:cs="Times New Roman"/>
          <w:b/>
          <w:bCs/>
          <w:color w:val="002060"/>
          <w:sz w:val="32"/>
          <w:szCs w:val="32"/>
        </w:rPr>
        <w:t>Title:</w:t>
      </w:r>
      <w:r w:rsidR="00484669" w:rsidRPr="0035538B">
        <w:rPr>
          <w:rFonts w:ascii="Times New Roman" w:hAnsi="Times New Roman" w:cs="Times New Roman"/>
          <w:b/>
          <w:bCs/>
          <w:color w:val="002060"/>
          <w:sz w:val="32"/>
          <w:szCs w:val="32"/>
        </w:rPr>
        <w:t xml:space="preserve"> </w:t>
      </w:r>
      <w:r w:rsidR="00C925ED" w:rsidRPr="0035538B">
        <w:rPr>
          <w:rFonts w:ascii="Times New Roman" w:hAnsi="Times New Roman" w:cs="Times New Roman"/>
          <w:b/>
          <w:bCs/>
          <w:color w:val="002060"/>
          <w:sz w:val="32"/>
          <w:szCs w:val="32"/>
          <w:u w:val="single"/>
        </w:rPr>
        <w:t xml:space="preserve">Identification of Environmental Parameters for </w:t>
      </w:r>
      <w:r w:rsidR="008514D9" w:rsidRPr="0035538B">
        <w:rPr>
          <w:rFonts w:ascii="Times New Roman" w:hAnsi="Times New Roman" w:cs="Times New Roman"/>
          <w:b/>
          <w:bCs/>
          <w:color w:val="002060"/>
          <w:sz w:val="32"/>
          <w:szCs w:val="32"/>
          <w:u w:val="single"/>
        </w:rPr>
        <w:t>S</w:t>
      </w:r>
      <w:r w:rsidR="00C925ED" w:rsidRPr="0035538B">
        <w:rPr>
          <w:rFonts w:ascii="Times New Roman" w:hAnsi="Times New Roman" w:cs="Times New Roman"/>
          <w:b/>
          <w:bCs/>
          <w:color w:val="002060"/>
          <w:sz w:val="32"/>
          <w:szCs w:val="32"/>
          <w:u w:val="single"/>
        </w:rPr>
        <w:t>eaweed</w:t>
      </w:r>
      <w:r w:rsidR="008514D9" w:rsidRPr="0035538B">
        <w:rPr>
          <w:rFonts w:ascii="Times New Roman" w:hAnsi="Times New Roman" w:cs="Times New Roman"/>
          <w:b/>
          <w:bCs/>
          <w:color w:val="002060"/>
          <w:sz w:val="32"/>
          <w:szCs w:val="32"/>
          <w:u w:val="single"/>
        </w:rPr>
        <w:t xml:space="preserve"> Cultivation</w:t>
      </w:r>
    </w:p>
    <w:p w14:paraId="4EF7D677" w14:textId="20230E2A" w:rsidR="00C925ED" w:rsidRPr="0089128C" w:rsidRDefault="00E778C9" w:rsidP="00576F0A">
      <w:pPr>
        <w:jc w:val="both"/>
        <w:rPr>
          <w:rFonts w:ascii="Times New Roman" w:hAnsi="Times New Roman" w:cs="Times New Roman"/>
          <w:b/>
          <w:bCs/>
          <w:sz w:val="28"/>
          <w:szCs w:val="28"/>
        </w:rPr>
      </w:pPr>
      <w:r>
        <w:rPr>
          <w:rFonts w:ascii="Times New Roman" w:hAnsi="Times New Roman" w:cs="Times New Roman"/>
          <w:b/>
          <w:bCs/>
          <w:sz w:val="28"/>
          <w:szCs w:val="28"/>
        </w:rPr>
        <w:t>Introduction:</w:t>
      </w:r>
    </w:p>
    <w:p w14:paraId="11FDBC4E" w14:textId="68DECF58" w:rsidR="00C925ED" w:rsidRDefault="002744D8" w:rsidP="00576F0A">
      <w:pPr>
        <w:jc w:val="both"/>
        <w:rPr>
          <w:rFonts w:ascii="Times New Roman" w:hAnsi="Times New Roman" w:cs="Times New Roman"/>
          <w:sz w:val="28"/>
          <w:szCs w:val="28"/>
        </w:rPr>
      </w:pPr>
      <w:bookmarkStart w:id="1" w:name="_Hlk110934018"/>
      <w:r w:rsidRPr="00582764">
        <w:rPr>
          <w:rFonts w:ascii="Times New Roman" w:hAnsi="Times New Roman" w:cs="Times New Roman"/>
          <w:sz w:val="28"/>
          <w:szCs w:val="28"/>
        </w:rPr>
        <w:t xml:space="preserve">Seaweeds are nothing but marine </w:t>
      </w:r>
      <w:r w:rsidR="00064843" w:rsidRPr="00582764">
        <w:rPr>
          <w:rFonts w:ascii="Times New Roman" w:hAnsi="Times New Roman" w:cs="Times New Roman"/>
          <w:sz w:val="28"/>
          <w:szCs w:val="28"/>
        </w:rPr>
        <w:t>macroalgae</w:t>
      </w:r>
      <w:r w:rsidRPr="00582764">
        <w:rPr>
          <w:rFonts w:ascii="Times New Roman" w:hAnsi="Times New Roman" w:cs="Times New Roman"/>
          <w:sz w:val="28"/>
          <w:szCs w:val="28"/>
        </w:rPr>
        <w:t xml:space="preserve"> that are grown in subtidal and intertidal regions of the coastal areas.</w:t>
      </w:r>
      <w:r w:rsidR="00A6305C" w:rsidRPr="00582764">
        <w:rPr>
          <w:rFonts w:ascii="Times New Roman" w:hAnsi="Times New Roman" w:cs="Times New Roman"/>
          <w:sz w:val="28"/>
          <w:szCs w:val="28"/>
        </w:rPr>
        <w:t xml:space="preserve"> These seaweeds </w:t>
      </w:r>
      <w:r w:rsidR="00294AB5" w:rsidRPr="00582764">
        <w:rPr>
          <w:rFonts w:ascii="Times New Roman" w:hAnsi="Times New Roman" w:cs="Times New Roman"/>
          <w:sz w:val="28"/>
          <w:szCs w:val="28"/>
        </w:rPr>
        <w:t xml:space="preserve">play a vital role in the food web and </w:t>
      </w:r>
      <w:r w:rsidR="00A6305C" w:rsidRPr="00582764">
        <w:rPr>
          <w:rFonts w:ascii="Times New Roman" w:hAnsi="Times New Roman" w:cs="Times New Roman"/>
          <w:sz w:val="28"/>
          <w:szCs w:val="28"/>
        </w:rPr>
        <w:t>act as a</w:t>
      </w:r>
      <w:r w:rsidR="00B74BD9" w:rsidRPr="00582764">
        <w:rPr>
          <w:rFonts w:ascii="Times New Roman" w:hAnsi="Times New Roman" w:cs="Times New Roman"/>
          <w:sz w:val="28"/>
          <w:szCs w:val="28"/>
        </w:rPr>
        <w:t>n energy</w:t>
      </w:r>
      <w:r w:rsidR="00A6305C" w:rsidRPr="00582764">
        <w:rPr>
          <w:rFonts w:ascii="Times New Roman" w:hAnsi="Times New Roman" w:cs="Times New Roman"/>
          <w:sz w:val="28"/>
          <w:szCs w:val="28"/>
        </w:rPr>
        <w:t xml:space="preserve"> base for all aquatic organisms</w:t>
      </w:r>
      <w:r w:rsidR="00B74BD9" w:rsidRPr="00582764">
        <w:rPr>
          <w:rFonts w:ascii="Times New Roman" w:hAnsi="Times New Roman" w:cs="Times New Roman"/>
          <w:sz w:val="28"/>
          <w:szCs w:val="28"/>
        </w:rPr>
        <w:t xml:space="preserve"> </w:t>
      </w:r>
      <w:r w:rsidR="00294AB5" w:rsidRPr="00582764">
        <w:rPr>
          <w:rFonts w:ascii="Times New Roman" w:hAnsi="Times New Roman" w:cs="Times New Roman"/>
          <w:sz w:val="28"/>
          <w:szCs w:val="28"/>
        </w:rPr>
        <w:t>in the marine ecosystem.</w:t>
      </w:r>
      <w:r w:rsidR="00BA0BED" w:rsidRPr="00582764">
        <w:rPr>
          <w:rFonts w:ascii="Times New Roman" w:hAnsi="Times New Roman" w:cs="Times New Roman"/>
          <w:sz w:val="28"/>
          <w:szCs w:val="28"/>
        </w:rPr>
        <w:t xml:space="preserve"> Because of its nutrition content of high protein, vitamins, and minerals,</w:t>
      </w:r>
      <w:r w:rsidR="00576F0A" w:rsidRPr="00582764">
        <w:rPr>
          <w:rFonts w:ascii="Times New Roman" w:hAnsi="Times New Roman" w:cs="Times New Roman"/>
          <w:sz w:val="28"/>
          <w:szCs w:val="28"/>
        </w:rPr>
        <w:t xml:space="preserve"> </w:t>
      </w:r>
      <w:r w:rsidR="00BA0BED" w:rsidRPr="00582764">
        <w:rPr>
          <w:rFonts w:ascii="Times New Roman" w:hAnsi="Times New Roman" w:cs="Times New Roman"/>
          <w:sz w:val="28"/>
          <w:szCs w:val="28"/>
        </w:rPr>
        <w:t>the consumption of seaweed has enormously increased nowadays.</w:t>
      </w:r>
      <w:r w:rsidR="00D853E2" w:rsidRPr="00582764">
        <w:rPr>
          <w:rFonts w:ascii="Times New Roman" w:hAnsi="Times New Roman" w:cs="Times New Roman"/>
          <w:sz w:val="28"/>
          <w:szCs w:val="28"/>
        </w:rPr>
        <w:t xml:space="preserve"> And it is the only non-fish source that contains omega-3 fatty acids.</w:t>
      </w:r>
      <w:r w:rsidR="00732CAD" w:rsidRPr="00582764">
        <w:rPr>
          <w:rFonts w:ascii="Times New Roman" w:hAnsi="Times New Roman" w:cs="Times New Roman"/>
          <w:sz w:val="28"/>
          <w:szCs w:val="28"/>
        </w:rPr>
        <w:t xml:space="preserve"> Seaweeds provide raw materials for industries such as pharmaceuticals,</w:t>
      </w:r>
      <w:r w:rsidR="00D853E2" w:rsidRPr="00582764">
        <w:rPr>
          <w:rFonts w:ascii="Times New Roman" w:hAnsi="Times New Roman" w:cs="Times New Roman"/>
          <w:sz w:val="28"/>
          <w:szCs w:val="28"/>
        </w:rPr>
        <w:t xml:space="preserve"> cosmetics, fertilizers, and animal feed.</w:t>
      </w:r>
      <w:r w:rsidR="00732CAD" w:rsidRPr="00582764">
        <w:rPr>
          <w:rFonts w:ascii="Times New Roman" w:hAnsi="Times New Roman" w:cs="Times New Roman"/>
          <w:sz w:val="28"/>
          <w:szCs w:val="28"/>
        </w:rPr>
        <w:t xml:space="preserve"> </w:t>
      </w:r>
      <w:r w:rsidR="00294AB5" w:rsidRPr="00582764">
        <w:rPr>
          <w:rFonts w:ascii="Times New Roman" w:hAnsi="Times New Roman" w:cs="Times New Roman"/>
          <w:sz w:val="28"/>
          <w:szCs w:val="28"/>
        </w:rPr>
        <w:t>It has it contributes to ecosystem services such as eutrophication mitigation, carbon capture or sequestration, ocean acidification amelioration, habitat provision, and shoreline protection.</w:t>
      </w:r>
    </w:p>
    <w:p w14:paraId="46C54A25" w14:textId="0431A9A9" w:rsidR="003D1FB4" w:rsidRDefault="003D1FB4" w:rsidP="003D1FB4">
      <w:pPr>
        <w:jc w:val="both"/>
        <w:rPr>
          <w:rFonts w:ascii="Times New Roman" w:hAnsi="Times New Roman" w:cs="Times New Roman"/>
          <w:sz w:val="28"/>
          <w:szCs w:val="28"/>
        </w:rPr>
      </w:pPr>
      <w:r w:rsidRPr="003D1FB4">
        <w:rPr>
          <w:rFonts w:ascii="Times New Roman" w:hAnsi="Times New Roman" w:cs="Times New Roman"/>
          <w:sz w:val="28"/>
          <w:szCs w:val="28"/>
        </w:rPr>
        <w:t>Several seaweeds are structuring species in coastal zones, changing the environment (by modifying</w:t>
      </w:r>
      <w:r>
        <w:rPr>
          <w:rFonts w:ascii="Times New Roman" w:hAnsi="Times New Roman" w:cs="Times New Roman"/>
          <w:sz w:val="28"/>
          <w:szCs w:val="28"/>
        </w:rPr>
        <w:t xml:space="preserve"> </w:t>
      </w:r>
      <w:r w:rsidRPr="003D1FB4">
        <w:rPr>
          <w:rFonts w:ascii="Times New Roman" w:hAnsi="Times New Roman" w:cs="Times New Roman"/>
          <w:sz w:val="28"/>
          <w:szCs w:val="28"/>
        </w:rPr>
        <w:t>light, sedimentation rates</w:t>
      </w:r>
      <w:r w:rsidR="001400B6">
        <w:rPr>
          <w:rFonts w:ascii="Times New Roman" w:hAnsi="Times New Roman" w:cs="Times New Roman"/>
          <w:sz w:val="28"/>
          <w:szCs w:val="28"/>
        </w:rPr>
        <w:t>,</w:t>
      </w:r>
      <w:r w:rsidRPr="003D1FB4">
        <w:rPr>
          <w:rFonts w:ascii="Times New Roman" w:hAnsi="Times New Roman" w:cs="Times New Roman"/>
          <w:sz w:val="28"/>
          <w:szCs w:val="28"/>
        </w:rPr>
        <w:t xml:space="preserve"> and hydrodynamics). Seaweeds are part of food webs and give</w:t>
      </w:r>
      <w:r>
        <w:rPr>
          <w:rFonts w:ascii="Times New Roman" w:hAnsi="Times New Roman" w:cs="Times New Roman"/>
          <w:sz w:val="28"/>
          <w:szCs w:val="28"/>
        </w:rPr>
        <w:t xml:space="preserve"> </w:t>
      </w:r>
      <w:r w:rsidRPr="003D1FB4">
        <w:rPr>
          <w:rFonts w:ascii="Times New Roman" w:hAnsi="Times New Roman" w:cs="Times New Roman"/>
          <w:sz w:val="28"/>
          <w:szCs w:val="28"/>
        </w:rPr>
        <w:t xml:space="preserve">ecosystem services such as habitats, </w:t>
      </w:r>
      <w:r w:rsidR="007847AD" w:rsidRPr="003D1FB4">
        <w:rPr>
          <w:rFonts w:ascii="Times New Roman" w:hAnsi="Times New Roman" w:cs="Times New Roman"/>
          <w:sz w:val="28"/>
          <w:szCs w:val="28"/>
        </w:rPr>
        <w:t>food,</w:t>
      </w:r>
      <w:r w:rsidRPr="003D1FB4">
        <w:rPr>
          <w:rFonts w:ascii="Times New Roman" w:hAnsi="Times New Roman" w:cs="Times New Roman"/>
          <w:sz w:val="28"/>
          <w:szCs w:val="28"/>
        </w:rPr>
        <w:t xml:space="preserve"> and refuge to a diversity of associated organisms (which are</w:t>
      </w:r>
      <w:r w:rsidR="00B44F5B">
        <w:rPr>
          <w:rFonts w:ascii="Times New Roman" w:hAnsi="Times New Roman" w:cs="Times New Roman"/>
          <w:sz w:val="28"/>
          <w:szCs w:val="28"/>
        </w:rPr>
        <w:t xml:space="preserve"> </w:t>
      </w:r>
      <w:r w:rsidRPr="003D1FB4">
        <w:rPr>
          <w:rFonts w:ascii="Times New Roman" w:hAnsi="Times New Roman" w:cs="Times New Roman"/>
          <w:sz w:val="28"/>
          <w:szCs w:val="28"/>
        </w:rPr>
        <w:t>of conservation and economic importance) from di</w:t>
      </w:r>
      <w:r w:rsidR="00B44F5B">
        <w:rPr>
          <w:rFonts w:ascii="Times New Roman" w:hAnsi="Times New Roman" w:cs="Times New Roman"/>
          <w:sz w:val="28"/>
          <w:szCs w:val="28"/>
        </w:rPr>
        <w:t>ff</w:t>
      </w:r>
      <w:r w:rsidRPr="003D1FB4">
        <w:rPr>
          <w:rFonts w:ascii="Times New Roman" w:hAnsi="Times New Roman" w:cs="Times New Roman"/>
          <w:sz w:val="28"/>
          <w:szCs w:val="28"/>
        </w:rPr>
        <w:t>erent trophic levels (apex predators, fishes</w:t>
      </w:r>
      <w:r w:rsidR="001400B6">
        <w:rPr>
          <w:rFonts w:ascii="Times New Roman" w:hAnsi="Times New Roman" w:cs="Times New Roman"/>
          <w:sz w:val="28"/>
          <w:szCs w:val="28"/>
        </w:rPr>
        <w:t>,</w:t>
      </w:r>
      <w:r w:rsidRPr="003D1FB4">
        <w:rPr>
          <w:rFonts w:ascii="Times New Roman" w:hAnsi="Times New Roman" w:cs="Times New Roman"/>
          <w:sz w:val="28"/>
          <w:szCs w:val="28"/>
        </w:rPr>
        <w:t xml:space="preserve"> and</w:t>
      </w:r>
      <w:r w:rsidR="00B44F5B">
        <w:rPr>
          <w:rFonts w:ascii="Times New Roman" w:hAnsi="Times New Roman" w:cs="Times New Roman"/>
          <w:sz w:val="28"/>
          <w:szCs w:val="28"/>
        </w:rPr>
        <w:t xml:space="preserve"> </w:t>
      </w:r>
      <w:r w:rsidRPr="003D1FB4">
        <w:rPr>
          <w:rFonts w:ascii="Times New Roman" w:hAnsi="Times New Roman" w:cs="Times New Roman"/>
          <w:sz w:val="28"/>
          <w:szCs w:val="28"/>
        </w:rPr>
        <w:t>invertebrates) and therefore support biodiversity</w:t>
      </w:r>
      <w:r w:rsidR="000F2834">
        <w:rPr>
          <w:rFonts w:ascii="Times New Roman" w:hAnsi="Times New Roman" w:cs="Times New Roman"/>
          <w:sz w:val="28"/>
          <w:szCs w:val="28"/>
        </w:rPr>
        <w:t>.</w:t>
      </w:r>
      <w:r w:rsidR="00342713">
        <w:rPr>
          <w:rFonts w:ascii="Times New Roman" w:hAnsi="Times New Roman" w:cs="Times New Roman"/>
          <w:sz w:val="28"/>
          <w:szCs w:val="28"/>
        </w:rPr>
        <w:t xml:space="preserve"> </w:t>
      </w:r>
      <w:r w:rsidRPr="003D1FB4">
        <w:rPr>
          <w:rFonts w:ascii="Times New Roman" w:hAnsi="Times New Roman" w:cs="Times New Roman"/>
          <w:sz w:val="28"/>
          <w:szCs w:val="28"/>
        </w:rPr>
        <w:t>In addition, marine seaweeds contribute</w:t>
      </w:r>
      <w:r w:rsidR="00B44F5B">
        <w:rPr>
          <w:rFonts w:ascii="Times New Roman" w:hAnsi="Times New Roman" w:cs="Times New Roman"/>
          <w:sz w:val="28"/>
          <w:szCs w:val="28"/>
        </w:rPr>
        <w:t xml:space="preserve"> </w:t>
      </w:r>
      <w:r w:rsidRPr="003D1FB4">
        <w:rPr>
          <w:rFonts w:ascii="Times New Roman" w:hAnsi="Times New Roman" w:cs="Times New Roman"/>
          <w:sz w:val="28"/>
          <w:szCs w:val="28"/>
        </w:rPr>
        <w:t xml:space="preserve">to the coastal </w:t>
      </w:r>
      <w:proofErr w:type="spellStart"/>
      <w:r w:rsidR="001400B6">
        <w:rPr>
          <w:rFonts w:ascii="Times New Roman" w:hAnsi="Times New Roman" w:cs="Times New Roman"/>
          <w:sz w:val="28"/>
          <w:szCs w:val="28"/>
        </w:rPr>
        <w:t>defense</w:t>
      </w:r>
      <w:proofErr w:type="spellEnd"/>
      <w:r w:rsidRPr="003D1FB4">
        <w:rPr>
          <w:rFonts w:ascii="Times New Roman" w:hAnsi="Times New Roman" w:cs="Times New Roman"/>
          <w:sz w:val="28"/>
          <w:szCs w:val="28"/>
        </w:rPr>
        <w:t xml:space="preserve"> by reducing the hydrodynamic energy from waves and by maintaining a high</w:t>
      </w:r>
      <w:r w:rsidR="00B44F5B">
        <w:rPr>
          <w:rFonts w:ascii="Times New Roman" w:hAnsi="Times New Roman" w:cs="Times New Roman"/>
          <w:sz w:val="28"/>
          <w:szCs w:val="28"/>
        </w:rPr>
        <w:t xml:space="preserve"> </w:t>
      </w:r>
      <w:r w:rsidR="001400B6">
        <w:rPr>
          <w:rFonts w:ascii="Times New Roman" w:hAnsi="Times New Roman" w:cs="Times New Roman"/>
          <w:sz w:val="28"/>
          <w:szCs w:val="28"/>
        </w:rPr>
        <w:t>bed level</w:t>
      </w:r>
      <w:r w:rsidRPr="003D1FB4">
        <w:rPr>
          <w:rFonts w:ascii="Times New Roman" w:hAnsi="Times New Roman" w:cs="Times New Roman"/>
          <w:sz w:val="28"/>
          <w:szCs w:val="28"/>
        </w:rPr>
        <w:t xml:space="preserve"> at tidal flats, thus protecting those tidal areas from erosion</w:t>
      </w:r>
      <w:r w:rsidR="000F2834">
        <w:rPr>
          <w:rFonts w:ascii="Times New Roman" w:hAnsi="Times New Roman" w:cs="Times New Roman"/>
          <w:sz w:val="28"/>
          <w:szCs w:val="28"/>
        </w:rPr>
        <w:t>.</w:t>
      </w:r>
    </w:p>
    <w:p w14:paraId="7255F29D" w14:textId="004663B5" w:rsidR="000D50A0" w:rsidRDefault="00342713" w:rsidP="003D1FB4">
      <w:pPr>
        <w:jc w:val="both"/>
        <w:rPr>
          <w:rFonts w:ascii="Times New Roman" w:hAnsi="Times New Roman" w:cs="Times New Roman"/>
          <w:sz w:val="28"/>
          <w:szCs w:val="28"/>
        </w:rPr>
      </w:pPr>
      <w:r w:rsidRPr="00342713">
        <w:rPr>
          <w:rFonts w:ascii="Times New Roman" w:hAnsi="Times New Roman" w:cs="Times New Roman"/>
          <w:sz w:val="28"/>
          <w:szCs w:val="28"/>
        </w:rPr>
        <w:t>Currently, many Indian seaweed-based industries are not producing</w:t>
      </w:r>
      <w:r>
        <w:rPr>
          <w:rFonts w:ascii="Times New Roman" w:hAnsi="Times New Roman" w:cs="Times New Roman"/>
          <w:sz w:val="28"/>
          <w:szCs w:val="28"/>
        </w:rPr>
        <w:t xml:space="preserve"> </w:t>
      </w:r>
      <w:r w:rsidRPr="00342713">
        <w:rPr>
          <w:rFonts w:ascii="Times New Roman" w:hAnsi="Times New Roman" w:cs="Times New Roman"/>
          <w:sz w:val="28"/>
          <w:szCs w:val="28"/>
        </w:rPr>
        <w:t>agar to their full capacity due to raw material shortages</w:t>
      </w:r>
      <w:r>
        <w:rPr>
          <w:rFonts w:ascii="Times New Roman" w:hAnsi="Times New Roman" w:cs="Times New Roman"/>
          <w:sz w:val="28"/>
          <w:szCs w:val="28"/>
        </w:rPr>
        <w:t>.</w:t>
      </w:r>
      <w:r w:rsidR="00484669">
        <w:rPr>
          <w:rFonts w:ascii="Times New Roman" w:hAnsi="Times New Roman" w:cs="Times New Roman"/>
          <w:sz w:val="28"/>
          <w:szCs w:val="28"/>
        </w:rPr>
        <w:t xml:space="preserve"> </w:t>
      </w:r>
      <w:r w:rsidRPr="00342713">
        <w:rPr>
          <w:rFonts w:ascii="Times New Roman" w:hAnsi="Times New Roman" w:cs="Times New Roman"/>
          <w:sz w:val="28"/>
          <w:szCs w:val="28"/>
        </w:rPr>
        <w:t>Several attempts have been made to develop</w:t>
      </w:r>
      <w:r>
        <w:rPr>
          <w:rFonts w:ascii="Times New Roman" w:hAnsi="Times New Roman" w:cs="Times New Roman"/>
          <w:sz w:val="28"/>
          <w:szCs w:val="28"/>
        </w:rPr>
        <w:t xml:space="preserve"> </w:t>
      </w:r>
      <w:r w:rsidRPr="00342713">
        <w:rPr>
          <w:rFonts w:ascii="Times New Roman" w:hAnsi="Times New Roman" w:cs="Times New Roman"/>
          <w:sz w:val="28"/>
          <w:szCs w:val="28"/>
        </w:rPr>
        <w:t>Cultivation</w:t>
      </w:r>
      <w:r>
        <w:rPr>
          <w:rFonts w:ascii="Times New Roman" w:hAnsi="Times New Roman" w:cs="Times New Roman"/>
          <w:sz w:val="28"/>
          <w:szCs w:val="28"/>
        </w:rPr>
        <w:t xml:space="preserve"> </w:t>
      </w:r>
      <w:r w:rsidRPr="00342713">
        <w:rPr>
          <w:rFonts w:ascii="Times New Roman" w:hAnsi="Times New Roman" w:cs="Times New Roman"/>
          <w:sz w:val="28"/>
          <w:szCs w:val="28"/>
        </w:rPr>
        <w:t xml:space="preserve">methods for </w:t>
      </w:r>
      <w:r w:rsidRPr="00E53896">
        <w:rPr>
          <w:rFonts w:ascii="Times New Roman" w:hAnsi="Times New Roman" w:cs="Times New Roman"/>
          <w:i/>
          <w:iCs/>
          <w:sz w:val="28"/>
          <w:szCs w:val="28"/>
        </w:rPr>
        <w:t>G. edulis</w:t>
      </w:r>
      <w:r w:rsidRPr="00342713">
        <w:rPr>
          <w:rFonts w:ascii="Times New Roman" w:hAnsi="Times New Roman" w:cs="Times New Roman"/>
          <w:sz w:val="28"/>
          <w:szCs w:val="28"/>
        </w:rPr>
        <w:t xml:space="preserve"> employing a long-line rope,</w:t>
      </w:r>
      <w:r>
        <w:rPr>
          <w:rFonts w:ascii="Times New Roman" w:hAnsi="Times New Roman" w:cs="Times New Roman"/>
          <w:sz w:val="28"/>
          <w:szCs w:val="28"/>
        </w:rPr>
        <w:t xml:space="preserve"> </w:t>
      </w:r>
      <w:r w:rsidRPr="00342713">
        <w:rPr>
          <w:rFonts w:ascii="Times New Roman" w:hAnsi="Times New Roman" w:cs="Times New Roman"/>
          <w:sz w:val="28"/>
          <w:szCs w:val="28"/>
        </w:rPr>
        <w:t xml:space="preserve">net-culture, and single floating-rope techniques. </w:t>
      </w:r>
      <w:r w:rsidR="0016497C" w:rsidRPr="00342713">
        <w:rPr>
          <w:rFonts w:ascii="Times New Roman" w:hAnsi="Times New Roman" w:cs="Times New Roman"/>
          <w:sz w:val="28"/>
          <w:szCs w:val="28"/>
        </w:rPr>
        <w:t>However,</w:t>
      </w:r>
      <w:r w:rsidRPr="00342713">
        <w:rPr>
          <w:rFonts w:ascii="Times New Roman" w:hAnsi="Times New Roman" w:cs="Times New Roman"/>
          <w:sz w:val="28"/>
          <w:szCs w:val="28"/>
        </w:rPr>
        <w:t xml:space="preserve"> the major</w:t>
      </w:r>
      <w:r>
        <w:rPr>
          <w:rFonts w:ascii="Times New Roman" w:hAnsi="Times New Roman" w:cs="Times New Roman"/>
          <w:sz w:val="28"/>
          <w:szCs w:val="28"/>
        </w:rPr>
        <w:t xml:space="preserve"> </w:t>
      </w:r>
      <w:r w:rsidRPr="00342713">
        <w:rPr>
          <w:rFonts w:ascii="Times New Roman" w:hAnsi="Times New Roman" w:cs="Times New Roman"/>
          <w:sz w:val="28"/>
          <w:szCs w:val="28"/>
        </w:rPr>
        <w:t>disadvantage of these methods is the loss of the crop due to breakage</w:t>
      </w:r>
      <w:r>
        <w:rPr>
          <w:rFonts w:ascii="Times New Roman" w:hAnsi="Times New Roman" w:cs="Times New Roman"/>
          <w:sz w:val="28"/>
          <w:szCs w:val="28"/>
        </w:rPr>
        <w:t xml:space="preserve"> </w:t>
      </w:r>
      <w:r w:rsidRPr="00342713">
        <w:rPr>
          <w:rFonts w:ascii="Times New Roman" w:hAnsi="Times New Roman" w:cs="Times New Roman"/>
          <w:sz w:val="28"/>
          <w:szCs w:val="28"/>
        </w:rPr>
        <w:t>of the plants from the substrate</w:t>
      </w:r>
      <w:r w:rsidR="001400B6">
        <w:rPr>
          <w:rFonts w:ascii="Times New Roman" w:hAnsi="Times New Roman" w:cs="Times New Roman"/>
          <w:sz w:val="28"/>
          <w:szCs w:val="28"/>
        </w:rPr>
        <w:t>,</w:t>
      </w:r>
      <w:r w:rsidRPr="00342713">
        <w:rPr>
          <w:rFonts w:ascii="Times New Roman" w:hAnsi="Times New Roman" w:cs="Times New Roman"/>
          <w:sz w:val="28"/>
          <w:szCs w:val="28"/>
        </w:rPr>
        <w:t xml:space="preserve"> particularly during rough weather.</w:t>
      </w:r>
    </w:p>
    <w:bookmarkEnd w:id="1"/>
    <w:p w14:paraId="275C876F" w14:textId="77777777" w:rsidR="000D50A0" w:rsidRDefault="000D50A0" w:rsidP="003D1FB4">
      <w:pPr>
        <w:jc w:val="both"/>
        <w:rPr>
          <w:rFonts w:ascii="Times New Roman" w:hAnsi="Times New Roman" w:cs="Times New Roman"/>
          <w:sz w:val="28"/>
          <w:szCs w:val="28"/>
        </w:rPr>
      </w:pPr>
    </w:p>
    <w:p w14:paraId="41FE7069" w14:textId="77777777" w:rsidR="000D50A0" w:rsidRDefault="000D50A0" w:rsidP="003D1FB4">
      <w:pPr>
        <w:jc w:val="both"/>
        <w:rPr>
          <w:rFonts w:ascii="Times New Roman" w:hAnsi="Times New Roman" w:cs="Times New Roman"/>
          <w:sz w:val="28"/>
          <w:szCs w:val="28"/>
        </w:rPr>
      </w:pPr>
    </w:p>
    <w:p w14:paraId="7E2194EA" w14:textId="77777777" w:rsidR="0035538B" w:rsidRDefault="0035538B" w:rsidP="003D1FB4">
      <w:pPr>
        <w:jc w:val="both"/>
        <w:rPr>
          <w:rFonts w:ascii="Times New Roman" w:hAnsi="Times New Roman" w:cs="Times New Roman"/>
          <w:b/>
          <w:bCs/>
          <w:sz w:val="28"/>
          <w:szCs w:val="28"/>
        </w:rPr>
      </w:pPr>
    </w:p>
    <w:p w14:paraId="6F4AB03D" w14:textId="41BCAC0F" w:rsidR="00A36B8A" w:rsidRPr="000D50A0" w:rsidRDefault="00A36B8A" w:rsidP="003D1FB4">
      <w:pPr>
        <w:jc w:val="both"/>
        <w:rPr>
          <w:rFonts w:ascii="Times New Roman" w:hAnsi="Times New Roman" w:cs="Times New Roman"/>
          <w:sz w:val="28"/>
          <w:szCs w:val="28"/>
        </w:rPr>
      </w:pPr>
      <w:r w:rsidRPr="00961CC8">
        <w:rPr>
          <w:rFonts w:ascii="Times New Roman" w:hAnsi="Times New Roman" w:cs="Times New Roman"/>
          <w:b/>
          <w:bCs/>
          <w:sz w:val="28"/>
          <w:szCs w:val="28"/>
        </w:rPr>
        <w:lastRenderedPageBreak/>
        <w:t>Culture Methods</w:t>
      </w:r>
      <w:r w:rsidR="00C330BA" w:rsidRPr="00961CC8">
        <w:rPr>
          <w:rFonts w:ascii="Times New Roman" w:hAnsi="Times New Roman" w:cs="Times New Roman"/>
          <w:b/>
          <w:bCs/>
          <w:sz w:val="28"/>
          <w:szCs w:val="28"/>
        </w:rPr>
        <w:t xml:space="preserve"> used in </w:t>
      </w:r>
      <w:r w:rsidRPr="00961CC8">
        <w:rPr>
          <w:rFonts w:ascii="Times New Roman" w:hAnsi="Times New Roman" w:cs="Times New Roman"/>
          <w:b/>
          <w:bCs/>
          <w:sz w:val="28"/>
          <w:szCs w:val="28"/>
        </w:rPr>
        <w:t>India:</w:t>
      </w:r>
    </w:p>
    <w:p w14:paraId="78F8FD10" w14:textId="2E18CBBB" w:rsidR="00C330BA" w:rsidRDefault="00C330BA" w:rsidP="003D1FB4">
      <w:pPr>
        <w:jc w:val="both"/>
        <w:rPr>
          <w:rFonts w:ascii="QuaySansITCStd-Black" w:hAnsi="QuaySansITCStd-Black" w:cs="QuaySansITCStd-Black"/>
          <w:color w:val="885800"/>
          <w:sz w:val="28"/>
          <w:szCs w:val="28"/>
        </w:rPr>
      </w:pPr>
      <w:r>
        <w:rPr>
          <w:rFonts w:ascii="QuaySansITCStd-Black" w:hAnsi="QuaySansITCStd-Black" w:cs="QuaySansITCStd-Black"/>
          <w:color w:val="885800"/>
          <w:sz w:val="28"/>
          <w:szCs w:val="28"/>
        </w:rPr>
        <w:t>Bamboo raft method:</w:t>
      </w:r>
    </w:p>
    <w:p w14:paraId="084C94E3" w14:textId="4D3A28D2" w:rsidR="00C330BA" w:rsidRDefault="00C330BA" w:rsidP="00C330BA">
      <w:pPr>
        <w:jc w:val="both"/>
        <w:rPr>
          <w:rFonts w:ascii="Times New Roman" w:hAnsi="Times New Roman" w:cs="Times New Roman"/>
          <w:sz w:val="28"/>
          <w:szCs w:val="28"/>
        </w:rPr>
      </w:pPr>
      <w:r w:rsidRPr="00C330BA">
        <w:rPr>
          <w:rFonts w:ascii="Times New Roman" w:hAnsi="Times New Roman" w:cs="Times New Roman"/>
          <w:sz w:val="28"/>
          <w:szCs w:val="28"/>
        </w:rPr>
        <w:t>Floating bamboo raft method is ideal in locations</w:t>
      </w:r>
      <w:r>
        <w:rPr>
          <w:rFonts w:ascii="Times New Roman" w:hAnsi="Times New Roman" w:cs="Times New Roman"/>
          <w:sz w:val="28"/>
          <w:szCs w:val="28"/>
        </w:rPr>
        <w:t xml:space="preserve"> </w:t>
      </w:r>
      <w:r w:rsidRPr="00C330BA">
        <w:rPr>
          <w:rFonts w:ascii="Times New Roman" w:hAnsi="Times New Roman" w:cs="Times New Roman"/>
          <w:sz w:val="28"/>
          <w:szCs w:val="28"/>
        </w:rPr>
        <w:t>which are calm and shallow. The floating raft is made</w:t>
      </w:r>
      <w:r>
        <w:rPr>
          <w:rFonts w:ascii="Times New Roman" w:hAnsi="Times New Roman" w:cs="Times New Roman"/>
          <w:sz w:val="28"/>
          <w:szCs w:val="28"/>
        </w:rPr>
        <w:t xml:space="preserve"> </w:t>
      </w:r>
      <w:r w:rsidRPr="00C330BA">
        <w:rPr>
          <w:rFonts w:ascii="Times New Roman" w:hAnsi="Times New Roman" w:cs="Times New Roman"/>
          <w:sz w:val="28"/>
          <w:szCs w:val="28"/>
        </w:rPr>
        <w:t>of bamboo with dimensions of</w:t>
      </w:r>
      <w:r>
        <w:rPr>
          <w:rFonts w:ascii="Times New Roman" w:hAnsi="Times New Roman" w:cs="Times New Roman"/>
          <w:sz w:val="28"/>
          <w:szCs w:val="28"/>
        </w:rPr>
        <w:t xml:space="preserve"> </w:t>
      </w:r>
      <w:r w:rsidRPr="00C330BA">
        <w:rPr>
          <w:rFonts w:ascii="Times New Roman" w:hAnsi="Times New Roman" w:cs="Times New Roman"/>
          <w:sz w:val="28"/>
          <w:szCs w:val="28"/>
        </w:rPr>
        <w:t>12’ × 12’ for mainframe and 4’ x 4’</w:t>
      </w:r>
      <w:r>
        <w:rPr>
          <w:rFonts w:ascii="Times New Roman" w:hAnsi="Times New Roman" w:cs="Times New Roman"/>
          <w:sz w:val="28"/>
          <w:szCs w:val="28"/>
        </w:rPr>
        <w:t xml:space="preserve"> </w:t>
      </w:r>
      <w:r w:rsidRPr="00C330BA">
        <w:rPr>
          <w:rFonts w:ascii="Times New Roman" w:hAnsi="Times New Roman" w:cs="Times New Roman"/>
          <w:sz w:val="28"/>
          <w:szCs w:val="28"/>
        </w:rPr>
        <w:t>for diagonals. In each raft, around</w:t>
      </w:r>
      <w:r>
        <w:rPr>
          <w:rFonts w:ascii="Times New Roman" w:hAnsi="Times New Roman" w:cs="Times New Roman"/>
          <w:sz w:val="28"/>
          <w:szCs w:val="28"/>
        </w:rPr>
        <w:t xml:space="preserve"> </w:t>
      </w:r>
      <w:r w:rsidRPr="00C330BA">
        <w:rPr>
          <w:rFonts w:ascii="Times New Roman" w:hAnsi="Times New Roman" w:cs="Times New Roman"/>
          <w:sz w:val="28"/>
          <w:szCs w:val="28"/>
        </w:rPr>
        <w:t>20 polypropylene-twisted ropes are</w:t>
      </w:r>
      <w:r>
        <w:rPr>
          <w:rFonts w:ascii="Times New Roman" w:hAnsi="Times New Roman" w:cs="Times New Roman"/>
          <w:sz w:val="28"/>
          <w:szCs w:val="28"/>
        </w:rPr>
        <w:t xml:space="preserve"> </w:t>
      </w:r>
      <w:r w:rsidRPr="00C330BA">
        <w:rPr>
          <w:rFonts w:ascii="Times New Roman" w:hAnsi="Times New Roman" w:cs="Times New Roman"/>
          <w:sz w:val="28"/>
          <w:szCs w:val="28"/>
        </w:rPr>
        <w:t>used for plantation. Around</w:t>
      </w:r>
      <w:r>
        <w:rPr>
          <w:rFonts w:ascii="Times New Roman" w:hAnsi="Times New Roman" w:cs="Times New Roman"/>
          <w:sz w:val="28"/>
          <w:szCs w:val="28"/>
        </w:rPr>
        <w:t xml:space="preserve"> </w:t>
      </w:r>
      <w:r w:rsidRPr="00C330BA">
        <w:rPr>
          <w:rFonts w:ascii="Times New Roman" w:hAnsi="Times New Roman" w:cs="Times New Roman"/>
          <w:sz w:val="28"/>
          <w:szCs w:val="28"/>
        </w:rPr>
        <w:t>150 – 200 grams of seaweed</w:t>
      </w:r>
      <w:r>
        <w:rPr>
          <w:rFonts w:ascii="Times New Roman" w:hAnsi="Times New Roman" w:cs="Times New Roman"/>
          <w:sz w:val="28"/>
          <w:szCs w:val="28"/>
        </w:rPr>
        <w:t xml:space="preserve"> </w:t>
      </w:r>
      <w:r w:rsidRPr="00C330BA">
        <w:rPr>
          <w:rFonts w:ascii="Times New Roman" w:hAnsi="Times New Roman" w:cs="Times New Roman"/>
          <w:sz w:val="28"/>
          <w:szCs w:val="28"/>
        </w:rPr>
        <w:t>fragments are tied at a spacing</w:t>
      </w:r>
      <w:r>
        <w:rPr>
          <w:rFonts w:ascii="Times New Roman" w:hAnsi="Times New Roman" w:cs="Times New Roman"/>
          <w:sz w:val="28"/>
          <w:szCs w:val="28"/>
        </w:rPr>
        <w:t xml:space="preserve"> </w:t>
      </w:r>
      <w:r w:rsidRPr="00C330BA">
        <w:rPr>
          <w:rFonts w:ascii="Times New Roman" w:hAnsi="Times New Roman" w:cs="Times New Roman"/>
          <w:sz w:val="28"/>
          <w:szCs w:val="28"/>
        </w:rPr>
        <w:t>of 15 cm along the length of</w:t>
      </w:r>
      <w:r>
        <w:rPr>
          <w:rFonts w:ascii="Times New Roman" w:hAnsi="Times New Roman" w:cs="Times New Roman"/>
          <w:sz w:val="28"/>
          <w:szCs w:val="28"/>
        </w:rPr>
        <w:t xml:space="preserve"> </w:t>
      </w:r>
      <w:r w:rsidRPr="00C330BA">
        <w:rPr>
          <w:rFonts w:ascii="Times New Roman" w:hAnsi="Times New Roman" w:cs="Times New Roman"/>
          <w:sz w:val="28"/>
          <w:szCs w:val="28"/>
        </w:rPr>
        <w:t>the rope.</w:t>
      </w:r>
    </w:p>
    <w:p w14:paraId="231C9516" w14:textId="038F32EF" w:rsidR="00A36B8A" w:rsidRDefault="00C330BA" w:rsidP="003D1FB4">
      <w:pPr>
        <w:jc w:val="both"/>
        <w:rPr>
          <w:rFonts w:ascii="QuaySansITCStd-Black" w:hAnsi="QuaySansITCStd-Black" w:cs="QuaySansITCStd-Black"/>
          <w:color w:val="885800"/>
          <w:sz w:val="28"/>
          <w:szCs w:val="28"/>
        </w:rPr>
      </w:pPr>
      <w:r>
        <w:rPr>
          <w:rFonts w:ascii="QuaySansITCStd-Black" w:hAnsi="QuaySansITCStd-Black" w:cs="QuaySansITCStd-Black"/>
          <w:color w:val="885800"/>
          <w:sz w:val="28"/>
          <w:szCs w:val="28"/>
        </w:rPr>
        <w:t>Longline or monoline method:</w:t>
      </w:r>
    </w:p>
    <w:p w14:paraId="27A19FC4" w14:textId="73785889" w:rsidR="00C330BA" w:rsidRPr="00582764" w:rsidRDefault="00C330BA" w:rsidP="00C330BA">
      <w:pPr>
        <w:jc w:val="both"/>
        <w:rPr>
          <w:rFonts w:ascii="Times New Roman" w:hAnsi="Times New Roman" w:cs="Times New Roman"/>
          <w:sz w:val="28"/>
          <w:szCs w:val="28"/>
        </w:rPr>
      </w:pPr>
      <w:r w:rsidRPr="00C330BA">
        <w:rPr>
          <w:rFonts w:ascii="Times New Roman" w:hAnsi="Times New Roman" w:cs="Times New Roman"/>
          <w:sz w:val="28"/>
          <w:szCs w:val="28"/>
        </w:rPr>
        <w:t>In locations characterized by moderate wave</w:t>
      </w:r>
      <w:r>
        <w:rPr>
          <w:rFonts w:ascii="Times New Roman" w:hAnsi="Times New Roman" w:cs="Times New Roman"/>
          <w:sz w:val="28"/>
          <w:szCs w:val="28"/>
        </w:rPr>
        <w:t xml:space="preserve"> </w:t>
      </w:r>
      <w:r w:rsidRPr="00C330BA">
        <w:rPr>
          <w:rFonts w:ascii="Times New Roman" w:hAnsi="Times New Roman" w:cs="Times New Roman"/>
          <w:sz w:val="28"/>
          <w:szCs w:val="28"/>
        </w:rPr>
        <w:t>action, shallow depth and the presence of less</w:t>
      </w:r>
      <w:r>
        <w:rPr>
          <w:rFonts w:ascii="Times New Roman" w:hAnsi="Times New Roman" w:cs="Times New Roman"/>
          <w:sz w:val="28"/>
          <w:szCs w:val="28"/>
        </w:rPr>
        <w:t xml:space="preserve"> </w:t>
      </w:r>
      <w:r w:rsidRPr="00C330BA">
        <w:rPr>
          <w:rFonts w:ascii="Times New Roman" w:hAnsi="Times New Roman" w:cs="Times New Roman"/>
          <w:sz w:val="28"/>
          <w:szCs w:val="28"/>
        </w:rPr>
        <w:t>herbivorous fishes, longline or monoline method</w:t>
      </w:r>
      <w:r>
        <w:rPr>
          <w:rFonts w:ascii="Times New Roman" w:hAnsi="Times New Roman" w:cs="Times New Roman"/>
          <w:sz w:val="28"/>
          <w:szCs w:val="28"/>
        </w:rPr>
        <w:t xml:space="preserve"> </w:t>
      </w:r>
      <w:r w:rsidRPr="00C330BA">
        <w:rPr>
          <w:rFonts w:ascii="Times New Roman" w:hAnsi="Times New Roman" w:cs="Times New Roman"/>
          <w:sz w:val="28"/>
          <w:szCs w:val="28"/>
        </w:rPr>
        <w:t>of seaweed farming is ideal</w:t>
      </w:r>
      <w:r>
        <w:rPr>
          <w:rFonts w:ascii="Times New Roman" w:hAnsi="Times New Roman" w:cs="Times New Roman"/>
          <w:sz w:val="28"/>
          <w:szCs w:val="28"/>
        </w:rPr>
        <w:t xml:space="preserve"> </w:t>
      </w:r>
      <w:r w:rsidR="0016497C" w:rsidRPr="00C330BA">
        <w:rPr>
          <w:rFonts w:ascii="Times New Roman" w:hAnsi="Times New Roman" w:cs="Times New Roman"/>
          <w:sz w:val="28"/>
          <w:szCs w:val="28"/>
        </w:rPr>
        <w:t>the</w:t>
      </w:r>
      <w:r w:rsidRPr="00C330BA">
        <w:rPr>
          <w:rFonts w:ascii="Times New Roman" w:hAnsi="Times New Roman" w:cs="Times New Roman"/>
          <w:sz w:val="28"/>
          <w:szCs w:val="28"/>
        </w:rPr>
        <w:t xml:space="preserve"> poles are interconnected using a</w:t>
      </w:r>
      <w:r>
        <w:rPr>
          <w:rFonts w:ascii="Times New Roman" w:hAnsi="Times New Roman" w:cs="Times New Roman"/>
          <w:sz w:val="28"/>
          <w:szCs w:val="28"/>
        </w:rPr>
        <w:t xml:space="preserve"> </w:t>
      </w:r>
      <w:r w:rsidRPr="00C330BA">
        <w:rPr>
          <w:rFonts w:ascii="Times New Roman" w:hAnsi="Times New Roman" w:cs="Times New Roman"/>
          <w:sz w:val="28"/>
          <w:szCs w:val="28"/>
        </w:rPr>
        <w:t>6mm rope and the seaweed seedling rope is fastened</w:t>
      </w:r>
      <w:r>
        <w:rPr>
          <w:rFonts w:ascii="Times New Roman" w:hAnsi="Times New Roman" w:cs="Times New Roman"/>
          <w:sz w:val="28"/>
          <w:szCs w:val="28"/>
        </w:rPr>
        <w:t xml:space="preserve"> </w:t>
      </w:r>
      <w:r w:rsidRPr="00C330BA">
        <w:rPr>
          <w:rFonts w:ascii="Times New Roman" w:hAnsi="Times New Roman" w:cs="Times New Roman"/>
          <w:sz w:val="28"/>
          <w:szCs w:val="28"/>
        </w:rPr>
        <w:t>to this. Around 150 grams of seaweed fragments are</w:t>
      </w:r>
      <w:r>
        <w:rPr>
          <w:rFonts w:ascii="Times New Roman" w:hAnsi="Times New Roman" w:cs="Times New Roman"/>
          <w:sz w:val="28"/>
          <w:szCs w:val="28"/>
        </w:rPr>
        <w:t xml:space="preserve"> </w:t>
      </w:r>
      <w:r w:rsidRPr="00C330BA">
        <w:rPr>
          <w:rFonts w:ascii="Times New Roman" w:hAnsi="Times New Roman" w:cs="Times New Roman"/>
          <w:sz w:val="28"/>
          <w:szCs w:val="28"/>
        </w:rPr>
        <w:t>tied at a spacing of 15 cm along the length of a rope</w:t>
      </w:r>
      <w:r>
        <w:rPr>
          <w:rFonts w:ascii="Times New Roman" w:hAnsi="Times New Roman" w:cs="Times New Roman"/>
          <w:sz w:val="28"/>
          <w:szCs w:val="28"/>
        </w:rPr>
        <w:t xml:space="preserve"> </w:t>
      </w:r>
      <w:r w:rsidRPr="00C330BA">
        <w:rPr>
          <w:rFonts w:ascii="Times New Roman" w:hAnsi="Times New Roman" w:cs="Times New Roman"/>
          <w:sz w:val="28"/>
          <w:szCs w:val="28"/>
        </w:rPr>
        <w:t>and a single rope contains around 40 fragments.</w:t>
      </w:r>
    </w:p>
    <w:p w14:paraId="075284C9" w14:textId="788A51D8" w:rsidR="00C330BA" w:rsidRDefault="00DC0890" w:rsidP="00576F0A">
      <w:pPr>
        <w:jc w:val="both"/>
        <w:rPr>
          <w:rFonts w:ascii="QuaySansITCStd-Black" w:hAnsi="QuaySansITCStd-Black" w:cs="QuaySansITCStd-Black"/>
          <w:color w:val="885800"/>
          <w:sz w:val="28"/>
          <w:szCs w:val="28"/>
        </w:rPr>
      </w:pPr>
      <w:r>
        <w:rPr>
          <w:rFonts w:ascii="QuaySansITCStd-Black" w:hAnsi="QuaySansITCStd-Black" w:cs="QuaySansITCStd-Black"/>
          <w:color w:val="885800"/>
          <w:sz w:val="28"/>
          <w:szCs w:val="28"/>
        </w:rPr>
        <w:t>Tube net method:</w:t>
      </w:r>
    </w:p>
    <w:p w14:paraId="6D72C73F" w14:textId="2B481402" w:rsidR="00DC0890" w:rsidRDefault="00DC0890" w:rsidP="00DC0890">
      <w:pPr>
        <w:jc w:val="both"/>
        <w:rPr>
          <w:rFonts w:ascii="Times New Roman" w:hAnsi="Times New Roman" w:cs="Times New Roman"/>
          <w:sz w:val="28"/>
          <w:szCs w:val="28"/>
        </w:rPr>
      </w:pPr>
      <w:r w:rsidRPr="00DC0890">
        <w:rPr>
          <w:rFonts w:ascii="Times New Roman" w:hAnsi="Times New Roman" w:cs="Times New Roman"/>
          <w:sz w:val="28"/>
          <w:szCs w:val="28"/>
        </w:rPr>
        <w:t>The tube net method can be adopted in locations</w:t>
      </w:r>
      <w:r>
        <w:rPr>
          <w:rFonts w:ascii="Times New Roman" w:hAnsi="Times New Roman" w:cs="Times New Roman"/>
          <w:sz w:val="28"/>
          <w:szCs w:val="28"/>
        </w:rPr>
        <w:t xml:space="preserve"> </w:t>
      </w:r>
      <w:r w:rsidRPr="00DC0890">
        <w:rPr>
          <w:rFonts w:ascii="Times New Roman" w:hAnsi="Times New Roman" w:cs="Times New Roman"/>
          <w:sz w:val="28"/>
          <w:szCs w:val="28"/>
        </w:rPr>
        <w:t>with higher wave action in coastal states like</w:t>
      </w:r>
      <w:r>
        <w:rPr>
          <w:rFonts w:ascii="Times New Roman" w:hAnsi="Times New Roman" w:cs="Times New Roman"/>
          <w:sz w:val="28"/>
          <w:szCs w:val="28"/>
        </w:rPr>
        <w:t xml:space="preserve"> </w:t>
      </w:r>
      <w:r w:rsidRPr="00DC0890">
        <w:rPr>
          <w:rFonts w:ascii="Times New Roman" w:hAnsi="Times New Roman" w:cs="Times New Roman"/>
          <w:sz w:val="28"/>
          <w:szCs w:val="28"/>
        </w:rPr>
        <w:t>Andhra Pradesh and Gujarat. The tube nets (10 cm</w:t>
      </w:r>
      <w:r>
        <w:rPr>
          <w:rFonts w:ascii="Times New Roman" w:hAnsi="Times New Roman" w:cs="Times New Roman"/>
          <w:sz w:val="28"/>
          <w:szCs w:val="28"/>
        </w:rPr>
        <w:t xml:space="preserve"> </w:t>
      </w:r>
      <w:r w:rsidRPr="00DC0890">
        <w:rPr>
          <w:rFonts w:ascii="Times New Roman" w:hAnsi="Times New Roman" w:cs="Times New Roman"/>
          <w:sz w:val="28"/>
          <w:szCs w:val="28"/>
        </w:rPr>
        <w:t>diameter; mesh size of 1.5 cm) of 25 m length are held</w:t>
      </w:r>
      <w:r>
        <w:rPr>
          <w:rFonts w:ascii="Times New Roman" w:hAnsi="Times New Roman" w:cs="Times New Roman"/>
          <w:sz w:val="28"/>
          <w:szCs w:val="28"/>
        </w:rPr>
        <w:t xml:space="preserve"> </w:t>
      </w:r>
      <w:r w:rsidRPr="00DC0890">
        <w:rPr>
          <w:rFonts w:ascii="Times New Roman" w:hAnsi="Times New Roman" w:cs="Times New Roman"/>
          <w:sz w:val="28"/>
          <w:szCs w:val="28"/>
        </w:rPr>
        <w:t>floating in the water column below the surface with</w:t>
      </w:r>
      <w:r>
        <w:rPr>
          <w:rFonts w:ascii="Times New Roman" w:hAnsi="Times New Roman" w:cs="Times New Roman"/>
          <w:sz w:val="28"/>
          <w:szCs w:val="28"/>
        </w:rPr>
        <w:t xml:space="preserve"> </w:t>
      </w:r>
      <w:r w:rsidRPr="00DC0890">
        <w:rPr>
          <w:rFonts w:ascii="Times New Roman" w:hAnsi="Times New Roman" w:cs="Times New Roman"/>
          <w:sz w:val="28"/>
          <w:szCs w:val="28"/>
        </w:rPr>
        <w:t>an appropriate number and size of floats at regular</w:t>
      </w:r>
      <w:r>
        <w:rPr>
          <w:rFonts w:ascii="Times New Roman" w:hAnsi="Times New Roman" w:cs="Times New Roman"/>
          <w:sz w:val="28"/>
          <w:szCs w:val="28"/>
        </w:rPr>
        <w:t xml:space="preserve"> </w:t>
      </w:r>
      <w:r w:rsidRPr="00DC0890">
        <w:rPr>
          <w:rFonts w:ascii="Times New Roman" w:hAnsi="Times New Roman" w:cs="Times New Roman"/>
          <w:sz w:val="28"/>
          <w:szCs w:val="28"/>
        </w:rPr>
        <w:t>intervals.</w:t>
      </w:r>
    </w:p>
    <w:p w14:paraId="7DF21277" w14:textId="47B02941" w:rsidR="00C330BA" w:rsidRPr="00961CC8" w:rsidRDefault="00961CC8" w:rsidP="00576F0A">
      <w:pPr>
        <w:jc w:val="both"/>
        <w:rPr>
          <w:rFonts w:ascii="Times New Roman" w:hAnsi="Times New Roman" w:cs="Times New Roman"/>
          <w:b/>
          <w:bCs/>
          <w:sz w:val="28"/>
          <w:szCs w:val="28"/>
        </w:rPr>
      </w:pPr>
      <w:r w:rsidRPr="00961CC8">
        <w:rPr>
          <w:rFonts w:ascii="Times New Roman" w:hAnsi="Times New Roman" w:cs="Times New Roman"/>
          <w:b/>
          <w:bCs/>
          <w:sz w:val="28"/>
          <w:szCs w:val="28"/>
        </w:rPr>
        <w:t>India’s part in Global seaweed production:</w:t>
      </w:r>
    </w:p>
    <w:p w14:paraId="396C9E0D" w14:textId="11B2B753" w:rsidR="00F53280" w:rsidRPr="00582764" w:rsidRDefault="00AE7361" w:rsidP="00576F0A">
      <w:pPr>
        <w:jc w:val="both"/>
        <w:rPr>
          <w:rFonts w:ascii="Times New Roman" w:hAnsi="Times New Roman" w:cs="Times New Roman"/>
          <w:sz w:val="28"/>
          <w:szCs w:val="28"/>
        </w:rPr>
      </w:pPr>
      <w:r w:rsidRPr="00582764">
        <w:rPr>
          <w:rFonts w:ascii="Times New Roman" w:hAnsi="Times New Roman" w:cs="Times New Roman"/>
          <w:sz w:val="28"/>
          <w:szCs w:val="28"/>
        </w:rPr>
        <w:t xml:space="preserve">In 1960 the global production of seaweed is nearly about 2.2 million tonnes and was evenly contributed by wild collection and cultivation. Even half a century later, the wild species collection is still 1.1 million </w:t>
      </w:r>
      <w:r w:rsidR="007847AD" w:rsidRPr="00582764">
        <w:rPr>
          <w:rFonts w:ascii="Times New Roman" w:hAnsi="Times New Roman" w:cs="Times New Roman"/>
          <w:sz w:val="28"/>
          <w:szCs w:val="28"/>
        </w:rPr>
        <w:t>tonnes,</w:t>
      </w:r>
      <w:r w:rsidRPr="00582764">
        <w:rPr>
          <w:rFonts w:ascii="Times New Roman" w:hAnsi="Times New Roman" w:cs="Times New Roman"/>
          <w:sz w:val="28"/>
          <w:szCs w:val="28"/>
        </w:rPr>
        <w:t xml:space="preserve"> but the cultivation of seaweed has increased to 34.7 million tonnes</w:t>
      </w:r>
      <w:r w:rsidR="00F53280" w:rsidRPr="00582764">
        <w:rPr>
          <w:rFonts w:ascii="Times New Roman" w:hAnsi="Times New Roman" w:cs="Times New Roman"/>
          <w:sz w:val="28"/>
          <w:szCs w:val="28"/>
        </w:rPr>
        <w:t xml:space="preserve"> which accounted for 97% of the total world seaweed production in 2019</w:t>
      </w:r>
      <w:r w:rsidR="00484669">
        <w:rPr>
          <w:rFonts w:ascii="Times New Roman" w:hAnsi="Times New Roman" w:cs="Times New Roman"/>
          <w:sz w:val="28"/>
          <w:szCs w:val="28"/>
        </w:rPr>
        <w:t xml:space="preserve"> </w:t>
      </w:r>
      <w:r w:rsidR="00F53280" w:rsidRPr="00582764">
        <w:rPr>
          <w:rFonts w:ascii="Times New Roman" w:hAnsi="Times New Roman" w:cs="Times New Roman"/>
          <w:sz w:val="28"/>
          <w:szCs w:val="28"/>
        </w:rPr>
        <w:t>(Cai et</w:t>
      </w:r>
      <w:r w:rsidR="008F0959" w:rsidRPr="00582764">
        <w:rPr>
          <w:rFonts w:ascii="Times New Roman" w:hAnsi="Times New Roman" w:cs="Times New Roman"/>
          <w:sz w:val="28"/>
          <w:szCs w:val="28"/>
        </w:rPr>
        <w:t xml:space="preserve"> </w:t>
      </w:r>
      <w:r w:rsidR="00F53280" w:rsidRPr="00582764">
        <w:rPr>
          <w:rFonts w:ascii="Times New Roman" w:hAnsi="Times New Roman" w:cs="Times New Roman"/>
          <w:sz w:val="28"/>
          <w:szCs w:val="28"/>
        </w:rPr>
        <w:t>al.,2021)</w:t>
      </w:r>
      <w:r w:rsidR="00BA0BED" w:rsidRPr="00582764">
        <w:rPr>
          <w:rFonts w:ascii="Times New Roman" w:hAnsi="Times New Roman" w:cs="Times New Roman"/>
          <w:sz w:val="28"/>
          <w:szCs w:val="28"/>
        </w:rPr>
        <w:t xml:space="preserve">. </w:t>
      </w:r>
      <w:r w:rsidR="00576F0A" w:rsidRPr="00582764">
        <w:rPr>
          <w:rFonts w:ascii="Times New Roman" w:hAnsi="Times New Roman" w:cs="Times New Roman"/>
          <w:sz w:val="28"/>
          <w:szCs w:val="28"/>
        </w:rPr>
        <w:t>In 2019, the contribution of Asia toward global seaweed production is 97.38%, of which India’s contribution</w:t>
      </w:r>
      <w:r w:rsidR="008F0959" w:rsidRPr="00582764">
        <w:rPr>
          <w:rFonts w:ascii="Times New Roman" w:hAnsi="Times New Roman" w:cs="Times New Roman"/>
          <w:sz w:val="28"/>
          <w:szCs w:val="28"/>
        </w:rPr>
        <w:t xml:space="preserve"> along with 7 other countries</w:t>
      </w:r>
      <w:r w:rsidR="00576F0A" w:rsidRPr="00582764">
        <w:rPr>
          <w:rFonts w:ascii="Times New Roman" w:hAnsi="Times New Roman" w:cs="Times New Roman"/>
          <w:sz w:val="28"/>
          <w:szCs w:val="28"/>
        </w:rPr>
        <w:t xml:space="preserve"> is 0.12%.</w:t>
      </w:r>
      <w:r w:rsidR="008F0959" w:rsidRPr="00582764">
        <w:rPr>
          <w:rFonts w:ascii="Times New Roman" w:hAnsi="Times New Roman" w:cs="Times New Roman"/>
          <w:sz w:val="28"/>
          <w:szCs w:val="28"/>
        </w:rPr>
        <w:t xml:space="preserve"> </w:t>
      </w:r>
      <w:r w:rsidR="009803FE" w:rsidRPr="00582764">
        <w:rPr>
          <w:rFonts w:ascii="Times New Roman" w:hAnsi="Times New Roman" w:cs="Times New Roman"/>
          <w:sz w:val="28"/>
          <w:szCs w:val="28"/>
        </w:rPr>
        <w:t>India</w:t>
      </w:r>
      <w:r w:rsidR="00295EB6" w:rsidRPr="00582764">
        <w:rPr>
          <w:rFonts w:ascii="Times New Roman" w:hAnsi="Times New Roman" w:cs="Times New Roman"/>
          <w:sz w:val="28"/>
          <w:szCs w:val="28"/>
        </w:rPr>
        <w:t xml:space="preserve"> has a coastline of about 751</w:t>
      </w:r>
      <w:r w:rsidR="008514D9">
        <w:rPr>
          <w:rFonts w:ascii="Times New Roman" w:hAnsi="Times New Roman" w:cs="Times New Roman"/>
          <w:sz w:val="28"/>
          <w:szCs w:val="28"/>
        </w:rPr>
        <w:t>6.6</w:t>
      </w:r>
      <w:r w:rsidR="00295EB6" w:rsidRPr="00582764">
        <w:rPr>
          <w:rFonts w:ascii="Times New Roman" w:hAnsi="Times New Roman" w:cs="Times New Roman"/>
          <w:sz w:val="28"/>
          <w:szCs w:val="28"/>
        </w:rPr>
        <w:t xml:space="preserve"> km spreading across 9 maritime states and this 0.12% contribution clearly depicts that India</w:t>
      </w:r>
      <w:r w:rsidR="009803FE" w:rsidRPr="00582764">
        <w:rPr>
          <w:rFonts w:ascii="Times New Roman" w:hAnsi="Times New Roman" w:cs="Times New Roman"/>
          <w:sz w:val="28"/>
          <w:szCs w:val="28"/>
        </w:rPr>
        <w:t xml:space="preserve"> is lagging in utilizing its </w:t>
      </w:r>
      <w:r w:rsidR="004113FD" w:rsidRPr="00582764">
        <w:rPr>
          <w:rFonts w:ascii="Times New Roman" w:hAnsi="Times New Roman" w:cs="Times New Roman"/>
          <w:sz w:val="28"/>
          <w:szCs w:val="28"/>
        </w:rPr>
        <w:t>potential coastal areas</w:t>
      </w:r>
      <w:r w:rsidR="00787789" w:rsidRPr="00582764">
        <w:rPr>
          <w:rFonts w:ascii="Times New Roman" w:hAnsi="Times New Roman" w:cs="Times New Roman"/>
          <w:sz w:val="28"/>
          <w:szCs w:val="28"/>
        </w:rPr>
        <w:t xml:space="preserve"> </w:t>
      </w:r>
      <w:r w:rsidR="004113FD" w:rsidRPr="00582764">
        <w:rPr>
          <w:rFonts w:ascii="Times New Roman" w:hAnsi="Times New Roman" w:cs="Times New Roman"/>
          <w:sz w:val="28"/>
          <w:szCs w:val="28"/>
        </w:rPr>
        <w:t>(FAO). India nearly produces about 20040 tonnes of seaweed every year with an annual turnover of Rs.200 crores. But that does not even contribute to 1% of the global seaweed production.</w:t>
      </w:r>
    </w:p>
    <w:p w14:paraId="5603FFE7" w14:textId="77777777" w:rsidR="00FB57C9" w:rsidRDefault="00FB57C9" w:rsidP="008C0C3B">
      <w:pPr>
        <w:jc w:val="both"/>
        <w:rPr>
          <w:rFonts w:ascii="Times New Roman" w:hAnsi="Times New Roman" w:cs="Times New Roman"/>
          <w:b/>
          <w:bCs/>
          <w:sz w:val="28"/>
          <w:szCs w:val="28"/>
        </w:rPr>
      </w:pPr>
    </w:p>
    <w:p w14:paraId="445B9771" w14:textId="77777777" w:rsidR="00FB57C9" w:rsidRDefault="00FB57C9" w:rsidP="008C0C3B">
      <w:pPr>
        <w:jc w:val="both"/>
        <w:rPr>
          <w:rFonts w:ascii="Times New Roman" w:hAnsi="Times New Roman" w:cs="Times New Roman"/>
          <w:b/>
          <w:bCs/>
          <w:sz w:val="28"/>
          <w:szCs w:val="28"/>
        </w:rPr>
      </w:pPr>
    </w:p>
    <w:p w14:paraId="54712F5C" w14:textId="77777777" w:rsidR="00FB57C9" w:rsidRDefault="00BE4BF6" w:rsidP="008C0C3B">
      <w:pPr>
        <w:jc w:val="both"/>
        <w:rPr>
          <w:rFonts w:ascii="Times New Roman" w:hAnsi="Times New Roman" w:cs="Times New Roman"/>
          <w:b/>
          <w:bCs/>
          <w:sz w:val="28"/>
          <w:szCs w:val="28"/>
        </w:rPr>
      </w:pPr>
      <w:r w:rsidRPr="00BE4BF6">
        <w:rPr>
          <w:rFonts w:ascii="Times New Roman" w:hAnsi="Times New Roman" w:cs="Times New Roman"/>
          <w:b/>
          <w:bCs/>
          <w:sz w:val="28"/>
          <w:szCs w:val="28"/>
        </w:rPr>
        <w:lastRenderedPageBreak/>
        <w:t>Reason behind India’s Less production:</w:t>
      </w:r>
      <w:r w:rsidR="000D50A0">
        <w:rPr>
          <w:rFonts w:ascii="Times New Roman" w:hAnsi="Times New Roman" w:cs="Times New Roman"/>
          <w:b/>
          <w:bCs/>
          <w:sz w:val="28"/>
          <w:szCs w:val="28"/>
        </w:rPr>
        <w:t xml:space="preserve"> </w:t>
      </w:r>
    </w:p>
    <w:p w14:paraId="2BC4540A" w14:textId="08CDA64B" w:rsidR="0016497C" w:rsidRPr="000D50A0" w:rsidRDefault="009A3E3A" w:rsidP="008C0C3B">
      <w:pPr>
        <w:jc w:val="both"/>
        <w:rPr>
          <w:rFonts w:ascii="Times New Roman" w:hAnsi="Times New Roman" w:cs="Times New Roman"/>
          <w:b/>
          <w:bCs/>
          <w:sz w:val="28"/>
          <w:szCs w:val="28"/>
        </w:rPr>
      </w:pPr>
      <w:r w:rsidRPr="00582764">
        <w:rPr>
          <w:rFonts w:ascii="Times New Roman" w:hAnsi="Times New Roman" w:cs="Times New Roman"/>
          <w:sz w:val="28"/>
          <w:szCs w:val="28"/>
        </w:rPr>
        <w:t>Lack of knowledge,</w:t>
      </w:r>
      <w:r w:rsidR="00D50751" w:rsidRPr="00582764">
        <w:rPr>
          <w:rFonts w:ascii="Times New Roman" w:hAnsi="Times New Roman" w:cs="Times New Roman"/>
          <w:sz w:val="28"/>
          <w:szCs w:val="28"/>
        </w:rPr>
        <w:t xml:space="preserve"> inadequate marine spatial plans, </w:t>
      </w:r>
      <w:r w:rsidR="00906766">
        <w:rPr>
          <w:rFonts w:ascii="Times New Roman" w:hAnsi="Times New Roman" w:cs="Times New Roman"/>
          <w:sz w:val="28"/>
          <w:szCs w:val="28"/>
        </w:rPr>
        <w:t xml:space="preserve">improper </w:t>
      </w:r>
      <w:r w:rsidRPr="00582764">
        <w:rPr>
          <w:rFonts w:ascii="Times New Roman" w:hAnsi="Times New Roman" w:cs="Times New Roman"/>
          <w:sz w:val="28"/>
          <w:szCs w:val="28"/>
        </w:rPr>
        <w:t xml:space="preserve">implementation strategy, public </w:t>
      </w:r>
      <w:r w:rsidR="00906766">
        <w:rPr>
          <w:rFonts w:ascii="Times New Roman" w:hAnsi="Times New Roman" w:cs="Times New Roman"/>
          <w:sz w:val="28"/>
          <w:szCs w:val="28"/>
        </w:rPr>
        <w:t>un</w:t>
      </w:r>
      <w:r w:rsidRPr="00582764">
        <w:rPr>
          <w:rFonts w:ascii="Times New Roman" w:hAnsi="Times New Roman" w:cs="Times New Roman"/>
          <w:sz w:val="28"/>
          <w:szCs w:val="28"/>
        </w:rPr>
        <w:t>awareness,</w:t>
      </w:r>
      <w:r w:rsidR="00D50751" w:rsidRPr="00582764">
        <w:rPr>
          <w:rFonts w:ascii="Times New Roman" w:hAnsi="Times New Roman" w:cs="Times New Roman"/>
          <w:sz w:val="28"/>
          <w:szCs w:val="28"/>
        </w:rPr>
        <w:t xml:space="preserve"> </w:t>
      </w:r>
      <w:r w:rsidRPr="00582764">
        <w:rPr>
          <w:rFonts w:ascii="Times New Roman" w:hAnsi="Times New Roman" w:cs="Times New Roman"/>
          <w:sz w:val="28"/>
          <w:szCs w:val="28"/>
        </w:rPr>
        <w:t xml:space="preserve">seed </w:t>
      </w:r>
      <w:r w:rsidR="00906766">
        <w:rPr>
          <w:rFonts w:ascii="Times New Roman" w:hAnsi="Times New Roman" w:cs="Times New Roman"/>
          <w:sz w:val="28"/>
          <w:szCs w:val="28"/>
        </w:rPr>
        <w:t>un</w:t>
      </w:r>
      <w:r w:rsidRPr="00582764">
        <w:rPr>
          <w:rFonts w:ascii="Times New Roman" w:hAnsi="Times New Roman" w:cs="Times New Roman"/>
          <w:sz w:val="28"/>
          <w:szCs w:val="28"/>
        </w:rPr>
        <w:t xml:space="preserve">availability, and </w:t>
      </w:r>
      <w:r w:rsidR="00A72878" w:rsidRPr="00582764">
        <w:rPr>
          <w:rFonts w:ascii="Times New Roman" w:hAnsi="Times New Roman" w:cs="Times New Roman"/>
          <w:sz w:val="28"/>
          <w:szCs w:val="28"/>
        </w:rPr>
        <w:t>unreliable</w:t>
      </w:r>
      <w:r w:rsidRPr="00582764">
        <w:rPr>
          <w:rFonts w:ascii="Times New Roman" w:hAnsi="Times New Roman" w:cs="Times New Roman"/>
          <w:sz w:val="28"/>
          <w:szCs w:val="28"/>
        </w:rPr>
        <w:t xml:space="preserve"> </w:t>
      </w:r>
      <w:r w:rsidR="00A72878" w:rsidRPr="00582764">
        <w:rPr>
          <w:rFonts w:ascii="Times New Roman" w:hAnsi="Times New Roman" w:cs="Times New Roman"/>
          <w:sz w:val="28"/>
          <w:szCs w:val="28"/>
        </w:rPr>
        <w:t xml:space="preserve">data </w:t>
      </w:r>
      <w:r w:rsidRPr="00582764">
        <w:rPr>
          <w:rFonts w:ascii="Times New Roman" w:hAnsi="Times New Roman" w:cs="Times New Roman"/>
          <w:sz w:val="28"/>
          <w:szCs w:val="28"/>
        </w:rPr>
        <w:t>c</w:t>
      </w:r>
      <w:r w:rsidR="00A72878" w:rsidRPr="00582764">
        <w:rPr>
          <w:rFonts w:ascii="Times New Roman" w:hAnsi="Times New Roman" w:cs="Times New Roman"/>
          <w:sz w:val="28"/>
          <w:szCs w:val="28"/>
        </w:rPr>
        <w:t>ould</w:t>
      </w:r>
      <w:r w:rsidRPr="00582764">
        <w:rPr>
          <w:rFonts w:ascii="Times New Roman" w:hAnsi="Times New Roman" w:cs="Times New Roman"/>
          <w:sz w:val="28"/>
          <w:szCs w:val="28"/>
        </w:rPr>
        <w:t xml:space="preserve"> be the cause of the less production of seaweeds in India.</w:t>
      </w:r>
    </w:p>
    <w:p w14:paraId="333030F1" w14:textId="6B1D470E" w:rsidR="0016497C" w:rsidRPr="0016497C" w:rsidRDefault="0016497C" w:rsidP="008C0C3B">
      <w:pPr>
        <w:jc w:val="both"/>
        <w:rPr>
          <w:rFonts w:ascii="Times New Roman" w:hAnsi="Times New Roman" w:cs="Times New Roman"/>
          <w:b/>
          <w:bCs/>
          <w:sz w:val="28"/>
          <w:szCs w:val="28"/>
        </w:rPr>
      </w:pPr>
      <w:r w:rsidRPr="0016497C">
        <w:rPr>
          <w:rFonts w:ascii="Times New Roman" w:hAnsi="Times New Roman" w:cs="Times New Roman"/>
          <w:b/>
          <w:bCs/>
          <w:sz w:val="28"/>
          <w:szCs w:val="28"/>
        </w:rPr>
        <w:t>Why to study growth parameters of seaweed</w:t>
      </w:r>
      <w:r w:rsidR="006B6B7F">
        <w:rPr>
          <w:rFonts w:ascii="Times New Roman" w:hAnsi="Times New Roman" w:cs="Times New Roman"/>
          <w:b/>
          <w:bCs/>
          <w:sz w:val="28"/>
          <w:szCs w:val="28"/>
        </w:rPr>
        <w:t>?</w:t>
      </w:r>
    </w:p>
    <w:p w14:paraId="5D2D8A9E" w14:textId="592B3712" w:rsidR="00787789" w:rsidRDefault="009A3E3A" w:rsidP="008C0C3B">
      <w:pPr>
        <w:jc w:val="both"/>
        <w:rPr>
          <w:rFonts w:ascii="Times New Roman" w:hAnsi="Times New Roman" w:cs="Times New Roman"/>
          <w:sz w:val="28"/>
          <w:szCs w:val="28"/>
        </w:rPr>
      </w:pPr>
      <w:r w:rsidRPr="00582764">
        <w:rPr>
          <w:rFonts w:ascii="Times New Roman" w:hAnsi="Times New Roman" w:cs="Times New Roman"/>
          <w:sz w:val="28"/>
          <w:szCs w:val="28"/>
        </w:rPr>
        <w:t>The very most important question to be addressed before starting seaweed cultivation is the selection of a suitable site based on the ideal growth parameters of seaweed.</w:t>
      </w:r>
      <w:r w:rsidR="00167C22" w:rsidRPr="00582764">
        <w:rPr>
          <w:rFonts w:ascii="Times New Roman" w:hAnsi="Times New Roman" w:cs="Times New Roman"/>
          <w:sz w:val="28"/>
          <w:szCs w:val="28"/>
        </w:rPr>
        <w:t xml:space="preserve"> </w:t>
      </w:r>
      <w:r w:rsidRPr="00582764">
        <w:rPr>
          <w:rFonts w:ascii="Times New Roman" w:hAnsi="Times New Roman" w:cs="Times New Roman"/>
          <w:sz w:val="28"/>
          <w:szCs w:val="28"/>
        </w:rPr>
        <w:t>Site selection plays an important role in the success of any sustained commercial farming activity. It significantly influences the economic returns and viability of the farming system.</w:t>
      </w:r>
      <w:r w:rsidR="00167C22" w:rsidRPr="00582764">
        <w:rPr>
          <w:rFonts w:ascii="Times New Roman" w:hAnsi="Times New Roman" w:cs="Times New Roman"/>
          <w:sz w:val="28"/>
          <w:szCs w:val="28"/>
        </w:rPr>
        <w:t xml:space="preserve"> For the good biomass production, understanding the growth of seaweed </w:t>
      </w:r>
      <w:r w:rsidR="00F142BF" w:rsidRPr="00582764">
        <w:rPr>
          <w:rFonts w:ascii="Times New Roman" w:hAnsi="Times New Roman" w:cs="Times New Roman"/>
          <w:sz w:val="28"/>
          <w:szCs w:val="28"/>
        </w:rPr>
        <w:t xml:space="preserve">based on </w:t>
      </w:r>
      <w:r w:rsidR="00167C22" w:rsidRPr="00582764">
        <w:rPr>
          <w:rFonts w:ascii="Times New Roman" w:hAnsi="Times New Roman" w:cs="Times New Roman"/>
          <w:sz w:val="28"/>
          <w:szCs w:val="28"/>
        </w:rPr>
        <w:t>environme</w:t>
      </w:r>
      <w:r w:rsidR="006B6B7F">
        <w:rPr>
          <w:rFonts w:ascii="Times New Roman" w:hAnsi="Times New Roman" w:cs="Times New Roman"/>
          <w:sz w:val="28"/>
          <w:szCs w:val="28"/>
        </w:rPr>
        <w:t>n</w:t>
      </w:r>
      <w:r w:rsidR="00167C22" w:rsidRPr="00582764">
        <w:rPr>
          <w:rFonts w:ascii="Times New Roman" w:hAnsi="Times New Roman" w:cs="Times New Roman"/>
          <w:sz w:val="28"/>
          <w:szCs w:val="28"/>
        </w:rPr>
        <w:t xml:space="preserve">tal </w:t>
      </w:r>
      <w:r w:rsidR="00F142BF" w:rsidRPr="00582764">
        <w:rPr>
          <w:rFonts w:ascii="Times New Roman" w:hAnsi="Times New Roman" w:cs="Times New Roman"/>
          <w:sz w:val="28"/>
          <w:szCs w:val="28"/>
        </w:rPr>
        <w:t xml:space="preserve">and hydrodynamic aspects is utmost important to achieve good economic return. This basic understanding </w:t>
      </w:r>
      <w:r w:rsidR="006B6B7F" w:rsidRPr="00582764">
        <w:rPr>
          <w:rFonts w:ascii="Times New Roman" w:hAnsi="Times New Roman" w:cs="Times New Roman"/>
          <w:sz w:val="28"/>
          <w:szCs w:val="28"/>
        </w:rPr>
        <w:t>can be</w:t>
      </w:r>
      <w:r w:rsidR="00F142BF" w:rsidRPr="00582764">
        <w:rPr>
          <w:rFonts w:ascii="Times New Roman" w:hAnsi="Times New Roman" w:cs="Times New Roman"/>
          <w:sz w:val="28"/>
          <w:szCs w:val="28"/>
        </w:rPr>
        <w:t xml:space="preserve"> able</w:t>
      </w:r>
      <w:r w:rsidR="008C0C3B">
        <w:rPr>
          <w:rFonts w:ascii="Times New Roman" w:hAnsi="Times New Roman" w:cs="Times New Roman"/>
          <w:sz w:val="28"/>
          <w:szCs w:val="28"/>
        </w:rPr>
        <w:t xml:space="preserve"> </w:t>
      </w:r>
      <w:r w:rsidR="00F142BF" w:rsidRPr="00582764">
        <w:rPr>
          <w:rFonts w:ascii="Times New Roman" w:hAnsi="Times New Roman" w:cs="Times New Roman"/>
          <w:sz w:val="28"/>
          <w:szCs w:val="28"/>
        </w:rPr>
        <w:t>to save farmer/entrepreneur/govt agencies from getting failure in seaweed farming.</w:t>
      </w:r>
    </w:p>
    <w:p w14:paraId="69EC9FF4" w14:textId="18CDA29E" w:rsidR="000D50A0" w:rsidRDefault="000D50A0" w:rsidP="008C0C3B">
      <w:pPr>
        <w:jc w:val="both"/>
        <w:rPr>
          <w:rFonts w:ascii="Times New Roman" w:hAnsi="Times New Roman" w:cs="Times New Roman"/>
          <w:b/>
          <w:bCs/>
          <w:sz w:val="28"/>
          <w:szCs w:val="28"/>
        </w:rPr>
      </w:pPr>
      <w:r w:rsidRPr="000D50A0">
        <w:rPr>
          <w:rFonts w:ascii="Times New Roman" w:hAnsi="Times New Roman" w:cs="Times New Roman"/>
          <w:b/>
          <w:bCs/>
          <w:sz w:val="28"/>
          <w:szCs w:val="28"/>
        </w:rPr>
        <w:t>Beneficiaries:</w:t>
      </w:r>
    </w:p>
    <w:p w14:paraId="23E44E95" w14:textId="66BD68B3" w:rsidR="000D50A0" w:rsidRPr="000D50A0" w:rsidRDefault="000D50A0" w:rsidP="008C0C3B">
      <w:pPr>
        <w:jc w:val="both"/>
        <w:rPr>
          <w:rFonts w:ascii="Times New Roman" w:hAnsi="Times New Roman" w:cs="Times New Roman"/>
          <w:sz w:val="28"/>
          <w:szCs w:val="28"/>
        </w:rPr>
      </w:pPr>
      <w:r w:rsidRPr="000D50A0">
        <w:rPr>
          <w:rFonts w:ascii="Times New Roman" w:hAnsi="Times New Roman" w:cs="Times New Roman"/>
          <w:sz w:val="28"/>
          <w:szCs w:val="28"/>
        </w:rPr>
        <w:t>Coastal fisher-families, especially fisherwomen, their societies/ SHGs, and farmers/ entrepreneurs.</w:t>
      </w:r>
    </w:p>
    <w:p w14:paraId="7A58385C" w14:textId="0E01F9A8" w:rsidR="000D50A0" w:rsidRPr="000D50A0" w:rsidRDefault="000D50A0" w:rsidP="008C0C3B">
      <w:pPr>
        <w:jc w:val="both"/>
        <w:rPr>
          <w:rFonts w:ascii="Times New Roman" w:hAnsi="Times New Roman" w:cs="Times New Roman"/>
          <w:b/>
          <w:bCs/>
          <w:sz w:val="28"/>
          <w:szCs w:val="28"/>
        </w:rPr>
      </w:pPr>
      <w:r w:rsidRPr="000D50A0">
        <w:rPr>
          <w:rFonts w:ascii="Times New Roman" w:hAnsi="Times New Roman" w:cs="Times New Roman"/>
          <w:b/>
          <w:bCs/>
          <w:sz w:val="28"/>
          <w:szCs w:val="28"/>
        </w:rPr>
        <w:t xml:space="preserve">Generalized Ideal Conditions followed for Seaweed </w:t>
      </w:r>
      <w:r>
        <w:rPr>
          <w:rFonts w:ascii="Times New Roman" w:hAnsi="Times New Roman" w:cs="Times New Roman"/>
          <w:b/>
          <w:bCs/>
          <w:sz w:val="28"/>
          <w:szCs w:val="28"/>
        </w:rPr>
        <w:t>cultivation</w:t>
      </w:r>
      <w:r w:rsidRPr="000D50A0">
        <w:rPr>
          <w:rFonts w:ascii="Times New Roman" w:hAnsi="Times New Roman" w:cs="Times New Roman"/>
          <w:b/>
          <w:bCs/>
          <w:sz w:val="28"/>
          <w:szCs w:val="28"/>
        </w:rPr>
        <w:t xml:space="preserve"> in India:</w:t>
      </w:r>
    </w:p>
    <w:p w14:paraId="677CBB6B" w14:textId="690DC474" w:rsidR="000D50A0" w:rsidRDefault="00C705E6" w:rsidP="008C0C3B">
      <w:pPr>
        <w:jc w:val="both"/>
        <w:rPr>
          <w:rFonts w:ascii="Times New Roman" w:hAnsi="Times New Roman" w:cs="Times New Roman"/>
          <w:sz w:val="28"/>
          <w:szCs w:val="28"/>
        </w:rPr>
      </w:pPr>
      <w:r>
        <w:rPr>
          <w:rFonts w:ascii="Times New Roman" w:hAnsi="Times New Roman" w:cs="Times New Roman"/>
          <w:sz w:val="28"/>
          <w:szCs w:val="28"/>
        </w:rPr>
        <w:t>The</w:t>
      </w:r>
      <w:r w:rsidR="007847AD">
        <w:rPr>
          <w:rFonts w:ascii="Times New Roman" w:hAnsi="Times New Roman" w:cs="Times New Roman"/>
          <w:sz w:val="28"/>
          <w:szCs w:val="28"/>
        </w:rPr>
        <w:t xml:space="preserve"> optimum</w:t>
      </w:r>
      <w:r>
        <w:rPr>
          <w:rFonts w:ascii="Times New Roman" w:hAnsi="Times New Roman" w:cs="Times New Roman"/>
          <w:sz w:val="28"/>
          <w:szCs w:val="28"/>
        </w:rPr>
        <w:t xml:space="preserve"> conditions are provided by NFDB, India.</w:t>
      </w:r>
    </w:p>
    <w:p w14:paraId="51A14C7B" w14:textId="77777777" w:rsidR="00C705E6" w:rsidRP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 Stable seawater with not less than 30 ppt salinity</w:t>
      </w:r>
    </w:p>
    <w:p w14:paraId="33FFF7EE" w14:textId="77777777" w:rsidR="00C705E6" w:rsidRP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 Sandy/ rocky bottom with transparent water</w:t>
      </w:r>
    </w:p>
    <w:p w14:paraId="7DD738DA" w14:textId="53F2FB09" w:rsidR="00C705E6" w:rsidRP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 Ideal temperature 26-30</w:t>
      </w:r>
      <w:r w:rsidRPr="00C705E6">
        <w:rPr>
          <w:rFonts w:ascii="Times New Roman" w:hAnsi="Times New Roman" w:cs="Times New Roman"/>
          <w:sz w:val="28"/>
          <w:szCs w:val="28"/>
          <w:vertAlign w:val="superscript"/>
        </w:rPr>
        <w:t>o</w:t>
      </w:r>
      <w:r w:rsidRPr="00C705E6">
        <w:rPr>
          <w:rFonts w:ascii="Times New Roman" w:hAnsi="Times New Roman" w:cs="Times New Roman"/>
          <w:sz w:val="28"/>
          <w:szCs w:val="28"/>
        </w:rPr>
        <w:t>C.</w:t>
      </w:r>
    </w:p>
    <w:p w14:paraId="44AD09C4" w14:textId="77777777" w:rsidR="00C705E6" w:rsidRP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 The area should have minimum 1.0 m water depth during low tide.</w:t>
      </w:r>
    </w:p>
    <w:p w14:paraId="4416D07F" w14:textId="1944647C" w:rsid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 xml:space="preserve">• Area with mild water currents </w:t>
      </w:r>
      <w:r w:rsidR="00484669" w:rsidRPr="00C705E6">
        <w:rPr>
          <w:rFonts w:ascii="Times New Roman" w:hAnsi="Times New Roman" w:cs="Times New Roman"/>
          <w:sz w:val="28"/>
          <w:szCs w:val="28"/>
        </w:rPr>
        <w:t>is</w:t>
      </w:r>
      <w:r w:rsidRPr="00C705E6">
        <w:rPr>
          <w:rFonts w:ascii="Times New Roman" w:hAnsi="Times New Roman" w:cs="Times New Roman"/>
          <w:sz w:val="28"/>
          <w:szCs w:val="28"/>
        </w:rPr>
        <w:t xml:space="preserve"> preferred</w:t>
      </w:r>
      <w:r>
        <w:rPr>
          <w:rFonts w:ascii="Times New Roman" w:hAnsi="Times New Roman" w:cs="Times New Roman"/>
          <w:sz w:val="28"/>
          <w:szCs w:val="28"/>
        </w:rPr>
        <w:t>.</w:t>
      </w:r>
    </w:p>
    <w:p w14:paraId="68EAAD2C" w14:textId="5CB6E2CE" w:rsidR="00C705E6" w:rsidRP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w:t>
      </w:r>
      <w:r>
        <w:rPr>
          <w:rFonts w:ascii="Times New Roman" w:hAnsi="Times New Roman" w:cs="Times New Roman"/>
          <w:sz w:val="28"/>
          <w:szCs w:val="28"/>
        </w:rPr>
        <w:t xml:space="preserve"> </w:t>
      </w:r>
      <w:r w:rsidRPr="00C705E6">
        <w:rPr>
          <w:rFonts w:ascii="Times New Roman" w:hAnsi="Times New Roman" w:cs="Times New Roman"/>
          <w:sz w:val="28"/>
          <w:szCs w:val="28"/>
        </w:rPr>
        <w:t>pH = 6.5 to 8.5</w:t>
      </w:r>
    </w:p>
    <w:p w14:paraId="1E9C1D5A" w14:textId="424AFE9D" w:rsidR="00C705E6" w:rsidRDefault="00C705E6" w:rsidP="00C705E6">
      <w:pPr>
        <w:jc w:val="both"/>
        <w:rPr>
          <w:rFonts w:ascii="Times New Roman" w:hAnsi="Times New Roman" w:cs="Times New Roman"/>
          <w:sz w:val="28"/>
          <w:szCs w:val="28"/>
        </w:rPr>
      </w:pPr>
      <w:r w:rsidRPr="00C705E6">
        <w:rPr>
          <w:rFonts w:ascii="Times New Roman" w:hAnsi="Times New Roman" w:cs="Times New Roman"/>
          <w:sz w:val="28"/>
          <w:szCs w:val="28"/>
        </w:rPr>
        <w:t>•</w:t>
      </w:r>
      <w:r>
        <w:rPr>
          <w:rFonts w:ascii="Times New Roman" w:hAnsi="Times New Roman" w:cs="Times New Roman"/>
          <w:sz w:val="28"/>
          <w:szCs w:val="28"/>
        </w:rPr>
        <w:t xml:space="preserve"> </w:t>
      </w:r>
      <w:r w:rsidRPr="00C705E6">
        <w:rPr>
          <w:rFonts w:ascii="Times New Roman" w:hAnsi="Times New Roman" w:cs="Times New Roman"/>
          <w:sz w:val="28"/>
          <w:szCs w:val="28"/>
        </w:rPr>
        <w:t>Nutrient = Sites with sufficient Nitrate-Nitrogen and phosphorous</w:t>
      </w:r>
    </w:p>
    <w:p w14:paraId="5216ADEB" w14:textId="50DF95DB" w:rsidR="00A52067" w:rsidRDefault="00A52067" w:rsidP="00C705E6">
      <w:pPr>
        <w:jc w:val="both"/>
        <w:rPr>
          <w:rFonts w:ascii="Times New Roman" w:hAnsi="Times New Roman" w:cs="Times New Roman"/>
          <w:b/>
          <w:bCs/>
          <w:sz w:val="28"/>
          <w:szCs w:val="28"/>
        </w:rPr>
      </w:pPr>
      <w:r w:rsidRPr="00A52067">
        <w:rPr>
          <w:rFonts w:ascii="Times New Roman" w:hAnsi="Times New Roman" w:cs="Times New Roman"/>
          <w:b/>
          <w:bCs/>
          <w:sz w:val="28"/>
          <w:szCs w:val="28"/>
        </w:rPr>
        <w:t>Research Gaps:</w:t>
      </w:r>
    </w:p>
    <w:p w14:paraId="4B715E00" w14:textId="2F91E72D" w:rsidR="00A52067" w:rsidRPr="00A52067" w:rsidRDefault="00A52067" w:rsidP="00A52067">
      <w:pPr>
        <w:pStyle w:val="ListParagraph"/>
        <w:numPr>
          <w:ilvl w:val="0"/>
          <w:numId w:val="4"/>
        </w:numPr>
        <w:jc w:val="both"/>
        <w:rPr>
          <w:rFonts w:ascii="Times New Roman" w:hAnsi="Times New Roman" w:cs="Times New Roman"/>
          <w:sz w:val="28"/>
          <w:szCs w:val="28"/>
        </w:rPr>
      </w:pPr>
      <w:r w:rsidRPr="00A52067">
        <w:rPr>
          <w:rFonts w:ascii="Times New Roman" w:hAnsi="Times New Roman" w:cs="Times New Roman"/>
          <w:sz w:val="28"/>
          <w:szCs w:val="28"/>
        </w:rPr>
        <w:t>Less availability of data related to culturable seaweed species in India.</w:t>
      </w:r>
    </w:p>
    <w:p w14:paraId="572FF742" w14:textId="639E5088" w:rsidR="00A52067" w:rsidRPr="00A52067" w:rsidRDefault="00A52067" w:rsidP="00A52067">
      <w:pPr>
        <w:pStyle w:val="ListParagraph"/>
        <w:numPr>
          <w:ilvl w:val="0"/>
          <w:numId w:val="4"/>
        </w:numPr>
        <w:jc w:val="both"/>
        <w:rPr>
          <w:rFonts w:ascii="Times New Roman" w:hAnsi="Times New Roman" w:cs="Times New Roman"/>
          <w:sz w:val="28"/>
          <w:szCs w:val="28"/>
        </w:rPr>
      </w:pPr>
      <w:r w:rsidRPr="00A52067">
        <w:rPr>
          <w:rFonts w:ascii="Times New Roman" w:hAnsi="Times New Roman" w:cs="Times New Roman"/>
          <w:sz w:val="28"/>
          <w:szCs w:val="28"/>
        </w:rPr>
        <w:t>Detailed marine spatial analysis for the identification of potential seaweed farming sites.</w:t>
      </w:r>
    </w:p>
    <w:p w14:paraId="2C84D95D" w14:textId="4448D532" w:rsidR="00A52067" w:rsidRPr="00A52067" w:rsidRDefault="00A52067" w:rsidP="00A52067">
      <w:pPr>
        <w:pStyle w:val="ListParagraph"/>
        <w:numPr>
          <w:ilvl w:val="0"/>
          <w:numId w:val="4"/>
        </w:numPr>
        <w:jc w:val="both"/>
        <w:rPr>
          <w:rFonts w:ascii="Times New Roman" w:hAnsi="Times New Roman" w:cs="Times New Roman"/>
          <w:sz w:val="28"/>
          <w:szCs w:val="28"/>
        </w:rPr>
      </w:pPr>
      <w:r w:rsidRPr="00A52067">
        <w:rPr>
          <w:rFonts w:ascii="Times New Roman" w:hAnsi="Times New Roman" w:cs="Times New Roman"/>
          <w:sz w:val="28"/>
          <w:szCs w:val="28"/>
        </w:rPr>
        <w:t>Innovation in seeding technology of seaweed.</w:t>
      </w:r>
    </w:p>
    <w:p w14:paraId="36B4CB14" w14:textId="77777777" w:rsidR="00A52067" w:rsidRDefault="00A52067" w:rsidP="00C705E6">
      <w:pPr>
        <w:jc w:val="both"/>
        <w:rPr>
          <w:rFonts w:ascii="Times New Roman" w:hAnsi="Times New Roman" w:cs="Times New Roman"/>
          <w:sz w:val="28"/>
          <w:szCs w:val="28"/>
        </w:rPr>
      </w:pPr>
    </w:p>
    <w:p w14:paraId="708093A0" w14:textId="77777777" w:rsidR="00A52067" w:rsidRDefault="00A52067" w:rsidP="008C0C3B">
      <w:pPr>
        <w:jc w:val="both"/>
        <w:rPr>
          <w:rFonts w:ascii="Times New Roman" w:hAnsi="Times New Roman" w:cs="Times New Roman"/>
          <w:b/>
          <w:bCs/>
          <w:sz w:val="28"/>
          <w:szCs w:val="28"/>
        </w:rPr>
      </w:pPr>
    </w:p>
    <w:p w14:paraId="43B03015" w14:textId="77777777" w:rsidR="00FB57C9" w:rsidRDefault="00FB57C9" w:rsidP="00FB57C9">
      <w:pPr>
        <w:jc w:val="both"/>
        <w:rPr>
          <w:rFonts w:ascii="Times New Roman" w:hAnsi="Times New Roman" w:cs="Times New Roman"/>
          <w:b/>
          <w:bCs/>
          <w:sz w:val="28"/>
          <w:szCs w:val="28"/>
        </w:rPr>
      </w:pPr>
      <w:r w:rsidRPr="00F953CA">
        <w:rPr>
          <w:rFonts w:ascii="Times New Roman" w:hAnsi="Times New Roman" w:cs="Times New Roman"/>
          <w:b/>
          <w:bCs/>
          <w:sz w:val="28"/>
          <w:szCs w:val="28"/>
        </w:rPr>
        <w:t>Some negative effects on the environment due to the mass production of seaweed</w:t>
      </w:r>
      <w:r>
        <w:rPr>
          <w:rFonts w:ascii="Times New Roman" w:hAnsi="Times New Roman" w:cs="Times New Roman"/>
          <w:b/>
          <w:bCs/>
          <w:sz w:val="28"/>
          <w:szCs w:val="28"/>
        </w:rPr>
        <w:t>:</w:t>
      </w:r>
    </w:p>
    <w:p w14:paraId="59317BE8" w14:textId="77777777" w:rsidR="00FB57C9" w:rsidRPr="00F953CA" w:rsidRDefault="00FB57C9" w:rsidP="00FB57C9">
      <w:pPr>
        <w:pStyle w:val="ListParagraph"/>
        <w:numPr>
          <w:ilvl w:val="0"/>
          <w:numId w:val="5"/>
        </w:numPr>
        <w:jc w:val="both"/>
        <w:rPr>
          <w:rFonts w:ascii="Times New Roman" w:hAnsi="Times New Roman" w:cs="Times New Roman"/>
          <w:sz w:val="28"/>
          <w:szCs w:val="28"/>
        </w:rPr>
      </w:pPr>
      <w:r w:rsidRPr="00F953CA">
        <w:rPr>
          <w:rFonts w:ascii="Times New Roman" w:hAnsi="Times New Roman" w:cs="Times New Roman"/>
          <w:sz w:val="28"/>
          <w:szCs w:val="28"/>
        </w:rPr>
        <w:t>Reduction of phytoplankton on the cultivable area of seaweed due to higher intake of Nitrogen.</w:t>
      </w:r>
    </w:p>
    <w:p w14:paraId="5A6B4ACC" w14:textId="77777777" w:rsidR="00FB57C9" w:rsidRPr="00F953CA" w:rsidRDefault="00FB57C9" w:rsidP="00FB57C9">
      <w:pPr>
        <w:pStyle w:val="ListParagraph"/>
        <w:numPr>
          <w:ilvl w:val="0"/>
          <w:numId w:val="5"/>
        </w:numPr>
        <w:jc w:val="both"/>
        <w:rPr>
          <w:rFonts w:ascii="Times New Roman" w:hAnsi="Times New Roman" w:cs="Times New Roman"/>
          <w:sz w:val="28"/>
          <w:szCs w:val="28"/>
        </w:rPr>
      </w:pPr>
      <w:r w:rsidRPr="00F953CA">
        <w:rPr>
          <w:rFonts w:ascii="Times New Roman" w:hAnsi="Times New Roman" w:cs="Times New Roman"/>
          <w:sz w:val="28"/>
          <w:szCs w:val="28"/>
        </w:rPr>
        <w:t>Hampers the natural Hydrodynamic conditions existing on the site.</w:t>
      </w:r>
    </w:p>
    <w:p w14:paraId="612153F1" w14:textId="77777777" w:rsidR="00FB57C9" w:rsidRPr="00F953CA" w:rsidRDefault="00FB57C9" w:rsidP="00FB57C9">
      <w:pPr>
        <w:pStyle w:val="ListParagraph"/>
        <w:numPr>
          <w:ilvl w:val="0"/>
          <w:numId w:val="5"/>
        </w:numPr>
        <w:jc w:val="both"/>
        <w:rPr>
          <w:rFonts w:ascii="Times New Roman" w:hAnsi="Times New Roman" w:cs="Times New Roman"/>
          <w:sz w:val="28"/>
          <w:szCs w:val="28"/>
        </w:rPr>
      </w:pPr>
      <w:r w:rsidRPr="00F953CA">
        <w:rPr>
          <w:rFonts w:ascii="Times New Roman" w:hAnsi="Times New Roman" w:cs="Times New Roman"/>
          <w:sz w:val="28"/>
          <w:szCs w:val="28"/>
        </w:rPr>
        <w:t>Artificial Habitat creation</w:t>
      </w:r>
    </w:p>
    <w:p w14:paraId="569E2A9A" w14:textId="77777777" w:rsidR="00FB57C9" w:rsidRDefault="00FB57C9" w:rsidP="00FB57C9">
      <w:pPr>
        <w:jc w:val="both"/>
        <w:rPr>
          <w:rFonts w:ascii="Times New Roman" w:hAnsi="Times New Roman" w:cs="Times New Roman"/>
          <w:b/>
          <w:bCs/>
          <w:sz w:val="28"/>
          <w:szCs w:val="28"/>
        </w:rPr>
      </w:pPr>
      <w:r w:rsidRPr="00F953CA">
        <w:rPr>
          <w:rFonts w:ascii="Times New Roman" w:hAnsi="Times New Roman" w:cs="Times New Roman"/>
          <w:b/>
          <w:bCs/>
          <w:sz w:val="28"/>
          <w:szCs w:val="28"/>
        </w:rPr>
        <w:t>Sustainable approach</w:t>
      </w:r>
      <w:r>
        <w:rPr>
          <w:rFonts w:ascii="Times New Roman" w:hAnsi="Times New Roman" w:cs="Times New Roman"/>
          <w:b/>
          <w:bCs/>
          <w:sz w:val="28"/>
          <w:szCs w:val="28"/>
        </w:rPr>
        <w:t>:</w:t>
      </w:r>
    </w:p>
    <w:p w14:paraId="0CD53EEC" w14:textId="77777777" w:rsidR="00FB57C9" w:rsidRPr="00F953CA" w:rsidRDefault="00FB57C9" w:rsidP="00FB57C9">
      <w:pPr>
        <w:pStyle w:val="ListParagraph"/>
        <w:numPr>
          <w:ilvl w:val="0"/>
          <w:numId w:val="6"/>
        </w:numPr>
        <w:jc w:val="both"/>
        <w:rPr>
          <w:rFonts w:ascii="Times New Roman" w:hAnsi="Times New Roman" w:cs="Times New Roman"/>
          <w:sz w:val="28"/>
          <w:szCs w:val="28"/>
        </w:rPr>
      </w:pPr>
      <w:r w:rsidRPr="00F953CA">
        <w:rPr>
          <w:rFonts w:ascii="Times New Roman" w:hAnsi="Times New Roman" w:cs="Times New Roman"/>
          <w:sz w:val="28"/>
          <w:szCs w:val="28"/>
        </w:rPr>
        <w:t>Effective utilization of nitrogenous wastewater by cultivating seaweed.</w:t>
      </w:r>
    </w:p>
    <w:p w14:paraId="6BDBA991" w14:textId="77777777" w:rsidR="00FB57C9" w:rsidRPr="00F953CA" w:rsidRDefault="00FB57C9" w:rsidP="00FB57C9">
      <w:pPr>
        <w:pStyle w:val="ListParagraph"/>
        <w:numPr>
          <w:ilvl w:val="0"/>
          <w:numId w:val="6"/>
        </w:numPr>
        <w:jc w:val="both"/>
        <w:rPr>
          <w:rFonts w:ascii="Times New Roman" w:hAnsi="Times New Roman" w:cs="Times New Roman"/>
          <w:sz w:val="28"/>
          <w:szCs w:val="28"/>
        </w:rPr>
      </w:pPr>
      <w:r w:rsidRPr="00F953CA">
        <w:rPr>
          <w:rFonts w:ascii="Times New Roman" w:hAnsi="Times New Roman" w:cs="Times New Roman"/>
          <w:sz w:val="28"/>
          <w:szCs w:val="28"/>
        </w:rPr>
        <w:t>Integrated Multi-Trophic Aquaculture system</w:t>
      </w:r>
    </w:p>
    <w:p w14:paraId="0E779755" w14:textId="69C2C807" w:rsidR="00BE4BF6" w:rsidRPr="00BE4BF6" w:rsidRDefault="00BE4BF6" w:rsidP="008C0C3B">
      <w:pPr>
        <w:jc w:val="both"/>
        <w:rPr>
          <w:rFonts w:ascii="Times New Roman" w:hAnsi="Times New Roman" w:cs="Times New Roman"/>
          <w:b/>
          <w:bCs/>
          <w:sz w:val="28"/>
          <w:szCs w:val="28"/>
        </w:rPr>
      </w:pPr>
      <w:r w:rsidRPr="00BE4BF6">
        <w:rPr>
          <w:rFonts w:ascii="Times New Roman" w:hAnsi="Times New Roman" w:cs="Times New Roman"/>
          <w:b/>
          <w:bCs/>
          <w:sz w:val="28"/>
          <w:szCs w:val="28"/>
        </w:rPr>
        <w:t>Objective of Paper:</w:t>
      </w:r>
    </w:p>
    <w:p w14:paraId="2DC2A483" w14:textId="3C6F5844" w:rsidR="00FF50A1" w:rsidRDefault="00A72878" w:rsidP="00FF50A1">
      <w:pPr>
        <w:jc w:val="both"/>
        <w:rPr>
          <w:rFonts w:ascii="Times New Roman" w:hAnsi="Times New Roman" w:cs="Times New Roman"/>
          <w:sz w:val="28"/>
          <w:szCs w:val="28"/>
        </w:rPr>
      </w:pPr>
      <w:r w:rsidRPr="00582764">
        <w:rPr>
          <w:rFonts w:ascii="Times New Roman" w:hAnsi="Times New Roman" w:cs="Times New Roman"/>
          <w:sz w:val="28"/>
          <w:szCs w:val="28"/>
        </w:rPr>
        <w:t>This paper deals with detailed study and analysis of environmental and hydrodynamic parameters on the growth of seaweed.</w:t>
      </w:r>
      <w:r w:rsidR="00FF50A1" w:rsidRPr="00FF50A1">
        <w:rPr>
          <w:rFonts w:ascii="Times New Roman" w:hAnsi="Times New Roman" w:cs="Times New Roman"/>
          <w:noProof/>
          <w:sz w:val="28"/>
          <w:szCs w:val="28"/>
        </w:rPr>
        <w:t xml:space="preserve"> </w:t>
      </w:r>
      <w:r w:rsidR="00FF50A1">
        <w:rPr>
          <w:rFonts w:ascii="Times New Roman" w:hAnsi="Times New Roman" w:cs="Times New Roman"/>
          <w:sz w:val="28"/>
          <w:szCs w:val="28"/>
        </w:rPr>
        <w:t xml:space="preserve">Each species of seaweed has its own unique requirement for </w:t>
      </w:r>
      <w:r w:rsidR="00EF7D1C">
        <w:rPr>
          <w:rFonts w:ascii="Times New Roman" w:hAnsi="Times New Roman" w:cs="Times New Roman"/>
          <w:sz w:val="28"/>
          <w:szCs w:val="28"/>
        </w:rPr>
        <w:t>the</w:t>
      </w:r>
      <w:r w:rsidR="00FF50A1">
        <w:rPr>
          <w:rFonts w:ascii="Times New Roman" w:hAnsi="Times New Roman" w:cs="Times New Roman"/>
          <w:sz w:val="28"/>
          <w:szCs w:val="28"/>
        </w:rPr>
        <w:t xml:space="preserve"> growth. </w:t>
      </w:r>
      <w:r w:rsidR="00EF7D1C">
        <w:rPr>
          <w:rFonts w:ascii="Times New Roman" w:hAnsi="Times New Roman" w:cs="Times New Roman"/>
          <w:sz w:val="28"/>
          <w:szCs w:val="28"/>
        </w:rPr>
        <w:t>T</w:t>
      </w:r>
      <w:r w:rsidR="00FF50A1">
        <w:rPr>
          <w:rFonts w:ascii="Times New Roman" w:hAnsi="Times New Roman" w:cs="Times New Roman"/>
          <w:sz w:val="28"/>
          <w:szCs w:val="28"/>
        </w:rPr>
        <w:t>he primary focus</w:t>
      </w:r>
      <w:r w:rsidR="00EF7D1C">
        <w:rPr>
          <w:rFonts w:ascii="Times New Roman" w:hAnsi="Times New Roman" w:cs="Times New Roman"/>
          <w:sz w:val="28"/>
          <w:szCs w:val="28"/>
        </w:rPr>
        <w:t xml:space="preserve"> of the study</w:t>
      </w:r>
      <w:r w:rsidR="00FF50A1">
        <w:rPr>
          <w:rFonts w:ascii="Times New Roman" w:hAnsi="Times New Roman" w:cs="Times New Roman"/>
          <w:sz w:val="28"/>
          <w:szCs w:val="28"/>
        </w:rPr>
        <w:t xml:space="preserve"> is on the cultivable commercial important species of </w:t>
      </w:r>
      <w:r w:rsidR="00EF7D1C">
        <w:rPr>
          <w:rFonts w:ascii="Times New Roman" w:hAnsi="Times New Roman" w:cs="Times New Roman"/>
          <w:sz w:val="28"/>
          <w:szCs w:val="28"/>
        </w:rPr>
        <w:t>I</w:t>
      </w:r>
      <w:r w:rsidR="00FF50A1">
        <w:rPr>
          <w:rFonts w:ascii="Times New Roman" w:hAnsi="Times New Roman" w:cs="Times New Roman"/>
          <w:sz w:val="28"/>
          <w:szCs w:val="28"/>
        </w:rPr>
        <w:t>ndia.</w:t>
      </w:r>
    </w:p>
    <w:p w14:paraId="1699F8E1" w14:textId="033B93E1" w:rsidR="006B6B7F" w:rsidRDefault="006B6B7F" w:rsidP="00FF50A1">
      <w:pPr>
        <w:jc w:val="both"/>
        <w:rPr>
          <w:rFonts w:ascii="Times New Roman" w:hAnsi="Times New Roman" w:cs="Times New Roman"/>
          <w:sz w:val="28"/>
          <w:szCs w:val="28"/>
        </w:rPr>
      </w:pPr>
    </w:p>
    <w:p w14:paraId="13B063E6" w14:textId="731B30E8" w:rsidR="006B6B7F" w:rsidRPr="00C705E6" w:rsidRDefault="00C705E6" w:rsidP="00FF50A1">
      <w:pPr>
        <w:jc w:val="both"/>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28F49858" wp14:editId="350CAFF0">
                <wp:simplePos x="0" y="0"/>
                <wp:positionH relativeFrom="column">
                  <wp:posOffset>1363980</wp:posOffset>
                </wp:positionH>
                <wp:positionV relativeFrom="paragraph">
                  <wp:posOffset>354330</wp:posOffset>
                </wp:positionV>
                <wp:extent cx="949036" cy="6927"/>
                <wp:effectExtent l="0" t="76200" r="22860" b="88900"/>
                <wp:wrapNone/>
                <wp:docPr id="8" name="Straight Arrow Connector 8"/>
                <wp:cNvGraphicFramePr/>
                <a:graphic xmlns:a="http://schemas.openxmlformats.org/drawingml/2006/main">
                  <a:graphicData uri="http://schemas.microsoft.com/office/word/2010/wordprocessingShape">
                    <wps:wsp>
                      <wps:cNvCnPr/>
                      <wps:spPr>
                        <a:xfrm flipV="1">
                          <a:off x="0" y="0"/>
                          <a:ext cx="949036" cy="6927"/>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4395E7D" id="_x0000_t32" coordsize="21600,21600" o:spt="32" o:oned="t" path="m,l21600,21600e" filled="f">
                <v:path arrowok="t" fillok="f" o:connecttype="none"/>
                <o:lock v:ext="edit" shapetype="t"/>
              </v:shapetype>
              <v:shape id="Straight Arrow Connector 8" o:spid="_x0000_s1026" type="#_x0000_t32" style="position:absolute;margin-left:107.4pt;margin-top:27.9pt;width:74.75pt;height:.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" strokecolor="black [3200]" strokeweight="1.5pt">
                <v:stroke endarrow="block" joinstyle="miter"/>
              </v:shape>
            </w:pict>
          </mc:Fallback>
        </mc:AlternateContent>
      </w:r>
      <w:r w:rsidR="006B6B7F">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3320E460" wp14:editId="0F655165">
                <wp:simplePos x="0" y="0"/>
                <wp:positionH relativeFrom="margin">
                  <wp:posOffset>2491740</wp:posOffset>
                </wp:positionH>
                <wp:positionV relativeFrom="paragraph">
                  <wp:posOffset>9525</wp:posOffset>
                </wp:positionV>
                <wp:extent cx="2355272" cy="831273"/>
                <wp:effectExtent l="0" t="0" r="26035" b="26035"/>
                <wp:wrapNone/>
                <wp:docPr id="1" name="Rectangle: Rounded Corners 1"/>
                <wp:cNvGraphicFramePr/>
                <a:graphic xmlns:a="http://schemas.openxmlformats.org/drawingml/2006/main">
                  <a:graphicData uri="http://schemas.microsoft.com/office/word/2010/wordprocessingShape">
                    <wps:wsp>
                      <wps:cNvSpPr/>
                      <wps:spPr>
                        <a:xfrm>
                          <a:off x="0" y="0"/>
                          <a:ext cx="2355272" cy="83127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B05F32" w14:textId="4FE1F9D2"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 xml:space="preserve">Collection of data from literature regarding growth of </w:t>
                            </w:r>
                            <w:r>
                              <w:rPr>
                                <w:rFonts w:ascii="Times New Roman" w:hAnsi="Times New Roman" w:cs="Times New Roman"/>
                                <w:sz w:val="24"/>
                                <w:szCs w:val="24"/>
                              </w:rPr>
                              <w:t>seaweed-based</w:t>
                            </w:r>
                            <w:r w:rsidRPr="0089128C">
                              <w:rPr>
                                <w:rFonts w:ascii="Times New Roman" w:hAnsi="Times New Roman" w:cs="Times New Roman"/>
                                <w:sz w:val="24"/>
                                <w:szCs w:val="24"/>
                              </w:rPr>
                              <w:t xml:space="preserve"> on different parameters</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20E460" id="Rectangle: Rounded Corners 1" o:spid="_x0000_s1026" style="position:absolute;left:0;text-align:left;margin-left:196.2pt;margin-top:.75pt;width:185.45pt;height:65.45pt;z-index:251676672;visibility:visible;mso-wrap-style:square;mso-wrap-distance-left:9pt;mso-wrap-distance-top:0;mso-wrap-distance-right:9pt;mso-wrap-distance-bottom:0;mso-position-horizontal:absolute;mso-position-horizontal-relative:margin;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" fillcolor="#4472c4 [3204]" strokecolor="#1f3763 [1604]" strokeweight="1pt">
                <v:stroke joinstyle="miter"/>
                <v:textbox>
                  <w:txbxContent>
                    <w:p w14:paraId="58B05F32" w14:textId="4FE1F9D2"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 xml:space="preserve">Collection of data from literature regarding growth of </w:t>
                      </w:r>
                      <w:r>
                        <w:rPr>
                          <w:rFonts w:ascii="Times New Roman" w:hAnsi="Times New Roman" w:cs="Times New Roman"/>
                          <w:sz w:val="24"/>
                          <w:szCs w:val="24"/>
                        </w:rPr>
                        <w:t>seaweed-based</w:t>
                      </w:r>
                      <w:r w:rsidRPr="0089128C">
                        <w:rPr>
                          <w:rFonts w:ascii="Times New Roman" w:hAnsi="Times New Roman" w:cs="Times New Roman"/>
                          <w:sz w:val="24"/>
                          <w:szCs w:val="24"/>
                        </w:rPr>
                        <w:t xml:space="preserve"> on different parameters</w:t>
                      </w:r>
                      <w:r>
                        <w:rPr>
                          <w:rFonts w:ascii="Times New Roman" w:hAnsi="Times New Roman" w:cs="Times New Roman"/>
                          <w:sz w:val="24"/>
                          <w:szCs w:val="24"/>
                        </w:rPr>
                        <w:t>.</w:t>
                      </w:r>
                    </w:p>
                  </w:txbxContent>
                </v:textbox>
                <w10:wrap anchorx="margin"/>
              </v:roundrect>
            </w:pict>
          </mc:Fallback>
        </mc:AlternateContent>
      </w:r>
      <w:r w:rsidR="006B6B7F">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55777D1B" wp14:editId="15A23CF6">
                <wp:simplePos x="0" y="0"/>
                <wp:positionH relativeFrom="margin">
                  <wp:align>left</wp:align>
                </wp:positionH>
                <wp:positionV relativeFrom="paragraph">
                  <wp:posOffset>9525</wp:posOffset>
                </wp:positionV>
                <wp:extent cx="1170709" cy="713509"/>
                <wp:effectExtent l="0" t="0" r="10795" b="10795"/>
                <wp:wrapNone/>
                <wp:docPr id="3" name="Oval 3"/>
                <wp:cNvGraphicFramePr/>
                <a:graphic xmlns:a="http://schemas.openxmlformats.org/drawingml/2006/main">
                  <a:graphicData uri="http://schemas.microsoft.com/office/word/2010/wordprocessingShape">
                    <wps:wsp>
                      <wps:cNvSpPr/>
                      <wps:spPr>
                        <a:xfrm>
                          <a:off x="0" y="0"/>
                          <a:ext cx="1170709" cy="713509"/>
                        </a:xfrm>
                        <a:prstGeom prst="ellipse">
                          <a:avLst/>
                        </a:prstGeom>
                      </wps:spPr>
                      <wps:style>
                        <a:lnRef idx="3">
                          <a:schemeClr val="lt1"/>
                        </a:lnRef>
                        <a:fillRef idx="1">
                          <a:schemeClr val="accent2"/>
                        </a:fillRef>
                        <a:effectRef idx="1">
                          <a:schemeClr val="accent2"/>
                        </a:effectRef>
                        <a:fontRef idx="minor">
                          <a:schemeClr val="lt1"/>
                        </a:fontRef>
                      </wps:style>
                      <wps:txbx>
                        <w:txbxContent>
                          <w:p w14:paraId="448491FB" w14:textId="77777777"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Method of Study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777D1B" id="Oval 3" o:spid="_x0000_s1027" style="position:absolute;left:0;text-align:left;margin-left:0;margin-top:.75pt;width:92.2pt;height:56.2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" fillcolor="#ed7d31 [3205]" strokecolor="white [3201]" strokeweight="1.5pt">
                <v:stroke joinstyle="miter"/>
                <v:textbox>
                  <w:txbxContent>
                    <w:p w14:paraId="448491FB" w14:textId="77777777"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Method of Study</w:t>
                      </w:r>
                    </w:p>
                  </w:txbxContent>
                </v:textbox>
                <w10:wrap anchorx="margin"/>
              </v:oval>
            </w:pict>
          </mc:Fallback>
        </mc:AlternateContent>
      </w:r>
    </w:p>
    <w:p w14:paraId="078ED9ED" w14:textId="18257A2B" w:rsidR="006B6B7F" w:rsidRDefault="006B6B7F" w:rsidP="00FF50A1">
      <w:pPr>
        <w:jc w:val="both"/>
        <w:rPr>
          <w:rFonts w:ascii="Times New Roman" w:hAnsi="Times New Roman" w:cs="Times New Roman"/>
          <w:b/>
          <w:bCs/>
          <w:sz w:val="28"/>
          <w:szCs w:val="28"/>
        </w:rPr>
      </w:pPr>
    </w:p>
    <w:p w14:paraId="70E62CCB" w14:textId="21C3935E" w:rsidR="006B6B7F" w:rsidRDefault="006B6B7F" w:rsidP="00FF50A1">
      <w:pPr>
        <w:jc w:val="both"/>
        <w:rPr>
          <w:rFonts w:ascii="Times New Roman" w:hAnsi="Times New Roman" w:cs="Times New Roman"/>
          <w:b/>
          <w:bCs/>
          <w:sz w:val="28"/>
          <w:szCs w:val="28"/>
        </w:rPr>
      </w:pPr>
    </w:p>
    <w:p w14:paraId="53B45F86" w14:textId="69FD918B" w:rsidR="006B6B7F" w:rsidRDefault="006B6B7F" w:rsidP="00FF50A1">
      <w:pPr>
        <w:jc w:val="both"/>
        <w:rPr>
          <w:rFonts w:ascii="Times New Roman" w:hAnsi="Times New Roman" w:cs="Times New Roman"/>
          <w:b/>
          <w:bCs/>
          <w:sz w:val="28"/>
          <w:szCs w:val="28"/>
        </w:rPr>
      </w:pPr>
    </w:p>
    <w:p w14:paraId="1CD3B100" w14:textId="70CC8987" w:rsidR="006B6B7F" w:rsidRDefault="00A52067" w:rsidP="00FF50A1">
      <w:pPr>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3E70629C" wp14:editId="3CDC4524">
                <wp:simplePos x="0" y="0"/>
                <wp:positionH relativeFrom="column">
                  <wp:posOffset>2515293</wp:posOffset>
                </wp:positionH>
                <wp:positionV relativeFrom="paragraph">
                  <wp:posOffset>8370</wp:posOffset>
                </wp:positionV>
                <wp:extent cx="1170305" cy="668655"/>
                <wp:effectExtent l="0" t="0" r="10795" b="17145"/>
                <wp:wrapNone/>
                <wp:docPr id="5" name="Oval 5"/>
                <wp:cNvGraphicFramePr/>
                <a:graphic xmlns:a="http://schemas.openxmlformats.org/drawingml/2006/main">
                  <a:graphicData uri="http://schemas.microsoft.com/office/word/2010/wordprocessingShape">
                    <wps:wsp>
                      <wps:cNvSpPr/>
                      <wps:spPr>
                        <a:xfrm>
                          <a:off x="0" y="0"/>
                          <a:ext cx="1170305" cy="668655"/>
                        </a:xfrm>
                        <a:prstGeom prst="ellipse">
                          <a:avLst/>
                        </a:prstGeom>
                      </wps:spPr>
                      <wps:style>
                        <a:lnRef idx="1">
                          <a:schemeClr val="accent6"/>
                        </a:lnRef>
                        <a:fillRef idx="2">
                          <a:schemeClr val="accent6"/>
                        </a:fillRef>
                        <a:effectRef idx="1">
                          <a:schemeClr val="accent6"/>
                        </a:effectRef>
                        <a:fontRef idx="minor">
                          <a:schemeClr val="dk1"/>
                        </a:fontRef>
                      </wps:style>
                      <wps:txbx>
                        <w:txbxContent>
                          <w:p w14:paraId="3181EFA9" w14:textId="77777777" w:rsidR="006B6B7F" w:rsidRDefault="006B6B7F" w:rsidP="006B6B7F">
                            <w:pPr>
                              <w:jc w:val="center"/>
                            </w:pPr>
                            <w:r>
                              <w:t>End work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E70629C" id="Oval 5" o:spid="_x0000_s1028" style="position:absolute;left:0;text-align:left;margin-left:198.05pt;margin-top:.65pt;width:92.15pt;height:52.6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" fillcolor="#9ecb81 [2169]" strokecolor="#70ad47 [3209]" strokeweight=".5pt">
                <v:fill color2="#8ac066 [2617]" rotate="t" colors="0 #b5d5a7;.5 #aace99;1 #9cca86" focus="100%" type="gradient">
                  <o:fill v:ext="view" type="gradientUnscaled"/>
                </v:fill>
                <v:stroke joinstyle="miter"/>
                <v:textbox>
                  <w:txbxContent>
                    <w:p w14:paraId="3181EFA9" w14:textId="77777777" w:rsidR="006B6B7F" w:rsidRDefault="006B6B7F" w:rsidP="006B6B7F">
                      <w:pPr>
                        <w:jc w:val="center"/>
                      </w:pPr>
                      <w:r>
                        <w:t>End work</w:t>
                      </w:r>
                    </w:p>
                  </w:txbxContent>
                </v:textbox>
              </v:oval>
            </w:pict>
          </mc:Fallback>
        </mc:AlternateContent>
      </w:r>
    </w:p>
    <w:p w14:paraId="4E05A4E9" w14:textId="0C8664CE" w:rsidR="006B6B7F" w:rsidRDefault="00A52067" w:rsidP="00FF50A1">
      <w:pPr>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3DCE549" wp14:editId="1FB3929D">
                <wp:simplePos x="0" y="0"/>
                <wp:positionH relativeFrom="column">
                  <wp:posOffset>2001635</wp:posOffset>
                </wp:positionH>
                <wp:positionV relativeFrom="paragraph">
                  <wp:posOffset>205220</wp:posOffset>
                </wp:positionV>
                <wp:extent cx="494492" cy="526473"/>
                <wp:effectExtent l="38100" t="0" r="20320" b="64135"/>
                <wp:wrapNone/>
                <wp:docPr id="10" name="Straight Arrow Connector 10"/>
                <wp:cNvGraphicFramePr/>
                <a:graphic xmlns:a="http://schemas.openxmlformats.org/drawingml/2006/main">
                  <a:graphicData uri="http://schemas.microsoft.com/office/word/2010/wordprocessingShape">
                    <wps:wsp>
                      <wps:cNvCnPr/>
                      <wps:spPr>
                        <a:xfrm flipH="1">
                          <a:off x="0" y="0"/>
                          <a:ext cx="494492" cy="52647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E8B16CC" id="_x0000_t32" coordsize="21600,21600" o:spt="32" o:oned="t" path="m,l21600,21600e" filled="f">
                <v:path arrowok="t" fillok="f" o:connecttype="none"/>
                <o:lock v:ext="edit" shapetype="t"/>
              </v:shapetype>
              <v:shape id="Straight Arrow Connector 10" o:spid="_x0000_s1026" type="#_x0000_t32" style="position:absolute;margin-left:157.6pt;margin-top:16.15pt;width:38.95pt;height:41.45pt;flip:x;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" strokecolor="black [3200]" strokeweight="1.5pt">
                <v:stroke endarrow="block" joinstyle="miter"/>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6AEE7D99" wp14:editId="21D34A35">
                <wp:simplePos x="0" y="0"/>
                <wp:positionH relativeFrom="column">
                  <wp:posOffset>3629891</wp:posOffset>
                </wp:positionH>
                <wp:positionV relativeFrom="paragraph">
                  <wp:posOffset>250132</wp:posOffset>
                </wp:positionV>
                <wp:extent cx="441960" cy="457200"/>
                <wp:effectExtent l="0" t="0" r="72390" b="57150"/>
                <wp:wrapNone/>
                <wp:docPr id="9" name="Straight Arrow Connector 9"/>
                <wp:cNvGraphicFramePr/>
                <a:graphic xmlns:a="http://schemas.openxmlformats.org/drawingml/2006/main">
                  <a:graphicData uri="http://schemas.microsoft.com/office/word/2010/wordprocessingShape">
                    <wps:wsp>
                      <wps:cNvCnPr/>
                      <wps:spPr>
                        <a:xfrm>
                          <a:off x="0" y="0"/>
                          <a:ext cx="44196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AB4975" id="Straight Arrow Connector 9" o:spid="_x0000_s1026" type="#_x0000_t32" style="position:absolute;margin-left:285.8pt;margin-top:19.7pt;width:34.8pt;height:3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" strokecolor="black [3200]" strokeweight="1.5pt">
                <v:stroke endarrow="block" joinstyle="miter"/>
              </v:shape>
            </w:pict>
          </mc:Fallback>
        </mc:AlternateContent>
      </w:r>
    </w:p>
    <w:p w14:paraId="5DD3AD6B" w14:textId="10F5E127" w:rsidR="006B6B7F" w:rsidRDefault="006B6B7F" w:rsidP="00FF50A1">
      <w:pPr>
        <w:jc w:val="both"/>
        <w:rPr>
          <w:rFonts w:ascii="Times New Roman" w:hAnsi="Times New Roman" w:cs="Times New Roman"/>
          <w:b/>
          <w:bCs/>
          <w:sz w:val="28"/>
          <w:szCs w:val="28"/>
        </w:rPr>
      </w:pPr>
    </w:p>
    <w:p w14:paraId="464002B5" w14:textId="2BCC4900" w:rsidR="006B6B7F" w:rsidRDefault="00A52067" w:rsidP="00FF50A1">
      <w:pPr>
        <w:jc w:val="both"/>
        <w:rPr>
          <w:rFonts w:ascii="Times New Roman" w:hAnsi="Times New Roman" w:cs="Times New Roman"/>
          <w:b/>
          <w:bCs/>
          <w:sz w:val="28"/>
          <w:szCs w:val="28"/>
        </w:rPr>
      </w:pP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1D4B47D0" wp14:editId="32E5A803">
                <wp:simplePos x="0" y="0"/>
                <wp:positionH relativeFrom="margin">
                  <wp:posOffset>-171450</wp:posOffset>
                </wp:positionH>
                <wp:positionV relativeFrom="paragraph">
                  <wp:posOffset>124460</wp:posOffset>
                </wp:positionV>
                <wp:extent cx="2708275" cy="817245"/>
                <wp:effectExtent l="0" t="0" r="15875" b="20955"/>
                <wp:wrapNone/>
                <wp:docPr id="6" name="Rectangle: Rounded Corners 6"/>
                <wp:cNvGraphicFramePr/>
                <a:graphic xmlns:a="http://schemas.openxmlformats.org/drawingml/2006/main">
                  <a:graphicData uri="http://schemas.microsoft.com/office/word/2010/wordprocessingShape">
                    <wps:wsp>
                      <wps:cNvSpPr/>
                      <wps:spPr>
                        <a:xfrm>
                          <a:off x="0" y="0"/>
                          <a:ext cx="2708275" cy="8172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93E55" w14:textId="77777777"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A paper that gives basic understanding of the impact of Environmental parameters on the growth of seaweed</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D4B47D0" id="Rectangle: Rounded Corners 6" o:spid="_x0000_s1029" style="position:absolute;left:0;text-align:left;margin-left:-13.5pt;margin-top:9.8pt;width:213.25pt;height:64.35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" fillcolor="#4472c4 [3204]" strokecolor="#1f3763 [1604]" strokeweight="1pt">
                <v:stroke joinstyle="miter"/>
                <v:textbox>
                  <w:txbxContent>
                    <w:p w14:paraId="10293E55" w14:textId="77777777"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A paper that gives basic understanding of the impact of Environmental parameters on the growth of seaweed</w:t>
                      </w:r>
                      <w:r>
                        <w:rPr>
                          <w:rFonts w:ascii="Times New Roman" w:hAnsi="Times New Roman" w:cs="Times New Roman"/>
                          <w:sz w:val="24"/>
                          <w:szCs w:val="24"/>
                        </w:rPr>
                        <w:t>.</w:t>
                      </w:r>
                    </w:p>
                  </w:txbxContent>
                </v:textbox>
                <w10:wrap anchorx="margin"/>
              </v:round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5CB5D4D6" wp14:editId="2AE1932C">
                <wp:simplePos x="0" y="0"/>
                <wp:positionH relativeFrom="margin">
                  <wp:posOffset>3381202</wp:posOffset>
                </wp:positionH>
                <wp:positionV relativeFrom="paragraph">
                  <wp:posOffset>128328</wp:posOffset>
                </wp:positionV>
                <wp:extent cx="2763982" cy="824345"/>
                <wp:effectExtent l="0" t="0" r="17780" b="13970"/>
                <wp:wrapNone/>
                <wp:docPr id="7" name="Rectangle: Rounded Corners 7"/>
                <wp:cNvGraphicFramePr/>
                <a:graphic xmlns:a="http://schemas.openxmlformats.org/drawingml/2006/main">
                  <a:graphicData uri="http://schemas.microsoft.com/office/word/2010/wordprocessingShape">
                    <wps:wsp>
                      <wps:cNvSpPr/>
                      <wps:spPr>
                        <a:xfrm>
                          <a:off x="0" y="0"/>
                          <a:ext cx="2763982" cy="82434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21C5E1" w14:textId="0905B358"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 xml:space="preserve">Listing out different species of seaweed and </w:t>
                            </w:r>
                            <w:r>
                              <w:rPr>
                                <w:rFonts w:ascii="Times New Roman" w:hAnsi="Times New Roman" w:cs="Times New Roman"/>
                                <w:sz w:val="24"/>
                                <w:szCs w:val="24"/>
                              </w:rPr>
                              <w:t>their</w:t>
                            </w:r>
                            <w:r w:rsidRPr="0089128C">
                              <w:rPr>
                                <w:rFonts w:ascii="Times New Roman" w:hAnsi="Times New Roman" w:cs="Times New Roman"/>
                                <w:sz w:val="24"/>
                                <w:szCs w:val="24"/>
                              </w:rPr>
                              <w:t xml:space="preserve"> ideal growth condition from the available literature</w:t>
                            </w:r>
                            <w:r>
                              <w:rPr>
                                <w:rFonts w:ascii="Times New Roman" w:hAnsi="Times New Roman" w:cs="Times New Roman"/>
                                <w:sz w:val="24"/>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CB5D4D6" id="Rectangle: Rounded Corners 7" o:spid="_x0000_s1030" style="position:absolute;left:0;text-align:left;margin-left:266.25pt;margin-top:10.1pt;width:217.65pt;height:64.9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" fillcolor="#4472c4 [3204]" strokecolor="#1f3763 [1604]" strokeweight="1pt">
                <v:stroke joinstyle="miter"/>
                <v:textbox>
                  <w:txbxContent>
                    <w:p w14:paraId="6921C5E1" w14:textId="0905B358" w:rsidR="006B6B7F" w:rsidRPr="0089128C" w:rsidRDefault="006B6B7F" w:rsidP="006B6B7F">
                      <w:pPr>
                        <w:jc w:val="both"/>
                        <w:rPr>
                          <w:rFonts w:ascii="Times New Roman" w:hAnsi="Times New Roman" w:cs="Times New Roman"/>
                          <w:sz w:val="24"/>
                          <w:szCs w:val="24"/>
                        </w:rPr>
                      </w:pPr>
                      <w:r w:rsidRPr="0089128C">
                        <w:rPr>
                          <w:rFonts w:ascii="Times New Roman" w:hAnsi="Times New Roman" w:cs="Times New Roman"/>
                          <w:sz w:val="24"/>
                          <w:szCs w:val="24"/>
                        </w:rPr>
                        <w:t xml:space="preserve">Listing out different species of seaweed and </w:t>
                      </w:r>
                      <w:r>
                        <w:rPr>
                          <w:rFonts w:ascii="Times New Roman" w:hAnsi="Times New Roman" w:cs="Times New Roman"/>
                          <w:sz w:val="24"/>
                          <w:szCs w:val="24"/>
                        </w:rPr>
                        <w:t>their</w:t>
                      </w:r>
                      <w:r w:rsidRPr="0089128C">
                        <w:rPr>
                          <w:rFonts w:ascii="Times New Roman" w:hAnsi="Times New Roman" w:cs="Times New Roman"/>
                          <w:sz w:val="24"/>
                          <w:szCs w:val="24"/>
                        </w:rPr>
                        <w:t xml:space="preserve"> ideal growth condition from the available literature</w:t>
                      </w:r>
                      <w:r>
                        <w:rPr>
                          <w:rFonts w:ascii="Times New Roman" w:hAnsi="Times New Roman" w:cs="Times New Roman"/>
                          <w:sz w:val="24"/>
                          <w:szCs w:val="24"/>
                        </w:rPr>
                        <w:t>.</w:t>
                      </w:r>
                    </w:p>
                  </w:txbxContent>
                </v:textbox>
                <w10:wrap anchorx="margin"/>
              </v:roundrect>
            </w:pict>
          </mc:Fallback>
        </mc:AlternateContent>
      </w:r>
    </w:p>
    <w:p w14:paraId="2CC7C4A0" w14:textId="0FAC4E39" w:rsidR="000D50A0" w:rsidRDefault="000D50A0" w:rsidP="00FF50A1">
      <w:pPr>
        <w:jc w:val="both"/>
        <w:rPr>
          <w:rFonts w:ascii="Times New Roman" w:hAnsi="Times New Roman" w:cs="Times New Roman"/>
          <w:b/>
          <w:bCs/>
          <w:sz w:val="28"/>
          <w:szCs w:val="28"/>
        </w:rPr>
      </w:pPr>
    </w:p>
    <w:p w14:paraId="6041A62A" w14:textId="519081B5" w:rsidR="00A52067" w:rsidRDefault="00A52067" w:rsidP="00FF50A1">
      <w:pPr>
        <w:jc w:val="both"/>
        <w:rPr>
          <w:rFonts w:ascii="Times New Roman" w:hAnsi="Times New Roman" w:cs="Times New Roman"/>
          <w:b/>
          <w:bCs/>
          <w:sz w:val="28"/>
          <w:szCs w:val="28"/>
        </w:rPr>
      </w:pPr>
    </w:p>
    <w:p w14:paraId="2FCCDE89" w14:textId="6182092E" w:rsidR="00A52067" w:rsidRDefault="00A52067" w:rsidP="00FF50A1">
      <w:pPr>
        <w:jc w:val="both"/>
        <w:rPr>
          <w:rFonts w:ascii="Times New Roman" w:hAnsi="Times New Roman" w:cs="Times New Roman"/>
          <w:b/>
          <w:bCs/>
          <w:sz w:val="28"/>
          <w:szCs w:val="28"/>
        </w:rPr>
      </w:pPr>
    </w:p>
    <w:p w14:paraId="24A409BB" w14:textId="77777777" w:rsidR="00F953CA" w:rsidRPr="00F953CA" w:rsidRDefault="00F953CA" w:rsidP="00F953CA">
      <w:pPr>
        <w:jc w:val="both"/>
        <w:rPr>
          <w:rFonts w:ascii="Times New Roman" w:hAnsi="Times New Roman" w:cs="Times New Roman"/>
          <w:b/>
          <w:bCs/>
          <w:sz w:val="28"/>
          <w:szCs w:val="28"/>
        </w:rPr>
      </w:pPr>
      <w:r w:rsidRPr="00F953CA">
        <w:rPr>
          <w:rFonts w:ascii="Times New Roman" w:hAnsi="Times New Roman" w:cs="Times New Roman"/>
          <w:b/>
          <w:bCs/>
          <w:sz w:val="28"/>
          <w:szCs w:val="28"/>
        </w:rPr>
        <w:t>Futuristic development from this paper:</w:t>
      </w:r>
    </w:p>
    <w:p w14:paraId="73EDD04E" w14:textId="44160B26" w:rsidR="00F953CA" w:rsidRPr="00F953CA" w:rsidRDefault="00F953CA" w:rsidP="00F953CA">
      <w:pPr>
        <w:jc w:val="both"/>
        <w:rPr>
          <w:rFonts w:ascii="Times New Roman" w:hAnsi="Times New Roman" w:cs="Times New Roman"/>
          <w:sz w:val="28"/>
          <w:szCs w:val="28"/>
        </w:rPr>
      </w:pPr>
      <w:r w:rsidRPr="00F953CA">
        <w:rPr>
          <w:rFonts w:ascii="Times New Roman" w:hAnsi="Times New Roman" w:cs="Times New Roman"/>
          <w:sz w:val="28"/>
          <w:szCs w:val="28"/>
        </w:rPr>
        <w:t>Using the available data and from oceanographic data we can identify which geographical location is suitable for which kind of seaweed.</w:t>
      </w:r>
    </w:p>
    <w:p w14:paraId="589C8F47" w14:textId="0FAEC9A8" w:rsidR="00F953CA" w:rsidRDefault="00F953CA" w:rsidP="00FF50A1">
      <w:pPr>
        <w:jc w:val="both"/>
        <w:rPr>
          <w:rFonts w:ascii="Times New Roman" w:hAnsi="Times New Roman" w:cs="Times New Roman"/>
          <w:b/>
          <w:bCs/>
          <w:sz w:val="28"/>
          <w:szCs w:val="28"/>
        </w:rPr>
      </w:pPr>
    </w:p>
    <w:p w14:paraId="3F7AF5EB" w14:textId="77777777" w:rsidR="00F953CA" w:rsidRDefault="00F953CA" w:rsidP="00FF50A1">
      <w:pPr>
        <w:jc w:val="both"/>
        <w:rPr>
          <w:rFonts w:ascii="Times New Roman" w:hAnsi="Times New Roman" w:cs="Times New Roman"/>
          <w:b/>
          <w:bCs/>
          <w:sz w:val="28"/>
          <w:szCs w:val="28"/>
          <w:u w:val="single"/>
        </w:rPr>
      </w:pPr>
    </w:p>
    <w:p w14:paraId="7E518B96" w14:textId="68EC9EFF" w:rsidR="00BE4BF6" w:rsidRPr="00C705E6" w:rsidRDefault="000D79BA" w:rsidP="00FF50A1">
      <w:pPr>
        <w:jc w:val="both"/>
        <w:rPr>
          <w:rFonts w:ascii="Times New Roman" w:hAnsi="Times New Roman" w:cs="Times New Roman"/>
          <w:b/>
          <w:bCs/>
          <w:sz w:val="28"/>
          <w:szCs w:val="28"/>
          <w:u w:val="single"/>
        </w:rPr>
      </w:pPr>
      <w:r w:rsidRPr="00C705E6">
        <w:rPr>
          <w:rFonts w:ascii="Times New Roman" w:hAnsi="Times New Roman" w:cs="Times New Roman"/>
          <w:b/>
          <w:bCs/>
          <w:sz w:val="28"/>
          <w:szCs w:val="28"/>
          <w:u w:val="single"/>
        </w:rPr>
        <w:t xml:space="preserve">Observations </w:t>
      </w:r>
      <w:r w:rsidR="00C705E6" w:rsidRPr="00C705E6">
        <w:rPr>
          <w:rFonts w:ascii="Times New Roman" w:hAnsi="Times New Roman" w:cs="Times New Roman"/>
          <w:b/>
          <w:bCs/>
          <w:sz w:val="28"/>
          <w:szCs w:val="28"/>
          <w:u w:val="single"/>
        </w:rPr>
        <w:t xml:space="preserve">From Literature Related </w:t>
      </w:r>
      <w:r w:rsidR="00484669" w:rsidRPr="00C705E6">
        <w:rPr>
          <w:rFonts w:ascii="Times New Roman" w:hAnsi="Times New Roman" w:cs="Times New Roman"/>
          <w:b/>
          <w:bCs/>
          <w:sz w:val="28"/>
          <w:szCs w:val="28"/>
          <w:u w:val="single"/>
        </w:rPr>
        <w:t>to</w:t>
      </w:r>
      <w:r w:rsidR="00C705E6" w:rsidRPr="00C705E6">
        <w:rPr>
          <w:rFonts w:ascii="Times New Roman" w:hAnsi="Times New Roman" w:cs="Times New Roman"/>
          <w:b/>
          <w:bCs/>
          <w:sz w:val="28"/>
          <w:szCs w:val="28"/>
          <w:u w:val="single"/>
        </w:rPr>
        <w:t xml:space="preserve"> </w:t>
      </w:r>
      <w:r w:rsidR="00CE531C" w:rsidRPr="00C705E6">
        <w:rPr>
          <w:rFonts w:ascii="Times New Roman" w:hAnsi="Times New Roman" w:cs="Times New Roman"/>
          <w:b/>
          <w:bCs/>
          <w:sz w:val="28"/>
          <w:szCs w:val="28"/>
          <w:u w:val="single"/>
        </w:rPr>
        <w:t xml:space="preserve">Seaweed </w:t>
      </w:r>
      <w:r w:rsidRPr="00C705E6">
        <w:rPr>
          <w:rFonts w:ascii="Times New Roman" w:hAnsi="Times New Roman" w:cs="Times New Roman"/>
          <w:b/>
          <w:bCs/>
          <w:sz w:val="28"/>
          <w:szCs w:val="28"/>
          <w:u w:val="single"/>
        </w:rPr>
        <w:t xml:space="preserve">Growth </w:t>
      </w:r>
      <w:r w:rsidR="00484669">
        <w:rPr>
          <w:rFonts w:ascii="Times New Roman" w:hAnsi="Times New Roman" w:cs="Times New Roman"/>
          <w:b/>
          <w:bCs/>
          <w:sz w:val="28"/>
          <w:szCs w:val="28"/>
          <w:u w:val="single"/>
        </w:rPr>
        <w:t>w.r.t</w:t>
      </w:r>
      <w:r w:rsidR="00C705E6" w:rsidRPr="00C705E6">
        <w:rPr>
          <w:rFonts w:ascii="Times New Roman" w:hAnsi="Times New Roman" w:cs="Times New Roman"/>
          <w:b/>
          <w:bCs/>
          <w:sz w:val="28"/>
          <w:szCs w:val="28"/>
          <w:u w:val="single"/>
        </w:rPr>
        <w:t xml:space="preserve"> Different Parameters:</w:t>
      </w:r>
    </w:p>
    <w:p w14:paraId="29B09F8F" w14:textId="58A7B35F" w:rsidR="00FB2804" w:rsidRPr="00FB2804" w:rsidRDefault="00C705E6" w:rsidP="00FF50A1">
      <w:pPr>
        <w:jc w:val="both"/>
        <w:rPr>
          <w:rFonts w:ascii="Times New Roman" w:hAnsi="Times New Roman" w:cs="Times New Roman"/>
          <w:i/>
          <w:iCs/>
          <w:sz w:val="28"/>
          <w:szCs w:val="28"/>
        </w:rPr>
      </w:pPr>
      <w:r>
        <w:rPr>
          <w:rFonts w:ascii="Times New Roman" w:hAnsi="Times New Roman" w:cs="Times New Roman"/>
          <w:b/>
          <w:bCs/>
          <w:sz w:val="28"/>
          <w:szCs w:val="28"/>
        </w:rPr>
        <w:t xml:space="preserve">1. </w:t>
      </w:r>
      <w:r w:rsidR="00FB2804">
        <w:rPr>
          <w:rFonts w:ascii="Times New Roman" w:hAnsi="Times New Roman" w:cs="Times New Roman"/>
          <w:b/>
          <w:bCs/>
          <w:sz w:val="28"/>
          <w:szCs w:val="28"/>
        </w:rPr>
        <w:t>Species name</w:t>
      </w:r>
      <w:r w:rsidR="00FB2804" w:rsidRPr="00FB2804">
        <w:rPr>
          <w:rFonts w:ascii="Times New Roman" w:hAnsi="Times New Roman" w:cs="Times New Roman"/>
          <w:i/>
          <w:iCs/>
          <w:sz w:val="28"/>
          <w:szCs w:val="28"/>
        </w:rPr>
        <w:t>:</w:t>
      </w:r>
      <w:r w:rsidR="00FB2804" w:rsidRPr="00FB2804">
        <w:rPr>
          <w:i/>
          <w:iCs/>
        </w:rPr>
        <w:t xml:space="preserve"> </w:t>
      </w:r>
      <w:proofErr w:type="spellStart"/>
      <w:r w:rsidR="00FB2804" w:rsidRPr="00FB2804">
        <w:rPr>
          <w:rFonts w:ascii="Times New Roman" w:hAnsi="Times New Roman" w:cs="Times New Roman"/>
          <w:i/>
          <w:iCs/>
          <w:sz w:val="28"/>
          <w:szCs w:val="28"/>
        </w:rPr>
        <w:t>Gracilaria</w:t>
      </w:r>
      <w:proofErr w:type="spellEnd"/>
      <w:r w:rsidR="00FB2804" w:rsidRPr="00FB2804">
        <w:rPr>
          <w:rFonts w:ascii="Times New Roman" w:hAnsi="Times New Roman" w:cs="Times New Roman"/>
          <w:i/>
          <w:iCs/>
          <w:sz w:val="28"/>
          <w:szCs w:val="28"/>
        </w:rPr>
        <w:t xml:space="preserve"> </w:t>
      </w:r>
      <w:proofErr w:type="spellStart"/>
      <w:r w:rsidR="00FB2804" w:rsidRPr="00FB2804">
        <w:rPr>
          <w:rFonts w:ascii="Times New Roman" w:hAnsi="Times New Roman" w:cs="Times New Roman"/>
          <w:i/>
          <w:iCs/>
          <w:sz w:val="28"/>
          <w:szCs w:val="28"/>
        </w:rPr>
        <w:t>tenuistipitata</w:t>
      </w:r>
      <w:proofErr w:type="spellEnd"/>
    </w:p>
    <w:p w14:paraId="3AF25AA0" w14:textId="52FA853F" w:rsidR="00FB2804" w:rsidRDefault="00FB2804" w:rsidP="00FF50A1">
      <w:pPr>
        <w:jc w:val="both"/>
        <w:rPr>
          <w:rFonts w:ascii="Times New Roman" w:hAnsi="Times New Roman" w:cs="Times New Roman"/>
          <w:b/>
          <w:bCs/>
          <w:sz w:val="28"/>
          <w:szCs w:val="28"/>
        </w:rPr>
      </w:pPr>
      <w:r>
        <w:rPr>
          <w:rFonts w:ascii="Times New Roman" w:hAnsi="Times New Roman" w:cs="Times New Roman"/>
          <w:b/>
          <w:bCs/>
          <w:sz w:val="28"/>
          <w:szCs w:val="28"/>
        </w:rPr>
        <w:t xml:space="preserve">Study parameters: </w:t>
      </w:r>
      <w:r w:rsidRPr="00FB2804">
        <w:rPr>
          <w:rFonts w:ascii="Times New Roman" w:hAnsi="Times New Roman" w:cs="Times New Roman"/>
          <w:sz w:val="28"/>
          <w:szCs w:val="28"/>
        </w:rPr>
        <w:t>Temperature</w:t>
      </w:r>
      <w:r w:rsidR="00484669">
        <w:rPr>
          <w:rFonts w:ascii="Times New Roman" w:hAnsi="Times New Roman" w:cs="Times New Roman"/>
          <w:sz w:val="28"/>
          <w:szCs w:val="28"/>
        </w:rPr>
        <w:t>, S</w:t>
      </w:r>
      <w:r w:rsidRPr="00FB2804">
        <w:rPr>
          <w:rFonts w:ascii="Times New Roman" w:hAnsi="Times New Roman" w:cs="Times New Roman"/>
          <w:sz w:val="28"/>
          <w:szCs w:val="28"/>
        </w:rPr>
        <w:t>alinity and pH</w:t>
      </w:r>
    </w:p>
    <w:p w14:paraId="5460CA46" w14:textId="129CC0E7" w:rsidR="00FB2804" w:rsidRDefault="00FB2804" w:rsidP="00FF50A1">
      <w:pPr>
        <w:jc w:val="both"/>
        <w:rPr>
          <w:rFonts w:ascii="Times New Roman" w:hAnsi="Times New Roman" w:cs="Times New Roman"/>
          <w:b/>
          <w:bCs/>
          <w:sz w:val="28"/>
          <w:szCs w:val="28"/>
        </w:rPr>
      </w:pPr>
      <w:r>
        <w:rPr>
          <w:rFonts w:ascii="Times New Roman" w:hAnsi="Times New Roman" w:cs="Times New Roman"/>
          <w:b/>
          <w:bCs/>
          <w:sz w:val="28"/>
          <w:szCs w:val="28"/>
        </w:rPr>
        <w:t>Observations:</w:t>
      </w:r>
    </w:p>
    <w:p w14:paraId="22A1125F" w14:textId="69F090E1" w:rsidR="00FB2804" w:rsidRDefault="00FB2804" w:rsidP="00FB2804">
      <w:pPr>
        <w:pStyle w:val="ListParagraph"/>
        <w:numPr>
          <w:ilvl w:val="0"/>
          <w:numId w:val="1"/>
        </w:numPr>
        <w:jc w:val="both"/>
        <w:rPr>
          <w:rFonts w:ascii="Times New Roman" w:hAnsi="Times New Roman" w:cs="Times New Roman"/>
          <w:sz w:val="28"/>
          <w:szCs w:val="28"/>
        </w:rPr>
      </w:pPr>
      <w:r w:rsidRPr="00FB2804">
        <w:rPr>
          <w:rFonts w:ascii="Times New Roman" w:hAnsi="Times New Roman" w:cs="Times New Roman"/>
          <w:sz w:val="28"/>
          <w:szCs w:val="28"/>
        </w:rPr>
        <w:t>When pH is not in control, the main factor influencing growth is Temperature</w:t>
      </w:r>
      <w:r w:rsidR="00C03EEE">
        <w:rPr>
          <w:rFonts w:ascii="Times New Roman" w:hAnsi="Times New Roman" w:cs="Times New Roman"/>
          <w:sz w:val="28"/>
          <w:szCs w:val="28"/>
        </w:rPr>
        <w:t xml:space="preserve"> (@ salinity of 20 ppt) &amp; @ salinity above 39 ppt the growth rates were similar at 20</w:t>
      </w:r>
      <w:r w:rsidR="00B2320E" w:rsidRPr="00C705E6">
        <w:rPr>
          <w:rFonts w:ascii="Times New Roman" w:hAnsi="Times New Roman" w:cs="Times New Roman"/>
          <w:sz w:val="28"/>
          <w:szCs w:val="28"/>
        </w:rPr>
        <w:t>°C</w:t>
      </w:r>
      <w:r w:rsidR="00C03EEE">
        <w:rPr>
          <w:rFonts w:ascii="Times New Roman" w:hAnsi="Times New Roman" w:cs="Times New Roman"/>
          <w:sz w:val="28"/>
          <w:szCs w:val="28"/>
        </w:rPr>
        <w:t xml:space="preserve"> and 30</w:t>
      </w:r>
      <w:r w:rsidR="00B2320E" w:rsidRPr="00C705E6">
        <w:rPr>
          <w:rFonts w:ascii="Times New Roman" w:hAnsi="Times New Roman" w:cs="Times New Roman"/>
          <w:sz w:val="28"/>
          <w:szCs w:val="28"/>
        </w:rPr>
        <w:t>°</w:t>
      </w:r>
      <w:proofErr w:type="gramStart"/>
      <w:r w:rsidR="00B2320E" w:rsidRPr="00C705E6">
        <w:rPr>
          <w:rFonts w:ascii="Times New Roman" w:hAnsi="Times New Roman" w:cs="Times New Roman"/>
          <w:sz w:val="28"/>
          <w:szCs w:val="28"/>
        </w:rPr>
        <w:t>C</w:t>
      </w:r>
      <w:r w:rsidR="00484669">
        <w:rPr>
          <w:rFonts w:ascii="Times New Roman" w:hAnsi="Times New Roman" w:cs="Times New Roman"/>
          <w:sz w:val="28"/>
          <w:szCs w:val="28"/>
        </w:rPr>
        <w:t xml:space="preserve">  </w:t>
      </w:r>
      <w:r w:rsidR="00C03EEE">
        <w:rPr>
          <w:rFonts w:ascii="Times New Roman" w:hAnsi="Times New Roman" w:cs="Times New Roman"/>
          <w:sz w:val="28"/>
          <w:szCs w:val="28"/>
        </w:rPr>
        <w:t>.</w:t>
      </w:r>
      <w:proofErr w:type="gramEnd"/>
    </w:p>
    <w:p w14:paraId="24F691E7" w14:textId="707C35B9" w:rsidR="00FB2804" w:rsidRDefault="00C03EEE" w:rsidP="00FB28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When pH is under controlled condition, maximum growth rate happened at 39 ppt.</w:t>
      </w:r>
    </w:p>
    <w:p w14:paraId="415B0EDA" w14:textId="4CF30970" w:rsidR="00C03EEE" w:rsidRDefault="00C03EEE" w:rsidP="00FB28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At pH 9 the growth rate reduced to 50% when compared to growth rate at 6.5</w:t>
      </w:r>
      <w:r w:rsidR="00484669">
        <w:rPr>
          <w:rFonts w:ascii="Times New Roman" w:hAnsi="Times New Roman" w:cs="Times New Roman"/>
          <w:sz w:val="28"/>
          <w:szCs w:val="28"/>
        </w:rPr>
        <w:t xml:space="preserve"> </w:t>
      </w:r>
      <w:proofErr w:type="spellStart"/>
      <w:r>
        <w:rPr>
          <w:rFonts w:ascii="Times New Roman" w:hAnsi="Times New Roman" w:cs="Times New Roman"/>
          <w:sz w:val="28"/>
          <w:szCs w:val="28"/>
        </w:rPr>
        <w:t>pH.</w:t>
      </w:r>
      <w:proofErr w:type="spellEnd"/>
    </w:p>
    <w:p w14:paraId="1F3B10E6" w14:textId="5320618E" w:rsidR="00C03EEE" w:rsidRDefault="00C03EEE" w:rsidP="00FB28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Outdoor cultures </w:t>
      </w:r>
      <w:r w:rsidR="00CF1E42">
        <w:rPr>
          <w:rFonts w:ascii="Times New Roman" w:hAnsi="Times New Roman" w:cs="Times New Roman"/>
          <w:sz w:val="28"/>
          <w:szCs w:val="28"/>
        </w:rPr>
        <w:t>exhibited</w:t>
      </w:r>
      <w:r>
        <w:rPr>
          <w:rFonts w:ascii="Times New Roman" w:hAnsi="Times New Roman" w:cs="Times New Roman"/>
          <w:sz w:val="28"/>
          <w:szCs w:val="28"/>
        </w:rPr>
        <w:t xml:space="preserve"> four times </w:t>
      </w:r>
      <w:r w:rsidR="00CF1E42">
        <w:rPr>
          <w:rFonts w:ascii="Times New Roman" w:hAnsi="Times New Roman" w:cs="Times New Roman"/>
          <w:sz w:val="28"/>
          <w:szCs w:val="28"/>
        </w:rPr>
        <w:t>faster growth rate when compared to laboratory culture systems.</w:t>
      </w:r>
    </w:p>
    <w:p w14:paraId="1C4B6120" w14:textId="0BD2C23D" w:rsidR="00CF1E42" w:rsidRDefault="00CF1E42" w:rsidP="00FB28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The growth rate is higher at 20oc at all salinity range</w:t>
      </w:r>
      <w:r w:rsidR="00B2320E">
        <w:rPr>
          <w:rFonts w:ascii="Times New Roman" w:hAnsi="Times New Roman" w:cs="Times New Roman"/>
          <w:sz w:val="28"/>
          <w:szCs w:val="28"/>
        </w:rPr>
        <w:t xml:space="preserve"> </w:t>
      </w:r>
      <w:r>
        <w:rPr>
          <w:rFonts w:ascii="Times New Roman" w:hAnsi="Times New Roman" w:cs="Times New Roman"/>
          <w:sz w:val="28"/>
          <w:szCs w:val="28"/>
        </w:rPr>
        <w:t>(20,30 &amp; 39 ppt)</w:t>
      </w:r>
    </w:p>
    <w:p w14:paraId="6A0A56B8" w14:textId="1B3FB0CB" w:rsidR="00CF1E42" w:rsidRDefault="00CF1E42" w:rsidP="00FB2804">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At all pH range (6.5,7,8 &amp; 9) the growth rate is higher for 39 ppt salinity condition.</w:t>
      </w:r>
    </w:p>
    <w:p w14:paraId="756E0D45" w14:textId="1459A7FE" w:rsidR="00CF1E42" w:rsidRDefault="00CF1E42" w:rsidP="00CF1E42">
      <w:pPr>
        <w:pStyle w:val="ListParagraph"/>
        <w:numPr>
          <w:ilvl w:val="0"/>
          <w:numId w:val="1"/>
        </w:numPr>
        <w:jc w:val="both"/>
        <w:rPr>
          <w:rFonts w:ascii="Times New Roman" w:hAnsi="Times New Roman" w:cs="Times New Roman"/>
          <w:sz w:val="28"/>
          <w:szCs w:val="28"/>
        </w:rPr>
      </w:pPr>
      <w:r w:rsidRPr="00CF1E42">
        <w:rPr>
          <w:rFonts w:ascii="Times New Roman" w:hAnsi="Times New Roman" w:cs="Times New Roman"/>
          <w:sz w:val="28"/>
          <w:szCs w:val="28"/>
        </w:rPr>
        <w:t xml:space="preserve">Growth experiments suggest that </w:t>
      </w:r>
      <w:proofErr w:type="spellStart"/>
      <w:r w:rsidRPr="008A58BC">
        <w:rPr>
          <w:rFonts w:ascii="Times New Roman" w:hAnsi="Times New Roman" w:cs="Times New Roman"/>
          <w:i/>
          <w:iCs/>
          <w:sz w:val="28"/>
          <w:szCs w:val="28"/>
        </w:rPr>
        <w:t>Gracilaria</w:t>
      </w:r>
      <w:proofErr w:type="spellEnd"/>
      <w:r w:rsidRPr="008A58BC">
        <w:rPr>
          <w:rFonts w:ascii="Times New Roman" w:hAnsi="Times New Roman" w:cs="Times New Roman"/>
          <w:i/>
          <w:iCs/>
          <w:sz w:val="28"/>
          <w:szCs w:val="28"/>
        </w:rPr>
        <w:t xml:space="preserve"> </w:t>
      </w:r>
      <w:proofErr w:type="spellStart"/>
      <w:r w:rsidRPr="008A58BC">
        <w:rPr>
          <w:rFonts w:ascii="Times New Roman" w:hAnsi="Times New Roman" w:cs="Times New Roman"/>
          <w:i/>
          <w:iCs/>
          <w:sz w:val="28"/>
          <w:szCs w:val="28"/>
        </w:rPr>
        <w:t>tenuistipitat</w:t>
      </w:r>
      <w:proofErr w:type="spellEnd"/>
      <w:r>
        <w:rPr>
          <w:rFonts w:ascii="Times New Roman" w:hAnsi="Times New Roman" w:cs="Times New Roman"/>
          <w:sz w:val="28"/>
          <w:szCs w:val="28"/>
        </w:rPr>
        <w:t xml:space="preserve"> </w:t>
      </w:r>
      <w:r w:rsidRPr="00CF1E42">
        <w:rPr>
          <w:rFonts w:ascii="Times New Roman" w:hAnsi="Times New Roman" w:cs="Times New Roman"/>
          <w:sz w:val="28"/>
          <w:szCs w:val="28"/>
        </w:rPr>
        <w:t>is tolerant to a broad range of salinities with some</w:t>
      </w:r>
      <w:r>
        <w:rPr>
          <w:rFonts w:ascii="Times New Roman" w:hAnsi="Times New Roman" w:cs="Times New Roman"/>
          <w:sz w:val="28"/>
          <w:szCs w:val="28"/>
        </w:rPr>
        <w:t xml:space="preserve"> </w:t>
      </w:r>
      <w:r w:rsidRPr="00CF1E42">
        <w:rPr>
          <w:rFonts w:ascii="Times New Roman" w:hAnsi="Times New Roman" w:cs="Times New Roman"/>
          <w:sz w:val="28"/>
          <w:szCs w:val="28"/>
        </w:rPr>
        <w:t>additional benefit at 20</w:t>
      </w:r>
      <w:r>
        <w:rPr>
          <w:rFonts w:ascii="Times New Roman" w:hAnsi="Times New Roman" w:cs="Times New Roman"/>
          <w:sz w:val="28"/>
          <w:szCs w:val="28"/>
        </w:rPr>
        <w:t xml:space="preserve"> ppt.</w:t>
      </w:r>
    </w:p>
    <w:p w14:paraId="35B57BC8" w14:textId="091FED2F" w:rsidR="00C705E6" w:rsidRPr="00A52067" w:rsidRDefault="008A58BC" w:rsidP="0087240B">
      <w:pPr>
        <w:pStyle w:val="ListParagraph"/>
        <w:numPr>
          <w:ilvl w:val="0"/>
          <w:numId w:val="1"/>
        </w:numPr>
        <w:jc w:val="both"/>
        <w:rPr>
          <w:rFonts w:ascii="Times New Roman" w:hAnsi="Times New Roman" w:cs="Times New Roman"/>
          <w:sz w:val="28"/>
          <w:szCs w:val="28"/>
        </w:rPr>
      </w:pPr>
      <w:r>
        <w:rPr>
          <w:rFonts w:ascii="Times New Roman" w:hAnsi="Times New Roman" w:cs="Times New Roman"/>
          <w:sz w:val="28"/>
          <w:szCs w:val="28"/>
        </w:rPr>
        <w:t>D</w:t>
      </w:r>
      <w:r w:rsidRPr="008A58BC">
        <w:rPr>
          <w:rFonts w:ascii="Times New Roman" w:hAnsi="Times New Roman" w:cs="Times New Roman"/>
          <w:sz w:val="28"/>
          <w:szCs w:val="28"/>
        </w:rPr>
        <w:t>ecreasing</w:t>
      </w:r>
      <w:r>
        <w:rPr>
          <w:rFonts w:ascii="Times New Roman" w:hAnsi="Times New Roman" w:cs="Times New Roman"/>
          <w:sz w:val="28"/>
          <w:szCs w:val="28"/>
        </w:rPr>
        <w:t xml:space="preserve"> </w:t>
      </w:r>
      <w:r w:rsidRPr="008A58BC">
        <w:rPr>
          <w:rFonts w:ascii="Times New Roman" w:hAnsi="Times New Roman" w:cs="Times New Roman"/>
          <w:sz w:val="28"/>
          <w:szCs w:val="28"/>
        </w:rPr>
        <w:t>temperatures inhibited the growth of plants in</w:t>
      </w:r>
      <w:r>
        <w:rPr>
          <w:rFonts w:ascii="Times New Roman" w:hAnsi="Times New Roman" w:cs="Times New Roman"/>
          <w:sz w:val="28"/>
          <w:szCs w:val="28"/>
        </w:rPr>
        <w:t xml:space="preserve"> </w:t>
      </w:r>
      <w:r w:rsidRPr="008A58BC">
        <w:rPr>
          <w:rFonts w:ascii="Times New Roman" w:hAnsi="Times New Roman" w:cs="Times New Roman"/>
          <w:sz w:val="28"/>
          <w:szCs w:val="28"/>
        </w:rPr>
        <w:t xml:space="preserve">20 </w:t>
      </w:r>
      <w:r>
        <w:rPr>
          <w:rFonts w:ascii="Times New Roman" w:hAnsi="Times New Roman" w:cs="Times New Roman"/>
          <w:sz w:val="28"/>
          <w:szCs w:val="28"/>
        </w:rPr>
        <w:t>ppt</w:t>
      </w:r>
      <w:r w:rsidRPr="008A58BC">
        <w:rPr>
          <w:rFonts w:ascii="Times New Roman" w:hAnsi="Times New Roman" w:cs="Times New Roman"/>
          <w:sz w:val="28"/>
          <w:szCs w:val="28"/>
        </w:rPr>
        <w:t xml:space="preserve"> and 30 </w:t>
      </w:r>
      <w:r>
        <w:rPr>
          <w:rFonts w:ascii="Times New Roman" w:hAnsi="Times New Roman" w:cs="Times New Roman"/>
          <w:sz w:val="28"/>
          <w:szCs w:val="28"/>
        </w:rPr>
        <w:t>ppt</w:t>
      </w:r>
      <w:r w:rsidRPr="008A58BC">
        <w:rPr>
          <w:rFonts w:ascii="Times New Roman" w:hAnsi="Times New Roman" w:cs="Times New Roman"/>
          <w:sz w:val="28"/>
          <w:szCs w:val="28"/>
        </w:rPr>
        <w:t xml:space="preserve"> salinities, whereas growth rates were</w:t>
      </w:r>
      <w:r>
        <w:rPr>
          <w:rFonts w:ascii="Times New Roman" w:hAnsi="Times New Roman" w:cs="Times New Roman"/>
          <w:sz w:val="28"/>
          <w:szCs w:val="28"/>
        </w:rPr>
        <w:t xml:space="preserve"> </w:t>
      </w:r>
      <w:r w:rsidRPr="008A58BC">
        <w:rPr>
          <w:rFonts w:ascii="Times New Roman" w:hAnsi="Times New Roman" w:cs="Times New Roman"/>
          <w:sz w:val="28"/>
          <w:szCs w:val="28"/>
        </w:rPr>
        <w:t>unaffected in regular seawater. In addition, growth</w:t>
      </w:r>
      <w:r>
        <w:rPr>
          <w:rFonts w:ascii="Times New Roman" w:hAnsi="Times New Roman" w:cs="Times New Roman"/>
          <w:sz w:val="28"/>
          <w:szCs w:val="28"/>
        </w:rPr>
        <w:t xml:space="preserve"> </w:t>
      </w:r>
      <w:r w:rsidRPr="008A58BC">
        <w:rPr>
          <w:rFonts w:ascii="Times New Roman" w:hAnsi="Times New Roman" w:cs="Times New Roman"/>
          <w:sz w:val="28"/>
          <w:szCs w:val="28"/>
        </w:rPr>
        <w:t>was</w:t>
      </w:r>
      <w:r>
        <w:rPr>
          <w:rFonts w:ascii="Times New Roman" w:hAnsi="Times New Roman" w:cs="Times New Roman"/>
          <w:sz w:val="28"/>
          <w:szCs w:val="28"/>
        </w:rPr>
        <w:t xml:space="preserve"> </w:t>
      </w:r>
      <w:r w:rsidRPr="008A58BC">
        <w:rPr>
          <w:rFonts w:ascii="Times New Roman" w:hAnsi="Times New Roman" w:cs="Times New Roman"/>
          <w:sz w:val="28"/>
          <w:szCs w:val="28"/>
        </w:rPr>
        <w:t>strongly stimulated at 39</w:t>
      </w:r>
      <w:r>
        <w:rPr>
          <w:rFonts w:ascii="Times New Roman" w:hAnsi="Times New Roman" w:cs="Times New Roman"/>
          <w:sz w:val="28"/>
          <w:szCs w:val="28"/>
        </w:rPr>
        <w:t xml:space="preserve"> ppt </w:t>
      </w:r>
      <w:r w:rsidRPr="008A58BC">
        <w:rPr>
          <w:rFonts w:ascii="Times New Roman" w:hAnsi="Times New Roman" w:cs="Times New Roman"/>
          <w:sz w:val="28"/>
          <w:szCs w:val="28"/>
        </w:rPr>
        <w:t>and at a pH of 6.5 and 7.</w:t>
      </w:r>
      <w:r>
        <w:rPr>
          <w:rFonts w:ascii="Times New Roman" w:hAnsi="Times New Roman" w:cs="Times New Roman"/>
          <w:sz w:val="28"/>
          <w:szCs w:val="28"/>
        </w:rPr>
        <w:t>0.</w:t>
      </w:r>
    </w:p>
    <w:p w14:paraId="64740E28" w14:textId="4BC09233" w:rsidR="0087240B" w:rsidRPr="0087240B" w:rsidRDefault="0087240B" w:rsidP="0087240B">
      <w:pPr>
        <w:jc w:val="both"/>
        <w:rPr>
          <w:rFonts w:ascii="Times New Roman" w:hAnsi="Times New Roman" w:cs="Times New Roman"/>
          <w:b/>
          <w:bCs/>
          <w:sz w:val="28"/>
          <w:szCs w:val="28"/>
        </w:rPr>
      </w:pPr>
      <w:r w:rsidRPr="0087240B">
        <w:rPr>
          <w:rFonts w:ascii="Times New Roman" w:hAnsi="Times New Roman" w:cs="Times New Roman"/>
          <w:b/>
          <w:bCs/>
          <w:sz w:val="28"/>
          <w:szCs w:val="28"/>
        </w:rPr>
        <w:t>Reference:</w:t>
      </w:r>
    </w:p>
    <w:p w14:paraId="01C63691" w14:textId="20CE5A78" w:rsidR="00BE4BF6" w:rsidRDefault="0087240B" w:rsidP="0087240B">
      <w:pPr>
        <w:jc w:val="both"/>
        <w:rPr>
          <w:rFonts w:ascii="Times New Roman" w:hAnsi="Times New Roman" w:cs="Times New Roman"/>
          <w:sz w:val="28"/>
          <w:szCs w:val="28"/>
        </w:rPr>
      </w:pPr>
      <w:r>
        <w:rPr>
          <w:rFonts w:ascii="Times New Roman" w:hAnsi="Times New Roman" w:cs="Times New Roman"/>
          <w:sz w:val="28"/>
          <w:szCs w:val="28"/>
        </w:rPr>
        <w:t>Alvaro et al., “</w:t>
      </w:r>
      <w:r w:rsidRPr="0087240B">
        <w:rPr>
          <w:rFonts w:ascii="Times New Roman" w:hAnsi="Times New Roman" w:cs="Times New Roman"/>
          <w:sz w:val="28"/>
          <w:szCs w:val="28"/>
        </w:rPr>
        <w:t xml:space="preserve">Effect of salinity and pH on growth and agar yield of </w:t>
      </w:r>
      <w:proofErr w:type="spellStart"/>
      <w:r w:rsidRPr="0087240B">
        <w:rPr>
          <w:rFonts w:ascii="Times New Roman" w:hAnsi="Times New Roman" w:cs="Times New Roman"/>
          <w:i/>
          <w:iCs/>
          <w:sz w:val="28"/>
          <w:szCs w:val="28"/>
        </w:rPr>
        <w:t>Gracilaria</w:t>
      </w:r>
      <w:proofErr w:type="spellEnd"/>
      <w:r w:rsidRPr="0087240B">
        <w:rPr>
          <w:rFonts w:ascii="Times New Roman" w:hAnsi="Times New Roman" w:cs="Times New Roman"/>
          <w:i/>
          <w:iCs/>
          <w:sz w:val="28"/>
          <w:szCs w:val="28"/>
        </w:rPr>
        <w:t xml:space="preserve"> </w:t>
      </w:r>
      <w:proofErr w:type="spellStart"/>
      <w:r w:rsidRPr="0087240B">
        <w:rPr>
          <w:rFonts w:ascii="Times New Roman" w:hAnsi="Times New Roman" w:cs="Times New Roman"/>
          <w:i/>
          <w:iCs/>
          <w:sz w:val="28"/>
          <w:szCs w:val="28"/>
        </w:rPr>
        <w:t>tenuistipitata</w:t>
      </w:r>
      <w:proofErr w:type="spellEnd"/>
      <w:r w:rsidRPr="0087240B">
        <w:rPr>
          <w:rFonts w:ascii="Times New Roman" w:hAnsi="Times New Roman" w:cs="Times New Roman"/>
          <w:sz w:val="28"/>
          <w:szCs w:val="28"/>
        </w:rPr>
        <w:t xml:space="preserve"> var. </w:t>
      </w:r>
      <w:proofErr w:type="spellStart"/>
      <w:r w:rsidRPr="0087240B">
        <w:rPr>
          <w:rFonts w:ascii="Times New Roman" w:hAnsi="Times New Roman" w:cs="Times New Roman"/>
          <w:i/>
          <w:iCs/>
          <w:sz w:val="28"/>
          <w:szCs w:val="28"/>
        </w:rPr>
        <w:t>liui</w:t>
      </w:r>
      <w:proofErr w:type="spellEnd"/>
      <w:r w:rsidRPr="0087240B">
        <w:rPr>
          <w:rFonts w:ascii="Times New Roman" w:hAnsi="Times New Roman" w:cs="Times New Roman"/>
          <w:i/>
          <w:iCs/>
          <w:sz w:val="28"/>
          <w:szCs w:val="28"/>
        </w:rPr>
        <w:t xml:space="preserve"> </w:t>
      </w:r>
      <w:r w:rsidRPr="0087240B">
        <w:rPr>
          <w:rFonts w:ascii="Times New Roman" w:hAnsi="Times New Roman" w:cs="Times New Roman"/>
          <w:sz w:val="28"/>
          <w:szCs w:val="28"/>
        </w:rPr>
        <w:t>in laboratory and outdoor cultivation</w:t>
      </w:r>
      <w:r>
        <w:rPr>
          <w:rFonts w:ascii="Times New Roman" w:hAnsi="Times New Roman" w:cs="Times New Roman"/>
          <w:sz w:val="28"/>
          <w:szCs w:val="28"/>
        </w:rPr>
        <w:t xml:space="preserve">”. </w:t>
      </w:r>
      <w:r w:rsidRPr="0087240B">
        <w:rPr>
          <w:rFonts w:ascii="Times New Roman" w:hAnsi="Times New Roman" w:cs="Times New Roman"/>
          <w:sz w:val="28"/>
          <w:szCs w:val="28"/>
        </w:rPr>
        <w:t>Journal of Applied Phycology 11: 543–549, 1999.</w:t>
      </w:r>
    </w:p>
    <w:p w14:paraId="6EEEFB4E" w14:textId="77777777" w:rsidR="00F953CA" w:rsidRDefault="00F953CA" w:rsidP="0087240B">
      <w:pPr>
        <w:jc w:val="both"/>
        <w:rPr>
          <w:rFonts w:ascii="Times New Roman" w:hAnsi="Times New Roman" w:cs="Times New Roman"/>
          <w:b/>
          <w:bCs/>
          <w:sz w:val="28"/>
          <w:szCs w:val="28"/>
        </w:rPr>
      </w:pPr>
    </w:p>
    <w:p w14:paraId="6934796F" w14:textId="77777777" w:rsidR="00F953CA" w:rsidRDefault="00F953CA" w:rsidP="0087240B">
      <w:pPr>
        <w:jc w:val="both"/>
        <w:rPr>
          <w:rFonts w:ascii="Times New Roman" w:hAnsi="Times New Roman" w:cs="Times New Roman"/>
          <w:b/>
          <w:bCs/>
          <w:sz w:val="28"/>
          <w:szCs w:val="28"/>
        </w:rPr>
      </w:pPr>
    </w:p>
    <w:p w14:paraId="783F95CF" w14:textId="77777777" w:rsidR="00F953CA" w:rsidRDefault="00F953CA" w:rsidP="0087240B">
      <w:pPr>
        <w:jc w:val="both"/>
        <w:rPr>
          <w:rFonts w:ascii="Times New Roman" w:hAnsi="Times New Roman" w:cs="Times New Roman"/>
          <w:b/>
          <w:bCs/>
          <w:sz w:val="28"/>
          <w:szCs w:val="28"/>
        </w:rPr>
      </w:pPr>
    </w:p>
    <w:p w14:paraId="07078324" w14:textId="77777777" w:rsidR="00F953CA" w:rsidRDefault="00F953CA" w:rsidP="0087240B">
      <w:pPr>
        <w:jc w:val="both"/>
        <w:rPr>
          <w:rFonts w:ascii="Times New Roman" w:hAnsi="Times New Roman" w:cs="Times New Roman"/>
          <w:b/>
          <w:bCs/>
          <w:sz w:val="28"/>
          <w:szCs w:val="28"/>
        </w:rPr>
      </w:pPr>
    </w:p>
    <w:p w14:paraId="6BCDE42E" w14:textId="77777777" w:rsidR="00F953CA" w:rsidRDefault="00F953CA" w:rsidP="0087240B">
      <w:pPr>
        <w:jc w:val="both"/>
        <w:rPr>
          <w:rFonts w:ascii="Times New Roman" w:hAnsi="Times New Roman" w:cs="Times New Roman"/>
          <w:b/>
          <w:bCs/>
          <w:sz w:val="28"/>
          <w:szCs w:val="28"/>
        </w:rPr>
      </w:pPr>
    </w:p>
    <w:p w14:paraId="27718410" w14:textId="4F16D354" w:rsidR="0087240B" w:rsidRDefault="00C705E6" w:rsidP="0087240B">
      <w:pPr>
        <w:jc w:val="both"/>
        <w:rPr>
          <w:rFonts w:ascii="Times New Roman" w:hAnsi="Times New Roman" w:cs="Times New Roman"/>
          <w:i/>
          <w:iCs/>
          <w:sz w:val="28"/>
          <w:szCs w:val="28"/>
        </w:rPr>
      </w:pPr>
      <w:r>
        <w:rPr>
          <w:rFonts w:ascii="Times New Roman" w:hAnsi="Times New Roman" w:cs="Times New Roman"/>
          <w:b/>
          <w:bCs/>
          <w:sz w:val="28"/>
          <w:szCs w:val="28"/>
        </w:rPr>
        <w:t xml:space="preserve">2. </w:t>
      </w:r>
      <w:r w:rsidR="0087240B" w:rsidRPr="0087240B">
        <w:rPr>
          <w:rFonts w:ascii="Times New Roman" w:hAnsi="Times New Roman" w:cs="Times New Roman"/>
          <w:b/>
          <w:bCs/>
          <w:sz w:val="28"/>
          <w:szCs w:val="28"/>
        </w:rPr>
        <w:t xml:space="preserve">Species Name: </w:t>
      </w:r>
      <w:proofErr w:type="spellStart"/>
      <w:r w:rsidR="0087240B" w:rsidRPr="0087240B">
        <w:rPr>
          <w:rFonts w:ascii="Times New Roman" w:hAnsi="Times New Roman" w:cs="Times New Roman"/>
          <w:i/>
          <w:iCs/>
          <w:sz w:val="28"/>
          <w:szCs w:val="28"/>
        </w:rPr>
        <w:t>Hypnea</w:t>
      </w:r>
      <w:proofErr w:type="spellEnd"/>
      <w:r w:rsidR="0087240B" w:rsidRPr="0087240B">
        <w:rPr>
          <w:rFonts w:ascii="Times New Roman" w:hAnsi="Times New Roman" w:cs="Times New Roman"/>
          <w:i/>
          <w:iCs/>
          <w:sz w:val="28"/>
          <w:szCs w:val="28"/>
        </w:rPr>
        <w:t xml:space="preserve"> </w:t>
      </w:r>
      <w:proofErr w:type="spellStart"/>
      <w:r w:rsidR="0087240B" w:rsidRPr="0087240B">
        <w:rPr>
          <w:rFonts w:ascii="Times New Roman" w:hAnsi="Times New Roman" w:cs="Times New Roman"/>
          <w:i/>
          <w:iCs/>
          <w:sz w:val="28"/>
          <w:szCs w:val="28"/>
        </w:rPr>
        <w:t>cervicornis</w:t>
      </w:r>
      <w:proofErr w:type="spellEnd"/>
    </w:p>
    <w:p w14:paraId="6F0521BC" w14:textId="2A54EFE8" w:rsidR="0087240B" w:rsidRDefault="007468A9" w:rsidP="0087240B">
      <w:pPr>
        <w:jc w:val="both"/>
        <w:rPr>
          <w:rFonts w:ascii="Times New Roman" w:hAnsi="Times New Roman" w:cs="Times New Roman"/>
          <w:sz w:val="28"/>
          <w:szCs w:val="28"/>
        </w:rPr>
      </w:pPr>
      <w:r>
        <w:rPr>
          <w:rFonts w:ascii="Times New Roman" w:hAnsi="Times New Roman" w:cs="Times New Roman"/>
          <w:b/>
          <w:bCs/>
          <w:sz w:val="28"/>
          <w:szCs w:val="28"/>
        </w:rPr>
        <w:t xml:space="preserve">Study parameters: </w:t>
      </w:r>
      <w:r>
        <w:rPr>
          <w:rFonts w:ascii="Times New Roman" w:hAnsi="Times New Roman" w:cs="Times New Roman"/>
          <w:sz w:val="28"/>
          <w:szCs w:val="28"/>
        </w:rPr>
        <w:t>Salinity and Temperature</w:t>
      </w:r>
    </w:p>
    <w:p w14:paraId="178473E5" w14:textId="54B701F4" w:rsidR="007468A9" w:rsidRDefault="007468A9" w:rsidP="007468A9">
      <w:pPr>
        <w:jc w:val="both"/>
        <w:rPr>
          <w:rFonts w:ascii="Times New Roman" w:hAnsi="Times New Roman" w:cs="Times New Roman"/>
          <w:sz w:val="28"/>
          <w:szCs w:val="28"/>
        </w:rPr>
      </w:pPr>
      <w:r w:rsidRPr="007468A9">
        <w:rPr>
          <w:rFonts w:ascii="Times New Roman" w:hAnsi="Times New Roman" w:cs="Times New Roman"/>
          <w:b/>
          <w:bCs/>
          <w:sz w:val="28"/>
          <w:szCs w:val="28"/>
        </w:rPr>
        <w:t>Optimum Growth Conditions:</w:t>
      </w:r>
      <w:r w:rsidRPr="007468A9">
        <w:rPr>
          <w:rFonts w:ascii="Times New Roman" w:hAnsi="Times New Roman" w:cs="Times New Roman"/>
          <w:sz w:val="28"/>
          <w:szCs w:val="28"/>
        </w:rPr>
        <w:t xml:space="preserve"> The optimum salinity and temperature</w:t>
      </w:r>
      <w:r>
        <w:rPr>
          <w:rFonts w:ascii="Times New Roman" w:hAnsi="Times New Roman" w:cs="Times New Roman"/>
          <w:sz w:val="28"/>
          <w:szCs w:val="28"/>
        </w:rPr>
        <w:t xml:space="preserve"> </w:t>
      </w:r>
      <w:r w:rsidRPr="007468A9">
        <w:rPr>
          <w:rFonts w:ascii="Times New Roman" w:hAnsi="Times New Roman" w:cs="Times New Roman"/>
          <w:sz w:val="28"/>
          <w:szCs w:val="28"/>
        </w:rPr>
        <w:t>conditions for growth are 25 and 25</w:t>
      </w:r>
      <w:r w:rsidR="00B2320E" w:rsidRPr="00C705E6">
        <w:rPr>
          <w:rFonts w:ascii="Times New Roman" w:hAnsi="Times New Roman" w:cs="Times New Roman"/>
          <w:sz w:val="28"/>
          <w:szCs w:val="28"/>
        </w:rPr>
        <w:t>°C</w:t>
      </w:r>
      <w:r w:rsidRPr="007468A9">
        <w:rPr>
          <w:rFonts w:ascii="Times New Roman" w:hAnsi="Times New Roman" w:cs="Times New Roman"/>
          <w:sz w:val="28"/>
          <w:szCs w:val="28"/>
        </w:rPr>
        <w:t>, respectively</w:t>
      </w:r>
      <w:r>
        <w:rPr>
          <w:rFonts w:ascii="Times New Roman" w:hAnsi="Times New Roman" w:cs="Times New Roman"/>
          <w:sz w:val="28"/>
          <w:szCs w:val="28"/>
        </w:rPr>
        <w:t>.</w:t>
      </w:r>
    </w:p>
    <w:p w14:paraId="6BECA16F" w14:textId="241EFF0E" w:rsidR="007468A9" w:rsidRDefault="007468A9" w:rsidP="007468A9">
      <w:pPr>
        <w:jc w:val="both"/>
        <w:rPr>
          <w:rFonts w:ascii="Times New Roman" w:hAnsi="Times New Roman" w:cs="Times New Roman"/>
          <w:b/>
          <w:bCs/>
          <w:sz w:val="28"/>
          <w:szCs w:val="28"/>
        </w:rPr>
      </w:pPr>
      <w:r w:rsidRPr="007468A9">
        <w:rPr>
          <w:rFonts w:ascii="Times New Roman" w:hAnsi="Times New Roman" w:cs="Times New Roman"/>
          <w:b/>
          <w:bCs/>
          <w:sz w:val="28"/>
          <w:szCs w:val="28"/>
        </w:rPr>
        <w:t>Observations:</w:t>
      </w:r>
    </w:p>
    <w:p w14:paraId="7BE79E5C" w14:textId="543B9ADD" w:rsidR="000F18BC" w:rsidRPr="000F18BC" w:rsidRDefault="00366116" w:rsidP="000F18BC">
      <w:pPr>
        <w:jc w:val="center"/>
        <w:rPr>
          <w:rFonts w:ascii="Times New Roman" w:hAnsi="Times New Roman" w:cs="Times New Roman"/>
          <w:b/>
          <w:bCs/>
          <w:sz w:val="28"/>
          <w:szCs w:val="28"/>
        </w:rPr>
      </w:pPr>
      <w:r w:rsidRPr="00366116">
        <w:rPr>
          <w:rFonts w:ascii="Times New Roman" w:hAnsi="Times New Roman" w:cs="Times New Roman"/>
          <w:b/>
          <w:bCs/>
          <w:noProof/>
          <w:sz w:val="28"/>
          <w:szCs w:val="28"/>
        </w:rPr>
        <w:drawing>
          <wp:inline distT="0" distB="0" distL="0" distR="0" wp14:anchorId="78C4CF26" wp14:editId="41CD7B83">
            <wp:extent cx="3854254" cy="2540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2229" cy="2552599"/>
                    </a:xfrm>
                    <a:prstGeom prst="rect">
                      <a:avLst/>
                    </a:prstGeom>
                  </pic:spPr>
                </pic:pic>
              </a:graphicData>
            </a:graphic>
          </wp:inline>
        </w:drawing>
      </w:r>
    </w:p>
    <w:p w14:paraId="7AA35541" w14:textId="460DBEB6" w:rsidR="00366116" w:rsidRPr="00CE531C" w:rsidRDefault="000F18BC" w:rsidP="00CE531C">
      <w:pPr>
        <w:pStyle w:val="ListParagraph"/>
        <w:numPr>
          <w:ilvl w:val="0"/>
          <w:numId w:val="2"/>
        </w:numPr>
        <w:jc w:val="both"/>
        <w:rPr>
          <w:rFonts w:ascii="Times New Roman" w:hAnsi="Times New Roman" w:cs="Times New Roman"/>
          <w:sz w:val="28"/>
          <w:szCs w:val="28"/>
        </w:rPr>
      </w:pPr>
      <w:r w:rsidRPr="00CE531C">
        <w:rPr>
          <w:rFonts w:ascii="Times New Roman" w:hAnsi="Times New Roman" w:cs="Times New Roman"/>
          <w:sz w:val="28"/>
          <w:szCs w:val="28"/>
        </w:rPr>
        <w:t>Although the growth is slow in 15</w:t>
      </w:r>
      <w:r w:rsidR="00B2320E" w:rsidRPr="00C705E6">
        <w:rPr>
          <w:rFonts w:ascii="Times New Roman" w:hAnsi="Times New Roman" w:cs="Times New Roman"/>
          <w:sz w:val="28"/>
          <w:szCs w:val="28"/>
        </w:rPr>
        <w:t>°C</w:t>
      </w:r>
      <w:r w:rsidRPr="00CE531C">
        <w:rPr>
          <w:rFonts w:ascii="Times New Roman" w:hAnsi="Times New Roman" w:cs="Times New Roman"/>
          <w:sz w:val="28"/>
          <w:szCs w:val="28"/>
        </w:rPr>
        <w:t>, the death rate is low, so it is speculated that low temperature is suitable for preservation.</w:t>
      </w:r>
    </w:p>
    <w:p w14:paraId="07C2A0AE" w14:textId="7B61AFD8" w:rsidR="000F18BC" w:rsidRPr="00CE531C" w:rsidRDefault="000F18BC" w:rsidP="00CE531C">
      <w:pPr>
        <w:pStyle w:val="ListParagraph"/>
        <w:numPr>
          <w:ilvl w:val="0"/>
          <w:numId w:val="2"/>
        </w:numPr>
        <w:jc w:val="both"/>
        <w:rPr>
          <w:rFonts w:ascii="Times New Roman" w:hAnsi="Times New Roman" w:cs="Times New Roman"/>
          <w:sz w:val="28"/>
          <w:szCs w:val="28"/>
        </w:rPr>
      </w:pPr>
      <w:r w:rsidRPr="00CE531C">
        <w:rPr>
          <w:rFonts w:ascii="Times New Roman" w:hAnsi="Times New Roman" w:cs="Times New Roman"/>
          <w:sz w:val="28"/>
          <w:szCs w:val="28"/>
        </w:rPr>
        <w:t xml:space="preserve">The death rates of </w:t>
      </w:r>
      <w:r w:rsidRPr="00AA7C6F">
        <w:rPr>
          <w:rFonts w:ascii="Times New Roman" w:hAnsi="Times New Roman" w:cs="Times New Roman"/>
          <w:i/>
          <w:iCs/>
          <w:sz w:val="28"/>
          <w:szCs w:val="28"/>
        </w:rPr>
        <w:t xml:space="preserve">H. </w:t>
      </w:r>
      <w:proofErr w:type="spellStart"/>
      <w:r w:rsidRPr="00AA7C6F">
        <w:rPr>
          <w:rFonts w:ascii="Times New Roman" w:hAnsi="Times New Roman" w:cs="Times New Roman"/>
          <w:i/>
          <w:iCs/>
          <w:sz w:val="28"/>
          <w:szCs w:val="28"/>
        </w:rPr>
        <w:t>cervicornis</w:t>
      </w:r>
      <w:proofErr w:type="spellEnd"/>
      <w:r w:rsidRPr="00CE531C">
        <w:rPr>
          <w:rFonts w:ascii="Times New Roman" w:hAnsi="Times New Roman" w:cs="Times New Roman"/>
          <w:sz w:val="28"/>
          <w:szCs w:val="28"/>
        </w:rPr>
        <w:t xml:space="preserve"> in 15</w:t>
      </w:r>
      <w:r w:rsidR="00B2320E" w:rsidRPr="00C705E6">
        <w:rPr>
          <w:rFonts w:ascii="Times New Roman" w:hAnsi="Times New Roman" w:cs="Times New Roman"/>
          <w:sz w:val="28"/>
          <w:szCs w:val="28"/>
        </w:rPr>
        <w:t>°C</w:t>
      </w:r>
      <w:r w:rsidRPr="00CE531C">
        <w:rPr>
          <w:rFonts w:ascii="Times New Roman" w:hAnsi="Times New Roman" w:cs="Times New Roman"/>
          <w:sz w:val="28"/>
          <w:szCs w:val="28"/>
        </w:rPr>
        <w:t xml:space="preserve"> and 20</w:t>
      </w:r>
      <w:r w:rsidR="00B2320E" w:rsidRPr="00C705E6">
        <w:rPr>
          <w:rFonts w:ascii="Times New Roman" w:hAnsi="Times New Roman" w:cs="Times New Roman"/>
          <w:sz w:val="28"/>
          <w:szCs w:val="28"/>
        </w:rPr>
        <w:t>°C</w:t>
      </w:r>
      <w:r w:rsidRPr="00CE531C">
        <w:rPr>
          <w:rFonts w:ascii="Times New Roman" w:hAnsi="Times New Roman" w:cs="Times New Roman"/>
          <w:sz w:val="28"/>
          <w:szCs w:val="28"/>
        </w:rPr>
        <w:t xml:space="preserve"> in high salinity (45 and 50) are also much less than in temperatures of 25</w:t>
      </w:r>
      <w:r w:rsidR="00B2320E" w:rsidRPr="00C705E6">
        <w:rPr>
          <w:rFonts w:ascii="Times New Roman" w:hAnsi="Times New Roman" w:cs="Times New Roman"/>
          <w:sz w:val="28"/>
          <w:szCs w:val="28"/>
        </w:rPr>
        <w:t>°C</w:t>
      </w:r>
      <w:r w:rsidRPr="00CE531C">
        <w:rPr>
          <w:rFonts w:ascii="Times New Roman" w:hAnsi="Times New Roman" w:cs="Times New Roman"/>
          <w:sz w:val="28"/>
          <w:szCs w:val="28"/>
        </w:rPr>
        <w:t xml:space="preserve"> and above; therefore, if the culture time is not long, </w:t>
      </w:r>
      <w:r w:rsidRPr="00AA7C6F">
        <w:rPr>
          <w:rFonts w:ascii="Times New Roman" w:hAnsi="Times New Roman" w:cs="Times New Roman"/>
          <w:i/>
          <w:iCs/>
          <w:sz w:val="28"/>
          <w:szCs w:val="28"/>
        </w:rPr>
        <w:t xml:space="preserve">H. </w:t>
      </w:r>
      <w:proofErr w:type="spellStart"/>
      <w:r w:rsidRPr="00AA7C6F">
        <w:rPr>
          <w:rFonts w:ascii="Times New Roman" w:hAnsi="Times New Roman" w:cs="Times New Roman"/>
          <w:i/>
          <w:iCs/>
          <w:sz w:val="28"/>
          <w:szCs w:val="28"/>
        </w:rPr>
        <w:t>cervicornis</w:t>
      </w:r>
      <w:proofErr w:type="spellEnd"/>
      <w:r w:rsidRPr="00CE531C">
        <w:rPr>
          <w:rFonts w:ascii="Times New Roman" w:hAnsi="Times New Roman" w:cs="Times New Roman"/>
          <w:sz w:val="28"/>
          <w:szCs w:val="28"/>
        </w:rPr>
        <w:t xml:space="preserve"> can adapt to a temperature of about 25</w:t>
      </w:r>
      <w:r w:rsidR="00B2320E" w:rsidRPr="00C705E6">
        <w:rPr>
          <w:rFonts w:ascii="Times New Roman" w:hAnsi="Times New Roman" w:cs="Times New Roman"/>
          <w:sz w:val="28"/>
          <w:szCs w:val="28"/>
        </w:rPr>
        <w:t>°C</w:t>
      </w:r>
      <w:r w:rsidRPr="00CE531C">
        <w:rPr>
          <w:rFonts w:ascii="Times New Roman" w:hAnsi="Times New Roman" w:cs="Times New Roman"/>
          <w:sz w:val="28"/>
          <w:szCs w:val="28"/>
        </w:rPr>
        <w:t>.</w:t>
      </w:r>
    </w:p>
    <w:p w14:paraId="21906CAF" w14:textId="140CD108" w:rsidR="000F18BC" w:rsidRPr="00CE531C" w:rsidRDefault="000F18BC" w:rsidP="00CE531C">
      <w:pPr>
        <w:pStyle w:val="ListParagraph"/>
        <w:numPr>
          <w:ilvl w:val="0"/>
          <w:numId w:val="2"/>
        </w:numPr>
        <w:jc w:val="both"/>
        <w:rPr>
          <w:rFonts w:ascii="Times New Roman" w:hAnsi="Times New Roman" w:cs="Times New Roman"/>
          <w:sz w:val="28"/>
          <w:szCs w:val="28"/>
        </w:rPr>
      </w:pPr>
      <w:proofErr w:type="spellStart"/>
      <w:r w:rsidRPr="00CE531C">
        <w:rPr>
          <w:rFonts w:ascii="Times New Roman" w:hAnsi="Times New Roman" w:cs="Times New Roman"/>
          <w:sz w:val="28"/>
          <w:szCs w:val="28"/>
        </w:rPr>
        <w:t>Guist</w:t>
      </w:r>
      <w:proofErr w:type="spellEnd"/>
      <w:r w:rsidRPr="00CE531C">
        <w:rPr>
          <w:rFonts w:ascii="Times New Roman" w:hAnsi="Times New Roman" w:cs="Times New Roman"/>
          <w:sz w:val="28"/>
          <w:szCs w:val="28"/>
        </w:rPr>
        <w:t xml:space="preserve"> et al., found that the biomass of </w:t>
      </w:r>
      <w:r w:rsidRPr="00B2320E">
        <w:rPr>
          <w:rFonts w:ascii="Times New Roman" w:hAnsi="Times New Roman" w:cs="Times New Roman"/>
          <w:i/>
          <w:iCs/>
          <w:sz w:val="28"/>
          <w:szCs w:val="28"/>
        </w:rPr>
        <w:t xml:space="preserve">H. </w:t>
      </w:r>
      <w:proofErr w:type="spellStart"/>
      <w:r w:rsidRPr="00B2320E">
        <w:rPr>
          <w:rFonts w:ascii="Times New Roman" w:hAnsi="Times New Roman" w:cs="Times New Roman"/>
          <w:i/>
          <w:iCs/>
          <w:sz w:val="28"/>
          <w:szCs w:val="28"/>
        </w:rPr>
        <w:t>musciformis</w:t>
      </w:r>
      <w:proofErr w:type="spellEnd"/>
      <w:r w:rsidRPr="00CE531C">
        <w:rPr>
          <w:rFonts w:ascii="Times New Roman" w:hAnsi="Times New Roman" w:cs="Times New Roman"/>
          <w:sz w:val="28"/>
          <w:szCs w:val="28"/>
        </w:rPr>
        <w:t xml:space="preserve"> increased by 20% every day and the growth rate was the highest when the water temperature was 18–24</w:t>
      </w:r>
      <w:r w:rsidRPr="00CE531C">
        <w:rPr>
          <w:rFonts w:ascii="Cambria Math" w:hAnsi="Cambria Math" w:cs="Cambria Math"/>
          <w:sz w:val="28"/>
          <w:szCs w:val="28"/>
        </w:rPr>
        <w:t>∘</w:t>
      </w:r>
      <w:r w:rsidRPr="00CE531C">
        <w:rPr>
          <w:rFonts w:ascii="Times New Roman" w:hAnsi="Times New Roman" w:cs="Times New Roman"/>
          <w:sz w:val="28"/>
          <w:szCs w:val="28"/>
        </w:rPr>
        <w:t>C, which was inversely proportional to the biomass and to the level of solar irradiance.</w:t>
      </w:r>
    </w:p>
    <w:p w14:paraId="4ABBD0D6" w14:textId="2C82F1E5" w:rsidR="006F63D4" w:rsidRPr="00CE531C" w:rsidRDefault="006F63D4" w:rsidP="00CE531C">
      <w:pPr>
        <w:pStyle w:val="ListParagraph"/>
        <w:numPr>
          <w:ilvl w:val="0"/>
          <w:numId w:val="2"/>
        </w:numPr>
        <w:jc w:val="both"/>
        <w:rPr>
          <w:rFonts w:ascii="Times New Roman" w:hAnsi="Times New Roman" w:cs="Times New Roman"/>
          <w:sz w:val="28"/>
          <w:szCs w:val="28"/>
        </w:rPr>
      </w:pPr>
      <w:r w:rsidRPr="00B2320E">
        <w:rPr>
          <w:rFonts w:ascii="Times New Roman" w:hAnsi="Times New Roman" w:cs="Times New Roman"/>
          <w:i/>
          <w:iCs/>
          <w:sz w:val="28"/>
          <w:szCs w:val="28"/>
        </w:rPr>
        <w:t xml:space="preserve">H. </w:t>
      </w:r>
      <w:proofErr w:type="spellStart"/>
      <w:r w:rsidRPr="00B2320E">
        <w:rPr>
          <w:rFonts w:ascii="Times New Roman" w:hAnsi="Times New Roman" w:cs="Times New Roman"/>
          <w:i/>
          <w:iCs/>
          <w:sz w:val="28"/>
          <w:szCs w:val="28"/>
        </w:rPr>
        <w:t>cervicornis</w:t>
      </w:r>
      <w:proofErr w:type="spellEnd"/>
      <w:r w:rsidRPr="00CE531C">
        <w:rPr>
          <w:rFonts w:ascii="Times New Roman" w:hAnsi="Times New Roman" w:cs="Times New Roman"/>
          <w:sz w:val="28"/>
          <w:szCs w:val="28"/>
        </w:rPr>
        <w:t xml:space="preserve"> can grow in range of salinity 25–40,</w:t>
      </w:r>
      <w:r w:rsidR="00B2320E">
        <w:rPr>
          <w:rFonts w:ascii="Times New Roman" w:hAnsi="Times New Roman" w:cs="Times New Roman"/>
          <w:sz w:val="28"/>
          <w:szCs w:val="28"/>
        </w:rPr>
        <w:t xml:space="preserve"> </w:t>
      </w:r>
      <w:r w:rsidRPr="00CE531C">
        <w:rPr>
          <w:rFonts w:ascii="Times New Roman" w:hAnsi="Times New Roman" w:cs="Times New Roman"/>
          <w:sz w:val="28"/>
          <w:szCs w:val="28"/>
        </w:rPr>
        <w:t xml:space="preserve">but the growth rate constantly decreases above salinity 40. If salinity is too high, photosynthetic activity of </w:t>
      </w:r>
      <w:r w:rsidRPr="00B2320E">
        <w:rPr>
          <w:rFonts w:ascii="Times New Roman" w:hAnsi="Times New Roman" w:cs="Times New Roman"/>
          <w:i/>
          <w:iCs/>
          <w:sz w:val="28"/>
          <w:szCs w:val="28"/>
        </w:rPr>
        <w:t xml:space="preserve">H. </w:t>
      </w:r>
      <w:proofErr w:type="spellStart"/>
      <w:r w:rsidRPr="00B2320E">
        <w:rPr>
          <w:rFonts w:ascii="Times New Roman" w:hAnsi="Times New Roman" w:cs="Times New Roman"/>
          <w:i/>
          <w:iCs/>
          <w:sz w:val="28"/>
          <w:szCs w:val="28"/>
        </w:rPr>
        <w:t>cervicornis</w:t>
      </w:r>
      <w:proofErr w:type="spellEnd"/>
      <w:r w:rsidRPr="00CE531C">
        <w:rPr>
          <w:rFonts w:ascii="Times New Roman" w:hAnsi="Times New Roman" w:cs="Times New Roman"/>
          <w:sz w:val="28"/>
          <w:szCs w:val="28"/>
        </w:rPr>
        <w:t xml:space="preserve"> will be affected and further influence its growth. If the salinity is too low, the photosynthetic activity of </w:t>
      </w:r>
      <w:r w:rsidRPr="00B2320E">
        <w:rPr>
          <w:rFonts w:ascii="Times New Roman" w:hAnsi="Times New Roman" w:cs="Times New Roman"/>
          <w:i/>
          <w:iCs/>
          <w:sz w:val="28"/>
          <w:szCs w:val="28"/>
        </w:rPr>
        <w:t xml:space="preserve">H. </w:t>
      </w:r>
      <w:proofErr w:type="spellStart"/>
      <w:r w:rsidRPr="00B2320E">
        <w:rPr>
          <w:rFonts w:ascii="Times New Roman" w:hAnsi="Times New Roman" w:cs="Times New Roman"/>
          <w:i/>
          <w:iCs/>
          <w:sz w:val="28"/>
          <w:szCs w:val="28"/>
        </w:rPr>
        <w:t>cervicornis</w:t>
      </w:r>
      <w:proofErr w:type="spellEnd"/>
      <w:r w:rsidRPr="00CE531C">
        <w:rPr>
          <w:rFonts w:ascii="Times New Roman" w:hAnsi="Times New Roman" w:cs="Times New Roman"/>
          <w:sz w:val="28"/>
          <w:szCs w:val="28"/>
        </w:rPr>
        <w:t xml:space="preserve"> is not high.</w:t>
      </w:r>
    </w:p>
    <w:p w14:paraId="288A335F" w14:textId="77777777" w:rsidR="000F18BC" w:rsidRPr="000F18BC" w:rsidRDefault="000F18BC" w:rsidP="000F18BC">
      <w:pPr>
        <w:jc w:val="both"/>
        <w:rPr>
          <w:rFonts w:ascii="Times New Roman" w:hAnsi="Times New Roman" w:cs="Times New Roman"/>
          <w:sz w:val="28"/>
          <w:szCs w:val="28"/>
        </w:rPr>
      </w:pPr>
    </w:p>
    <w:p w14:paraId="3F13B9DC" w14:textId="3B1194B7" w:rsidR="00CE531C" w:rsidRPr="00CE531C" w:rsidRDefault="00366116" w:rsidP="00CE531C">
      <w:pPr>
        <w:jc w:val="both"/>
        <w:rPr>
          <w:rFonts w:ascii="Times New Roman" w:hAnsi="Times New Roman" w:cs="Times New Roman"/>
          <w:sz w:val="28"/>
          <w:szCs w:val="28"/>
        </w:rPr>
      </w:pPr>
      <w:r w:rsidRPr="00366116">
        <w:rPr>
          <w:rFonts w:ascii="Times New Roman" w:hAnsi="Times New Roman" w:cs="Times New Roman"/>
          <w:noProof/>
          <w:sz w:val="28"/>
          <w:szCs w:val="28"/>
        </w:rPr>
        <w:lastRenderedPageBreak/>
        <w:drawing>
          <wp:anchor distT="0" distB="0" distL="114300" distR="114300" simplePos="0" relativeHeight="251670528" behindDoc="1" locked="0" layoutInCell="1" allowOverlap="1" wp14:anchorId="5EC8D27B" wp14:editId="59E2AAA0">
            <wp:simplePos x="0" y="0"/>
            <wp:positionH relativeFrom="column">
              <wp:posOffset>-320040</wp:posOffset>
            </wp:positionH>
            <wp:positionV relativeFrom="paragraph">
              <wp:posOffset>0</wp:posOffset>
            </wp:positionV>
            <wp:extent cx="6532465" cy="5981700"/>
            <wp:effectExtent l="0" t="0" r="1905" b="0"/>
            <wp:wrapTight wrapText="bothSides">
              <wp:wrapPolygon edited="0">
                <wp:start x="0" y="0"/>
                <wp:lineTo x="0" y="21531"/>
                <wp:lineTo x="21543" y="21531"/>
                <wp:lineTo x="21543"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532465" cy="5981700"/>
                    </a:xfrm>
                    <a:prstGeom prst="rect">
                      <a:avLst/>
                    </a:prstGeom>
                  </pic:spPr>
                </pic:pic>
              </a:graphicData>
            </a:graphic>
          </wp:anchor>
        </w:drawing>
      </w:r>
      <w:r w:rsidR="00CE531C">
        <w:rPr>
          <w:rFonts w:ascii="Times New Roman" w:hAnsi="Times New Roman" w:cs="Times New Roman"/>
          <w:sz w:val="28"/>
          <w:szCs w:val="28"/>
        </w:rPr>
        <w:t xml:space="preserve">The highlighted part indicates that the species </w:t>
      </w:r>
      <w:proofErr w:type="spellStart"/>
      <w:r w:rsidR="00CE531C" w:rsidRPr="00FB2804">
        <w:rPr>
          <w:rFonts w:ascii="Times New Roman" w:hAnsi="Times New Roman" w:cs="Times New Roman"/>
          <w:i/>
          <w:iCs/>
          <w:sz w:val="28"/>
          <w:szCs w:val="28"/>
        </w:rPr>
        <w:t>Gracilaria</w:t>
      </w:r>
      <w:proofErr w:type="spellEnd"/>
      <w:r w:rsidR="00CE531C" w:rsidRPr="00FB2804">
        <w:rPr>
          <w:rFonts w:ascii="Times New Roman" w:hAnsi="Times New Roman" w:cs="Times New Roman"/>
          <w:i/>
          <w:iCs/>
          <w:sz w:val="28"/>
          <w:szCs w:val="28"/>
        </w:rPr>
        <w:t xml:space="preserve"> </w:t>
      </w:r>
      <w:proofErr w:type="spellStart"/>
      <w:r w:rsidR="00CE531C" w:rsidRPr="00FB2804">
        <w:rPr>
          <w:rFonts w:ascii="Times New Roman" w:hAnsi="Times New Roman" w:cs="Times New Roman"/>
          <w:i/>
          <w:iCs/>
          <w:sz w:val="28"/>
          <w:szCs w:val="28"/>
        </w:rPr>
        <w:t>tenuistipitata</w:t>
      </w:r>
      <w:proofErr w:type="spellEnd"/>
      <w:r w:rsidR="00CE531C">
        <w:rPr>
          <w:rFonts w:ascii="Times New Roman" w:hAnsi="Times New Roman" w:cs="Times New Roman"/>
          <w:i/>
          <w:iCs/>
          <w:sz w:val="28"/>
          <w:szCs w:val="28"/>
        </w:rPr>
        <w:t xml:space="preserve"> </w:t>
      </w:r>
      <w:r w:rsidR="00CE531C">
        <w:rPr>
          <w:rFonts w:ascii="Times New Roman" w:hAnsi="Times New Roman" w:cs="Times New Roman"/>
          <w:sz w:val="28"/>
          <w:szCs w:val="28"/>
        </w:rPr>
        <w:t>grown best under the condition of temperature 25</w:t>
      </w:r>
      <w:r w:rsidR="00B2320E" w:rsidRPr="00C705E6">
        <w:rPr>
          <w:rFonts w:ascii="Times New Roman" w:hAnsi="Times New Roman" w:cs="Times New Roman"/>
          <w:sz w:val="28"/>
          <w:szCs w:val="28"/>
        </w:rPr>
        <w:t>°C</w:t>
      </w:r>
      <w:r w:rsidR="00CE531C">
        <w:rPr>
          <w:rFonts w:ascii="Times New Roman" w:hAnsi="Times New Roman" w:cs="Times New Roman"/>
          <w:sz w:val="28"/>
          <w:szCs w:val="28"/>
        </w:rPr>
        <w:t xml:space="preserve"> and salinity of 25 ppt. </w:t>
      </w:r>
    </w:p>
    <w:p w14:paraId="136F9B92" w14:textId="72CE1332" w:rsidR="00E778C9" w:rsidRPr="00CE531C" w:rsidRDefault="00CE531C" w:rsidP="00CE531C">
      <w:pPr>
        <w:rPr>
          <w:rFonts w:ascii="Times New Roman" w:hAnsi="Times New Roman" w:cs="Times New Roman"/>
          <w:b/>
          <w:bCs/>
          <w:sz w:val="28"/>
          <w:szCs w:val="28"/>
        </w:rPr>
      </w:pPr>
      <w:r>
        <w:rPr>
          <w:rFonts w:ascii="Times New Roman" w:hAnsi="Times New Roman" w:cs="Times New Roman"/>
          <w:sz w:val="28"/>
          <w:szCs w:val="28"/>
        </w:rPr>
        <w:t xml:space="preserve"> </w:t>
      </w:r>
    </w:p>
    <w:p w14:paraId="666A489B" w14:textId="31422DEA" w:rsidR="00E778C9" w:rsidRPr="00CE531C" w:rsidRDefault="00CE531C" w:rsidP="00FF50A1">
      <w:pPr>
        <w:jc w:val="both"/>
        <w:rPr>
          <w:rFonts w:ascii="Times New Roman" w:hAnsi="Times New Roman" w:cs="Times New Roman"/>
          <w:b/>
          <w:bCs/>
          <w:sz w:val="28"/>
          <w:szCs w:val="28"/>
        </w:rPr>
      </w:pPr>
      <w:r w:rsidRPr="00CE531C">
        <w:rPr>
          <w:rFonts w:ascii="Times New Roman" w:hAnsi="Times New Roman" w:cs="Times New Roman"/>
          <w:b/>
          <w:bCs/>
          <w:sz w:val="28"/>
          <w:szCs w:val="28"/>
        </w:rPr>
        <w:t>Reference:</w:t>
      </w:r>
    </w:p>
    <w:p w14:paraId="1AEB193A" w14:textId="560A9947" w:rsidR="00CE531C" w:rsidRDefault="005B35C1" w:rsidP="005B35C1">
      <w:pPr>
        <w:jc w:val="both"/>
        <w:rPr>
          <w:rFonts w:ascii="Times New Roman" w:hAnsi="Times New Roman" w:cs="Times New Roman"/>
          <w:sz w:val="28"/>
          <w:szCs w:val="28"/>
        </w:rPr>
      </w:pPr>
      <w:proofErr w:type="spellStart"/>
      <w:r w:rsidRPr="005B35C1">
        <w:rPr>
          <w:rFonts w:ascii="Times New Roman" w:hAnsi="Times New Roman" w:cs="Times New Roman"/>
          <w:sz w:val="28"/>
          <w:szCs w:val="28"/>
        </w:rPr>
        <w:t>Lanping</w:t>
      </w:r>
      <w:proofErr w:type="spellEnd"/>
      <w:r>
        <w:rPr>
          <w:rFonts w:ascii="Times New Roman" w:hAnsi="Times New Roman" w:cs="Times New Roman"/>
          <w:sz w:val="28"/>
          <w:szCs w:val="28"/>
        </w:rPr>
        <w:t xml:space="preserve"> et al.</w:t>
      </w:r>
      <w:r w:rsidR="007847AD">
        <w:rPr>
          <w:rFonts w:ascii="Times New Roman" w:hAnsi="Times New Roman" w:cs="Times New Roman"/>
          <w:sz w:val="28"/>
          <w:szCs w:val="28"/>
        </w:rPr>
        <w:t>,</w:t>
      </w:r>
      <w:r>
        <w:rPr>
          <w:rFonts w:ascii="Times New Roman" w:hAnsi="Times New Roman" w:cs="Times New Roman"/>
          <w:sz w:val="28"/>
          <w:szCs w:val="28"/>
        </w:rPr>
        <w:t xml:space="preserve"> “</w:t>
      </w:r>
      <w:r w:rsidRPr="005B35C1">
        <w:rPr>
          <w:rFonts w:ascii="Times New Roman" w:hAnsi="Times New Roman" w:cs="Times New Roman"/>
          <w:sz w:val="28"/>
          <w:szCs w:val="28"/>
        </w:rPr>
        <w:t>Effects of Seawater Salinity and Temperature on</w:t>
      </w:r>
      <w:r>
        <w:rPr>
          <w:rFonts w:ascii="Times New Roman" w:hAnsi="Times New Roman" w:cs="Times New Roman"/>
          <w:sz w:val="28"/>
          <w:szCs w:val="28"/>
        </w:rPr>
        <w:t xml:space="preserve"> </w:t>
      </w:r>
      <w:r w:rsidRPr="005B35C1">
        <w:rPr>
          <w:rFonts w:ascii="Times New Roman" w:hAnsi="Times New Roman" w:cs="Times New Roman"/>
          <w:sz w:val="28"/>
          <w:szCs w:val="28"/>
        </w:rPr>
        <w:t xml:space="preserve">Growth and Pigment Contents in </w:t>
      </w:r>
      <w:proofErr w:type="spellStart"/>
      <w:r w:rsidRPr="00B2320E">
        <w:rPr>
          <w:rFonts w:ascii="Times New Roman" w:hAnsi="Times New Roman" w:cs="Times New Roman"/>
          <w:i/>
          <w:iCs/>
          <w:sz w:val="28"/>
          <w:szCs w:val="28"/>
        </w:rPr>
        <w:t>Hypnea</w:t>
      </w:r>
      <w:proofErr w:type="spellEnd"/>
      <w:r w:rsidRPr="00B2320E">
        <w:rPr>
          <w:rFonts w:ascii="Times New Roman" w:hAnsi="Times New Roman" w:cs="Times New Roman"/>
          <w:i/>
          <w:iCs/>
          <w:sz w:val="28"/>
          <w:szCs w:val="28"/>
        </w:rPr>
        <w:t xml:space="preserve"> </w:t>
      </w:r>
      <w:proofErr w:type="spellStart"/>
      <w:r w:rsidRPr="00B2320E">
        <w:rPr>
          <w:rFonts w:ascii="Times New Roman" w:hAnsi="Times New Roman" w:cs="Times New Roman"/>
          <w:i/>
          <w:iCs/>
          <w:sz w:val="28"/>
          <w:szCs w:val="28"/>
        </w:rPr>
        <w:t>cervicornis</w:t>
      </w:r>
      <w:proofErr w:type="spellEnd"/>
      <w:r>
        <w:rPr>
          <w:rFonts w:ascii="Times New Roman" w:hAnsi="Times New Roman" w:cs="Times New Roman"/>
          <w:sz w:val="28"/>
          <w:szCs w:val="28"/>
        </w:rPr>
        <w:t xml:space="preserve"> </w:t>
      </w:r>
      <w:r w:rsidRPr="005B35C1">
        <w:rPr>
          <w:rFonts w:ascii="Times New Roman" w:hAnsi="Times New Roman" w:cs="Times New Roman"/>
          <w:sz w:val="28"/>
          <w:szCs w:val="28"/>
        </w:rPr>
        <w:t xml:space="preserve">J. </w:t>
      </w:r>
      <w:proofErr w:type="spellStart"/>
      <w:r w:rsidRPr="005B35C1">
        <w:rPr>
          <w:rFonts w:ascii="Times New Roman" w:hAnsi="Times New Roman" w:cs="Times New Roman"/>
          <w:sz w:val="28"/>
          <w:szCs w:val="28"/>
        </w:rPr>
        <w:t>Agardh</w:t>
      </w:r>
      <w:proofErr w:type="spellEnd"/>
      <w:r w:rsidRPr="005B35C1">
        <w:rPr>
          <w:rFonts w:ascii="Times New Roman" w:hAnsi="Times New Roman" w:cs="Times New Roman"/>
          <w:sz w:val="28"/>
          <w:szCs w:val="28"/>
        </w:rPr>
        <w:t xml:space="preserve"> (</w:t>
      </w:r>
      <w:proofErr w:type="spellStart"/>
      <w:r w:rsidRPr="00B2320E">
        <w:rPr>
          <w:rFonts w:ascii="Times New Roman" w:hAnsi="Times New Roman" w:cs="Times New Roman"/>
          <w:i/>
          <w:iCs/>
          <w:sz w:val="28"/>
          <w:szCs w:val="28"/>
        </w:rPr>
        <w:t>Gigartinales</w:t>
      </w:r>
      <w:proofErr w:type="spellEnd"/>
      <w:r w:rsidRPr="00B2320E">
        <w:rPr>
          <w:rFonts w:ascii="Times New Roman" w:hAnsi="Times New Roman" w:cs="Times New Roman"/>
          <w:i/>
          <w:iCs/>
          <w:sz w:val="28"/>
          <w:szCs w:val="28"/>
        </w:rPr>
        <w:t>, Rhodophyta</w:t>
      </w:r>
      <w:r w:rsidRPr="005B35C1">
        <w:rPr>
          <w:rFonts w:ascii="Times New Roman" w:hAnsi="Times New Roman" w:cs="Times New Roman"/>
          <w:sz w:val="28"/>
          <w:szCs w:val="28"/>
        </w:rPr>
        <w:t>)</w:t>
      </w:r>
      <w:r>
        <w:rPr>
          <w:rFonts w:ascii="Times New Roman" w:hAnsi="Times New Roman" w:cs="Times New Roman"/>
          <w:sz w:val="28"/>
          <w:szCs w:val="28"/>
        </w:rPr>
        <w:t xml:space="preserve">. </w:t>
      </w:r>
      <w:r w:rsidRPr="005B35C1">
        <w:rPr>
          <w:rFonts w:ascii="Times New Roman" w:hAnsi="Times New Roman" w:cs="Times New Roman"/>
          <w:sz w:val="28"/>
          <w:szCs w:val="28"/>
        </w:rPr>
        <w:t>BioMed Research International</w:t>
      </w:r>
      <w:r>
        <w:rPr>
          <w:rFonts w:ascii="Times New Roman" w:hAnsi="Times New Roman" w:cs="Times New Roman"/>
          <w:sz w:val="28"/>
          <w:szCs w:val="28"/>
        </w:rPr>
        <w:t xml:space="preserve"> </w:t>
      </w:r>
      <w:r w:rsidRPr="005B35C1">
        <w:rPr>
          <w:rFonts w:ascii="Times New Roman" w:hAnsi="Times New Roman" w:cs="Times New Roman"/>
          <w:sz w:val="28"/>
          <w:szCs w:val="28"/>
        </w:rPr>
        <w:t>Volume 2013</w:t>
      </w:r>
      <w:r w:rsidR="007847AD">
        <w:rPr>
          <w:rFonts w:ascii="Times New Roman" w:hAnsi="Times New Roman" w:cs="Times New Roman"/>
          <w:sz w:val="28"/>
          <w:szCs w:val="28"/>
        </w:rPr>
        <w:t>.</w:t>
      </w:r>
    </w:p>
    <w:p w14:paraId="6CA339BF" w14:textId="4CEB5257" w:rsidR="00E778C9" w:rsidRDefault="00E778C9" w:rsidP="00FF50A1">
      <w:pPr>
        <w:jc w:val="both"/>
        <w:rPr>
          <w:rFonts w:ascii="Times New Roman" w:hAnsi="Times New Roman" w:cs="Times New Roman"/>
          <w:sz w:val="28"/>
          <w:szCs w:val="28"/>
        </w:rPr>
      </w:pPr>
    </w:p>
    <w:p w14:paraId="7AC2BA7B" w14:textId="1B78E996" w:rsidR="00E778C9" w:rsidRDefault="00E778C9" w:rsidP="00FF50A1">
      <w:pPr>
        <w:jc w:val="both"/>
        <w:rPr>
          <w:rFonts w:ascii="Times New Roman" w:hAnsi="Times New Roman" w:cs="Times New Roman"/>
          <w:sz w:val="28"/>
          <w:szCs w:val="28"/>
        </w:rPr>
      </w:pPr>
    </w:p>
    <w:p w14:paraId="0210C3B2" w14:textId="274BF499" w:rsidR="00734221" w:rsidRDefault="00C705E6" w:rsidP="00734221">
      <w:pPr>
        <w:jc w:val="both"/>
        <w:rPr>
          <w:rFonts w:ascii="Times New Roman" w:hAnsi="Times New Roman" w:cs="Times New Roman"/>
          <w:i/>
          <w:iCs/>
          <w:sz w:val="28"/>
          <w:szCs w:val="28"/>
        </w:rPr>
      </w:pPr>
      <w:r>
        <w:rPr>
          <w:rFonts w:ascii="Times New Roman" w:hAnsi="Times New Roman" w:cs="Times New Roman"/>
          <w:b/>
          <w:bCs/>
          <w:sz w:val="28"/>
          <w:szCs w:val="28"/>
        </w:rPr>
        <w:lastRenderedPageBreak/>
        <w:t xml:space="preserve">3. </w:t>
      </w:r>
      <w:r w:rsidR="00734221" w:rsidRPr="0087240B">
        <w:rPr>
          <w:rFonts w:ascii="Times New Roman" w:hAnsi="Times New Roman" w:cs="Times New Roman"/>
          <w:b/>
          <w:bCs/>
          <w:sz w:val="28"/>
          <w:szCs w:val="28"/>
        </w:rPr>
        <w:t xml:space="preserve">Species Name: </w:t>
      </w:r>
      <w:proofErr w:type="spellStart"/>
      <w:r w:rsidR="00034692" w:rsidRPr="00034692">
        <w:rPr>
          <w:rFonts w:ascii="Times New Roman" w:hAnsi="Times New Roman" w:cs="Times New Roman"/>
          <w:i/>
          <w:iCs/>
          <w:sz w:val="28"/>
          <w:szCs w:val="28"/>
        </w:rPr>
        <w:t>Gracilaria</w:t>
      </w:r>
      <w:proofErr w:type="spellEnd"/>
      <w:r w:rsidR="00034692" w:rsidRPr="00034692">
        <w:rPr>
          <w:rFonts w:ascii="Times New Roman" w:hAnsi="Times New Roman" w:cs="Times New Roman"/>
          <w:i/>
          <w:iCs/>
          <w:sz w:val="28"/>
          <w:szCs w:val="28"/>
        </w:rPr>
        <w:t xml:space="preserve"> edulis</w:t>
      </w:r>
    </w:p>
    <w:p w14:paraId="583040F4" w14:textId="7E183C40" w:rsidR="00734221" w:rsidRDefault="00734221" w:rsidP="00034692">
      <w:pPr>
        <w:jc w:val="both"/>
        <w:rPr>
          <w:rFonts w:ascii="Times New Roman" w:hAnsi="Times New Roman" w:cs="Times New Roman"/>
          <w:sz w:val="28"/>
          <w:szCs w:val="28"/>
        </w:rPr>
      </w:pPr>
      <w:r>
        <w:rPr>
          <w:rFonts w:ascii="Times New Roman" w:hAnsi="Times New Roman" w:cs="Times New Roman"/>
          <w:b/>
          <w:bCs/>
          <w:sz w:val="28"/>
          <w:szCs w:val="28"/>
        </w:rPr>
        <w:t xml:space="preserve">Study parameters: </w:t>
      </w:r>
      <w:r w:rsidR="00034692" w:rsidRPr="00034692">
        <w:rPr>
          <w:rFonts w:ascii="Times New Roman" w:hAnsi="Times New Roman" w:cs="Times New Roman"/>
          <w:sz w:val="28"/>
          <w:szCs w:val="28"/>
        </w:rPr>
        <w:t>Research on seasonality of growth, growth rate differences in different localities, subtidal (off-shore) and</w:t>
      </w:r>
      <w:r w:rsidR="00034692">
        <w:rPr>
          <w:rFonts w:ascii="Times New Roman" w:hAnsi="Times New Roman" w:cs="Times New Roman"/>
          <w:sz w:val="28"/>
          <w:szCs w:val="28"/>
        </w:rPr>
        <w:t xml:space="preserve"> </w:t>
      </w:r>
      <w:r w:rsidR="00034692" w:rsidRPr="00034692">
        <w:rPr>
          <w:rFonts w:ascii="Times New Roman" w:hAnsi="Times New Roman" w:cs="Times New Roman"/>
          <w:sz w:val="28"/>
          <w:szCs w:val="28"/>
        </w:rPr>
        <w:t>intertidal (near-shore) cultivation and seasonal occurrence of epiphytes was carried out.</w:t>
      </w:r>
    </w:p>
    <w:p w14:paraId="08A5DE5C" w14:textId="1613F5AF" w:rsidR="00E778C9" w:rsidRDefault="00734221" w:rsidP="00734221">
      <w:pPr>
        <w:jc w:val="both"/>
        <w:rPr>
          <w:rFonts w:ascii="Times New Roman" w:hAnsi="Times New Roman" w:cs="Times New Roman"/>
          <w:b/>
          <w:bCs/>
          <w:sz w:val="28"/>
          <w:szCs w:val="28"/>
        </w:rPr>
      </w:pPr>
      <w:r w:rsidRPr="007468A9">
        <w:rPr>
          <w:rFonts w:ascii="Times New Roman" w:hAnsi="Times New Roman" w:cs="Times New Roman"/>
          <w:b/>
          <w:bCs/>
          <w:sz w:val="28"/>
          <w:szCs w:val="28"/>
        </w:rPr>
        <w:t>Observations:</w:t>
      </w:r>
    </w:p>
    <w:p w14:paraId="16C5020F" w14:textId="50382312" w:rsidR="00AA7C6F" w:rsidRPr="00C705E6" w:rsidRDefault="00AA7C6F"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Cultivation in subtidal region gave significantly higher biomass (12.5±0.9 kg fresh wtm</w:t>
      </w:r>
      <w:r w:rsidR="00B2320E" w:rsidRPr="00B2320E">
        <w:rPr>
          <w:rFonts w:ascii="Times New Roman" w:hAnsi="Times New Roman" w:cs="Times New Roman"/>
          <w:sz w:val="28"/>
          <w:szCs w:val="28"/>
          <w:vertAlign w:val="superscript"/>
        </w:rPr>
        <w:t>2</w:t>
      </w:r>
      <w:r w:rsidRPr="00C705E6">
        <w:rPr>
          <w:rFonts w:ascii="Times New Roman" w:hAnsi="Times New Roman" w:cs="Times New Roman"/>
          <w:sz w:val="28"/>
          <w:szCs w:val="28"/>
        </w:rPr>
        <w:t xml:space="preserve">) and </w:t>
      </w:r>
      <w:r w:rsidR="00205F8B">
        <w:rPr>
          <w:rFonts w:ascii="Times New Roman" w:hAnsi="Times New Roman" w:cs="Times New Roman"/>
          <w:sz w:val="28"/>
          <w:szCs w:val="28"/>
        </w:rPr>
        <w:t>Daily Growth Rate (</w:t>
      </w:r>
      <w:r w:rsidRPr="00C705E6">
        <w:rPr>
          <w:rFonts w:ascii="Times New Roman" w:hAnsi="Times New Roman" w:cs="Times New Roman"/>
          <w:sz w:val="28"/>
          <w:szCs w:val="28"/>
        </w:rPr>
        <w:t>DGR</w:t>
      </w:r>
      <w:r w:rsidR="00205F8B">
        <w:rPr>
          <w:rFonts w:ascii="Times New Roman" w:hAnsi="Times New Roman" w:cs="Times New Roman"/>
          <w:sz w:val="28"/>
          <w:szCs w:val="28"/>
        </w:rPr>
        <w:t>)</w:t>
      </w:r>
      <w:r w:rsidRPr="00C705E6">
        <w:rPr>
          <w:rFonts w:ascii="Times New Roman" w:hAnsi="Times New Roman" w:cs="Times New Roman"/>
          <w:sz w:val="28"/>
          <w:szCs w:val="28"/>
        </w:rPr>
        <w:t xml:space="preserve"> (7.4±0.4%/day) than those from intertidal region (4.4±0.4 kg fresh wtm</w:t>
      </w:r>
      <w:r w:rsidRPr="00B2320E">
        <w:rPr>
          <w:rFonts w:ascii="Times New Roman" w:hAnsi="Times New Roman" w:cs="Times New Roman"/>
          <w:sz w:val="28"/>
          <w:szCs w:val="28"/>
          <w:vertAlign w:val="superscript"/>
        </w:rPr>
        <w:t>2</w:t>
      </w:r>
      <w:r w:rsidRPr="00C705E6">
        <w:rPr>
          <w:rFonts w:ascii="Times New Roman" w:hAnsi="Times New Roman" w:cs="Times New Roman"/>
          <w:sz w:val="28"/>
          <w:szCs w:val="28"/>
        </w:rPr>
        <w:t>) and DGR (5.1±0.1%/day).</w:t>
      </w:r>
    </w:p>
    <w:p w14:paraId="4C07690E" w14:textId="5244DA41" w:rsidR="00AA7C6F" w:rsidRPr="00C705E6" w:rsidRDefault="00AA7C6F"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Epiphytes are reported to cause severe problems for the growth of </w:t>
      </w:r>
      <w:proofErr w:type="spellStart"/>
      <w:r w:rsidRPr="00205F8B">
        <w:rPr>
          <w:rFonts w:ascii="Times New Roman" w:hAnsi="Times New Roman" w:cs="Times New Roman"/>
          <w:i/>
          <w:iCs/>
          <w:sz w:val="28"/>
          <w:szCs w:val="28"/>
        </w:rPr>
        <w:t>Gracilaria</w:t>
      </w:r>
      <w:proofErr w:type="spellEnd"/>
      <w:r w:rsidRPr="00C705E6">
        <w:rPr>
          <w:rFonts w:ascii="Times New Roman" w:hAnsi="Times New Roman" w:cs="Times New Roman"/>
          <w:sz w:val="28"/>
          <w:szCs w:val="28"/>
        </w:rPr>
        <w:t>.</w:t>
      </w:r>
    </w:p>
    <w:p w14:paraId="3675BED0" w14:textId="0E65C2F1" w:rsidR="00AA7C6F" w:rsidRPr="00C705E6" w:rsidRDefault="00591502"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In India, 32 species of </w:t>
      </w:r>
      <w:proofErr w:type="spellStart"/>
      <w:r w:rsidRPr="00205F8B">
        <w:rPr>
          <w:rFonts w:ascii="Times New Roman" w:hAnsi="Times New Roman" w:cs="Times New Roman"/>
          <w:i/>
          <w:iCs/>
          <w:sz w:val="28"/>
          <w:szCs w:val="28"/>
        </w:rPr>
        <w:t>Gracilaria</w:t>
      </w:r>
      <w:proofErr w:type="spellEnd"/>
      <w:r w:rsidRPr="00C705E6">
        <w:rPr>
          <w:rFonts w:ascii="Times New Roman" w:hAnsi="Times New Roman" w:cs="Times New Roman"/>
          <w:sz w:val="28"/>
          <w:szCs w:val="28"/>
        </w:rPr>
        <w:t xml:space="preserve"> have been reported (Krishnamurthy, 1991). Among these,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edulis</w:t>
      </w:r>
      <w:r w:rsidRPr="00C705E6">
        <w:rPr>
          <w:rFonts w:ascii="Times New Roman" w:hAnsi="Times New Roman" w:cs="Times New Roman"/>
          <w:sz w:val="28"/>
          <w:szCs w:val="28"/>
        </w:rPr>
        <w:t xml:space="preserve"> is more abundant and utilised for more than two decades for agar production.</w:t>
      </w:r>
    </w:p>
    <w:p w14:paraId="498DAEA7" w14:textId="7DCC3715" w:rsidR="009969CE" w:rsidRPr="00C705E6" w:rsidRDefault="00591502"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The commercial beds of G. edulis are mostly restricted to the Gulf of </w:t>
      </w:r>
      <w:proofErr w:type="spellStart"/>
      <w:r w:rsidRPr="00C705E6">
        <w:rPr>
          <w:rFonts w:ascii="Times New Roman" w:hAnsi="Times New Roman" w:cs="Times New Roman"/>
          <w:sz w:val="28"/>
          <w:szCs w:val="28"/>
        </w:rPr>
        <w:t>Mannar</w:t>
      </w:r>
      <w:proofErr w:type="spellEnd"/>
      <w:r w:rsidRPr="00C705E6">
        <w:rPr>
          <w:rFonts w:ascii="Times New Roman" w:hAnsi="Times New Roman" w:cs="Times New Roman"/>
          <w:sz w:val="28"/>
          <w:szCs w:val="28"/>
        </w:rPr>
        <w:t>, south-east coast of India.</w:t>
      </w:r>
    </w:p>
    <w:p w14:paraId="02C8F778" w14:textId="179B8195"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The correlation coefficient results from the dataset presented in this study indicated that amongst the various environmental factors, surface seawater temperature (SST) was an important determining factor for the seasonal growth of </w:t>
      </w:r>
      <w:r w:rsidRPr="00205F8B">
        <w:rPr>
          <w:rFonts w:ascii="Times New Roman" w:hAnsi="Times New Roman" w:cs="Times New Roman"/>
          <w:i/>
          <w:iCs/>
          <w:sz w:val="28"/>
          <w:szCs w:val="28"/>
        </w:rPr>
        <w:t>G. edulis</w:t>
      </w:r>
      <w:r w:rsidRPr="00C705E6">
        <w:rPr>
          <w:rFonts w:ascii="Times New Roman" w:hAnsi="Times New Roman" w:cs="Times New Roman"/>
          <w:sz w:val="28"/>
          <w:szCs w:val="28"/>
        </w:rPr>
        <w:t xml:space="preserve">. </w:t>
      </w:r>
    </w:p>
    <w:p w14:paraId="12EA4E64" w14:textId="3CC6147D"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SSTs recorded during the maximum growth period (</w:t>
      </w:r>
      <w:proofErr w:type="spellStart"/>
      <w:r w:rsidRPr="00C705E6">
        <w:rPr>
          <w:rFonts w:ascii="Times New Roman" w:hAnsi="Times New Roman" w:cs="Times New Roman"/>
          <w:sz w:val="28"/>
          <w:szCs w:val="28"/>
        </w:rPr>
        <w:t>i.</w:t>
      </w:r>
      <w:proofErr w:type="gramStart"/>
      <w:r w:rsidRPr="00C705E6">
        <w:rPr>
          <w:rFonts w:ascii="Times New Roman" w:hAnsi="Times New Roman" w:cs="Times New Roman"/>
          <w:sz w:val="28"/>
          <w:szCs w:val="28"/>
        </w:rPr>
        <w:t>e.October</w:t>
      </w:r>
      <w:proofErr w:type="spellEnd"/>
      <w:proofErr w:type="gramEnd"/>
      <w:r w:rsidRPr="00C705E6">
        <w:rPr>
          <w:rFonts w:ascii="Times New Roman" w:hAnsi="Times New Roman" w:cs="Times New Roman"/>
          <w:sz w:val="28"/>
          <w:szCs w:val="28"/>
        </w:rPr>
        <w:t xml:space="preserve">–December) was “moderate”, e.g. between 24 and 28 °C for the 3 years. </w:t>
      </w:r>
    </w:p>
    <w:p w14:paraId="5BC2CB38" w14:textId="77777777"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McLachlan and Bird (1986) claimed that </w:t>
      </w:r>
      <w:proofErr w:type="spellStart"/>
      <w:r w:rsidRPr="00205F8B">
        <w:rPr>
          <w:rFonts w:ascii="Times New Roman" w:hAnsi="Times New Roman" w:cs="Times New Roman"/>
          <w:i/>
          <w:iCs/>
          <w:sz w:val="28"/>
          <w:szCs w:val="28"/>
        </w:rPr>
        <w:t>Gracilaria</w:t>
      </w:r>
      <w:proofErr w:type="spellEnd"/>
      <w:r w:rsidRPr="00C705E6">
        <w:rPr>
          <w:rFonts w:ascii="Times New Roman" w:hAnsi="Times New Roman" w:cs="Times New Roman"/>
          <w:sz w:val="28"/>
          <w:szCs w:val="28"/>
        </w:rPr>
        <w:t xml:space="preserve"> species from warm water areas showed maximal growth and highest productivity at 25–30 °C.</w:t>
      </w:r>
    </w:p>
    <w:p w14:paraId="126999A5" w14:textId="14A640E9"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The optimum temperature of 25°C was reported for the growth of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w:t>
      </w:r>
      <w:proofErr w:type="spellStart"/>
      <w:r w:rsidRPr="00205F8B">
        <w:rPr>
          <w:rFonts w:ascii="Times New Roman" w:hAnsi="Times New Roman" w:cs="Times New Roman"/>
          <w:i/>
          <w:iCs/>
          <w:sz w:val="28"/>
          <w:szCs w:val="28"/>
        </w:rPr>
        <w:t>tikvahiae</w:t>
      </w:r>
      <w:proofErr w:type="spellEnd"/>
      <w:r w:rsidRPr="00C705E6">
        <w:rPr>
          <w:rFonts w:ascii="Times New Roman" w:hAnsi="Times New Roman" w:cs="Times New Roman"/>
          <w:sz w:val="28"/>
          <w:szCs w:val="28"/>
        </w:rPr>
        <w:t xml:space="preserve"> (</w:t>
      </w:r>
      <w:proofErr w:type="spellStart"/>
      <w:r w:rsidRPr="00C705E6">
        <w:rPr>
          <w:rFonts w:ascii="Times New Roman" w:hAnsi="Times New Roman" w:cs="Times New Roman"/>
          <w:sz w:val="28"/>
          <w:szCs w:val="28"/>
        </w:rPr>
        <w:t>Hanisak</w:t>
      </w:r>
      <w:proofErr w:type="spellEnd"/>
      <w:r w:rsidRPr="00C705E6">
        <w:rPr>
          <w:rFonts w:ascii="Times New Roman" w:hAnsi="Times New Roman" w:cs="Times New Roman"/>
          <w:sz w:val="28"/>
          <w:szCs w:val="28"/>
        </w:rPr>
        <w:t>, 1987; Lapointe et al., 1984).</w:t>
      </w:r>
    </w:p>
    <w:p w14:paraId="572D3485" w14:textId="74069D1B"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For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w:t>
      </w:r>
      <w:proofErr w:type="spellStart"/>
      <w:r w:rsidRPr="00205F8B">
        <w:rPr>
          <w:rFonts w:ascii="Times New Roman" w:hAnsi="Times New Roman" w:cs="Times New Roman"/>
          <w:i/>
          <w:iCs/>
          <w:sz w:val="28"/>
          <w:szCs w:val="28"/>
        </w:rPr>
        <w:t>verrucosa</w:t>
      </w:r>
      <w:proofErr w:type="spellEnd"/>
      <w:r w:rsidRPr="00C705E6">
        <w:rPr>
          <w:rFonts w:ascii="Times New Roman" w:hAnsi="Times New Roman" w:cs="Times New Roman"/>
          <w:sz w:val="28"/>
          <w:szCs w:val="28"/>
        </w:rPr>
        <w:t xml:space="preserve"> (Hurtado-Ponce and </w:t>
      </w:r>
      <w:proofErr w:type="spellStart"/>
      <w:r w:rsidRPr="00C705E6">
        <w:rPr>
          <w:rFonts w:ascii="Times New Roman" w:hAnsi="Times New Roman" w:cs="Times New Roman"/>
          <w:sz w:val="28"/>
          <w:szCs w:val="28"/>
        </w:rPr>
        <w:t>Umezaki</w:t>
      </w:r>
      <w:proofErr w:type="spellEnd"/>
      <w:r w:rsidRPr="00C705E6">
        <w:rPr>
          <w:rFonts w:ascii="Times New Roman" w:hAnsi="Times New Roman" w:cs="Times New Roman"/>
          <w:sz w:val="28"/>
          <w:szCs w:val="28"/>
        </w:rPr>
        <w:t xml:space="preserve">, 1987) and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w:t>
      </w:r>
      <w:proofErr w:type="spellStart"/>
      <w:r w:rsidRPr="00205F8B">
        <w:rPr>
          <w:rFonts w:ascii="Times New Roman" w:hAnsi="Times New Roman" w:cs="Times New Roman"/>
          <w:i/>
          <w:iCs/>
          <w:sz w:val="28"/>
          <w:szCs w:val="28"/>
        </w:rPr>
        <w:t>conferta</w:t>
      </w:r>
      <w:proofErr w:type="spellEnd"/>
      <w:r w:rsidRPr="00C705E6">
        <w:rPr>
          <w:rFonts w:ascii="Times New Roman" w:hAnsi="Times New Roman" w:cs="Times New Roman"/>
          <w:sz w:val="28"/>
          <w:szCs w:val="28"/>
        </w:rPr>
        <w:t xml:space="preserve"> (Friedlander, 1992) whilst the maximum growth rate of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cornea</w:t>
      </w:r>
      <w:r w:rsidRPr="00C705E6">
        <w:rPr>
          <w:rFonts w:ascii="Times New Roman" w:hAnsi="Times New Roman" w:cs="Times New Roman"/>
          <w:sz w:val="28"/>
          <w:szCs w:val="28"/>
        </w:rPr>
        <w:t xml:space="preserve"> was reported at 26°C (Rojas and Robledo, 1999). </w:t>
      </w:r>
    </w:p>
    <w:p w14:paraId="5EB50976" w14:textId="589773C4" w:rsidR="009969CE" w:rsidRPr="00F953CA" w:rsidRDefault="009969CE" w:rsidP="009969CE">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The higher growth rates for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 xml:space="preserve"> </w:t>
      </w:r>
      <w:proofErr w:type="spellStart"/>
      <w:r w:rsidRPr="00205F8B">
        <w:rPr>
          <w:rFonts w:ascii="Times New Roman" w:hAnsi="Times New Roman" w:cs="Times New Roman"/>
          <w:i/>
          <w:iCs/>
          <w:sz w:val="28"/>
          <w:szCs w:val="28"/>
        </w:rPr>
        <w:t>gracilis</w:t>
      </w:r>
      <w:proofErr w:type="spellEnd"/>
      <w:r w:rsidRPr="00C705E6">
        <w:rPr>
          <w:rFonts w:ascii="Times New Roman" w:hAnsi="Times New Roman" w:cs="Times New Roman"/>
          <w:sz w:val="28"/>
          <w:szCs w:val="28"/>
        </w:rPr>
        <w:t xml:space="preserve"> were observed between 21.5 and 25.5°C (</w:t>
      </w:r>
      <w:proofErr w:type="spellStart"/>
      <w:r w:rsidRPr="00C705E6">
        <w:rPr>
          <w:rFonts w:ascii="Times New Roman" w:hAnsi="Times New Roman" w:cs="Times New Roman"/>
          <w:sz w:val="28"/>
          <w:szCs w:val="28"/>
        </w:rPr>
        <w:t>Robello</w:t>
      </w:r>
      <w:proofErr w:type="spellEnd"/>
      <w:r w:rsidRPr="00C705E6">
        <w:rPr>
          <w:rFonts w:ascii="Times New Roman" w:hAnsi="Times New Roman" w:cs="Times New Roman"/>
          <w:sz w:val="28"/>
          <w:szCs w:val="28"/>
        </w:rPr>
        <w:t xml:space="preserve"> et al., 1996).</w:t>
      </w:r>
    </w:p>
    <w:p w14:paraId="428331C5" w14:textId="5919DD2C"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Members of the genus </w:t>
      </w:r>
      <w:proofErr w:type="spellStart"/>
      <w:r w:rsidRPr="00205F8B">
        <w:rPr>
          <w:rFonts w:ascii="Times New Roman" w:hAnsi="Times New Roman" w:cs="Times New Roman"/>
          <w:i/>
          <w:iCs/>
          <w:sz w:val="28"/>
          <w:szCs w:val="28"/>
        </w:rPr>
        <w:t>Gracilaria</w:t>
      </w:r>
      <w:proofErr w:type="spellEnd"/>
      <w:r w:rsidRPr="00C705E6">
        <w:rPr>
          <w:rFonts w:ascii="Times New Roman" w:hAnsi="Times New Roman" w:cs="Times New Roman"/>
          <w:sz w:val="28"/>
          <w:szCs w:val="28"/>
        </w:rPr>
        <w:t xml:space="preserve"> do not grow at SSTs exceeding 30 °C (McLachlan and Bird, 1986). The high SST (29 °C) during the summer months in India may limit algal growth. </w:t>
      </w:r>
    </w:p>
    <w:p w14:paraId="5DB2EA50" w14:textId="0D8DE511" w:rsidR="009969CE" w:rsidRPr="00C705E6" w:rsidRDefault="009969CE"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Deterioration and disintegration of G. edulis thalli were noticed during first week of April. This could have been due to the high SST (29.5 to 30 °C), relatively low water currents, or upwelling of sediments and, this was also the period when the greatest number of epiphytes was observed.</w:t>
      </w:r>
    </w:p>
    <w:p w14:paraId="459F28F9" w14:textId="6F318074" w:rsidR="00E778C9" w:rsidRPr="00C705E6" w:rsidRDefault="005F65DC" w:rsidP="00C705E6">
      <w:pPr>
        <w:pStyle w:val="ListParagraph"/>
        <w:numPr>
          <w:ilvl w:val="0"/>
          <w:numId w:val="3"/>
        </w:numPr>
        <w:jc w:val="both"/>
        <w:rPr>
          <w:rFonts w:ascii="Times New Roman" w:hAnsi="Times New Roman" w:cs="Times New Roman"/>
          <w:sz w:val="28"/>
          <w:szCs w:val="28"/>
        </w:rPr>
      </w:pPr>
      <w:r w:rsidRPr="00205F8B">
        <w:rPr>
          <w:rFonts w:ascii="Times New Roman" w:hAnsi="Times New Roman" w:cs="Times New Roman"/>
          <w:i/>
          <w:iCs/>
          <w:sz w:val="28"/>
          <w:szCs w:val="28"/>
        </w:rPr>
        <w:lastRenderedPageBreak/>
        <w:t xml:space="preserve">G. </w:t>
      </w:r>
      <w:proofErr w:type="spellStart"/>
      <w:r w:rsidRPr="00205F8B">
        <w:rPr>
          <w:rFonts w:ascii="Times New Roman" w:hAnsi="Times New Roman" w:cs="Times New Roman"/>
          <w:i/>
          <w:iCs/>
          <w:sz w:val="28"/>
          <w:szCs w:val="28"/>
        </w:rPr>
        <w:t>verrucosa</w:t>
      </w:r>
      <w:proofErr w:type="spellEnd"/>
      <w:r w:rsidRPr="00C705E6">
        <w:rPr>
          <w:rFonts w:ascii="Times New Roman" w:hAnsi="Times New Roman" w:cs="Times New Roman"/>
          <w:sz w:val="28"/>
          <w:szCs w:val="28"/>
        </w:rPr>
        <w:t xml:space="preserve"> from China was also reported to disappear from the intertidal zone when surface water temperature rose to 30 °C and above</w:t>
      </w:r>
      <w:r w:rsidR="00205F8B">
        <w:rPr>
          <w:rFonts w:ascii="Times New Roman" w:hAnsi="Times New Roman" w:cs="Times New Roman"/>
          <w:sz w:val="28"/>
          <w:szCs w:val="28"/>
        </w:rPr>
        <w:t>.</w:t>
      </w:r>
      <w:r w:rsidRPr="00C705E6">
        <w:rPr>
          <w:rFonts w:ascii="Times New Roman" w:hAnsi="Times New Roman" w:cs="Times New Roman"/>
          <w:sz w:val="28"/>
          <w:szCs w:val="28"/>
        </w:rPr>
        <w:t xml:space="preserve"> </w:t>
      </w:r>
      <w:r w:rsidRPr="00205F8B">
        <w:rPr>
          <w:rFonts w:ascii="Times New Roman" w:hAnsi="Times New Roman" w:cs="Times New Roman"/>
          <w:i/>
          <w:iCs/>
          <w:sz w:val="28"/>
          <w:szCs w:val="28"/>
        </w:rPr>
        <w:t>(Wang et al., 1984).</w:t>
      </w:r>
    </w:p>
    <w:p w14:paraId="4DEB3E0C" w14:textId="5FE97E1C" w:rsidR="005F65DC" w:rsidRPr="00C705E6" w:rsidRDefault="005F65DC"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In addition to SST, the seasonality of harvested biomass and DGR of </w:t>
      </w:r>
      <w:r w:rsidRPr="00205F8B">
        <w:rPr>
          <w:rFonts w:ascii="Times New Roman" w:hAnsi="Times New Roman" w:cs="Times New Roman"/>
          <w:i/>
          <w:iCs/>
          <w:sz w:val="28"/>
          <w:szCs w:val="28"/>
        </w:rPr>
        <w:t xml:space="preserve">G. edulis </w:t>
      </w:r>
      <w:r w:rsidRPr="00C705E6">
        <w:rPr>
          <w:rFonts w:ascii="Times New Roman" w:hAnsi="Times New Roman" w:cs="Times New Roman"/>
          <w:sz w:val="28"/>
          <w:szCs w:val="28"/>
        </w:rPr>
        <w:t>were not influenced by salinity.</w:t>
      </w:r>
    </w:p>
    <w:p w14:paraId="4313B815" w14:textId="77777777" w:rsidR="005F65DC" w:rsidRPr="00C705E6" w:rsidRDefault="005F65DC"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High nitrate concentration significantly </w:t>
      </w:r>
      <w:proofErr w:type="spellStart"/>
      <w:r w:rsidRPr="00C705E6">
        <w:rPr>
          <w:rFonts w:ascii="Times New Roman" w:hAnsi="Times New Roman" w:cs="Times New Roman"/>
          <w:sz w:val="28"/>
          <w:szCs w:val="28"/>
        </w:rPr>
        <w:t>correlatedwith</w:t>
      </w:r>
      <w:proofErr w:type="spellEnd"/>
      <w:r w:rsidRPr="00C705E6">
        <w:rPr>
          <w:rFonts w:ascii="Times New Roman" w:hAnsi="Times New Roman" w:cs="Times New Roman"/>
          <w:sz w:val="28"/>
          <w:szCs w:val="28"/>
        </w:rPr>
        <w:t xml:space="preserve"> higher biomass and DGR of </w:t>
      </w:r>
      <w:r w:rsidRPr="00205F8B">
        <w:rPr>
          <w:rFonts w:ascii="Times New Roman" w:hAnsi="Times New Roman" w:cs="Times New Roman"/>
          <w:i/>
          <w:iCs/>
          <w:sz w:val="28"/>
          <w:szCs w:val="28"/>
        </w:rPr>
        <w:t>G. edulis</w:t>
      </w:r>
      <w:r w:rsidRPr="00C705E6">
        <w:rPr>
          <w:rFonts w:ascii="Times New Roman" w:hAnsi="Times New Roman" w:cs="Times New Roman"/>
          <w:sz w:val="28"/>
          <w:szCs w:val="28"/>
        </w:rPr>
        <w:t xml:space="preserve"> in </w:t>
      </w:r>
      <w:proofErr w:type="spellStart"/>
      <w:r w:rsidRPr="00C705E6">
        <w:rPr>
          <w:rFonts w:ascii="Times New Roman" w:hAnsi="Times New Roman" w:cs="Times New Roman"/>
          <w:sz w:val="28"/>
          <w:szCs w:val="28"/>
        </w:rPr>
        <w:t>Ervadi</w:t>
      </w:r>
      <w:proofErr w:type="spellEnd"/>
      <w:r w:rsidRPr="00C705E6">
        <w:rPr>
          <w:rFonts w:ascii="Times New Roman" w:hAnsi="Times New Roman" w:cs="Times New Roman"/>
          <w:sz w:val="28"/>
          <w:szCs w:val="28"/>
        </w:rPr>
        <w:t xml:space="preserve">. Nitrate enhanced reproductive activity in G. </w:t>
      </w:r>
      <w:proofErr w:type="spellStart"/>
      <w:r w:rsidRPr="00C705E6">
        <w:rPr>
          <w:rFonts w:ascii="Times New Roman" w:hAnsi="Times New Roman" w:cs="Times New Roman"/>
          <w:sz w:val="28"/>
          <w:szCs w:val="28"/>
        </w:rPr>
        <w:t>gracilis</w:t>
      </w:r>
      <w:proofErr w:type="spellEnd"/>
      <w:r w:rsidRPr="00C705E6">
        <w:rPr>
          <w:rFonts w:ascii="Times New Roman" w:hAnsi="Times New Roman" w:cs="Times New Roman"/>
          <w:sz w:val="28"/>
          <w:szCs w:val="28"/>
        </w:rPr>
        <w:t xml:space="preserve"> (Soriano et al., 1998). </w:t>
      </w:r>
    </w:p>
    <w:p w14:paraId="62AACD45" w14:textId="56959220" w:rsidR="005F65DC" w:rsidRPr="00C705E6" w:rsidRDefault="005F65DC" w:rsidP="00C705E6">
      <w:pPr>
        <w:pStyle w:val="ListParagraph"/>
        <w:numPr>
          <w:ilvl w:val="0"/>
          <w:numId w:val="3"/>
        </w:numPr>
        <w:jc w:val="both"/>
        <w:rPr>
          <w:rFonts w:ascii="Times New Roman" w:hAnsi="Times New Roman" w:cs="Times New Roman"/>
          <w:sz w:val="28"/>
          <w:szCs w:val="28"/>
        </w:rPr>
      </w:pPr>
      <w:r w:rsidRPr="00205F8B">
        <w:rPr>
          <w:rFonts w:ascii="Times New Roman" w:hAnsi="Times New Roman" w:cs="Times New Roman"/>
          <w:sz w:val="28"/>
          <w:szCs w:val="28"/>
        </w:rPr>
        <w:t>Bird et al</w:t>
      </w:r>
      <w:r w:rsidRPr="00C705E6">
        <w:rPr>
          <w:rFonts w:ascii="Times New Roman" w:hAnsi="Times New Roman" w:cs="Times New Roman"/>
          <w:sz w:val="28"/>
          <w:szCs w:val="28"/>
        </w:rPr>
        <w:t xml:space="preserve">. reported increase in growth rate of </w:t>
      </w:r>
      <w:r w:rsidRPr="00205F8B">
        <w:rPr>
          <w:rFonts w:ascii="Times New Roman" w:hAnsi="Times New Roman" w:cs="Times New Roman"/>
          <w:i/>
          <w:iCs/>
          <w:sz w:val="28"/>
          <w:szCs w:val="28"/>
        </w:rPr>
        <w:t xml:space="preserve">G. </w:t>
      </w:r>
      <w:proofErr w:type="spellStart"/>
      <w:r w:rsidRPr="00205F8B">
        <w:rPr>
          <w:rFonts w:ascii="Times New Roman" w:hAnsi="Times New Roman" w:cs="Times New Roman"/>
          <w:i/>
          <w:iCs/>
          <w:sz w:val="28"/>
          <w:szCs w:val="28"/>
        </w:rPr>
        <w:t>verrucosa</w:t>
      </w:r>
      <w:proofErr w:type="spellEnd"/>
      <w:r w:rsidRPr="00C705E6">
        <w:rPr>
          <w:rFonts w:ascii="Times New Roman" w:hAnsi="Times New Roman" w:cs="Times New Roman"/>
          <w:sz w:val="28"/>
          <w:szCs w:val="28"/>
        </w:rPr>
        <w:t xml:space="preserve"> at higher nitrate concentration. </w:t>
      </w:r>
    </w:p>
    <w:p w14:paraId="1B97D35D" w14:textId="6689CB07" w:rsidR="005F65DC" w:rsidRPr="00C705E6" w:rsidRDefault="005F65DC" w:rsidP="00C705E6">
      <w:pPr>
        <w:pStyle w:val="ListParagraph"/>
        <w:numPr>
          <w:ilvl w:val="0"/>
          <w:numId w:val="3"/>
        </w:numPr>
        <w:jc w:val="both"/>
        <w:rPr>
          <w:rFonts w:ascii="Times New Roman" w:hAnsi="Times New Roman" w:cs="Times New Roman"/>
          <w:sz w:val="28"/>
          <w:szCs w:val="28"/>
        </w:rPr>
      </w:pPr>
      <w:proofErr w:type="spellStart"/>
      <w:r w:rsidRPr="00205F8B">
        <w:rPr>
          <w:rFonts w:ascii="Times New Roman" w:hAnsi="Times New Roman" w:cs="Times New Roman"/>
          <w:sz w:val="28"/>
          <w:szCs w:val="28"/>
        </w:rPr>
        <w:t>Arano</w:t>
      </w:r>
      <w:proofErr w:type="spellEnd"/>
      <w:r w:rsidRPr="00205F8B">
        <w:rPr>
          <w:rFonts w:ascii="Times New Roman" w:hAnsi="Times New Roman" w:cs="Times New Roman"/>
          <w:sz w:val="28"/>
          <w:szCs w:val="28"/>
        </w:rPr>
        <w:t xml:space="preserve"> et al</w:t>
      </w:r>
      <w:r w:rsidRPr="00205F8B">
        <w:rPr>
          <w:rFonts w:ascii="Times New Roman" w:hAnsi="Times New Roman" w:cs="Times New Roman"/>
          <w:i/>
          <w:iCs/>
          <w:sz w:val="28"/>
          <w:szCs w:val="28"/>
        </w:rPr>
        <w:t>.</w:t>
      </w:r>
      <w:r w:rsidRPr="00C705E6">
        <w:rPr>
          <w:rFonts w:ascii="Times New Roman" w:hAnsi="Times New Roman" w:cs="Times New Roman"/>
          <w:sz w:val="28"/>
          <w:szCs w:val="28"/>
        </w:rPr>
        <w:t xml:space="preserve"> (2000) found moderate concentration of nitrate resulted in a higher growth rate in 3 species of </w:t>
      </w:r>
      <w:proofErr w:type="spellStart"/>
      <w:r w:rsidRPr="00205F8B">
        <w:rPr>
          <w:rFonts w:ascii="Times New Roman" w:hAnsi="Times New Roman" w:cs="Times New Roman"/>
          <w:i/>
          <w:iCs/>
          <w:sz w:val="28"/>
          <w:szCs w:val="28"/>
        </w:rPr>
        <w:t>Gracilaria</w:t>
      </w:r>
      <w:proofErr w:type="spellEnd"/>
      <w:r w:rsidRPr="00205F8B">
        <w:rPr>
          <w:rFonts w:ascii="Times New Roman" w:hAnsi="Times New Roman" w:cs="Times New Roman"/>
          <w:i/>
          <w:iCs/>
          <w:sz w:val="28"/>
          <w:szCs w:val="28"/>
        </w:rPr>
        <w:t>.</w:t>
      </w:r>
    </w:p>
    <w:p w14:paraId="72173340" w14:textId="5E605884" w:rsidR="00E778C9" w:rsidRPr="00C705E6" w:rsidRDefault="005F65DC"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The maximum DGR value (7.4%/day) reported in the present study is higher than reported for long line rope method (1.31 to 3.37%/day</w:t>
      </w:r>
      <w:r w:rsidR="005C79F7" w:rsidRPr="00C705E6">
        <w:rPr>
          <w:rFonts w:ascii="Times New Roman" w:hAnsi="Times New Roman" w:cs="Times New Roman"/>
          <w:sz w:val="28"/>
          <w:szCs w:val="28"/>
        </w:rPr>
        <w:t xml:space="preserve">), </w:t>
      </w:r>
      <w:r w:rsidRPr="00C705E6">
        <w:rPr>
          <w:rFonts w:ascii="Times New Roman" w:hAnsi="Times New Roman" w:cs="Times New Roman"/>
          <w:sz w:val="28"/>
          <w:szCs w:val="28"/>
        </w:rPr>
        <w:t>coir rope method (2.25 to 3.47%/</w:t>
      </w:r>
      <w:r w:rsidR="005C79F7" w:rsidRPr="00C705E6">
        <w:rPr>
          <w:rFonts w:ascii="Times New Roman" w:hAnsi="Times New Roman" w:cs="Times New Roman"/>
          <w:sz w:val="28"/>
          <w:szCs w:val="28"/>
        </w:rPr>
        <w:t>day) and</w:t>
      </w:r>
      <w:r w:rsidRPr="00C705E6">
        <w:rPr>
          <w:rFonts w:ascii="Times New Roman" w:hAnsi="Times New Roman" w:cs="Times New Roman"/>
          <w:sz w:val="28"/>
          <w:szCs w:val="28"/>
        </w:rPr>
        <w:t xml:space="preserve"> single rope floating method</w:t>
      </w:r>
      <w:r w:rsidR="005C79F7" w:rsidRPr="00C705E6">
        <w:rPr>
          <w:rFonts w:ascii="Times New Roman" w:hAnsi="Times New Roman" w:cs="Times New Roman"/>
          <w:sz w:val="28"/>
          <w:szCs w:val="28"/>
        </w:rPr>
        <w:t xml:space="preserve"> (5.48%/day) for </w:t>
      </w:r>
      <w:r w:rsidR="005C79F7" w:rsidRPr="00205F8B">
        <w:rPr>
          <w:rFonts w:ascii="Times New Roman" w:hAnsi="Times New Roman" w:cs="Times New Roman"/>
          <w:i/>
          <w:iCs/>
          <w:sz w:val="28"/>
          <w:szCs w:val="28"/>
        </w:rPr>
        <w:t>G. edulis</w:t>
      </w:r>
      <w:r w:rsidR="005C79F7" w:rsidRPr="00C705E6">
        <w:rPr>
          <w:rFonts w:ascii="Times New Roman" w:hAnsi="Times New Roman" w:cs="Times New Roman"/>
          <w:sz w:val="28"/>
          <w:szCs w:val="28"/>
        </w:rPr>
        <w:t xml:space="preserve"> cultivation.</w:t>
      </w:r>
    </w:p>
    <w:p w14:paraId="74ABE955" w14:textId="31309BAB" w:rsidR="005C79F7" w:rsidRPr="00C705E6" w:rsidRDefault="005C79F7" w:rsidP="00C705E6">
      <w:pPr>
        <w:pStyle w:val="ListParagraph"/>
        <w:numPr>
          <w:ilvl w:val="0"/>
          <w:numId w:val="3"/>
        </w:numPr>
        <w:jc w:val="both"/>
        <w:rPr>
          <w:rFonts w:ascii="Times New Roman" w:hAnsi="Times New Roman" w:cs="Times New Roman"/>
          <w:sz w:val="28"/>
          <w:szCs w:val="28"/>
        </w:rPr>
      </w:pPr>
      <w:r w:rsidRPr="00C705E6">
        <w:rPr>
          <w:rFonts w:ascii="Times New Roman" w:hAnsi="Times New Roman" w:cs="Times New Roman"/>
          <w:sz w:val="28"/>
          <w:szCs w:val="28"/>
        </w:rPr>
        <w:t xml:space="preserve">The results of the present study revealed that </w:t>
      </w:r>
      <w:r w:rsidRPr="00205F8B">
        <w:rPr>
          <w:rFonts w:ascii="Times New Roman" w:hAnsi="Times New Roman" w:cs="Times New Roman"/>
          <w:i/>
          <w:iCs/>
          <w:sz w:val="28"/>
          <w:szCs w:val="28"/>
        </w:rPr>
        <w:t>G. edulis</w:t>
      </w:r>
      <w:r w:rsidRPr="00C705E6">
        <w:rPr>
          <w:rFonts w:ascii="Times New Roman" w:hAnsi="Times New Roman" w:cs="Times New Roman"/>
          <w:sz w:val="28"/>
          <w:szCs w:val="28"/>
        </w:rPr>
        <w:t xml:space="preserve"> can be cultivated for 8 months in a year along the southeast coast of India. July to February is the ideal period for the large-scale cultivation of this alga. </w:t>
      </w:r>
    </w:p>
    <w:p w14:paraId="30D0AF30" w14:textId="50DD8387" w:rsidR="005C79F7" w:rsidRDefault="005C79F7" w:rsidP="005C79F7">
      <w:pPr>
        <w:jc w:val="both"/>
        <w:rPr>
          <w:rFonts w:ascii="Times New Roman" w:hAnsi="Times New Roman" w:cs="Times New Roman"/>
          <w:sz w:val="28"/>
          <w:szCs w:val="28"/>
        </w:rPr>
      </w:pPr>
    </w:p>
    <w:p w14:paraId="5D0BA9A2" w14:textId="2E3F63C6" w:rsidR="005C79F7" w:rsidRDefault="005C79F7" w:rsidP="005C79F7">
      <w:pPr>
        <w:jc w:val="both"/>
        <w:rPr>
          <w:rFonts w:ascii="Times New Roman" w:hAnsi="Times New Roman" w:cs="Times New Roman"/>
          <w:b/>
          <w:bCs/>
          <w:sz w:val="28"/>
          <w:szCs w:val="28"/>
        </w:rPr>
      </w:pPr>
      <w:r w:rsidRPr="005C79F7">
        <w:rPr>
          <w:rFonts w:ascii="Times New Roman" w:hAnsi="Times New Roman" w:cs="Times New Roman"/>
          <w:b/>
          <w:bCs/>
          <w:sz w:val="28"/>
          <w:szCs w:val="28"/>
        </w:rPr>
        <w:t>Reference:</w:t>
      </w:r>
    </w:p>
    <w:p w14:paraId="50E37F8A" w14:textId="79290C56" w:rsidR="005C79F7" w:rsidRDefault="005C79F7" w:rsidP="005C79F7">
      <w:pPr>
        <w:jc w:val="both"/>
        <w:rPr>
          <w:rFonts w:ascii="Times New Roman" w:hAnsi="Times New Roman" w:cs="Times New Roman"/>
          <w:sz w:val="28"/>
          <w:szCs w:val="28"/>
        </w:rPr>
      </w:pPr>
      <w:r w:rsidRPr="005C79F7">
        <w:rPr>
          <w:rFonts w:ascii="Times New Roman" w:hAnsi="Times New Roman" w:cs="Times New Roman"/>
          <w:sz w:val="28"/>
          <w:szCs w:val="28"/>
        </w:rPr>
        <w:t xml:space="preserve">M. Ganesan, Nivedita </w:t>
      </w:r>
      <w:proofErr w:type="spellStart"/>
      <w:r w:rsidRPr="005C79F7">
        <w:rPr>
          <w:rFonts w:ascii="Times New Roman" w:hAnsi="Times New Roman" w:cs="Times New Roman"/>
          <w:sz w:val="28"/>
          <w:szCs w:val="28"/>
        </w:rPr>
        <w:t>Sahu</w:t>
      </w:r>
      <w:proofErr w:type="spellEnd"/>
      <w:r w:rsidRPr="005C79F7">
        <w:rPr>
          <w:rFonts w:ascii="Times New Roman" w:hAnsi="Times New Roman" w:cs="Times New Roman"/>
          <w:sz w:val="28"/>
          <w:szCs w:val="28"/>
        </w:rPr>
        <w:t xml:space="preserve"> and K. Eswaran. “Raft culture of </w:t>
      </w:r>
      <w:proofErr w:type="spellStart"/>
      <w:r w:rsidRPr="005C79F7">
        <w:rPr>
          <w:rFonts w:ascii="Times New Roman" w:hAnsi="Times New Roman" w:cs="Times New Roman"/>
          <w:sz w:val="28"/>
          <w:szCs w:val="28"/>
        </w:rPr>
        <w:t>Gracilaria</w:t>
      </w:r>
      <w:proofErr w:type="spellEnd"/>
      <w:r w:rsidRPr="005C79F7">
        <w:rPr>
          <w:rFonts w:ascii="Times New Roman" w:hAnsi="Times New Roman" w:cs="Times New Roman"/>
          <w:sz w:val="28"/>
          <w:szCs w:val="28"/>
        </w:rPr>
        <w:t xml:space="preserve"> edulis in open sea along the south-eastern coast of India”</w:t>
      </w:r>
      <w:r>
        <w:rPr>
          <w:rFonts w:ascii="Times New Roman" w:hAnsi="Times New Roman" w:cs="Times New Roman"/>
          <w:sz w:val="28"/>
          <w:szCs w:val="28"/>
        </w:rPr>
        <w:t>.</w:t>
      </w:r>
      <w:r w:rsidRPr="005C79F7">
        <w:t xml:space="preserve"> </w:t>
      </w:r>
      <w:r w:rsidRPr="005C79F7">
        <w:rPr>
          <w:rFonts w:ascii="Times New Roman" w:hAnsi="Times New Roman" w:cs="Times New Roman"/>
          <w:sz w:val="28"/>
          <w:szCs w:val="28"/>
        </w:rPr>
        <w:t>Aquaculture 321 (2011)</w:t>
      </w:r>
      <w:r>
        <w:rPr>
          <w:rFonts w:ascii="Times New Roman" w:hAnsi="Times New Roman" w:cs="Times New Roman"/>
          <w:sz w:val="28"/>
          <w:szCs w:val="28"/>
        </w:rPr>
        <w:t>.</w:t>
      </w:r>
    </w:p>
    <w:p w14:paraId="5455808D" w14:textId="77777777" w:rsidR="00205F8B" w:rsidRDefault="00205F8B" w:rsidP="00205F8B">
      <w:pPr>
        <w:jc w:val="both"/>
        <w:rPr>
          <w:rFonts w:ascii="Times New Roman" w:hAnsi="Times New Roman" w:cs="Times New Roman"/>
          <w:sz w:val="28"/>
          <w:szCs w:val="28"/>
        </w:rPr>
      </w:pPr>
    </w:p>
    <w:sectPr w:rsidR="00205F8B" w:rsidSect="00E778C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A0ACF2" w14:textId="77777777" w:rsidR="00A848BE" w:rsidRDefault="00A848BE" w:rsidP="0016497C">
      <w:pPr>
        <w:spacing w:after="0" w:line="240" w:lineRule="auto"/>
      </w:pPr>
      <w:r>
        <w:separator/>
      </w:r>
    </w:p>
  </w:endnote>
  <w:endnote w:type="continuationSeparator" w:id="0">
    <w:p w14:paraId="2E7E54CD" w14:textId="77777777" w:rsidR="00A848BE" w:rsidRDefault="00A848BE" w:rsidP="001649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QuaySansITCStd-Black">
    <w:altName w:val="Calibri"/>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0577B0" w14:textId="77777777" w:rsidR="00A848BE" w:rsidRDefault="00A848BE" w:rsidP="0016497C">
      <w:pPr>
        <w:spacing w:after="0" w:line="240" w:lineRule="auto"/>
      </w:pPr>
      <w:r>
        <w:separator/>
      </w:r>
    </w:p>
  </w:footnote>
  <w:footnote w:type="continuationSeparator" w:id="0">
    <w:p w14:paraId="37E012A0" w14:textId="77777777" w:rsidR="00A848BE" w:rsidRDefault="00A848BE" w:rsidP="0016497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B5207"/>
    <w:multiLevelType w:val="hybridMultilevel"/>
    <w:tmpl w:val="39FA9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9C074F"/>
    <w:multiLevelType w:val="hybridMultilevel"/>
    <w:tmpl w:val="36608A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0477363"/>
    <w:multiLevelType w:val="hybridMultilevel"/>
    <w:tmpl w:val="E84410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30C5FF0"/>
    <w:multiLevelType w:val="hybridMultilevel"/>
    <w:tmpl w:val="7100B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16E2508"/>
    <w:multiLevelType w:val="hybridMultilevel"/>
    <w:tmpl w:val="A1E2C8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73C3072"/>
    <w:multiLevelType w:val="hybridMultilevel"/>
    <w:tmpl w:val="1F86DA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05025331">
    <w:abstractNumId w:val="2"/>
  </w:num>
  <w:num w:numId="2" w16cid:durableId="43261377">
    <w:abstractNumId w:val="0"/>
  </w:num>
  <w:num w:numId="3" w16cid:durableId="2051177335">
    <w:abstractNumId w:val="5"/>
  </w:num>
  <w:num w:numId="4" w16cid:durableId="1554342616">
    <w:abstractNumId w:val="3"/>
  </w:num>
  <w:num w:numId="5" w16cid:durableId="128324914">
    <w:abstractNumId w:val="4"/>
  </w:num>
  <w:num w:numId="6" w16cid:durableId="20035852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25ED"/>
    <w:rsid w:val="00034692"/>
    <w:rsid w:val="00064843"/>
    <w:rsid w:val="000B6915"/>
    <w:rsid w:val="000D50A0"/>
    <w:rsid w:val="000D79BA"/>
    <w:rsid w:val="000F18BC"/>
    <w:rsid w:val="000F2834"/>
    <w:rsid w:val="001400B6"/>
    <w:rsid w:val="0016497C"/>
    <w:rsid w:val="00167C22"/>
    <w:rsid w:val="00205F8B"/>
    <w:rsid w:val="00234E4E"/>
    <w:rsid w:val="002744D8"/>
    <w:rsid w:val="00294AB5"/>
    <w:rsid w:val="00295EB6"/>
    <w:rsid w:val="00342713"/>
    <w:rsid w:val="0035538B"/>
    <w:rsid w:val="00366116"/>
    <w:rsid w:val="003D1FB4"/>
    <w:rsid w:val="004113FD"/>
    <w:rsid w:val="004572F1"/>
    <w:rsid w:val="00484669"/>
    <w:rsid w:val="00576F0A"/>
    <w:rsid w:val="00582764"/>
    <w:rsid w:val="00591502"/>
    <w:rsid w:val="005B35C1"/>
    <w:rsid w:val="005C79F7"/>
    <w:rsid w:val="005F65DC"/>
    <w:rsid w:val="006B6B7F"/>
    <w:rsid w:val="006F63D4"/>
    <w:rsid w:val="007329B8"/>
    <w:rsid w:val="00732CAD"/>
    <w:rsid w:val="00734221"/>
    <w:rsid w:val="007468A9"/>
    <w:rsid w:val="007847AD"/>
    <w:rsid w:val="00787789"/>
    <w:rsid w:val="008514D9"/>
    <w:rsid w:val="0087240B"/>
    <w:rsid w:val="0089128C"/>
    <w:rsid w:val="008A58BC"/>
    <w:rsid w:val="008C0C3B"/>
    <w:rsid w:val="008D073F"/>
    <w:rsid w:val="008F0959"/>
    <w:rsid w:val="00906766"/>
    <w:rsid w:val="009306B7"/>
    <w:rsid w:val="00961CC8"/>
    <w:rsid w:val="009803FE"/>
    <w:rsid w:val="009969CE"/>
    <w:rsid w:val="009A3E3A"/>
    <w:rsid w:val="009F4A7D"/>
    <w:rsid w:val="00A36B8A"/>
    <w:rsid w:val="00A52067"/>
    <w:rsid w:val="00A6305C"/>
    <w:rsid w:val="00A709B8"/>
    <w:rsid w:val="00A72878"/>
    <w:rsid w:val="00A801FD"/>
    <w:rsid w:val="00A848BE"/>
    <w:rsid w:val="00AA7C6F"/>
    <w:rsid w:val="00AE7361"/>
    <w:rsid w:val="00B2320E"/>
    <w:rsid w:val="00B32042"/>
    <w:rsid w:val="00B44F5B"/>
    <w:rsid w:val="00B74BD9"/>
    <w:rsid w:val="00BA0BED"/>
    <w:rsid w:val="00BE4BF6"/>
    <w:rsid w:val="00C03EEE"/>
    <w:rsid w:val="00C330BA"/>
    <w:rsid w:val="00C705E6"/>
    <w:rsid w:val="00C925ED"/>
    <w:rsid w:val="00CE531C"/>
    <w:rsid w:val="00CF1E42"/>
    <w:rsid w:val="00D23FAF"/>
    <w:rsid w:val="00D50751"/>
    <w:rsid w:val="00D527E4"/>
    <w:rsid w:val="00D853E2"/>
    <w:rsid w:val="00DC0890"/>
    <w:rsid w:val="00E53896"/>
    <w:rsid w:val="00E778C9"/>
    <w:rsid w:val="00ED6A45"/>
    <w:rsid w:val="00EF7D1C"/>
    <w:rsid w:val="00F142BF"/>
    <w:rsid w:val="00F53280"/>
    <w:rsid w:val="00F953CA"/>
    <w:rsid w:val="00FB2804"/>
    <w:rsid w:val="00FB57C9"/>
    <w:rsid w:val="00FF50A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5DCDD"/>
  <w15:chartTrackingRefBased/>
  <w15:docId w15:val="{46C856A2-5698-42BC-9D61-669BCC068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2804"/>
    <w:pPr>
      <w:ind w:left="720"/>
      <w:contextualSpacing/>
    </w:pPr>
  </w:style>
  <w:style w:type="paragraph" w:styleId="Header">
    <w:name w:val="header"/>
    <w:basedOn w:val="Normal"/>
    <w:link w:val="HeaderChar"/>
    <w:uiPriority w:val="99"/>
    <w:unhideWhenUsed/>
    <w:rsid w:val="0016497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497C"/>
  </w:style>
  <w:style w:type="paragraph" w:styleId="Footer">
    <w:name w:val="footer"/>
    <w:basedOn w:val="Normal"/>
    <w:link w:val="FooterChar"/>
    <w:uiPriority w:val="99"/>
    <w:unhideWhenUsed/>
    <w:rsid w:val="0016497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497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802611">
      <w:bodyDiv w:val="1"/>
      <w:marLeft w:val="0"/>
      <w:marRight w:val="0"/>
      <w:marTop w:val="0"/>
      <w:marBottom w:val="0"/>
      <w:divBdr>
        <w:top w:val="none" w:sz="0" w:space="0" w:color="auto"/>
        <w:left w:val="none" w:sz="0" w:space="0" w:color="auto"/>
        <w:bottom w:val="none" w:sz="0" w:space="0" w:color="auto"/>
        <w:right w:val="none" w:sz="0" w:space="0" w:color="auto"/>
      </w:divBdr>
    </w:div>
    <w:div w:id="16293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1604</TotalTime>
  <Pages>9</Pages>
  <Words>1967</Words>
  <Characters>11214</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S</dc:creator>
  <cp:keywords/>
  <dc:description/>
  <cp:lastModifiedBy>Prakash S</cp:lastModifiedBy>
  <cp:revision>14</cp:revision>
  <dcterms:created xsi:type="dcterms:W3CDTF">2022-05-28T03:08:00Z</dcterms:created>
  <dcterms:modified xsi:type="dcterms:W3CDTF">2022-08-09T09:40:00Z</dcterms:modified>
</cp:coreProperties>
</file>