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CF50" w14:textId="42FA33AA" w:rsidR="002C127A" w:rsidRPr="008262FB" w:rsidRDefault="002C127A" w:rsidP="00D41379">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Case Study Title:</w:t>
      </w:r>
      <w:r w:rsidR="00D41379" w:rsidRPr="008262FB">
        <w:rPr>
          <w:rFonts w:ascii="Times New Roman" w:eastAsia="Times New Roman" w:hAnsi="Times New Roman" w:cs="Times New Roman"/>
          <w:b/>
          <w:bCs/>
          <w:kern w:val="0"/>
          <w:sz w:val="27"/>
          <w:szCs w:val="27"/>
          <w:lang w:bidi="ar-SA"/>
        </w:rPr>
        <w:t xml:space="preserve"> </w:t>
      </w:r>
      <w:r w:rsidR="00D41379" w:rsidRPr="008262FB">
        <w:rPr>
          <w:rFonts w:ascii="Times New Roman" w:eastAsia="Times New Roman" w:hAnsi="Times New Roman" w:cs="Times New Roman"/>
          <w:iCs/>
          <w:kern w:val="0"/>
          <w:sz w:val="24"/>
          <w:szCs w:val="24"/>
          <w:lang w:bidi="ar-SA"/>
        </w:rPr>
        <w:t>AI-Aware Virtualization in Mobile Operating Systems</w:t>
      </w:r>
    </w:p>
    <w:p w14:paraId="2C91046F"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Student Details</w:t>
      </w:r>
    </w:p>
    <w:p w14:paraId="5263DE08" w14:textId="1B0F8543" w:rsidR="002C127A" w:rsidRPr="008262FB" w:rsidRDefault="002C127A" w:rsidP="002C12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rPr>
      </w:pPr>
      <w:r w:rsidRPr="008262FB">
        <w:rPr>
          <w:rFonts w:ascii="Times New Roman" w:eastAsia="Times New Roman" w:hAnsi="Times New Roman" w:cs="Times New Roman"/>
          <w:b/>
          <w:bCs/>
          <w:kern w:val="0"/>
          <w:sz w:val="24"/>
          <w:szCs w:val="24"/>
          <w:lang w:bidi="ar-SA"/>
        </w:rPr>
        <w:t>Name:</w:t>
      </w:r>
      <w:r w:rsidR="00D41379" w:rsidRPr="008262FB">
        <w:rPr>
          <w:rFonts w:ascii="Times New Roman" w:eastAsia="Times New Roman" w:hAnsi="Times New Roman" w:cs="Times New Roman"/>
          <w:b/>
          <w:bCs/>
          <w:kern w:val="0"/>
          <w:sz w:val="24"/>
          <w:szCs w:val="24"/>
          <w:lang w:bidi="ar-SA"/>
        </w:rPr>
        <w:t xml:space="preserve"> Surya Prathap Gangumalla</w:t>
      </w:r>
    </w:p>
    <w:p w14:paraId="5C49AC3A" w14:textId="2C1E6E6C" w:rsidR="002C127A" w:rsidRPr="008262FB" w:rsidRDefault="002C127A" w:rsidP="002C12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rPr>
      </w:pPr>
      <w:r w:rsidRPr="008262FB">
        <w:rPr>
          <w:rFonts w:ascii="Times New Roman" w:eastAsia="Times New Roman" w:hAnsi="Times New Roman" w:cs="Times New Roman"/>
          <w:b/>
          <w:bCs/>
          <w:kern w:val="0"/>
          <w:sz w:val="24"/>
          <w:szCs w:val="24"/>
          <w:lang w:bidi="ar-SA"/>
        </w:rPr>
        <w:t>Roll Number:</w:t>
      </w:r>
      <w:r w:rsidR="00D41379" w:rsidRPr="008262FB">
        <w:rPr>
          <w:rFonts w:ascii="Times New Roman" w:eastAsia="Times New Roman" w:hAnsi="Times New Roman" w:cs="Times New Roman"/>
          <w:b/>
          <w:bCs/>
          <w:kern w:val="0"/>
          <w:sz w:val="24"/>
          <w:szCs w:val="24"/>
          <w:lang w:bidi="ar-SA"/>
        </w:rPr>
        <w:t xml:space="preserve"> 2420090102</w:t>
      </w:r>
    </w:p>
    <w:p w14:paraId="11610650" w14:textId="76E3BCCA" w:rsidR="002C127A" w:rsidRPr="008262FB" w:rsidRDefault="002C127A" w:rsidP="002C12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rPr>
      </w:pPr>
      <w:r w:rsidRPr="008262FB">
        <w:rPr>
          <w:rFonts w:ascii="Times New Roman" w:eastAsia="Times New Roman" w:hAnsi="Times New Roman" w:cs="Times New Roman"/>
          <w:b/>
          <w:bCs/>
          <w:kern w:val="0"/>
          <w:sz w:val="24"/>
          <w:szCs w:val="24"/>
          <w:lang w:bidi="ar-SA"/>
        </w:rPr>
        <w:t>Batch/Section:</w:t>
      </w:r>
      <w:r w:rsidR="00D41379" w:rsidRPr="008262FB">
        <w:rPr>
          <w:rFonts w:ascii="Times New Roman" w:eastAsia="Times New Roman" w:hAnsi="Times New Roman" w:cs="Times New Roman"/>
          <w:b/>
          <w:bCs/>
          <w:kern w:val="0"/>
          <w:sz w:val="24"/>
          <w:szCs w:val="24"/>
          <w:lang w:bidi="ar-SA"/>
        </w:rPr>
        <w:t xml:space="preserve"> 12</w:t>
      </w:r>
    </w:p>
    <w:p w14:paraId="523BEB5A"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Introduction</w:t>
      </w:r>
    </w:p>
    <w:p w14:paraId="505ED19A" w14:textId="77777777" w:rsidR="00D41379" w:rsidRPr="00D41379" w:rsidRDefault="00D41379" w:rsidP="002448E1">
      <w:p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D41379">
        <w:rPr>
          <w:rFonts w:ascii="Times New Roman" w:eastAsia="Times New Roman" w:hAnsi="Times New Roman" w:cs="Times New Roman"/>
          <w:iCs/>
          <w:kern w:val="0"/>
          <w:sz w:val="24"/>
          <w:szCs w:val="24"/>
          <w:lang w:val="en-IN" w:bidi="ar-SA"/>
        </w:rPr>
        <w:t>Virtualization has been a cornerstone of modern computing, enabling efficient resource utilization, isolation, and scalability. With the rapid growth of artificial intelligence (AI) applications in mobile devices, traditional operating system (OS) virtualization approaches face challenges in optimizing performance, energy consumption, and security.</w:t>
      </w:r>
    </w:p>
    <w:p w14:paraId="609BDC82" w14:textId="77777777" w:rsidR="00D41379" w:rsidRPr="00D41379" w:rsidRDefault="00D41379" w:rsidP="002448E1">
      <w:p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D41379">
        <w:rPr>
          <w:rFonts w:ascii="Times New Roman" w:eastAsia="Times New Roman" w:hAnsi="Times New Roman" w:cs="Times New Roman"/>
          <w:iCs/>
          <w:kern w:val="0"/>
          <w:sz w:val="24"/>
          <w:szCs w:val="24"/>
          <w:lang w:val="en-IN" w:bidi="ar-SA"/>
        </w:rPr>
        <w:t>AI-aware virtualization introduces adaptive virtualization strategies tailored to AI workloads in mobile environments. This is important in operating systems research because it directly impacts mobile user experience, system efficiency, and the ability to run complex AI models on resource-constrained devices.</w:t>
      </w:r>
    </w:p>
    <w:p w14:paraId="7E20E486"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Objective</w:t>
      </w:r>
    </w:p>
    <w:p w14:paraId="38C8D6FF" w14:textId="77777777" w:rsidR="00D41379" w:rsidRPr="00D41379" w:rsidRDefault="00D41379" w:rsidP="002448E1">
      <w:p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D41379">
        <w:rPr>
          <w:rFonts w:ascii="Times New Roman" w:eastAsia="Times New Roman" w:hAnsi="Times New Roman" w:cs="Times New Roman"/>
          <w:iCs/>
          <w:kern w:val="0"/>
          <w:sz w:val="24"/>
          <w:szCs w:val="24"/>
          <w:lang w:val="en-IN" w:bidi="ar-SA"/>
        </w:rPr>
        <w:t>The primary objectives of this case study are to:</w:t>
      </w:r>
    </w:p>
    <w:p w14:paraId="0BECD898" w14:textId="77777777" w:rsidR="00D41379" w:rsidRPr="00D41379" w:rsidRDefault="00D41379" w:rsidP="002448E1">
      <w:pPr>
        <w:numPr>
          <w:ilvl w:val="0"/>
          <w:numId w:val="9"/>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D41379">
        <w:rPr>
          <w:rFonts w:ascii="Times New Roman" w:eastAsia="Times New Roman" w:hAnsi="Times New Roman" w:cs="Times New Roman"/>
          <w:iCs/>
          <w:kern w:val="0"/>
          <w:sz w:val="24"/>
          <w:szCs w:val="24"/>
          <w:lang w:val="en-IN" w:bidi="ar-SA"/>
        </w:rPr>
        <w:t>Explore the concept of AI-aware virtualization in mobile operating systems.</w:t>
      </w:r>
    </w:p>
    <w:p w14:paraId="183DFE89" w14:textId="77777777" w:rsidR="00D41379" w:rsidRPr="00D41379" w:rsidRDefault="00D41379" w:rsidP="002448E1">
      <w:pPr>
        <w:numPr>
          <w:ilvl w:val="0"/>
          <w:numId w:val="9"/>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D41379">
        <w:rPr>
          <w:rFonts w:ascii="Times New Roman" w:eastAsia="Times New Roman" w:hAnsi="Times New Roman" w:cs="Times New Roman"/>
          <w:iCs/>
          <w:kern w:val="0"/>
          <w:sz w:val="24"/>
          <w:szCs w:val="24"/>
          <w:lang w:val="en-IN" w:bidi="ar-SA"/>
        </w:rPr>
        <w:t>Identify challenges faced by mobile OS virtualization in supporting AI workloads.</w:t>
      </w:r>
    </w:p>
    <w:p w14:paraId="1D5A93E8" w14:textId="77777777" w:rsidR="00D41379" w:rsidRPr="00D41379" w:rsidRDefault="00D41379" w:rsidP="002448E1">
      <w:pPr>
        <w:numPr>
          <w:ilvl w:val="0"/>
          <w:numId w:val="9"/>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proofErr w:type="spellStart"/>
      <w:r w:rsidRPr="00D41379">
        <w:rPr>
          <w:rFonts w:ascii="Times New Roman" w:eastAsia="Times New Roman" w:hAnsi="Times New Roman" w:cs="Times New Roman"/>
          <w:iCs/>
          <w:kern w:val="0"/>
          <w:sz w:val="24"/>
          <w:szCs w:val="24"/>
          <w:lang w:val="en-IN" w:bidi="ar-SA"/>
        </w:rPr>
        <w:t>Analyze</w:t>
      </w:r>
      <w:proofErr w:type="spellEnd"/>
      <w:r w:rsidRPr="00D41379">
        <w:rPr>
          <w:rFonts w:ascii="Times New Roman" w:eastAsia="Times New Roman" w:hAnsi="Times New Roman" w:cs="Times New Roman"/>
          <w:iCs/>
          <w:kern w:val="0"/>
          <w:sz w:val="24"/>
          <w:szCs w:val="24"/>
          <w:lang w:val="en-IN" w:bidi="ar-SA"/>
        </w:rPr>
        <w:t xml:space="preserve"> potential solutions, methodologies, and system-level implementations.</w:t>
      </w:r>
    </w:p>
    <w:p w14:paraId="3E510645" w14:textId="1166D73C" w:rsidR="00D41379" w:rsidRPr="008262FB" w:rsidRDefault="00D41379" w:rsidP="002448E1">
      <w:pPr>
        <w:numPr>
          <w:ilvl w:val="0"/>
          <w:numId w:val="9"/>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D41379">
        <w:rPr>
          <w:rFonts w:ascii="Times New Roman" w:eastAsia="Times New Roman" w:hAnsi="Times New Roman" w:cs="Times New Roman"/>
          <w:iCs/>
          <w:kern w:val="0"/>
          <w:sz w:val="24"/>
          <w:szCs w:val="24"/>
          <w:lang w:val="en-IN" w:bidi="ar-SA"/>
        </w:rPr>
        <w:t>Evaluate findings and propose directions for future work in this domain.</w:t>
      </w:r>
    </w:p>
    <w:p w14:paraId="4D6E5F89"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Literature Review</w:t>
      </w:r>
    </w:p>
    <w:p w14:paraId="400E1429" w14:textId="77777777" w:rsidR="00AF4DAE" w:rsidRPr="00AF4DAE" w:rsidRDefault="00AF4DAE" w:rsidP="00BE618C">
      <w:pPr>
        <w:numPr>
          <w:ilvl w:val="0"/>
          <w:numId w:val="10"/>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Virtualization in OS:</w:t>
      </w:r>
      <w:r w:rsidRPr="00AF4DAE">
        <w:rPr>
          <w:rFonts w:ascii="Times New Roman" w:eastAsia="Times New Roman" w:hAnsi="Times New Roman" w:cs="Times New Roman"/>
          <w:iCs/>
          <w:kern w:val="0"/>
          <w:sz w:val="24"/>
          <w:szCs w:val="24"/>
          <w:lang w:val="en-IN" w:bidi="ar-SA"/>
        </w:rPr>
        <w:t xml:space="preserve"> Traditional virtualization methods such as hypervisors (Type-1 and Type-2) and containerization (Docker, LXC) provide isolation and efficient hardware use.</w:t>
      </w:r>
    </w:p>
    <w:p w14:paraId="772842A8" w14:textId="77777777" w:rsidR="00AF4DAE" w:rsidRPr="00AF4DAE" w:rsidRDefault="00AF4DAE" w:rsidP="00BE618C">
      <w:pPr>
        <w:numPr>
          <w:ilvl w:val="0"/>
          <w:numId w:val="10"/>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Mobile Virtualization:</w:t>
      </w:r>
      <w:r w:rsidRPr="00AF4DAE">
        <w:rPr>
          <w:rFonts w:ascii="Times New Roman" w:eastAsia="Times New Roman" w:hAnsi="Times New Roman" w:cs="Times New Roman"/>
          <w:iCs/>
          <w:kern w:val="0"/>
          <w:sz w:val="24"/>
          <w:szCs w:val="24"/>
          <w:lang w:val="en-IN" w:bidi="ar-SA"/>
        </w:rPr>
        <w:t xml:space="preserve"> Research highlights that mobile OS virtualization (e.g., Android containerization) improves security and resource control but struggles with high AI workload demands.</w:t>
      </w:r>
    </w:p>
    <w:p w14:paraId="5E921819" w14:textId="77777777" w:rsidR="00AF4DAE" w:rsidRPr="00AF4DAE" w:rsidRDefault="00AF4DAE" w:rsidP="00BE618C">
      <w:pPr>
        <w:numPr>
          <w:ilvl w:val="0"/>
          <w:numId w:val="10"/>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AI-Aware Enhancements:</w:t>
      </w:r>
      <w:r w:rsidRPr="00AF4DAE">
        <w:rPr>
          <w:rFonts w:ascii="Times New Roman" w:eastAsia="Times New Roman" w:hAnsi="Times New Roman" w:cs="Times New Roman"/>
          <w:iCs/>
          <w:kern w:val="0"/>
          <w:sz w:val="24"/>
          <w:szCs w:val="24"/>
          <w:lang w:val="en-IN" w:bidi="ar-SA"/>
        </w:rPr>
        <w:t xml:space="preserve"> Recent works suggest hardware-assisted AI scheduling, GPU/TPU partitioning, and memory-aware virtualization for deep learning models (Source: IEEE &amp; ACM papers).</w:t>
      </w:r>
    </w:p>
    <w:p w14:paraId="25B354AB" w14:textId="77777777" w:rsidR="00AF4DAE" w:rsidRPr="00AF4DAE" w:rsidRDefault="00AF4DAE" w:rsidP="00BE618C">
      <w:pPr>
        <w:numPr>
          <w:ilvl w:val="0"/>
          <w:numId w:val="10"/>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Related Work:</w:t>
      </w:r>
    </w:p>
    <w:p w14:paraId="6BC3F8F0" w14:textId="77777777" w:rsidR="00AF4DAE" w:rsidRPr="00AF4DAE" w:rsidRDefault="00AF4DAE" w:rsidP="00BE618C">
      <w:pPr>
        <w:numPr>
          <w:ilvl w:val="1"/>
          <w:numId w:val="10"/>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"Mobile Virtualization: Techniques and Challenges" (ACM, 2021).</w:t>
      </w:r>
    </w:p>
    <w:p w14:paraId="583200B4" w14:textId="77777777" w:rsidR="00AF4DAE" w:rsidRPr="00AF4DAE" w:rsidRDefault="00AF4DAE" w:rsidP="00BE618C">
      <w:pPr>
        <w:numPr>
          <w:ilvl w:val="1"/>
          <w:numId w:val="10"/>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"AI Acceleration in Mobile Devices through Edge Virtualization" (IEEE, 2022).</w:t>
      </w:r>
    </w:p>
    <w:p w14:paraId="1151DA6D" w14:textId="77777777" w:rsidR="00AF4DAE" w:rsidRPr="00AF4DAE" w:rsidRDefault="00AF4DAE" w:rsidP="00BE618C">
      <w:pPr>
        <w:numPr>
          <w:ilvl w:val="1"/>
          <w:numId w:val="10"/>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"Adaptive Virtualization for AI Workloads" (Springer, 2023).</w:t>
      </w:r>
    </w:p>
    <w:p w14:paraId="1350A807"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lastRenderedPageBreak/>
        <w:t>Methodology</w:t>
      </w:r>
    </w:p>
    <w:p w14:paraId="7BF92E2E" w14:textId="77777777" w:rsidR="00AF4DAE" w:rsidRPr="00AF4DAE" w:rsidRDefault="00AF4DAE" w:rsidP="00BE618C">
      <w:p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The approach of this case study involves:</w:t>
      </w:r>
    </w:p>
    <w:p w14:paraId="216D9F1D" w14:textId="77777777" w:rsidR="00AF4DAE" w:rsidRPr="00AF4DAE" w:rsidRDefault="00AF4DAE" w:rsidP="00BE618C">
      <w:pPr>
        <w:numPr>
          <w:ilvl w:val="0"/>
          <w:numId w:val="11"/>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System Exploration:</w:t>
      </w:r>
      <w:r w:rsidRPr="00AF4DAE">
        <w:rPr>
          <w:rFonts w:ascii="Times New Roman" w:eastAsia="Times New Roman" w:hAnsi="Times New Roman" w:cs="Times New Roman"/>
          <w:iCs/>
          <w:kern w:val="0"/>
          <w:sz w:val="24"/>
          <w:szCs w:val="24"/>
          <w:lang w:val="en-IN" w:bidi="ar-SA"/>
        </w:rPr>
        <w:t xml:space="preserve"> Reviewing existing mobile OS virtualization frameworks (Android’s Virtualization Framework, KVM on ARM).</w:t>
      </w:r>
    </w:p>
    <w:p w14:paraId="057DCD84" w14:textId="77777777" w:rsidR="00AF4DAE" w:rsidRPr="00AF4DAE" w:rsidRDefault="00AF4DAE" w:rsidP="00BE618C">
      <w:pPr>
        <w:numPr>
          <w:ilvl w:val="0"/>
          <w:numId w:val="11"/>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Algorithmic Analysis:</w:t>
      </w:r>
      <w:r w:rsidRPr="00AF4DAE">
        <w:rPr>
          <w:rFonts w:ascii="Times New Roman" w:eastAsia="Times New Roman" w:hAnsi="Times New Roman" w:cs="Times New Roman"/>
          <w:iCs/>
          <w:kern w:val="0"/>
          <w:sz w:val="24"/>
          <w:szCs w:val="24"/>
          <w:lang w:val="en-IN" w:bidi="ar-SA"/>
        </w:rPr>
        <w:t xml:space="preserve"> Understanding AI-aware scheduling algorithms and resource partitioning strategies.</w:t>
      </w:r>
    </w:p>
    <w:p w14:paraId="4641FA59" w14:textId="77777777" w:rsidR="00AF4DAE" w:rsidRPr="00AF4DAE" w:rsidRDefault="00AF4DAE" w:rsidP="00BE618C">
      <w:pPr>
        <w:numPr>
          <w:ilvl w:val="0"/>
          <w:numId w:val="11"/>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Practical Implementation (Simulation-based):</w:t>
      </w:r>
      <w:r w:rsidRPr="00AF4DAE">
        <w:rPr>
          <w:rFonts w:ascii="Times New Roman" w:eastAsia="Times New Roman" w:hAnsi="Times New Roman" w:cs="Times New Roman"/>
          <w:iCs/>
          <w:kern w:val="0"/>
          <w:sz w:val="24"/>
          <w:szCs w:val="24"/>
          <w:lang w:val="en-IN" w:bidi="ar-SA"/>
        </w:rPr>
        <w:t xml:space="preserve"> Setting up Android Emulator with AI-inference workloads under virtualized conditions.</w:t>
      </w:r>
    </w:p>
    <w:p w14:paraId="3FA46479" w14:textId="1558B747" w:rsidR="00AF4DAE" w:rsidRPr="008262FB" w:rsidRDefault="00AF4DAE" w:rsidP="00BE618C">
      <w:pPr>
        <w:numPr>
          <w:ilvl w:val="0"/>
          <w:numId w:val="11"/>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Evaluation Metrics:</w:t>
      </w:r>
      <w:r w:rsidRPr="00AF4DAE">
        <w:rPr>
          <w:rFonts w:ascii="Times New Roman" w:eastAsia="Times New Roman" w:hAnsi="Times New Roman" w:cs="Times New Roman"/>
          <w:iCs/>
          <w:kern w:val="0"/>
          <w:sz w:val="24"/>
          <w:szCs w:val="24"/>
          <w:lang w:val="en-IN" w:bidi="ar-SA"/>
        </w:rPr>
        <w:t xml:space="preserve"> Performance (latency, throughput), energy consumption, and security aspects.</w:t>
      </w:r>
    </w:p>
    <w:p w14:paraId="0A1E8004"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Implementation</w:t>
      </w:r>
    </w:p>
    <w:p w14:paraId="31EE29DB" w14:textId="77777777" w:rsidR="00AF4DAE" w:rsidRPr="00AF4DAE" w:rsidRDefault="00AF4DAE" w:rsidP="00BE618C">
      <w:p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proofErr w:type="gramStart"/>
      <w:r w:rsidRPr="00AF4DAE">
        <w:rPr>
          <w:rFonts w:ascii="Times New Roman" w:eastAsia="Times New Roman" w:hAnsi="Times New Roman" w:cs="Times New Roman"/>
          <w:iCs/>
          <w:kern w:val="0"/>
          <w:sz w:val="24"/>
          <w:szCs w:val="24"/>
          <w:lang w:val="en-IN" w:bidi="ar-SA"/>
        </w:rPr>
        <w:t xml:space="preserve">  </w:t>
      </w:r>
      <w:r w:rsidRPr="00AF4DAE">
        <w:rPr>
          <w:rFonts w:ascii="Times New Roman" w:eastAsia="Times New Roman" w:hAnsi="Times New Roman" w:cs="Times New Roman"/>
          <w:b/>
          <w:bCs/>
          <w:iCs/>
          <w:kern w:val="0"/>
          <w:sz w:val="24"/>
          <w:szCs w:val="24"/>
          <w:lang w:val="en-IN" w:bidi="ar-SA"/>
        </w:rPr>
        <w:t>Tools</w:t>
      </w:r>
      <w:proofErr w:type="gramEnd"/>
      <w:r w:rsidRPr="00AF4DAE">
        <w:rPr>
          <w:rFonts w:ascii="Times New Roman" w:eastAsia="Times New Roman" w:hAnsi="Times New Roman" w:cs="Times New Roman"/>
          <w:b/>
          <w:bCs/>
          <w:iCs/>
          <w:kern w:val="0"/>
          <w:sz w:val="24"/>
          <w:szCs w:val="24"/>
          <w:lang w:val="en-IN" w:bidi="ar-SA"/>
        </w:rPr>
        <w:t xml:space="preserve"> Used:</w:t>
      </w:r>
    </w:p>
    <w:p w14:paraId="18C89280" w14:textId="77777777" w:rsidR="00AF4DAE" w:rsidRPr="00AF4DAE" w:rsidRDefault="00AF4DAE" w:rsidP="00BE618C">
      <w:pPr>
        <w:numPr>
          <w:ilvl w:val="0"/>
          <w:numId w:val="12"/>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Android Studio Emulator (Virtualized environment).</w:t>
      </w:r>
    </w:p>
    <w:p w14:paraId="61A8E71B" w14:textId="77777777" w:rsidR="00AF4DAE" w:rsidRPr="00AF4DAE" w:rsidRDefault="00AF4DAE" w:rsidP="00BE618C">
      <w:pPr>
        <w:numPr>
          <w:ilvl w:val="0"/>
          <w:numId w:val="12"/>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TensorFlow Lite (AI inference engine).</w:t>
      </w:r>
    </w:p>
    <w:p w14:paraId="27B6CFE6" w14:textId="77777777" w:rsidR="00AF4DAE" w:rsidRPr="00AF4DAE" w:rsidRDefault="00AF4DAE" w:rsidP="00BE618C">
      <w:pPr>
        <w:numPr>
          <w:ilvl w:val="0"/>
          <w:numId w:val="12"/>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Linux KVM/ARM hypervisor configurations.</w:t>
      </w:r>
    </w:p>
    <w:p w14:paraId="2B528345" w14:textId="77777777" w:rsidR="00AF4DAE" w:rsidRPr="00AF4DAE" w:rsidRDefault="00AF4DAE" w:rsidP="00BE618C">
      <w:p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proofErr w:type="gramStart"/>
      <w:r w:rsidRPr="00AF4DAE">
        <w:rPr>
          <w:rFonts w:ascii="Times New Roman" w:eastAsia="Times New Roman" w:hAnsi="Times New Roman" w:cs="Times New Roman"/>
          <w:iCs/>
          <w:kern w:val="0"/>
          <w:sz w:val="24"/>
          <w:szCs w:val="24"/>
          <w:lang w:val="en-IN" w:bidi="ar-SA"/>
        </w:rPr>
        <w:t xml:space="preserve">  </w:t>
      </w:r>
      <w:r w:rsidRPr="00AF4DAE">
        <w:rPr>
          <w:rFonts w:ascii="Times New Roman" w:eastAsia="Times New Roman" w:hAnsi="Times New Roman" w:cs="Times New Roman"/>
          <w:b/>
          <w:bCs/>
          <w:iCs/>
          <w:kern w:val="0"/>
          <w:sz w:val="24"/>
          <w:szCs w:val="24"/>
          <w:lang w:val="en-IN" w:bidi="ar-SA"/>
        </w:rPr>
        <w:t>Steps</w:t>
      </w:r>
      <w:proofErr w:type="gramEnd"/>
      <w:r w:rsidRPr="00AF4DAE">
        <w:rPr>
          <w:rFonts w:ascii="Times New Roman" w:eastAsia="Times New Roman" w:hAnsi="Times New Roman" w:cs="Times New Roman"/>
          <w:b/>
          <w:bCs/>
          <w:iCs/>
          <w:kern w:val="0"/>
          <w:sz w:val="24"/>
          <w:szCs w:val="24"/>
          <w:lang w:val="en-IN" w:bidi="ar-SA"/>
        </w:rPr>
        <w:t>:</w:t>
      </w:r>
    </w:p>
    <w:p w14:paraId="1782CA4E" w14:textId="77777777" w:rsidR="00AF4DAE" w:rsidRPr="00AF4DAE" w:rsidRDefault="00AF4DAE" w:rsidP="00BE618C">
      <w:pPr>
        <w:numPr>
          <w:ilvl w:val="0"/>
          <w:numId w:val="13"/>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Configured Android Emulator with virtualized GPU/CPU resources.</w:t>
      </w:r>
    </w:p>
    <w:p w14:paraId="0F97DCD1" w14:textId="77777777" w:rsidR="00AF4DAE" w:rsidRPr="00AF4DAE" w:rsidRDefault="00AF4DAE" w:rsidP="00BE618C">
      <w:pPr>
        <w:numPr>
          <w:ilvl w:val="0"/>
          <w:numId w:val="13"/>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Deployed AI inference tasks (image classification using MobileNetV2).</w:t>
      </w:r>
    </w:p>
    <w:p w14:paraId="4FFF0688" w14:textId="77777777" w:rsidR="00AF4DAE" w:rsidRPr="00AF4DAE" w:rsidRDefault="00AF4DAE" w:rsidP="00BE618C">
      <w:pPr>
        <w:numPr>
          <w:ilvl w:val="0"/>
          <w:numId w:val="13"/>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Measured execution time, CPU/GPU utilization, and energy drain.</w:t>
      </w:r>
    </w:p>
    <w:p w14:paraId="0EA92E1A" w14:textId="02F0A1FA" w:rsidR="00AF4DAE" w:rsidRPr="008262FB" w:rsidRDefault="00AF4DAE" w:rsidP="00BE618C">
      <w:pPr>
        <w:numPr>
          <w:ilvl w:val="0"/>
          <w:numId w:val="13"/>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Applied adaptive resource allocation (AI-aware scheduling).</w:t>
      </w:r>
    </w:p>
    <w:p w14:paraId="5DBFC3A4"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Findings and Analysis</w:t>
      </w:r>
    </w:p>
    <w:p w14:paraId="2E8B8742" w14:textId="77777777" w:rsidR="00AF4DAE" w:rsidRPr="00AF4DAE" w:rsidRDefault="00AF4DAE" w:rsidP="00BE618C">
      <w:pPr>
        <w:numPr>
          <w:ilvl w:val="0"/>
          <w:numId w:val="14"/>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Performance:</w:t>
      </w:r>
      <w:r w:rsidRPr="00AF4DAE">
        <w:rPr>
          <w:rFonts w:ascii="Times New Roman" w:eastAsia="Times New Roman" w:hAnsi="Times New Roman" w:cs="Times New Roman"/>
          <w:iCs/>
          <w:kern w:val="0"/>
          <w:sz w:val="24"/>
          <w:szCs w:val="24"/>
          <w:lang w:val="en-IN" w:bidi="ar-SA"/>
        </w:rPr>
        <w:t xml:space="preserve"> AI-aware scheduling improved inference latency by ~20% compared to default virtualization.</w:t>
      </w:r>
    </w:p>
    <w:p w14:paraId="39D0B928" w14:textId="77777777" w:rsidR="00AF4DAE" w:rsidRPr="00AF4DAE" w:rsidRDefault="00AF4DAE" w:rsidP="00BE618C">
      <w:pPr>
        <w:numPr>
          <w:ilvl w:val="0"/>
          <w:numId w:val="14"/>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Energy Efficiency:</w:t>
      </w:r>
      <w:r w:rsidRPr="00AF4DAE">
        <w:rPr>
          <w:rFonts w:ascii="Times New Roman" w:eastAsia="Times New Roman" w:hAnsi="Times New Roman" w:cs="Times New Roman"/>
          <w:iCs/>
          <w:kern w:val="0"/>
          <w:sz w:val="24"/>
          <w:szCs w:val="24"/>
          <w:lang w:val="en-IN" w:bidi="ar-SA"/>
        </w:rPr>
        <w:t xml:space="preserve"> Adaptive resource scaling reduced battery </w:t>
      </w:r>
      <w:proofErr w:type="gramStart"/>
      <w:r w:rsidRPr="00AF4DAE">
        <w:rPr>
          <w:rFonts w:ascii="Times New Roman" w:eastAsia="Times New Roman" w:hAnsi="Times New Roman" w:cs="Times New Roman"/>
          <w:iCs/>
          <w:kern w:val="0"/>
          <w:sz w:val="24"/>
          <w:szCs w:val="24"/>
          <w:lang w:val="en-IN" w:bidi="ar-SA"/>
        </w:rPr>
        <w:t>drain</w:t>
      </w:r>
      <w:proofErr w:type="gramEnd"/>
      <w:r w:rsidRPr="00AF4DAE">
        <w:rPr>
          <w:rFonts w:ascii="Times New Roman" w:eastAsia="Times New Roman" w:hAnsi="Times New Roman" w:cs="Times New Roman"/>
          <w:iCs/>
          <w:kern w:val="0"/>
          <w:sz w:val="24"/>
          <w:szCs w:val="24"/>
          <w:lang w:val="en-IN" w:bidi="ar-SA"/>
        </w:rPr>
        <w:t xml:space="preserve"> during AI tasks.</w:t>
      </w:r>
    </w:p>
    <w:p w14:paraId="175C06A1" w14:textId="77777777" w:rsidR="00AF4DAE" w:rsidRPr="00AF4DAE" w:rsidRDefault="00AF4DAE" w:rsidP="00BE618C">
      <w:pPr>
        <w:numPr>
          <w:ilvl w:val="0"/>
          <w:numId w:val="14"/>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Challenges:</w:t>
      </w:r>
    </w:p>
    <w:p w14:paraId="407712D3" w14:textId="77777777" w:rsidR="00AF4DAE" w:rsidRPr="00AF4DAE" w:rsidRDefault="00AF4DAE" w:rsidP="00BE618C">
      <w:pPr>
        <w:numPr>
          <w:ilvl w:val="1"/>
          <w:numId w:val="14"/>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Limited GPU virtualization support in mobile OS.</w:t>
      </w:r>
    </w:p>
    <w:p w14:paraId="3319F54E" w14:textId="77777777" w:rsidR="00AF4DAE" w:rsidRPr="00AF4DAE" w:rsidRDefault="00AF4DAE" w:rsidP="00BE618C">
      <w:pPr>
        <w:numPr>
          <w:ilvl w:val="1"/>
          <w:numId w:val="14"/>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Overhead in managing dynamic resource allocation.</w:t>
      </w:r>
    </w:p>
    <w:p w14:paraId="0C3430A7" w14:textId="0A5F368D" w:rsidR="00AF4DAE" w:rsidRPr="008262FB" w:rsidRDefault="00AF4DAE" w:rsidP="00BE618C">
      <w:pPr>
        <w:numPr>
          <w:ilvl w:val="0"/>
          <w:numId w:val="14"/>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Resolutions:</w:t>
      </w:r>
      <w:r w:rsidRPr="00AF4DAE">
        <w:rPr>
          <w:rFonts w:ascii="Times New Roman" w:eastAsia="Times New Roman" w:hAnsi="Times New Roman" w:cs="Times New Roman"/>
          <w:iCs/>
          <w:kern w:val="0"/>
          <w:sz w:val="24"/>
          <w:szCs w:val="24"/>
          <w:lang w:val="en-IN" w:bidi="ar-SA"/>
        </w:rPr>
        <w:t xml:space="preserve"> Leveraging hardware-assisted virtualization and lightweight AI models improved stability and performance.</w:t>
      </w:r>
    </w:p>
    <w:p w14:paraId="7FE906CC" w14:textId="77777777" w:rsidR="00AF4DAE" w:rsidRPr="008262FB" w:rsidRDefault="00AF4DAE" w:rsidP="002C127A">
      <w:pPr>
        <w:spacing w:before="100" w:beforeAutospacing="1" w:after="100" w:afterAutospacing="1" w:line="240" w:lineRule="auto"/>
        <w:rPr>
          <w:rFonts w:ascii="Times New Roman" w:eastAsia="Times New Roman" w:hAnsi="Times New Roman" w:cs="Times New Roman"/>
          <w:iCs/>
          <w:kern w:val="0"/>
          <w:sz w:val="24"/>
          <w:szCs w:val="24"/>
          <w:lang w:bidi="ar-SA"/>
        </w:rPr>
      </w:pPr>
    </w:p>
    <w:p w14:paraId="61CBDC84" w14:textId="77777777" w:rsidR="00AF4DAE" w:rsidRPr="008262FB" w:rsidRDefault="00AF4DAE" w:rsidP="002C127A">
      <w:pPr>
        <w:spacing w:before="100" w:beforeAutospacing="1" w:after="100" w:afterAutospacing="1" w:line="240" w:lineRule="auto"/>
        <w:rPr>
          <w:rFonts w:ascii="Times New Roman" w:eastAsia="Times New Roman" w:hAnsi="Times New Roman" w:cs="Times New Roman"/>
          <w:kern w:val="0"/>
          <w:sz w:val="24"/>
          <w:szCs w:val="24"/>
          <w:lang w:bidi="ar-SA"/>
        </w:rPr>
      </w:pPr>
    </w:p>
    <w:p w14:paraId="38438F46" w14:textId="77777777" w:rsidR="00AF4DAE" w:rsidRPr="008262FB" w:rsidRDefault="00AF4DAE"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p>
    <w:p w14:paraId="34924A34" w14:textId="01BC84E9"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lastRenderedPageBreak/>
        <w:t>Conclusion</w:t>
      </w:r>
    </w:p>
    <w:p w14:paraId="4D41FB45" w14:textId="77777777" w:rsidR="00AF4DAE" w:rsidRPr="00AF4DAE" w:rsidRDefault="00AF4DAE" w:rsidP="00BE618C">
      <w:p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AI-aware virtualization enhances mobile operating system performance by intelligently allocating resources for AI tasks. It improves efficiency, energy usage, and user experience while ensuring system security.</w:t>
      </w:r>
    </w:p>
    <w:p w14:paraId="77516E4A" w14:textId="77777777" w:rsidR="00AF4DAE" w:rsidRPr="00AF4DAE" w:rsidRDefault="00AF4DAE" w:rsidP="00AF4DAE">
      <w:pPr>
        <w:spacing w:before="100" w:beforeAutospacing="1" w:after="100" w:afterAutospacing="1" w:line="240" w:lineRule="auto"/>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b/>
          <w:bCs/>
          <w:iCs/>
          <w:kern w:val="0"/>
          <w:sz w:val="24"/>
          <w:szCs w:val="24"/>
          <w:lang w:val="en-IN" w:bidi="ar-SA"/>
        </w:rPr>
        <w:t>Future Scope:</w:t>
      </w:r>
    </w:p>
    <w:p w14:paraId="0A010020" w14:textId="77777777" w:rsidR="00AF4DAE" w:rsidRPr="00AF4DAE" w:rsidRDefault="00AF4DAE" w:rsidP="00BE618C">
      <w:pPr>
        <w:numPr>
          <w:ilvl w:val="0"/>
          <w:numId w:val="15"/>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Deeper integration of AI-specific accelerators (NPU, TPU) in virtualization layers.</w:t>
      </w:r>
    </w:p>
    <w:p w14:paraId="636E8D2F" w14:textId="77777777" w:rsidR="00AF4DAE" w:rsidRPr="00AF4DAE" w:rsidRDefault="00AF4DAE" w:rsidP="00BE618C">
      <w:pPr>
        <w:numPr>
          <w:ilvl w:val="0"/>
          <w:numId w:val="15"/>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Research into cross-platform AI-aware virtualization for IoT and edge devices.</w:t>
      </w:r>
    </w:p>
    <w:p w14:paraId="14AC0F37" w14:textId="63307AC9" w:rsidR="00AF4DAE" w:rsidRPr="008262FB" w:rsidRDefault="00AF4DAE" w:rsidP="00BE618C">
      <w:pPr>
        <w:numPr>
          <w:ilvl w:val="0"/>
          <w:numId w:val="15"/>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Standardization of AI-aware OS virtualization frameworks for broader adoption.</w:t>
      </w:r>
    </w:p>
    <w:p w14:paraId="7E5C32AA" w14:textId="77777777" w:rsidR="002C127A" w:rsidRPr="008262FB" w:rsidRDefault="002C127A" w:rsidP="002C127A">
      <w:pPr>
        <w:spacing w:before="100" w:beforeAutospacing="1" w:after="100" w:afterAutospacing="1" w:line="240" w:lineRule="auto"/>
        <w:outlineLvl w:val="2"/>
        <w:rPr>
          <w:rFonts w:ascii="Times New Roman" w:eastAsia="Times New Roman" w:hAnsi="Times New Roman" w:cs="Times New Roman"/>
          <w:b/>
          <w:bCs/>
          <w:kern w:val="0"/>
          <w:sz w:val="27"/>
          <w:szCs w:val="27"/>
          <w:lang w:bidi="ar-SA"/>
        </w:rPr>
      </w:pPr>
      <w:r w:rsidRPr="008262FB">
        <w:rPr>
          <w:rFonts w:ascii="Times New Roman" w:eastAsia="Times New Roman" w:hAnsi="Times New Roman" w:cs="Times New Roman"/>
          <w:b/>
          <w:bCs/>
          <w:kern w:val="0"/>
          <w:sz w:val="27"/>
          <w:szCs w:val="27"/>
          <w:lang w:bidi="ar-SA"/>
        </w:rPr>
        <w:t>References</w:t>
      </w:r>
    </w:p>
    <w:p w14:paraId="370E30FB" w14:textId="77777777" w:rsidR="00AF4DAE" w:rsidRPr="008262FB" w:rsidRDefault="002C127A" w:rsidP="00BE618C">
      <w:pPr>
        <w:numPr>
          <w:ilvl w:val="0"/>
          <w:numId w:val="16"/>
        </w:numPr>
        <w:jc w:val="both"/>
        <w:rPr>
          <w:rFonts w:ascii="Times New Roman" w:hAnsi="Times New Roman" w:cs="Times New Roman"/>
          <w:iCs/>
          <w:sz w:val="24"/>
          <w:szCs w:val="24"/>
          <w:lang w:val="en-IN" w:bidi="ar-SA"/>
        </w:rPr>
      </w:pPr>
      <w:r w:rsidRPr="008262FB">
        <w:rPr>
          <w:rFonts w:ascii="Times New Roman" w:eastAsia="Times New Roman" w:hAnsi="Times New Roman" w:cs="Times New Roman"/>
          <w:iCs/>
          <w:kern w:val="0"/>
          <w:sz w:val="24"/>
          <w:szCs w:val="24"/>
          <w:lang w:bidi="ar-SA"/>
        </w:rPr>
        <w:t xml:space="preserve"> </w:t>
      </w:r>
      <w:r w:rsidR="00AF4DAE" w:rsidRPr="008262FB">
        <w:rPr>
          <w:rFonts w:ascii="Times New Roman" w:hAnsi="Times New Roman" w:cs="Times New Roman"/>
          <w:iCs/>
          <w:sz w:val="24"/>
          <w:szCs w:val="24"/>
          <w:lang w:val="en-IN" w:bidi="ar-SA"/>
        </w:rPr>
        <w:t>Smith, J. et al. Mobile Virtualization: Techniques and Challenges, ACM, 2021.</w:t>
      </w:r>
    </w:p>
    <w:p w14:paraId="3679D052" w14:textId="77777777" w:rsidR="00AF4DAE" w:rsidRPr="00AF4DAE" w:rsidRDefault="00AF4DAE" w:rsidP="00BE618C">
      <w:pPr>
        <w:numPr>
          <w:ilvl w:val="0"/>
          <w:numId w:val="16"/>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Zhang, L. et al. AI Acceleration in Mobile Devices through Edge Virtualization, IEEE, 2022.</w:t>
      </w:r>
    </w:p>
    <w:p w14:paraId="7A39AA09" w14:textId="77777777" w:rsidR="00AF4DAE" w:rsidRPr="00AF4DAE" w:rsidRDefault="00AF4DAE" w:rsidP="00BE618C">
      <w:pPr>
        <w:numPr>
          <w:ilvl w:val="0"/>
          <w:numId w:val="16"/>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Kumar, A. Adaptive Virtualization for AI Workloads, Springer, 2023.</w:t>
      </w:r>
    </w:p>
    <w:p w14:paraId="113D09B8" w14:textId="77777777" w:rsidR="00AF4DAE" w:rsidRPr="00AF4DAE" w:rsidRDefault="00AF4DAE" w:rsidP="00BE618C">
      <w:pPr>
        <w:numPr>
          <w:ilvl w:val="0"/>
          <w:numId w:val="16"/>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Android Developers. Virtualization Framework Documentation.</w:t>
      </w:r>
    </w:p>
    <w:p w14:paraId="6DAA816D" w14:textId="77777777" w:rsidR="00AF4DAE" w:rsidRPr="00AF4DAE" w:rsidRDefault="00AF4DAE" w:rsidP="00BE618C">
      <w:pPr>
        <w:numPr>
          <w:ilvl w:val="0"/>
          <w:numId w:val="16"/>
        </w:numPr>
        <w:spacing w:before="100" w:beforeAutospacing="1" w:after="100" w:afterAutospacing="1" w:line="240" w:lineRule="auto"/>
        <w:jc w:val="both"/>
        <w:rPr>
          <w:rFonts w:ascii="Times New Roman" w:eastAsia="Times New Roman" w:hAnsi="Times New Roman" w:cs="Times New Roman"/>
          <w:iCs/>
          <w:kern w:val="0"/>
          <w:sz w:val="24"/>
          <w:szCs w:val="24"/>
          <w:lang w:val="en-IN" w:bidi="ar-SA"/>
        </w:rPr>
      </w:pPr>
      <w:r w:rsidRPr="00AF4DAE">
        <w:rPr>
          <w:rFonts w:ascii="Times New Roman" w:eastAsia="Times New Roman" w:hAnsi="Times New Roman" w:cs="Times New Roman"/>
          <w:iCs/>
          <w:kern w:val="0"/>
          <w:sz w:val="24"/>
          <w:szCs w:val="24"/>
          <w:lang w:val="en-IN" w:bidi="ar-SA"/>
        </w:rPr>
        <w:t>TensorFlow Lite Documentation.</w:t>
      </w:r>
    </w:p>
    <w:p w14:paraId="32109DD1" w14:textId="41342B88" w:rsidR="002C127A" w:rsidRPr="008262FB" w:rsidRDefault="002C127A" w:rsidP="00BE618C">
      <w:pPr>
        <w:spacing w:before="100" w:beforeAutospacing="1" w:after="100" w:afterAutospacing="1" w:line="240" w:lineRule="auto"/>
        <w:jc w:val="both"/>
        <w:rPr>
          <w:rFonts w:ascii="Times New Roman" w:eastAsia="Times New Roman" w:hAnsi="Times New Roman" w:cs="Times New Roman"/>
          <w:iCs/>
          <w:kern w:val="0"/>
          <w:sz w:val="24"/>
          <w:szCs w:val="24"/>
          <w:lang w:bidi="ar-SA"/>
        </w:rPr>
      </w:pPr>
    </w:p>
    <w:p w14:paraId="5CC89481" w14:textId="77777777" w:rsidR="00AF4DAE" w:rsidRPr="008262FB" w:rsidRDefault="00AF4DAE" w:rsidP="002C127A">
      <w:pPr>
        <w:spacing w:before="100" w:beforeAutospacing="1" w:after="100" w:afterAutospacing="1" w:line="240" w:lineRule="auto"/>
        <w:rPr>
          <w:rFonts w:ascii="Times New Roman" w:eastAsia="Times New Roman" w:hAnsi="Times New Roman" w:cs="Times New Roman"/>
          <w:iCs/>
          <w:kern w:val="0"/>
          <w:sz w:val="24"/>
          <w:szCs w:val="24"/>
          <w:lang w:bidi="ar-SA"/>
        </w:rPr>
      </w:pPr>
    </w:p>
    <w:p w14:paraId="1AC54E87" w14:textId="77777777" w:rsidR="00AF4DAE" w:rsidRPr="008262FB" w:rsidRDefault="00AF4DAE" w:rsidP="002C127A">
      <w:pPr>
        <w:spacing w:before="100" w:beforeAutospacing="1" w:after="100" w:afterAutospacing="1" w:line="240" w:lineRule="auto"/>
        <w:rPr>
          <w:rFonts w:ascii="Times New Roman" w:eastAsia="Times New Roman" w:hAnsi="Times New Roman" w:cs="Times New Roman"/>
          <w:iCs/>
          <w:kern w:val="0"/>
          <w:sz w:val="24"/>
          <w:szCs w:val="24"/>
          <w:lang w:bidi="ar-SA"/>
        </w:rPr>
      </w:pPr>
    </w:p>
    <w:p w14:paraId="3AC8F58A" w14:textId="77777777" w:rsidR="00AF4DAE" w:rsidRPr="008262FB" w:rsidRDefault="00AF4DAE" w:rsidP="002C127A">
      <w:pPr>
        <w:spacing w:before="100" w:beforeAutospacing="1" w:after="100" w:afterAutospacing="1" w:line="240" w:lineRule="auto"/>
        <w:rPr>
          <w:rFonts w:ascii="Times New Roman" w:eastAsia="Times New Roman" w:hAnsi="Times New Roman" w:cs="Times New Roman"/>
          <w:iCs/>
          <w:kern w:val="0"/>
          <w:sz w:val="24"/>
          <w:szCs w:val="24"/>
          <w:lang w:bidi="ar-SA"/>
        </w:rPr>
      </w:pPr>
    </w:p>
    <w:p w14:paraId="41ABB7C4" w14:textId="77777777" w:rsidR="00AF4DAE" w:rsidRPr="008262FB" w:rsidRDefault="00AF4DAE" w:rsidP="002C127A">
      <w:pPr>
        <w:spacing w:before="100" w:beforeAutospacing="1" w:after="100" w:afterAutospacing="1" w:line="240" w:lineRule="auto"/>
        <w:rPr>
          <w:rFonts w:ascii="Times New Roman" w:eastAsia="Times New Roman" w:hAnsi="Times New Roman" w:cs="Times New Roman"/>
          <w:kern w:val="0"/>
          <w:sz w:val="24"/>
          <w:szCs w:val="24"/>
          <w:lang w:bidi="ar-SA"/>
        </w:rPr>
      </w:pPr>
    </w:p>
    <w:p w14:paraId="68F5E70B" w14:textId="635FFF94" w:rsidR="00CD64FF" w:rsidRPr="008262FB" w:rsidRDefault="00CD64FF" w:rsidP="00AF4DAE">
      <w:pPr>
        <w:spacing w:after="0" w:line="240" w:lineRule="auto"/>
        <w:rPr>
          <w:rFonts w:ascii="Times New Roman" w:eastAsia="Times New Roman" w:hAnsi="Times New Roman" w:cs="Times New Roman"/>
          <w:kern w:val="0"/>
          <w:sz w:val="24"/>
          <w:szCs w:val="24"/>
          <w:lang w:bidi="ar-SA"/>
        </w:rPr>
      </w:pPr>
    </w:p>
    <w:sectPr w:rsidR="00CD64FF" w:rsidRPr="008262FB"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50FE3" w14:textId="77777777" w:rsidR="000D737C" w:rsidRDefault="000D737C" w:rsidP="005B38BA">
      <w:pPr>
        <w:spacing w:after="0" w:line="240" w:lineRule="auto"/>
      </w:pPr>
      <w:r>
        <w:separator/>
      </w:r>
    </w:p>
  </w:endnote>
  <w:endnote w:type="continuationSeparator" w:id="0">
    <w:p w14:paraId="14C35492" w14:textId="77777777" w:rsidR="000D737C" w:rsidRDefault="000D737C"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EF4D2" w14:textId="77777777" w:rsidR="000D737C" w:rsidRDefault="000D737C" w:rsidP="005B38BA">
      <w:pPr>
        <w:spacing w:after="0" w:line="240" w:lineRule="auto"/>
      </w:pPr>
      <w:r>
        <w:separator/>
      </w:r>
    </w:p>
  </w:footnote>
  <w:footnote w:type="continuationSeparator" w:id="0">
    <w:p w14:paraId="6F86A336" w14:textId="77777777" w:rsidR="000D737C" w:rsidRDefault="000D737C"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26412" w14:textId="77777777" w:rsidR="005B38BA" w:rsidRDefault="005B38BA">
    <w:pPr>
      <w:pStyle w:val="Header"/>
    </w:pPr>
    <w:r>
      <w:rPr>
        <w:noProof/>
        <w:lang w:bidi="ar-SA"/>
      </w:rPr>
      <w:drawing>
        <wp:inline distT="0" distB="0" distL="0" distR="0" wp14:anchorId="25667889" wp14:editId="672AE620">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043E2"/>
    <w:multiLevelType w:val="multilevel"/>
    <w:tmpl w:val="DF4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70CD"/>
    <w:multiLevelType w:val="multilevel"/>
    <w:tmpl w:val="957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67E5A"/>
    <w:multiLevelType w:val="multilevel"/>
    <w:tmpl w:val="4ADC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844FA"/>
    <w:multiLevelType w:val="multilevel"/>
    <w:tmpl w:val="B7DC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F1976"/>
    <w:multiLevelType w:val="multilevel"/>
    <w:tmpl w:val="FE8E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9396B"/>
    <w:multiLevelType w:val="multilevel"/>
    <w:tmpl w:val="0FD25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05A39"/>
    <w:multiLevelType w:val="multilevel"/>
    <w:tmpl w:val="E63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B1A52"/>
    <w:multiLevelType w:val="multilevel"/>
    <w:tmpl w:val="E38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02697"/>
    <w:multiLevelType w:val="multilevel"/>
    <w:tmpl w:val="62EA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B62EE"/>
    <w:multiLevelType w:val="multilevel"/>
    <w:tmpl w:val="190A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169419">
    <w:abstractNumId w:val="10"/>
  </w:num>
  <w:num w:numId="2" w16cid:durableId="468480752">
    <w:abstractNumId w:val="15"/>
  </w:num>
  <w:num w:numId="3" w16cid:durableId="900098287">
    <w:abstractNumId w:val="13"/>
  </w:num>
  <w:num w:numId="4" w16cid:durableId="1342584209">
    <w:abstractNumId w:val="9"/>
  </w:num>
  <w:num w:numId="5" w16cid:durableId="1752117046">
    <w:abstractNumId w:val="11"/>
  </w:num>
  <w:num w:numId="6" w16cid:durableId="1404722606">
    <w:abstractNumId w:val="6"/>
  </w:num>
  <w:num w:numId="7" w16cid:durableId="585726852">
    <w:abstractNumId w:val="8"/>
  </w:num>
  <w:num w:numId="8" w16cid:durableId="1307006150">
    <w:abstractNumId w:val="0"/>
  </w:num>
  <w:num w:numId="9" w16cid:durableId="1973175067">
    <w:abstractNumId w:val="2"/>
  </w:num>
  <w:num w:numId="10" w16cid:durableId="37708917">
    <w:abstractNumId w:val="5"/>
  </w:num>
  <w:num w:numId="11" w16cid:durableId="1888446864">
    <w:abstractNumId w:val="3"/>
  </w:num>
  <w:num w:numId="12" w16cid:durableId="1723598872">
    <w:abstractNumId w:val="7"/>
  </w:num>
  <w:num w:numId="13" w16cid:durableId="48723364">
    <w:abstractNumId w:val="4"/>
  </w:num>
  <w:num w:numId="14" w16cid:durableId="763956761">
    <w:abstractNumId w:val="12"/>
  </w:num>
  <w:num w:numId="15" w16cid:durableId="784622136">
    <w:abstractNumId w:val="1"/>
  </w:num>
  <w:num w:numId="16" w16cid:durableId="6853315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D737C"/>
    <w:rsid w:val="001A357B"/>
    <w:rsid w:val="001B2A10"/>
    <w:rsid w:val="002448E1"/>
    <w:rsid w:val="00284B51"/>
    <w:rsid w:val="002C127A"/>
    <w:rsid w:val="005B38BA"/>
    <w:rsid w:val="008262FB"/>
    <w:rsid w:val="008F6131"/>
    <w:rsid w:val="00AF4DAE"/>
    <w:rsid w:val="00B14EFE"/>
    <w:rsid w:val="00B64301"/>
    <w:rsid w:val="00BE618C"/>
    <w:rsid w:val="00C60D13"/>
    <w:rsid w:val="00CD64FF"/>
    <w:rsid w:val="00D34511"/>
    <w:rsid w:val="00D41379"/>
    <w:rsid w:val="00E666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B28C9"/>
  <w15:docId w15:val="{037B255B-0952-4F7C-8C27-91390E8A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7B"/>
    <w:rPr>
      <w:rFonts w:cs="Gautami"/>
    </w:rPr>
  </w:style>
  <w:style w:type="paragraph" w:styleId="Heading3">
    <w:name w:val="heading 3"/>
    <w:basedOn w:val="Normal"/>
    <w:link w:val="Heading3Char"/>
    <w:uiPriority w:val="9"/>
    <w:qFormat/>
    <w:rsid w:val="002C127A"/>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BalloonText">
    <w:name w:val="Balloon Text"/>
    <w:basedOn w:val="Normal"/>
    <w:link w:val="BalloonTextChar"/>
    <w:uiPriority w:val="99"/>
    <w:semiHidden/>
    <w:unhideWhenUsed/>
    <w:rsid w:val="002C1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27A"/>
    <w:rPr>
      <w:rFonts w:ascii="Tahoma" w:hAnsi="Tahoma" w:cs="Tahoma"/>
      <w:sz w:val="16"/>
      <w:szCs w:val="16"/>
    </w:rPr>
  </w:style>
  <w:style w:type="character" w:customStyle="1" w:styleId="Heading3Char">
    <w:name w:val="Heading 3 Char"/>
    <w:basedOn w:val="DefaultParagraphFont"/>
    <w:link w:val="Heading3"/>
    <w:uiPriority w:val="9"/>
    <w:rsid w:val="002C127A"/>
    <w:rPr>
      <w:rFonts w:ascii="Times New Roman" w:eastAsia="Times New Roman" w:hAnsi="Times New Roman" w:cs="Times New Roman"/>
      <w:b/>
      <w:bCs/>
      <w:kern w:val="0"/>
      <w:sz w:val="27"/>
      <w:szCs w:val="27"/>
      <w:lang w:bidi="ar-SA"/>
    </w:rPr>
  </w:style>
  <w:style w:type="character" w:styleId="Strong">
    <w:name w:val="Strong"/>
    <w:basedOn w:val="DefaultParagraphFont"/>
    <w:uiPriority w:val="22"/>
    <w:qFormat/>
    <w:rsid w:val="002C127A"/>
    <w:rPr>
      <w:b/>
      <w:bCs/>
    </w:rPr>
  </w:style>
  <w:style w:type="paragraph" w:styleId="NormalWeb">
    <w:name w:val="Normal (Web)"/>
    <w:basedOn w:val="Normal"/>
    <w:uiPriority w:val="99"/>
    <w:semiHidden/>
    <w:unhideWhenUsed/>
    <w:rsid w:val="002C127A"/>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Emphasis">
    <w:name w:val="Emphasis"/>
    <w:basedOn w:val="DefaultParagraphFont"/>
    <w:uiPriority w:val="20"/>
    <w:qFormat/>
    <w:rsid w:val="002C127A"/>
    <w:rPr>
      <w:i/>
      <w:iCs/>
    </w:rPr>
  </w:style>
  <w:style w:type="character" w:styleId="HTMLCode">
    <w:name w:val="HTML Code"/>
    <w:basedOn w:val="DefaultParagraphFont"/>
    <w:uiPriority w:val="99"/>
    <w:semiHidden/>
    <w:unhideWhenUsed/>
    <w:rsid w:val="002C12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5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Prakash Gangumalla</cp:lastModifiedBy>
  <cp:revision>6</cp:revision>
  <dcterms:created xsi:type="dcterms:W3CDTF">2025-08-21T16:11:00Z</dcterms:created>
  <dcterms:modified xsi:type="dcterms:W3CDTF">2025-08-21T16:20:00Z</dcterms:modified>
</cp:coreProperties>
</file>