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0" w:after="160"/>
        <w:pBdr>
          <w:bottom w:val="single" w:sz="6" w:space="1" w:color="0D6B67"/>
        </w:pBdr>
      </w:pPr>
      <w:r>
        <w:rPr>
          <w:rFonts w:ascii="Segoe UI" w:hAnsi="Segoe UI"/>
          <w:b/>
          <w:color w:val="0D6B67"/>
          <w:sz w:val="40"/>
        </w:rPr>
        <w:t>DA-ZVAD — Project Handbook</w:t>
      </w:r>
    </w:p>
    <w:p>
      <w:r>
        <w:rPr>
          <w:rFonts w:ascii="Georgia" w:hAnsi="Georgia"/>
          <w:b w:val="0"/>
          <w:i/>
          <w:color w:val="3A4A4C"/>
          <w:sz w:val="21"/>
        </w:rPr>
        <w:t>Everything you need to know about this project, in one place. Last updated 19 August 2026, after five GPU runs across two benchmarks.</w:t>
      </w:r>
    </w:p>
    <w:p>
      <w:pPr>
        <w:spacing w:before="120" w:after="120"/>
        <w:ind w:left="317"/>
        <w:pBdr>
          <w:left w:val="single" w:sz="18" w:space="10" w:color="0D6B67"/>
        </w:pBdr>
      </w:pPr>
      <w:r>
        <w:rPr>
          <w:rFonts w:ascii="Georgia" w:hAnsi="Georgia"/>
          <w:b/>
          <w:i w:val="0"/>
          <w:color w:val="141C1E"/>
          <w:sz w:val="21"/>
        </w:rPr>
        <w:t>This document replaces</w:t>
      </w:r>
      <w:r>
        <w:rPr>
          <w:rFonts w:ascii="Georgia" w:hAnsi="Georgia"/>
          <w:b w:val="0"/>
          <w:i w:val="0"/>
          <w:color w:val="141C1E"/>
          <w:sz w:val="21"/>
        </w:rPr>
        <w:t xml:space="preserve"> the separate notes on ML basics, foundations, experiments, results and viva questions. Those are archived in </w:t>
      </w:r>
      <w:r>
        <w:rPr>
          <w:rFonts w:ascii="Consolas" w:hAnsi="Consolas"/>
          <w:b w:val="0"/>
          <w:i w:val="0"/>
          <w:color w:val="141C1E"/>
          <w:sz w:val="20"/>
        </w:rPr>
        <w:t>docs/_archive/</w:t>
      </w:r>
      <w:r>
        <w:rPr>
          <w:rFonts w:ascii="Georgia" w:hAnsi="Georgia"/>
          <w:b w:val="0"/>
          <w:i w:val="0"/>
          <w:color w:val="141C1E"/>
          <w:sz w:val="21"/>
        </w:rPr>
        <w:t xml:space="preserve">. The one companion still worth keeping open is </w:t>
      </w:r>
      <w:r>
        <w:rPr>
          <w:rFonts w:ascii="Consolas" w:hAnsi="Consolas"/>
          <w:b w:val="0"/>
          <w:i w:val="0"/>
          <w:color w:val="141C1E"/>
          <w:sz w:val="20"/>
        </w:rPr>
        <w:t>03_domain_adaptation_deep_dive.md</w:t>
      </w:r>
      <w:r>
        <w:rPr>
          <w:rFonts w:ascii="Georgia" w:hAnsi="Georgia"/>
          <w:b w:val="0"/>
          <w:i w:val="0"/>
          <w:color w:val="141C1E"/>
          <w:sz w:val="21"/>
        </w:rPr>
        <w:t xml:space="preserve"> — the detailed study of the six survey papers your guide assigned.</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How to use this</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If you have…</w:t>
            </w:r>
          </w:p>
        </w:tc>
        <w:tc>
          <w:tcPr>
            <w:tcW w:type="dxa" w:w="4658"/>
            <w:shd w:val="clear" w:fill="141C1E"/>
          </w:tcPr>
          <w:p>
            <w:pPr>
              <w:spacing w:before="60" w:after="60"/>
            </w:pPr>
            <w:r/>
            <w:r>
              <w:rPr>
                <w:rFonts w:ascii="Segoe UI" w:hAnsi="Segoe UI"/>
                <w:b/>
                <w:i w:val="0"/>
                <w:color w:val="FFFFFF"/>
                <w:sz w:val="17"/>
              </w:rPr>
              <w:t>Read</w:t>
            </w:r>
          </w:p>
        </w:tc>
      </w:tr>
      <w:tr>
        <w:tc>
          <w:tcPr>
            <w:tcW w:type="dxa" w:w="4658"/>
            <w:shd w:val="clear" w:fill="F5F7F7"/>
          </w:tcPr>
          <w:p>
            <w:pPr>
              <w:spacing w:before="60" w:after="60"/>
            </w:pPr>
            <w:r/>
            <w:r>
              <w:rPr>
                <w:rFonts w:ascii="Segoe UI" w:hAnsi="Segoe UI"/>
                <w:b w:val="0"/>
                <w:i w:val="0"/>
                <w:color w:val="3A4A4C"/>
                <w:sz w:val="18"/>
              </w:rPr>
              <w:t>10 minutes</w:t>
            </w:r>
          </w:p>
        </w:tc>
        <w:tc>
          <w:tcPr>
            <w:tcW w:type="dxa" w:w="4658"/>
            <w:shd w:val="clear" w:fill="F5F7F7"/>
          </w:tcPr>
          <w:p>
            <w:pPr>
              <w:spacing w:before="60" w:after="60"/>
            </w:pPr>
            <w:r/>
            <w:r>
              <w:rPr>
                <w:rFonts w:ascii="Segoe UI" w:hAnsi="Segoe UI"/>
                <w:b w:val="0"/>
                <w:i w:val="0"/>
                <w:color w:val="3A4A4C"/>
                <w:sz w:val="18"/>
              </w:rPr>
              <w:t>Part 0</w:t>
            </w:r>
          </w:p>
        </w:tc>
      </w:tr>
      <w:tr>
        <w:tc>
          <w:tcPr>
            <w:tcW w:type="dxa" w:w="4658"/>
            <w:shd w:val="clear" w:fill="FFFFFF"/>
          </w:tcPr>
          <w:p>
            <w:pPr>
              <w:spacing w:before="60" w:after="60"/>
            </w:pPr>
            <w:r/>
            <w:r>
              <w:rPr>
                <w:rFonts w:ascii="Segoe UI" w:hAnsi="Segoe UI"/>
                <w:b w:val="0"/>
                <w:i w:val="0"/>
                <w:color w:val="3A4A4C"/>
                <w:sz w:val="18"/>
              </w:rPr>
              <w:t>1 hour</w:t>
            </w:r>
          </w:p>
        </w:tc>
        <w:tc>
          <w:tcPr>
            <w:tcW w:type="dxa" w:w="4658"/>
            <w:shd w:val="clear" w:fill="FFFFFF"/>
          </w:tcPr>
          <w:p>
            <w:pPr>
              <w:spacing w:before="60" w:after="60"/>
            </w:pPr>
            <w:r/>
            <w:r>
              <w:rPr>
                <w:rFonts w:ascii="Segoe UI" w:hAnsi="Segoe UI"/>
                <w:b w:val="0"/>
                <w:i w:val="0"/>
                <w:color w:val="3A4A4C"/>
                <w:sz w:val="18"/>
              </w:rPr>
              <w:t>Parts 0, 1, 4, 5</w:t>
            </w:r>
          </w:p>
        </w:tc>
      </w:tr>
      <w:tr>
        <w:tc>
          <w:tcPr>
            <w:tcW w:type="dxa" w:w="4658"/>
            <w:shd w:val="clear" w:fill="F5F7F7"/>
          </w:tcPr>
          <w:p>
            <w:pPr>
              <w:spacing w:before="60" w:after="60"/>
            </w:pPr>
            <w:r/>
            <w:r>
              <w:rPr>
                <w:rFonts w:ascii="Segoe UI" w:hAnsi="Segoe UI"/>
                <w:b w:val="0"/>
                <w:i w:val="0"/>
                <w:color w:val="3A4A4C"/>
                <w:sz w:val="18"/>
              </w:rPr>
              <w:t>An afternoon before the presentation</w:t>
            </w:r>
          </w:p>
        </w:tc>
        <w:tc>
          <w:tcPr>
            <w:tcW w:type="dxa" w:w="4658"/>
            <w:shd w:val="clear" w:fill="F5F7F7"/>
          </w:tcPr>
          <w:p>
            <w:pPr>
              <w:spacing w:before="60" w:after="60"/>
            </w:pPr>
            <w:r/>
            <w:r>
              <w:rPr>
                <w:rFonts w:ascii="Segoe UI" w:hAnsi="Segoe UI"/>
                <w:b w:val="0"/>
                <w:i w:val="0"/>
                <w:color w:val="3A4A4C"/>
                <w:sz w:val="18"/>
              </w:rPr>
              <w:t>All of it, then the self-quiz at the end</w:t>
            </w:r>
          </w:p>
        </w:tc>
      </w:tr>
      <w:tr>
        <w:tc>
          <w:tcPr>
            <w:tcW w:type="dxa" w:w="4658"/>
            <w:shd w:val="clear" w:fill="FFFFFF"/>
          </w:tcPr>
          <w:p>
            <w:pPr>
              <w:spacing w:before="60" w:after="60"/>
            </w:pPr>
            <w:r/>
            <w:r>
              <w:rPr>
                <w:rFonts w:ascii="Segoe UI" w:hAnsi="Segoe UI"/>
                <w:b w:val="0"/>
                <w:i w:val="0"/>
                <w:color w:val="3A4A4C"/>
                <w:sz w:val="18"/>
              </w:rPr>
              <w:t>A specific hard question</w:t>
            </w:r>
          </w:p>
        </w:tc>
        <w:tc>
          <w:tcPr>
            <w:tcW w:type="dxa" w:w="4658"/>
            <w:shd w:val="clear" w:fill="FFFFFF"/>
          </w:tcPr>
          <w:p>
            <w:pPr>
              <w:spacing w:before="60" w:after="60"/>
            </w:pPr>
            <w:r/>
            <w:r>
              <w:rPr>
                <w:rFonts w:ascii="Segoe UI" w:hAnsi="Segoe UI"/>
                <w:b w:val="0"/>
                <w:i w:val="0"/>
                <w:color w:val="3A4A4C"/>
                <w:sz w:val="18"/>
              </w:rPr>
              <w:t>Part 7</w:t>
            </w:r>
          </w:p>
        </w:tc>
      </w:tr>
    </w:tbl>
    <w:p>
      <w:pPr>
        <w:spacing w:after="80"/>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0 — The whole project in one page</w:t>
      </w:r>
    </w:p>
    <w:p>
      <w:r>
        <w:rPr>
          <w:rFonts w:ascii="Georgia" w:hAnsi="Georgia"/>
          <w:b/>
          <w:i w:val="0"/>
          <w:color w:val="141C1E"/>
          <w:sz w:val="21"/>
        </w:rPr>
        <w:t>What we built.</w:t>
      </w:r>
      <w:r>
        <w:rPr>
          <w:rFonts w:ascii="Georgia" w:hAnsi="Georgia"/>
          <w:b w:val="0"/>
          <w:i w:val="0"/>
          <w:color w:val="3A4A4C"/>
          <w:sz w:val="21"/>
        </w:rPr>
        <w:t xml:space="preserve"> A system that watches CCTV video and flags unusual events, which you adapt to a new location by </w:t>
      </w:r>
      <w:r>
        <w:rPr>
          <w:rFonts w:ascii="Georgia" w:hAnsi="Georgia"/>
          <w:b w:val="0"/>
          <w:i/>
          <w:color w:val="3A4A4C"/>
          <w:sz w:val="21"/>
        </w:rPr>
        <w:t>writing a sentence in English</w:t>
      </w:r>
      <w:r>
        <w:rPr>
          <w:rFonts w:ascii="Georgia" w:hAnsi="Georgia"/>
          <w:b w:val="0"/>
          <w:i w:val="0"/>
          <w:color w:val="3A4A4C"/>
          <w:sz w:val="21"/>
        </w:rPr>
        <w:t xml:space="preserve"> instead of retraining it. Nothing in it is trained. Ever.</w:t>
      </w:r>
    </w:p>
    <w:p>
      <w:r>
        <w:rPr>
          <w:rFonts w:ascii="Georgia" w:hAnsi="Georgia"/>
          <w:b/>
          <w:i w:val="0"/>
          <w:color w:val="141C1E"/>
          <w:sz w:val="21"/>
        </w:rPr>
        <w:t>Why that's interesting.</w:t>
      </w:r>
      <w:r>
        <w:rPr>
          <w:rFonts w:ascii="Georgia" w:hAnsi="Georgia"/>
          <w:b w:val="0"/>
          <w:i w:val="0"/>
          <w:color w:val="3A4A4C"/>
          <w:sz w:val="21"/>
        </w:rPr>
        <w:t xml:space="preserve"> Anomaly detectors are normally tied to the place they learned. Moving one means collecting new footage and retraining. We remove that cost.</w:t>
      </w:r>
    </w:p>
    <w:p>
      <w:r>
        <w:rPr>
          <w:rFonts w:ascii="Georgia" w:hAnsi="Georgia"/>
          <w:b/>
          <w:i w:val="0"/>
          <w:color w:val="141C1E"/>
          <w:sz w:val="21"/>
        </w:rPr>
        <w:t>Why it's research and not just engineering.</w:t>
      </w:r>
      <w:r>
        <w:rPr>
          <w:rFonts w:ascii="Georgia" w:hAnsi="Georgia"/>
          <w:b w:val="0"/>
          <w:i w:val="0"/>
          <w:color w:val="3A4A4C"/>
          <w:sz w:val="21"/>
        </w:rPr>
        <w:t xml:space="preserve"> The domain-adaptation literature almost entirely addresses "the same things look different" (covariate shift). Anomaly detection's actual problem is "the same thing means something different" (concept shift) — a bicycle is fine on a road and anomalous on a footpath. The surveys say explicitly that they set concept shift aside. Nobody has attacked it directly in video anomaly detection.</w:t>
      </w:r>
    </w:p>
    <w:p>
      <w:r>
        <w:rPr>
          <w:rFonts w:ascii="Georgia" w:hAnsi="Georgia"/>
          <w:b/>
          <w:i w:val="0"/>
          <w:color w:val="141C1E"/>
          <w:sz w:val="21"/>
        </w:rPr>
        <w:t>What we found.</w:t>
      </w:r>
    </w:p>
    <w:p>
      <w:pPr>
        <w:pStyle w:val="ListNumber"/>
        <w:spacing w:after="60"/>
      </w:pPr>
      <w:r>
        <w:rPr>
          <w:rFonts w:ascii="Georgia" w:hAnsi="Georgia"/>
          <w:b/>
          <w:i w:val="0"/>
          <w:color w:val="141C1E"/>
          <w:sz w:val="21"/>
        </w:rPr>
        <w:t>0.734 AUROC</w:t>
      </w:r>
      <w:r>
        <w:rPr>
          <w:rFonts w:ascii="Georgia" w:hAnsi="Georgia"/>
          <w:b w:val="0"/>
          <w:i w:val="0"/>
          <w:color w:val="3A4A4C"/>
          <w:sz w:val="21"/>
        </w:rPr>
        <w:t xml:space="preserve"> on ShanghaiTech with zero training data — matching the</w:t>
      </w:r>
    </w:p>
    <w:p>
      <w:r>
        <w:rPr>
          <w:rFonts w:ascii="Georgia" w:hAnsi="Georgia"/>
          <w:b w:val="0"/>
          <w:i w:val="0"/>
          <w:color w:val="3A4A4C"/>
          <w:sz w:val="21"/>
        </w:rPr>
        <w:t>benchmark's own 2018 trained baseline (0.728), which used its training set.</w:t>
      </w:r>
    </w:p>
    <w:p>
      <w:pPr>
        <w:pStyle w:val="ListNumber"/>
        <w:spacing w:after="60"/>
      </w:pPr>
      <w:r>
        <w:rPr>
          <w:rFonts w:ascii="Georgia" w:hAnsi="Georgia"/>
          <w:b w:val="0"/>
          <w:i w:val="0"/>
          <w:color w:val="3A4A4C"/>
          <w:sz w:val="21"/>
        </w:rPr>
        <w:t xml:space="preserve">Giving the system a </w:t>
      </w:r>
      <w:r>
        <w:rPr>
          <w:rFonts w:ascii="Georgia" w:hAnsi="Georgia"/>
          <w:b/>
          <w:i w:val="0"/>
          <w:color w:val="141C1E"/>
          <w:sz w:val="21"/>
        </w:rPr>
        <w:t>wrong</w:t>
      </w:r>
      <w:r>
        <w:rPr>
          <w:rFonts w:ascii="Georgia" w:hAnsi="Georgia"/>
          <w:b w:val="0"/>
          <w:i w:val="0"/>
          <w:color w:val="3A4A4C"/>
          <w:sz w:val="21"/>
        </w:rPr>
        <w:t xml:space="preserve"> scene description costs </w:t>
      </w:r>
      <w:r>
        <w:rPr>
          <w:rFonts w:ascii="Georgia" w:hAnsi="Georgia"/>
          <w:b/>
          <w:i w:val="0"/>
          <w:color w:val="141C1E"/>
          <w:sz w:val="21"/>
        </w:rPr>
        <w:t>0.105 AUROC</w:t>
      </w:r>
      <w:r>
        <w:rPr>
          <w:rFonts w:ascii="Georgia" w:hAnsi="Georgia"/>
          <w:b w:val="0"/>
          <w:i w:val="0"/>
          <w:color w:val="3A4A4C"/>
          <w:sz w:val="21"/>
        </w:rPr>
        <w:t>. Since</w:t>
      </w:r>
    </w:p>
    <w:p>
      <w:r>
        <w:rPr>
          <w:rFonts w:ascii="Georgia" w:hAnsi="Georgia"/>
          <w:b w:val="0"/>
          <w:i w:val="0"/>
          <w:color w:val="3A4A4C"/>
          <w:sz w:val="21"/>
        </w:rPr>
        <w:t>every model is frozen, nothing else could have caused that. The text is doing real work.</w:t>
      </w:r>
    </w:p>
    <w:p>
      <w:pPr>
        <w:pStyle w:val="ListNumber"/>
        <w:spacing w:after="60"/>
      </w:pPr>
      <w:r>
        <w:rPr>
          <w:rFonts w:ascii="Georgia" w:hAnsi="Georgia"/>
          <w:b/>
          <w:i w:val="0"/>
          <w:color w:val="141C1E"/>
          <w:sz w:val="21"/>
        </w:rPr>
        <w:t>Where</w:t>
      </w:r>
      <w:r>
        <w:rPr>
          <w:rFonts w:ascii="Georgia" w:hAnsi="Georgia"/>
          <w:b w:val="0"/>
          <w:i w:val="0"/>
          <w:color w:val="3A4A4C"/>
          <w:sz w:val="21"/>
        </w:rPr>
        <w:t xml:space="preserve"> you inject the description matters more than what it says — putting</w:t>
      </w:r>
    </w:p>
    <w:p>
      <w:r>
        <w:rPr>
          <w:rFonts w:ascii="Georgia" w:hAnsi="Georgia"/>
          <w:b w:val="0"/>
          <w:i w:val="0"/>
          <w:color w:val="3A4A4C"/>
          <w:sz w:val="21"/>
        </w:rPr>
        <w:t xml:space="preserve">it in the wrong place </w:t>
      </w:r>
      <w:r>
        <w:rPr>
          <w:rFonts w:ascii="Georgia" w:hAnsi="Georgia"/>
          <w:b w:val="0"/>
          <w:i/>
          <w:color w:val="3A4A4C"/>
          <w:sz w:val="21"/>
        </w:rPr>
        <w:t>reverses</w:t>
      </w:r>
      <w:r>
        <w:rPr>
          <w:rFonts w:ascii="Georgia" w:hAnsi="Georgia"/>
          <w:b w:val="0"/>
          <w:i w:val="0"/>
          <w:color w:val="3A4A4C"/>
          <w:sz w:val="21"/>
        </w:rPr>
        <w:t xml:space="preserve"> the effect. Not previously reported.</w:t>
      </w:r>
    </w:p>
    <w:p>
      <w:pPr>
        <w:pStyle w:val="ListNumber"/>
        <w:spacing w:after="60"/>
      </w:pPr>
      <w:r>
        <w:rPr>
          <w:rFonts w:ascii="Georgia" w:hAnsi="Georgia"/>
          <w:b w:val="0"/>
          <w:i w:val="0"/>
          <w:color w:val="3A4A4C"/>
          <w:sz w:val="21"/>
        </w:rPr>
        <w:t xml:space="preserve">It </w:t>
      </w:r>
      <w:r>
        <w:rPr>
          <w:rFonts w:ascii="Georgia" w:hAnsi="Georgia"/>
          <w:b/>
          <w:i w:val="0"/>
          <w:color w:val="141C1E"/>
          <w:sz w:val="21"/>
        </w:rPr>
        <w:t>doesn't replicate</w:t>
      </w:r>
      <w:r>
        <w:rPr>
          <w:rFonts w:ascii="Georgia" w:hAnsi="Georgia"/>
          <w:b w:val="0"/>
          <w:i w:val="0"/>
          <w:color w:val="3A4A4C"/>
          <w:sz w:val="21"/>
        </w:rPr>
        <w:t xml:space="preserve"> on a single-scene benchmark, and we measured why: the</w:t>
      </w:r>
    </w:p>
    <w:p>
      <w:r>
        <w:rPr>
          <w:rFonts w:ascii="Georgia" w:hAnsi="Georgia"/>
          <w:b w:val="0"/>
          <w:i w:val="0"/>
          <w:color w:val="3A4A4C"/>
          <w:sz w:val="21"/>
        </w:rPr>
        <w:t xml:space="preserve">sentence mainly tells the system </w:t>
      </w:r>
      <w:r>
        <w:rPr>
          <w:rFonts w:ascii="Georgia" w:hAnsi="Georgia"/>
          <w:b w:val="0"/>
          <w:i/>
          <w:color w:val="3A4A4C"/>
          <w:sz w:val="21"/>
        </w:rPr>
        <w:t>which</w:t>
      </w:r>
      <w:r>
        <w:rPr>
          <w:rFonts w:ascii="Georgia" w:hAnsi="Georgia"/>
          <w:b w:val="0"/>
          <w:i w:val="0"/>
          <w:color w:val="3A4A4C"/>
          <w:sz w:val="21"/>
        </w:rPr>
        <w:t xml:space="preserve"> place it is looking at.</w:t>
      </w:r>
    </w:p>
    <w:p>
      <w:pPr>
        <w:pStyle w:val="ListNumber"/>
        <w:spacing w:after="60"/>
      </w:pPr>
      <w:r>
        <w:rPr>
          <w:rFonts w:ascii="Georgia" w:hAnsi="Georgia"/>
          <w:b/>
          <w:i w:val="0"/>
          <w:color w:val="141C1E"/>
          <w:sz w:val="21"/>
        </w:rPr>
        <w:t>Six</w:t>
      </w:r>
      <w:r>
        <w:rPr>
          <w:rFonts w:ascii="Georgia" w:hAnsi="Georgia"/>
          <w:b w:val="0"/>
          <w:i w:val="0"/>
          <w:color w:val="3A4A4C"/>
          <w:sz w:val="21"/>
        </w:rPr>
        <w:t xml:space="preserve"> attempted improvements all failed. The simplest configuration wins.</w:t>
      </w:r>
    </w:p>
    <w:p>
      <w:r>
        <w:rPr>
          <w:rFonts w:ascii="Georgia" w:hAnsi="Georgia"/>
          <w:b/>
          <w:i w:val="0"/>
          <w:color w:val="141C1E"/>
          <w:sz w:val="21"/>
        </w:rPr>
        <w:t>The five sentences to memorise</w:t>
      </w:r>
    </w:p>
    <w:p>
      <w:pPr>
        <w:pStyle w:val="ListNumber"/>
        <w:spacing w:after="60"/>
      </w:pPr>
      <w:r>
        <w:rPr>
          <w:rFonts w:ascii="Georgia" w:hAnsi="Georgia"/>
          <w:b w:val="0"/>
          <w:i w:val="0"/>
          <w:color w:val="3A4A4C"/>
          <w:sz w:val="21"/>
        </w:rPr>
        <w:t>Anomaly detectors are tied to where they learned; we adapt by writing a</w:t>
      </w:r>
    </w:p>
    <w:p>
      <w:r>
        <w:rPr>
          <w:rFonts w:ascii="Georgia" w:hAnsi="Georgia"/>
          <w:b w:val="0"/>
          <w:i w:val="0"/>
          <w:color w:val="3A4A4C"/>
          <w:sz w:val="21"/>
        </w:rPr>
        <w:t>sentence.</w:t>
      </w:r>
    </w:p>
    <w:p>
      <w:pPr>
        <w:pStyle w:val="ListNumber"/>
        <w:spacing w:after="60"/>
      </w:pPr>
      <w:r>
        <w:rPr>
          <w:rFonts w:ascii="Georgia" w:hAnsi="Georgia"/>
          <w:b w:val="0"/>
          <w:i w:val="0"/>
          <w:color w:val="3A4A4C"/>
          <w:sz w:val="21"/>
        </w:rPr>
        <w:t>The DA literature targets covariate shift; anomaly detection is concept shift.</w:t>
      </w:r>
    </w:p>
    <w:p>
      <w:pPr>
        <w:pStyle w:val="ListNumber"/>
        <w:spacing w:after="60"/>
      </w:pPr>
      <w:r>
        <w:rPr>
          <w:rFonts w:ascii="Georgia" w:hAnsi="Georgia"/>
          <w:b w:val="0"/>
          <w:i w:val="0"/>
          <w:color w:val="3A4A4C"/>
          <w:sz w:val="21"/>
        </w:rPr>
        <w:t>0.734 with no training, and a wrong sentence costs 10 points.</w:t>
      </w:r>
    </w:p>
    <w:p>
      <w:pPr>
        <w:pStyle w:val="ListNumber"/>
        <w:spacing w:after="60"/>
      </w:pPr>
      <w:r>
        <w:rPr>
          <w:rFonts w:ascii="Georgia" w:hAnsi="Georgia"/>
          <w:b w:val="0"/>
          <w:i w:val="0"/>
          <w:color w:val="3A4A4C"/>
          <w:sz w:val="21"/>
        </w:rPr>
        <w:t>Where the sentence is injected matters more than what it says.</w:t>
      </w:r>
    </w:p>
    <w:p>
      <w:pPr>
        <w:pStyle w:val="ListNumber"/>
        <w:spacing w:after="60"/>
      </w:pPr>
      <w:r>
        <w:rPr>
          <w:rFonts w:ascii="Georgia" w:hAnsi="Georgia"/>
          <w:b w:val="0"/>
          <w:i w:val="0"/>
          <w:color w:val="3A4A4C"/>
          <w:sz w:val="21"/>
        </w:rPr>
        <w:t>It works where there are several scenes to tell apart, and we proved that.</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1 — The background you actually need</w:t>
      </w:r>
    </w:p>
    <w:p>
      <w:r>
        <w:rPr>
          <w:rFonts w:ascii="Georgia" w:hAnsi="Georgia"/>
          <w:b w:val="0"/>
          <w:i w:val="0"/>
          <w:color w:val="3A4A4C"/>
          <w:sz w:val="21"/>
        </w:rPr>
        <w:t>Skip this if you're comfortable with embeddings, softmax and AUROC.</w:t>
      </w:r>
    </w:p>
    <w:p>
      <w:pPr>
        <w:keepNext/>
        <w:spacing w:before="320" w:after="120"/>
      </w:pPr>
      <w:r>
        <w:rPr>
          <w:rFonts w:ascii="Segoe UI" w:hAnsi="Segoe UI"/>
          <w:b/>
          <w:color w:val="0D6B67"/>
          <w:sz w:val="30"/>
        </w:rPr>
        <w:t>1.1 Training vs inference</w:t>
      </w:r>
    </w:p>
    <w:p>
      <w:r>
        <w:rPr>
          <w:rFonts w:ascii="Georgia" w:hAnsi="Georgia"/>
          <w:b/>
          <w:i w:val="0"/>
          <w:color w:val="141C1E"/>
          <w:sz w:val="21"/>
        </w:rPr>
        <w:t>Training</w:t>
      </w:r>
      <w:r>
        <w:rPr>
          <w:rFonts w:ascii="Georgia" w:hAnsi="Georgia"/>
          <w:b w:val="0"/>
          <w:i w:val="0"/>
          <w:color w:val="3A4A4C"/>
          <w:sz w:val="21"/>
        </w:rPr>
        <w:t xml:space="preserve"> is when a model adjusts its internal numbers (parameters) to fit data. </w:t>
      </w:r>
      <w:r>
        <w:rPr>
          <w:rFonts w:ascii="Georgia" w:hAnsi="Georgia"/>
          <w:b/>
          <w:i w:val="0"/>
          <w:color w:val="141C1E"/>
          <w:sz w:val="21"/>
        </w:rPr>
        <w:t>Inference</w:t>
      </w:r>
      <w:r>
        <w:rPr>
          <w:rFonts w:ascii="Georgia" w:hAnsi="Georgia"/>
          <w:b w:val="0"/>
          <w:i w:val="0"/>
          <w:color w:val="3A4A4C"/>
          <w:sz w:val="21"/>
        </w:rPr>
        <w:t xml:space="preserve"> is using a trained model without changing it.</w:t>
      </w:r>
    </w:p>
    <w:p>
      <w:r>
        <w:rPr>
          <w:rFonts w:ascii="Georgia" w:hAnsi="Georgia"/>
          <w:b w:val="0"/>
          <w:i w:val="0"/>
          <w:color w:val="3A4A4C"/>
          <w:sz w:val="21"/>
        </w:rPr>
        <w:t xml:space="preserve">Our entire thesis sits on this distinction: </w:t>
      </w:r>
      <w:r>
        <w:rPr>
          <w:rFonts w:ascii="Georgia" w:hAnsi="Georgia"/>
          <w:b/>
          <w:i w:val="0"/>
          <w:color w:val="141C1E"/>
          <w:sz w:val="21"/>
        </w:rPr>
        <w:t>we only ever do inference.</w:t>
      </w:r>
      <w:r>
        <w:rPr>
          <w:rFonts w:ascii="Georgia" w:hAnsi="Georgia"/>
          <w:b w:val="0"/>
          <w:i w:val="0"/>
          <w:color w:val="3A4A4C"/>
          <w:sz w:val="21"/>
        </w:rPr>
        <w:t xml:space="preserve"> No parameter in our system is ever updated. This is not laziness — see §4.2.</w:t>
      </w:r>
    </w:p>
    <w:p>
      <w:pPr>
        <w:keepNext/>
        <w:spacing w:before="320" w:after="120"/>
      </w:pPr>
      <w:r>
        <w:rPr>
          <w:rFonts w:ascii="Segoe UI" w:hAnsi="Segoe UI"/>
          <w:b/>
          <w:color w:val="0D6B67"/>
          <w:sz w:val="30"/>
        </w:rPr>
        <w:t>1.2 Embeddings</w:t>
      </w:r>
    </w:p>
    <w:p>
      <w:r>
        <w:rPr>
          <w:rFonts w:ascii="Georgia" w:hAnsi="Georgia"/>
          <w:b w:val="0"/>
          <w:i w:val="0"/>
          <w:color w:val="3A4A4C"/>
          <w:sz w:val="21"/>
        </w:rPr>
        <w:t xml:space="preserve">A neural network converts an image into a list of numbers — say 768 of them. That list is an </w:t>
      </w:r>
      <w:r>
        <w:rPr>
          <w:rFonts w:ascii="Georgia" w:hAnsi="Georgia"/>
          <w:b/>
          <w:i w:val="0"/>
          <w:color w:val="141C1E"/>
          <w:sz w:val="21"/>
        </w:rPr>
        <w:t>embedding</w:t>
      </w:r>
      <w:r>
        <w:rPr>
          <w:rFonts w:ascii="Georgia" w:hAnsi="Georgia"/>
          <w:b w:val="0"/>
          <w:i w:val="0"/>
          <w:color w:val="3A4A4C"/>
          <w:sz w:val="21"/>
        </w:rPr>
        <w:t>. Similar images get similar lists.</w:t>
      </w:r>
    </w:p>
    <w:p>
      <w:r>
        <w:rPr>
          <w:rFonts w:ascii="Georgia" w:hAnsi="Georgia"/>
          <w:b w:val="0"/>
          <w:i w:val="0"/>
          <w:color w:val="3A4A4C"/>
          <w:sz w:val="21"/>
        </w:rPr>
        <w:t xml:space="preserve">The useful trick: CLIP was trained so that </w:t>
      </w:r>
      <w:r>
        <w:rPr>
          <w:rFonts w:ascii="Georgia" w:hAnsi="Georgia"/>
          <w:b/>
          <w:i w:val="0"/>
          <w:color w:val="141C1E"/>
          <w:sz w:val="21"/>
        </w:rPr>
        <w:t>an image of a dog</w:t>
      </w:r>
      <w:r>
        <w:rPr>
          <w:rFonts w:ascii="Georgia" w:hAnsi="Georgia"/>
          <w:b w:val="0"/>
          <w:i w:val="0"/>
          <w:color w:val="3A4A4C"/>
          <w:sz w:val="21"/>
        </w:rPr>
        <w:t xml:space="preserve"> and </w:t>
      </w:r>
      <w:r>
        <w:rPr>
          <w:rFonts w:ascii="Georgia" w:hAnsi="Georgia"/>
          <w:b/>
          <w:i w:val="0"/>
          <w:color w:val="141C1E"/>
          <w:sz w:val="21"/>
        </w:rPr>
        <w:t>the words "a photo of a dog"</w:t>
      </w:r>
      <w:r>
        <w:rPr>
          <w:rFonts w:ascii="Georgia" w:hAnsi="Georgia"/>
          <w:b w:val="0"/>
          <w:i w:val="0"/>
          <w:color w:val="3A4A4C"/>
          <w:sz w:val="21"/>
        </w:rPr>
        <w:t xml:space="preserve"> produce </w:t>
      </w:r>
      <w:r>
        <w:rPr>
          <w:rFonts w:ascii="Georgia" w:hAnsi="Georgia"/>
          <w:b w:val="0"/>
          <w:i/>
          <w:color w:val="3A4A4C"/>
          <w:sz w:val="21"/>
        </w:rPr>
        <w:t>nearby</w:t>
      </w:r>
      <w:r>
        <w:rPr>
          <w:rFonts w:ascii="Georgia" w:hAnsi="Georgia"/>
          <w:b w:val="0"/>
          <w:i w:val="0"/>
          <w:color w:val="3A4A4C"/>
          <w:sz w:val="21"/>
        </w:rPr>
        <w:t xml:space="preserve"> lists. Pictures and sentences live in the same space and can be compared directly.</w:t>
      </w:r>
    </w:p>
    <w:p>
      <w:r>
        <w:rPr>
          <w:rFonts w:ascii="Georgia" w:hAnsi="Georgia"/>
          <w:b/>
          <w:i w:val="0"/>
          <w:color w:val="141C1E"/>
          <w:sz w:val="21"/>
        </w:rPr>
        <w:t>Cosine similarity</w:t>
      </w:r>
      <w:r>
        <w:rPr>
          <w:rFonts w:ascii="Georgia" w:hAnsi="Georgia"/>
          <w:b w:val="0"/>
          <w:i w:val="0"/>
          <w:color w:val="3A4A4C"/>
          <w:sz w:val="21"/>
        </w:rPr>
        <w:t xml:space="preserve"> measures how close two lists are, from −1 to +1. That single number is the foundation of everything we do.</w:t>
      </w:r>
    </w:p>
    <w:p>
      <w:pPr>
        <w:keepNext/>
        <w:spacing w:before="320" w:after="120"/>
      </w:pPr>
      <w:r>
        <w:rPr>
          <w:rFonts w:ascii="Segoe UI" w:hAnsi="Segoe UI"/>
          <w:b/>
          <w:color w:val="0D6B67"/>
          <w:sz w:val="30"/>
        </w:rPr>
        <w:t>1.3 How CLIP got its knowledge</w:t>
      </w:r>
    </w:p>
    <w:p>
      <w:r>
        <w:rPr>
          <w:rFonts w:ascii="Georgia" w:hAnsi="Georgia"/>
          <w:b w:val="0"/>
          <w:i w:val="0"/>
          <w:color w:val="3A4A4C"/>
          <w:sz w:val="21"/>
        </w:rPr>
        <w:t>CLIP was trained on ~400 million image–caption pairs scraped from the web. It was never told about anomalies, campuses or bicycles specifically. It learned a general association between pictures and language.</w:t>
      </w:r>
    </w:p>
    <w:p>
      <w:r>
        <w:rPr>
          <w:rFonts w:ascii="Georgia" w:hAnsi="Georgia"/>
          <w:b w:val="0"/>
          <w:i w:val="0"/>
          <w:color w:val="3A4A4C"/>
          <w:sz w:val="21"/>
        </w:rPr>
        <w:t>That breadth is why it works on our task without training — and why it's robust to lighting and camera changes (see covariate shift, §2.2).</w:t>
      </w:r>
    </w:p>
    <w:p>
      <w:pPr>
        <w:keepNext/>
        <w:spacing w:before="320" w:after="120"/>
      </w:pPr>
      <w:r>
        <w:rPr>
          <w:rFonts w:ascii="Segoe UI" w:hAnsi="Segoe UI"/>
          <w:b/>
          <w:color w:val="0D6B67"/>
          <w:sz w:val="30"/>
        </w:rPr>
        <w:t>1.4 Softmax</w:t>
      </w:r>
    </w:p>
    <w:p>
      <w:r>
        <w:rPr>
          <w:rFonts w:ascii="Georgia" w:hAnsi="Georgia"/>
          <w:b w:val="0"/>
          <w:i w:val="0"/>
          <w:color w:val="3A4A4C"/>
          <w:sz w:val="21"/>
        </w:rPr>
        <w:t xml:space="preserve">Given two raw scores, softmax converts them into probabilities that sum to 1. We give it two numbers — how well the frame matches "normal" text and how well it matches "abnormal" text — and it returns </w:t>
      </w:r>
      <w:r>
        <w:rPr>
          <w:rFonts w:ascii="Georgia" w:hAnsi="Georgia"/>
          <w:b w:val="0"/>
          <w:i/>
          <w:color w:val="3A4A4C"/>
          <w:sz w:val="21"/>
        </w:rPr>
        <w:t>the probability the frame is abnormal</w:t>
      </w:r>
      <w:r>
        <w:rPr>
          <w:rFonts w:ascii="Georgia" w:hAnsi="Georgia"/>
          <w:b w:val="0"/>
          <w:i w:val="0"/>
          <w:color w:val="3A4A4C"/>
          <w:sz w:val="21"/>
        </w:rPr>
        <w:t>. That's our anomaly score.</w:t>
      </w:r>
    </w:p>
    <w:p>
      <w:pPr>
        <w:keepNext/>
        <w:spacing w:before="320" w:after="120"/>
      </w:pPr>
      <w:r>
        <w:rPr>
          <w:rFonts w:ascii="Segoe UI" w:hAnsi="Segoe UI"/>
          <w:b/>
          <w:color w:val="0D6B67"/>
          <w:sz w:val="30"/>
        </w:rPr>
        <w:t>1.5 AUROC — the only metric that matters here</w:t>
      </w:r>
    </w:p>
    <w:p>
      <w:pPr>
        <w:spacing w:before="120" w:after="120"/>
        <w:ind w:left="317"/>
        <w:pBdr>
          <w:left w:val="single" w:sz="18" w:space="10" w:color="0D6B67"/>
        </w:pBdr>
      </w:pPr>
      <w:r>
        <w:rPr>
          <w:rFonts w:ascii="Georgia" w:hAnsi="Georgia"/>
          <w:b w:val="0"/>
          <w:i w:val="0"/>
          <w:color w:val="141C1E"/>
          <w:sz w:val="21"/>
        </w:rPr>
        <w:t xml:space="preserve">Pick one anomalous frame and one normal frame at random. </w:t>
      </w:r>
      <w:r>
        <w:rPr>
          <w:rFonts w:ascii="Georgia" w:hAnsi="Georgia"/>
          <w:b/>
          <w:i w:val="0"/>
          <w:color w:val="141C1E"/>
          <w:sz w:val="21"/>
        </w:rPr>
        <w:t>AUROC is how often the system gives the anomalous one a higher score.</w:t>
      </w:r>
    </w:p>
    <w:p>
      <w:pPr>
        <w:pStyle w:val="ListBullet"/>
        <w:spacing w:after="60"/>
      </w:pPr>
      <w:r>
        <w:rPr>
          <w:rFonts w:ascii="Georgia" w:hAnsi="Georgia"/>
          <w:b w:val="0"/>
          <w:i w:val="0"/>
          <w:color w:val="3A4A4C"/>
          <w:sz w:val="21"/>
        </w:rPr>
        <w:t>0.50 = coin flip</w:t>
      </w:r>
    </w:p>
    <w:p>
      <w:pPr>
        <w:pStyle w:val="ListBullet"/>
        <w:spacing w:after="60"/>
      </w:pPr>
      <w:r>
        <w:rPr>
          <w:rFonts w:ascii="Georgia" w:hAnsi="Georgia"/>
          <w:b w:val="0"/>
          <w:i w:val="0"/>
          <w:color w:val="3A4A4C"/>
          <w:sz w:val="21"/>
        </w:rPr>
        <w:t>0.734 = right about 73 times in 100</w:t>
      </w:r>
    </w:p>
    <w:p>
      <w:pPr>
        <w:pStyle w:val="ListBullet"/>
        <w:spacing w:after="60"/>
      </w:pPr>
      <w:r>
        <w:rPr>
          <w:rFonts w:ascii="Georgia" w:hAnsi="Georgia"/>
          <w:b w:val="0"/>
          <w:i w:val="0"/>
          <w:color w:val="3A4A4C"/>
          <w:sz w:val="21"/>
        </w:rPr>
        <w:t>1.00 = perfect</w:t>
      </w:r>
    </w:p>
    <w:p>
      <w:r>
        <w:rPr>
          <w:rFonts w:ascii="Georgia" w:hAnsi="Georgia"/>
          <w:b/>
          <w:i w:val="0"/>
          <w:color w:val="141C1E"/>
          <w:sz w:val="21"/>
        </w:rPr>
        <w:t>Why not accuracy?</w:t>
      </w:r>
      <w:r>
        <w:rPr>
          <w:rFonts w:ascii="Georgia" w:hAnsi="Georgia"/>
          <w:b w:val="0"/>
          <w:i w:val="0"/>
          <w:color w:val="3A4A4C"/>
          <w:sz w:val="21"/>
        </w:rPr>
        <w:t xml:space="preserve"> Because anomalies are rare. A detector that says "normal" to everything gets 95% accuracy and detects nothing. AUROC can't be fooled that way because it measures </w:t>
      </w:r>
      <w:r>
        <w:rPr>
          <w:rFonts w:ascii="Georgia" w:hAnsi="Georgia"/>
          <w:b w:val="0"/>
          <w:i/>
          <w:color w:val="3A4A4C"/>
          <w:sz w:val="21"/>
        </w:rPr>
        <w:t>ranking</w:t>
      </w:r>
      <w:r>
        <w:rPr>
          <w:rFonts w:ascii="Georgia" w:hAnsi="Georgia"/>
          <w:b w:val="0"/>
          <w:i w:val="0"/>
          <w:color w:val="3A4A4C"/>
          <w:sz w:val="21"/>
        </w:rPr>
        <w:t>, not a threshold.</w:t>
      </w:r>
    </w:p>
    <w:p>
      <w:r>
        <w:rPr>
          <w:rFonts w:ascii="Georgia" w:hAnsi="Georgia"/>
          <w:b/>
          <w:i w:val="0"/>
          <w:color w:val="141C1E"/>
          <w:sz w:val="21"/>
        </w:rPr>
        <w:t>Micro vs macro.</w:t>
      </w:r>
      <w:r>
        <w:rPr>
          <w:rFonts w:ascii="Georgia" w:hAnsi="Georgia"/>
          <w:b w:val="0"/>
          <w:i w:val="0"/>
          <w:color w:val="3A4A4C"/>
          <w:sz w:val="21"/>
        </w:rPr>
        <w:t xml:space="preserve"> Micro pools every frame from every clip into one ranking. Macro scores each clip separately and averages. When they disagree, something is wrong with how clips compare to each other — which is exactly what happened to us (§5.3).</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2 — The research problem</w:t>
      </w:r>
    </w:p>
    <w:p>
      <w:pPr>
        <w:keepNext/>
        <w:spacing w:before="320" w:after="120"/>
      </w:pPr>
      <w:r>
        <w:rPr>
          <w:rFonts w:ascii="Segoe UI" w:hAnsi="Segoe UI"/>
          <w:b/>
          <w:color w:val="0D6B67"/>
          <w:sz w:val="30"/>
        </w:rPr>
        <w:t>2.1 The practical problem</w:t>
      </w:r>
    </w:p>
    <w:p>
      <w:r>
        <w:rPr>
          <w:rFonts w:ascii="Georgia" w:hAnsi="Georgia"/>
          <w:b w:val="0"/>
          <w:i w:val="0"/>
          <w:color w:val="3A4A4C"/>
          <w:sz w:val="21"/>
        </w:rPr>
        <w:t>A mall installs an anomaly detector. It learns over weeks that slow walking is normal, shutters close at 9pm, nobody's around at 3am.</w:t>
      </w:r>
    </w:p>
    <w:p>
      <w:r>
        <w:rPr>
          <w:rFonts w:ascii="Georgia" w:hAnsi="Georgia"/>
          <w:b w:val="0"/>
          <w:i w:val="0"/>
          <w:color w:val="3A4A4C"/>
          <w:sz w:val="21"/>
        </w:rPr>
        <w:t xml:space="preserve">Sell the same system to a factory and it fails. A forklift in the aisles is routine there and alarming in a mall. </w:t>
      </w:r>
      <w:r>
        <w:rPr>
          <w:rFonts w:ascii="Georgia" w:hAnsi="Georgia"/>
          <w:b/>
          <w:i w:val="0"/>
          <w:color w:val="141C1E"/>
          <w:sz w:val="21"/>
        </w:rPr>
        <w:t>Same footage, opposite answer.</w:t>
      </w:r>
    </w:p>
    <w:p>
      <w:r>
        <w:rPr>
          <w:rFonts w:ascii="Georgia" w:hAnsi="Georgia"/>
          <w:b w:val="0"/>
          <w:i w:val="0"/>
          <w:color w:val="3A4A4C"/>
          <w:sz w:val="21"/>
        </w:rPr>
        <w:t>So: new customer, new footage, new training run. That's the cost.</w:t>
      </w:r>
    </w:p>
    <w:p>
      <w:pPr>
        <w:keepNext/>
        <w:spacing w:before="320" w:after="120"/>
      </w:pPr>
      <w:r>
        <w:rPr>
          <w:rFonts w:ascii="Segoe UI" w:hAnsi="Segoe UI"/>
          <w:b/>
          <w:color w:val="0D6B67"/>
          <w:sz w:val="30"/>
        </w:rPr>
        <w:t>2.2 The four kinds of "difference between places"</w:t>
      </w:r>
    </w:p>
    <w:p>
      <w:r>
        <w:rPr>
          <w:rFonts w:ascii="Georgia" w:hAnsi="Georgia"/>
          <w:b w:val="0"/>
          <w:i w:val="0"/>
          <w:color w:val="3A4A4C"/>
          <w:sz w:val="21"/>
        </w:rPr>
        <w:t xml:space="preserve">This vocabulary is from the DA literature and you must own it. A domain is a joint distribution </w:t>
      </w:r>
      <w:r>
        <w:rPr>
          <w:rFonts w:ascii="Consolas" w:hAnsi="Consolas"/>
          <w:b w:val="0"/>
          <w:i w:val="0"/>
          <w:color w:val="3A4A4C"/>
          <w:sz w:val="20"/>
        </w:rPr>
        <w:t>P(x, y)</w:t>
      </w:r>
      <w:r>
        <w:rPr>
          <w:rFonts w:ascii="Georgia" w:hAnsi="Georgia"/>
          <w:b w:val="0"/>
          <w:i w:val="0"/>
          <w:color w:val="3A4A4C"/>
          <w:sz w:val="21"/>
        </w:rPr>
        <w:t xml:space="preserve"> over inputs </w:t>
      </w:r>
      <w:r>
        <w:rPr>
          <w:rFonts w:ascii="Consolas" w:hAnsi="Consolas"/>
          <w:b w:val="0"/>
          <w:i w:val="0"/>
          <w:color w:val="3A4A4C"/>
          <w:sz w:val="20"/>
        </w:rPr>
        <w:t>x</w:t>
      </w:r>
      <w:r>
        <w:rPr>
          <w:rFonts w:ascii="Georgia" w:hAnsi="Georgia"/>
          <w:b w:val="0"/>
          <w:i w:val="0"/>
          <w:color w:val="3A4A4C"/>
          <w:sz w:val="21"/>
        </w:rPr>
        <w:t xml:space="preserve"> and labels </w:t>
      </w:r>
      <w:r>
        <w:rPr>
          <w:rFonts w:ascii="Consolas" w:hAnsi="Consolas"/>
          <w:b w:val="0"/>
          <w:i w:val="0"/>
          <w:color w:val="3A4A4C"/>
          <w:sz w:val="20"/>
        </w:rPr>
        <w:t>y</w:t>
      </w:r>
      <w:r>
        <w:rPr>
          <w:rFonts w:ascii="Georgia" w:hAnsi="Georgia"/>
          <w:b w:val="0"/>
          <w:i w:val="0"/>
          <w:color w:val="3A4A4C"/>
          <w:sz w:val="21"/>
        </w:rPr>
        <w:t xml:space="preserve">, which factors as </w:t>
      </w:r>
      <w:r>
        <w:rPr>
          <w:rFonts w:ascii="Consolas" w:hAnsi="Consolas"/>
          <w:b w:val="0"/>
          <w:i w:val="0"/>
          <w:color w:val="3A4A4C"/>
          <w:sz w:val="20"/>
        </w:rPr>
        <w:t>P(y|x) · P(x)</w:t>
      </w:r>
      <w:r>
        <w:rPr>
          <w:rFonts w:ascii="Georgia" w:hAnsi="Georgia"/>
          <w:b w:val="0"/>
          <w:i w:val="0"/>
          <w:color w:val="3A4A4C"/>
          <w:sz w:val="21"/>
        </w:rPr>
        <w:t>.</w:t>
      </w:r>
    </w:p>
    <w:tbl>
      <w:tblPr>
        <w:tblStyle w:val="TableGrid"/>
        <w:tblW w:type="auto" w:w="0"/>
        <w:jc w:val="left"/>
        <w:tblLook w:firstColumn="1" w:firstRow="1" w:lastColumn="0" w:lastRow="0" w:noHBand="0" w:noVBand="1" w:val="04A0"/>
      </w:tblPr>
      <w:tblGrid>
        <w:gridCol w:w="2329"/>
        <w:gridCol w:w="2329"/>
        <w:gridCol w:w="2329"/>
        <w:gridCol w:w="2329"/>
      </w:tblGrid>
      <w:tr>
        <w:tc>
          <w:tcPr>
            <w:tcW w:type="dxa" w:w="2329"/>
            <w:shd w:val="clear" w:fill="141C1E"/>
          </w:tcPr>
          <w:p>
            <w:pPr>
              <w:spacing w:before="60" w:after="60"/>
            </w:pPr>
            <w:r/>
            <w:r>
              <w:rPr>
                <w:rFonts w:ascii="Segoe UI" w:hAnsi="Segoe UI"/>
                <w:b/>
                <w:i w:val="0"/>
                <w:color w:val="FFFFFF"/>
                <w:sz w:val="17"/>
              </w:rPr>
              <w:t>Type</w:t>
            </w:r>
          </w:p>
        </w:tc>
        <w:tc>
          <w:tcPr>
            <w:tcW w:type="dxa" w:w="2329"/>
            <w:shd w:val="clear" w:fill="141C1E"/>
          </w:tcPr>
          <w:p>
            <w:pPr>
              <w:spacing w:before="60" w:after="60"/>
            </w:pPr>
            <w:r/>
            <w:r>
              <w:rPr>
                <w:rFonts w:ascii="Segoe UI" w:hAnsi="Segoe UI"/>
                <w:b/>
                <w:i w:val="0"/>
                <w:color w:val="FFFFFF"/>
                <w:sz w:val="17"/>
              </w:rPr>
              <w:t>What changes</w:t>
            </w:r>
          </w:p>
        </w:tc>
        <w:tc>
          <w:tcPr>
            <w:tcW w:type="dxa" w:w="2329"/>
            <w:shd w:val="clear" w:fill="141C1E"/>
          </w:tcPr>
          <w:p>
            <w:pPr>
              <w:spacing w:before="60" w:after="60"/>
            </w:pPr>
            <w:r/>
            <w:r>
              <w:rPr>
                <w:rFonts w:ascii="Segoe UI" w:hAnsi="Segoe UI"/>
                <w:b/>
                <w:i w:val="0"/>
                <w:color w:val="FFFFFF"/>
                <w:sz w:val="17"/>
              </w:rPr>
              <w:t>Example</w:t>
            </w:r>
          </w:p>
        </w:tc>
        <w:tc>
          <w:tcPr>
            <w:tcW w:type="dxa" w:w="2329"/>
            <w:shd w:val="clear" w:fill="141C1E"/>
          </w:tcPr>
          <w:p>
            <w:pPr>
              <w:spacing w:before="60" w:after="60"/>
            </w:pPr>
            <w:r/>
          </w:p>
        </w:tc>
      </w:tr>
      <w:tr>
        <w:tc>
          <w:tcPr>
            <w:tcW w:type="dxa" w:w="2329"/>
            <w:shd w:val="clear" w:fill="DDEDEB"/>
          </w:tcPr>
          <w:p>
            <w:pPr>
              <w:spacing w:before="60" w:after="60"/>
            </w:pPr>
            <w:r/>
            <w:r>
              <w:rPr>
                <w:rFonts w:ascii="Segoe UI" w:hAnsi="Segoe UI"/>
                <w:b/>
                <w:i w:val="0"/>
                <w:color w:val="141C1E"/>
                <w:sz w:val="18"/>
              </w:rPr>
              <w:t>Covariate shift</w:t>
            </w:r>
          </w:p>
        </w:tc>
        <w:tc>
          <w:tcPr>
            <w:tcW w:type="dxa" w:w="2329"/>
            <w:shd w:val="clear" w:fill="F5F7F7"/>
          </w:tcPr>
          <w:p>
            <w:pPr>
              <w:spacing w:before="60" w:after="60"/>
            </w:pPr>
            <w:r/>
            <w:r>
              <w:rPr>
                <w:rFonts w:ascii="Consolas" w:hAnsi="Consolas"/>
                <w:b w:val="0"/>
                <w:i w:val="0"/>
                <w:color w:val="3A4A4C"/>
                <w:sz w:val="17"/>
              </w:rPr>
              <w:t>p(x)</w:t>
            </w:r>
            <w:r>
              <w:rPr>
                <w:rFonts w:ascii="Segoe UI" w:hAnsi="Segoe UI"/>
                <w:b w:val="0"/>
                <w:i w:val="0"/>
                <w:color w:val="3A4A4C"/>
                <w:sz w:val="18"/>
              </w:rPr>
              <w:t xml:space="preserve"> — the inputs</w:t>
            </w:r>
          </w:p>
        </w:tc>
        <w:tc>
          <w:tcPr>
            <w:tcW w:type="dxa" w:w="2329"/>
            <w:shd w:val="clear" w:fill="F5F7F7"/>
          </w:tcPr>
          <w:p>
            <w:pPr>
              <w:spacing w:before="60" w:after="60"/>
            </w:pPr>
            <w:r/>
            <w:r>
              <w:rPr>
                <w:rFonts w:ascii="Segoe UI" w:hAnsi="Segoe UI"/>
                <w:b w:val="0"/>
                <w:i w:val="0"/>
                <w:color w:val="3A4A4C"/>
                <w:sz w:val="18"/>
              </w:rPr>
              <w:t>A stop sign in fog vs sunshine</w:t>
            </w:r>
          </w:p>
        </w:tc>
        <w:tc>
          <w:tcPr>
            <w:tcW w:type="dxa" w:w="2329"/>
            <w:shd w:val="clear" w:fill="F5F7F7"/>
          </w:tcPr>
          <w:p>
            <w:pPr>
              <w:spacing w:before="60" w:after="60"/>
            </w:pPr>
            <w:r/>
          </w:p>
        </w:tc>
      </w:tr>
      <w:tr>
        <w:tc>
          <w:tcPr>
            <w:tcW w:type="dxa" w:w="2329"/>
            <w:shd w:val="clear" w:fill="FFFFFF"/>
          </w:tcPr>
          <w:p>
            <w:pPr>
              <w:spacing w:before="60" w:after="60"/>
            </w:pPr>
            <w:r/>
            <w:r>
              <w:rPr>
                <w:rFonts w:ascii="Segoe UI" w:hAnsi="Segoe UI"/>
                <w:b w:val="0"/>
                <w:i w:val="0"/>
                <w:color w:val="3A4A4C"/>
                <w:sz w:val="18"/>
              </w:rPr>
              <w:t>Conditional shift</w:t>
            </w:r>
          </w:p>
        </w:tc>
        <w:tc>
          <w:tcPr>
            <w:tcW w:type="dxa" w:w="2329"/>
            <w:shd w:val="clear" w:fill="FFFFFF"/>
          </w:tcPr>
          <w:p>
            <w:pPr>
              <w:spacing w:before="60" w:after="60"/>
            </w:pPr>
            <w:r/>
            <w:r>
              <w:rPr>
                <w:rFonts w:ascii="Segoe UI" w:hAnsi="Segoe UI"/>
                <w:b w:val="0"/>
                <w:i w:val="0"/>
                <w:color w:val="3A4A4C"/>
                <w:sz w:val="18"/>
              </w:rPr>
              <w:t>`p(x\</w:t>
            </w:r>
          </w:p>
        </w:tc>
        <w:tc>
          <w:tcPr>
            <w:tcW w:type="dxa" w:w="2329"/>
            <w:shd w:val="clear" w:fill="FFFFFF"/>
          </w:tcPr>
          <w:p>
            <w:pPr>
              <w:spacing w:before="60" w:after="60"/>
            </w:pPr>
            <w:r/>
            <w:r>
              <w:rPr>
                <w:rFonts w:ascii="Segoe UI" w:hAnsi="Segoe UI"/>
                <w:b w:val="0"/>
                <w:i w:val="0"/>
                <w:color w:val="3A4A4C"/>
                <w:sz w:val="18"/>
              </w:rPr>
              <w:t>y)`</w:t>
            </w:r>
          </w:p>
        </w:tc>
        <w:tc>
          <w:tcPr>
            <w:tcW w:type="dxa" w:w="2329"/>
            <w:shd w:val="clear" w:fill="FFFFFF"/>
          </w:tcPr>
          <w:p>
            <w:pPr>
              <w:spacing w:before="60" w:after="60"/>
            </w:pPr>
            <w:r/>
            <w:r>
              <w:rPr>
                <w:rFonts w:ascii="Segoe UI" w:hAnsi="Segoe UI"/>
                <w:b w:val="0"/>
                <w:i w:val="0"/>
                <w:color w:val="3A4A4C"/>
                <w:sz w:val="18"/>
              </w:rPr>
              <w:t>A class looks different across domains</w:t>
            </w:r>
          </w:p>
        </w:tc>
      </w:tr>
      <w:tr>
        <w:tc>
          <w:tcPr>
            <w:tcW w:type="dxa" w:w="2329"/>
            <w:shd w:val="clear" w:fill="F5F7F7"/>
          </w:tcPr>
          <w:p>
            <w:pPr>
              <w:spacing w:before="60" w:after="60"/>
            </w:pPr>
            <w:r/>
            <w:r>
              <w:rPr>
                <w:rFonts w:ascii="Segoe UI" w:hAnsi="Segoe UI"/>
                <w:b w:val="0"/>
                <w:i w:val="0"/>
                <w:color w:val="3A4A4C"/>
                <w:sz w:val="18"/>
              </w:rPr>
              <w:t>Label shift</w:t>
            </w:r>
          </w:p>
        </w:tc>
        <w:tc>
          <w:tcPr>
            <w:tcW w:type="dxa" w:w="2329"/>
            <w:shd w:val="clear" w:fill="F5F7F7"/>
          </w:tcPr>
          <w:p>
            <w:pPr>
              <w:spacing w:before="60" w:after="60"/>
            </w:pPr>
            <w:r/>
            <w:r>
              <w:rPr>
                <w:rFonts w:ascii="Consolas" w:hAnsi="Consolas"/>
                <w:b w:val="0"/>
                <w:i w:val="0"/>
                <w:color w:val="3A4A4C"/>
                <w:sz w:val="17"/>
              </w:rPr>
              <w:t>p(y)</w:t>
            </w:r>
          </w:p>
        </w:tc>
        <w:tc>
          <w:tcPr>
            <w:tcW w:type="dxa" w:w="2329"/>
            <w:shd w:val="clear" w:fill="F5F7F7"/>
          </w:tcPr>
          <w:p>
            <w:pPr>
              <w:spacing w:before="60" w:after="60"/>
            </w:pPr>
            <w:r/>
            <w:r>
              <w:rPr>
                <w:rFonts w:ascii="Segoe UI" w:hAnsi="Segoe UI"/>
                <w:b w:val="0"/>
                <w:i w:val="0"/>
                <w:color w:val="3A4A4C"/>
                <w:sz w:val="18"/>
              </w:rPr>
              <w:t>Class proportions differ</w:t>
            </w:r>
          </w:p>
        </w:tc>
        <w:tc>
          <w:tcPr>
            <w:tcW w:type="dxa" w:w="2329"/>
            <w:shd w:val="clear" w:fill="F5F7F7"/>
          </w:tcPr>
          <w:p>
            <w:pPr>
              <w:spacing w:before="60" w:after="60"/>
            </w:pPr>
            <w:r/>
          </w:p>
        </w:tc>
      </w:tr>
      <w:tr>
        <w:tc>
          <w:tcPr>
            <w:tcW w:type="dxa" w:w="2329"/>
            <w:shd w:val="clear" w:fill="DDEDEB"/>
          </w:tcPr>
          <w:p>
            <w:pPr>
              <w:spacing w:before="60" w:after="60"/>
            </w:pPr>
            <w:r/>
            <w:r>
              <w:rPr>
                <w:rFonts w:ascii="Segoe UI" w:hAnsi="Segoe UI"/>
                <w:b/>
                <w:i w:val="0"/>
                <w:color w:val="141C1E"/>
                <w:sz w:val="18"/>
              </w:rPr>
              <w:t>Concept shift</w:t>
            </w:r>
          </w:p>
        </w:tc>
        <w:tc>
          <w:tcPr>
            <w:tcW w:type="dxa" w:w="2329"/>
            <w:shd w:val="clear" w:fill="FFFFFF"/>
          </w:tcPr>
          <w:p>
            <w:pPr>
              <w:spacing w:before="60" w:after="60"/>
            </w:pPr>
            <w:r/>
            <w:r>
              <w:rPr>
                <w:rFonts w:ascii="Segoe UI" w:hAnsi="Segoe UI"/>
                <w:b w:val="0"/>
                <w:i w:val="0"/>
                <w:color w:val="3A4A4C"/>
                <w:sz w:val="18"/>
              </w:rPr>
              <w:t>`p(y\</w:t>
            </w:r>
          </w:p>
        </w:tc>
        <w:tc>
          <w:tcPr>
            <w:tcW w:type="dxa" w:w="2329"/>
            <w:shd w:val="clear" w:fill="DDEDEB"/>
          </w:tcPr>
          <w:p>
            <w:pPr>
              <w:spacing w:before="60" w:after="60"/>
            </w:pPr>
            <w:r/>
            <w:r>
              <w:rPr>
                <w:rFonts w:ascii="Segoe UI" w:hAnsi="Segoe UI"/>
                <w:b w:val="0"/>
                <w:i w:val="0"/>
                <w:color w:val="3A4A4C"/>
                <w:sz w:val="18"/>
              </w:rPr>
              <w:t xml:space="preserve">x)` — </w:t>
            </w:r>
            <w:r>
              <w:rPr>
                <w:rFonts w:ascii="Segoe UI" w:hAnsi="Segoe UI"/>
                <w:b/>
                <w:i w:val="0"/>
                <w:color w:val="141C1E"/>
                <w:sz w:val="18"/>
              </w:rPr>
              <w:t>the rule</w:t>
            </w:r>
          </w:p>
        </w:tc>
        <w:tc>
          <w:tcPr>
            <w:tcW w:type="dxa" w:w="2329"/>
            <w:shd w:val="clear" w:fill="FFFFFF"/>
          </w:tcPr>
          <w:p>
            <w:pPr>
              <w:spacing w:before="60" w:after="60"/>
            </w:pPr>
            <w:r/>
            <w:r>
              <w:rPr>
                <w:rFonts w:ascii="Segoe UI" w:hAnsi="Segoe UI"/>
                <w:b w:val="0"/>
                <w:i w:val="0"/>
                <w:color w:val="3A4A4C"/>
                <w:sz w:val="18"/>
              </w:rPr>
              <w:t>A bicycle on a road vs a footpath</w:t>
            </w:r>
          </w:p>
        </w:tc>
      </w:tr>
    </w:tbl>
    <w:p>
      <w:pPr>
        <w:spacing w:after="80"/>
      </w:pPr>
    </w:p>
    <w:p>
      <w:pPr>
        <w:keepNext/>
        <w:spacing w:before="320" w:after="120"/>
      </w:pPr>
      <w:r>
        <w:rPr>
          <w:rFonts w:ascii="Segoe UI" w:hAnsi="Segoe UI"/>
          <w:b/>
          <w:color w:val="0D6B67"/>
          <w:sz w:val="30"/>
        </w:rPr>
        <w:t>2.3 The gap — say this precisely</w:t>
      </w:r>
    </w:p>
    <w:p>
      <w:r>
        <w:rPr>
          <w:rFonts w:ascii="Georgia" w:hAnsi="Georgia"/>
          <w:b/>
          <w:i w:val="0"/>
          <w:color w:val="141C1E"/>
          <w:sz w:val="21"/>
        </w:rPr>
        <w:t>Liu et al. (2022)</w:t>
      </w:r>
      <w:r>
        <w:rPr>
          <w:rFonts w:ascii="Georgia" w:hAnsi="Georgia"/>
          <w:b w:val="0"/>
          <w:i w:val="0"/>
          <w:color w:val="3A4A4C"/>
          <w:sz w:val="21"/>
        </w:rPr>
        <w:t xml:space="preserve"> state their scope outright:</w:t>
      </w:r>
    </w:p>
    <w:p>
      <w:pPr>
        <w:spacing w:before="120" w:after="120"/>
        <w:ind w:left="317"/>
        <w:pBdr>
          <w:left w:val="single" w:sz="18" w:space="10" w:color="0D6B67"/>
        </w:pBdr>
      </w:pPr>
      <w:r>
        <w:rPr>
          <w:rFonts w:ascii="Georgia" w:hAnsi="Georgia"/>
          <w:b w:val="0"/>
          <w:i/>
          <w:color w:val="141C1E"/>
          <w:sz w:val="21"/>
        </w:rPr>
        <w:t>"[Concept shift] is, however, usually not a common problem in popular object classification or semantic segmentation tasks. As such, this review mainly focuses on the covariate shift alignment in UDA."</w:t>
      </w:r>
    </w:p>
    <w:p>
      <w:r>
        <w:rPr>
          <w:rFonts w:ascii="Georgia" w:hAnsi="Georgia"/>
          <w:b/>
          <w:i w:val="0"/>
          <w:color w:val="141C1E"/>
          <w:sz w:val="21"/>
        </w:rPr>
        <w:t>Singhal et al. (2023)</w:t>
      </w:r>
      <w:r>
        <w:rPr>
          <w:rFonts w:ascii="Georgia" w:hAnsi="Georgia"/>
          <w:b w:val="0"/>
          <w:i w:val="0"/>
          <w:color w:val="3A4A4C"/>
          <w:sz w:val="21"/>
        </w:rPr>
        <w:t xml:space="preserve"> list stable </w:t>
      </w:r>
      <w:r>
        <w:rPr>
          <w:rFonts w:ascii="Consolas" w:hAnsi="Consolas"/>
          <w:b w:val="0"/>
          <w:i w:val="0"/>
          <w:color w:val="3A4A4C"/>
          <w:sz w:val="20"/>
        </w:rPr>
        <w:t>p(y|x)</w:t>
      </w:r>
      <w:r>
        <w:rPr>
          <w:rFonts w:ascii="Georgia" w:hAnsi="Georgia"/>
          <w:b w:val="0"/>
          <w:i w:val="0"/>
          <w:color w:val="3A4A4C"/>
          <w:sz w:val="21"/>
        </w:rPr>
        <w:t xml:space="preserve"> as the </w:t>
      </w:r>
      <w:r>
        <w:rPr>
          <w:rFonts w:ascii="Georgia" w:hAnsi="Georgia"/>
          <w:b/>
          <w:i w:val="0"/>
          <w:color w:val="141C1E"/>
          <w:sz w:val="21"/>
        </w:rPr>
        <w:t>first condition</w:t>
      </w:r>
      <w:r>
        <w:rPr>
          <w:rFonts w:ascii="Georgia" w:hAnsi="Georgia"/>
          <w:b w:val="0"/>
          <w:i w:val="0"/>
          <w:color w:val="3A4A4C"/>
          <w:sz w:val="21"/>
        </w:rPr>
        <w:t xml:space="preserve"> under which domain adaptation is theoretically justified.</w:t>
      </w:r>
    </w:p>
    <w:p>
      <w:r>
        <w:rPr>
          <w:rFonts w:ascii="Georgia" w:hAnsi="Georgia"/>
          <w:b w:val="0"/>
          <w:i w:val="0"/>
          <w:color w:val="3A4A4C"/>
          <w:sz w:val="21"/>
        </w:rPr>
        <w:t xml:space="preserve">So classical DA theory </w:t>
      </w:r>
      <w:r>
        <w:rPr>
          <w:rFonts w:ascii="Georgia" w:hAnsi="Georgia"/>
          <w:b/>
          <w:i w:val="0"/>
          <w:color w:val="141C1E"/>
          <w:sz w:val="21"/>
        </w:rPr>
        <w:t>assumes concept shift away.</w:t>
      </w:r>
    </w:p>
    <w:p>
      <w:r>
        <w:rPr>
          <w:rFonts w:ascii="Georgia" w:hAnsi="Georgia"/>
          <w:b/>
          <w:i w:val="0"/>
          <w:color w:val="141C1E"/>
          <w:sz w:val="21"/>
        </w:rPr>
        <w:t>But anomaly detection is defined by it.</w:t>
      </w:r>
      <w:r>
        <w:rPr>
          <w:rFonts w:ascii="Georgia" w:hAnsi="Georgia"/>
          <w:b w:val="0"/>
          <w:i w:val="0"/>
          <w:color w:val="3A4A4C"/>
          <w:sz w:val="21"/>
        </w:rPr>
        <w:t xml:space="preserve"> "Normal" is a property of the deployment context, not of the object. That's the definition of the task.</w:t>
      </w:r>
    </w:p>
    <w:p>
      <w:r>
        <w:rPr>
          <w:rFonts w:ascii="Georgia" w:hAnsi="Georgia"/>
          <w:b/>
          <w:i w:val="0"/>
          <w:color w:val="141C1E"/>
          <w:sz w:val="21"/>
        </w:rPr>
        <w:t>Consequence:</w:t>
      </w:r>
      <w:r>
        <w:rPr>
          <w:rFonts w:ascii="Georgia" w:hAnsi="Georgia"/>
          <w:b w:val="0"/>
          <w:i w:val="0"/>
          <w:color w:val="3A4A4C"/>
          <w:sz w:val="21"/>
        </w:rPr>
        <w:t xml:space="preserve"> methods that align </w:t>
      </w:r>
      <w:r>
        <w:rPr>
          <w:rFonts w:ascii="Consolas" w:hAnsi="Consolas"/>
          <w:b w:val="0"/>
          <w:i w:val="0"/>
          <w:color w:val="3A4A4C"/>
          <w:sz w:val="20"/>
        </w:rPr>
        <w:t>p(x)</w:t>
      </w:r>
      <w:r>
        <w:rPr>
          <w:rFonts w:ascii="Georgia" w:hAnsi="Georgia"/>
          <w:b w:val="0"/>
          <w:i w:val="0"/>
          <w:color w:val="3A4A4C"/>
          <w:sz w:val="21"/>
        </w:rPr>
        <w:t xml:space="preserve"> — the dominant family in the whole literature — structurally cannot help, because </w:t>
      </w:r>
      <w:r>
        <w:rPr>
          <w:rFonts w:ascii="Consolas" w:hAnsi="Consolas"/>
          <w:b w:val="0"/>
          <w:i w:val="0"/>
          <w:color w:val="3A4A4C"/>
          <w:sz w:val="20"/>
        </w:rPr>
        <w:t>p(x)</w:t>
      </w:r>
      <w:r>
        <w:rPr>
          <w:rFonts w:ascii="Georgia" w:hAnsi="Georgia"/>
          <w:b w:val="0"/>
          <w:i w:val="0"/>
          <w:color w:val="3A4A4C"/>
          <w:sz w:val="21"/>
        </w:rPr>
        <w:t xml:space="preserve"> can be </w:t>
      </w:r>
      <w:r>
        <w:rPr>
          <w:rFonts w:ascii="Georgia" w:hAnsi="Georgia"/>
          <w:b w:val="0"/>
          <w:i/>
          <w:color w:val="3A4A4C"/>
          <w:sz w:val="21"/>
        </w:rPr>
        <w:t>identical</w:t>
      </w:r>
      <w:r>
        <w:rPr>
          <w:rFonts w:ascii="Georgia" w:hAnsi="Georgia"/>
          <w:b w:val="0"/>
          <w:i w:val="0"/>
          <w:color w:val="3A4A4C"/>
          <w:sz w:val="21"/>
        </w:rPr>
        <w:t xml:space="preserve"> across two domains while only the labelling function differs.</w:t>
      </w:r>
    </w:p>
    <w:p>
      <w:pPr>
        <w:keepNext/>
        <w:spacing w:before="320" w:after="120"/>
      </w:pPr>
      <w:r>
        <w:rPr>
          <w:rFonts w:ascii="Segoe UI" w:hAnsi="Segoe UI"/>
          <w:b/>
          <w:color w:val="0D6B67"/>
          <w:sz w:val="30"/>
        </w:rPr>
        <w:t>2.4 One honest caveat</w:t>
      </w:r>
    </w:p>
    <w:p>
      <w:r>
        <w:rPr>
          <w:rFonts w:ascii="Georgia" w:hAnsi="Georgia"/>
          <w:b w:val="0"/>
          <w:i w:val="0"/>
          <w:color w:val="3A4A4C"/>
          <w:sz w:val="21"/>
        </w:rPr>
        <w:t>A paper published April 2026 (</w:t>
      </w:r>
      <w:r>
        <w:rPr>
          <w:rFonts w:ascii="Georgia" w:hAnsi="Georgia"/>
          <w:b/>
          <w:i w:val="0"/>
          <w:color w:val="141C1E"/>
          <w:sz w:val="21"/>
        </w:rPr>
        <w:t>Wilkinghoff et al.</w:t>
      </w:r>
      <w:r>
        <w:rPr>
          <w:rFonts w:ascii="Georgia" w:hAnsi="Georgia"/>
          <w:b w:val="0"/>
          <w:i w:val="0"/>
          <w:color w:val="3A4A4C"/>
          <w:sz w:val="21"/>
        </w:rPr>
        <w:t>) argues the same premise independently: normality is context-dependent and should be judged conditionally. We cite it.</w:t>
      </w:r>
    </w:p>
    <w:p>
      <w:r>
        <w:rPr>
          <w:rFonts w:ascii="Georgia" w:hAnsi="Georgia"/>
          <w:b/>
          <w:i w:val="0"/>
          <w:color w:val="141C1E"/>
          <w:sz w:val="21"/>
        </w:rPr>
        <w:t>This is good for you.</w:t>
      </w:r>
      <w:r>
        <w:rPr>
          <w:rFonts w:ascii="Georgia" w:hAnsi="Georgia"/>
          <w:b w:val="0"/>
          <w:i w:val="0"/>
          <w:color w:val="3A4A4C"/>
          <w:sz w:val="21"/>
        </w:rPr>
        <w:t xml:space="preserve"> It means the problem is real and recognised, not invented to have something to solve. What they leave open is whether supplied context actually </w:t>
      </w:r>
      <w:r>
        <w:rPr>
          <w:rFonts w:ascii="Georgia" w:hAnsi="Georgia"/>
          <w:b w:val="0"/>
          <w:i/>
          <w:color w:val="3A4A4C"/>
          <w:sz w:val="21"/>
        </w:rPr>
        <w:t>does</w:t>
      </w:r>
      <w:r>
        <w:rPr>
          <w:rFonts w:ascii="Georgia" w:hAnsi="Georgia"/>
          <w:b w:val="0"/>
          <w:i w:val="0"/>
          <w:color w:val="3A4A4C"/>
          <w:sz w:val="21"/>
        </w:rPr>
        <w:t xml:space="preserve"> anything — which is what we measure. Their paper is a position piece with no experiments.</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3 — Where we sit in the literature</w:t>
      </w:r>
    </w:p>
    <w:p>
      <w:pPr>
        <w:keepNext/>
        <w:spacing w:before="320" w:after="120"/>
      </w:pPr>
      <w:r>
        <w:rPr>
          <w:rFonts w:ascii="Segoe UI" w:hAnsi="Segoe UI"/>
          <w:b/>
          <w:color w:val="0D6B67"/>
          <w:sz w:val="30"/>
        </w:rPr>
        <w:t>3.1 The neighbours</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Work</w:t>
            </w:r>
          </w:p>
        </w:tc>
        <w:tc>
          <w:tcPr>
            <w:tcW w:type="dxa" w:w="3106"/>
            <w:shd w:val="clear" w:fill="141C1E"/>
          </w:tcPr>
          <w:p>
            <w:pPr>
              <w:spacing w:before="60" w:after="60"/>
            </w:pPr>
            <w:r/>
            <w:r>
              <w:rPr>
                <w:rFonts w:ascii="Segoe UI" w:hAnsi="Segoe UI"/>
                <w:b/>
                <w:i w:val="0"/>
                <w:color w:val="FFFFFF"/>
                <w:sz w:val="17"/>
              </w:rPr>
              <w:t>What it does</w:t>
            </w:r>
          </w:p>
        </w:tc>
        <w:tc>
          <w:tcPr>
            <w:tcW w:type="dxa" w:w="3106"/>
            <w:shd w:val="clear" w:fill="141C1E"/>
          </w:tcPr>
          <w:p>
            <w:pPr>
              <w:spacing w:before="60" w:after="60"/>
            </w:pPr>
            <w:r/>
            <w:r>
              <w:rPr>
                <w:rFonts w:ascii="Segoe UI" w:hAnsi="Segoe UI"/>
                <w:b/>
                <w:i w:val="0"/>
                <w:color w:val="FFFFFF"/>
                <w:sz w:val="17"/>
              </w:rPr>
              <w:t>What it leaves open</w:t>
            </w:r>
          </w:p>
        </w:tc>
      </w:tr>
      <w:tr>
        <w:tc>
          <w:tcPr>
            <w:tcW w:type="dxa" w:w="3106"/>
            <w:shd w:val="clear" w:fill="DDEDEB"/>
          </w:tcPr>
          <w:p>
            <w:pPr>
              <w:spacing w:before="60" w:after="60"/>
            </w:pPr>
            <w:r/>
            <w:r>
              <w:rPr>
                <w:rFonts w:ascii="Segoe UI" w:hAnsi="Segoe UI"/>
                <w:b/>
                <w:i w:val="0"/>
                <w:color w:val="141C1E"/>
                <w:sz w:val="18"/>
              </w:rPr>
              <w:t>LAVAD</w:t>
            </w:r>
            <w:r>
              <w:rPr>
                <w:rFonts w:ascii="Segoe UI" w:hAnsi="Segoe UI"/>
                <w:b w:val="0"/>
                <w:i w:val="0"/>
                <w:color w:val="3A4A4C"/>
                <w:sz w:val="18"/>
              </w:rPr>
              <w:t xml:space="preserve"> (CVPR'24)</w:t>
            </w:r>
          </w:p>
        </w:tc>
        <w:tc>
          <w:tcPr>
            <w:tcW w:type="dxa" w:w="3106"/>
            <w:shd w:val="clear" w:fill="F5F7F7"/>
          </w:tcPr>
          <w:p>
            <w:pPr>
              <w:spacing w:before="60" w:after="60"/>
            </w:pPr>
            <w:r/>
            <w:r>
              <w:rPr>
                <w:rFonts w:ascii="Segoe UI" w:hAnsi="Segoe UI"/>
                <w:b w:val="0"/>
                <w:i w:val="0"/>
                <w:color w:val="3A4A4C"/>
                <w:sz w:val="18"/>
              </w:rPr>
              <w:t>Training-free VAD, ~0.85</w:t>
            </w:r>
          </w:p>
        </w:tc>
        <w:tc>
          <w:tcPr>
            <w:tcW w:type="dxa" w:w="3106"/>
            <w:shd w:val="clear" w:fill="F5F7F7"/>
          </w:tcPr>
          <w:p>
            <w:pPr>
              <w:spacing w:before="60" w:after="60"/>
            </w:pPr>
            <w:r/>
            <w:r>
              <w:rPr>
                <w:rFonts w:ascii="Segoe UI" w:hAnsi="Segoe UI"/>
                <w:b w:val="0"/>
                <w:i w:val="0"/>
                <w:color w:val="3A4A4C"/>
                <w:sz w:val="18"/>
              </w:rPr>
              <w:t>Three large models per frame; no channel for an operator to state site normality; adaptation never measured</w:t>
            </w:r>
          </w:p>
        </w:tc>
      </w:tr>
      <w:tr>
        <w:tc>
          <w:tcPr>
            <w:tcW w:type="dxa" w:w="3106"/>
            <w:shd w:val="clear" w:fill="DDEDEB"/>
          </w:tcPr>
          <w:p>
            <w:pPr>
              <w:spacing w:before="60" w:after="60"/>
            </w:pPr>
            <w:r/>
            <w:r>
              <w:rPr>
                <w:rFonts w:ascii="Segoe UI" w:hAnsi="Segoe UI"/>
                <w:b/>
                <w:i w:val="0"/>
                <w:color w:val="141C1E"/>
                <w:sz w:val="18"/>
              </w:rPr>
              <w:t>VERA</w:t>
            </w:r>
            <w:r>
              <w:rPr>
                <w:rFonts w:ascii="Segoe UI" w:hAnsi="Segoe UI"/>
                <w:b w:val="0"/>
                <w:i w:val="0"/>
                <w:color w:val="3A4A4C"/>
                <w:sz w:val="18"/>
              </w:rPr>
              <w:t xml:space="preserve"> (CVPR'25)</w:t>
            </w:r>
          </w:p>
        </w:tc>
        <w:tc>
          <w:tcPr>
            <w:tcW w:type="dxa" w:w="3106"/>
            <w:shd w:val="clear" w:fill="FFFFFF"/>
          </w:tcPr>
          <w:p>
            <w:pPr>
              <w:spacing w:before="60" w:after="60"/>
            </w:pPr>
            <w:r/>
            <w:r>
              <w:rPr>
                <w:rFonts w:ascii="Segoe UI" w:hAnsi="Segoe UI"/>
                <w:b w:val="0"/>
                <w:i w:val="0"/>
                <w:color w:val="3A4A4C"/>
                <w:sz w:val="18"/>
              </w:rPr>
              <w:t>Frozen VLM + verbal guiding questions</w:t>
            </w:r>
          </w:p>
        </w:tc>
        <w:tc>
          <w:tcPr>
            <w:tcW w:type="dxa" w:w="3106"/>
            <w:shd w:val="clear" w:fill="DDEDEB"/>
          </w:tcPr>
          <w:p>
            <w:pPr>
              <w:spacing w:before="60" w:after="60"/>
            </w:pPr>
            <w:r/>
            <w:r>
              <w:rPr>
                <w:rFonts w:ascii="Segoe UI" w:hAnsi="Segoe UI"/>
                <w:b w:val="0"/>
                <w:i w:val="0"/>
                <w:color w:val="3A4A4C"/>
                <w:sz w:val="18"/>
              </w:rPr>
              <w:t xml:space="preserve">Questions are </w:t>
            </w:r>
            <w:r>
              <w:rPr>
                <w:rFonts w:ascii="Segoe UI" w:hAnsi="Segoe UI"/>
                <w:b/>
                <w:i w:val="0"/>
                <w:color w:val="141C1E"/>
                <w:sz w:val="18"/>
              </w:rPr>
              <w:t>learned offline on source data</w:t>
            </w:r>
            <w:r>
              <w:rPr>
                <w:rFonts w:ascii="Segoe UI" w:hAnsi="Segoe UI"/>
                <w:b w:val="0"/>
                <w:i w:val="0"/>
                <w:color w:val="3A4A4C"/>
                <w:sz w:val="18"/>
              </w:rPr>
              <w:t xml:space="preserve"> — not test-time</w:t>
            </w:r>
          </w:p>
        </w:tc>
      </w:tr>
      <w:tr>
        <w:tc>
          <w:tcPr>
            <w:tcW w:type="dxa" w:w="3106"/>
            <w:shd w:val="clear" w:fill="DDEDEB"/>
          </w:tcPr>
          <w:p>
            <w:pPr>
              <w:spacing w:before="60" w:after="60"/>
            </w:pPr>
            <w:r/>
            <w:r>
              <w:rPr>
                <w:rFonts w:ascii="Segoe UI" w:hAnsi="Segoe UI"/>
                <w:b/>
                <w:i w:val="0"/>
                <w:color w:val="141C1E"/>
                <w:sz w:val="18"/>
              </w:rPr>
              <w:t>AnyAnomaly</w:t>
            </w:r>
            <w:r>
              <w:rPr>
                <w:rFonts w:ascii="Segoe UI" w:hAnsi="Segoe UI"/>
                <w:b w:val="0"/>
                <w:i w:val="0"/>
                <w:color w:val="3A4A4C"/>
                <w:sz w:val="18"/>
              </w:rPr>
              <w:t xml:space="preserve"> (2025)</w:t>
            </w:r>
          </w:p>
        </w:tc>
        <w:tc>
          <w:tcPr>
            <w:tcW w:type="dxa" w:w="3106"/>
            <w:shd w:val="clear" w:fill="F5F7F7"/>
          </w:tcPr>
          <w:p>
            <w:pPr>
              <w:spacing w:before="60" w:after="60"/>
            </w:pPr>
            <w:r/>
            <w:r>
              <w:rPr>
                <w:rFonts w:ascii="Segoe UI" w:hAnsi="Segoe UI"/>
                <w:b w:val="0"/>
                <w:i w:val="0"/>
                <w:color w:val="3A4A4C"/>
                <w:sz w:val="18"/>
              </w:rPr>
              <w:t>User names the anomaly in text at inference</w:t>
            </w:r>
          </w:p>
        </w:tc>
        <w:tc>
          <w:tcPr>
            <w:tcW w:type="dxa" w:w="3106"/>
            <w:shd w:val="clear" w:fill="DDEDEB"/>
          </w:tcPr>
          <w:p>
            <w:pPr>
              <w:spacing w:before="60" w:after="60"/>
            </w:pPr>
            <w:r/>
            <w:r>
              <w:rPr>
                <w:rFonts w:ascii="Segoe UI" w:hAnsi="Segoe UI"/>
                <w:b w:val="0"/>
                <w:i w:val="0"/>
                <w:color w:val="3A4A4C"/>
                <w:sz w:val="18"/>
              </w:rPr>
              <w:t xml:space="preserve">Demonstrates text works; never tests whether text is the </w:t>
            </w:r>
            <w:r>
              <w:rPr>
                <w:rFonts w:ascii="Segoe UI" w:hAnsi="Segoe UI"/>
                <w:b/>
                <w:i w:val="0"/>
                <w:color w:val="141C1E"/>
                <w:sz w:val="18"/>
              </w:rPr>
              <w:t>cause</w:t>
            </w:r>
          </w:p>
        </w:tc>
      </w:tr>
      <w:tr>
        <w:tc>
          <w:tcPr>
            <w:tcW w:type="dxa" w:w="3106"/>
            <w:shd w:val="clear" w:fill="DDEDEB"/>
          </w:tcPr>
          <w:p>
            <w:pPr>
              <w:spacing w:before="60" w:after="60"/>
            </w:pPr>
            <w:r/>
            <w:r>
              <w:rPr>
                <w:rFonts w:ascii="Segoe UI" w:hAnsi="Segoe UI"/>
                <w:b/>
                <w:i w:val="0"/>
                <w:color w:val="141C1E"/>
                <w:sz w:val="18"/>
              </w:rPr>
              <w:t>OVVAD</w:t>
            </w:r>
            <w:r>
              <w:rPr>
                <w:rFonts w:ascii="Segoe UI" w:hAnsi="Segoe UI"/>
                <w:b w:val="0"/>
                <w:i w:val="0"/>
                <w:color w:val="3A4A4C"/>
                <w:sz w:val="18"/>
              </w:rPr>
              <w:t xml:space="preserve"> (CVPR'24)</w:t>
            </w:r>
          </w:p>
        </w:tc>
        <w:tc>
          <w:tcPr>
            <w:tcW w:type="dxa" w:w="3106"/>
            <w:shd w:val="clear" w:fill="FFFFFF"/>
          </w:tcPr>
          <w:p>
            <w:pPr>
              <w:spacing w:before="60" w:after="60"/>
            </w:pPr>
            <w:r/>
            <w:r>
              <w:rPr>
                <w:rFonts w:ascii="Segoe UI" w:hAnsi="Segoe UI"/>
                <w:b w:val="0"/>
                <w:i w:val="0"/>
                <w:color w:val="3A4A4C"/>
                <w:sz w:val="18"/>
              </w:rPr>
              <w:t>Frozen CLIP, open-vocabulary</w:t>
            </w:r>
          </w:p>
        </w:tc>
        <w:tc>
          <w:tcPr>
            <w:tcW w:type="dxa" w:w="3106"/>
            <w:shd w:val="clear" w:fill="DDEDEB"/>
          </w:tcPr>
          <w:p>
            <w:pPr>
              <w:spacing w:before="60" w:after="60"/>
            </w:pPr>
            <w:r/>
            <w:r>
              <w:rPr>
                <w:rFonts w:ascii="Segoe UI" w:hAnsi="Segoe UI"/>
                <w:b/>
                <w:i w:val="0"/>
                <w:color w:val="141C1E"/>
                <w:sz w:val="18"/>
              </w:rPr>
              <w:t>Trains</w:t>
            </w:r>
            <w:r>
              <w:rPr>
                <w:rFonts w:ascii="Segoe UI" w:hAnsi="Segoe UI"/>
                <w:b w:val="0"/>
                <w:i w:val="0"/>
                <w:color w:val="3A4A4C"/>
                <w:sz w:val="18"/>
              </w:rPr>
              <w:t xml:space="preserve"> a temporal adapter</w:t>
            </w:r>
          </w:p>
        </w:tc>
      </w:tr>
      <w:tr>
        <w:tc>
          <w:tcPr>
            <w:tcW w:type="dxa" w:w="3106"/>
            <w:shd w:val="clear" w:fill="DDEDEB"/>
          </w:tcPr>
          <w:p>
            <w:pPr>
              <w:spacing w:before="60" w:after="60"/>
            </w:pPr>
            <w:r/>
            <w:r>
              <w:rPr>
                <w:rFonts w:ascii="Segoe UI" w:hAnsi="Segoe UI"/>
                <w:b/>
                <w:i w:val="0"/>
                <w:color w:val="141C1E"/>
                <w:sz w:val="18"/>
              </w:rPr>
              <w:t>Ada-VAD, zxVAD</w:t>
            </w:r>
          </w:p>
        </w:tc>
        <w:tc>
          <w:tcPr>
            <w:tcW w:type="dxa" w:w="3106"/>
            <w:shd w:val="clear" w:fill="F5F7F7"/>
          </w:tcPr>
          <w:p>
            <w:pPr>
              <w:spacing w:before="60" w:after="60"/>
            </w:pPr>
            <w:r/>
            <w:r>
              <w:rPr>
                <w:rFonts w:ascii="Segoe UI" w:hAnsi="Segoe UI"/>
                <w:b w:val="0"/>
                <w:i w:val="0"/>
                <w:color w:val="3A4A4C"/>
                <w:sz w:val="18"/>
              </w:rPr>
              <w:t>Cross-domain VAD</w:t>
            </w:r>
          </w:p>
        </w:tc>
        <w:tc>
          <w:tcPr>
            <w:tcW w:type="dxa" w:w="3106"/>
            <w:shd w:val="clear" w:fill="F5F7F7"/>
          </w:tcPr>
          <w:p>
            <w:pPr>
              <w:spacing w:before="60" w:after="60"/>
            </w:pPr>
            <w:r/>
            <w:r>
              <w:rPr>
                <w:rFonts w:ascii="Segoe UI" w:hAnsi="Segoe UI"/>
                <w:b w:val="0"/>
                <w:i w:val="0"/>
                <w:color w:val="3A4A4C"/>
                <w:sz w:val="18"/>
              </w:rPr>
              <w:t>Adaptation via pixels and parameters — never language</w:t>
            </w:r>
          </w:p>
        </w:tc>
      </w:tr>
    </w:tbl>
    <w:p>
      <w:pPr>
        <w:spacing w:after="80"/>
      </w:pPr>
    </w:p>
    <w:p>
      <w:pPr>
        <w:keepNext/>
        <w:spacing w:before="320" w:after="120"/>
      </w:pPr>
      <w:r>
        <w:rPr>
          <w:rFonts w:ascii="Segoe UI" w:hAnsi="Segoe UI"/>
          <w:b/>
          <w:color w:val="0D6B67"/>
          <w:sz w:val="30"/>
        </w:rPr>
        <w:t>3.2 What is genuinely ours</w:t>
      </w:r>
    </w:p>
    <w:p>
      <w:r>
        <w:rPr>
          <w:rFonts w:ascii="Georgia" w:hAnsi="Georgia"/>
          <w:b w:val="0"/>
          <w:i w:val="0"/>
          <w:color w:val="3A4A4C"/>
          <w:sz w:val="21"/>
        </w:rPr>
        <w:t>Be precise here. Overclaiming is how you lose a viva.</w:t>
      </w:r>
    </w:p>
    <w:p>
      <w:r>
        <w:rPr>
          <w:rFonts w:ascii="Georgia" w:hAnsi="Georgia"/>
          <w:b/>
          <w:i w:val="0"/>
          <w:color w:val="141C1E"/>
          <w:sz w:val="21"/>
        </w:rPr>
        <w:t>Not novel:</w:t>
      </w:r>
      <w:r>
        <w:rPr>
          <w:rFonts w:ascii="Georgia" w:hAnsi="Georgia"/>
          <w:b w:val="0"/>
          <w:i w:val="0"/>
          <w:color w:val="3A4A4C"/>
          <w:sz w:val="21"/>
        </w:rPr>
        <w:t xml:space="preserve"> supplying text at inference time to steer a frozen detector. AnyAnomaly does that. </w:t>
      </w:r>
      <w:r>
        <w:rPr>
          <w:rFonts w:ascii="Georgia" w:hAnsi="Georgia"/>
          <w:b/>
          <w:i w:val="0"/>
          <w:color w:val="141C1E"/>
          <w:sz w:val="21"/>
        </w:rPr>
        <w:t>Name it yourself before they do.</w:t>
      </w:r>
    </w:p>
    <w:p>
      <w:r>
        <w:rPr>
          <w:rFonts w:ascii="Georgia" w:hAnsi="Georgia"/>
          <w:b/>
          <w:i w:val="0"/>
          <w:color w:val="141C1E"/>
          <w:sz w:val="21"/>
        </w:rPr>
        <w:t>Novel:</w:t>
      </w:r>
    </w:p>
    <w:p>
      <w:pPr>
        <w:pStyle w:val="ListNumber"/>
        <w:spacing w:after="60"/>
      </w:pPr>
      <w:r>
        <w:rPr>
          <w:rFonts w:ascii="Georgia" w:hAnsi="Georgia"/>
          <w:b/>
          <w:i w:val="0"/>
          <w:color w:val="141C1E"/>
          <w:sz w:val="21"/>
        </w:rPr>
        <w:t>The characterisation</w:t>
      </w:r>
      <w:r>
        <w:rPr>
          <w:rFonts w:ascii="Georgia" w:hAnsi="Georgia"/>
          <w:b w:val="0"/>
          <w:i w:val="0"/>
          <w:color w:val="3A4A4C"/>
          <w:sz w:val="21"/>
        </w:rPr>
        <w:t xml:space="preserve"> — framing VAD as concept-shift-dominated in the DA</w:t>
      </w:r>
    </w:p>
    <w:p>
      <w:r>
        <w:rPr>
          <w:rFonts w:ascii="Georgia" w:hAnsi="Georgia"/>
          <w:b w:val="0"/>
          <w:i w:val="0"/>
          <w:color w:val="3A4A4C"/>
          <w:sz w:val="21"/>
        </w:rPr>
        <w:t>literature's own vocabulary, and showing the surveys scope it out.</w:t>
      </w:r>
    </w:p>
    <w:p>
      <w:pPr>
        <w:pStyle w:val="ListNumber"/>
        <w:spacing w:after="60"/>
      </w:pPr>
      <w:r>
        <w:rPr>
          <w:rFonts w:ascii="Georgia" w:hAnsi="Georgia"/>
          <w:b/>
          <w:i w:val="0"/>
          <w:color w:val="141C1E"/>
          <w:sz w:val="21"/>
        </w:rPr>
        <w:t>The protocol</w:t>
      </w:r>
      <w:r>
        <w:rPr>
          <w:rFonts w:ascii="Georgia" w:hAnsi="Georgia"/>
          <w:b w:val="0"/>
          <w:i w:val="0"/>
          <w:color w:val="3A4A4C"/>
          <w:sz w:val="21"/>
        </w:rPr>
        <w:t xml:space="preserve"> — a four-condition sweep including a </w:t>
      </w:r>
      <w:r>
        <w:rPr>
          <w:rFonts w:ascii="Georgia" w:hAnsi="Georgia"/>
          <w:b w:val="0"/>
          <w:i/>
          <w:color w:val="3A4A4C"/>
          <w:sz w:val="21"/>
        </w:rPr>
        <w:t>deliberately wrong</w:t>
      </w:r>
    </w:p>
    <w:p>
      <w:r>
        <w:rPr>
          <w:rFonts w:ascii="Georgia" w:hAnsi="Georgia"/>
          <w:b w:val="0"/>
          <w:i w:val="0"/>
          <w:color w:val="3A4A4C"/>
          <w:sz w:val="21"/>
        </w:rPr>
        <w:t>description as a falsifying control. Others supply text and report it works; nobody supplies wrong text to check the system is listening.</w:t>
      </w:r>
    </w:p>
    <w:p>
      <w:pPr>
        <w:pStyle w:val="ListNumber"/>
        <w:spacing w:after="60"/>
      </w:pPr>
      <w:r>
        <w:rPr>
          <w:rFonts w:ascii="Georgia" w:hAnsi="Georgia"/>
          <w:b/>
          <w:i w:val="0"/>
          <w:color w:val="141C1E"/>
          <w:sz w:val="21"/>
        </w:rPr>
        <w:t>The finding</w:t>
      </w:r>
      <w:r>
        <w:rPr>
          <w:rFonts w:ascii="Georgia" w:hAnsi="Georgia"/>
          <w:b w:val="0"/>
          <w:i w:val="0"/>
          <w:color w:val="3A4A4C"/>
          <w:sz w:val="21"/>
        </w:rPr>
        <w:t xml:space="preserve"> — injection point dominates wording, to the point of</w:t>
      </w:r>
    </w:p>
    <w:p>
      <w:r>
        <w:rPr>
          <w:rFonts w:ascii="Georgia" w:hAnsi="Georgia"/>
          <w:b w:val="0"/>
          <w:i w:val="0"/>
          <w:color w:val="3A4A4C"/>
          <w:sz w:val="21"/>
        </w:rPr>
        <w:t>reversing the effect.</w:t>
      </w:r>
    </w:p>
    <w:p>
      <w:pPr>
        <w:pStyle w:val="ListNumber"/>
        <w:spacing w:after="60"/>
      </w:pPr>
      <w:r>
        <w:rPr>
          <w:rFonts w:ascii="Georgia" w:hAnsi="Georgia"/>
          <w:b/>
          <w:i w:val="0"/>
          <w:color w:val="141C1E"/>
          <w:sz w:val="21"/>
        </w:rPr>
        <w:t>The boundary</w:t>
      </w:r>
      <w:r>
        <w:rPr>
          <w:rFonts w:ascii="Georgia" w:hAnsi="Georgia"/>
          <w:b w:val="0"/>
          <w:i w:val="0"/>
          <w:color w:val="3A4A4C"/>
          <w:sz w:val="21"/>
        </w:rPr>
        <w:t xml:space="preserve"> — measured, not asserted (§5.7).</w:t>
      </w:r>
    </w:p>
    <w:p>
      <w:pPr>
        <w:keepNext/>
        <w:spacing w:before="320" w:after="120"/>
      </w:pPr>
      <w:r>
        <w:rPr>
          <w:rFonts w:ascii="Segoe UI" w:hAnsi="Segoe UI"/>
          <w:b/>
          <w:color w:val="0D6B67"/>
          <w:sz w:val="30"/>
        </w:rPr>
        <w:t>3.3 The argument that ties it together</w:t>
      </w:r>
    </w:p>
    <w:p>
      <w:pPr>
        <w:spacing w:before="120" w:after="120"/>
        <w:ind w:left="317"/>
        <w:pBdr>
          <w:left w:val="single" w:sz="18" w:space="10" w:color="0D6B67"/>
        </w:pBdr>
      </w:pPr>
      <w:r>
        <w:rPr>
          <w:rFonts w:ascii="Georgia" w:hAnsi="Georgia"/>
          <w:b w:val="0"/>
          <w:i w:val="0"/>
          <w:color w:val="141C1E"/>
          <w:sz w:val="21"/>
        </w:rPr>
        <w:t xml:space="preserve">"You cannot run our central experiment on any of those systems. VERA's text is optimised on source data. LAVAD's notion of anomaly is entangled in a language model's prior. OVVAD has a trained adapter. </w:t>
      </w:r>
      <w:r>
        <w:rPr>
          <w:rFonts w:ascii="Georgia" w:hAnsi="Georgia"/>
          <w:b/>
          <w:i w:val="0"/>
          <w:color w:val="141C1E"/>
          <w:sz w:val="21"/>
        </w:rPr>
        <w:t>Ours is the only pipeline where text is the sole free variable — which is the precondition for measuring whether text does anything.</w:t>
      </w:r>
      <w:r>
        <w:rPr>
          <w:rFonts w:ascii="Georgia" w:hAnsi="Georgia"/>
          <w:b w:val="0"/>
          <w:i w:val="0"/>
          <w:color w:val="141C1E"/>
          <w:sz w:val="21"/>
        </w:rPr>
        <w:t xml:space="preserve"> The architecture exists to make the experiment possible."</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4 — The method</w:t>
      </w:r>
    </w:p>
    <w:p>
      <w:pPr>
        <w:keepNext/>
        <w:spacing w:before="320" w:after="120"/>
      </w:pPr>
      <w:r>
        <w:rPr>
          <w:rFonts w:ascii="Segoe UI" w:hAnsi="Segoe UI"/>
          <w:b/>
          <w:color w:val="0D6B67"/>
          <w:sz w:val="30"/>
        </w:rPr>
        <w:t>4.1 The four modules</w:t>
      </w:r>
    </w:p>
    <w:p>
      <w:r>
        <w:rPr>
          <w:rFonts w:ascii="Georgia" w:hAnsi="Georgia"/>
          <w:b/>
          <w:i w:val="0"/>
          <w:color w:val="141C1E"/>
          <w:sz w:val="21"/>
        </w:rPr>
        <w:t>M1 — Visual scoring (frozen CLIP ViT-L/14)</w:t>
      </w:r>
      <w:r>
        <w:rPr>
          <w:rFonts w:ascii="Georgia" w:hAnsi="Georgia"/>
          <w:b w:val="0"/>
          <w:i w:val="0"/>
          <w:color w:val="3A4A4C"/>
          <w:sz w:val="21"/>
        </w:rPr>
        <w:t xml:space="preserve"> Each frame is embedded. Two sets of sentences — "normal" and "abnormal" — are also embedded and each set averaged into a single vector (a </w:t>
      </w:r>
      <w:r>
        <w:rPr>
          <w:rFonts w:ascii="Georgia" w:hAnsi="Georgia"/>
          <w:b w:val="0"/>
          <w:i/>
          <w:color w:val="3A4A4C"/>
          <w:sz w:val="21"/>
        </w:rPr>
        <w:t>prototype</w:t>
      </w:r>
      <w:r>
        <w:rPr>
          <w:rFonts w:ascii="Georgia" w:hAnsi="Georgia"/>
          <w:b w:val="0"/>
          <w:i w:val="0"/>
          <w:color w:val="3A4A4C"/>
          <w:sz w:val="21"/>
        </w:rPr>
        <w:t>). The frame's score is the softmax probability that it matches the abnormal prototype rather than the normal one.</w:t>
      </w:r>
    </w:p>
    <w:p>
      <w:r>
        <w:rPr>
          <w:rFonts w:ascii="Georgia" w:hAnsi="Georgia"/>
          <w:b w:val="0"/>
          <w:i/>
          <w:color w:val="3A4A4C"/>
          <w:sz w:val="21"/>
        </w:rPr>
        <w:t>In plain terms:</w:t>
      </w:r>
      <w:r>
        <w:rPr>
          <w:rFonts w:ascii="Georgia" w:hAnsi="Georgia"/>
          <w:b w:val="0"/>
          <w:i w:val="0"/>
          <w:color w:val="3A4A4C"/>
          <w:sz w:val="21"/>
        </w:rPr>
        <w:t xml:space="preserve"> which of two descriptions does this picture look more like?</w:t>
      </w:r>
    </w:p>
    <w:p>
      <w:r>
        <w:rPr>
          <w:rFonts w:ascii="Georgia" w:hAnsi="Georgia"/>
          <w:b/>
          <w:i w:val="0"/>
          <w:color w:val="141C1E"/>
          <w:sz w:val="21"/>
        </w:rPr>
        <w:t>M2 — Temporal smoothing</w:t>
      </w:r>
      <w:r>
        <w:rPr>
          <w:rFonts w:ascii="Georgia" w:hAnsi="Georgia"/>
          <w:b w:val="0"/>
          <w:i w:val="0"/>
          <w:color w:val="3A4A4C"/>
          <w:sz w:val="21"/>
        </w:rPr>
        <w:t xml:space="preserve"> Average each frame's score with its neighbours over a window of </w:t>
      </w:r>
      <w:r>
        <w:rPr>
          <w:rFonts w:ascii="Consolas" w:hAnsi="Consolas"/>
          <w:b w:val="0"/>
          <w:i w:val="0"/>
          <w:color w:val="3A4A4C"/>
          <w:sz w:val="20"/>
        </w:rPr>
        <w:t>w</w:t>
      </w:r>
      <w:r>
        <w:rPr>
          <w:rFonts w:ascii="Georgia" w:hAnsi="Georgia"/>
          <w:b w:val="0"/>
          <w:i w:val="0"/>
          <w:color w:val="3A4A4C"/>
          <w:sz w:val="21"/>
        </w:rPr>
        <w:t xml:space="preserve"> frames. Real events last seconds; noise doesn't. No parameters. Our best </w:t>
      </w:r>
      <w:r>
        <w:rPr>
          <w:rFonts w:ascii="Consolas" w:hAnsi="Consolas"/>
          <w:b w:val="0"/>
          <w:i w:val="0"/>
          <w:color w:val="3A4A4C"/>
          <w:sz w:val="20"/>
        </w:rPr>
        <w:t>w</w:t>
      </w:r>
      <w:r>
        <w:rPr>
          <w:rFonts w:ascii="Georgia" w:hAnsi="Georgia"/>
          <w:b w:val="0"/>
          <w:i w:val="0"/>
          <w:color w:val="3A4A4C"/>
          <w:sz w:val="21"/>
        </w:rPr>
        <w:t xml:space="preserve"> is </w:t>
      </w:r>
      <w:r>
        <w:rPr>
          <w:rFonts w:ascii="Georgia" w:hAnsi="Georgia"/>
          <w:b/>
          <w:i w:val="0"/>
          <w:color w:val="141C1E"/>
          <w:sz w:val="21"/>
        </w:rPr>
        <w:t>31</w:t>
      </w:r>
      <w:r>
        <w:rPr>
          <w:rFonts w:ascii="Georgia" w:hAnsi="Georgia"/>
          <w:b w:val="0"/>
          <w:i w:val="0"/>
          <w:color w:val="3A4A4C"/>
          <w:sz w:val="21"/>
        </w:rPr>
        <w:t>.</w:t>
      </w:r>
    </w:p>
    <w:p>
      <w:r>
        <w:rPr>
          <w:rFonts w:ascii="Georgia" w:hAnsi="Georgia"/>
          <w:b/>
          <w:i w:val="0"/>
          <w:color w:val="141C1E"/>
          <w:sz w:val="21"/>
        </w:rPr>
        <w:t>M3 — Verbalised domain context</w:t>
      </w:r>
      <w:r>
        <w:rPr>
          <w:rFonts w:ascii="Georgia" w:hAnsi="Georgia"/>
          <w:b w:val="0"/>
          <w:i w:val="0"/>
          <w:color w:val="3A4A4C"/>
          <w:sz w:val="21"/>
        </w:rPr>
        <w:t xml:space="preserve"> ← </w:t>
      </w:r>
      <w:r>
        <w:rPr>
          <w:rFonts w:ascii="Georgia" w:hAnsi="Georgia"/>
          <w:b w:val="0"/>
          <w:i/>
          <w:color w:val="3A4A4C"/>
          <w:sz w:val="21"/>
        </w:rPr>
        <w:t>the research</w:t>
      </w:r>
      <w:r>
        <w:rPr>
          <w:rFonts w:ascii="Georgia" w:hAnsi="Georgia"/>
          <w:b w:val="0"/>
          <w:i w:val="0"/>
          <w:color w:val="3A4A4C"/>
          <w:sz w:val="21"/>
        </w:rPr>
        <w:t xml:space="preserve"> Your sentence about the deployment site is injected into the prompts, so "normal" means normal </w:t>
      </w:r>
      <w:r>
        <w:rPr>
          <w:rFonts w:ascii="Georgia" w:hAnsi="Georgia"/>
          <w:b w:val="0"/>
          <w:i/>
          <w:color w:val="3A4A4C"/>
          <w:sz w:val="21"/>
        </w:rPr>
        <w:t>here</w:t>
      </w:r>
      <w:r>
        <w:rPr>
          <w:rFonts w:ascii="Georgia" w:hAnsi="Georgia"/>
          <w:b w:val="0"/>
          <w:i w:val="0"/>
          <w:color w:val="3A4A4C"/>
          <w:sz w:val="21"/>
        </w:rPr>
        <w:t>.</w:t>
      </w:r>
    </w:p>
    <w:p>
      <w:r>
        <w:rPr>
          <w:rFonts w:ascii="Georgia" w:hAnsi="Georgia"/>
          <w:b/>
          <w:i w:val="0"/>
          <w:color w:val="141C1E"/>
          <w:sz w:val="21"/>
        </w:rPr>
        <w:t>M4 — Explanation (frozen LLaVA, 4-bit)</w:t>
      </w:r>
      <w:r>
        <w:rPr>
          <w:rFonts w:ascii="Georgia" w:hAnsi="Georgia"/>
          <w:b w:val="0"/>
          <w:i w:val="0"/>
          <w:color w:val="3A4A4C"/>
          <w:sz w:val="21"/>
        </w:rPr>
        <w:t xml:space="preserve"> For each flagged event, generates a sentence explaining what looks wrong. </w:t>
      </w:r>
      <w:r>
        <w:rPr>
          <w:rFonts w:ascii="Georgia" w:hAnsi="Georgia"/>
          <w:b/>
          <w:i w:val="0"/>
          <w:color w:val="141C1E"/>
          <w:sz w:val="21"/>
        </w:rPr>
        <w:t>Never run on video. This is Phase 3 work.</w:t>
      </w:r>
    </w:p>
    <w:p>
      <w:pPr>
        <w:keepNext/>
        <w:spacing w:before="320" w:after="120"/>
      </w:pPr>
      <w:r>
        <w:rPr>
          <w:rFonts w:ascii="Segoe UI" w:hAnsi="Segoe UI"/>
          <w:b/>
          <w:color w:val="0D6B67"/>
          <w:sz w:val="30"/>
        </w:rPr>
        <w:t>4.2 Why freezing everything is the point</w:t>
      </w:r>
    </w:p>
    <w:p>
      <w:r>
        <w:rPr>
          <w:rFonts w:ascii="Georgia" w:hAnsi="Georgia"/>
          <w:b w:val="0"/>
          <w:i w:val="0"/>
          <w:color w:val="3A4A4C"/>
          <w:sz w:val="21"/>
        </w:rPr>
        <w:t xml:space="preserve">If the system learned </w:t>
      </w:r>
      <w:r>
        <w:rPr>
          <w:rFonts w:ascii="Georgia" w:hAnsi="Georgia"/>
          <w:b w:val="0"/>
          <w:i/>
          <w:color w:val="3A4A4C"/>
          <w:sz w:val="21"/>
        </w:rPr>
        <w:t>anything</w:t>
      </w:r>
      <w:r>
        <w:rPr>
          <w:rFonts w:ascii="Georgia" w:hAnsi="Georgia"/>
          <w:b w:val="0"/>
          <w:i w:val="0"/>
          <w:color w:val="3A4A4C"/>
          <w:sz w:val="21"/>
        </w:rPr>
        <w:t xml:space="preserve"> from the new site and performance improved, you could not say what caused it — the sentence, or the learning. They're tangled.</w:t>
      </w:r>
    </w:p>
    <w:p>
      <w:r>
        <w:rPr>
          <w:rFonts w:ascii="Georgia" w:hAnsi="Georgia"/>
          <w:b w:val="0"/>
          <w:i w:val="0"/>
          <w:color w:val="3A4A4C"/>
          <w:sz w:val="21"/>
        </w:rPr>
        <w:t xml:space="preserve">Freezing every parameter means </w:t>
      </w:r>
      <w:r>
        <w:rPr>
          <w:rFonts w:ascii="Georgia" w:hAnsi="Georgia"/>
          <w:b/>
          <w:i w:val="0"/>
          <w:color w:val="141C1E"/>
          <w:sz w:val="21"/>
        </w:rPr>
        <w:t>exactly one thing can vary: the text.</w:t>
      </w:r>
      <w:r>
        <w:rPr>
          <w:rFonts w:ascii="Georgia" w:hAnsi="Georgia"/>
          <w:b w:val="0"/>
          <w:i w:val="0"/>
          <w:color w:val="3A4A4C"/>
          <w:sz w:val="21"/>
        </w:rPr>
        <w:t xml:space="preserve"> So any measured difference is caused by the text. There is no other candidate.</w:t>
      </w:r>
    </w:p>
    <w:p>
      <w:r>
        <w:rPr>
          <w:rFonts w:ascii="Georgia" w:hAnsi="Georgia"/>
          <w:b w:val="0"/>
          <w:i w:val="0"/>
          <w:color w:val="3A4A4C"/>
          <w:sz w:val="21"/>
        </w:rPr>
        <w:t xml:space="preserve">This is called </w:t>
      </w:r>
      <w:r>
        <w:rPr>
          <w:rFonts w:ascii="Georgia" w:hAnsi="Georgia"/>
          <w:b/>
          <w:i w:val="0"/>
          <w:color w:val="141C1E"/>
          <w:sz w:val="21"/>
        </w:rPr>
        <w:t>identifiability</w:t>
      </w:r>
      <w:r>
        <w:rPr>
          <w:rFonts w:ascii="Georgia" w:hAnsi="Georgia"/>
          <w:b w:val="0"/>
          <w:i w:val="0"/>
          <w:color w:val="3A4A4C"/>
          <w:sz w:val="21"/>
        </w:rPr>
        <w:t>. It's the strongest methodological property of your design, and it's why the architecture is shaped the way it is.</w:t>
      </w:r>
    </w:p>
    <w:p>
      <w:pPr>
        <w:keepNext/>
        <w:spacing w:before="320" w:after="120"/>
      </w:pPr>
      <w:r>
        <w:rPr>
          <w:rFonts w:ascii="Segoe UI" w:hAnsi="Segoe UI"/>
          <w:b/>
          <w:color w:val="0D6B67"/>
          <w:sz w:val="30"/>
        </w:rPr>
        <w:t>4.3 The context sweep — the central experiment</w:t>
      </w:r>
    </w:p>
    <w:p>
      <w:r>
        <w:rPr>
          <w:rFonts w:ascii="Georgia" w:hAnsi="Georgia"/>
          <w:b w:val="0"/>
          <w:i w:val="0"/>
          <w:color w:val="3A4A4C"/>
          <w:sz w:val="21"/>
        </w:rPr>
        <w:t>Run the identical pipeline four times, changing only the sentence:</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Condition</w:t>
            </w:r>
          </w:p>
        </w:tc>
        <w:tc>
          <w:tcPr>
            <w:tcW w:type="dxa" w:w="3106"/>
            <w:shd w:val="clear" w:fill="141C1E"/>
          </w:tcPr>
          <w:p>
            <w:pPr>
              <w:spacing w:before="60" w:after="60"/>
            </w:pPr>
            <w:r/>
            <w:r>
              <w:rPr>
                <w:rFonts w:ascii="Segoe UI" w:hAnsi="Segoe UI"/>
                <w:b/>
                <w:i w:val="0"/>
                <w:color w:val="FFFFFF"/>
                <w:sz w:val="17"/>
              </w:rPr>
              <w:t>Sentence</w:t>
            </w:r>
          </w:p>
        </w:tc>
        <w:tc>
          <w:tcPr>
            <w:tcW w:type="dxa" w:w="3106"/>
            <w:shd w:val="clear" w:fill="141C1E"/>
          </w:tcPr>
          <w:p>
            <w:pPr>
              <w:spacing w:before="60" w:after="60"/>
            </w:pPr>
            <w:r/>
            <w:r>
              <w:rPr>
                <w:rFonts w:ascii="Segoe UI" w:hAnsi="Segoe UI"/>
                <w:b/>
                <w:i w:val="0"/>
                <w:color w:val="FFFFFF"/>
                <w:sz w:val="17"/>
              </w:rPr>
              <w:t>Purpose</w:t>
            </w:r>
          </w:p>
        </w:tc>
      </w:tr>
      <w:tr>
        <w:tc>
          <w:tcPr>
            <w:tcW w:type="dxa" w:w="3106"/>
            <w:shd w:val="clear" w:fill="F5F7F7"/>
          </w:tcPr>
          <w:p>
            <w:pPr>
              <w:spacing w:before="60" w:after="60"/>
            </w:pPr>
            <w:r/>
            <w:r>
              <w:rPr>
                <w:rFonts w:ascii="Consolas" w:hAnsi="Consolas"/>
                <w:b w:val="0"/>
                <w:i w:val="0"/>
                <w:color w:val="3A4A4C"/>
                <w:sz w:val="17"/>
              </w:rPr>
              <w:t>none</w:t>
            </w:r>
          </w:p>
        </w:tc>
        <w:tc>
          <w:tcPr>
            <w:tcW w:type="dxa" w:w="3106"/>
            <w:shd w:val="clear" w:fill="F5F7F7"/>
          </w:tcPr>
          <w:p>
            <w:pPr>
              <w:spacing w:before="60" w:after="60"/>
            </w:pPr>
            <w:r/>
            <w:r>
              <w:rPr>
                <w:rFonts w:ascii="Segoe UI" w:hAnsi="Segoe UI"/>
                <w:b w:val="0"/>
                <w:i w:val="0"/>
                <w:color w:val="3A4A4C"/>
                <w:sz w:val="18"/>
              </w:rPr>
              <w:t>M3 off</w:t>
            </w:r>
          </w:p>
        </w:tc>
        <w:tc>
          <w:tcPr>
            <w:tcW w:type="dxa" w:w="3106"/>
            <w:shd w:val="clear" w:fill="F5F7F7"/>
          </w:tcPr>
          <w:p>
            <w:pPr>
              <w:spacing w:before="60" w:after="60"/>
            </w:pPr>
            <w:r/>
            <w:r>
              <w:rPr>
                <w:rFonts w:ascii="Segoe UI" w:hAnsi="Segoe UI"/>
                <w:b w:val="0"/>
                <w:i w:val="0"/>
                <w:color w:val="3A4A4C"/>
                <w:sz w:val="18"/>
              </w:rPr>
              <w:t>Lower reference</w:t>
            </w:r>
          </w:p>
        </w:tc>
      </w:tr>
      <w:tr>
        <w:tc>
          <w:tcPr>
            <w:tcW w:type="dxa" w:w="3106"/>
            <w:shd w:val="clear" w:fill="FFFFFF"/>
          </w:tcPr>
          <w:p>
            <w:pPr>
              <w:spacing w:before="60" w:after="60"/>
            </w:pPr>
            <w:r/>
            <w:r>
              <w:rPr>
                <w:rFonts w:ascii="Consolas" w:hAnsi="Consolas"/>
                <w:b w:val="0"/>
                <w:i w:val="0"/>
                <w:color w:val="3A4A4C"/>
                <w:sz w:val="17"/>
              </w:rPr>
              <w:t>generic</w:t>
            </w:r>
          </w:p>
        </w:tc>
        <w:tc>
          <w:tcPr>
            <w:tcW w:type="dxa" w:w="3106"/>
            <w:shd w:val="clear" w:fill="FFFFFF"/>
          </w:tcPr>
          <w:p>
            <w:pPr>
              <w:spacing w:before="60" w:after="60"/>
            </w:pPr>
            <w:r/>
            <w:r>
              <w:rPr>
                <w:rFonts w:ascii="Segoe UI" w:hAnsi="Segoe UI"/>
                <w:b w:val="0"/>
                <w:i w:val="0"/>
                <w:color w:val="3A4A4C"/>
                <w:sz w:val="18"/>
              </w:rPr>
              <w:t>"a generic scene"</w:t>
            </w:r>
          </w:p>
        </w:tc>
        <w:tc>
          <w:tcPr>
            <w:tcW w:type="dxa" w:w="3106"/>
            <w:shd w:val="clear" w:fill="FFFFFF"/>
          </w:tcPr>
          <w:p>
            <w:pPr>
              <w:spacing w:before="60" w:after="60"/>
            </w:pPr>
            <w:r/>
            <w:r>
              <w:rPr>
                <w:rFonts w:ascii="Segoe UI" w:hAnsi="Segoe UI"/>
                <w:b w:val="0"/>
                <w:i w:val="0"/>
                <w:color w:val="3A4A4C"/>
                <w:sz w:val="18"/>
              </w:rPr>
              <w:t xml:space="preserve">Controls for merely </w:t>
            </w:r>
            <w:r>
              <w:rPr>
                <w:rFonts w:ascii="Segoe UI" w:hAnsi="Segoe UI"/>
                <w:b w:val="0"/>
                <w:i/>
                <w:color w:val="3A4A4C"/>
                <w:sz w:val="18"/>
              </w:rPr>
              <w:t>having</w:t>
            </w:r>
            <w:r>
              <w:rPr>
                <w:rFonts w:ascii="Segoe UI" w:hAnsi="Segoe UI"/>
                <w:b w:val="0"/>
                <w:i w:val="0"/>
                <w:color w:val="3A4A4C"/>
                <w:sz w:val="18"/>
              </w:rPr>
              <w:t xml:space="preserve"> context</w:t>
            </w:r>
          </w:p>
        </w:tc>
      </w:tr>
      <w:tr>
        <w:tc>
          <w:tcPr>
            <w:tcW w:type="dxa" w:w="3106"/>
            <w:shd w:val="clear" w:fill="F5F7F7"/>
          </w:tcPr>
          <w:p>
            <w:pPr>
              <w:spacing w:before="60" w:after="60"/>
            </w:pPr>
            <w:r/>
            <w:r>
              <w:rPr>
                <w:rFonts w:ascii="Consolas" w:hAnsi="Consolas"/>
                <w:b w:val="0"/>
                <w:i w:val="0"/>
                <w:color w:val="3A4A4C"/>
                <w:sz w:val="17"/>
              </w:rPr>
              <w:t>matched</w:t>
            </w:r>
          </w:p>
        </w:tc>
        <w:tc>
          <w:tcPr>
            <w:tcW w:type="dxa" w:w="3106"/>
            <w:shd w:val="clear" w:fill="F5F7F7"/>
          </w:tcPr>
          <w:p>
            <w:pPr>
              <w:spacing w:before="60" w:after="60"/>
            </w:pPr>
            <w:r/>
            <w:r>
              <w:rPr>
                <w:rFonts w:ascii="Segoe UI" w:hAnsi="Segoe UI"/>
                <w:b w:val="0"/>
                <w:i w:val="0"/>
                <w:color w:val="3A4A4C"/>
                <w:sz w:val="18"/>
              </w:rPr>
              <w:t>Correct description</w:t>
            </w:r>
          </w:p>
        </w:tc>
        <w:tc>
          <w:tcPr>
            <w:tcW w:type="dxa" w:w="3106"/>
            <w:shd w:val="clear" w:fill="F5F7F7"/>
          </w:tcPr>
          <w:p>
            <w:pPr>
              <w:spacing w:before="60" w:after="60"/>
            </w:pPr>
            <w:r/>
            <w:r>
              <w:rPr>
                <w:rFonts w:ascii="Segoe UI" w:hAnsi="Segoe UI"/>
                <w:b w:val="0"/>
                <w:i w:val="0"/>
                <w:color w:val="3A4A4C"/>
                <w:sz w:val="18"/>
              </w:rPr>
              <w:t>The proposed operating condition</w:t>
            </w:r>
          </w:p>
        </w:tc>
      </w:tr>
      <w:tr>
        <w:tc>
          <w:tcPr>
            <w:tcW w:type="dxa" w:w="3106"/>
            <w:shd w:val="clear" w:fill="FFFFFF"/>
          </w:tcPr>
          <w:p>
            <w:pPr>
              <w:spacing w:before="60" w:after="60"/>
            </w:pPr>
            <w:r/>
            <w:r>
              <w:rPr>
                <w:rFonts w:ascii="Consolas" w:hAnsi="Consolas"/>
                <w:b w:val="0"/>
                <w:i w:val="0"/>
                <w:color w:val="3A4A4C"/>
                <w:sz w:val="17"/>
              </w:rPr>
              <w:t>mismatched</w:t>
            </w:r>
          </w:p>
        </w:tc>
        <w:tc>
          <w:tcPr>
            <w:tcW w:type="dxa" w:w="3106"/>
            <w:shd w:val="clear" w:fill="DDEDEB"/>
          </w:tcPr>
          <w:p>
            <w:pPr>
              <w:spacing w:before="60" w:after="60"/>
            </w:pPr>
            <w:r/>
            <w:r>
              <w:rPr>
                <w:rFonts w:ascii="Segoe UI" w:hAnsi="Segoe UI"/>
                <w:b/>
                <w:i w:val="0"/>
                <w:color w:val="141C1E"/>
                <w:sz w:val="18"/>
              </w:rPr>
              <w:t>Wrong domain's</w:t>
            </w:r>
            <w:r>
              <w:rPr>
                <w:rFonts w:ascii="Segoe UI" w:hAnsi="Segoe UI"/>
                <w:b w:val="0"/>
                <w:i w:val="0"/>
                <w:color w:val="3A4A4C"/>
                <w:sz w:val="18"/>
              </w:rPr>
              <w:t xml:space="preserve"> description</w:t>
            </w:r>
          </w:p>
        </w:tc>
        <w:tc>
          <w:tcPr>
            <w:tcW w:type="dxa" w:w="3106"/>
            <w:shd w:val="clear" w:fill="DDEDEB"/>
          </w:tcPr>
          <w:p>
            <w:pPr>
              <w:spacing w:before="60" w:after="60"/>
            </w:pPr>
            <w:r/>
            <w:r>
              <w:rPr>
                <w:rFonts w:ascii="Segoe UI" w:hAnsi="Segoe UI"/>
                <w:b/>
                <w:i w:val="0"/>
                <w:color w:val="141C1E"/>
                <w:sz w:val="18"/>
              </w:rPr>
              <w:t>Falsifying control</w:t>
            </w:r>
          </w:p>
        </w:tc>
      </w:tr>
    </w:tbl>
    <w:p>
      <w:pPr>
        <w:spacing w:after="80"/>
      </w:pPr>
    </w:p>
    <w:p>
      <w:r>
        <w:rPr>
          <w:rFonts w:ascii="Georgia" w:hAnsi="Georgia"/>
          <w:b/>
          <w:i w:val="0"/>
          <w:color w:val="141C1E"/>
          <w:sz w:val="21"/>
        </w:rPr>
        <w:t>Predicted signature, fixed before measurement:</w:t>
      </w:r>
      <w:r>
        <w:rPr>
          <w:rFonts w:ascii="Georgia" w:hAnsi="Georgia"/>
          <w:b w:val="0"/>
          <w:i w:val="0"/>
          <w:color w:val="3A4A4C"/>
          <w:sz w:val="21"/>
        </w:rPr>
        <w:t xml:space="preserve"> matched ≥ generic ≥ none, with mismatched measurably </w:t>
      </w:r>
      <w:r>
        <w:rPr>
          <w:rFonts w:ascii="Georgia" w:hAnsi="Georgia"/>
          <w:b/>
          <w:i w:val="0"/>
          <w:color w:val="141C1E"/>
          <w:sz w:val="21"/>
        </w:rPr>
        <w:t>worse</w:t>
      </w:r>
      <w:r>
        <w:rPr>
          <w:rFonts w:ascii="Georgia" w:hAnsi="Georgia"/>
          <w:b w:val="0"/>
          <w:i w:val="0"/>
          <w:color w:val="3A4A4C"/>
          <w:sz w:val="21"/>
        </w:rPr>
        <w:t>.</w:t>
      </w:r>
    </w:p>
    <w:p>
      <w:r>
        <w:rPr>
          <w:rFonts w:ascii="Georgia" w:hAnsi="Georgia"/>
          <w:b w:val="0"/>
          <w:i w:val="0"/>
          <w:color w:val="3A4A4C"/>
          <w:sz w:val="21"/>
        </w:rPr>
        <w:t>If all four coincide, the method ignores its context and the claim is refuted. This is a test that could have failed — and partly did.</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5 — What we did and what we found</w:t>
      </w:r>
    </w:p>
    <w:p>
      <w:pPr>
        <w:keepNext/>
        <w:spacing w:before="320" w:after="120"/>
      </w:pPr>
      <w:r>
        <w:rPr>
          <w:rFonts w:ascii="Segoe UI" w:hAnsi="Segoe UI"/>
          <w:b/>
          <w:color w:val="0D6B67"/>
          <w:sz w:val="30"/>
        </w:rPr>
        <w:t>5.1 The setup</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Benchmarks</w:t>
            </w:r>
          </w:p>
        </w:tc>
        <w:tc>
          <w:tcPr>
            <w:tcW w:type="dxa" w:w="4658"/>
            <w:shd w:val="clear" w:fill="141C1E"/>
          </w:tcPr>
          <w:p>
            <w:pPr>
              <w:spacing w:before="60" w:after="60"/>
            </w:pPr>
            <w:r/>
            <w:r>
              <w:rPr>
                <w:rFonts w:ascii="Segoe UI" w:hAnsi="Segoe UI"/>
                <w:b/>
                <w:i w:val="0"/>
                <w:color w:val="FFFFFF"/>
                <w:sz w:val="17"/>
              </w:rPr>
              <w:t>ShanghaiTech (13 camera views), CUHK Avenue (1 view)</w:t>
            </w:r>
          </w:p>
        </w:tc>
      </w:tr>
      <w:tr>
        <w:tc>
          <w:tcPr>
            <w:tcW w:type="dxa" w:w="4658"/>
            <w:shd w:val="clear" w:fill="F5F7F7"/>
          </w:tcPr>
          <w:p>
            <w:pPr>
              <w:spacing w:before="60" w:after="60"/>
            </w:pPr>
            <w:r/>
            <w:r>
              <w:rPr>
                <w:rFonts w:ascii="Segoe UI" w:hAnsi="Segoe UI"/>
                <w:b w:val="0"/>
                <w:i w:val="0"/>
                <w:color w:val="3A4A4C"/>
                <w:sz w:val="18"/>
              </w:rPr>
              <w:t>Scale</w:t>
            </w:r>
          </w:p>
        </w:tc>
        <w:tc>
          <w:tcPr>
            <w:tcW w:type="dxa" w:w="4658"/>
            <w:shd w:val="clear" w:fill="F5F7F7"/>
          </w:tcPr>
          <w:p>
            <w:pPr>
              <w:spacing w:before="60" w:after="60"/>
            </w:pPr>
            <w:r/>
            <w:r>
              <w:rPr>
                <w:rFonts w:ascii="Segoe UI" w:hAnsi="Segoe UI"/>
                <w:b w:val="0"/>
                <w:i w:val="0"/>
                <w:color w:val="3A4A4C"/>
                <w:sz w:val="18"/>
              </w:rPr>
              <w:t>128 test clips, 28,118 frames scored, frame-level labels</w:t>
            </w:r>
          </w:p>
        </w:tc>
      </w:tr>
      <w:tr>
        <w:tc>
          <w:tcPr>
            <w:tcW w:type="dxa" w:w="4658"/>
            <w:shd w:val="clear" w:fill="FFFFFF"/>
          </w:tcPr>
          <w:p>
            <w:pPr>
              <w:spacing w:before="60" w:after="60"/>
            </w:pPr>
            <w:r/>
            <w:r>
              <w:rPr>
                <w:rFonts w:ascii="Segoe UI" w:hAnsi="Segoe UI"/>
                <w:b w:val="0"/>
                <w:i w:val="0"/>
                <w:color w:val="3A4A4C"/>
                <w:sz w:val="18"/>
              </w:rPr>
              <w:t>Hardware</w:t>
            </w:r>
          </w:p>
        </w:tc>
        <w:tc>
          <w:tcPr>
            <w:tcW w:type="dxa" w:w="4658"/>
            <w:shd w:val="clear" w:fill="FFFFFF"/>
          </w:tcPr>
          <w:p>
            <w:pPr>
              <w:spacing w:before="60" w:after="60"/>
            </w:pPr>
            <w:r/>
            <w:r>
              <w:rPr>
                <w:rFonts w:ascii="Segoe UI" w:hAnsi="Segoe UI"/>
                <w:b w:val="0"/>
                <w:i w:val="0"/>
                <w:color w:val="3A4A4C"/>
                <w:sz w:val="18"/>
              </w:rPr>
              <w:t>NVIDIA A40, college GPU server</w:t>
            </w:r>
          </w:p>
        </w:tc>
      </w:tr>
      <w:tr>
        <w:tc>
          <w:tcPr>
            <w:tcW w:type="dxa" w:w="4658"/>
            <w:shd w:val="clear" w:fill="F5F7F7"/>
          </w:tcPr>
          <w:p>
            <w:pPr>
              <w:spacing w:before="60" w:after="60"/>
            </w:pPr>
            <w:r/>
            <w:r>
              <w:rPr>
                <w:rFonts w:ascii="Segoe UI" w:hAnsi="Segoe UI"/>
                <w:b w:val="0"/>
                <w:i w:val="0"/>
                <w:color w:val="3A4A4C"/>
                <w:sz w:val="18"/>
              </w:rPr>
              <w:t>Backbone</w:t>
            </w:r>
          </w:p>
        </w:tc>
        <w:tc>
          <w:tcPr>
            <w:tcW w:type="dxa" w:w="4658"/>
            <w:shd w:val="clear" w:fill="F5F7F7"/>
          </w:tcPr>
          <w:p>
            <w:pPr>
              <w:spacing w:before="60" w:after="60"/>
            </w:pPr>
            <w:r/>
            <w:r>
              <w:rPr>
                <w:rFonts w:ascii="Segoe UI" w:hAnsi="Segoe UI"/>
                <w:b w:val="0"/>
                <w:i w:val="0"/>
                <w:color w:val="3A4A4C"/>
                <w:sz w:val="18"/>
              </w:rPr>
              <w:t>CLIP ViT-L/14 (LAION-2B), frozen</w:t>
            </w:r>
          </w:p>
        </w:tc>
      </w:tr>
      <w:tr>
        <w:tc>
          <w:tcPr>
            <w:tcW w:type="dxa" w:w="4658"/>
            <w:shd w:val="clear" w:fill="FFFFFF"/>
          </w:tcPr>
          <w:p>
            <w:pPr>
              <w:spacing w:before="60" w:after="60"/>
            </w:pPr>
            <w:r/>
            <w:r>
              <w:rPr>
                <w:rFonts w:ascii="Segoe UI" w:hAnsi="Segoe UI"/>
                <w:b w:val="0"/>
                <w:i w:val="0"/>
                <w:color w:val="3A4A4C"/>
                <w:sz w:val="18"/>
              </w:rPr>
              <w:t>Runs</w:t>
            </w:r>
          </w:p>
        </w:tc>
        <w:tc>
          <w:tcPr>
            <w:tcW w:type="dxa" w:w="4658"/>
            <w:shd w:val="clear" w:fill="FFFFFF"/>
          </w:tcPr>
          <w:p>
            <w:pPr>
              <w:spacing w:before="60" w:after="60"/>
            </w:pPr>
            <w:r/>
            <w:r>
              <w:rPr>
                <w:rFonts w:ascii="Segoe UI" w:hAnsi="Segoe UI"/>
                <w:b w:val="0"/>
                <w:i w:val="0"/>
                <w:color w:val="3A4A4C"/>
                <w:sz w:val="18"/>
              </w:rPr>
              <w:t>5, each with a manifest recording code commit, GPU, config, counts</w:t>
            </w:r>
          </w:p>
        </w:tc>
      </w:tr>
    </w:tbl>
    <w:p>
      <w:pPr>
        <w:spacing w:after="80"/>
      </w:pPr>
    </w:p>
    <w:p>
      <w:pPr>
        <w:keepNext/>
        <w:spacing w:before="320" w:after="120"/>
      </w:pPr>
      <w:r>
        <w:rPr>
          <w:rFonts w:ascii="Segoe UI" w:hAnsi="Segoe UI"/>
          <w:b/>
          <w:color w:val="0D6B67"/>
          <w:sz w:val="30"/>
        </w:rPr>
        <w:t>5.2 Day one: it failed completely</w:t>
      </w:r>
    </w:p>
    <w:p>
      <w:r>
        <w:rPr>
          <w:rFonts w:ascii="Georgia" w:hAnsi="Georgia"/>
          <w:b w:val="0"/>
          <w:i w:val="0"/>
          <w:color w:val="3A4A4C"/>
          <w:sz w:val="21"/>
        </w:rPr>
        <w:t xml:space="preserve">First full run on ShanghaiTech returned </w:t>
      </w:r>
      <w:r>
        <w:rPr>
          <w:rFonts w:ascii="Georgia" w:hAnsi="Georgia"/>
          <w:b/>
          <w:i w:val="0"/>
          <w:color w:val="141C1E"/>
          <w:sz w:val="21"/>
        </w:rPr>
        <w:t>0.49</w:t>
      </w:r>
      <w:r>
        <w:rPr>
          <w:rFonts w:ascii="Georgia" w:hAnsi="Georgia"/>
          <w:b w:val="0"/>
          <w:i w:val="0"/>
          <w:color w:val="3A4A4C"/>
          <w:sz w:val="21"/>
        </w:rPr>
        <w:t xml:space="preserve"> — chance. And the context sweep came out </w:t>
      </w:r>
      <w:r>
        <w:rPr>
          <w:rFonts w:ascii="Georgia" w:hAnsi="Georgia"/>
          <w:b/>
          <w:i w:val="0"/>
          <w:color w:val="141C1E"/>
          <w:sz w:val="21"/>
        </w:rPr>
        <w:t>backwards</w:t>
      </w:r>
      <w:r>
        <w:rPr>
          <w:rFonts w:ascii="Georgia" w:hAnsi="Georgia"/>
          <w:b w:val="0"/>
          <w:i w:val="0"/>
          <w:color w:val="3A4A4C"/>
          <w:sz w:val="21"/>
        </w:rPr>
        <w:t xml:space="preserve">: the correct description was the </w:t>
      </w:r>
      <w:r>
        <w:rPr>
          <w:rFonts w:ascii="Georgia" w:hAnsi="Georgia"/>
          <w:b w:val="0"/>
          <w:i/>
          <w:color w:val="3A4A4C"/>
          <w:sz w:val="21"/>
        </w:rPr>
        <w:t>worst</w:t>
      </w:r>
      <w:r>
        <w:rPr>
          <w:rFonts w:ascii="Georgia" w:hAnsi="Georgia"/>
          <w:b w:val="0"/>
          <w:i w:val="0"/>
          <w:color w:val="3A4A4C"/>
          <w:sz w:val="21"/>
        </w:rPr>
        <w:t xml:space="preserve"> condition.</w:t>
      </w:r>
    </w:p>
    <w:p>
      <w:pPr>
        <w:keepNext/>
        <w:spacing w:before="320" w:after="120"/>
      </w:pPr>
      <w:r>
        <w:rPr>
          <w:rFonts w:ascii="Segoe UI" w:hAnsi="Segoe UI"/>
          <w:b/>
          <w:color w:val="0D6B67"/>
          <w:sz w:val="30"/>
        </w:rPr>
        <w:t>5.3 Problem 1 — we were measuring it wrong</w:t>
      </w:r>
    </w:p>
    <w:p>
      <w:r>
        <w:rPr>
          <w:rFonts w:ascii="Georgia" w:hAnsi="Georgia"/>
          <w:b w:val="0"/>
          <w:i w:val="0"/>
          <w:color w:val="3A4A4C"/>
          <w:sz w:val="21"/>
        </w:rPr>
        <w:t>ShanghaiTech has 13 cameras. CLIP sits at a different baseline score under each (different lighting, angle, crowd density).</w:t>
      </w:r>
    </w:p>
    <w:p>
      <w:r>
        <w:rPr>
          <w:rFonts w:ascii="Georgia" w:hAnsi="Georgia"/>
          <w:b w:val="0"/>
          <w:i w:val="0"/>
          <w:color w:val="3A4A4C"/>
          <w:sz w:val="21"/>
        </w:rPr>
        <w:t xml:space="preserve">We were pooling every frame from all 13 into one ranking. </w:t>
      </w:r>
      <w:r>
        <w:rPr>
          <w:rFonts w:ascii="Georgia" w:hAnsi="Georgia"/>
          <w:b/>
          <w:i w:val="0"/>
          <w:color w:val="141C1E"/>
          <w:sz w:val="21"/>
        </w:rPr>
        <w:t>That's like ranking students from different schools by raw marks when the schools grade differently</w:t>
      </w:r>
      <w:r>
        <w:rPr>
          <w:rFonts w:ascii="Georgia" w:hAnsi="Georgia"/>
          <w:b w:val="0"/>
          <w:i w:val="0"/>
          <w:color w:val="3A4A4C"/>
          <w:sz w:val="21"/>
        </w:rPr>
        <w:t xml:space="preserve"> — the comparison destroys the ordering that exists within each school.</w:t>
      </w:r>
    </w:p>
    <w:p>
      <w:r>
        <w:rPr>
          <w:rFonts w:ascii="Georgia" w:hAnsi="Georgia"/>
          <w:b w:val="0"/>
          <w:i w:val="0"/>
          <w:color w:val="3A4A4C"/>
          <w:sz w:val="21"/>
        </w:rPr>
        <w:t>The benchmark's own published protocol normalises each clip to a common range first. We weren't doing it.</w:t>
      </w:r>
    </w:p>
    <w:p>
      <w:pPr>
        <w:spacing w:before="120" w:after="120"/>
        <w:ind w:left="317"/>
        <w:pBdr>
          <w:left w:val="single" w:sz="18" w:space="10" w:color="0D6B67"/>
        </w:pBdr>
      </w:pPr>
      <w:r>
        <w:rPr>
          <w:rFonts w:ascii="Georgia" w:hAnsi="Georgia"/>
          <w:b/>
          <w:i w:val="0"/>
          <w:color w:val="141C1E"/>
          <w:sz w:val="21"/>
        </w:rPr>
        <w:t>Applying it took 0.49 → 0.71 with no change to the system.</w:t>
      </w:r>
    </w:p>
    <w:p>
      <w:r>
        <w:rPr>
          <w:rFonts w:ascii="Georgia" w:hAnsi="Georgia"/>
          <w:b/>
          <w:i w:val="0"/>
          <w:color w:val="141C1E"/>
          <w:sz w:val="21"/>
        </w:rPr>
        <w:t>Be ready to defend this.</w:t>
      </w:r>
      <w:r>
        <w:rPr>
          <w:rFonts w:ascii="Georgia" w:hAnsi="Georgia"/>
          <w:b w:val="0"/>
          <w:i w:val="0"/>
          <w:color w:val="3A4A4C"/>
          <w:sz w:val="21"/>
        </w:rPr>
        <w:t xml:space="preserve"> It uses </w:t>
      </w:r>
      <w:r>
        <w:rPr>
          <w:rFonts w:ascii="Georgia" w:hAnsi="Georgia"/>
          <w:b/>
          <w:i w:val="0"/>
          <w:color w:val="141C1E"/>
          <w:sz w:val="21"/>
        </w:rPr>
        <w:t>no labels</w:t>
      </w:r>
      <w:r>
        <w:rPr>
          <w:rFonts w:ascii="Georgia" w:hAnsi="Georgia"/>
          <w:b w:val="0"/>
          <w:i w:val="0"/>
          <w:color w:val="3A4A4C"/>
          <w:sz w:val="21"/>
        </w:rPr>
        <w:t xml:space="preserve">. It's the protocol from the paper that created the benchmark. And we report </w:t>
      </w:r>
      <w:r>
        <w:rPr>
          <w:rFonts w:ascii="Georgia" w:hAnsi="Georgia"/>
          <w:b/>
          <w:i w:val="0"/>
          <w:color w:val="141C1E"/>
          <w:sz w:val="21"/>
        </w:rPr>
        <w:t>both</w:t>
      </w:r>
      <w:r>
        <w:rPr>
          <w:rFonts w:ascii="Georgia" w:hAnsi="Georgia"/>
          <w:b w:val="0"/>
          <w:i w:val="0"/>
          <w:color w:val="3A4A4C"/>
          <w:sz w:val="21"/>
        </w:rPr>
        <w:t xml:space="preserve"> figures in the paper so anyone can check.</w:t>
      </w:r>
    </w:p>
    <w:p>
      <w:r>
        <w:rPr>
          <w:rFonts w:ascii="Georgia" w:hAnsi="Georgia"/>
          <w:b/>
          <w:i w:val="0"/>
          <w:color w:val="141C1E"/>
          <w:sz w:val="21"/>
        </w:rPr>
        <w:t>The diagnostic that proved it:</w:t>
      </w:r>
      <w:r>
        <w:rPr>
          <w:rFonts w:ascii="Georgia" w:hAnsi="Georgia"/>
          <w:b w:val="0"/>
          <w:i w:val="0"/>
          <w:color w:val="3A4A4C"/>
          <w:sz w:val="21"/>
        </w:rPr>
        <w:t xml:space="preserve"> the macro figure (immune to cross-clip offsets by construction) sat at 0.67 while raw micro sat at 0.52. That gap identifies the cause. Only 31 of 105 scorable clips were below chance individually — the signal was there, pooling was hiding it.</w:t>
      </w:r>
    </w:p>
    <w:p>
      <w:pPr>
        <w:keepNext/>
        <w:spacing w:before="320" w:after="120"/>
      </w:pPr>
      <w:r>
        <w:rPr>
          <w:rFonts w:ascii="Segoe UI" w:hAnsi="Segoe UI"/>
          <w:b/>
          <w:color w:val="0D6B67"/>
          <w:sz w:val="30"/>
        </w:rPr>
        <w:t>5.4 Problem 2 — the description cancelled itself out</w:t>
      </w:r>
    </w:p>
    <w:p>
      <w:r>
        <w:rPr>
          <w:rFonts w:ascii="Georgia" w:hAnsi="Georgia"/>
          <w:b w:val="0"/>
          <w:i w:val="0"/>
          <w:color w:val="3A4A4C"/>
          <w:sz w:val="21"/>
        </w:rPr>
        <w:t xml:space="preserve">We were appending the scene sentence to </w:t>
      </w:r>
      <w:r>
        <w:rPr>
          <w:rFonts w:ascii="Georgia" w:hAnsi="Georgia"/>
          <w:b/>
          <w:i w:val="0"/>
          <w:color w:val="141C1E"/>
          <w:sz w:val="21"/>
        </w:rPr>
        <w:t>both</w:t>
      </w:r>
      <w:r>
        <w:rPr>
          <w:rFonts w:ascii="Georgia" w:hAnsi="Georgia"/>
          <w:b w:val="0"/>
          <w:i w:val="0"/>
          <w:color w:val="3A4A4C"/>
          <w:sz w:val="21"/>
        </w:rPr>
        <w:t xml:space="preserve"> prompt sets:</w:t>
      </w:r>
    </w:p>
    <w:p>
      <w:pPr>
        <w:pStyle w:val="ListBullet"/>
        <w:spacing w:after="60"/>
      </w:pPr>
      <w:r>
        <w:rPr>
          <w:rFonts w:ascii="Georgia" w:hAnsi="Georgia"/>
          <w:b w:val="0"/>
          <w:i w:val="0"/>
          <w:color w:val="3A4A4C"/>
          <w:sz w:val="21"/>
        </w:rPr>
        <w:t xml:space="preserve">normal: </w:t>
      </w:r>
      <w:r>
        <w:rPr>
          <w:rFonts w:ascii="Georgia" w:hAnsi="Georgia"/>
          <w:b w:val="0"/>
          <w:i/>
          <w:color w:val="3A4A4C"/>
          <w:sz w:val="21"/>
        </w:rPr>
        <w:t>"a campus walkway with pedestrians, everything is normal"</w:t>
      </w:r>
    </w:p>
    <w:p>
      <w:pPr>
        <w:pStyle w:val="ListBullet"/>
        <w:spacing w:after="60"/>
      </w:pPr>
      <w:r>
        <w:rPr>
          <w:rFonts w:ascii="Georgia" w:hAnsi="Georgia"/>
          <w:b w:val="0"/>
          <w:i w:val="0"/>
          <w:color w:val="3A4A4C"/>
          <w:sz w:val="21"/>
        </w:rPr>
        <w:t xml:space="preserve">abnormal: </w:t>
      </w:r>
      <w:r>
        <w:rPr>
          <w:rFonts w:ascii="Georgia" w:hAnsi="Georgia"/>
          <w:b w:val="0"/>
          <w:i/>
          <w:color w:val="3A4A4C"/>
          <w:sz w:val="21"/>
        </w:rPr>
        <w:t>"a campus walkway with pedestrians, but something is wrong"</w:t>
      </w:r>
    </w:p>
    <w:p>
      <w:r>
        <w:rPr>
          <w:rFonts w:ascii="Georgia" w:hAnsi="Georgia"/>
          <w:b w:val="0"/>
          <w:i w:val="0"/>
          <w:color w:val="3A4A4C"/>
          <w:sz w:val="21"/>
        </w:rPr>
        <w:t xml:space="preserve">Both start with the same words. Each set is averaged into one prototype, so shared text becomes a </w:t>
      </w:r>
      <w:r>
        <w:rPr>
          <w:rFonts w:ascii="Georgia" w:hAnsi="Georgia"/>
          <w:b/>
          <w:i w:val="0"/>
          <w:color w:val="141C1E"/>
          <w:sz w:val="21"/>
        </w:rPr>
        <w:t>common component of both</w:t>
      </w:r>
      <w:r>
        <w:rPr>
          <w:rFonts w:ascii="Georgia" w:hAnsi="Georgia"/>
          <w:b w:val="0"/>
          <w:i w:val="0"/>
          <w:color w:val="3A4A4C"/>
          <w:sz w:val="21"/>
        </w:rPr>
        <w:t xml:space="preserve"> — pulling them toward each other and shrinking the margin the decision depends on.</w:t>
      </w:r>
    </w:p>
    <w:p>
      <w:r>
        <w:rPr>
          <w:rFonts w:ascii="Georgia" w:hAnsi="Georgia"/>
          <w:b/>
          <w:i w:val="0"/>
          <w:color w:val="141C1E"/>
          <w:sz w:val="21"/>
        </w:rPr>
        <w:t>Which explains the inversion.</w:t>
      </w:r>
      <w:r>
        <w:rPr>
          <w:rFonts w:ascii="Georgia" w:hAnsi="Georgia"/>
          <w:b w:val="0"/>
          <w:i w:val="0"/>
          <w:color w:val="3A4A4C"/>
          <w:sz w:val="21"/>
        </w:rPr>
        <w:t xml:space="preserve"> A description that accurately describes the imagery aligns strongly with </w:t>
      </w:r>
      <w:r>
        <w:rPr>
          <w:rFonts w:ascii="Georgia" w:hAnsi="Georgia"/>
          <w:b w:val="0"/>
          <w:i/>
          <w:color w:val="3A4A4C"/>
          <w:sz w:val="21"/>
        </w:rPr>
        <w:t>every</w:t>
      </w:r>
      <w:r>
        <w:rPr>
          <w:rFonts w:ascii="Georgia" w:hAnsi="Georgia"/>
          <w:b w:val="0"/>
          <w:i w:val="0"/>
          <w:color w:val="3A4A4C"/>
          <w:sz w:val="21"/>
        </w:rPr>
        <w:t xml:space="preserve"> frame, so it absorbs the most contrast — the more accurate, the more damage. A factory description aligns with nothing, so it leaves the original prompts intact.</w:t>
      </w:r>
    </w:p>
    <w:p>
      <w:r>
        <w:rPr>
          <w:rFonts w:ascii="Georgia" w:hAnsi="Georgia"/>
          <w:b/>
          <w:i w:val="0"/>
          <w:color w:val="141C1E"/>
          <w:sz w:val="21"/>
        </w:rPr>
        <w:t>The fix:</w:t>
      </w:r>
      <w:r>
        <w:rPr>
          <w:rFonts w:ascii="Georgia" w:hAnsi="Georgia"/>
          <w:b w:val="0"/>
          <w:i w:val="0"/>
          <w:color w:val="3A4A4C"/>
          <w:sz w:val="21"/>
        </w:rPr>
        <w:t xml:space="preserve"> attach the description to the </w:t>
      </w:r>
      <w:r>
        <w:rPr>
          <w:rFonts w:ascii="Georgia" w:hAnsi="Georgia"/>
          <w:b/>
          <w:i w:val="0"/>
          <w:color w:val="141C1E"/>
          <w:sz w:val="21"/>
        </w:rPr>
        <w:t>normal ensemble only</w:t>
      </w:r>
      <w:r>
        <w:rPr>
          <w:rFonts w:ascii="Georgia" w:hAnsi="Georgia"/>
          <w:b w:val="0"/>
          <w:i w:val="0"/>
          <w:color w:val="3A4A4C"/>
          <w:sz w:val="21"/>
        </w:rPr>
        <w:t>. This also fits the idea: the scene tells you what normal looks like here; an anomaly is a departure from it.</w:t>
      </w:r>
    </w:p>
    <w:p>
      <w:pPr>
        <w:keepNext/>
        <w:spacing w:before="240" w:after="120"/>
      </w:pPr>
      <w:r>
        <w:rPr>
          <w:rFonts w:ascii="Segoe UI" w:hAnsi="Segoe UI"/>
          <w:b/>
          <w:color w:val="141C1E"/>
          <w:sz w:val="25"/>
        </w:rPr>
        <w:t>5.4a — and we measured it</w:t>
      </w:r>
    </w:p>
    <w:p>
      <w:r>
        <w:rPr>
          <w:rFonts w:ascii="Georgia" w:hAnsi="Georgia"/>
          <w:b w:val="0"/>
          <w:i w:val="0"/>
          <w:color w:val="3A4A4C"/>
          <w:sz w:val="21"/>
        </w:rPr>
        <w:t>The prototypes are just averaged sentence embeddings, so the angle between them can be computed directly — no images needed, seconds to run.</w:t>
      </w:r>
    </w:p>
    <w:tbl>
      <w:tblPr>
        <w:tblStyle w:val="TableGrid"/>
        <w:tblW w:type="auto" w:w="0"/>
        <w:jc w:val="left"/>
        <w:tblLook w:firstColumn="1" w:firstRow="1" w:lastColumn="0" w:lastRow="0" w:noHBand="0" w:noVBand="1" w:val="04A0"/>
      </w:tblPr>
      <w:tblGrid>
        <w:gridCol w:w="1863"/>
        <w:gridCol w:w="1863"/>
        <w:gridCol w:w="1863"/>
        <w:gridCol w:w="1863"/>
        <w:gridCol w:w="1863"/>
      </w:tblGrid>
      <w:tr>
        <w:tc>
          <w:tcPr>
            <w:tcW w:type="dxa" w:w="1863"/>
            <w:shd w:val="clear" w:fill="141C1E"/>
          </w:tcPr>
          <w:p>
            <w:pPr>
              <w:spacing w:before="60" w:after="60"/>
            </w:pPr>
            <w:r/>
            <w:r>
              <w:rPr>
                <w:rFonts w:ascii="Segoe UI" w:hAnsi="Segoe UI"/>
                <w:b/>
                <w:i w:val="0"/>
                <w:color w:val="FFFFFF"/>
                <w:sz w:val="17"/>
              </w:rPr>
              <w:t>Fusion</w:t>
            </w:r>
          </w:p>
        </w:tc>
        <w:tc>
          <w:tcPr>
            <w:tcW w:type="dxa" w:w="1863"/>
            <w:shd w:val="clear" w:fill="141C1E"/>
          </w:tcPr>
          <w:p>
            <w:pPr>
              <w:spacing w:before="60" w:after="60"/>
            </w:pPr>
            <w:r/>
            <w:r>
              <w:rPr>
                <w:rFonts w:ascii="Segoe UI" w:hAnsi="Segoe UI"/>
                <w:b/>
                <w:i w:val="0"/>
                <w:color w:val="FFFFFF"/>
                <w:sz w:val="17"/>
              </w:rPr>
              <w:t>none</w:t>
            </w:r>
          </w:p>
        </w:tc>
        <w:tc>
          <w:tcPr>
            <w:tcW w:type="dxa" w:w="1863"/>
            <w:shd w:val="clear" w:fill="141C1E"/>
          </w:tcPr>
          <w:p>
            <w:pPr>
              <w:spacing w:before="60" w:after="60"/>
            </w:pPr>
            <w:r/>
            <w:r>
              <w:rPr>
                <w:rFonts w:ascii="Segoe UI" w:hAnsi="Segoe UI"/>
                <w:b/>
                <w:i w:val="0"/>
                <w:color w:val="FFFFFF"/>
                <w:sz w:val="17"/>
              </w:rPr>
              <w:t>generic</w:t>
            </w:r>
          </w:p>
        </w:tc>
        <w:tc>
          <w:tcPr>
            <w:tcW w:type="dxa" w:w="1863"/>
            <w:shd w:val="clear" w:fill="141C1E"/>
          </w:tcPr>
          <w:p>
            <w:pPr>
              <w:spacing w:before="60" w:after="60"/>
            </w:pPr>
            <w:r/>
            <w:r>
              <w:rPr>
                <w:rFonts w:ascii="Segoe UI" w:hAnsi="Segoe UI"/>
                <w:b/>
                <w:i w:val="0"/>
                <w:color w:val="FFFFFF"/>
                <w:sz w:val="17"/>
              </w:rPr>
              <w:t>matched</w:t>
            </w:r>
          </w:p>
        </w:tc>
        <w:tc>
          <w:tcPr>
            <w:tcW w:type="dxa" w:w="1863"/>
            <w:shd w:val="clear" w:fill="141C1E"/>
          </w:tcPr>
          <w:p>
            <w:pPr>
              <w:spacing w:before="60" w:after="60"/>
            </w:pPr>
            <w:r/>
            <w:r>
              <w:rPr>
                <w:rFonts w:ascii="Segoe UI" w:hAnsi="Segoe UI"/>
                <w:b/>
                <w:i w:val="0"/>
                <w:color w:val="FFFFFF"/>
                <w:sz w:val="17"/>
              </w:rPr>
              <w:t>mismatched</w:t>
            </w:r>
          </w:p>
        </w:tc>
      </w:tr>
      <w:tr>
        <w:tc>
          <w:tcPr>
            <w:tcW w:type="dxa" w:w="1863"/>
            <w:shd w:val="clear" w:fill="DDEDEB"/>
          </w:tcPr>
          <w:p>
            <w:pPr>
              <w:spacing w:before="60" w:after="60"/>
            </w:pPr>
            <w:r/>
            <w:r>
              <w:rPr>
                <w:rFonts w:ascii="Segoe UI" w:hAnsi="Segoe UI"/>
                <w:b/>
                <w:i w:val="0"/>
                <w:color w:val="141C1E"/>
                <w:sz w:val="18"/>
              </w:rPr>
              <w:t>Both ensembles</w:t>
            </w:r>
          </w:p>
        </w:tc>
        <w:tc>
          <w:tcPr>
            <w:tcW w:type="dxa" w:w="1863"/>
            <w:shd w:val="clear" w:fill="F5F7F7"/>
          </w:tcPr>
          <w:p>
            <w:pPr>
              <w:spacing w:before="60" w:after="60"/>
            </w:pPr>
            <w:r/>
            <w:r>
              <w:rPr>
                <w:rFonts w:ascii="Segoe UI" w:hAnsi="Segoe UI"/>
                <w:b w:val="0"/>
                <w:i w:val="0"/>
                <w:color w:val="3A4A4C"/>
                <w:sz w:val="18"/>
              </w:rPr>
              <w:t>35.7°</w:t>
            </w:r>
          </w:p>
        </w:tc>
        <w:tc>
          <w:tcPr>
            <w:tcW w:type="dxa" w:w="1863"/>
            <w:shd w:val="clear" w:fill="F5F7F7"/>
          </w:tcPr>
          <w:p>
            <w:pPr>
              <w:spacing w:before="60" w:after="60"/>
            </w:pPr>
            <w:r/>
            <w:r>
              <w:rPr>
                <w:rFonts w:ascii="Segoe UI" w:hAnsi="Segoe UI"/>
                <w:b w:val="0"/>
                <w:i w:val="0"/>
                <w:color w:val="3A4A4C"/>
                <w:sz w:val="18"/>
              </w:rPr>
              <w:t>26.3°</w:t>
            </w:r>
          </w:p>
        </w:tc>
        <w:tc>
          <w:tcPr>
            <w:tcW w:type="dxa" w:w="1863"/>
            <w:shd w:val="clear" w:fill="F5F7F7"/>
          </w:tcPr>
          <w:p>
            <w:pPr>
              <w:spacing w:before="60" w:after="60"/>
            </w:pPr>
            <w:r/>
            <w:r>
              <w:rPr>
                <w:rFonts w:ascii="Segoe UI" w:hAnsi="Segoe UI"/>
                <w:b w:val="0"/>
                <w:i w:val="0"/>
                <w:color w:val="3A4A4C"/>
                <w:sz w:val="18"/>
              </w:rPr>
              <w:t>26.3°</w:t>
            </w:r>
          </w:p>
        </w:tc>
        <w:tc>
          <w:tcPr>
            <w:tcW w:type="dxa" w:w="1863"/>
            <w:shd w:val="clear" w:fill="F5F7F7"/>
          </w:tcPr>
          <w:p>
            <w:pPr>
              <w:spacing w:before="60" w:after="60"/>
            </w:pPr>
            <w:r/>
            <w:r>
              <w:rPr>
                <w:rFonts w:ascii="Segoe UI" w:hAnsi="Segoe UI"/>
                <w:b w:val="0"/>
                <w:i w:val="0"/>
                <w:color w:val="3A4A4C"/>
                <w:sz w:val="18"/>
              </w:rPr>
              <w:t>25.0°</w:t>
            </w:r>
          </w:p>
        </w:tc>
      </w:tr>
      <w:tr>
        <w:tc>
          <w:tcPr>
            <w:tcW w:type="dxa" w:w="1863"/>
            <w:shd w:val="clear" w:fill="DDEDEB"/>
          </w:tcPr>
          <w:p>
            <w:pPr>
              <w:spacing w:before="60" w:after="60"/>
            </w:pPr>
            <w:r/>
            <w:r>
              <w:rPr>
                <w:rFonts w:ascii="Segoe UI" w:hAnsi="Segoe UI"/>
                <w:b/>
                <w:i w:val="0"/>
                <w:color w:val="141C1E"/>
                <w:sz w:val="18"/>
              </w:rPr>
              <w:t>Normal only</w:t>
            </w:r>
          </w:p>
        </w:tc>
        <w:tc>
          <w:tcPr>
            <w:tcW w:type="dxa" w:w="1863"/>
            <w:shd w:val="clear" w:fill="FFFFFF"/>
          </w:tcPr>
          <w:p>
            <w:pPr>
              <w:spacing w:before="60" w:after="60"/>
            </w:pPr>
            <w:r/>
            <w:r>
              <w:rPr>
                <w:rFonts w:ascii="Segoe UI" w:hAnsi="Segoe UI"/>
                <w:b w:val="0"/>
                <w:i w:val="0"/>
                <w:color w:val="3A4A4C"/>
                <w:sz w:val="18"/>
              </w:rPr>
              <w:t>35.7°</w:t>
            </w:r>
          </w:p>
        </w:tc>
        <w:tc>
          <w:tcPr>
            <w:tcW w:type="dxa" w:w="1863"/>
            <w:shd w:val="clear" w:fill="FFFFFF"/>
          </w:tcPr>
          <w:p>
            <w:pPr>
              <w:spacing w:before="60" w:after="60"/>
            </w:pPr>
            <w:r/>
            <w:r>
              <w:rPr>
                <w:rFonts w:ascii="Segoe UI" w:hAnsi="Segoe UI"/>
                <w:b w:val="0"/>
                <w:i w:val="0"/>
                <w:color w:val="3A4A4C"/>
                <w:sz w:val="18"/>
              </w:rPr>
              <w:t>34.5°</w:t>
            </w:r>
          </w:p>
        </w:tc>
        <w:tc>
          <w:tcPr>
            <w:tcW w:type="dxa" w:w="1863"/>
            <w:shd w:val="clear" w:fill="DDEDEB"/>
          </w:tcPr>
          <w:p>
            <w:pPr>
              <w:spacing w:before="60" w:after="60"/>
            </w:pPr>
            <w:r/>
            <w:r>
              <w:rPr>
                <w:rFonts w:ascii="Segoe UI" w:hAnsi="Segoe UI"/>
                <w:b/>
                <w:i w:val="0"/>
                <w:color w:val="141C1E"/>
                <w:sz w:val="18"/>
              </w:rPr>
              <w:t>41.9°</w:t>
            </w:r>
          </w:p>
        </w:tc>
        <w:tc>
          <w:tcPr>
            <w:tcW w:type="dxa" w:w="1863"/>
            <w:shd w:val="clear" w:fill="FFFFFF"/>
          </w:tcPr>
          <w:p>
            <w:pPr>
              <w:spacing w:before="60" w:after="60"/>
            </w:pPr>
            <w:r/>
            <w:r>
              <w:rPr>
                <w:rFonts w:ascii="Segoe UI" w:hAnsi="Segoe UI"/>
                <w:b w:val="0"/>
                <w:i w:val="0"/>
                <w:color w:val="3A4A4C"/>
                <w:sz w:val="18"/>
              </w:rPr>
              <w:t>37.6°</w:t>
            </w:r>
          </w:p>
        </w:tc>
      </w:tr>
    </w:tbl>
    <w:p>
      <w:pPr>
        <w:spacing w:after="80"/>
      </w:pPr>
    </w:p>
    <w:p>
      <w:r>
        <w:rPr>
          <w:rFonts w:ascii="Georgia" w:hAnsi="Georgia"/>
          <w:b/>
          <w:i w:val="0"/>
          <w:color w:val="141C1E"/>
          <w:sz w:val="21"/>
        </w:rPr>
        <w:t>The collapse is real and large.</w:t>
      </w:r>
      <w:r>
        <w:rPr>
          <w:rFonts w:ascii="Georgia" w:hAnsi="Georgia"/>
          <w:b w:val="0"/>
          <w:i w:val="0"/>
          <w:color w:val="3A4A4C"/>
          <w:sz w:val="21"/>
        </w:rPr>
        <w:t xml:space="preserve"> Grounding both ensembles contracts the angle from 35.7° to about 25°, nearly halving the margin the decision depends on — for every descriptor tested.</w:t>
      </w:r>
    </w:p>
    <w:p>
      <w:r>
        <w:rPr>
          <w:rFonts w:ascii="Georgia" w:hAnsi="Georgia"/>
          <w:b/>
          <w:i w:val="0"/>
          <w:color w:val="141C1E"/>
          <w:sz w:val="21"/>
        </w:rPr>
        <w:t>And the fix works geometrically.</w:t>
      </w:r>
      <w:r>
        <w:rPr>
          <w:rFonts w:ascii="Georgia" w:hAnsi="Georgia"/>
          <w:b w:val="0"/>
          <w:i w:val="0"/>
          <w:color w:val="3A4A4C"/>
          <w:sz w:val="21"/>
        </w:rPr>
        <w:t xml:space="preserve"> Grounding the normal ensemble alone causes no contraction. The matched descriptor actually </w:t>
      </w:r>
      <w:r>
        <w:rPr>
          <w:rFonts w:ascii="Georgia" w:hAnsi="Georgia"/>
          <w:b w:val="0"/>
          <w:i/>
          <w:color w:val="3A4A4C"/>
          <w:sz w:val="21"/>
        </w:rPr>
        <w:t>widens</w:t>
      </w:r>
      <w:r>
        <w:rPr>
          <w:rFonts w:ascii="Georgia" w:hAnsi="Georgia"/>
          <w:b w:val="0"/>
          <w:i w:val="0"/>
          <w:color w:val="3A4A4C"/>
          <w:sz w:val="21"/>
        </w:rPr>
        <w:t xml:space="preserve"> the angle to 41.9°, above the ungrounded baseline — and that condition has the best AUROC.</w:t>
      </w:r>
    </w:p>
    <w:p>
      <w:r>
        <w:rPr>
          <w:rFonts w:ascii="Georgia" w:hAnsi="Georgia"/>
          <w:b/>
          <w:i w:val="0"/>
          <w:color w:val="141C1E"/>
          <w:sz w:val="21"/>
        </w:rPr>
        <w:t>But one prediction failed.</w:t>
      </w:r>
      <w:r>
        <w:rPr>
          <w:rFonts w:ascii="Georgia" w:hAnsi="Georgia"/>
          <w:b w:val="0"/>
          <w:i w:val="0"/>
          <w:color w:val="3A4A4C"/>
          <w:sz w:val="21"/>
        </w:rPr>
        <w:t xml:space="preserve"> We expected the </w:t>
      </w:r>
      <w:r>
        <w:rPr>
          <w:rFonts w:ascii="Georgia" w:hAnsi="Georgia"/>
          <w:b w:val="0"/>
          <w:i/>
          <w:color w:val="3A4A4C"/>
          <w:sz w:val="21"/>
        </w:rPr>
        <w:t>accurate</w:t>
      </w:r>
      <w:r>
        <w:rPr>
          <w:rFonts w:ascii="Georgia" w:hAnsi="Georgia"/>
          <w:b w:val="0"/>
          <w:i w:val="0"/>
          <w:color w:val="3A4A4C"/>
          <w:sz w:val="21"/>
        </w:rPr>
        <w:t xml:space="preserve"> descriptor to collapse the prototypes furthest, since accurate text aligns with everything. It doesn't — mismatched collapses them marginally more. And the three grounded conditions sit within 1.3° of each other while their AUROC spans 0.029.</w:t>
      </w:r>
    </w:p>
    <w:p>
      <w:pPr>
        <w:spacing w:before="120" w:after="120"/>
        <w:ind w:left="317"/>
        <w:pBdr>
          <w:left w:val="single" w:sz="18" w:space="10" w:color="0D6B67"/>
        </w:pBdr>
      </w:pPr>
      <w:r>
        <w:rPr>
          <w:rFonts w:ascii="Georgia" w:hAnsi="Georgia"/>
          <w:b/>
          <w:i w:val="0"/>
          <w:color w:val="141C1E"/>
          <w:sz w:val="21"/>
        </w:rPr>
        <w:t>So the account is incomplete, not confirmed.</w:t>
      </w:r>
      <w:r>
        <w:rPr>
          <w:rFonts w:ascii="Georgia" w:hAnsi="Georgia"/>
          <w:b w:val="0"/>
          <w:i w:val="0"/>
          <w:color w:val="141C1E"/>
          <w:sz w:val="21"/>
        </w:rPr>
        <w:t xml:space="preserve"> Prototype angle explains why grounding </w:t>
      </w:r>
      <w:r>
        <w:rPr>
          <w:rFonts w:ascii="Georgia" w:hAnsi="Georgia"/>
          <w:b w:val="0"/>
          <w:i/>
          <w:color w:val="141C1E"/>
          <w:sz w:val="21"/>
        </w:rPr>
        <w:t>both</w:t>
      </w:r>
      <w:r>
        <w:rPr>
          <w:rFonts w:ascii="Georgia" w:hAnsi="Georgia"/>
          <w:b w:val="0"/>
          <w:i w:val="0"/>
          <w:color w:val="141C1E"/>
          <w:sz w:val="21"/>
        </w:rPr>
        <w:t xml:space="preserve"> ensembles hurts. It does not explain why an accurate descriptor is the worst of the three. What's missing is the </w:t>
      </w:r>
      <w:r>
        <w:rPr>
          <w:rFonts w:ascii="Georgia" w:hAnsi="Georgia"/>
          <w:b w:val="0"/>
          <w:i/>
          <w:color w:val="141C1E"/>
          <w:sz w:val="21"/>
        </w:rPr>
        <w:t>direction</w:t>
      </w:r>
      <w:r>
        <w:rPr>
          <w:rFonts w:ascii="Georgia" w:hAnsi="Georgia"/>
          <w:b w:val="0"/>
          <w:i w:val="0"/>
          <w:color w:val="141C1E"/>
          <w:sz w:val="21"/>
        </w:rPr>
        <w:t xml:space="preserve"> of the collapse — toward the image distribution or away from it — and that hasn't been measured.</w:t>
      </w:r>
    </w:p>
    <w:p>
      <w:r>
        <w:rPr>
          <w:rFonts w:ascii="Georgia" w:hAnsi="Georgia"/>
          <w:b w:val="0"/>
          <w:i w:val="0"/>
          <w:color w:val="3A4A4C"/>
          <w:sz w:val="21"/>
        </w:rPr>
        <w:t>If asked, say exactly that. A mechanism that explains most of an effect and is honest about the remainder is stronger than one asserted to explain all of it.</w:t>
      </w:r>
    </w:p>
    <w:p>
      <w:pPr>
        <w:keepNext/>
        <w:spacing w:before="320" w:after="120"/>
      </w:pPr>
      <w:r>
        <w:rPr>
          <w:rFonts w:ascii="Segoe UI" w:hAnsi="Segoe UI"/>
          <w:b/>
          <w:color w:val="0D6B67"/>
          <w:sz w:val="30"/>
        </w:rPr>
        <w:t>5.5 Day two: a second dataset, and a bug of our own</w:t>
      </w:r>
    </w:p>
    <w:p>
      <w:r>
        <w:rPr>
          <w:rFonts w:ascii="Georgia" w:hAnsi="Georgia"/>
          <w:b w:val="0"/>
          <w:i w:val="0"/>
          <w:color w:val="3A4A4C"/>
          <w:sz w:val="21"/>
        </w:rPr>
        <w:t xml:space="preserve">We ran </w:t>
      </w:r>
      <w:r>
        <w:rPr>
          <w:rFonts w:ascii="Georgia" w:hAnsi="Georgia"/>
          <w:b/>
          <w:i w:val="0"/>
          <w:color w:val="141C1E"/>
          <w:sz w:val="21"/>
        </w:rPr>
        <w:t>CUHK Avenue</w:t>
      </w:r>
      <w:r>
        <w:rPr>
          <w:rFonts w:ascii="Georgia" w:hAnsi="Georgia"/>
          <w:b w:val="0"/>
          <w:i w:val="0"/>
          <w:color w:val="3A4A4C"/>
          <w:sz w:val="21"/>
        </w:rPr>
        <w:t xml:space="preserve"> to check the finding holds elsewhere. It didn't (§5.7).</w:t>
      </w:r>
    </w:p>
    <w:p>
      <w:r>
        <w:rPr>
          <w:rFonts w:ascii="Georgia" w:hAnsi="Georgia"/>
          <w:b w:val="0"/>
          <w:i w:val="0"/>
          <w:color w:val="3A4A4C"/>
          <w:sz w:val="21"/>
        </w:rPr>
        <w:t xml:space="preserve">While investigating, we found </w:t>
      </w:r>
      <w:r>
        <w:rPr>
          <w:rFonts w:ascii="Georgia" w:hAnsi="Georgia"/>
          <w:b/>
          <w:i w:val="0"/>
          <w:color w:val="141C1E"/>
          <w:sz w:val="21"/>
        </w:rPr>
        <w:t>an error in our own analysis code</w:t>
      </w:r>
      <w:r>
        <w:rPr>
          <w:rFonts w:ascii="Georgia" w:hAnsi="Georgia"/>
          <w:b w:val="0"/>
          <w:i w:val="0"/>
          <w:color w:val="3A4A4C"/>
          <w:sz w:val="21"/>
        </w:rPr>
        <w:t xml:space="preserve">. A script we had been exploring with scored the </w:t>
      </w:r>
      <w:r>
        <w:rPr>
          <w:rFonts w:ascii="Georgia" w:hAnsi="Georgia"/>
          <w:b w:val="0"/>
          <w:i/>
          <w:color w:val="3A4A4C"/>
          <w:sz w:val="21"/>
        </w:rPr>
        <w:t>cosine margin</w:t>
      </w:r>
      <w:r>
        <w:rPr>
          <w:rFonts w:ascii="Georgia" w:hAnsi="Georgia"/>
          <w:b w:val="0"/>
          <w:i w:val="0"/>
          <w:color w:val="3A4A4C"/>
          <w:sz w:val="21"/>
        </w:rPr>
        <w:t xml:space="preserve"> where the real pipeline scores its </w:t>
      </w:r>
      <w:r>
        <w:rPr>
          <w:rFonts w:ascii="Georgia" w:hAnsi="Georgia"/>
          <w:b w:val="0"/>
          <w:i/>
          <w:color w:val="3A4A4C"/>
          <w:sz w:val="21"/>
        </w:rPr>
        <w:t>softmax probability</w:t>
      </w:r>
      <w:r>
        <w:rPr>
          <w:rFonts w:ascii="Georgia" w:hAnsi="Georgia"/>
          <w:b w:val="0"/>
          <w:i w:val="0"/>
          <w:color w:val="3A4A4C"/>
          <w:sz w:val="21"/>
        </w:rPr>
        <w:t>.</w:t>
      </w:r>
    </w:p>
    <w:p>
      <w:r>
        <w:rPr>
          <w:rFonts w:ascii="Georgia" w:hAnsi="Georgia"/>
          <w:b w:val="0"/>
          <w:i w:val="0"/>
          <w:color w:val="3A4A4C"/>
          <w:sz w:val="21"/>
        </w:rPr>
        <w:t xml:space="preserve">Those rank frames identically — we checked, and the rank correlation was exactly </w:t>
      </w:r>
      <w:r>
        <w:rPr>
          <w:rFonts w:ascii="Georgia" w:hAnsi="Georgia"/>
          <w:b/>
          <w:i w:val="0"/>
          <w:color w:val="141C1E"/>
          <w:sz w:val="21"/>
        </w:rPr>
        <w:t>1.00</w:t>
      </w:r>
      <w:r>
        <w:rPr>
          <w:rFonts w:ascii="Georgia" w:hAnsi="Georgia"/>
          <w:b w:val="0"/>
          <w:i w:val="0"/>
          <w:color w:val="3A4A4C"/>
          <w:sz w:val="21"/>
        </w:rPr>
        <w:t xml:space="preserve">. But the benchmark's metric normalises each clip to [0,1] first, and that step is </w:t>
      </w:r>
      <w:r>
        <w:rPr>
          <w:rFonts w:ascii="Georgia" w:hAnsi="Georgia"/>
          <w:b/>
          <w:i w:val="0"/>
          <w:color w:val="141C1E"/>
          <w:sz w:val="21"/>
        </w:rPr>
        <w:t>affine</w:t>
      </w:r>
      <w:r>
        <w:rPr>
          <w:rFonts w:ascii="Georgia" w:hAnsi="Georgia"/>
          <w:b w:val="0"/>
          <w:i w:val="0"/>
          <w:color w:val="3A4A4C"/>
          <w:sz w:val="21"/>
        </w:rPr>
        <w:t>. An affine map applied after a nonlinear monotone one is not the same operation. So the two produced different pooled figures despite identical rankings.</w:t>
      </w:r>
    </w:p>
    <w:p>
      <w:r>
        <w:rPr>
          <w:rFonts w:ascii="Georgia" w:hAnsi="Georgia"/>
          <w:b/>
          <w:i w:val="0"/>
          <w:color w:val="141C1E"/>
          <w:sz w:val="21"/>
        </w:rPr>
        <w:t>About four hours of conclusions from that script were void.</w:t>
      </w:r>
      <w:r>
        <w:rPr>
          <w:rFonts w:ascii="Georgia" w:hAnsi="Georgia"/>
          <w:b w:val="0"/>
          <w:i w:val="0"/>
          <w:color w:val="3A4A4C"/>
          <w:sz w:val="21"/>
        </w:rPr>
        <w:t xml:space="preserve"> We corrected every affected number.</w:t>
      </w:r>
    </w:p>
    <w:p>
      <w:pPr>
        <w:spacing w:before="120" w:after="120"/>
        <w:ind w:left="317"/>
        <w:pBdr>
          <w:left w:val="single" w:sz="18" w:space="10" w:color="0D6B67"/>
        </w:pBdr>
      </w:pPr>
      <w:r>
        <w:rPr>
          <w:rFonts w:ascii="Georgia" w:hAnsi="Georgia"/>
          <w:b/>
          <w:i w:val="0"/>
          <w:color w:val="141C1E"/>
          <w:sz w:val="21"/>
        </w:rPr>
        <w:t>The lesson, now a project rule:</w:t>
      </w:r>
      <w:r>
        <w:rPr>
          <w:rFonts w:ascii="Georgia" w:hAnsi="Georgia"/>
          <w:b w:val="0"/>
          <w:i w:val="0"/>
          <w:color w:val="141C1E"/>
          <w:sz w:val="21"/>
        </w:rPr>
        <w:t xml:space="preserve"> any new analysis tool must reproduce a known result from the existing pipeline before its output is trusted. A rank correlation of 1.0 does </w:t>
      </w:r>
      <w:r>
        <w:rPr>
          <w:rFonts w:ascii="Georgia" w:hAnsi="Georgia"/>
          <w:b w:val="0"/>
          <w:i/>
          <w:color w:val="141C1E"/>
          <w:sz w:val="21"/>
        </w:rPr>
        <w:t>not</w:t>
      </w:r>
      <w:r>
        <w:rPr>
          <w:rFonts w:ascii="Georgia" w:hAnsi="Georgia"/>
          <w:b w:val="0"/>
          <w:i w:val="0"/>
          <w:color w:val="141C1E"/>
          <w:sz w:val="21"/>
        </w:rPr>
        <w:t xml:space="preserve"> prove two scorings are equivalent under a metric that normalises per clip.</w:t>
      </w:r>
    </w:p>
    <w:p>
      <w:r>
        <w:rPr>
          <w:rFonts w:ascii="Georgia" w:hAnsi="Georgia"/>
          <w:b/>
          <w:i w:val="0"/>
          <w:color w:val="141C1E"/>
          <w:sz w:val="21"/>
        </w:rPr>
        <w:t>This is worth presenting.</w:t>
      </w:r>
      <w:r>
        <w:rPr>
          <w:rFonts w:ascii="Georgia" w:hAnsi="Georgia"/>
          <w:b w:val="0"/>
          <w:i w:val="0"/>
          <w:color w:val="3A4A4C"/>
          <w:sz w:val="21"/>
        </w:rPr>
        <w:t xml:space="preserve"> It produced a genuine methodological finding — the metric this field uses is sensitive to the </w:t>
      </w:r>
      <w:r>
        <w:rPr>
          <w:rFonts w:ascii="Georgia" w:hAnsi="Georgia"/>
          <w:b w:val="0"/>
          <w:i/>
          <w:color w:val="3A4A4C"/>
          <w:sz w:val="21"/>
        </w:rPr>
        <w:t>scale</w:t>
      </w:r>
      <w:r>
        <w:rPr>
          <w:rFonts w:ascii="Georgia" w:hAnsi="Georgia"/>
          <w:b w:val="0"/>
          <w:i w:val="0"/>
          <w:color w:val="3A4A4C"/>
          <w:sz w:val="21"/>
        </w:rPr>
        <w:t xml:space="preserve"> of your score, not just its ordering — which is now a limitation in your paper and applies to everyone using the protocol.</w:t>
      </w:r>
    </w:p>
    <w:p>
      <w:r>
        <w:rPr>
          <w:rFonts w:ascii="Georgia" w:hAnsi="Georgia"/>
          <w:b/>
          <w:i w:val="0"/>
          <w:color w:val="141C1E"/>
          <w:sz w:val="21"/>
        </w:rPr>
        <w:t>What the correction changed:</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p>
        </w:tc>
        <w:tc>
          <w:tcPr>
            <w:tcW w:type="dxa" w:w="3106"/>
            <w:shd w:val="clear" w:fill="141C1E"/>
          </w:tcPr>
          <w:p>
            <w:pPr>
              <w:spacing w:before="60" w:after="60"/>
            </w:pPr>
            <w:r/>
            <w:r>
              <w:rPr>
                <w:rFonts w:ascii="Segoe UI" w:hAnsi="Segoe UI"/>
                <w:b/>
                <w:i w:val="0"/>
                <w:color w:val="FFFFFF"/>
                <w:sz w:val="17"/>
              </w:rPr>
              <w:t>before</w:t>
            </w:r>
          </w:p>
        </w:tc>
        <w:tc>
          <w:tcPr>
            <w:tcW w:type="dxa" w:w="3106"/>
            <w:shd w:val="clear" w:fill="141C1E"/>
          </w:tcPr>
          <w:p>
            <w:pPr>
              <w:spacing w:before="60" w:after="60"/>
            </w:pPr>
            <w:r/>
            <w:r>
              <w:rPr>
                <w:rFonts w:ascii="Segoe UI" w:hAnsi="Segoe UI"/>
                <w:b/>
                <w:i w:val="0"/>
                <w:color w:val="FFFFFF"/>
                <w:sz w:val="17"/>
              </w:rPr>
              <w:t>after</w:t>
            </w:r>
          </w:p>
        </w:tc>
      </w:tr>
      <w:tr>
        <w:tc>
          <w:tcPr>
            <w:tcW w:type="dxa" w:w="3106"/>
            <w:shd w:val="clear" w:fill="F5F7F7"/>
          </w:tcPr>
          <w:p>
            <w:pPr>
              <w:spacing w:before="60" w:after="60"/>
            </w:pPr>
            <w:r/>
            <w:r>
              <w:rPr>
                <w:rFonts w:ascii="Segoe UI" w:hAnsi="Segoe UI"/>
                <w:b w:val="0"/>
                <w:i w:val="0"/>
                <w:color w:val="3A4A4C"/>
                <w:sz w:val="18"/>
              </w:rPr>
              <w:t>Headline</w:t>
            </w:r>
          </w:p>
        </w:tc>
        <w:tc>
          <w:tcPr>
            <w:tcW w:type="dxa" w:w="3106"/>
            <w:shd w:val="clear" w:fill="F5F7F7"/>
          </w:tcPr>
          <w:p>
            <w:pPr>
              <w:spacing w:before="60" w:after="60"/>
            </w:pPr>
            <w:r/>
            <w:r>
              <w:rPr>
                <w:rFonts w:ascii="Segoe UI" w:hAnsi="Segoe UI"/>
                <w:b w:val="0"/>
                <w:i w:val="0"/>
                <w:color w:val="3A4A4C"/>
                <w:sz w:val="18"/>
              </w:rPr>
              <w:t>0.706</w:t>
            </w:r>
          </w:p>
        </w:tc>
        <w:tc>
          <w:tcPr>
            <w:tcW w:type="dxa" w:w="3106"/>
            <w:shd w:val="clear" w:fill="DDEDEB"/>
          </w:tcPr>
          <w:p>
            <w:pPr>
              <w:spacing w:before="60" w:after="60"/>
            </w:pPr>
            <w:r/>
            <w:r>
              <w:rPr>
                <w:rFonts w:ascii="Segoe UI" w:hAnsi="Segoe UI"/>
                <w:b/>
                <w:i w:val="0"/>
                <w:color w:val="141C1E"/>
                <w:sz w:val="18"/>
              </w:rPr>
              <w:t>0.734</w:t>
            </w:r>
          </w:p>
        </w:tc>
      </w:tr>
      <w:tr>
        <w:tc>
          <w:tcPr>
            <w:tcW w:type="dxa" w:w="3106"/>
            <w:shd w:val="clear" w:fill="FFFFFF"/>
          </w:tcPr>
          <w:p>
            <w:pPr>
              <w:spacing w:before="60" w:after="60"/>
            </w:pPr>
            <w:r/>
            <w:r>
              <w:rPr>
                <w:rFonts w:ascii="Segoe UI" w:hAnsi="Segoe UI"/>
                <w:b w:val="0"/>
                <w:i w:val="0"/>
                <w:color w:val="3A4A4C"/>
                <w:sz w:val="18"/>
              </w:rPr>
              <w:t>Best window</w:t>
            </w:r>
          </w:p>
        </w:tc>
        <w:tc>
          <w:tcPr>
            <w:tcW w:type="dxa" w:w="3106"/>
            <w:shd w:val="clear" w:fill="FFFFFF"/>
          </w:tcPr>
          <w:p>
            <w:pPr>
              <w:spacing w:before="60" w:after="60"/>
            </w:pPr>
            <w:r/>
            <w:r>
              <w:rPr>
                <w:rFonts w:ascii="Segoe UI" w:hAnsi="Segoe UI"/>
                <w:b w:val="0"/>
                <w:i w:val="0"/>
                <w:color w:val="3A4A4C"/>
                <w:sz w:val="18"/>
              </w:rPr>
              <w:t>15</w:t>
            </w:r>
          </w:p>
        </w:tc>
        <w:tc>
          <w:tcPr>
            <w:tcW w:type="dxa" w:w="3106"/>
            <w:shd w:val="clear" w:fill="DDEDEB"/>
          </w:tcPr>
          <w:p>
            <w:pPr>
              <w:spacing w:before="60" w:after="60"/>
            </w:pPr>
            <w:r/>
            <w:r>
              <w:rPr>
                <w:rFonts w:ascii="Segoe UI" w:hAnsi="Segoe UI"/>
                <w:b/>
                <w:i w:val="0"/>
                <w:color w:val="141C1E"/>
                <w:sz w:val="18"/>
              </w:rPr>
              <w:t>31</w:t>
            </w:r>
          </w:p>
        </w:tc>
      </w:tr>
      <w:tr>
        <w:tc>
          <w:tcPr>
            <w:tcW w:type="dxa" w:w="3106"/>
            <w:shd w:val="clear" w:fill="F5F7F7"/>
          </w:tcPr>
          <w:p>
            <w:pPr>
              <w:spacing w:before="60" w:after="60"/>
            </w:pPr>
            <w:r/>
            <w:r>
              <w:rPr>
                <w:rFonts w:ascii="Segoe UI" w:hAnsi="Segoe UI"/>
                <w:b w:val="0"/>
                <w:i w:val="0"/>
                <w:color w:val="3A4A4C"/>
                <w:sz w:val="18"/>
              </w:rPr>
              <w:t>Best components</w:t>
            </w:r>
          </w:p>
        </w:tc>
        <w:tc>
          <w:tcPr>
            <w:tcW w:type="dxa" w:w="3106"/>
            <w:shd w:val="clear" w:fill="DDEDEB"/>
          </w:tcPr>
          <w:p>
            <w:pPr>
              <w:spacing w:before="60" w:after="60"/>
            </w:pPr>
            <w:r/>
            <w:r>
              <w:rPr>
                <w:rFonts w:ascii="Segoe UI" w:hAnsi="Segoe UI"/>
                <w:b w:val="0"/>
                <w:i w:val="0"/>
                <w:color w:val="3A4A4C"/>
                <w:sz w:val="18"/>
              </w:rPr>
              <w:t xml:space="preserve">language </w:t>
            </w:r>
            <w:r>
              <w:rPr>
                <w:rFonts w:ascii="Segoe UI" w:hAnsi="Segoe UI"/>
                <w:b/>
                <w:i w:val="0"/>
                <w:color w:val="141C1E"/>
                <w:sz w:val="18"/>
              </w:rPr>
              <w:t>+ motion</w:t>
            </w:r>
          </w:p>
        </w:tc>
        <w:tc>
          <w:tcPr>
            <w:tcW w:type="dxa" w:w="3106"/>
            <w:shd w:val="clear" w:fill="DDEDEB"/>
          </w:tcPr>
          <w:p>
            <w:pPr>
              <w:spacing w:before="60" w:after="60"/>
            </w:pPr>
            <w:r/>
            <w:r>
              <w:rPr>
                <w:rFonts w:ascii="Segoe UI" w:hAnsi="Segoe UI"/>
                <w:b/>
                <w:i w:val="0"/>
                <w:color w:val="141C1E"/>
                <w:sz w:val="18"/>
              </w:rPr>
              <w:t>language alone</w:t>
            </w:r>
          </w:p>
        </w:tc>
      </w:tr>
    </w:tbl>
    <w:p>
      <w:pPr>
        <w:spacing w:after="80"/>
      </w:pPr>
    </w:p>
    <w:p>
      <w:r>
        <w:rPr>
          <w:rFonts w:ascii="Georgia" w:hAnsi="Georgia"/>
          <w:b/>
          <w:i w:val="0"/>
          <w:color w:val="141C1E"/>
          <w:sz w:val="21"/>
        </w:rPr>
        <w:t>A finding we retracted:</w:t>
      </w:r>
      <w:r>
        <w:rPr>
          <w:rFonts w:ascii="Georgia" w:hAnsi="Georgia"/>
          <w:b w:val="0"/>
          <w:i w:val="0"/>
          <w:color w:val="3A4A4C"/>
          <w:sz w:val="21"/>
        </w:rPr>
        <w:t xml:space="preserve"> we previously believed a motion signal combined usefully with language. Measured correctly, motion adds nothing.</w:t>
      </w:r>
    </w:p>
    <w:p>
      <w:pPr>
        <w:keepNext/>
        <w:spacing w:before="320" w:after="120"/>
      </w:pPr>
      <w:r>
        <w:rPr>
          <w:rFonts w:ascii="Segoe UI" w:hAnsi="Segoe UI"/>
          <w:b/>
          <w:color w:val="0D6B67"/>
          <w:sz w:val="30"/>
        </w:rPr>
        <w:t>5.6 The results</w:t>
      </w:r>
    </w:p>
    <w:p>
      <w:pPr>
        <w:keepNext/>
        <w:spacing w:before="240" w:after="120"/>
      </w:pPr>
      <w:r>
        <w:rPr>
          <w:rFonts w:ascii="Segoe UI" w:hAnsi="Segoe UI"/>
          <w:b/>
          <w:color w:val="141C1E"/>
          <w:sz w:val="25"/>
        </w:rPr>
        <w:t>Result A — the detector works, and language alone is best</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Signal</w:t>
            </w:r>
          </w:p>
        </w:tc>
        <w:tc>
          <w:tcPr>
            <w:tcW w:type="dxa" w:w="3106"/>
            <w:shd w:val="clear" w:fill="141C1E"/>
          </w:tcPr>
          <w:p>
            <w:pPr>
              <w:spacing w:before="60" w:after="60"/>
            </w:pPr>
            <w:r/>
            <w:r>
              <w:rPr>
                <w:rFonts w:ascii="Segoe UI" w:hAnsi="Segoe UI"/>
                <w:b/>
                <w:i w:val="0"/>
                <w:color w:val="FFFFFF"/>
                <w:sz w:val="17"/>
              </w:rPr>
              <w:t>Held-out</w:t>
            </w:r>
          </w:p>
        </w:tc>
        <w:tc>
          <w:tcPr>
            <w:tcW w:type="dxa" w:w="3106"/>
            <w:shd w:val="clear" w:fill="141C1E"/>
          </w:tcPr>
          <w:p>
            <w:pPr>
              <w:spacing w:before="60" w:after="60"/>
            </w:pPr>
            <w:r/>
            <w:r>
              <w:rPr>
                <w:rFonts w:ascii="Segoe UI" w:hAnsi="Segoe UI"/>
                <w:b/>
                <w:i w:val="0"/>
                <w:color w:val="FFFFFF"/>
                <w:sz w:val="17"/>
              </w:rPr>
              <w:t>Full test set</w:t>
            </w:r>
          </w:p>
        </w:tc>
      </w:tr>
      <w:tr>
        <w:tc>
          <w:tcPr>
            <w:tcW w:type="dxa" w:w="3106"/>
            <w:shd w:val="clear" w:fill="DDEDEB"/>
          </w:tcPr>
          <w:p>
            <w:pPr>
              <w:spacing w:before="60" w:after="60"/>
            </w:pPr>
            <w:r/>
            <w:r>
              <w:rPr>
                <w:rFonts w:ascii="Segoe UI" w:hAnsi="Segoe UI"/>
                <w:b/>
                <w:i w:val="0"/>
                <w:color w:val="141C1E"/>
                <w:sz w:val="18"/>
              </w:rPr>
              <w:t>Language only</w:t>
            </w:r>
          </w:p>
        </w:tc>
        <w:tc>
          <w:tcPr>
            <w:tcW w:type="dxa" w:w="3106"/>
            <w:shd w:val="clear" w:fill="DDEDEB"/>
          </w:tcPr>
          <w:p>
            <w:pPr>
              <w:spacing w:before="60" w:after="60"/>
            </w:pPr>
            <w:r/>
            <w:r>
              <w:rPr>
                <w:rFonts w:ascii="Segoe UI" w:hAnsi="Segoe UI"/>
                <w:b/>
                <w:i w:val="0"/>
                <w:color w:val="141C1E"/>
                <w:sz w:val="18"/>
              </w:rPr>
              <w:t>0.718 ± 0.036</w:t>
            </w:r>
          </w:p>
        </w:tc>
        <w:tc>
          <w:tcPr>
            <w:tcW w:type="dxa" w:w="3106"/>
            <w:shd w:val="clear" w:fill="DDEDEB"/>
          </w:tcPr>
          <w:p>
            <w:pPr>
              <w:spacing w:before="60" w:after="60"/>
            </w:pPr>
            <w:r/>
            <w:r>
              <w:rPr>
                <w:rFonts w:ascii="Segoe UI" w:hAnsi="Segoe UI"/>
                <w:b/>
                <w:i w:val="0"/>
                <w:color w:val="141C1E"/>
                <w:sz w:val="18"/>
              </w:rPr>
              <w:t>0.707</w:t>
            </w:r>
          </w:p>
        </w:tc>
      </w:tr>
      <w:tr>
        <w:tc>
          <w:tcPr>
            <w:tcW w:type="dxa" w:w="3106"/>
            <w:shd w:val="clear" w:fill="FFFFFF"/>
          </w:tcPr>
          <w:p>
            <w:pPr>
              <w:spacing w:before="60" w:after="60"/>
            </w:pPr>
            <w:r/>
            <w:r>
              <w:rPr>
                <w:rFonts w:ascii="Segoe UI" w:hAnsi="Segoe UI"/>
                <w:b w:val="0"/>
                <w:i w:val="0"/>
                <w:color w:val="3A4A4C"/>
                <w:sz w:val="18"/>
              </w:rPr>
              <w:t>Language + motion</w:t>
            </w:r>
          </w:p>
        </w:tc>
        <w:tc>
          <w:tcPr>
            <w:tcW w:type="dxa" w:w="3106"/>
            <w:shd w:val="clear" w:fill="FFFFFF"/>
          </w:tcPr>
          <w:p>
            <w:pPr>
              <w:spacing w:before="60" w:after="60"/>
            </w:pPr>
            <w:r/>
            <w:r>
              <w:rPr>
                <w:rFonts w:ascii="Segoe UI" w:hAnsi="Segoe UI"/>
                <w:b w:val="0"/>
                <w:i w:val="0"/>
                <w:color w:val="3A4A4C"/>
                <w:sz w:val="18"/>
              </w:rPr>
              <w:t>0.711 ± 0.034</w:t>
            </w:r>
          </w:p>
        </w:tc>
        <w:tc>
          <w:tcPr>
            <w:tcW w:type="dxa" w:w="3106"/>
            <w:shd w:val="clear" w:fill="FFFFFF"/>
          </w:tcPr>
          <w:p>
            <w:pPr>
              <w:spacing w:before="60" w:after="60"/>
            </w:pPr>
            <w:r/>
            <w:r>
              <w:rPr>
                <w:rFonts w:ascii="Segoe UI" w:hAnsi="Segoe UI"/>
                <w:b w:val="0"/>
                <w:i w:val="0"/>
                <w:color w:val="3A4A4C"/>
                <w:sz w:val="18"/>
              </w:rPr>
              <w:t>0.706</w:t>
            </w:r>
          </w:p>
        </w:tc>
      </w:tr>
      <w:tr>
        <w:tc>
          <w:tcPr>
            <w:tcW w:type="dxa" w:w="3106"/>
            <w:shd w:val="clear" w:fill="F5F7F7"/>
          </w:tcPr>
          <w:p>
            <w:pPr>
              <w:spacing w:before="60" w:after="60"/>
            </w:pPr>
            <w:r/>
            <w:r>
              <w:rPr>
                <w:rFonts w:ascii="Segoe UI" w:hAnsi="Segoe UI"/>
                <w:b w:val="0"/>
                <w:i w:val="0"/>
                <w:color w:val="3A4A4C"/>
                <w:sz w:val="18"/>
              </w:rPr>
              <w:t>Motion only (no language)</w:t>
            </w:r>
          </w:p>
        </w:tc>
        <w:tc>
          <w:tcPr>
            <w:tcW w:type="dxa" w:w="3106"/>
            <w:shd w:val="clear" w:fill="F5F7F7"/>
          </w:tcPr>
          <w:p>
            <w:pPr>
              <w:spacing w:before="60" w:after="60"/>
            </w:pPr>
            <w:r/>
            <w:r>
              <w:rPr>
                <w:rFonts w:ascii="Segoe UI" w:hAnsi="Segoe UI"/>
                <w:b w:val="0"/>
                <w:i w:val="0"/>
                <w:color w:val="3A4A4C"/>
                <w:sz w:val="18"/>
              </w:rPr>
              <w:t>0.685 ± 0.015</w:t>
            </w:r>
          </w:p>
        </w:tc>
        <w:tc>
          <w:tcPr>
            <w:tcW w:type="dxa" w:w="3106"/>
            <w:shd w:val="clear" w:fill="F5F7F7"/>
          </w:tcPr>
          <w:p>
            <w:pPr>
              <w:spacing w:before="60" w:after="60"/>
            </w:pPr>
            <w:r/>
            <w:r>
              <w:rPr>
                <w:rFonts w:ascii="Segoe UI" w:hAnsi="Segoe UI"/>
                <w:b w:val="0"/>
                <w:i w:val="0"/>
                <w:color w:val="3A4A4C"/>
                <w:sz w:val="18"/>
              </w:rPr>
              <w:t>0.686</w:t>
            </w:r>
          </w:p>
        </w:tc>
      </w:tr>
      <w:tr>
        <w:tc>
          <w:tcPr>
            <w:tcW w:type="dxa" w:w="3106"/>
            <w:shd w:val="clear" w:fill="FFFFFF"/>
          </w:tcPr>
          <w:p>
            <w:pPr>
              <w:spacing w:before="60" w:after="60"/>
            </w:pPr>
            <w:r/>
            <w:r>
              <w:rPr>
                <w:rFonts w:ascii="Segoe UI" w:hAnsi="Segoe UI"/>
                <w:b w:val="0"/>
                <w:i w:val="0"/>
                <w:color w:val="3A4A4C"/>
                <w:sz w:val="18"/>
              </w:rPr>
              <w:t>Language + clip-average</w:t>
            </w:r>
          </w:p>
        </w:tc>
        <w:tc>
          <w:tcPr>
            <w:tcW w:type="dxa" w:w="3106"/>
            <w:shd w:val="clear" w:fill="FFFFFF"/>
          </w:tcPr>
          <w:p>
            <w:pPr>
              <w:spacing w:before="60" w:after="60"/>
            </w:pPr>
            <w:r/>
            <w:r>
              <w:rPr>
                <w:rFonts w:ascii="Segoe UI" w:hAnsi="Segoe UI"/>
                <w:b w:val="0"/>
                <w:i w:val="0"/>
                <w:color w:val="3A4A4C"/>
                <w:sz w:val="18"/>
              </w:rPr>
              <w:t>0.645 ± 0.034</w:t>
            </w:r>
          </w:p>
        </w:tc>
        <w:tc>
          <w:tcPr>
            <w:tcW w:type="dxa" w:w="3106"/>
            <w:shd w:val="clear" w:fill="FFFFFF"/>
          </w:tcPr>
          <w:p>
            <w:pPr>
              <w:spacing w:before="60" w:after="60"/>
            </w:pPr>
            <w:r/>
            <w:r>
              <w:rPr>
                <w:rFonts w:ascii="Segoe UI" w:hAnsi="Segoe UI"/>
                <w:b w:val="0"/>
                <w:i w:val="0"/>
                <w:color w:val="3A4A4C"/>
                <w:sz w:val="18"/>
              </w:rPr>
              <w:t>0.640</w:t>
            </w:r>
          </w:p>
        </w:tc>
      </w:tr>
      <w:tr>
        <w:tc>
          <w:tcPr>
            <w:tcW w:type="dxa" w:w="3106"/>
            <w:shd w:val="clear" w:fill="F5F7F7"/>
          </w:tcPr>
          <w:p>
            <w:pPr>
              <w:spacing w:before="60" w:after="60"/>
            </w:pPr>
            <w:r/>
            <w:r>
              <w:rPr>
                <w:rFonts w:ascii="Segoe UI" w:hAnsi="Segoe UI"/>
                <w:b w:val="0"/>
                <w:i w:val="0"/>
                <w:color w:val="3A4A4C"/>
                <w:sz w:val="18"/>
              </w:rPr>
              <w:t>Clip-average only</w:t>
            </w:r>
          </w:p>
        </w:tc>
        <w:tc>
          <w:tcPr>
            <w:tcW w:type="dxa" w:w="3106"/>
            <w:shd w:val="clear" w:fill="F5F7F7"/>
          </w:tcPr>
          <w:p>
            <w:pPr>
              <w:spacing w:before="60" w:after="60"/>
            </w:pPr>
            <w:r/>
            <w:r>
              <w:rPr>
                <w:rFonts w:ascii="Segoe UI" w:hAnsi="Segoe UI"/>
                <w:b w:val="0"/>
                <w:i w:val="0"/>
                <w:color w:val="3A4A4C"/>
                <w:sz w:val="18"/>
              </w:rPr>
              <w:t>0.585 ± 0.025</w:t>
            </w:r>
          </w:p>
        </w:tc>
        <w:tc>
          <w:tcPr>
            <w:tcW w:type="dxa" w:w="3106"/>
            <w:shd w:val="clear" w:fill="F5F7F7"/>
          </w:tcPr>
          <w:p>
            <w:pPr>
              <w:spacing w:before="60" w:after="60"/>
            </w:pPr>
            <w:r/>
            <w:r>
              <w:rPr>
                <w:rFonts w:ascii="Segoe UI" w:hAnsi="Segoe UI"/>
                <w:b w:val="0"/>
                <w:i w:val="0"/>
                <w:color w:val="3A4A4C"/>
                <w:sz w:val="18"/>
              </w:rPr>
              <w:t>0.585</w:t>
            </w:r>
          </w:p>
        </w:tc>
      </w:tr>
    </w:tbl>
    <w:p>
      <w:pPr>
        <w:spacing w:after="80"/>
      </w:pPr>
    </w:p>
    <w:p>
      <w:r>
        <w:rPr>
          <w:rFonts w:ascii="Georgia" w:hAnsi="Georgia"/>
          <w:b w:val="0"/>
          <w:i w:val="0"/>
          <w:color w:val="3A4A4C"/>
          <w:sz w:val="21"/>
        </w:rPr>
        <w:t xml:space="preserve">Adding motion changes nothing. That surprised us — ShanghaiTech's anomalies look kinematic (a bicycle at cycling speed), so the two </w:t>
      </w:r>
      <w:r>
        <w:rPr>
          <w:rFonts w:ascii="Georgia" w:hAnsi="Georgia"/>
          <w:b w:val="0"/>
          <w:i/>
          <w:color w:val="3A4A4C"/>
          <w:sz w:val="21"/>
        </w:rPr>
        <w:t>should</w:t>
      </w:r>
      <w:r>
        <w:rPr>
          <w:rFonts w:ascii="Georgia" w:hAnsi="Georgia"/>
          <w:b w:val="0"/>
          <w:i w:val="0"/>
          <w:color w:val="3A4A4C"/>
          <w:sz w:val="21"/>
        </w:rPr>
        <w:t xml:space="preserve"> combine. They don't, which suggests the frozen encoder already registers enough of the motion.</w:t>
      </w:r>
    </w:p>
    <w:p>
      <w:r>
        <w:rPr>
          <w:rFonts w:ascii="Georgia" w:hAnsi="Georgia"/>
          <w:b w:val="0"/>
          <w:i w:val="0"/>
          <w:color w:val="3A4A4C"/>
          <w:sz w:val="21"/>
        </w:rPr>
        <w:t xml:space="preserve">With the correct description and </w:t>
      </w:r>
      <w:r>
        <w:rPr>
          <w:rFonts w:ascii="Consolas" w:hAnsi="Consolas"/>
          <w:b w:val="0"/>
          <w:i w:val="0"/>
          <w:color w:val="3A4A4C"/>
          <w:sz w:val="20"/>
        </w:rPr>
        <w:t>w=31</w:t>
      </w:r>
      <w:r>
        <w:rPr>
          <w:rFonts w:ascii="Georgia" w:hAnsi="Georgia"/>
          <w:b w:val="0"/>
          <w:i w:val="0"/>
          <w:color w:val="3A4A4C"/>
          <w:sz w:val="21"/>
        </w:rPr>
        <w:t xml:space="preserve">, the full system reaches </w:t>
      </w:r>
      <w:r>
        <w:rPr>
          <w:rFonts w:ascii="Georgia" w:hAnsi="Georgia"/>
          <w:b/>
          <w:i w:val="0"/>
          <w:color w:val="141C1E"/>
          <w:sz w:val="21"/>
        </w:rPr>
        <w:t>0.734</w:t>
      </w:r>
      <w:r>
        <w:rPr>
          <w:rFonts w:ascii="Georgia" w:hAnsi="Georgia"/>
          <w:b w:val="0"/>
          <w:i w:val="0"/>
          <w:color w:val="3A4A4C"/>
          <w:sz w:val="21"/>
        </w:rPr>
        <w:t>.</w:t>
      </w:r>
    </w:p>
    <w:p>
      <w:pPr>
        <w:keepNext/>
        <w:spacing w:before="240" w:after="120"/>
      </w:pPr>
      <w:r>
        <w:rPr>
          <w:rFonts w:ascii="Segoe UI" w:hAnsi="Segoe UI"/>
          <w:b/>
          <w:color w:val="141C1E"/>
          <w:sz w:val="25"/>
        </w:rPr>
        <w:t>Result B — the temporal window, and the pooling protocol</w:t>
      </w:r>
    </w:p>
    <w:tbl>
      <w:tblPr>
        <w:tblStyle w:val="TableGrid"/>
        <w:tblW w:type="auto" w:w="0"/>
        <w:jc w:val="left"/>
        <w:tblLook w:firstColumn="1" w:firstRow="1" w:lastColumn="0" w:lastRow="0" w:noHBand="0" w:noVBand="1" w:val="04A0"/>
      </w:tblPr>
      <w:tblGrid>
        <w:gridCol w:w="1863"/>
        <w:gridCol w:w="1863"/>
        <w:gridCol w:w="1863"/>
        <w:gridCol w:w="1863"/>
        <w:gridCol w:w="1863"/>
      </w:tblGrid>
      <w:tr>
        <w:tc>
          <w:tcPr>
            <w:tcW w:type="dxa" w:w="1863"/>
            <w:shd w:val="clear" w:fill="141C1E"/>
          </w:tcPr>
          <w:p>
            <w:pPr>
              <w:spacing w:before="60" w:after="60"/>
            </w:pPr>
            <w:r/>
            <w:r>
              <w:rPr>
                <w:rFonts w:ascii="Segoe UI" w:hAnsi="Segoe UI"/>
                <w:b/>
                <w:i w:val="0"/>
                <w:color w:val="FFFFFF"/>
                <w:sz w:val="17"/>
              </w:rPr>
              <w:t>Pooling convention</w:t>
            </w:r>
          </w:p>
        </w:tc>
        <w:tc>
          <w:tcPr>
            <w:tcW w:type="dxa" w:w="1863"/>
            <w:shd w:val="clear" w:fill="141C1E"/>
          </w:tcPr>
          <w:p>
            <w:pPr>
              <w:spacing w:before="60" w:after="60"/>
            </w:pPr>
            <w:r/>
            <w:r>
              <w:rPr>
                <w:rFonts w:ascii="Segoe UI" w:hAnsi="Segoe UI"/>
                <w:b/>
                <w:i w:val="0"/>
                <w:color w:val="FFFFFF"/>
                <w:sz w:val="17"/>
              </w:rPr>
              <w:t>w=1</w:t>
            </w:r>
          </w:p>
        </w:tc>
        <w:tc>
          <w:tcPr>
            <w:tcW w:type="dxa" w:w="1863"/>
            <w:shd w:val="clear" w:fill="141C1E"/>
          </w:tcPr>
          <w:p>
            <w:pPr>
              <w:spacing w:before="60" w:after="60"/>
            </w:pPr>
            <w:r/>
            <w:r>
              <w:rPr>
                <w:rFonts w:ascii="Segoe UI" w:hAnsi="Segoe UI"/>
                <w:b/>
                <w:i w:val="0"/>
                <w:color w:val="FFFFFF"/>
                <w:sz w:val="17"/>
              </w:rPr>
              <w:t>w=5</w:t>
            </w:r>
          </w:p>
        </w:tc>
        <w:tc>
          <w:tcPr>
            <w:tcW w:type="dxa" w:w="1863"/>
            <w:shd w:val="clear" w:fill="141C1E"/>
          </w:tcPr>
          <w:p>
            <w:pPr>
              <w:spacing w:before="60" w:after="60"/>
            </w:pPr>
            <w:r/>
            <w:r>
              <w:rPr>
                <w:rFonts w:ascii="Segoe UI" w:hAnsi="Segoe UI"/>
                <w:b/>
                <w:i w:val="0"/>
                <w:color w:val="FFFFFF"/>
                <w:sz w:val="17"/>
              </w:rPr>
              <w:t>w=15</w:t>
            </w:r>
          </w:p>
        </w:tc>
        <w:tc>
          <w:tcPr>
            <w:tcW w:type="dxa" w:w="1863"/>
            <w:shd w:val="clear" w:fill="141C1E"/>
          </w:tcPr>
          <w:p>
            <w:pPr>
              <w:spacing w:before="60" w:after="60"/>
            </w:pPr>
            <w:r/>
            <w:r>
              <w:rPr>
                <w:rFonts w:ascii="Segoe UI" w:hAnsi="Segoe UI"/>
                <w:b/>
                <w:i w:val="0"/>
                <w:color w:val="FFFFFF"/>
                <w:sz w:val="17"/>
              </w:rPr>
              <w:t>w=31</w:t>
            </w:r>
          </w:p>
        </w:tc>
      </w:tr>
      <w:tr>
        <w:tc>
          <w:tcPr>
            <w:tcW w:type="dxa" w:w="1863"/>
            <w:shd w:val="clear" w:fill="F5F7F7"/>
          </w:tcPr>
          <w:p>
            <w:pPr>
              <w:spacing w:before="60" w:after="60"/>
            </w:pPr>
            <w:r/>
            <w:r>
              <w:rPr>
                <w:rFonts w:ascii="Segoe UI" w:hAnsi="Segoe UI"/>
                <w:b w:val="0"/>
                <w:i w:val="0"/>
                <w:color w:val="3A4A4C"/>
                <w:sz w:val="18"/>
              </w:rPr>
              <w:t>Micro, raw scores</w:t>
            </w:r>
          </w:p>
        </w:tc>
        <w:tc>
          <w:tcPr>
            <w:tcW w:type="dxa" w:w="1863"/>
            <w:shd w:val="clear" w:fill="F5F7F7"/>
          </w:tcPr>
          <w:p>
            <w:pPr>
              <w:spacing w:before="60" w:after="60"/>
            </w:pPr>
            <w:r/>
            <w:r>
              <w:rPr>
                <w:rFonts w:ascii="Segoe UI" w:hAnsi="Segoe UI"/>
                <w:b w:val="0"/>
                <w:i w:val="0"/>
                <w:color w:val="3A4A4C"/>
                <w:sz w:val="18"/>
              </w:rPr>
              <w:t>0.493</w:t>
            </w:r>
          </w:p>
        </w:tc>
        <w:tc>
          <w:tcPr>
            <w:tcW w:type="dxa" w:w="1863"/>
            <w:shd w:val="clear" w:fill="F5F7F7"/>
          </w:tcPr>
          <w:p>
            <w:pPr>
              <w:spacing w:before="60" w:after="60"/>
            </w:pPr>
            <w:r/>
            <w:r>
              <w:rPr>
                <w:rFonts w:ascii="Segoe UI" w:hAnsi="Segoe UI"/>
                <w:b w:val="0"/>
                <w:i w:val="0"/>
                <w:color w:val="3A4A4C"/>
                <w:sz w:val="18"/>
              </w:rPr>
              <w:t>0.502</w:t>
            </w:r>
          </w:p>
        </w:tc>
        <w:tc>
          <w:tcPr>
            <w:tcW w:type="dxa" w:w="1863"/>
            <w:shd w:val="clear" w:fill="F5F7F7"/>
          </w:tcPr>
          <w:p>
            <w:pPr>
              <w:spacing w:before="60" w:after="60"/>
            </w:pPr>
            <w:r/>
            <w:r>
              <w:rPr>
                <w:rFonts w:ascii="Segoe UI" w:hAnsi="Segoe UI"/>
                <w:b w:val="0"/>
                <w:i w:val="0"/>
                <w:color w:val="3A4A4C"/>
                <w:sz w:val="18"/>
              </w:rPr>
              <w:t>0.513</w:t>
            </w:r>
          </w:p>
        </w:tc>
        <w:tc>
          <w:tcPr>
            <w:tcW w:type="dxa" w:w="1863"/>
            <w:shd w:val="clear" w:fill="F5F7F7"/>
          </w:tcPr>
          <w:p>
            <w:pPr>
              <w:spacing w:before="60" w:after="60"/>
            </w:pPr>
            <w:r/>
            <w:r>
              <w:rPr>
                <w:rFonts w:ascii="Segoe UI" w:hAnsi="Segoe UI"/>
                <w:b w:val="0"/>
                <w:i w:val="0"/>
                <w:color w:val="3A4A4C"/>
                <w:sz w:val="18"/>
              </w:rPr>
              <w:t>0.519</w:t>
            </w:r>
          </w:p>
        </w:tc>
      </w:tr>
      <w:tr>
        <w:tc>
          <w:tcPr>
            <w:tcW w:type="dxa" w:w="1863"/>
            <w:shd w:val="clear" w:fill="FFFFFF"/>
          </w:tcPr>
          <w:p>
            <w:pPr>
              <w:spacing w:before="60" w:after="60"/>
            </w:pPr>
            <w:r/>
            <w:r>
              <w:rPr>
                <w:rFonts w:ascii="Segoe UI" w:hAnsi="Segoe UI"/>
                <w:b w:val="0"/>
                <w:i w:val="0"/>
                <w:color w:val="3A4A4C"/>
                <w:sz w:val="18"/>
              </w:rPr>
              <w:t>Macro (per-clip mean)</w:t>
            </w:r>
          </w:p>
        </w:tc>
        <w:tc>
          <w:tcPr>
            <w:tcW w:type="dxa" w:w="1863"/>
            <w:shd w:val="clear" w:fill="FFFFFF"/>
          </w:tcPr>
          <w:p>
            <w:pPr>
              <w:spacing w:before="60" w:after="60"/>
            </w:pPr>
            <w:r/>
            <w:r>
              <w:rPr>
                <w:rFonts w:ascii="Segoe UI" w:hAnsi="Segoe UI"/>
                <w:b w:val="0"/>
                <w:i w:val="0"/>
                <w:color w:val="3A4A4C"/>
                <w:sz w:val="18"/>
              </w:rPr>
              <w:t>0.614</w:t>
            </w:r>
          </w:p>
        </w:tc>
        <w:tc>
          <w:tcPr>
            <w:tcW w:type="dxa" w:w="1863"/>
            <w:shd w:val="clear" w:fill="FFFFFF"/>
          </w:tcPr>
          <w:p>
            <w:pPr>
              <w:spacing w:before="60" w:after="60"/>
            </w:pPr>
            <w:r/>
            <w:r>
              <w:rPr>
                <w:rFonts w:ascii="Segoe UI" w:hAnsi="Segoe UI"/>
                <w:b w:val="0"/>
                <w:i w:val="0"/>
                <w:color w:val="3A4A4C"/>
                <w:sz w:val="18"/>
              </w:rPr>
              <w:t>0.628</w:t>
            </w:r>
          </w:p>
        </w:tc>
        <w:tc>
          <w:tcPr>
            <w:tcW w:type="dxa" w:w="1863"/>
            <w:shd w:val="clear" w:fill="FFFFFF"/>
          </w:tcPr>
          <w:p>
            <w:pPr>
              <w:spacing w:before="60" w:after="60"/>
            </w:pPr>
            <w:r/>
            <w:r>
              <w:rPr>
                <w:rFonts w:ascii="Segoe UI" w:hAnsi="Segoe UI"/>
                <w:b w:val="0"/>
                <w:i w:val="0"/>
                <w:color w:val="3A4A4C"/>
                <w:sz w:val="18"/>
              </w:rPr>
              <w:t>0.648</w:t>
            </w:r>
          </w:p>
        </w:tc>
        <w:tc>
          <w:tcPr>
            <w:tcW w:type="dxa" w:w="1863"/>
            <w:shd w:val="clear" w:fill="FFFFFF"/>
          </w:tcPr>
          <w:p>
            <w:pPr>
              <w:spacing w:before="60" w:after="60"/>
            </w:pPr>
            <w:r/>
            <w:r>
              <w:rPr>
                <w:rFonts w:ascii="Segoe UI" w:hAnsi="Segoe UI"/>
                <w:b w:val="0"/>
                <w:i w:val="0"/>
                <w:color w:val="3A4A4C"/>
                <w:sz w:val="18"/>
              </w:rPr>
              <w:t>0.670</w:t>
            </w:r>
          </w:p>
        </w:tc>
      </w:tr>
      <w:tr>
        <w:tc>
          <w:tcPr>
            <w:tcW w:type="dxa" w:w="1863"/>
            <w:shd w:val="clear" w:fill="DDEDEB"/>
          </w:tcPr>
          <w:p>
            <w:pPr>
              <w:spacing w:before="60" w:after="60"/>
            </w:pPr>
            <w:r/>
            <w:r>
              <w:rPr>
                <w:rFonts w:ascii="Segoe UI" w:hAnsi="Segoe UI"/>
                <w:b/>
                <w:i w:val="0"/>
                <w:color w:val="141C1E"/>
                <w:sz w:val="18"/>
              </w:rPr>
              <w:t>Micro, per-clip normalised</w:t>
            </w:r>
          </w:p>
        </w:tc>
        <w:tc>
          <w:tcPr>
            <w:tcW w:type="dxa" w:w="1863"/>
            <w:shd w:val="clear" w:fill="F5F7F7"/>
          </w:tcPr>
          <w:p>
            <w:pPr>
              <w:spacing w:before="60" w:after="60"/>
            </w:pPr>
            <w:r/>
            <w:r>
              <w:rPr>
                <w:rFonts w:ascii="Segoe UI" w:hAnsi="Segoe UI"/>
                <w:b w:val="0"/>
                <w:i w:val="0"/>
                <w:color w:val="3A4A4C"/>
                <w:sz w:val="18"/>
              </w:rPr>
              <w:t>0.667</w:t>
            </w:r>
          </w:p>
        </w:tc>
        <w:tc>
          <w:tcPr>
            <w:tcW w:type="dxa" w:w="1863"/>
            <w:shd w:val="clear" w:fill="F5F7F7"/>
          </w:tcPr>
          <w:p>
            <w:pPr>
              <w:spacing w:before="60" w:after="60"/>
            </w:pPr>
            <w:r/>
            <w:r>
              <w:rPr>
                <w:rFonts w:ascii="Segoe UI" w:hAnsi="Segoe UI"/>
                <w:b w:val="0"/>
                <w:i w:val="0"/>
                <w:color w:val="3A4A4C"/>
                <w:sz w:val="18"/>
              </w:rPr>
              <w:t>0.685</w:t>
            </w:r>
          </w:p>
        </w:tc>
        <w:tc>
          <w:tcPr>
            <w:tcW w:type="dxa" w:w="1863"/>
            <w:shd w:val="clear" w:fill="F5F7F7"/>
          </w:tcPr>
          <w:p>
            <w:pPr>
              <w:spacing w:before="60" w:after="60"/>
            </w:pPr>
            <w:r/>
            <w:r>
              <w:rPr>
                <w:rFonts w:ascii="Segoe UI" w:hAnsi="Segoe UI"/>
                <w:b w:val="0"/>
                <w:i w:val="0"/>
                <w:color w:val="3A4A4C"/>
                <w:sz w:val="18"/>
              </w:rPr>
              <w:t>0.702</w:t>
            </w:r>
          </w:p>
        </w:tc>
        <w:tc>
          <w:tcPr>
            <w:tcW w:type="dxa" w:w="1863"/>
            <w:shd w:val="clear" w:fill="DDEDEB"/>
          </w:tcPr>
          <w:p>
            <w:pPr>
              <w:spacing w:before="60" w:after="60"/>
            </w:pPr>
            <w:r/>
            <w:r>
              <w:rPr>
                <w:rFonts w:ascii="Segoe UI" w:hAnsi="Segoe UI"/>
                <w:b/>
                <w:i w:val="0"/>
                <w:color w:val="141C1E"/>
                <w:sz w:val="18"/>
              </w:rPr>
              <w:t>0.707</w:t>
            </w:r>
          </w:p>
        </w:tc>
      </w:tr>
    </w:tbl>
    <w:p>
      <w:pPr>
        <w:spacing w:after="80"/>
      </w:pPr>
    </w:p>
    <w:p>
      <w:r>
        <w:rPr>
          <w:rFonts w:ascii="Consolas" w:hAnsi="Consolas"/>
          <w:b w:val="0"/>
          <w:i w:val="0"/>
          <w:color w:val="3A4A4C"/>
          <w:sz w:val="20"/>
        </w:rPr>
        <w:t>w=31</w:t>
      </w:r>
      <w:r>
        <w:rPr>
          <w:rFonts w:ascii="Georgia" w:hAnsi="Georgia"/>
          <w:b w:val="0"/>
          <w:i w:val="0"/>
          <w:color w:val="3A4A4C"/>
          <w:sz w:val="21"/>
        </w:rPr>
        <w:t xml:space="preserve"> is a genuine optimum — performance </w:t>
      </w:r>
      <w:r>
        <w:rPr>
          <w:rFonts w:ascii="Georgia" w:hAnsi="Georgia"/>
          <w:b w:val="0"/>
          <w:i/>
          <w:color w:val="3A4A4C"/>
          <w:sz w:val="21"/>
        </w:rPr>
        <w:t>falls</w:t>
      </w:r>
      <w:r>
        <w:rPr>
          <w:rFonts w:ascii="Georgia" w:hAnsi="Georgia"/>
          <w:b w:val="0"/>
          <w:i w:val="0"/>
          <w:color w:val="3A4A4C"/>
          <w:sz w:val="21"/>
        </w:rPr>
        <w:t xml:space="preserve"> to 0.683 at </w:t>
      </w:r>
      <w:r>
        <w:rPr>
          <w:rFonts w:ascii="Consolas" w:hAnsi="Consolas"/>
          <w:b w:val="0"/>
          <w:i w:val="0"/>
          <w:color w:val="3A4A4C"/>
          <w:sz w:val="20"/>
        </w:rPr>
        <w:t>w=61</w:t>
      </w:r>
      <w:r>
        <w:rPr>
          <w:rFonts w:ascii="Georgia" w:hAnsi="Georgia"/>
          <w:b w:val="0"/>
          <w:i w:val="0"/>
          <w:color w:val="3A4A4C"/>
          <w:sz w:val="21"/>
        </w:rPr>
        <w:t>, so the metric isn't simply rewarding heavier smoothing.</w:t>
      </w:r>
    </w:p>
    <w:p>
      <w:pPr>
        <w:keepNext/>
        <w:spacing w:before="240" w:after="120"/>
      </w:pPr>
      <w:r>
        <w:rPr>
          <w:rFonts w:ascii="Segoe UI" w:hAnsi="Segoe UI"/>
          <w:b/>
          <w:color w:val="141C1E"/>
          <w:sz w:val="25"/>
        </w:rPr>
        <w:t>Result C — the central experiment</w:t>
      </w:r>
    </w:p>
    <w:p>
      <w:r>
        <w:rPr>
          <w:rFonts w:ascii="Georgia" w:hAnsi="Georgia"/>
          <w:b w:val="0"/>
          <w:i w:val="0"/>
          <w:color w:val="3A4A4C"/>
          <w:sz w:val="21"/>
        </w:rPr>
        <w:t xml:space="preserve">All 107 clips, </w:t>
      </w:r>
      <w:r>
        <w:rPr>
          <w:rFonts w:ascii="Consolas" w:hAnsi="Consolas"/>
          <w:b w:val="0"/>
          <w:i w:val="0"/>
          <w:color w:val="3A4A4C"/>
          <w:sz w:val="20"/>
        </w:rPr>
        <w:t>w=31</w:t>
      </w:r>
      <w:r>
        <w:rPr>
          <w:rFonts w:ascii="Georgia" w:hAnsi="Georgia"/>
          <w:b w:val="0"/>
          <w:i w:val="0"/>
          <w:color w:val="3A4A4C"/>
          <w:sz w:val="21"/>
        </w:rPr>
        <w:t>, per-clip normalised. Every model frozen; only the sentence and its injection point vary.</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Injection point</w:t>
            </w:r>
          </w:p>
        </w:tc>
        <w:tc>
          <w:tcPr>
            <w:tcW w:type="dxa" w:w="1553"/>
            <w:shd w:val="clear" w:fill="141C1E"/>
          </w:tcPr>
          <w:p>
            <w:pPr>
              <w:spacing w:before="60" w:after="60"/>
            </w:pPr>
            <w:r/>
            <w:r>
              <w:rPr>
                <w:rFonts w:ascii="Segoe UI" w:hAnsi="Segoe UI"/>
                <w:b/>
                <w:i w:val="0"/>
                <w:color w:val="FFFFFF"/>
                <w:sz w:val="17"/>
              </w:rPr>
              <w:t>none</w:t>
            </w:r>
          </w:p>
        </w:tc>
        <w:tc>
          <w:tcPr>
            <w:tcW w:type="dxa" w:w="1553"/>
            <w:shd w:val="clear" w:fill="141C1E"/>
          </w:tcPr>
          <w:p>
            <w:pPr>
              <w:spacing w:before="60" w:after="60"/>
            </w:pPr>
            <w:r/>
            <w:r>
              <w:rPr>
                <w:rFonts w:ascii="Segoe UI" w:hAnsi="Segoe UI"/>
                <w:b/>
                <w:i w:val="0"/>
                <w:color w:val="FFFFFF"/>
                <w:sz w:val="17"/>
              </w:rPr>
              <w:t>generic</w:t>
            </w:r>
          </w:p>
        </w:tc>
        <w:tc>
          <w:tcPr>
            <w:tcW w:type="dxa" w:w="1553"/>
            <w:shd w:val="clear" w:fill="141C1E"/>
          </w:tcPr>
          <w:p>
            <w:pPr>
              <w:spacing w:before="60" w:after="60"/>
            </w:pPr>
            <w:r/>
            <w:r>
              <w:rPr>
                <w:rFonts w:ascii="Segoe UI" w:hAnsi="Segoe UI"/>
                <w:b/>
                <w:i w:val="0"/>
                <w:color w:val="FFFFFF"/>
                <w:sz w:val="17"/>
              </w:rPr>
              <w:t>matched</w:t>
            </w:r>
          </w:p>
        </w:tc>
        <w:tc>
          <w:tcPr>
            <w:tcW w:type="dxa" w:w="1553"/>
            <w:shd w:val="clear" w:fill="141C1E"/>
          </w:tcPr>
          <w:p>
            <w:pPr>
              <w:spacing w:before="60" w:after="60"/>
            </w:pPr>
            <w:r/>
            <w:r>
              <w:rPr>
                <w:rFonts w:ascii="Segoe UI" w:hAnsi="Segoe UI"/>
                <w:b/>
                <w:i w:val="0"/>
                <w:color w:val="FFFFFF"/>
                <w:sz w:val="17"/>
              </w:rPr>
              <w:t>mismatched</w:t>
            </w:r>
          </w:p>
        </w:tc>
        <w:tc>
          <w:tcPr>
            <w:tcW w:type="dxa" w:w="1553"/>
            <w:shd w:val="clear" w:fill="141C1E"/>
          </w:tcPr>
          <w:p>
            <w:pPr>
              <w:spacing w:before="60" w:after="60"/>
            </w:pPr>
            <w:r/>
            <w:r>
              <w:rPr>
                <w:rFonts w:ascii="Segoe UI" w:hAnsi="Segoe UI"/>
                <w:b/>
                <w:i w:val="0"/>
                <w:color w:val="FFFFFF"/>
                <w:sz w:val="17"/>
              </w:rPr>
              <w:t>gap</w:t>
            </w:r>
          </w:p>
        </w:tc>
      </w:tr>
      <w:tr>
        <w:tc>
          <w:tcPr>
            <w:tcW w:type="dxa" w:w="1553"/>
            <w:shd w:val="clear" w:fill="DDEDEB"/>
          </w:tcPr>
          <w:p>
            <w:pPr>
              <w:spacing w:before="60" w:after="60"/>
            </w:pPr>
            <w:r/>
            <w:r>
              <w:rPr>
                <w:rFonts w:ascii="Segoe UI" w:hAnsi="Segoe UI"/>
                <w:b/>
                <w:i w:val="0"/>
                <w:color w:val="141C1E"/>
                <w:sz w:val="18"/>
              </w:rPr>
              <w:t>Both</w:t>
            </w:r>
            <w:r>
              <w:rPr>
                <w:rFonts w:ascii="Segoe UI" w:hAnsi="Segoe UI"/>
                <w:b w:val="0"/>
                <w:i w:val="0"/>
                <w:color w:val="3A4A4C"/>
                <w:sz w:val="18"/>
              </w:rPr>
              <w:t xml:space="preserve"> prompt sets</w:t>
            </w:r>
          </w:p>
        </w:tc>
        <w:tc>
          <w:tcPr>
            <w:tcW w:type="dxa" w:w="1553"/>
            <w:shd w:val="clear" w:fill="F5F7F7"/>
          </w:tcPr>
          <w:p>
            <w:pPr>
              <w:spacing w:before="60" w:after="60"/>
            </w:pPr>
            <w:r/>
            <w:r>
              <w:rPr>
                <w:rFonts w:ascii="Segoe UI" w:hAnsi="Segoe UI"/>
                <w:b w:val="0"/>
                <w:i w:val="0"/>
                <w:color w:val="3A4A4C"/>
                <w:sz w:val="18"/>
              </w:rPr>
              <w:t>0.707</w:t>
            </w:r>
          </w:p>
        </w:tc>
        <w:tc>
          <w:tcPr>
            <w:tcW w:type="dxa" w:w="1553"/>
            <w:shd w:val="clear" w:fill="F5F7F7"/>
          </w:tcPr>
          <w:p>
            <w:pPr>
              <w:spacing w:before="60" w:after="60"/>
            </w:pPr>
            <w:r/>
            <w:r>
              <w:rPr>
                <w:rFonts w:ascii="Segoe UI" w:hAnsi="Segoe UI"/>
                <w:b w:val="0"/>
                <w:i w:val="0"/>
                <w:color w:val="3A4A4C"/>
                <w:sz w:val="18"/>
              </w:rPr>
              <w:t>0.670</w:t>
            </w:r>
          </w:p>
        </w:tc>
        <w:tc>
          <w:tcPr>
            <w:tcW w:type="dxa" w:w="1553"/>
            <w:shd w:val="clear" w:fill="F5F7F7"/>
          </w:tcPr>
          <w:p>
            <w:pPr>
              <w:spacing w:before="60" w:after="60"/>
            </w:pPr>
            <w:r/>
            <w:r>
              <w:rPr>
                <w:rFonts w:ascii="Segoe UI" w:hAnsi="Segoe UI"/>
                <w:b w:val="0"/>
                <w:i w:val="0"/>
                <w:color w:val="3A4A4C"/>
                <w:sz w:val="18"/>
              </w:rPr>
              <w:t>0.666</w:t>
            </w:r>
          </w:p>
        </w:tc>
        <w:tc>
          <w:tcPr>
            <w:tcW w:type="dxa" w:w="1553"/>
            <w:shd w:val="clear" w:fill="F5F7F7"/>
          </w:tcPr>
          <w:p>
            <w:pPr>
              <w:spacing w:before="60" w:after="60"/>
            </w:pPr>
            <w:r/>
            <w:r>
              <w:rPr>
                <w:rFonts w:ascii="Segoe UI" w:hAnsi="Segoe UI"/>
                <w:b w:val="0"/>
                <w:i w:val="0"/>
                <w:color w:val="3A4A4C"/>
                <w:sz w:val="18"/>
              </w:rPr>
              <w:t>0.695</w:t>
            </w:r>
          </w:p>
        </w:tc>
        <w:tc>
          <w:tcPr>
            <w:tcW w:type="dxa" w:w="1553"/>
            <w:shd w:val="clear" w:fill="DDEDEB"/>
          </w:tcPr>
          <w:p>
            <w:pPr>
              <w:spacing w:before="60" w:after="60"/>
            </w:pPr>
            <w:r/>
            <w:r>
              <w:rPr>
                <w:rFonts w:ascii="Segoe UI" w:hAnsi="Segoe UI"/>
                <w:b/>
                <w:i w:val="0"/>
                <w:color w:val="141C1E"/>
                <w:sz w:val="18"/>
              </w:rPr>
              <w:t>−0.029</w:t>
            </w:r>
          </w:p>
        </w:tc>
      </w:tr>
      <w:tr>
        <w:tc>
          <w:tcPr>
            <w:tcW w:type="dxa" w:w="1553"/>
            <w:shd w:val="clear" w:fill="DDEDEB"/>
          </w:tcPr>
          <w:p>
            <w:pPr>
              <w:spacing w:before="60" w:after="60"/>
            </w:pPr>
            <w:r/>
            <w:r>
              <w:rPr>
                <w:rFonts w:ascii="Segoe UI" w:hAnsi="Segoe UI"/>
                <w:b/>
                <w:i w:val="0"/>
                <w:color w:val="141C1E"/>
                <w:sz w:val="18"/>
              </w:rPr>
              <w:t>Normal set only</w:t>
            </w:r>
          </w:p>
        </w:tc>
        <w:tc>
          <w:tcPr>
            <w:tcW w:type="dxa" w:w="1553"/>
            <w:shd w:val="clear" w:fill="FFFFFF"/>
          </w:tcPr>
          <w:p>
            <w:pPr>
              <w:spacing w:before="60" w:after="60"/>
            </w:pPr>
            <w:r/>
            <w:r>
              <w:rPr>
                <w:rFonts w:ascii="Segoe UI" w:hAnsi="Segoe UI"/>
                <w:b w:val="0"/>
                <w:i w:val="0"/>
                <w:color w:val="3A4A4C"/>
                <w:sz w:val="18"/>
              </w:rPr>
              <w:t>0.707</w:t>
            </w:r>
          </w:p>
        </w:tc>
        <w:tc>
          <w:tcPr>
            <w:tcW w:type="dxa" w:w="1553"/>
            <w:shd w:val="clear" w:fill="FFFFFF"/>
          </w:tcPr>
          <w:p>
            <w:pPr>
              <w:spacing w:before="60" w:after="60"/>
            </w:pPr>
            <w:r/>
            <w:r>
              <w:rPr>
                <w:rFonts w:ascii="Segoe UI" w:hAnsi="Segoe UI"/>
                <w:b w:val="0"/>
                <w:i w:val="0"/>
                <w:color w:val="3A4A4C"/>
                <w:sz w:val="18"/>
              </w:rPr>
              <w:t>0.691</w:t>
            </w:r>
          </w:p>
        </w:tc>
        <w:tc>
          <w:tcPr>
            <w:tcW w:type="dxa" w:w="1553"/>
            <w:shd w:val="clear" w:fill="DDEDEB"/>
          </w:tcPr>
          <w:p>
            <w:pPr>
              <w:spacing w:before="60" w:after="60"/>
            </w:pPr>
            <w:r/>
            <w:r>
              <w:rPr>
                <w:rFonts w:ascii="Segoe UI" w:hAnsi="Segoe UI"/>
                <w:b/>
                <w:i w:val="0"/>
                <w:color w:val="141C1E"/>
                <w:sz w:val="18"/>
              </w:rPr>
              <w:t>0.734</w:t>
            </w:r>
          </w:p>
        </w:tc>
        <w:tc>
          <w:tcPr>
            <w:tcW w:type="dxa" w:w="1553"/>
            <w:shd w:val="clear" w:fill="FFFFFF"/>
          </w:tcPr>
          <w:p>
            <w:pPr>
              <w:spacing w:before="60" w:after="60"/>
            </w:pPr>
            <w:r/>
            <w:r>
              <w:rPr>
                <w:rFonts w:ascii="Segoe UI" w:hAnsi="Segoe UI"/>
                <w:b w:val="0"/>
                <w:i w:val="0"/>
                <w:color w:val="3A4A4C"/>
                <w:sz w:val="18"/>
              </w:rPr>
              <w:t>0.628</w:t>
            </w:r>
          </w:p>
        </w:tc>
        <w:tc>
          <w:tcPr>
            <w:tcW w:type="dxa" w:w="1553"/>
            <w:shd w:val="clear" w:fill="DDEDEB"/>
          </w:tcPr>
          <w:p>
            <w:pPr>
              <w:spacing w:before="60" w:after="60"/>
            </w:pPr>
            <w:r/>
            <w:r>
              <w:rPr>
                <w:rFonts w:ascii="Segoe UI" w:hAnsi="Segoe UI"/>
                <w:b/>
                <w:i w:val="0"/>
                <w:color w:val="141C1E"/>
                <w:sz w:val="18"/>
              </w:rPr>
              <w:t>+0.105</w:t>
            </w:r>
          </w:p>
        </w:tc>
      </w:tr>
    </w:tbl>
    <w:p>
      <w:pPr>
        <w:spacing w:after="80"/>
      </w:pPr>
    </w:p>
    <w:p>
      <w:r>
        <w:rPr>
          <w:rFonts w:ascii="Georgia" w:hAnsi="Georgia"/>
          <w:b w:val="0"/>
          <w:i w:val="0"/>
          <w:color w:val="3A4A4C"/>
          <w:sz w:val="21"/>
        </w:rPr>
        <w:t xml:space="preserve">The </w:t>
      </w:r>
      <w:r>
        <w:rPr>
          <w:rFonts w:ascii="Consolas" w:hAnsi="Consolas"/>
          <w:b w:val="0"/>
          <w:i w:val="0"/>
          <w:color w:val="3A4A4C"/>
          <w:sz w:val="20"/>
        </w:rPr>
        <w:t>none</w:t>
      </w:r>
      <w:r>
        <w:rPr>
          <w:rFonts w:ascii="Georgia" w:hAnsi="Georgia"/>
          <w:b w:val="0"/>
          <w:i w:val="0"/>
          <w:color w:val="3A4A4C"/>
          <w:sz w:val="21"/>
        </w:rPr>
        <w:t xml:space="preserve"> column is </w:t>
      </w:r>
      <w:r>
        <w:rPr>
          <w:rFonts w:ascii="Georgia" w:hAnsi="Georgia"/>
          <w:b/>
          <w:i w:val="0"/>
          <w:color w:val="141C1E"/>
          <w:sz w:val="21"/>
        </w:rPr>
        <w:t>identical</w:t>
      </w:r>
      <w:r>
        <w:rPr>
          <w:rFonts w:ascii="Georgia" w:hAnsi="Georgia"/>
          <w:b w:val="0"/>
          <w:i w:val="0"/>
          <w:color w:val="3A4A4C"/>
          <w:sz w:val="21"/>
        </w:rPr>
        <w:t xml:space="preserve"> in both rows — that's the internal control, confirming nothing but the injection point changed.</w:t>
      </w:r>
    </w:p>
    <w:p>
      <w:pPr>
        <w:spacing w:before="120" w:after="120"/>
        <w:ind w:left="317"/>
        <w:pBdr>
          <w:left w:val="single" w:sz="18" w:space="10" w:color="0D6B67"/>
        </w:pBdr>
      </w:pPr>
      <w:r>
        <w:rPr>
          <w:rFonts w:ascii="Georgia" w:hAnsi="Georgia"/>
          <w:b/>
          <w:i w:val="0"/>
          <w:color w:val="141C1E"/>
          <w:sz w:val="21"/>
        </w:rPr>
        <w:t>State the claim precisely.</w:t>
      </w:r>
      <w:r>
        <w:rPr>
          <w:rFonts w:ascii="Georgia" w:hAnsi="Georgia"/>
          <w:b w:val="0"/>
          <w:i w:val="0"/>
          <w:color w:val="141C1E"/>
          <w:sz w:val="21"/>
        </w:rPr>
        <w:t xml:space="preserve"> The correct description beats none by </w:t>
      </w:r>
      <w:r>
        <w:rPr>
          <w:rFonts w:ascii="Georgia" w:hAnsi="Georgia"/>
          <w:b/>
          <w:i w:val="0"/>
          <w:color w:val="141C1E"/>
          <w:sz w:val="21"/>
        </w:rPr>
        <w:t>+0.027</w:t>
      </w:r>
      <w:r>
        <w:rPr>
          <w:rFonts w:ascii="Georgia" w:hAnsi="Georgia"/>
          <w:b w:val="0"/>
          <w:i w:val="0"/>
          <w:color w:val="141C1E"/>
          <w:sz w:val="21"/>
        </w:rPr>
        <w:t xml:space="preserve"> — positive at every window and growing with it, so the direction is real, but inside the ±0.036 split-to-split spread, so we report the direction and not the size. </w:t>
      </w:r>
      <w:r>
        <w:rPr>
          <w:rFonts w:ascii="Georgia" w:hAnsi="Georgia"/>
          <w:b/>
          <w:i w:val="0"/>
          <w:color w:val="141C1E"/>
          <w:sz w:val="21"/>
        </w:rPr>
        <w:t>The claim rests on the wrong description costing 0.105</w:t>
      </w:r>
      <w:r>
        <w:rPr>
          <w:rFonts w:ascii="Georgia" w:hAnsi="Georgia"/>
          <w:b w:val="0"/>
          <w:i w:val="0"/>
          <w:color w:val="141C1E"/>
          <w:sz w:val="21"/>
        </w:rPr>
        <w:t>, which is unambiguous.</w:t>
      </w:r>
    </w:p>
    <w:p>
      <w:pPr>
        <w:keepNext/>
        <w:spacing w:before="240" w:after="120"/>
      </w:pPr>
      <w:r>
        <w:rPr>
          <w:rFonts w:ascii="Segoe UI" w:hAnsi="Segoe UI"/>
          <w:b/>
          <w:color w:val="141C1E"/>
          <w:sz w:val="25"/>
        </w:rPr>
        <w:t>Result D — it did not replicate on Avenue</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Condition</w:t>
            </w:r>
          </w:p>
        </w:tc>
        <w:tc>
          <w:tcPr>
            <w:tcW w:type="dxa" w:w="3106"/>
            <w:shd w:val="clear" w:fill="141C1E"/>
          </w:tcPr>
          <w:p>
            <w:pPr>
              <w:spacing w:before="60" w:after="60"/>
            </w:pPr>
            <w:r/>
            <w:r>
              <w:rPr>
                <w:rFonts w:ascii="Segoe UI" w:hAnsi="Segoe UI"/>
                <w:b/>
                <w:i w:val="0"/>
                <w:color w:val="FFFFFF"/>
                <w:sz w:val="17"/>
              </w:rPr>
              <w:t>ShanghaiTech</w:t>
            </w:r>
          </w:p>
        </w:tc>
        <w:tc>
          <w:tcPr>
            <w:tcW w:type="dxa" w:w="3106"/>
            <w:shd w:val="clear" w:fill="141C1E"/>
          </w:tcPr>
          <w:p>
            <w:pPr>
              <w:spacing w:before="60" w:after="60"/>
            </w:pPr>
            <w:r/>
            <w:r>
              <w:rPr>
                <w:rFonts w:ascii="Segoe UI" w:hAnsi="Segoe UI"/>
                <w:b/>
                <w:i w:val="0"/>
                <w:color w:val="FFFFFF"/>
                <w:sz w:val="17"/>
              </w:rPr>
              <w:t>Avenue</w:t>
            </w:r>
          </w:p>
        </w:tc>
      </w:tr>
      <w:tr>
        <w:tc>
          <w:tcPr>
            <w:tcW w:type="dxa" w:w="3106"/>
            <w:shd w:val="clear" w:fill="F5F7F7"/>
          </w:tcPr>
          <w:p>
            <w:pPr>
              <w:spacing w:before="60" w:after="60"/>
            </w:pPr>
            <w:r/>
            <w:r>
              <w:rPr>
                <w:rFonts w:ascii="Segoe UI" w:hAnsi="Segoe UI"/>
                <w:b w:val="0"/>
                <w:i w:val="0"/>
                <w:color w:val="3A4A4C"/>
                <w:sz w:val="18"/>
              </w:rPr>
              <w:t>No sentence</w:t>
            </w:r>
          </w:p>
        </w:tc>
        <w:tc>
          <w:tcPr>
            <w:tcW w:type="dxa" w:w="3106"/>
            <w:shd w:val="clear" w:fill="F5F7F7"/>
          </w:tcPr>
          <w:p>
            <w:pPr>
              <w:spacing w:before="60" w:after="60"/>
            </w:pPr>
            <w:r/>
            <w:r>
              <w:rPr>
                <w:rFonts w:ascii="Segoe UI" w:hAnsi="Segoe UI"/>
                <w:b w:val="0"/>
                <w:i w:val="0"/>
                <w:color w:val="3A4A4C"/>
                <w:sz w:val="18"/>
              </w:rPr>
              <w:t>0.707</w:t>
            </w:r>
          </w:p>
        </w:tc>
        <w:tc>
          <w:tcPr>
            <w:tcW w:type="dxa" w:w="3106"/>
            <w:shd w:val="clear" w:fill="F5F7F7"/>
          </w:tcPr>
          <w:p>
            <w:pPr>
              <w:spacing w:before="60" w:after="60"/>
            </w:pPr>
            <w:r/>
            <w:r>
              <w:rPr>
                <w:rFonts w:ascii="Segoe UI" w:hAnsi="Segoe UI"/>
                <w:b w:val="0"/>
                <w:i w:val="0"/>
                <w:color w:val="3A4A4C"/>
                <w:sz w:val="18"/>
              </w:rPr>
              <w:t>0.706</w:t>
            </w:r>
          </w:p>
        </w:tc>
      </w:tr>
      <w:tr>
        <w:tc>
          <w:tcPr>
            <w:tcW w:type="dxa" w:w="3106"/>
            <w:shd w:val="clear" w:fill="FFFFFF"/>
          </w:tcPr>
          <w:p>
            <w:pPr>
              <w:spacing w:before="60" w:after="60"/>
            </w:pPr>
            <w:r/>
            <w:r>
              <w:rPr>
                <w:rFonts w:ascii="Segoe UI" w:hAnsi="Segoe UI"/>
                <w:b w:val="0"/>
                <w:i w:val="0"/>
                <w:color w:val="3A4A4C"/>
                <w:sz w:val="18"/>
              </w:rPr>
              <w:t>Correct sentence</w:t>
            </w:r>
          </w:p>
        </w:tc>
        <w:tc>
          <w:tcPr>
            <w:tcW w:type="dxa" w:w="3106"/>
            <w:shd w:val="clear" w:fill="DDEDEB"/>
          </w:tcPr>
          <w:p>
            <w:pPr>
              <w:spacing w:before="60" w:after="60"/>
            </w:pPr>
            <w:r/>
            <w:r>
              <w:rPr>
                <w:rFonts w:ascii="Segoe UI" w:hAnsi="Segoe UI"/>
                <w:b/>
                <w:i w:val="0"/>
                <w:color w:val="141C1E"/>
                <w:sz w:val="18"/>
              </w:rPr>
              <w:t>0.734</w:t>
            </w:r>
          </w:p>
        </w:tc>
        <w:tc>
          <w:tcPr>
            <w:tcW w:type="dxa" w:w="3106"/>
            <w:shd w:val="clear" w:fill="FFFFFF"/>
          </w:tcPr>
          <w:p>
            <w:pPr>
              <w:spacing w:before="60" w:after="60"/>
            </w:pPr>
            <w:r/>
            <w:r>
              <w:rPr>
                <w:rFonts w:ascii="Segoe UI" w:hAnsi="Segoe UI"/>
                <w:b w:val="0"/>
                <w:i w:val="0"/>
                <w:color w:val="3A4A4C"/>
                <w:sz w:val="18"/>
              </w:rPr>
              <w:t>0.677</w:t>
            </w:r>
          </w:p>
        </w:tc>
      </w:tr>
      <w:tr>
        <w:tc>
          <w:tcPr>
            <w:tcW w:type="dxa" w:w="3106"/>
            <w:shd w:val="clear" w:fill="F5F7F7"/>
          </w:tcPr>
          <w:p>
            <w:pPr>
              <w:spacing w:before="60" w:after="60"/>
            </w:pPr>
            <w:r/>
            <w:r>
              <w:rPr>
                <w:rFonts w:ascii="Segoe UI" w:hAnsi="Segoe UI"/>
                <w:b w:val="0"/>
                <w:i w:val="0"/>
                <w:color w:val="3A4A4C"/>
                <w:sz w:val="18"/>
              </w:rPr>
              <w:t>Wrong sentence</w:t>
            </w:r>
          </w:p>
        </w:tc>
        <w:tc>
          <w:tcPr>
            <w:tcW w:type="dxa" w:w="3106"/>
            <w:shd w:val="clear" w:fill="F5F7F7"/>
          </w:tcPr>
          <w:p>
            <w:pPr>
              <w:spacing w:before="60" w:after="60"/>
            </w:pPr>
            <w:r/>
            <w:r>
              <w:rPr>
                <w:rFonts w:ascii="Segoe UI" w:hAnsi="Segoe UI"/>
                <w:b w:val="0"/>
                <w:i w:val="0"/>
                <w:color w:val="3A4A4C"/>
                <w:sz w:val="18"/>
              </w:rPr>
              <w:t>0.628</w:t>
            </w:r>
          </w:p>
        </w:tc>
        <w:tc>
          <w:tcPr>
            <w:tcW w:type="dxa" w:w="3106"/>
            <w:shd w:val="clear" w:fill="F5F7F7"/>
          </w:tcPr>
          <w:p>
            <w:pPr>
              <w:spacing w:before="60" w:after="60"/>
            </w:pPr>
            <w:r/>
            <w:r>
              <w:rPr>
                <w:rFonts w:ascii="Segoe UI" w:hAnsi="Segoe UI"/>
                <w:b w:val="0"/>
                <w:i w:val="0"/>
                <w:color w:val="3A4A4C"/>
                <w:sz w:val="18"/>
              </w:rPr>
              <w:t>0.657</w:t>
            </w:r>
          </w:p>
        </w:tc>
      </w:tr>
      <w:tr>
        <w:tc>
          <w:tcPr>
            <w:tcW w:type="dxa" w:w="3106"/>
            <w:shd w:val="clear" w:fill="DDEDEB"/>
          </w:tcPr>
          <w:p>
            <w:pPr>
              <w:spacing w:before="60" w:after="60"/>
            </w:pPr>
            <w:r/>
            <w:r>
              <w:rPr>
                <w:rFonts w:ascii="Segoe UI" w:hAnsi="Segoe UI"/>
                <w:b/>
                <w:i w:val="0"/>
                <w:color w:val="141C1E"/>
                <w:sz w:val="18"/>
              </w:rPr>
              <w:t>Gap</w:t>
            </w:r>
          </w:p>
        </w:tc>
        <w:tc>
          <w:tcPr>
            <w:tcW w:type="dxa" w:w="3106"/>
            <w:shd w:val="clear" w:fill="DDEDEB"/>
          </w:tcPr>
          <w:p>
            <w:pPr>
              <w:spacing w:before="60" w:after="60"/>
            </w:pPr>
            <w:r/>
            <w:r>
              <w:rPr>
                <w:rFonts w:ascii="Segoe UI" w:hAnsi="Segoe UI"/>
                <w:b/>
                <w:i w:val="0"/>
                <w:color w:val="141C1E"/>
                <w:sz w:val="18"/>
              </w:rPr>
              <w:t>+0.105</w:t>
            </w:r>
          </w:p>
        </w:tc>
        <w:tc>
          <w:tcPr>
            <w:tcW w:type="dxa" w:w="3106"/>
            <w:shd w:val="clear" w:fill="DDEDEB"/>
          </w:tcPr>
          <w:p>
            <w:pPr>
              <w:spacing w:before="60" w:after="60"/>
            </w:pPr>
            <w:r/>
            <w:r>
              <w:rPr>
                <w:rFonts w:ascii="Segoe UI" w:hAnsi="Segoe UI"/>
                <w:b/>
                <w:i w:val="0"/>
                <w:color w:val="141C1E"/>
                <w:sz w:val="18"/>
              </w:rPr>
              <w:t>+0.020</w:t>
            </w:r>
          </w:p>
        </w:tc>
      </w:tr>
    </w:tbl>
    <w:p>
      <w:pPr>
        <w:spacing w:after="80"/>
      </w:pPr>
    </w:p>
    <w:p>
      <w:r>
        <w:rPr>
          <w:rFonts w:ascii="Georgia" w:hAnsi="Georgia"/>
          <w:b/>
          <w:i w:val="0"/>
          <w:color w:val="141C1E"/>
          <w:sz w:val="21"/>
        </w:rPr>
        <w:t>Detection transfers perfectly</w:t>
      </w:r>
      <w:r>
        <w:rPr>
          <w:rFonts w:ascii="Georgia" w:hAnsi="Georgia"/>
          <w:b w:val="0"/>
          <w:i w:val="0"/>
          <w:color w:val="3A4A4C"/>
          <w:sz w:val="21"/>
        </w:rPr>
        <w:t xml:space="preserve"> — 0.706 vs 0.707. The detector works equally well on both benchmarks with no retuning.</w:t>
      </w:r>
    </w:p>
    <w:p>
      <w:r>
        <w:rPr>
          <w:rFonts w:ascii="Georgia" w:hAnsi="Georgia"/>
          <w:b/>
          <w:i w:val="0"/>
          <w:color w:val="141C1E"/>
          <w:sz w:val="21"/>
        </w:rPr>
        <w:t>The adaptation does not.</w:t>
      </w:r>
      <w:r>
        <w:rPr>
          <w:rFonts w:ascii="Georgia" w:hAnsi="Georgia"/>
          <w:b w:val="0"/>
          <w:i w:val="0"/>
          <w:color w:val="3A4A4C"/>
          <w:sz w:val="21"/>
        </w:rPr>
        <w:t xml:space="preserve"> The gap is five times smaller, and on Avenue the </w:t>
      </w:r>
      <w:r>
        <w:rPr>
          <w:rFonts w:ascii="Georgia" w:hAnsi="Georgia"/>
          <w:b w:val="0"/>
          <w:i/>
          <w:color w:val="3A4A4C"/>
          <w:sz w:val="21"/>
        </w:rPr>
        <w:t>correct</w:t>
      </w:r>
      <w:r>
        <w:rPr>
          <w:rFonts w:ascii="Georgia" w:hAnsi="Georgia"/>
          <w:b w:val="0"/>
          <w:i w:val="0"/>
          <w:color w:val="3A4A4C"/>
          <w:sz w:val="21"/>
        </w:rPr>
        <w:t xml:space="preserve"> description scores </w:t>
      </w:r>
      <w:r>
        <w:rPr>
          <w:rFonts w:ascii="Georgia" w:hAnsi="Georgia"/>
          <w:b/>
          <w:i w:val="0"/>
          <w:color w:val="141C1E"/>
          <w:sz w:val="21"/>
        </w:rPr>
        <w:t>below</w:t>
      </w:r>
      <w:r>
        <w:rPr>
          <w:rFonts w:ascii="Georgia" w:hAnsi="Georgia"/>
          <w:b w:val="0"/>
          <w:i w:val="0"/>
          <w:color w:val="3A4A4C"/>
          <w:sz w:val="21"/>
        </w:rPr>
        <w:t xml:space="preserve"> no description at all. A vague placeholder ("a generic scene") is the best condition there.</w:t>
      </w:r>
    </w:p>
    <w:p>
      <w:r>
        <w:rPr>
          <w:rFonts w:ascii="Georgia" w:hAnsi="Georgia"/>
          <w:b/>
          <w:i w:val="0"/>
          <w:color w:val="141C1E"/>
          <w:sz w:val="21"/>
        </w:rPr>
        <w:t>Concede this openly:</w:t>
      </w:r>
      <w:r>
        <w:rPr>
          <w:rFonts w:ascii="Georgia" w:hAnsi="Georgia"/>
          <w:b w:val="0"/>
          <w:i w:val="0"/>
          <w:color w:val="3A4A4C"/>
          <w:sz w:val="21"/>
        </w:rPr>
        <w:t xml:space="preserve"> since the placeholder carries no information about the environment, whatever it contributes on Avenue </w:t>
      </w:r>
      <w:r>
        <w:rPr>
          <w:rFonts w:ascii="Georgia" w:hAnsi="Georgia"/>
          <w:b/>
          <w:i w:val="0"/>
          <w:color w:val="141C1E"/>
          <w:sz w:val="21"/>
        </w:rPr>
        <w:t>cannot be domain adaptation</w:t>
      </w:r>
      <w:r>
        <w:rPr>
          <w:rFonts w:ascii="Georgia" w:hAnsi="Georgia"/>
          <w:b w:val="0"/>
          <w:i w:val="0"/>
          <w:color w:val="3A4A4C"/>
          <w:sz w:val="21"/>
        </w:rPr>
        <w:t xml:space="preserve"> — most likely it just improves the prompt ensemble as an ensemble.</w:t>
      </w:r>
    </w:p>
    <w:p>
      <w:pPr>
        <w:keepNext/>
        <w:spacing w:before="320" w:after="120"/>
      </w:pPr>
      <w:r>
        <w:rPr>
          <w:rFonts w:ascii="Segoe UI" w:hAnsi="Segoe UI"/>
          <w:b/>
          <w:color w:val="0D6B67"/>
          <w:sz w:val="30"/>
        </w:rPr>
        <w:t>5.7 Result E — and then we worked out why</w:t>
      </w:r>
    </w:p>
    <w:p>
      <w:r>
        <w:rPr>
          <w:rFonts w:ascii="Georgia" w:hAnsi="Georgia"/>
          <w:b w:val="0"/>
          <w:i w:val="0"/>
          <w:color w:val="3A4A4C"/>
          <w:sz w:val="21"/>
        </w:rPr>
        <w:t xml:space="preserve">ShanghaiTech has </w:t>
      </w:r>
      <w:r>
        <w:rPr>
          <w:rFonts w:ascii="Georgia" w:hAnsi="Georgia"/>
          <w:b/>
          <w:i w:val="0"/>
          <w:color w:val="141C1E"/>
          <w:sz w:val="21"/>
        </w:rPr>
        <w:t>13 camera views</w:t>
      </w:r>
      <w:r>
        <w:rPr>
          <w:rFonts w:ascii="Georgia" w:hAnsi="Georgia"/>
          <w:b w:val="0"/>
          <w:i w:val="0"/>
          <w:color w:val="3A4A4C"/>
          <w:sz w:val="21"/>
        </w:rPr>
        <w:t xml:space="preserve">. Avenue has </w:t>
      </w:r>
      <w:r>
        <w:rPr>
          <w:rFonts w:ascii="Georgia" w:hAnsi="Georgia"/>
          <w:b/>
          <w:i w:val="0"/>
          <w:color w:val="141C1E"/>
          <w:sz w:val="21"/>
        </w:rPr>
        <w:t>one</w:t>
      </w:r>
      <w:r>
        <w:rPr>
          <w:rFonts w:ascii="Georgia" w:hAnsi="Georgia"/>
          <w:b w:val="0"/>
          <w:i w:val="0"/>
          <w:color w:val="3A4A4C"/>
          <w:sz w:val="21"/>
        </w:rPr>
        <w:t>.</w:t>
      </w:r>
    </w:p>
    <w:p>
      <w:r>
        <w:rPr>
          <w:rFonts w:ascii="Georgia" w:hAnsi="Georgia"/>
          <w:b w:val="0"/>
          <w:i w:val="0"/>
          <w:color w:val="3A4A4C"/>
          <w:sz w:val="21"/>
        </w:rPr>
        <w:t>Hypothesis: a scene description only has work to do when there are several places to tell apart. On Avenue every clip shows the same view, so the base prompts already cover the only environment present.</w:t>
      </w:r>
    </w:p>
    <w:p>
      <w:r>
        <w:rPr>
          <w:rFonts w:ascii="Georgia" w:hAnsi="Georgia"/>
          <w:b/>
          <w:i w:val="0"/>
          <w:color w:val="141C1E"/>
          <w:sz w:val="21"/>
        </w:rPr>
        <w:t>This is testable without a third dataset</w:t>
      </w:r>
      <w:r>
        <w:rPr>
          <w:rFonts w:ascii="Georgia" w:hAnsi="Georgia"/>
          <w:b w:val="0"/>
          <w:i w:val="0"/>
          <w:color w:val="3A4A4C"/>
          <w:sz w:val="21"/>
        </w:rPr>
        <w:t xml:space="preserve">, because ShanghaiTech is really 13 single-view datasets stacked together (clip </w:t>
      </w:r>
      <w:r>
        <w:rPr>
          <w:rFonts w:ascii="Consolas" w:hAnsi="Consolas"/>
          <w:b w:val="0"/>
          <w:i w:val="0"/>
          <w:color w:val="3A4A4C"/>
          <w:sz w:val="20"/>
        </w:rPr>
        <w:t>01_0014</w:t>
      </w:r>
      <w:r>
        <w:rPr>
          <w:rFonts w:ascii="Georgia" w:hAnsi="Georgia"/>
          <w:b w:val="0"/>
          <w:i w:val="0"/>
          <w:color w:val="3A4A4C"/>
          <w:sz w:val="21"/>
        </w:rPr>
        <w:t xml:space="preserve"> is view 01). So we ran the same sweep </w:t>
      </w:r>
      <w:r>
        <w:rPr>
          <w:rFonts w:ascii="Georgia" w:hAnsi="Georgia"/>
          <w:b/>
          <w:i w:val="0"/>
          <w:color w:val="141C1E"/>
          <w:sz w:val="21"/>
        </w:rPr>
        <w:t>inside each view separately</w:t>
      </w:r>
      <w:r>
        <w:rPr>
          <w:rFonts w:ascii="Georgia" w:hAnsi="Georgia"/>
          <w:b w:val="0"/>
          <w:i w:val="0"/>
          <w:color w:val="3A4A4C"/>
          <w:sz w:val="21"/>
        </w:rPr>
        <w:t>:</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Evaluation</w:t>
            </w:r>
          </w:p>
        </w:tc>
        <w:tc>
          <w:tcPr>
            <w:tcW w:type="dxa" w:w="4658"/>
            <w:shd w:val="clear" w:fill="141C1E"/>
          </w:tcPr>
          <w:p>
            <w:pPr>
              <w:spacing w:before="60" w:after="60"/>
            </w:pPr>
            <w:r/>
            <w:r>
              <w:rPr>
                <w:rFonts w:ascii="Segoe UI" w:hAnsi="Segoe UI"/>
                <w:b/>
                <w:i w:val="0"/>
                <w:color w:val="FFFFFF"/>
                <w:sz w:val="17"/>
              </w:rPr>
              <w:t>Gap</w:t>
            </w:r>
          </w:p>
        </w:tc>
      </w:tr>
      <w:tr>
        <w:tc>
          <w:tcPr>
            <w:tcW w:type="dxa" w:w="4658"/>
            <w:shd w:val="clear" w:fill="F5F7F7"/>
          </w:tcPr>
          <w:p>
            <w:pPr>
              <w:spacing w:before="60" w:after="60"/>
            </w:pPr>
            <w:r/>
            <w:r>
              <w:rPr>
                <w:rFonts w:ascii="Segoe UI" w:hAnsi="Segoe UI"/>
                <w:b w:val="0"/>
                <w:i w:val="0"/>
                <w:color w:val="3A4A4C"/>
                <w:sz w:val="18"/>
              </w:rPr>
              <w:t>Pooled across 13 views</w:t>
            </w:r>
          </w:p>
        </w:tc>
        <w:tc>
          <w:tcPr>
            <w:tcW w:type="dxa" w:w="4658"/>
            <w:shd w:val="clear" w:fill="DDEDEB"/>
          </w:tcPr>
          <w:p>
            <w:pPr>
              <w:spacing w:before="60" w:after="60"/>
            </w:pPr>
            <w:r/>
            <w:r>
              <w:rPr>
                <w:rFonts w:ascii="Segoe UI" w:hAnsi="Segoe UI"/>
                <w:b/>
                <w:i w:val="0"/>
                <w:color w:val="141C1E"/>
                <w:sz w:val="18"/>
              </w:rPr>
              <w:t>+0.105</w:t>
            </w:r>
          </w:p>
        </w:tc>
      </w:tr>
      <w:tr>
        <w:tc>
          <w:tcPr>
            <w:tcW w:type="dxa" w:w="4658"/>
            <w:shd w:val="clear" w:fill="FFFFFF"/>
          </w:tcPr>
          <w:p>
            <w:pPr>
              <w:spacing w:before="60" w:after="60"/>
            </w:pPr>
            <w:r/>
            <w:r>
              <w:rPr>
                <w:rFonts w:ascii="Segoe UI" w:hAnsi="Segoe UI"/>
                <w:b w:val="0"/>
                <w:i w:val="0"/>
                <w:color w:val="3A4A4C"/>
                <w:sz w:val="18"/>
              </w:rPr>
              <w:t>Within a single view (mean of 9)</w:t>
            </w:r>
          </w:p>
        </w:tc>
        <w:tc>
          <w:tcPr>
            <w:tcW w:type="dxa" w:w="4658"/>
            <w:shd w:val="clear" w:fill="DDEDEB"/>
          </w:tcPr>
          <w:p>
            <w:pPr>
              <w:spacing w:before="60" w:after="60"/>
            </w:pPr>
            <w:r/>
            <w:r>
              <w:rPr>
                <w:rFonts w:ascii="Segoe UI" w:hAnsi="Segoe UI"/>
                <w:b/>
                <w:i w:val="0"/>
                <w:color w:val="141C1E"/>
                <w:sz w:val="18"/>
              </w:rPr>
              <w:t>+0.034</w:t>
            </w:r>
          </w:p>
        </w:tc>
      </w:tr>
      <w:tr>
        <w:tc>
          <w:tcPr>
            <w:tcW w:type="dxa" w:w="4658"/>
            <w:shd w:val="clear" w:fill="F5F7F7"/>
          </w:tcPr>
          <w:p>
            <w:pPr>
              <w:spacing w:before="60" w:after="60"/>
            </w:pPr>
            <w:r/>
            <w:r>
              <w:rPr>
                <w:rFonts w:ascii="Segoe UI" w:hAnsi="Segoe UI"/>
                <w:b w:val="0"/>
                <w:i w:val="0"/>
                <w:color w:val="3A4A4C"/>
                <w:sz w:val="18"/>
              </w:rPr>
              <w:t>Avenue (single view)</w:t>
            </w:r>
          </w:p>
        </w:tc>
        <w:tc>
          <w:tcPr>
            <w:tcW w:type="dxa" w:w="4658"/>
            <w:shd w:val="clear" w:fill="F5F7F7"/>
          </w:tcPr>
          <w:p>
            <w:pPr>
              <w:spacing w:before="60" w:after="60"/>
            </w:pPr>
            <w:r/>
            <w:r>
              <w:rPr>
                <w:rFonts w:ascii="Segoe UI" w:hAnsi="Segoe UI"/>
                <w:b w:val="0"/>
                <w:i w:val="0"/>
                <w:color w:val="3A4A4C"/>
                <w:sz w:val="18"/>
              </w:rPr>
              <w:t>+0.020</w:t>
            </w:r>
          </w:p>
        </w:tc>
      </w:tr>
    </w:tbl>
    <w:p>
      <w:pPr>
        <w:spacing w:after="80"/>
      </w:pPr>
    </w:p>
    <w:p>
      <w:r>
        <w:rPr>
          <w:rFonts w:ascii="Georgia" w:hAnsi="Georgia"/>
          <w:b/>
          <w:i w:val="0"/>
          <w:color w:val="141C1E"/>
          <w:sz w:val="21"/>
        </w:rPr>
        <w:t>The prediction held.</w:t>
      </w:r>
      <w:r>
        <w:rPr>
          <w:rFonts w:ascii="Georgia" w:hAnsi="Georgia"/>
          <w:b w:val="0"/>
          <w:i w:val="0"/>
          <w:color w:val="3A4A4C"/>
          <w:sz w:val="21"/>
        </w:rPr>
        <w:t xml:space="preserve"> A within-view gap near +0.105 would have refuted it.</w:t>
      </w:r>
    </w:p>
    <w:p>
      <w:pPr>
        <w:spacing w:before="120" w:after="120"/>
        <w:ind w:left="317"/>
        <w:pBdr>
          <w:left w:val="single" w:sz="18" w:space="10" w:color="0D6B67"/>
        </w:pBdr>
      </w:pPr>
      <w:r>
        <w:rPr>
          <w:rFonts w:ascii="Georgia" w:hAnsi="Georgia"/>
          <w:b/>
          <w:i w:val="0"/>
          <w:color w:val="141C1E"/>
          <w:sz w:val="21"/>
        </w:rPr>
        <w:t>What the sentence mainly does is tell the system *which* place it is looking at — not what counts as normal within that place.</w:t>
      </w:r>
    </w:p>
    <w:p>
      <w:r>
        <w:rPr>
          <w:rFonts w:ascii="Georgia" w:hAnsi="Georgia"/>
          <w:b/>
          <w:i w:val="0"/>
          <w:color w:val="141C1E"/>
          <w:sz w:val="21"/>
        </w:rPr>
        <w:t>Caveats to state:</w:t>
      </w:r>
      <w:r>
        <w:rPr>
          <w:rFonts w:ascii="Georgia" w:hAnsi="Georgia"/>
          <w:b w:val="0"/>
          <w:i w:val="0"/>
          <w:color w:val="3A4A4C"/>
          <w:sz w:val="21"/>
        </w:rPr>
        <w:t xml:space="preserve"> the per-view estimates rest on 5–34 clips each, three of nine are negative, and the standard deviation (0.058) exceeds the mean (0.034). One view (12) scores 0.415 — below chance — under every condition, and we have no explanation for that.</w:t>
      </w:r>
    </w:p>
    <w:p>
      <w:pPr>
        <w:keepNext/>
        <w:spacing w:before="320" w:after="120"/>
      </w:pPr>
      <w:r>
        <w:rPr>
          <w:rFonts w:ascii="Segoe UI" w:hAnsi="Segoe UI"/>
          <w:b/>
          <w:color w:val="0D6B67"/>
          <w:sz w:val="30"/>
        </w:rPr>
        <w:t>5.8 Result F — six things that did not work</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Modification</w:t>
            </w:r>
          </w:p>
        </w:tc>
        <w:tc>
          <w:tcPr>
            <w:tcW w:type="dxa" w:w="4658"/>
            <w:shd w:val="clear" w:fill="141C1E"/>
          </w:tcPr>
          <w:p>
            <w:pPr>
              <w:spacing w:before="60" w:after="60"/>
            </w:pPr>
            <w:r/>
            <w:r>
              <w:rPr>
                <w:rFonts w:ascii="Segoe UI" w:hAnsi="Segoe UI"/>
                <w:b/>
                <w:i w:val="0"/>
                <w:color w:val="FFFFFF"/>
                <w:sz w:val="17"/>
              </w:rPr>
              <w:t>Outcome</w:t>
            </w:r>
          </w:p>
        </w:tc>
      </w:tr>
      <w:tr>
        <w:tc>
          <w:tcPr>
            <w:tcW w:type="dxa" w:w="4658"/>
            <w:shd w:val="clear" w:fill="F5F7F7"/>
          </w:tcPr>
          <w:p>
            <w:pPr>
              <w:spacing w:before="60" w:after="60"/>
            </w:pPr>
            <w:r/>
            <w:r>
              <w:rPr>
                <w:rFonts w:ascii="Segoe UI" w:hAnsi="Segoe UI"/>
                <w:b w:val="0"/>
                <w:i w:val="0"/>
                <w:color w:val="3A4A4C"/>
                <w:sz w:val="18"/>
              </w:rPr>
              <w:t>Quadrant scoring, to catch small objects</w:t>
            </w:r>
          </w:p>
        </w:tc>
        <w:tc>
          <w:tcPr>
            <w:tcW w:type="dxa" w:w="4658"/>
            <w:shd w:val="clear" w:fill="F5F7F7"/>
          </w:tcPr>
          <w:p>
            <w:pPr>
              <w:spacing w:before="60" w:after="60"/>
            </w:pPr>
            <w:r/>
            <w:r>
              <w:rPr>
                <w:rFonts w:ascii="Segoe UI" w:hAnsi="Segoe UI"/>
                <w:b w:val="0"/>
                <w:i w:val="0"/>
                <w:color w:val="3A4A4C"/>
                <w:sz w:val="18"/>
              </w:rPr>
              <w:t>No improvement in any configuration</w:t>
            </w:r>
          </w:p>
        </w:tc>
      </w:tr>
      <w:tr>
        <w:tc>
          <w:tcPr>
            <w:tcW w:type="dxa" w:w="4658"/>
            <w:shd w:val="clear" w:fill="FFFFFF"/>
          </w:tcPr>
          <w:p>
            <w:pPr>
              <w:spacing w:before="60" w:after="60"/>
            </w:pPr>
            <w:r/>
            <w:r>
              <w:rPr>
                <w:rFonts w:ascii="Segoe UI" w:hAnsi="Segoe UI"/>
                <w:b w:val="0"/>
                <w:i w:val="0"/>
                <w:color w:val="3A4A4C"/>
                <w:sz w:val="18"/>
              </w:rPr>
              <w:t>Prompts naming bicycles and vehicles</w:t>
            </w:r>
          </w:p>
        </w:tc>
        <w:tc>
          <w:tcPr>
            <w:tcW w:type="dxa" w:w="4658"/>
            <w:shd w:val="clear" w:fill="FFFFFF"/>
          </w:tcPr>
          <w:p>
            <w:pPr>
              <w:spacing w:before="60" w:after="60"/>
            </w:pPr>
            <w:r/>
            <w:r>
              <w:rPr>
                <w:rFonts w:ascii="Segoe UI" w:hAnsi="Segoe UI"/>
                <w:b w:val="0"/>
                <w:i w:val="0"/>
                <w:color w:val="3A4A4C"/>
                <w:sz w:val="18"/>
              </w:rPr>
              <w:t>Much worse alone — 0.486</w:t>
            </w:r>
          </w:p>
        </w:tc>
      </w:tr>
      <w:tr>
        <w:tc>
          <w:tcPr>
            <w:tcW w:type="dxa" w:w="4658"/>
            <w:shd w:val="clear" w:fill="F5F7F7"/>
          </w:tcPr>
          <w:p>
            <w:pPr>
              <w:spacing w:before="60" w:after="60"/>
            </w:pPr>
            <w:r/>
            <w:r>
              <w:rPr>
                <w:rFonts w:ascii="Segoe UI" w:hAnsi="Segoe UI"/>
                <w:b w:val="0"/>
                <w:i w:val="0"/>
                <w:color w:val="3A4A4C"/>
                <w:sz w:val="18"/>
              </w:rPr>
              <w:t>Clip's own average as normality reference</w:t>
            </w:r>
          </w:p>
        </w:tc>
        <w:tc>
          <w:tcPr>
            <w:tcW w:type="dxa" w:w="4658"/>
            <w:shd w:val="clear" w:fill="F5F7F7"/>
          </w:tcPr>
          <w:p>
            <w:pPr>
              <w:spacing w:before="60" w:after="60"/>
            </w:pPr>
            <w:r/>
            <w:r>
              <w:rPr>
                <w:rFonts w:ascii="Segoe UI" w:hAnsi="Segoe UI"/>
                <w:b w:val="0"/>
                <w:i w:val="0"/>
                <w:color w:val="3A4A4C"/>
                <w:sz w:val="18"/>
              </w:rPr>
              <w:t>0.585, and degrades the language signal</w:t>
            </w:r>
          </w:p>
        </w:tc>
      </w:tr>
      <w:tr>
        <w:tc>
          <w:tcPr>
            <w:tcW w:type="dxa" w:w="4658"/>
            <w:shd w:val="clear" w:fill="FFFFFF"/>
          </w:tcPr>
          <w:p>
            <w:pPr>
              <w:spacing w:before="60" w:after="60"/>
            </w:pPr>
            <w:r/>
            <w:r>
              <w:rPr>
                <w:rFonts w:ascii="Segoe UI" w:hAnsi="Segoe UI"/>
                <w:b w:val="0"/>
                <w:i w:val="0"/>
                <w:color w:val="3A4A4C"/>
                <w:sz w:val="18"/>
              </w:rPr>
              <w:t>Adding a motion signal</w:t>
            </w:r>
          </w:p>
        </w:tc>
        <w:tc>
          <w:tcPr>
            <w:tcW w:type="dxa" w:w="4658"/>
            <w:shd w:val="clear" w:fill="FFFFFF"/>
          </w:tcPr>
          <w:p>
            <w:pPr>
              <w:spacing w:before="60" w:after="60"/>
            </w:pPr>
            <w:r/>
            <w:r>
              <w:rPr>
                <w:rFonts w:ascii="Segoe UI" w:hAnsi="Segoe UI"/>
                <w:b w:val="0"/>
                <w:i w:val="0"/>
                <w:color w:val="3A4A4C"/>
                <w:sz w:val="18"/>
              </w:rPr>
              <w:t>Costs 0.001 — not complementary</w:t>
            </w:r>
          </w:p>
        </w:tc>
      </w:tr>
      <w:tr>
        <w:tc>
          <w:tcPr>
            <w:tcW w:type="dxa" w:w="4658"/>
            <w:shd w:val="clear" w:fill="F5F7F7"/>
          </w:tcPr>
          <w:p>
            <w:pPr>
              <w:spacing w:before="60" w:after="60"/>
            </w:pPr>
            <w:r/>
            <w:r>
              <w:rPr>
                <w:rFonts w:ascii="Segoe UI" w:hAnsi="Segoe UI"/>
                <w:b w:val="0"/>
                <w:i w:val="0"/>
                <w:color w:val="3A4A4C"/>
                <w:sz w:val="18"/>
              </w:rPr>
              <w:t>Local temporal deviation before projection</w:t>
            </w:r>
          </w:p>
        </w:tc>
        <w:tc>
          <w:tcPr>
            <w:tcW w:type="dxa" w:w="4658"/>
            <w:shd w:val="clear" w:fill="F5F7F7"/>
          </w:tcPr>
          <w:p>
            <w:pPr>
              <w:spacing w:before="60" w:after="60"/>
            </w:pPr>
            <w:r/>
            <w:r>
              <w:rPr>
                <w:rFonts w:ascii="Segoe UI" w:hAnsi="Segoe UI"/>
                <w:b w:val="0"/>
                <w:i w:val="0"/>
                <w:color w:val="3A4A4C"/>
                <w:sz w:val="18"/>
              </w:rPr>
              <w:t xml:space="preserve">Better scorer, but </w:t>
            </w:r>
            <w:r>
              <w:rPr>
                <w:rFonts w:ascii="Segoe UI" w:hAnsi="Segoe UI"/>
                <w:b w:val="0"/>
                <w:i/>
                <w:color w:val="3A4A4C"/>
                <w:sz w:val="18"/>
              </w:rPr>
              <w:t>narrows</w:t>
            </w:r>
            <w:r>
              <w:rPr>
                <w:rFonts w:ascii="Segoe UI" w:hAnsi="Segoe UI"/>
                <w:b w:val="0"/>
                <w:i w:val="0"/>
                <w:color w:val="3A4A4C"/>
                <w:sz w:val="18"/>
              </w:rPr>
              <w:t xml:space="preserve"> the context gap</w:t>
            </w:r>
          </w:p>
        </w:tc>
      </w:tr>
      <w:tr>
        <w:tc>
          <w:tcPr>
            <w:tcW w:type="dxa" w:w="4658"/>
            <w:shd w:val="clear" w:fill="FFFFFF"/>
          </w:tcPr>
          <w:p>
            <w:pPr>
              <w:spacing w:before="60" w:after="60"/>
            </w:pPr>
            <w:r/>
            <w:r>
              <w:rPr>
                <w:rFonts w:ascii="Segoe UI" w:hAnsi="Segoe UI"/>
                <w:b w:val="0"/>
                <w:i w:val="0"/>
                <w:color w:val="3A4A4C"/>
                <w:sz w:val="18"/>
              </w:rPr>
              <w:t>Per-prompt max pooling</w:t>
            </w:r>
          </w:p>
        </w:tc>
        <w:tc>
          <w:tcPr>
            <w:tcW w:type="dxa" w:w="4658"/>
            <w:shd w:val="clear" w:fill="FFFFFF"/>
          </w:tcPr>
          <w:p>
            <w:pPr>
              <w:spacing w:before="60" w:after="60"/>
            </w:pPr>
            <w:r/>
            <w:r>
              <w:rPr>
                <w:rFonts w:ascii="Segoe UI" w:hAnsi="Segoe UI"/>
                <w:b w:val="0"/>
                <w:i w:val="0"/>
                <w:color w:val="3A4A4C"/>
                <w:sz w:val="18"/>
              </w:rPr>
              <w:t>0.678 vs 0.707</w:t>
            </w:r>
          </w:p>
        </w:tc>
      </w:tr>
    </w:tbl>
    <w:p>
      <w:pPr>
        <w:spacing w:after="80"/>
      </w:pPr>
    </w:p>
    <w:p>
      <w:pPr>
        <w:spacing w:before="120" w:after="120"/>
        <w:ind w:left="317"/>
        <w:pBdr>
          <w:left w:val="single" w:sz="18" w:space="10" w:color="0D6B67"/>
        </w:pBdr>
      </w:pPr>
      <w:r>
        <w:rPr>
          <w:rFonts w:ascii="Georgia" w:hAnsi="Georgia"/>
          <w:b/>
          <w:i w:val="0"/>
          <w:color w:val="141C1E"/>
          <w:sz w:val="21"/>
        </w:rPr>
        <w:t>This is a strength, not an admission.</w:t>
      </w:r>
      <w:r>
        <w:rPr>
          <w:rFonts w:ascii="Georgia" w:hAnsi="Georgia"/>
          <w:b w:val="0"/>
          <w:i w:val="0"/>
          <w:color w:val="141C1E"/>
          <w:sz w:val="21"/>
        </w:rPr>
        <w:t xml:space="preserve"> Your claim is that the </w:t>
      </w:r>
      <w:r>
        <w:rPr>
          <w:rFonts w:ascii="Georgia" w:hAnsi="Georgia"/>
          <w:b w:val="0"/>
          <w:i/>
          <w:color w:val="141C1E"/>
          <w:sz w:val="21"/>
        </w:rPr>
        <w:t>simplest</w:t>
      </w:r>
      <w:r>
        <w:rPr>
          <w:rFonts w:ascii="Georgia" w:hAnsi="Georgia"/>
          <w:b w:val="0"/>
          <w:i w:val="0"/>
          <w:color w:val="141C1E"/>
          <w:sz w:val="21"/>
        </w:rPr>
        <w:t xml:space="preserve"> configuration is right. That's only believable next to the alternatives you tried. And a clean table of successes is the artefact that's easy to fabricate; six diagnosed failures are not.</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6 — Honest assessment</w:t>
      </w:r>
    </w:p>
    <w:p>
      <w:pPr>
        <w:keepNext/>
        <w:spacing w:before="320" w:after="120"/>
      </w:pPr>
      <w:r>
        <w:rPr>
          <w:rFonts w:ascii="Segoe UI" w:hAnsi="Segoe UI"/>
          <w:b/>
          <w:color w:val="0D6B67"/>
          <w:sz w:val="30"/>
        </w:rPr>
        <w:t>6.1 As a detector: modest</w:t>
      </w:r>
    </w:p>
    <w:p>
      <w:r>
        <w:rPr>
          <w:rFonts w:ascii="Georgia" w:hAnsi="Georgia"/>
          <w:b w:val="0"/>
          <w:i w:val="0"/>
          <w:color w:val="3A4A4C"/>
          <w:sz w:val="21"/>
        </w:rPr>
        <w:t>LAVAD reaches ~0.85. You reach 0.734. That gap is real and you should not minimise it.</w:t>
      </w:r>
    </w:p>
    <w:p>
      <w:r>
        <w:rPr>
          <w:rFonts w:ascii="Georgia" w:hAnsi="Georgia"/>
          <w:b/>
          <w:i w:val="0"/>
          <w:color w:val="141C1E"/>
          <w:sz w:val="21"/>
        </w:rPr>
        <w:t>But the fair comparison is different.</w:t>
      </w:r>
      <w:r>
        <w:rPr>
          <w:rFonts w:ascii="Georgia" w:hAnsi="Georgia"/>
          <w:b w:val="0"/>
          <w:i w:val="0"/>
          <w:color w:val="3A4A4C"/>
          <w:sz w:val="21"/>
        </w:rPr>
        <w:t xml:space="preserve"> Liu et al. (2018) — the paper that </w:t>
      </w:r>
      <w:r>
        <w:rPr>
          <w:rFonts w:ascii="Georgia" w:hAnsi="Georgia"/>
          <w:b w:val="0"/>
          <w:i/>
          <w:color w:val="3A4A4C"/>
          <w:sz w:val="21"/>
        </w:rPr>
        <w:t>created</w:t>
      </w:r>
      <w:r>
        <w:rPr>
          <w:rFonts w:ascii="Georgia" w:hAnsi="Georgia"/>
          <w:b w:val="0"/>
          <w:i w:val="0"/>
          <w:color w:val="3A4A4C"/>
          <w:sz w:val="21"/>
        </w:rPr>
        <w:t xml:space="preserve"> ShanghaiTech — reach ~0.728 by training on ShanghaiTech's own training split.</w:t>
      </w:r>
    </w:p>
    <w:p>
      <w:pPr>
        <w:spacing w:before="120" w:after="120"/>
        <w:ind w:left="317"/>
        <w:pBdr>
          <w:left w:val="single" w:sz="18" w:space="10" w:color="0D6B67"/>
        </w:pBdr>
      </w:pPr>
      <w:r>
        <w:rPr>
          <w:rFonts w:ascii="Georgia" w:hAnsi="Georgia"/>
          <w:b/>
          <w:i w:val="0"/>
          <w:color w:val="141C1E"/>
          <w:sz w:val="21"/>
        </w:rPr>
        <w:t>You reach 0.734 having never seen a frame of it.</w:t>
      </w:r>
    </w:p>
    <w:p>
      <w:r>
        <w:rPr>
          <w:rFonts w:ascii="Georgia" w:hAnsi="Georgia"/>
          <w:b w:val="0"/>
          <w:i w:val="0"/>
          <w:color w:val="3A4A4C"/>
          <w:sz w:val="21"/>
        </w:rPr>
        <w:t xml:space="preserve">And the deployment framing matters: at a new site, a trained model's accuracy isn't 0.728 — it's </w:t>
      </w:r>
      <w:r>
        <w:rPr>
          <w:rFonts w:ascii="Georgia" w:hAnsi="Georgia"/>
          <w:b w:val="0"/>
          <w:i/>
          <w:color w:val="3A4A4C"/>
          <w:sz w:val="21"/>
        </w:rPr>
        <w:t>undefined</w:t>
      </w:r>
      <w:r>
        <w:rPr>
          <w:rFonts w:ascii="Georgia" w:hAnsi="Georgia"/>
          <w:b w:val="0"/>
          <w:i w:val="0"/>
          <w:color w:val="3A4A4C"/>
          <w:sz w:val="21"/>
        </w:rPr>
        <w:t>, until someone spends weeks producing it.</w:t>
      </w:r>
    </w:p>
    <w:p>
      <w:r>
        <w:rPr>
          <w:rFonts w:ascii="Georgia" w:hAnsi="Georgia"/>
          <w:b/>
          <w:i w:val="0"/>
          <w:color w:val="141C1E"/>
          <w:sz w:val="21"/>
        </w:rPr>
        <w:t>Don't overstate the practical case.</w:t>
      </w:r>
      <w:r>
        <w:rPr>
          <w:rFonts w:ascii="Georgia" w:hAnsi="Georgia"/>
          <w:b w:val="0"/>
          <w:i w:val="0"/>
          <w:color w:val="3A4A4C"/>
          <w:sz w:val="21"/>
        </w:rPr>
        <w:t xml:space="preserve"> 0.734 is not a deployable autonomous detector. The honest positioning is </w:t>
      </w:r>
      <w:r>
        <w:rPr>
          <w:rFonts w:ascii="Georgia" w:hAnsi="Georgia"/>
          <w:b/>
          <w:i w:val="0"/>
          <w:color w:val="141C1E"/>
          <w:sz w:val="21"/>
        </w:rPr>
        <w:t>cold start</w:t>
      </w:r>
      <w:r>
        <w:rPr>
          <w:rFonts w:ascii="Georgia" w:hAnsi="Georgia"/>
          <w:b w:val="0"/>
          <w:i w:val="0"/>
          <w:color w:val="3A4A4C"/>
          <w:sz w:val="21"/>
        </w:rPr>
        <w:t>: coverage from day one while data is collected for a trained system, or triage that reduces hours of footage to minutes of review.</w:t>
      </w:r>
    </w:p>
    <w:p>
      <w:pPr>
        <w:keepNext/>
        <w:spacing w:before="320" w:after="120"/>
      </w:pPr>
      <w:r>
        <w:rPr>
          <w:rFonts w:ascii="Segoe UI" w:hAnsi="Segoe UI"/>
          <w:b/>
          <w:color w:val="0D6B67"/>
          <w:sz w:val="30"/>
        </w:rPr>
        <w:t>6.2 As research: genuinely sound</w:t>
      </w:r>
    </w:p>
    <w:p>
      <w:pPr>
        <w:pStyle w:val="ListBullet"/>
        <w:spacing w:after="60"/>
      </w:pPr>
      <w:r>
        <w:rPr>
          <w:rFonts w:ascii="Georgia" w:hAnsi="Georgia"/>
          <w:b w:val="0"/>
          <w:i w:val="0"/>
          <w:color w:val="3A4A4C"/>
          <w:sz w:val="21"/>
        </w:rPr>
        <w:t>A claim that could have been proven wrong</w:t>
      </w:r>
    </w:p>
    <w:p>
      <w:pPr>
        <w:pStyle w:val="ListBullet"/>
        <w:spacing w:after="60"/>
      </w:pPr>
      <w:r>
        <w:rPr>
          <w:rFonts w:ascii="Georgia" w:hAnsi="Georgia"/>
          <w:b w:val="0"/>
          <w:i w:val="0"/>
          <w:color w:val="3A4A4C"/>
          <w:sz w:val="21"/>
        </w:rPr>
        <w:t>A test designed to prove it wrong — which partly did</w:t>
      </w:r>
    </w:p>
    <w:p>
      <w:pPr>
        <w:pStyle w:val="ListBullet"/>
        <w:spacing w:after="60"/>
      </w:pPr>
      <w:r>
        <w:rPr>
          <w:rFonts w:ascii="Georgia" w:hAnsi="Georgia"/>
          <w:b w:val="0"/>
          <w:i w:val="0"/>
          <w:color w:val="3A4A4C"/>
          <w:sz w:val="21"/>
        </w:rPr>
        <w:t>An explanation for the failure, and a control that confirmed it</w:t>
      </w:r>
    </w:p>
    <w:p>
      <w:pPr>
        <w:pStyle w:val="ListBullet"/>
        <w:spacing w:after="60"/>
      </w:pPr>
      <w:r>
        <w:rPr>
          <w:rFonts w:ascii="Georgia" w:hAnsi="Georgia"/>
          <w:b w:val="0"/>
          <w:i w:val="0"/>
          <w:color w:val="3A4A4C"/>
          <w:sz w:val="21"/>
        </w:rPr>
        <w:t>Six failures reported alongside successes</w:t>
      </w:r>
    </w:p>
    <w:p>
      <w:pPr>
        <w:pStyle w:val="ListBullet"/>
        <w:spacing w:after="60"/>
      </w:pPr>
      <w:r>
        <w:rPr>
          <w:rFonts w:ascii="Georgia" w:hAnsi="Georgia"/>
          <w:b w:val="0"/>
          <w:i w:val="0"/>
          <w:color w:val="3A4A4C"/>
          <w:sz w:val="21"/>
        </w:rPr>
        <w:t>Two of your own errors caught and corrected</w:t>
      </w:r>
    </w:p>
    <w:p>
      <w:pPr>
        <w:pStyle w:val="ListBullet"/>
        <w:spacing w:after="60"/>
      </w:pPr>
      <w:r>
        <w:rPr>
          <w:rFonts w:ascii="Georgia" w:hAnsi="Georgia"/>
          <w:b w:val="0"/>
          <w:i w:val="0"/>
          <w:color w:val="3A4A4C"/>
          <w:sz w:val="21"/>
        </w:rPr>
        <w:t>Every number traceable to code and hardware</w:t>
      </w:r>
    </w:p>
    <w:p>
      <w:pPr>
        <w:keepNext/>
        <w:spacing w:before="320" w:after="120"/>
      </w:pPr>
      <w:r>
        <w:rPr>
          <w:rFonts w:ascii="Segoe UI" w:hAnsi="Segoe UI"/>
          <w:b/>
          <w:color w:val="0D6B67"/>
          <w:sz w:val="30"/>
        </w:rPr>
        <w:t>6.3 Will it get much better?</w:t>
      </w:r>
    </w:p>
    <w:p>
      <w:r>
        <w:rPr>
          <w:rFonts w:ascii="Georgia" w:hAnsi="Georgia"/>
          <w:b w:val="0"/>
          <w:i w:val="0"/>
          <w:color w:val="3A4A4C"/>
          <w:sz w:val="21"/>
        </w:rPr>
        <w:t>Probably not dramatically, and you should understand why.</w:t>
      </w:r>
    </w:p>
    <w:p>
      <w:r>
        <w:rPr>
          <w:rFonts w:ascii="Georgia" w:hAnsi="Georgia"/>
          <w:b w:val="0"/>
          <w:i w:val="0"/>
          <w:color w:val="3A4A4C"/>
          <w:sz w:val="21"/>
        </w:rPr>
        <w:t xml:space="preserve">Your decision rule is </w:t>
      </w:r>
      <w:r>
        <w:rPr>
          <w:rFonts w:ascii="Georgia" w:hAnsi="Georgia"/>
          <w:b/>
          <w:i w:val="0"/>
          <w:color w:val="141C1E"/>
          <w:sz w:val="21"/>
        </w:rPr>
        <w:t>one vector compared against two sentences</w:t>
      </w:r>
      <w:r>
        <w:rPr>
          <w:rFonts w:ascii="Georgia" w:hAnsi="Georgia"/>
          <w:b w:val="0"/>
          <w:i w:val="0"/>
          <w:color w:val="3A4A4C"/>
          <w:sz w:val="21"/>
        </w:rPr>
        <w:t xml:space="preserve">. That's a linear discriminant — it cannot </w:t>
      </w:r>
      <w:r>
        <w:rPr>
          <w:rFonts w:ascii="Georgia" w:hAnsi="Georgia"/>
          <w:b w:val="0"/>
          <w:i/>
          <w:color w:val="3A4A4C"/>
          <w:sz w:val="21"/>
        </w:rPr>
        <w:t>reason</w:t>
      </w:r>
      <w:r>
        <w:rPr>
          <w:rFonts w:ascii="Georgia" w:hAnsi="Georgia"/>
          <w:b w:val="0"/>
          <w:i w:val="0"/>
          <w:color w:val="3A4A4C"/>
          <w:sz w:val="21"/>
        </w:rPr>
        <w:t>. LAVAD captions each frame and has a language model think about the caption, which can hold "bicycle" and "footpath" as separate facts and combine them. No amount of tuning a two-prototype comparison recovers compositional reasoning.</w:t>
      </w:r>
    </w:p>
    <w:p>
      <w:r>
        <w:rPr>
          <w:rFonts w:ascii="Georgia" w:hAnsi="Georgia"/>
          <w:b w:val="0"/>
          <w:i w:val="0"/>
          <w:color w:val="3A4A4C"/>
          <w:sz w:val="21"/>
        </w:rPr>
        <w:t>Evidence that you're near this architecture's ceiling:</w:t>
      </w:r>
    </w:p>
    <w:p>
      <w:pPr>
        <w:pStyle w:val="ListBullet"/>
        <w:spacing w:after="60"/>
      </w:pPr>
      <w:r>
        <w:rPr>
          <w:rFonts w:ascii="Georgia" w:hAnsi="Georgia"/>
          <w:b w:val="0"/>
          <w:i w:val="0"/>
          <w:color w:val="3A4A4C"/>
          <w:sz w:val="21"/>
        </w:rPr>
        <w:t>Prompt content barely matters (generic ≈ specific)</w:t>
      </w:r>
    </w:p>
    <w:p>
      <w:pPr>
        <w:pStyle w:val="ListBullet"/>
        <w:spacing w:after="60"/>
      </w:pPr>
      <w:r>
        <w:rPr>
          <w:rFonts w:ascii="Georgia" w:hAnsi="Georgia"/>
          <w:b w:val="0"/>
          <w:i w:val="0"/>
          <w:color w:val="3A4A4C"/>
          <w:sz w:val="21"/>
        </w:rPr>
        <w:t>A signal with zero semantics (motion) gets within 0.02</w:t>
      </w:r>
    </w:p>
    <w:p>
      <w:pPr>
        <w:pStyle w:val="ListBullet"/>
        <w:spacing w:after="60"/>
      </w:pPr>
      <w:r>
        <w:rPr>
          <w:rFonts w:ascii="Georgia" w:hAnsi="Georgia"/>
          <w:b w:val="0"/>
          <w:i w:val="0"/>
          <w:color w:val="3A4A4C"/>
          <w:sz w:val="21"/>
        </w:rPr>
        <w:t>Six modifications all absorbed</w:t>
      </w:r>
    </w:p>
    <w:p>
      <w:r>
        <w:rPr>
          <w:rFonts w:ascii="Georgia" w:hAnsi="Georgia"/>
          <w:b/>
          <w:i w:val="0"/>
          <w:color w:val="141C1E"/>
          <w:sz w:val="21"/>
        </w:rPr>
        <w:t>Patch-level scoring</w:t>
      </w:r>
      <w:r>
        <w:rPr>
          <w:rFonts w:ascii="Georgia" w:hAnsi="Georgia"/>
          <w:b w:val="0"/>
          <w:i w:val="0"/>
          <w:color w:val="3A4A4C"/>
          <w:sz w:val="21"/>
        </w:rPr>
        <w:t xml:space="preserve"> is the best remaining idea — might reach 0.78–0.82. Reaching 0.85 would mean adding a captioner and an LLM, </w:t>
      </w:r>
      <w:r>
        <w:rPr>
          <w:rFonts w:ascii="Georgia" w:hAnsi="Georgia"/>
          <w:b/>
          <w:i w:val="0"/>
          <w:color w:val="141C1E"/>
          <w:sz w:val="21"/>
        </w:rPr>
        <w:t>which would destroy the identifiability that makes your claim measurable.</w:t>
      </w:r>
    </w:p>
    <w:p>
      <w:pPr>
        <w:spacing w:before="120" w:after="120"/>
        <w:ind w:left="317"/>
        <w:pBdr>
          <w:left w:val="single" w:sz="18" w:space="10" w:color="0D6B67"/>
        </w:pBdr>
      </w:pPr>
      <w:r>
        <w:rPr>
          <w:rFonts w:ascii="Georgia" w:hAnsi="Georgia"/>
          <w:b w:val="0"/>
          <w:i w:val="0"/>
          <w:color w:val="141C1E"/>
          <w:sz w:val="21"/>
        </w:rPr>
        <w:t xml:space="preserve">Say it as a trade-off, not an apology: </w:t>
      </w:r>
      <w:r>
        <w:rPr>
          <w:rFonts w:ascii="Georgia" w:hAnsi="Georgia"/>
          <w:b w:val="0"/>
          <w:i/>
          <w:color w:val="141C1E"/>
          <w:sz w:val="21"/>
        </w:rPr>
        <w:t>"The architecture is capped by the same property that makes its central claim testable."</w:t>
      </w:r>
    </w:p>
    <w:p>
      <w:pPr>
        <w:keepNext/>
        <w:spacing w:before="320" w:after="120"/>
      </w:pPr>
      <w:r>
        <w:rPr>
          <w:rFonts w:ascii="Segoe UI" w:hAnsi="Segoe UI"/>
          <w:b/>
          <w:color w:val="0D6B67"/>
          <w:sz w:val="30"/>
        </w:rPr>
        <w:t>6.4 Is it publishable?</w:t>
      </w:r>
    </w:p>
    <w:p>
      <w:r>
        <w:rPr>
          <w:rFonts w:ascii="Georgia" w:hAnsi="Georgia"/>
          <w:b w:val="0"/>
          <w:i w:val="0"/>
          <w:color w:val="3A4A4C"/>
          <w:sz w:val="21"/>
        </w:rPr>
        <w:t>As it stands, not for a strong venue. You have a characterisation, a protocol, two findings and a measured boundary — but no new architecture, and the central effect holds on one of two video benchmarks.</w:t>
      </w:r>
    </w:p>
    <w:p>
      <w:r>
        <w:rPr>
          <w:rFonts w:ascii="Georgia" w:hAnsi="Georgia"/>
          <w:b w:val="0"/>
          <w:i w:val="0"/>
          <w:color w:val="3A4A4C"/>
          <w:sz w:val="21"/>
        </w:rPr>
        <w:t xml:space="preserve">For the </w:t>
      </w:r>
      <w:r>
        <w:rPr>
          <w:rFonts w:ascii="Georgia" w:hAnsi="Georgia"/>
          <w:b/>
          <w:i w:val="0"/>
          <w:color w:val="141C1E"/>
          <w:sz w:val="21"/>
        </w:rPr>
        <w:t>thesis</w:t>
      </w:r>
      <w:r>
        <w:rPr>
          <w:rFonts w:ascii="Georgia" w:hAnsi="Georgia"/>
          <w:b w:val="0"/>
          <w:i w:val="0"/>
          <w:color w:val="3A4A4C"/>
          <w:sz w:val="21"/>
        </w:rPr>
        <w:t>, it's comfortably sufficient. For a paper, Phase 3 would need to add the MVTec sweep and ideally patch-level scoring.</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7 — Defending it</w:t>
      </w:r>
    </w:p>
    <w:p>
      <w:r>
        <w:rPr>
          <w:rFonts w:ascii="Georgia" w:hAnsi="Georgia"/>
          <w:b w:val="0"/>
          <w:i w:val="0"/>
          <w:color w:val="3A4A4C"/>
          <w:sz w:val="21"/>
        </w:rPr>
        <w:t>Each entry: what to say first, the fuller version, and the phrasing that loses the room.</w:t>
      </w:r>
    </w:p>
    <w:p>
      <w:pPr>
        <w:keepNext/>
        <w:spacing w:before="320" w:after="120"/>
      </w:pPr>
      <w:r>
        <w:rPr>
          <w:rFonts w:ascii="Segoe UI" w:hAnsi="Segoe UI"/>
          <w:b/>
          <w:color w:val="0D6B67"/>
          <w:sz w:val="30"/>
        </w:rPr>
        <w:t>A. Novelty</w:t>
      </w:r>
    </w:p>
    <w:p>
      <w:r>
        <w:rPr>
          <w:rFonts w:ascii="Georgia" w:hAnsi="Georgia"/>
          <w:b/>
          <w:i w:val="0"/>
          <w:color w:val="141C1E"/>
          <w:sz w:val="21"/>
        </w:rPr>
        <w:t>"Isn't this already done? Zero-shot, domain adaptation and explanation all exist."</w:t>
      </w:r>
    </w:p>
    <w:p>
      <w:pPr>
        <w:spacing w:before="120" w:after="120"/>
        <w:ind w:left="317"/>
        <w:pBdr>
          <w:left w:val="single" w:sz="18" w:space="10" w:color="0D6B67"/>
        </w:pBdr>
      </w:pPr>
      <w:r>
        <w:rPr>
          <w:rFonts w:ascii="Georgia" w:hAnsi="Georgia"/>
          <w:b w:val="0"/>
          <w:i w:val="0"/>
          <w:color w:val="141C1E"/>
          <w:sz w:val="21"/>
        </w:rPr>
        <w:t xml:space="preserve">Each ingredient exists; the combination doesn't. But the combination isn't the argument — what it </w:t>
      </w:r>
      <w:r>
        <w:rPr>
          <w:rFonts w:ascii="Georgia" w:hAnsi="Georgia"/>
          <w:b w:val="0"/>
          <w:i/>
          <w:color w:val="141C1E"/>
          <w:sz w:val="21"/>
        </w:rPr>
        <w:t>enables</w:t>
      </w:r>
      <w:r>
        <w:rPr>
          <w:rFonts w:ascii="Georgia" w:hAnsi="Georgia"/>
          <w:b w:val="0"/>
          <w:i w:val="0"/>
          <w:color w:val="141C1E"/>
          <w:sz w:val="21"/>
        </w:rPr>
        <w:t xml:space="preserve"> is. You cannot run our central experiment on any competing system, because in each of them something other than the text is free to move. The architecture exists to make the experiment possible.</w:t>
      </w:r>
    </w:p>
    <w:p>
      <w:r>
        <w:rPr>
          <w:rFonts w:ascii="Georgia" w:hAnsi="Georgia"/>
          <w:b w:val="0"/>
          <w:i w:val="0"/>
          <w:color w:val="3A4A4C"/>
          <w:sz w:val="21"/>
        </w:rPr>
        <w:t>⚠️ Don't claim "text at inference time" as novel. AnyAnomaly does that.</w:t>
      </w:r>
    </w:p>
    <w:p>
      <w:r>
        <w:rPr>
          <w:rFonts w:ascii="Georgia" w:hAnsi="Georgia"/>
          <w:b/>
          <w:i w:val="0"/>
          <w:color w:val="141C1E"/>
          <w:sz w:val="21"/>
        </w:rPr>
        <w:t>"What exactly is the research gap?"</w:t>
      </w:r>
    </w:p>
    <w:p>
      <w:pPr>
        <w:spacing w:before="120" w:after="120"/>
        <w:ind w:left="317"/>
        <w:pBdr>
          <w:left w:val="single" w:sz="18" w:space="10" w:color="0D6B67"/>
        </w:pBdr>
      </w:pPr>
      <w:r>
        <w:rPr>
          <w:rFonts w:ascii="Georgia" w:hAnsi="Georgia"/>
          <w:b w:val="0"/>
          <w:i w:val="0"/>
          <w:color w:val="141C1E"/>
          <w:sz w:val="21"/>
        </w:rPr>
        <w:t>Two halves. The DA literature explicitly excludes the shift type anomaly detection is built on. And the VAD papers that use language never test whether the language is causally responsible — they supply text, report it works, and stop.</w:t>
      </w:r>
    </w:p>
    <w:p>
      <w:r>
        <w:rPr>
          <w:rFonts w:ascii="Georgia" w:hAnsi="Georgia"/>
          <w:b/>
          <w:i w:val="0"/>
          <w:color w:val="141C1E"/>
          <w:sz w:val="21"/>
        </w:rPr>
        <w:t>"Isn't 'nobody ran a control' trivial?"</w:t>
      </w:r>
    </w:p>
    <w:p>
      <w:pPr>
        <w:spacing w:before="120" w:after="120"/>
        <w:ind w:left="317"/>
        <w:pBdr>
          <w:left w:val="single" w:sz="18" w:space="10" w:color="0D6B67"/>
        </w:pBdr>
      </w:pPr>
      <w:r>
        <w:rPr>
          <w:rFonts w:ascii="Georgia" w:hAnsi="Georgia"/>
          <w:b w:val="0"/>
          <w:i w:val="0"/>
          <w:color w:val="141C1E"/>
          <w:sz w:val="21"/>
        </w:rPr>
        <w:t xml:space="preserve">A control is trivial when it confirms. Ours overturned the result. The contribution isn't the ablation — it's the failure mode it exposed: the obvious implementation actively harms, and the harm scales with how </w:t>
      </w:r>
      <w:r>
        <w:rPr>
          <w:rFonts w:ascii="Georgia" w:hAnsi="Georgia"/>
          <w:b w:val="0"/>
          <w:i/>
          <w:color w:val="141C1E"/>
          <w:sz w:val="21"/>
        </w:rPr>
        <w:t>accurate</w:t>
      </w:r>
      <w:r>
        <w:rPr>
          <w:rFonts w:ascii="Georgia" w:hAnsi="Georgia"/>
          <w:b w:val="0"/>
          <w:i w:val="0"/>
          <w:color w:val="141C1E"/>
          <w:sz w:val="21"/>
        </w:rPr>
        <w:t xml:space="preserve"> your description is. That's a property of a whole class of methods, not our code.</w:t>
      </w:r>
    </w:p>
    <w:p>
      <w:r>
        <w:rPr>
          <w:rFonts w:ascii="Georgia" w:hAnsi="Georgia"/>
          <w:b w:val="0"/>
          <w:i w:val="0"/>
          <w:color w:val="3A4A4C"/>
          <w:sz w:val="21"/>
        </w:rPr>
        <w:t xml:space="preserve">⚠️ Never say "we ran an ablation nobody ran." That phrasing </w:t>
      </w:r>
      <w:r>
        <w:rPr>
          <w:rFonts w:ascii="Georgia" w:hAnsi="Georgia"/>
          <w:b w:val="0"/>
          <w:i/>
          <w:color w:val="3A4A4C"/>
          <w:sz w:val="21"/>
        </w:rPr>
        <w:t>is</w:t>
      </w:r>
      <w:r>
        <w:rPr>
          <w:rFonts w:ascii="Georgia" w:hAnsi="Georgia"/>
          <w:b w:val="0"/>
          <w:i w:val="0"/>
          <w:color w:val="3A4A4C"/>
          <w:sz w:val="21"/>
        </w:rPr>
        <w:t xml:space="preserve"> trivial.</w:t>
      </w:r>
    </w:p>
    <w:p>
      <w:pPr>
        <w:keepNext/>
        <w:spacing w:before="320" w:after="120"/>
      </w:pPr>
      <w:r>
        <w:rPr>
          <w:rFonts w:ascii="Segoe UI" w:hAnsi="Segoe UI"/>
          <w:b/>
          <w:color w:val="0D6B67"/>
          <w:sz w:val="30"/>
        </w:rPr>
        <w:t>B. The accuracy</w:t>
      </w:r>
    </w:p>
    <w:p>
      <w:r>
        <w:rPr>
          <w:rFonts w:ascii="Georgia" w:hAnsi="Georgia"/>
          <w:b/>
          <w:i w:val="0"/>
          <w:color w:val="141C1E"/>
          <w:sz w:val="21"/>
        </w:rPr>
        <w:t>"Existing models do better. Why do this?"</w:t>
      </w:r>
    </w:p>
    <w:p>
      <w:pPr>
        <w:spacing w:before="120" w:after="120"/>
        <w:ind w:left="317"/>
        <w:pBdr>
          <w:left w:val="single" w:sz="18" w:space="10" w:color="0D6B67"/>
        </w:pBdr>
      </w:pPr>
      <w:r>
        <w:rPr>
          <w:rFonts w:ascii="Georgia" w:hAnsi="Georgia"/>
          <w:b w:val="0"/>
          <w:i w:val="0"/>
          <w:color w:val="141C1E"/>
          <w:sz w:val="21"/>
        </w:rPr>
        <w:t xml:space="preserve">They do better </w:t>
      </w:r>
      <w:r>
        <w:rPr>
          <w:rFonts w:ascii="Georgia" w:hAnsi="Georgia"/>
          <w:b w:val="0"/>
          <w:i/>
          <w:color w:val="141C1E"/>
          <w:sz w:val="21"/>
        </w:rPr>
        <w:t>when they have training data from the deployment site</w:t>
      </w:r>
      <w:r>
        <w:rPr>
          <w:rFonts w:ascii="Georgia" w:hAnsi="Georgia"/>
          <w:b w:val="0"/>
          <w:i w:val="0"/>
          <w:color w:val="141C1E"/>
          <w:sz w:val="21"/>
        </w:rPr>
        <w:t>. On a benchmark everyone has it; at a new site nobody does. Also, accuracy was never the question — we asked whether language alone can carry adaptation and whether that can be measured.</w:t>
      </w:r>
    </w:p>
    <w:p>
      <w:r>
        <w:rPr>
          <w:rFonts w:ascii="Georgia" w:hAnsi="Georgia"/>
          <w:b w:val="0"/>
          <w:i w:val="0"/>
          <w:color w:val="3A4A4C"/>
          <w:sz w:val="21"/>
        </w:rPr>
        <w:t xml:space="preserve">⚠️ Never say "we're not competing on accuracy" and stop. Always pair it with what you </w:t>
      </w:r>
      <w:r>
        <w:rPr>
          <w:rFonts w:ascii="Georgia" w:hAnsi="Georgia"/>
          <w:b w:val="0"/>
          <w:i/>
          <w:color w:val="3A4A4C"/>
          <w:sz w:val="21"/>
        </w:rPr>
        <w:t>are</w:t>
      </w:r>
      <w:r>
        <w:rPr>
          <w:rFonts w:ascii="Georgia" w:hAnsi="Georgia"/>
          <w:b w:val="0"/>
          <w:i w:val="0"/>
          <w:color w:val="3A4A4C"/>
          <w:sz w:val="21"/>
        </w:rPr>
        <w:t xml:space="preserve"> competing on.</w:t>
      </w:r>
    </w:p>
    <w:p>
      <w:r>
        <w:rPr>
          <w:rFonts w:ascii="Georgia" w:hAnsi="Georgia"/>
          <w:b/>
          <w:i w:val="0"/>
          <w:color w:val="141C1E"/>
          <w:sz w:val="21"/>
        </w:rPr>
        <w:t>"Your MVTec result was 88.5%. Why is video only 0.734?"</w:t>
      </w:r>
    </w:p>
    <w:p>
      <w:pPr>
        <w:spacing w:before="120" w:after="120"/>
        <w:ind w:left="317"/>
        <w:pBdr>
          <w:left w:val="single" w:sz="18" w:space="10" w:color="0D6B67"/>
        </w:pBdr>
      </w:pPr>
      <w:r>
        <w:rPr>
          <w:rFonts w:ascii="Georgia" w:hAnsi="Georgia"/>
          <w:b w:val="0"/>
          <w:i w:val="0"/>
          <w:color w:val="141C1E"/>
          <w:sz w:val="21"/>
        </w:rPr>
        <w:t>Different tasks — but the MVTec breakdown predicted it. Performance there fell as the defect occupied fewer pixels: textures 99.5%, objects 83%, transistor 72.7%. ShanghaiTech's anomaly is 1–2% of the frame. One trend, two benchmarks.</w:t>
      </w:r>
    </w:p>
    <w:p>
      <w:r>
        <w:rPr>
          <w:rFonts w:ascii="Georgia" w:hAnsi="Georgia"/>
          <w:b/>
          <w:i w:val="0"/>
          <w:color w:val="141C1E"/>
          <w:sz w:val="21"/>
        </w:rPr>
        <w:t>Follow-up — "then why didn't quadrant scoring fix it?"</w:t>
      </w:r>
    </w:p>
    <w:p>
      <w:pPr>
        <w:spacing w:before="120" w:after="120"/>
        <w:ind w:left="317"/>
        <w:pBdr>
          <w:left w:val="single" w:sz="18" w:space="10" w:color="0D6B67"/>
        </w:pBdr>
      </w:pPr>
      <w:r>
        <w:rPr>
          <w:rFonts w:ascii="Georgia" w:hAnsi="Georgia"/>
          <w:b w:val="0"/>
          <w:i w:val="0"/>
          <w:color w:val="141C1E"/>
          <w:sz w:val="21"/>
        </w:rPr>
        <w:t>It should have and didn't. Mean aggregation beat max, which is the reverse of what recovering a small object looks like. Resolution is our leading explanation, not a proven one. Patch-level scoring is the proper test and we haven't run it.</w:t>
      </w:r>
    </w:p>
    <w:p>
      <w:pPr>
        <w:keepNext/>
        <w:spacing w:before="320" w:after="120"/>
      </w:pPr>
      <w:r>
        <w:rPr>
          <w:rFonts w:ascii="Segoe UI" w:hAnsi="Segoe UI"/>
          <w:b/>
          <w:color w:val="0D6B67"/>
          <w:sz w:val="30"/>
        </w:rPr>
        <w:t>C. Rigour</w:t>
      </w:r>
    </w:p>
    <w:p>
      <w:r>
        <w:rPr>
          <w:rFonts w:ascii="Georgia" w:hAnsi="Georgia"/>
          <w:b/>
          <w:i w:val="0"/>
          <w:color w:val="141C1E"/>
          <w:sz w:val="21"/>
        </w:rPr>
        <w:t>"Did you tune on the test set?"</w:t>
      </w:r>
    </w:p>
    <w:p>
      <w:pPr>
        <w:spacing w:before="120" w:after="120"/>
        <w:ind w:left="317"/>
        <w:pBdr>
          <w:left w:val="single" w:sz="18" w:space="10" w:color="0D6B67"/>
        </w:pBdr>
      </w:pPr>
      <w:r>
        <w:rPr>
          <w:rFonts w:ascii="Georgia" w:hAnsi="Georgia"/>
          <w:b w:val="0"/>
          <w:i w:val="0"/>
          <w:color w:val="141C1E"/>
          <w:sz w:val="21"/>
        </w:rPr>
        <w:t>Partly, and we control for it. No validation split is defined for these benchmarks, so we split clips in half, chose settings on one half, and report the half never used — averaged over five splits with the spread reported. Where configurations sit inside that spread we report them as tied.</w:t>
      </w:r>
    </w:p>
    <w:p>
      <w:r>
        <w:rPr>
          <w:rFonts w:ascii="Georgia" w:hAnsi="Georgia"/>
          <w:b/>
          <w:i w:val="0"/>
          <w:color w:val="141C1E"/>
          <w:sz w:val="21"/>
        </w:rPr>
        <w:t>"Isn't the normalisation flattering the number?"</w:t>
      </w:r>
    </w:p>
    <w:p>
      <w:pPr>
        <w:spacing w:before="120" w:after="120"/>
        <w:ind w:left="317"/>
        <w:pBdr>
          <w:left w:val="single" w:sz="18" w:space="10" w:color="0D6B67"/>
        </w:pBdr>
      </w:pPr>
      <w:r>
        <w:rPr>
          <w:rFonts w:ascii="Georgia" w:hAnsi="Georgia"/>
          <w:b w:val="0"/>
          <w:i w:val="0"/>
          <w:color w:val="141C1E"/>
          <w:sz w:val="21"/>
        </w:rPr>
        <w:t>It uses no labels — it puts 13 camera views on a common scale before comparing. It's the benchmark's own protocol, and we report the un-normalised figure in the same table.</w:t>
      </w:r>
    </w:p>
    <w:p>
      <w:r>
        <w:rPr>
          <w:rFonts w:ascii="Georgia" w:hAnsi="Georgia"/>
          <w:b/>
          <w:i w:val="0"/>
          <w:color w:val="141C1E"/>
          <w:sz w:val="21"/>
        </w:rPr>
        <w:t>"The correct description barely beats no description."</w:t>
      </w:r>
    </w:p>
    <w:p>
      <w:pPr>
        <w:spacing w:before="120" w:after="120"/>
        <w:ind w:left="317"/>
        <w:pBdr>
          <w:left w:val="single" w:sz="18" w:space="10" w:color="0D6B67"/>
        </w:pBdr>
      </w:pPr>
      <w:r>
        <w:rPr>
          <w:rFonts w:ascii="Georgia" w:hAnsi="Georgia"/>
          <w:b w:val="0"/>
          <w:i w:val="0"/>
          <w:color w:val="141C1E"/>
          <w:sz w:val="21"/>
        </w:rPr>
        <w:t xml:space="preserve">+0.027, positive at every window and growing with it. But it's inside the ±0.036 split spread, so I report the direction, not the size. The claim rests on the </w:t>
      </w:r>
      <w:r>
        <w:rPr>
          <w:rFonts w:ascii="Georgia" w:hAnsi="Georgia"/>
          <w:b w:val="0"/>
          <w:i/>
          <w:color w:val="141C1E"/>
          <w:sz w:val="21"/>
        </w:rPr>
        <w:t>wrong</w:t>
      </w:r>
      <w:r>
        <w:rPr>
          <w:rFonts w:ascii="Georgia" w:hAnsi="Georgia"/>
          <w:b w:val="0"/>
          <w:i w:val="0"/>
          <w:color w:val="141C1E"/>
          <w:sz w:val="21"/>
        </w:rPr>
        <w:t xml:space="preserve"> description costing 0.105.</w:t>
      </w:r>
    </w:p>
    <w:p>
      <w:r>
        <w:rPr>
          <w:rFonts w:ascii="Georgia" w:hAnsi="Georgia"/>
          <w:b/>
          <w:i w:val="0"/>
          <w:color w:val="141C1E"/>
          <w:sz w:val="21"/>
        </w:rPr>
        <w:t>"Motion alone gets 0.686 without language. What's language for?"</w:t>
      </w:r>
    </w:p>
    <w:p>
      <w:pPr>
        <w:spacing w:before="120" w:after="120"/>
        <w:ind w:left="317"/>
        <w:pBdr>
          <w:left w:val="single" w:sz="18" w:space="10" w:color="0D6B67"/>
        </w:pBdr>
      </w:pPr>
      <w:r>
        <w:rPr>
          <w:rFonts w:ascii="Georgia" w:hAnsi="Georgia"/>
          <w:b w:val="0"/>
          <w:i w:val="0"/>
          <w:color w:val="141C1E"/>
          <w:sz w:val="21"/>
        </w:rPr>
        <w:t>Language reaches 0.707 and adding motion costs 0.001 — they're not complementary. That surprised us; we expected them to combine. It suggests the frozen encoder already registers enough of the motion.</w:t>
      </w:r>
    </w:p>
    <w:p>
      <w:r>
        <w:rPr>
          <w:rFonts w:ascii="Georgia" w:hAnsi="Georgia"/>
          <w:b/>
          <w:i w:val="0"/>
          <w:color w:val="141C1E"/>
          <w:sz w:val="21"/>
        </w:rPr>
        <w:t>"Why did your numbers change between drafts?"</w:t>
      </w:r>
    </w:p>
    <w:p>
      <w:pPr>
        <w:spacing w:before="120" w:after="120"/>
        <w:ind w:left="317"/>
        <w:pBdr>
          <w:left w:val="single" w:sz="18" w:space="10" w:color="0D6B67"/>
        </w:pBdr>
      </w:pPr>
      <w:r>
        <w:rPr>
          <w:rFonts w:ascii="Georgia" w:hAnsi="Georgia"/>
          <w:b w:val="0"/>
          <w:i w:val="0"/>
          <w:color w:val="141C1E"/>
          <w:sz w:val="21"/>
        </w:rPr>
        <w:t>An analysis script scored the cosine margin where the pipeline scores its softmax. They rank identically, but the per-clip normalisation in the metric is affine and doesn't commute with a nonlinear monotone map. We caught it by requiring the analysis tool to reproduce a pipeline result, corrected every affected number, and the metric's scale-sensitivity is now a stated limitation.</w:t>
      </w:r>
    </w:p>
    <w:p>
      <w:pPr>
        <w:keepNext/>
        <w:spacing w:before="320" w:after="120"/>
      </w:pPr>
      <w:r>
        <w:rPr>
          <w:rFonts w:ascii="Segoe UI" w:hAnsi="Segoe UI"/>
          <w:b/>
          <w:color w:val="0D6B67"/>
          <w:sz w:val="30"/>
        </w:rPr>
        <w:t>D. The hardest one</w:t>
      </w:r>
    </w:p>
    <w:p>
      <w:r>
        <w:rPr>
          <w:rFonts w:ascii="Georgia" w:hAnsi="Georgia"/>
          <w:b/>
          <w:i w:val="0"/>
          <w:color w:val="141C1E"/>
          <w:sz w:val="21"/>
        </w:rPr>
        <w:t>"Your central finding doesn't replicate on Avenue. Doesn't that refute it?"</w:t>
      </w:r>
    </w:p>
    <w:p>
      <w:pPr>
        <w:spacing w:before="120" w:after="120"/>
        <w:ind w:left="317"/>
        <w:pBdr>
          <w:left w:val="single" w:sz="18" w:space="10" w:color="0D6B67"/>
        </w:pBdr>
      </w:pPr>
      <w:r>
        <w:rPr>
          <w:rFonts w:ascii="Georgia" w:hAnsi="Georgia"/>
          <w:b w:val="0"/>
          <w:i w:val="0"/>
          <w:color w:val="141C1E"/>
          <w:sz w:val="21"/>
        </w:rPr>
        <w:t xml:space="preserve">It bounds it rather than refuting it. Detection transfers almost exactly — 0.706 against 0.707. What doesn't transfer is the context effect: the gap falls from +0.105 to +0.020 and the correct description scores below none. We tested why. ShanghaiTech has thirteen camera views; Avenue has one. Confining ShanghaiTech to a single view reproduces Avenue's flat result (+0.034). So the descriptor mainly identifies </w:t>
      </w:r>
      <w:r>
        <w:rPr>
          <w:rFonts w:ascii="Georgia" w:hAnsi="Georgia"/>
          <w:b w:val="0"/>
          <w:i/>
          <w:color w:val="141C1E"/>
          <w:sz w:val="21"/>
        </w:rPr>
        <w:t>which</w:t>
      </w:r>
      <w:r>
        <w:rPr>
          <w:rFonts w:ascii="Georgia" w:hAnsi="Georgia"/>
          <w:b w:val="0"/>
          <w:i w:val="0"/>
          <w:color w:val="141C1E"/>
          <w:sz w:val="21"/>
        </w:rPr>
        <w:t xml:space="preserve"> environment is in view. And I can't explain away that a placeholder beats an accurate description on Avenue. But the mechanism is now measured, not guessed.</w:t>
      </w:r>
    </w:p>
    <w:p>
      <w:r>
        <w:rPr>
          <w:rFonts w:ascii="Georgia" w:hAnsi="Georgia"/>
          <w:b w:val="0"/>
          <w:i w:val="0"/>
          <w:color w:val="3A4A4C"/>
          <w:sz w:val="21"/>
        </w:rPr>
        <w:t xml:space="preserve">⚠️ Don't say "it works on ShanghaiTech and needs more investigation on Avenue." That's evasive. State the near-vanishing effect and the placeholder result </w:t>
      </w:r>
      <w:r>
        <w:rPr>
          <w:rFonts w:ascii="Georgia" w:hAnsi="Georgia"/>
          <w:b w:val="0"/>
          <w:i/>
          <w:color w:val="3A4A4C"/>
          <w:sz w:val="21"/>
        </w:rPr>
        <w:t>first</w:t>
      </w:r>
      <w:r>
        <w:rPr>
          <w:rFonts w:ascii="Georgia" w:hAnsi="Georgia"/>
          <w:b w:val="0"/>
          <w:i w:val="0"/>
          <w:color w:val="3A4A4C"/>
          <w:sz w:val="21"/>
        </w:rPr>
        <w:t>, then the mechanism.</w:t>
      </w:r>
    </w:p>
    <w:p>
      <w:pPr>
        <w:keepNext/>
        <w:spacing w:before="320" w:after="120"/>
      </w:pPr>
      <w:r>
        <w:rPr>
          <w:rFonts w:ascii="Segoe UI" w:hAnsi="Segoe UI"/>
          <w:b/>
          <w:color w:val="0D6B67"/>
          <w:sz w:val="30"/>
        </w:rPr>
        <w:t>E. Credibility</w:t>
      </w:r>
    </w:p>
    <w:p>
      <w:r>
        <w:rPr>
          <w:rFonts w:ascii="Georgia" w:hAnsi="Georgia"/>
          <w:b/>
          <w:i w:val="0"/>
          <w:color w:val="141C1E"/>
          <w:sz w:val="21"/>
        </w:rPr>
        <w:t>"How do I know you ran this?"</w:t>
      </w:r>
    </w:p>
    <w:p>
      <w:pPr>
        <w:spacing w:before="120" w:after="120"/>
        <w:ind w:left="317"/>
        <w:pBdr>
          <w:left w:val="single" w:sz="18" w:space="10" w:color="0D6B67"/>
        </w:pBdr>
      </w:pPr>
      <w:r>
        <w:rPr>
          <w:rFonts w:ascii="Georgia" w:hAnsi="Georgia"/>
          <w:b w:val="0"/>
          <w:i w:val="0"/>
          <w:color w:val="141C1E"/>
          <w:sz w:val="21"/>
        </w:rPr>
        <w:t>Every run writes a manifest — code commit, working-tree state, host, GPU, driver and library versions, full configuration, frame and label counts. Five of them, committed with the results. And the internal control is checkable: two runs differ only in where the descriptor is injected, and their "no context" columns agree to four decimals.</w:t>
      </w:r>
    </w:p>
    <w:p>
      <w:r>
        <w:rPr>
          <w:rFonts w:ascii="Segoe UI" w:hAnsi="Segoe UI"/>
          <w:i/>
          <w:color w:val="617274"/>
          <w:sz w:val="19"/>
        </w:rPr>
        <w:t>(Have `results/runs/2026-08-14_162056_surv_normal/MANIFEST.txt` open.)</w:t>
      </w:r>
    </w:p>
    <w:p>
      <w:r>
        <w:rPr>
          <w:rFonts w:ascii="Georgia" w:hAnsi="Georgia"/>
          <w:b/>
          <w:i w:val="0"/>
          <w:color w:val="141C1E"/>
          <w:sz w:val="21"/>
        </w:rPr>
        <w:t>"Walk me through what went wrong and how you found it."</w:t>
      </w:r>
      <w:r>
        <w:rPr>
          <w:rFonts w:ascii="Georgia" w:hAnsi="Georgia"/>
          <w:b w:val="0"/>
          <w:i w:val="0"/>
          <w:color w:val="3A4A4C"/>
          <w:sz w:val="21"/>
        </w:rPr>
        <w:t xml:space="preserve"> ← </w:t>
      </w:r>
      <w:r>
        <w:rPr>
          <w:rFonts w:ascii="Georgia" w:hAnsi="Georgia"/>
          <w:b w:val="0"/>
          <w:i/>
          <w:color w:val="3A4A4C"/>
          <w:sz w:val="21"/>
        </w:rPr>
        <w:t>your best question</w:t>
      </w:r>
    </w:p>
    <w:p>
      <w:r>
        <w:rPr>
          <w:rFonts w:ascii="Georgia" w:hAnsi="Georgia"/>
          <w:b w:val="0"/>
          <w:i w:val="0"/>
          <w:color w:val="3A4A4C"/>
          <w:sz w:val="21"/>
        </w:rPr>
        <w:t>Take your time. The first run was chance and the sweep came out backwards. Three causes: pooling across incomparable camera baselines; the descriptor entering both prompt sets and collapsing the margin; and a hypothesis of ours about campus-specific prompts that made things worse. Then day two: Avenue didn't replicate, and an error in our own analysis code invalidated four hours of work.</w:t>
      </w:r>
    </w:p>
    <w:p>
      <w:pPr>
        <w:keepNext/>
        <w:spacing w:before="320" w:after="120"/>
      </w:pPr>
      <w:r>
        <w:rPr>
          <w:rFonts w:ascii="Segoe UI" w:hAnsi="Segoe UI"/>
          <w:b/>
          <w:color w:val="0D6B67"/>
          <w:sz w:val="30"/>
        </w:rPr>
        <w:t>F. What you cannot answer yet — know these</w:t>
      </w:r>
    </w:p>
    <w:p>
      <w:pPr>
        <w:pStyle w:val="ListNumber"/>
        <w:spacing w:after="60"/>
      </w:pPr>
      <w:r>
        <w:rPr>
          <w:rFonts w:ascii="Georgia" w:hAnsi="Georgia"/>
          <w:b/>
          <w:i w:val="0"/>
          <w:color w:val="141C1E"/>
          <w:sz w:val="21"/>
        </w:rPr>
        <w:t>Why context helps on one benchmark and not the other</w:t>
      </w:r>
      <w:r>
        <w:rPr>
          <w:rFonts w:ascii="Georgia" w:hAnsi="Georgia"/>
          <w:b w:val="0"/>
          <w:i w:val="0"/>
          <w:color w:val="3A4A4C"/>
          <w:sz w:val="21"/>
        </w:rPr>
        <w:t xml:space="preserve"> — the scene-diversity</w:t>
      </w:r>
    </w:p>
    <w:p>
      <w:r>
        <w:rPr>
          <w:rFonts w:ascii="Georgia" w:hAnsi="Georgia"/>
          <w:b w:val="0"/>
          <w:i w:val="0"/>
          <w:color w:val="3A4A4C"/>
          <w:sz w:val="21"/>
        </w:rPr>
        <w:t>account is supported but the per-view estimates are noisy.</w:t>
      </w:r>
    </w:p>
    <w:p>
      <w:pPr>
        <w:pStyle w:val="ListNumber"/>
        <w:spacing w:after="60"/>
      </w:pPr>
      <w:r>
        <w:rPr>
          <w:rFonts w:ascii="Georgia" w:hAnsi="Georgia"/>
          <w:b/>
          <w:i w:val="0"/>
          <w:color w:val="141C1E"/>
          <w:sz w:val="21"/>
        </w:rPr>
        <w:t>The *direction* of prototype collapse is not measured.</w:t>
      </w:r>
      <w:r>
        <w:rPr>
          <w:rFonts w:ascii="Georgia" w:hAnsi="Georgia"/>
          <w:b w:val="0"/>
          <w:i w:val="0"/>
          <w:color w:val="3A4A4C"/>
          <w:sz w:val="21"/>
        </w:rPr>
        <w:t xml:space="preserve"> The collapse</w:t>
      </w:r>
    </w:p>
    <w:p>
      <w:r>
        <w:rPr>
          <w:rFonts w:ascii="Georgia" w:hAnsi="Georgia"/>
          <w:b w:val="0"/>
          <w:i w:val="0"/>
          <w:color w:val="3A4A4C"/>
          <w:sz w:val="21"/>
        </w:rPr>
        <w:t xml:space="preserve">itself now is (§5.4a), but not whether it moves the prototypes toward or away from where the image embeddings sit — which is what would explain why an accurate descriptor is worse than a wrong one under </w:t>
      </w:r>
      <w:r>
        <w:rPr>
          <w:rFonts w:ascii="Consolas" w:hAnsi="Consolas"/>
          <w:b w:val="0"/>
          <w:i w:val="0"/>
          <w:color w:val="3A4A4C"/>
          <w:sz w:val="20"/>
        </w:rPr>
        <w:t>both</w:t>
      </w:r>
      <w:r>
        <w:rPr>
          <w:rFonts w:ascii="Georgia" w:hAnsi="Georgia"/>
          <w:b w:val="0"/>
          <w:i w:val="0"/>
          <w:color w:val="3A4A4C"/>
          <w:sz w:val="21"/>
        </w:rPr>
        <w:t xml:space="preserve"> fusion.</w:t>
      </w:r>
    </w:p>
    <w:p>
      <w:pPr>
        <w:pStyle w:val="ListNumber"/>
        <w:spacing w:after="60"/>
      </w:pPr>
      <w:r>
        <w:rPr>
          <w:rFonts w:ascii="Georgia" w:hAnsi="Georgia"/>
          <w:b/>
          <w:i w:val="0"/>
          <w:color w:val="141C1E"/>
          <w:sz w:val="21"/>
        </w:rPr>
        <w:t>The industrial↔surveillance contrast is argued, not measured.</w:t>
      </w:r>
      <w:r>
        <w:rPr>
          <w:rFonts w:ascii="Georgia" w:hAnsi="Georgia"/>
          <w:b w:val="0"/>
          <w:i w:val="0"/>
          <w:color w:val="3A4A4C"/>
          <w:sz w:val="21"/>
        </w:rPr>
        <w:t xml:space="preserve"> The sweep</w:t>
      </w:r>
    </w:p>
    <w:p>
      <w:r>
        <w:rPr>
          <w:rFonts w:ascii="Georgia" w:hAnsi="Georgia"/>
          <w:b w:val="0"/>
          <w:i w:val="0"/>
          <w:color w:val="3A4A4C"/>
          <w:sz w:val="21"/>
        </w:rPr>
        <w:t>has never been run on MVTec, and both video benchmarks are outdoor pedestrian surveillance.</w:t>
      </w:r>
    </w:p>
    <w:p>
      <w:pPr>
        <w:pStyle w:val="ListNumber"/>
        <w:spacing w:after="60"/>
      </w:pPr>
      <w:r>
        <w:rPr>
          <w:rFonts w:ascii="Georgia" w:hAnsi="Georgia"/>
          <w:b/>
          <w:i w:val="0"/>
          <w:color w:val="141C1E"/>
          <w:sz w:val="21"/>
        </w:rPr>
        <w:t>M4 has produced nothing.</w:t>
      </w:r>
    </w:p>
    <w:p>
      <w:pPr>
        <w:pStyle w:val="ListNumber"/>
        <w:spacing w:after="60"/>
      </w:pPr>
      <w:r>
        <w:rPr>
          <w:rFonts w:ascii="Georgia" w:hAnsi="Georgia"/>
          <w:b/>
          <w:i w:val="0"/>
          <w:color w:val="141C1E"/>
          <w:sz w:val="21"/>
        </w:rPr>
        <w:t>Does AnyAnomaly already run a wrong-text control?</w:t>
      </w:r>
      <w:r>
        <w:rPr>
          <w:rFonts w:ascii="Georgia" w:hAnsi="Georgia"/>
          <w:b w:val="0"/>
          <w:i w:val="0"/>
          <w:color w:val="3A4A4C"/>
          <w:sz w:val="21"/>
        </w:rPr>
        <w:t xml:space="preserve"> Needs checking. Read the</w:t>
      </w:r>
    </w:p>
    <w:p>
      <w:r>
        <w:rPr>
          <w:rFonts w:ascii="Georgia" w:hAnsi="Georgia"/>
          <w:b w:val="0"/>
          <w:i w:val="0"/>
          <w:color w:val="3A4A4C"/>
          <w:sz w:val="21"/>
        </w:rPr>
        <w:t>paper (arXiv 2503.04504) before the viva.</w:t>
      </w:r>
    </w:p>
    <w:p>
      <w:pPr>
        <w:pStyle w:val="ListNumber"/>
        <w:spacing w:after="60"/>
      </w:pPr>
      <w:r>
        <w:rPr>
          <w:rFonts w:ascii="Georgia" w:hAnsi="Georgia"/>
          <w:b/>
          <w:i w:val="0"/>
          <w:color w:val="141C1E"/>
          <w:sz w:val="21"/>
        </w:rPr>
        <w:t>The temporal window was selected on the test set</w:t>
      </w:r>
      <w:r>
        <w:rPr>
          <w:rFonts w:ascii="Georgia" w:hAnsi="Georgia"/>
          <w:b w:val="0"/>
          <w:i w:val="0"/>
          <w:color w:val="3A4A4C"/>
          <w:sz w:val="21"/>
        </w:rPr>
        <w:t xml:space="preserve"> — no validation split</w:t>
      </w:r>
    </w:p>
    <w:p>
      <w:r>
        <w:rPr>
          <w:rFonts w:ascii="Georgia" w:hAnsi="Georgia"/>
          <w:b w:val="0"/>
          <w:i w:val="0"/>
          <w:color w:val="3A4A4C"/>
          <w:sz w:val="21"/>
        </w:rPr>
        <w:t>exists for these benchmarks.</w:t>
      </w:r>
    </w:p>
    <w:p>
      <w:pPr>
        <w:keepNext/>
        <w:spacing w:before="320" w:after="120"/>
      </w:pPr>
      <w:r>
        <w:rPr>
          <w:rFonts w:ascii="Segoe UI" w:hAnsi="Segoe UI"/>
          <w:b/>
          <w:color w:val="0D6B67"/>
          <w:sz w:val="30"/>
        </w:rPr>
        <w:t>The three sentences to fall back on</w:t>
      </w:r>
    </w:p>
    <w:p>
      <w:pPr>
        <w:spacing w:before="120" w:after="120"/>
        <w:ind w:left="317"/>
        <w:pBdr>
          <w:left w:val="single" w:sz="18" w:space="10" w:color="0D6B67"/>
        </w:pBdr>
      </w:pPr>
      <w:r>
        <w:rPr>
          <w:rFonts w:ascii="Georgia" w:hAnsi="Georgia"/>
          <w:b w:val="0"/>
          <w:i w:val="0"/>
          <w:color w:val="141C1E"/>
          <w:sz w:val="21"/>
        </w:rPr>
        <w:t>The domain-adaptation literature excludes concept shift by explicit choice, and anomaly detection is built on concept shift. The papers that use language demonstrate it works but never test whether it is causally responsible. We characterise the first and supply a protocol for the second — including a falsifying control that our own framework initially failed.</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8 — What's left</w:t>
      </w:r>
    </w:p>
    <w:p>
      <w:pPr>
        <w:keepNext/>
        <w:spacing w:before="320" w:after="120"/>
      </w:pPr>
      <w:r>
        <w:rPr>
          <w:rFonts w:ascii="Segoe UI" w:hAnsi="Segoe UI"/>
          <w:b/>
          <w:color w:val="0D6B67"/>
          <w:sz w:val="30"/>
        </w:rPr>
        <w:t>Phase 3 (this semester)</w:t>
      </w:r>
    </w:p>
    <w:tbl>
      <w:tblPr>
        <w:tblStyle w:val="TableGrid"/>
        <w:tblW w:type="auto" w:w="0"/>
        <w:jc w:val="left"/>
        <w:tblLook w:firstColumn="1" w:firstRow="1" w:lastColumn="0" w:lastRow="0" w:noHBand="0" w:noVBand="1" w:val="04A0"/>
      </w:tblPr>
      <w:tblGrid>
        <w:gridCol w:w="2329"/>
        <w:gridCol w:w="2329"/>
        <w:gridCol w:w="2329"/>
        <w:gridCol w:w="2329"/>
      </w:tblGrid>
      <w:tr>
        <w:tc>
          <w:tcPr>
            <w:tcW w:type="dxa" w:w="2329"/>
            <w:shd w:val="clear" w:fill="141C1E"/>
          </w:tcPr>
          <w:p>
            <w:pPr>
              <w:spacing w:before="60" w:after="60"/>
            </w:pPr>
            <w:r/>
            <w:r>
              <w:rPr>
                <w:rFonts w:ascii="Segoe UI" w:hAnsi="Segoe UI"/>
                <w:b/>
                <w:i w:val="0"/>
                <w:color w:val="FFFFFF"/>
                <w:sz w:val="17"/>
              </w:rPr>
              <w:t>Priority</w:t>
            </w:r>
          </w:p>
        </w:tc>
        <w:tc>
          <w:tcPr>
            <w:tcW w:type="dxa" w:w="2329"/>
            <w:shd w:val="clear" w:fill="141C1E"/>
          </w:tcPr>
          <w:p>
            <w:pPr>
              <w:spacing w:before="60" w:after="60"/>
            </w:pPr>
            <w:r/>
            <w:r>
              <w:rPr>
                <w:rFonts w:ascii="Segoe UI" w:hAnsi="Segoe UI"/>
                <w:b/>
                <w:i w:val="0"/>
                <w:color w:val="FFFFFF"/>
                <w:sz w:val="17"/>
              </w:rPr>
              <w:t>Work</w:t>
            </w:r>
          </w:p>
        </w:tc>
        <w:tc>
          <w:tcPr>
            <w:tcW w:type="dxa" w:w="2329"/>
            <w:shd w:val="clear" w:fill="141C1E"/>
          </w:tcPr>
          <w:p>
            <w:pPr>
              <w:spacing w:before="60" w:after="60"/>
            </w:pPr>
            <w:r/>
            <w:r>
              <w:rPr>
                <w:rFonts w:ascii="Segoe UI" w:hAnsi="Segoe UI"/>
                <w:b/>
                <w:i w:val="0"/>
                <w:color w:val="FFFFFF"/>
                <w:sz w:val="17"/>
              </w:rPr>
              <w:t>Cost</w:t>
            </w:r>
          </w:p>
        </w:tc>
        <w:tc>
          <w:tcPr>
            <w:tcW w:type="dxa" w:w="2329"/>
            <w:shd w:val="clear" w:fill="141C1E"/>
          </w:tcPr>
          <w:p>
            <w:pPr>
              <w:spacing w:before="60" w:after="60"/>
            </w:pPr>
            <w:r/>
            <w:r>
              <w:rPr>
                <w:rFonts w:ascii="Segoe UI" w:hAnsi="Segoe UI"/>
                <w:b/>
                <w:i w:val="0"/>
                <w:color w:val="FFFFFF"/>
                <w:sz w:val="17"/>
              </w:rPr>
              <w:t>Why</w:t>
            </w:r>
          </w:p>
        </w:tc>
      </w:tr>
      <w:tr>
        <w:tc>
          <w:tcPr>
            <w:tcW w:type="dxa" w:w="2329"/>
            <w:shd w:val="clear" w:fill="F5F7F7"/>
          </w:tcPr>
          <w:p>
            <w:pPr>
              <w:spacing w:before="60" w:after="60"/>
            </w:pPr>
            <w:r/>
            <w:r>
              <w:rPr>
                <w:rFonts w:ascii="Segoe UI" w:hAnsi="Segoe UI"/>
                <w:b w:val="0"/>
                <w:i w:val="0"/>
                <w:color w:val="3A4A4C"/>
                <w:sz w:val="18"/>
              </w:rPr>
              <w:t>1</w:t>
            </w:r>
          </w:p>
        </w:tc>
        <w:tc>
          <w:tcPr>
            <w:tcW w:type="dxa" w:w="2329"/>
            <w:shd w:val="clear" w:fill="F5F7F7"/>
          </w:tcPr>
          <w:p>
            <w:pPr>
              <w:spacing w:before="60" w:after="60"/>
            </w:pPr>
            <w:r/>
            <w:r>
              <w:rPr>
                <w:rFonts w:ascii="Segoe UI" w:hAnsi="Segoe UI"/>
                <w:b w:val="0"/>
                <w:i w:val="0"/>
                <w:color w:val="3A4A4C"/>
                <w:sz w:val="18"/>
              </w:rPr>
              <w:t>Per-scene descriptors</w:t>
            </w:r>
          </w:p>
        </w:tc>
        <w:tc>
          <w:tcPr>
            <w:tcW w:type="dxa" w:w="2329"/>
            <w:shd w:val="clear" w:fill="F5F7F7"/>
          </w:tcPr>
          <w:p>
            <w:pPr>
              <w:spacing w:before="60" w:after="60"/>
            </w:pPr>
            <w:r/>
            <w:r>
              <w:rPr>
                <w:rFonts w:ascii="Segoe UI" w:hAnsi="Segoe UI"/>
                <w:b w:val="0"/>
                <w:i w:val="0"/>
                <w:color w:val="3A4A4C"/>
                <w:sz w:val="18"/>
              </w:rPr>
              <w:t>~1 hr</w:t>
            </w:r>
          </w:p>
        </w:tc>
        <w:tc>
          <w:tcPr>
            <w:tcW w:type="dxa" w:w="2329"/>
            <w:shd w:val="clear" w:fill="F5F7F7"/>
          </w:tcPr>
          <w:p>
            <w:pPr>
              <w:spacing w:before="60" w:after="60"/>
            </w:pPr>
            <w:r/>
            <w:r>
              <w:rPr>
                <w:rFonts w:ascii="Segoe UI" w:hAnsi="Segoe UI"/>
                <w:b w:val="0"/>
                <w:i w:val="0"/>
                <w:color w:val="3A4A4C"/>
                <w:sz w:val="18"/>
              </w:rPr>
              <w:t>13 views currently share one sentence. Follows directly from Result E</w:t>
            </w:r>
          </w:p>
        </w:tc>
      </w:tr>
      <w:tr>
        <w:tc>
          <w:tcPr>
            <w:tcW w:type="dxa" w:w="2329"/>
            <w:shd w:val="clear" w:fill="FFFFFF"/>
          </w:tcPr>
          <w:p>
            <w:pPr>
              <w:spacing w:before="60" w:after="60"/>
            </w:pPr>
            <w:r/>
            <w:r>
              <w:rPr>
                <w:rFonts w:ascii="Segoe UI" w:hAnsi="Segoe UI"/>
                <w:b w:val="0"/>
                <w:i w:val="0"/>
                <w:color w:val="3A4A4C"/>
                <w:sz w:val="18"/>
              </w:rPr>
              <w:t>2</w:t>
            </w:r>
          </w:p>
        </w:tc>
        <w:tc>
          <w:tcPr>
            <w:tcW w:type="dxa" w:w="2329"/>
            <w:shd w:val="clear" w:fill="FFFFFF"/>
          </w:tcPr>
          <w:p>
            <w:pPr>
              <w:spacing w:before="60" w:after="60"/>
            </w:pPr>
            <w:r/>
            <w:r>
              <w:rPr>
                <w:rFonts w:ascii="Segoe UI" w:hAnsi="Segoe UI"/>
                <w:b w:val="0"/>
                <w:i w:val="0"/>
                <w:color w:val="3A4A4C"/>
                <w:sz w:val="18"/>
              </w:rPr>
              <w:t>Context sweep on MVTec</w:t>
            </w:r>
          </w:p>
        </w:tc>
        <w:tc>
          <w:tcPr>
            <w:tcW w:type="dxa" w:w="2329"/>
            <w:shd w:val="clear" w:fill="FFFFFF"/>
          </w:tcPr>
          <w:p>
            <w:pPr>
              <w:spacing w:before="60" w:after="60"/>
            </w:pPr>
            <w:r/>
            <w:r>
              <w:rPr>
                <w:rFonts w:ascii="Segoe UI" w:hAnsi="Segoe UI"/>
                <w:b w:val="0"/>
                <w:i w:val="0"/>
                <w:color w:val="3A4A4C"/>
                <w:sz w:val="18"/>
              </w:rPr>
              <w:t>~1 hr</w:t>
            </w:r>
          </w:p>
        </w:tc>
        <w:tc>
          <w:tcPr>
            <w:tcW w:type="dxa" w:w="2329"/>
            <w:shd w:val="clear" w:fill="FFFFFF"/>
          </w:tcPr>
          <w:p>
            <w:pPr>
              <w:spacing w:before="60" w:after="60"/>
            </w:pPr>
            <w:r/>
            <w:r>
              <w:rPr>
                <w:rFonts w:ascii="Segoe UI" w:hAnsi="Segoe UI"/>
                <w:b w:val="0"/>
                <w:i w:val="0"/>
                <w:color w:val="3A4A4C"/>
                <w:sz w:val="18"/>
              </w:rPr>
              <w:t>Your concept-shift argument needs the industrial contrast measured</w:t>
            </w:r>
          </w:p>
        </w:tc>
      </w:tr>
      <w:tr>
        <w:tc>
          <w:tcPr>
            <w:tcW w:type="dxa" w:w="2329"/>
            <w:shd w:val="clear" w:fill="F5F7F7"/>
          </w:tcPr>
          <w:p>
            <w:pPr>
              <w:spacing w:before="60" w:after="60"/>
            </w:pPr>
            <w:r/>
            <w:r>
              <w:rPr>
                <w:rFonts w:ascii="Segoe UI" w:hAnsi="Segoe UI"/>
                <w:b w:val="0"/>
                <w:i w:val="0"/>
                <w:color w:val="3A4A4C"/>
                <w:sz w:val="18"/>
              </w:rPr>
              <w:t>3</w:t>
            </w:r>
          </w:p>
        </w:tc>
        <w:tc>
          <w:tcPr>
            <w:tcW w:type="dxa" w:w="2329"/>
            <w:shd w:val="clear" w:fill="F5F7F7"/>
          </w:tcPr>
          <w:p>
            <w:pPr>
              <w:spacing w:before="60" w:after="60"/>
            </w:pPr>
            <w:r/>
            <w:r>
              <w:rPr>
                <w:rFonts w:ascii="Segoe UI" w:hAnsi="Segoe UI"/>
                <w:b w:val="0"/>
                <w:i w:val="0"/>
                <w:color w:val="3A4A4C"/>
                <w:sz w:val="18"/>
              </w:rPr>
              <w:t>Patch-level scoring</w:t>
            </w:r>
          </w:p>
        </w:tc>
        <w:tc>
          <w:tcPr>
            <w:tcW w:type="dxa" w:w="2329"/>
            <w:shd w:val="clear" w:fill="F5F7F7"/>
          </w:tcPr>
          <w:p>
            <w:pPr>
              <w:spacing w:before="60" w:after="60"/>
            </w:pPr>
            <w:r/>
            <w:r>
              <w:rPr>
                <w:rFonts w:ascii="Segoe UI" w:hAnsi="Segoe UI"/>
                <w:b w:val="0"/>
                <w:i w:val="0"/>
                <w:color w:val="3A4A4C"/>
                <w:sz w:val="18"/>
              </w:rPr>
              <w:t>1–2 sessions</w:t>
            </w:r>
          </w:p>
        </w:tc>
        <w:tc>
          <w:tcPr>
            <w:tcW w:type="dxa" w:w="2329"/>
            <w:shd w:val="clear" w:fill="F5F7F7"/>
          </w:tcPr>
          <w:p>
            <w:pPr>
              <w:spacing w:before="60" w:after="60"/>
            </w:pPr>
            <w:r/>
            <w:r>
              <w:rPr>
                <w:rFonts w:ascii="Segoe UI" w:hAnsi="Segoe UI"/>
                <w:b w:val="0"/>
                <w:i w:val="0"/>
                <w:color w:val="3A4A4C"/>
                <w:sz w:val="18"/>
              </w:rPr>
              <w:t>Best shot at a materially higher number</w:t>
            </w:r>
          </w:p>
        </w:tc>
      </w:tr>
      <w:tr>
        <w:tc>
          <w:tcPr>
            <w:tcW w:type="dxa" w:w="2329"/>
            <w:shd w:val="clear" w:fill="FFFFFF"/>
          </w:tcPr>
          <w:p>
            <w:pPr>
              <w:spacing w:before="60" w:after="60"/>
            </w:pPr>
            <w:r/>
            <w:r>
              <w:rPr>
                <w:rFonts w:ascii="Segoe UI" w:hAnsi="Segoe UI"/>
                <w:b w:val="0"/>
                <w:i w:val="0"/>
                <w:color w:val="3A4A4C"/>
                <w:sz w:val="18"/>
              </w:rPr>
              <w:t>4</w:t>
            </w:r>
          </w:p>
        </w:tc>
        <w:tc>
          <w:tcPr>
            <w:tcW w:type="dxa" w:w="2329"/>
            <w:shd w:val="clear" w:fill="FFFFFF"/>
          </w:tcPr>
          <w:p>
            <w:pPr>
              <w:spacing w:before="60" w:after="60"/>
            </w:pPr>
            <w:r/>
            <w:r>
              <w:rPr>
                <w:rFonts w:ascii="Segoe UI" w:hAnsi="Segoe UI"/>
                <w:b w:val="0"/>
                <w:i w:val="0"/>
                <w:color w:val="3A4A4C"/>
                <w:sz w:val="18"/>
              </w:rPr>
              <w:t>Run M4</w:t>
            </w:r>
          </w:p>
        </w:tc>
        <w:tc>
          <w:tcPr>
            <w:tcW w:type="dxa" w:w="2329"/>
            <w:shd w:val="clear" w:fill="FFFFFF"/>
          </w:tcPr>
          <w:p>
            <w:pPr>
              <w:spacing w:before="60" w:after="60"/>
            </w:pPr>
            <w:r/>
            <w:r>
              <w:rPr>
                <w:rFonts w:ascii="Segoe UI" w:hAnsi="Segoe UI"/>
                <w:b w:val="0"/>
                <w:i w:val="0"/>
                <w:color w:val="3A4A4C"/>
                <w:sz w:val="18"/>
              </w:rPr>
              <w:t>~1 session</w:t>
            </w:r>
          </w:p>
        </w:tc>
        <w:tc>
          <w:tcPr>
            <w:tcW w:type="dxa" w:w="2329"/>
            <w:shd w:val="clear" w:fill="FFFFFF"/>
          </w:tcPr>
          <w:p>
            <w:pPr>
              <w:spacing w:before="60" w:after="60"/>
            </w:pPr>
            <w:r/>
            <w:r>
              <w:rPr>
                <w:rFonts w:ascii="Segoe UI" w:hAnsi="Segoe UI"/>
                <w:b w:val="0"/>
                <w:i w:val="0"/>
                <w:color w:val="3A4A4C"/>
                <w:sz w:val="18"/>
              </w:rPr>
              <w:t>A quarter of the framework; strong demo material</w:t>
            </w:r>
          </w:p>
        </w:tc>
      </w:tr>
      <w:tr>
        <w:tc>
          <w:tcPr>
            <w:tcW w:type="dxa" w:w="2329"/>
            <w:shd w:val="clear" w:fill="F5F7F7"/>
          </w:tcPr>
          <w:p>
            <w:pPr>
              <w:spacing w:before="60" w:after="60"/>
            </w:pPr>
            <w:r/>
            <w:r>
              <w:rPr>
                <w:rFonts w:ascii="Segoe UI" w:hAnsi="Segoe UI"/>
                <w:b w:val="0"/>
                <w:i w:val="0"/>
                <w:color w:val="3A4A4C"/>
                <w:sz w:val="18"/>
              </w:rPr>
              <w:t>5</w:t>
            </w:r>
          </w:p>
        </w:tc>
        <w:tc>
          <w:tcPr>
            <w:tcW w:type="dxa" w:w="2329"/>
            <w:shd w:val="clear" w:fill="F5F7F7"/>
          </w:tcPr>
          <w:p>
            <w:pPr>
              <w:spacing w:before="60" w:after="60"/>
            </w:pPr>
            <w:r/>
            <w:r>
              <w:rPr>
                <w:rFonts w:ascii="Segoe UI" w:hAnsi="Segoe UI"/>
                <w:b w:val="0"/>
                <w:i w:val="0"/>
                <w:color w:val="3A4A4C"/>
                <w:sz w:val="18"/>
              </w:rPr>
              <w:t>Cross-domain descriptor swap</w:t>
            </w:r>
          </w:p>
        </w:tc>
        <w:tc>
          <w:tcPr>
            <w:tcW w:type="dxa" w:w="2329"/>
            <w:shd w:val="clear" w:fill="F5F7F7"/>
          </w:tcPr>
          <w:p>
            <w:pPr>
              <w:spacing w:before="60" w:after="60"/>
            </w:pPr>
            <w:r/>
            <w:r>
              <w:rPr>
                <w:rFonts w:ascii="Segoe UI" w:hAnsi="Segoe UI"/>
                <w:b w:val="0"/>
                <w:i w:val="0"/>
                <w:color w:val="3A4A4C"/>
                <w:sz w:val="18"/>
              </w:rPr>
              <w:t>~1 hr</w:t>
            </w:r>
          </w:p>
        </w:tc>
        <w:tc>
          <w:tcPr>
            <w:tcW w:type="dxa" w:w="2329"/>
            <w:shd w:val="clear" w:fill="F5F7F7"/>
          </w:tcPr>
          <w:p>
            <w:pPr>
              <w:spacing w:before="60" w:after="60"/>
            </w:pPr>
            <w:r/>
            <w:r>
              <w:rPr>
                <w:rFonts w:ascii="Segoe UI" w:hAnsi="Segoe UI"/>
                <w:b w:val="0"/>
                <w:i w:val="0"/>
                <w:color w:val="3A4A4C"/>
                <w:sz w:val="18"/>
              </w:rPr>
              <w:t>ShanghaiTech's sentence on Avenue and back — the fair transfer test</w:t>
            </w:r>
          </w:p>
        </w:tc>
      </w:tr>
      <w:tr>
        <w:tc>
          <w:tcPr>
            <w:tcW w:type="dxa" w:w="2329"/>
            <w:shd w:val="clear" w:fill="FFFFFF"/>
          </w:tcPr>
          <w:p>
            <w:pPr>
              <w:spacing w:before="60" w:after="60"/>
            </w:pPr>
            <w:r/>
            <w:r>
              <w:rPr>
                <w:rFonts w:ascii="Segoe UI" w:hAnsi="Segoe UI"/>
                <w:b w:val="0"/>
                <w:i w:val="0"/>
                <w:color w:val="3A4A4C"/>
                <w:sz w:val="18"/>
              </w:rPr>
              <w:t>6</w:t>
            </w:r>
          </w:p>
        </w:tc>
        <w:tc>
          <w:tcPr>
            <w:tcW w:type="dxa" w:w="2329"/>
            <w:shd w:val="clear" w:fill="FFFFFF"/>
          </w:tcPr>
          <w:p>
            <w:pPr>
              <w:spacing w:before="60" w:after="60"/>
            </w:pPr>
            <w:r/>
            <w:r>
              <w:rPr>
                <w:rFonts w:ascii="Segoe UI" w:hAnsi="Segoe UI"/>
                <w:b w:val="0"/>
                <w:i w:val="0"/>
                <w:color w:val="3A4A4C"/>
                <w:sz w:val="18"/>
              </w:rPr>
              <w:t>Direct dilution measurement</w:t>
            </w:r>
          </w:p>
        </w:tc>
        <w:tc>
          <w:tcPr>
            <w:tcW w:type="dxa" w:w="2329"/>
            <w:shd w:val="clear" w:fill="FFFFFF"/>
          </w:tcPr>
          <w:p>
            <w:pPr>
              <w:spacing w:before="60" w:after="60"/>
            </w:pPr>
            <w:r/>
            <w:r>
              <w:rPr>
                <w:rFonts w:ascii="Segoe UI" w:hAnsi="Segoe UI"/>
                <w:b w:val="0"/>
                <w:i w:val="0"/>
                <w:color w:val="3A4A4C"/>
                <w:sz w:val="18"/>
              </w:rPr>
              <w:t>minutes</w:t>
            </w:r>
          </w:p>
        </w:tc>
        <w:tc>
          <w:tcPr>
            <w:tcW w:type="dxa" w:w="2329"/>
            <w:shd w:val="clear" w:fill="FFFFFF"/>
          </w:tcPr>
          <w:p>
            <w:pPr>
              <w:spacing w:before="60" w:after="60"/>
            </w:pPr>
            <w:r/>
            <w:r>
              <w:rPr>
                <w:rFonts w:ascii="Segoe UI" w:hAnsi="Segoe UI"/>
                <w:b w:val="0"/>
                <w:i w:val="0"/>
                <w:color w:val="3A4A4C"/>
                <w:sz w:val="18"/>
              </w:rPr>
              <w:t>Turns the mechanism from inferred to measured</w:t>
            </w:r>
          </w:p>
        </w:tc>
      </w:tr>
    </w:tbl>
    <w:p>
      <w:pPr>
        <w:spacing w:after="80"/>
      </w:pPr>
    </w:p>
    <w:p>
      <w:pPr>
        <w:keepNext/>
        <w:spacing w:before="320" w:after="120"/>
      </w:pPr>
      <w:r>
        <w:rPr>
          <w:rFonts w:ascii="Segoe UI" w:hAnsi="Segoe UI"/>
          <w:b/>
          <w:color w:val="0D6B67"/>
          <w:sz w:val="30"/>
        </w:rPr>
        <w:t>Phase 4</w:t>
      </w:r>
    </w:p>
    <w:p>
      <w:r>
        <w:rPr>
          <w:rFonts w:ascii="Georgia" w:hAnsi="Georgia"/>
          <w:b w:val="0"/>
          <w:i w:val="0"/>
          <w:color w:val="3A4A4C"/>
          <w:sz w:val="21"/>
        </w:rPr>
        <w:t>Paper submission. Possibly a reproduced baseline if your guide wants one — if so, request Llama-2 access early, since approval is the long pole.</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9 — Where everything lives</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Need</w:t>
            </w:r>
          </w:p>
        </w:tc>
        <w:tc>
          <w:tcPr>
            <w:tcW w:type="dxa" w:w="4658"/>
            <w:shd w:val="clear" w:fill="141C1E"/>
          </w:tcPr>
          <w:p>
            <w:pPr>
              <w:spacing w:before="60" w:after="60"/>
            </w:pPr>
            <w:r/>
            <w:r>
              <w:rPr>
                <w:rFonts w:ascii="Segoe UI" w:hAnsi="Segoe UI"/>
                <w:b/>
                <w:i w:val="0"/>
                <w:color w:val="FFFFFF"/>
                <w:sz w:val="17"/>
              </w:rPr>
              <w:t>Location</w:t>
            </w:r>
          </w:p>
        </w:tc>
      </w:tr>
      <w:tr>
        <w:tc>
          <w:tcPr>
            <w:tcW w:type="dxa" w:w="4658"/>
            <w:shd w:val="clear" w:fill="F5F7F7"/>
          </w:tcPr>
          <w:p>
            <w:pPr>
              <w:spacing w:before="60" w:after="60"/>
            </w:pPr>
            <w:r/>
            <w:r>
              <w:rPr>
                <w:rFonts w:ascii="Segoe UI" w:hAnsi="Segoe UI"/>
                <w:b w:val="0"/>
                <w:i w:val="0"/>
                <w:color w:val="3A4A4C"/>
                <w:sz w:val="18"/>
              </w:rPr>
              <w:t>This handbook</w:t>
            </w:r>
          </w:p>
        </w:tc>
        <w:tc>
          <w:tcPr>
            <w:tcW w:type="dxa" w:w="4658"/>
            <w:shd w:val="clear" w:fill="F5F7F7"/>
          </w:tcPr>
          <w:p>
            <w:pPr>
              <w:spacing w:before="60" w:after="60"/>
            </w:pPr>
            <w:r/>
            <w:r>
              <w:rPr>
                <w:rFonts w:ascii="Consolas" w:hAnsi="Consolas"/>
                <w:b w:val="0"/>
                <w:i w:val="0"/>
                <w:color w:val="3A4A4C"/>
                <w:sz w:val="17"/>
              </w:rPr>
              <w:t>docs/08_understanding/00_HANDBOOK.md</w:t>
            </w:r>
          </w:p>
        </w:tc>
      </w:tr>
      <w:tr>
        <w:tc>
          <w:tcPr>
            <w:tcW w:type="dxa" w:w="4658"/>
            <w:shd w:val="clear" w:fill="FFFFFF"/>
          </w:tcPr>
          <w:p>
            <w:pPr>
              <w:spacing w:before="60" w:after="60"/>
            </w:pPr>
            <w:r/>
            <w:r>
              <w:rPr>
                <w:rFonts w:ascii="Segoe UI" w:hAnsi="Segoe UI"/>
                <w:b w:val="0"/>
                <w:i w:val="0"/>
                <w:color w:val="3A4A4C"/>
                <w:sz w:val="18"/>
              </w:rPr>
              <w:t>The six DA surveys, in depth</w:t>
            </w:r>
          </w:p>
        </w:tc>
        <w:tc>
          <w:tcPr>
            <w:tcW w:type="dxa" w:w="4658"/>
            <w:shd w:val="clear" w:fill="FFFFFF"/>
          </w:tcPr>
          <w:p>
            <w:pPr>
              <w:spacing w:before="60" w:after="60"/>
            </w:pPr>
            <w:r/>
            <w:r>
              <w:rPr>
                <w:rFonts w:ascii="Consolas" w:hAnsi="Consolas"/>
                <w:b w:val="0"/>
                <w:i w:val="0"/>
                <w:color w:val="3A4A4C"/>
                <w:sz w:val="17"/>
              </w:rPr>
              <w:t>docs/08_understanding/03_domain_adaptation_deep_dive.md</w:t>
            </w:r>
          </w:p>
        </w:tc>
      </w:tr>
      <w:tr>
        <w:tc>
          <w:tcPr>
            <w:tcW w:type="dxa" w:w="4658"/>
            <w:shd w:val="clear" w:fill="F5F7F7"/>
          </w:tcPr>
          <w:p>
            <w:pPr>
              <w:spacing w:before="60" w:after="60"/>
            </w:pPr>
            <w:r/>
            <w:r>
              <w:rPr>
                <w:rFonts w:ascii="Segoe UI" w:hAnsi="Segoe UI"/>
                <w:b w:val="0"/>
                <w:i w:val="0"/>
                <w:color w:val="3A4A4C"/>
                <w:sz w:val="18"/>
              </w:rPr>
              <w:t>The paper</w:t>
            </w:r>
          </w:p>
        </w:tc>
        <w:tc>
          <w:tcPr>
            <w:tcW w:type="dxa" w:w="4658"/>
            <w:shd w:val="clear" w:fill="F5F7F7"/>
          </w:tcPr>
          <w:p>
            <w:pPr>
              <w:spacing w:before="60" w:after="60"/>
            </w:pPr>
            <w:r/>
            <w:r>
              <w:rPr>
                <w:rFonts w:ascii="Consolas" w:hAnsi="Consolas"/>
                <w:b w:val="0"/>
                <w:i w:val="0"/>
                <w:color w:val="3A4A4C"/>
                <w:sz w:val="17"/>
              </w:rPr>
              <w:t>docs/09_paper/main.tex</w:t>
            </w:r>
          </w:p>
        </w:tc>
      </w:tr>
      <w:tr>
        <w:tc>
          <w:tcPr>
            <w:tcW w:type="dxa" w:w="4658"/>
            <w:shd w:val="clear" w:fill="FFFFFF"/>
          </w:tcPr>
          <w:p>
            <w:pPr>
              <w:spacing w:before="60" w:after="60"/>
            </w:pPr>
            <w:r/>
            <w:r>
              <w:rPr>
                <w:rFonts w:ascii="Segoe UI" w:hAnsi="Segoe UI"/>
                <w:b w:val="0"/>
                <w:i w:val="0"/>
                <w:color w:val="3A4A4C"/>
                <w:sz w:val="18"/>
              </w:rPr>
              <w:t>The deck (21 slides + notes)</w:t>
            </w:r>
          </w:p>
        </w:tc>
        <w:tc>
          <w:tcPr>
            <w:tcW w:type="dxa" w:w="4658"/>
            <w:shd w:val="clear" w:fill="FFFFFF"/>
          </w:tcPr>
          <w:p>
            <w:pPr>
              <w:spacing w:before="60" w:after="60"/>
            </w:pPr>
            <w:r/>
            <w:r>
              <w:rPr>
                <w:rFonts w:ascii="Consolas" w:hAnsi="Consolas"/>
                <w:b w:val="0"/>
                <w:i w:val="0"/>
                <w:color w:val="3A4A4C"/>
                <w:sz w:val="17"/>
              </w:rPr>
              <w:t>docs/06_presentations/DA-ZVAD_Phase2_Review.pptx</w:t>
            </w:r>
          </w:p>
        </w:tc>
      </w:tr>
      <w:tr>
        <w:tc>
          <w:tcPr>
            <w:tcW w:type="dxa" w:w="4658"/>
            <w:shd w:val="clear" w:fill="DDEDEB"/>
          </w:tcPr>
          <w:p>
            <w:pPr>
              <w:spacing w:before="60" w:after="60"/>
            </w:pPr>
            <w:r/>
            <w:r>
              <w:rPr>
                <w:rFonts w:ascii="Segoe UI" w:hAnsi="Segoe UI"/>
                <w:b/>
                <w:i w:val="0"/>
                <w:color w:val="141C1E"/>
                <w:sz w:val="18"/>
              </w:rPr>
              <w:t>Proof you ran it</w:t>
            </w:r>
          </w:p>
        </w:tc>
        <w:tc>
          <w:tcPr>
            <w:tcW w:type="dxa" w:w="4658"/>
            <w:shd w:val="clear" w:fill="F5F7F7"/>
          </w:tcPr>
          <w:p>
            <w:pPr>
              <w:spacing w:before="60" w:after="60"/>
            </w:pPr>
            <w:r/>
            <w:r>
              <w:rPr>
                <w:rFonts w:ascii="Consolas" w:hAnsi="Consolas"/>
                <w:b w:val="0"/>
                <w:i w:val="0"/>
                <w:color w:val="3A4A4C"/>
                <w:sz w:val="17"/>
              </w:rPr>
              <w:t>results/runs/*/MANIFEST.txt</w:t>
            </w:r>
          </w:p>
        </w:tc>
      </w:tr>
      <w:tr>
        <w:tc>
          <w:tcPr>
            <w:tcW w:type="dxa" w:w="4658"/>
            <w:shd w:val="clear" w:fill="FFFFFF"/>
          </w:tcPr>
          <w:p>
            <w:pPr>
              <w:spacing w:before="60" w:after="60"/>
            </w:pPr>
            <w:r/>
            <w:r>
              <w:rPr>
                <w:rFonts w:ascii="Segoe UI" w:hAnsi="Segoe UI"/>
                <w:b w:val="0"/>
                <w:i w:val="0"/>
                <w:color w:val="3A4A4C"/>
                <w:sz w:val="18"/>
              </w:rPr>
              <w:t>Raw result tables</w:t>
            </w:r>
          </w:p>
        </w:tc>
        <w:tc>
          <w:tcPr>
            <w:tcW w:type="dxa" w:w="4658"/>
            <w:shd w:val="clear" w:fill="FFFFFF"/>
          </w:tcPr>
          <w:p>
            <w:pPr>
              <w:spacing w:before="60" w:after="60"/>
            </w:pPr>
            <w:r/>
            <w:r>
              <w:rPr>
                <w:rFonts w:ascii="Consolas" w:hAnsi="Consolas"/>
                <w:b w:val="0"/>
                <w:i w:val="0"/>
                <w:color w:val="3A4A4C"/>
                <w:sz w:val="17"/>
              </w:rPr>
              <w:t>results/runs/*/tables/*.csv</w:t>
            </w:r>
          </w:p>
        </w:tc>
      </w:tr>
      <w:tr>
        <w:tc>
          <w:tcPr>
            <w:tcW w:type="dxa" w:w="4658"/>
            <w:shd w:val="clear" w:fill="F5F7F7"/>
          </w:tcPr>
          <w:p>
            <w:pPr>
              <w:spacing w:before="60" w:after="60"/>
            </w:pPr>
            <w:r/>
            <w:r>
              <w:rPr>
                <w:rFonts w:ascii="Segoe UI" w:hAnsi="Segoe UI"/>
                <w:b w:val="0"/>
                <w:i w:val="0"/>
                <w:color w:val="3A4A4C"/>
                <w:sz w:val="18"/>
              </w:rPr>
              <w:t>Post-hoc analysis</w:t>
            </w:r>
          </w:p>
        </w:tc>
        <w:tc>
          <w:tcPr>
            <w:tcW w:type="dxa" w:w="4658"/>
            <w:shd w:val="clear" w:fill="F5F7F7"/>
          </w:tcPr>
          <w:p>
            <w:pPr>
              <w:spacing w:before="60" w:after="60"/>
            </w:pPr>
            <w:r/>
            <w:r>
              <w:rPr>
                <w:rFonts w:ascii="Consolas" w:hAnsi="Consolas"/>
                <w:b w:val="0"/>
                <w:i w:val="0"/>
                <w:color w:val="3A4A4C"/>
                <w:sz w:val="17"/>
              </w:rPr>
              <w:t>results/runs/analysis/</w:t>
            </w:r>
          </w:p>
        </w:tc>
      </w:tr>
    </w:tbl>
    <w:p>
      <w:pPr>
        <w:spacing w:after="80"/>
      </w:pPr>
    </w:p>
    <w:p>
      <w:r>
        <w:rPr>
          <w:rFonts w:ascii="Georgia" w:hAnsi="Georgia"/>
          <w:b w:val="0"/>
          <w:i w:val="0"/>
          <w:color w:val="3A4A4C"/>
          <w:sz w:val="21"/>
        </w:rPr>
        <w:t xml:space="preserve">⚠️ </w:t>
      </w:r>
      <w:r>
        <w:rPr>
          <w:rFonts w:ascii="Georgia" w:hAnsi="Georgia"/>
          <w:b/>
          <w:i w:val="0"/>
          <w:color w:val="141C1E"/>
          <w:sz w:val="21"/>
        </w:rPr>
        <w:t>Read `results/runs/README.md` before showing anything from `analysis/`</w:t>
      </w:r>
      <w:r>
        <w:rPr>
          <w:rFonts w:ascii="Georgia" w:hAnsi="Georgia"/>
          <w:b w:val="0"/>
          <w:i w:val="0"/>
          <w:color w:val="3A4A4C"/>
          <w:sz w:val="21"/>
        </w:rPr>
        <w:t xml:space="preserve"> — about half those CSVs come from the buggy analysis path and are marked superseded.</w:t>
      </w:r>
    </w:p>
    <w:p>
      <w:r>
        <w:rPr>
          <w:rFonts w:ascii="Georgia" w:hAnsi="Georgia"/>
          <w:b/>
          <w:i w:val="0"/>
          <w:color w:val="141C1E"/>
          <w:sz w:val="21"/>
        </w:rPr>
        <w:t>On the server:</w:t>
      </w:r>
      <w:r>
        <w:rPr>
          <w:rFonts w:ascii="Georgia" w:hAnsi="Georgia"/>
          <w:b w:val="0"/>
          <w:i w:val="0"/>
          <w:color w:val="3A4A4C"/>
          <w:sz w:val="21"/>
        </w:rPr>
        <w:t xml:space="preserve"> </w:t>
      </w:r>
      <w:r>
        <w:rPr>
          <w:rFonts w:ascii="Consolas" w:hAnsi="Consolas"/>
          <w:b w:val="0"/>
          <w:i w:val="0"/>
          <w:color w:val="3A4A4C"/>
          <w:sz w:val="20"/>
        </w:rPr>
        <w:t>~/dazvad/</w:t>
      </w:r>
      <w:r>
        <w:rPr>
          <w:rFonts w:ascii="Georgia" w:hAnsi="Georgia"/>
          <w:b w:val="0"/>
          <w:i w:val="0"/>
          <w:color w:val="3A4A4C"/>
          <w:sz w:val="21"/>
        </w:rPr>
        <w:t xml:space="preserve"> holds the datasets, the 300 MB embedding cache and cached scores. Reconnect with </w:t>
      </w:r>
      <w:r>
        <w:rPr>
          <w:rFonts w:ascii="Consolas" w:hAnsi="Consolas"/>
          <w:b w:val="0"/>
          <w:i w:val="0"/>
          <w:color w:val="3A4A4C"/>
          <w:sz w:val="20"/>
        </w:rPr>
        <w:t>ssh m251250cs@192.168.41.119</w:t>
      </w:r>
      <w:r>
        <w:rPr>
          <w:rFonts w:ascii="Georgia" w:hAnsi="Georgia"/>
          <w:b w:val="0"/>
          <w:i w:val="0"/>
          <w:color w:val="3A4A4C"/>
          <w:sz w:val="21"/>
        </w:rPr>
        <w:t xml:space="preserve">, then </w:t>
      </w:r>
      <w:r>
        <w:rPr>
          <w:rFonts w:ascii="Consolas" w:hAnsi="Consolas"/>
          <w:b w:val="0"/>
          <w:i w:val="0"/>
          <w:color w:val="3A4A4C"/>
          <w:sz w:val="20"/>
        </w:rPr>
        <w:t>tmux new -s dazvad</w:t>
      </w:r>
      <w:r>
        <w:rPr>
          <w:rFonts w:ascii="Georgia" w:hAnsi="Georgia"/>
          <w:b w:val="0"/>
          <w:i w:val="0"/>
          <w:color w:val="3A4A4C"/>
          <w:sz w:val="21"/>
        </w:rPr>
        <w:t xml:space="preserve"> and </w:t>
      </w:r>
      <w:r>
        <w:rPr>
          <w:rFonts w:ascii="Consolas" w:hAnsi="Consolas"/>
          <w:b w:val="0"/>
          <w:i w:val="0"/>
          <w:color w:val="3A4A4C"/>
          <w:sz w:val="20"/>
        </w:rPr>
        <w:t>source ~/dazvad/venv/bin/activate</w:t>
      </w:r>
      <w:r>
        <w:rPr>
          <w:rFonts w:ascii="Georgia" w:hAnsi="Georgia"/>
          <w:b w:val="0"/>
          <w:i w:val="0"/>
          <w:color w:val="3A4A4C"/>
          <w:sz w:val="21"/>
        </w:rPr>
        <w:t>.</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Self-quiz</w:t>
      </w:r>
    </w:p>
    <w:p>
      <w:r>
        <w:rPr>
          <w:rFonts w:ascii="Georgia" w:hAnsi="Georgia"/>
          <w:b w:val="0"/>
          <w:i w:val="0"/>
          <w:color w:val="3A4A4C"/>
          <w:sz w:val="21"/>
        </w:rPr>
        <w:t>Answer out loud, without looking. If you can't, reread the section named.</w:t>
      </w:r>
    </w:p>
    <w:p>
      <w:pPr>
        <w:pStyle w:val="ListNumber"/>
        <w:spacing w:after="60"/>
      </w:pPr>
      <w:r>
        <w:rPr>
          <w:rFonts w:ascii="Georgia" w:hAnsi="Georgia"/>
          <w:b w:val="0"/>
          <w:i w:val="0"/>
          <w:color w:val="3A4A4C"/>
          <w:sz w:val="21"/>
        </w:rPr>
        <w:t xml:space="preserve">What is concept shift, and why does anomaly detection have it? </w:t>
      </w:r>
      <w:r>
        <w:rPr>
          <w:rFonts w:ascii="Georgia" w:hAnsi="Georgia"/>
          <w:b w:val="0"/>
          <w:i/>
          <w:color w:val="3A4A4C"/>
          <w:sz w:val="21"/>
        </w:rPr>
        <w:t>(§2.2–2.3)</w:t>
      </w:r>
    </w:p>
    <w:p>
      <w:pPr>
        <w:pStyle w:val="ListNumber"/>
        <w:spacing w:after="60"/>
      </w:pPr>
      <w:r>
        <w:rPr>
          <w:rFonts w:ascii="Georgia" w:hAnsi="Georgia"/>
          <w:b w:val="0"/>
          <w:i w:val="0"/>
          <w:color w:val="3A4A4C"/>
          <w:sz w:val="21"/>
        </w:rPr>
        <w:t xml:space="preserve">Why does freezing every model make the claim measurable? </w:t>
      </w:r>
      <w:r>
        <w:rPr>
          <w:rFonts w:ascii="Georgia" w:hAnsi="Georgia"/>
          <w:b w:val="0"/>
          <w:i/>
          <w:color w:val="3A4A4C"/>
          <w:sz w:val="21"/>
        </w:rPr>
        <w:t>(§4.2)</w:t>
      </w:r>
    </w:p>
    <w:p>
      <w:pPr>
        <w:pStyle w:val="ListNumber"/>
        <w:spacing w:after="60"/>
      </w:pPr>
      <w:r>
        <w:rPr>
          <w:rFonts w:ascii="Georgia" w:hAnsi="Georgia"/>
          <w:b w:val="0"/>
          <w:i w:val="0"/>
          <w:color w:val="3A4A4C"/>
          <w:sz w:val="21"/>
        </w:rPr>
        <w:t xml:space="preserve">What is the mismatched condition for, and what would refute you? </w:t>
      </w:r>
      <w:r>
        <w:rPr>
          <w:rFonts w:ascii="Georgia" w:hAnsi="Georgia"/>
          <w:b w:val="0"/>
          <w:i/>
          <w:color w:val="3A4A4C"/>
          <w:sz w:val="21"/>
        </w:rPr>
        <w:t>(§4.3)</w:t>
      </w:r>
    </w:p>
    <w:p>
      <w:pPr>
        <w:pStyle w:val="ListNumber"/>
        <w:spacing w:after="60"/>
      </w:pPr>
      <w:r>
        <w:rPr>
          <w:rFonts w:ascii="Georgia" w:hAnsi="Georgia"/>
          <w:b w:val="0"/>
          <w:i w:val="0"/>
          <w:color w:val="3A4A4C"/>
          <w:sz w:val="21"/>
        </w:rPr>
        <w:t xml:space="preserve">Why did pooling raw scores across 13 cameras give 0.52? </w:t>
      </w:r>
      <w:r>
        <w:rPr>
          <w:rFonts w:ascii="Georgia" w:hAnsi="Georgia"/>
          <w:b w:val="0"/>
          <w:i/>
          <w:color w:val="3A4A4C"/>
          <w:sz w:val="21"/>
        </w:rPr>
        <w:t>(§5.3)</w:t>
      </w:r>
    </w:p>
    <w:p>
      <w:pPr>
        <w:pStyle w:val="ListNumber"/>
        <w:spacing w:after="60"/>
      </w:pPr>
      <w:r>
        <w:rPr>
          <w:rFonts w:ascii="Georgia" w:hAnsi="Georgia"/>
          <w:b w:val="0"/>
          <w:i w:val="0"/>
          <w:color w:val="3A4A4C"/>
          <w:sz w:val="21"/>
        </w:rPr>
        <w:t xml:space="preserve">Why did an </w:t>
      </w:r>
      <w:r>
        <w:rPr>
          <w:rFonts w:ascii="Georgia" w:hAnsi="Georgia"/>
          <w:b/>
          <w:i w:val="0"/>
          <w:color w:val="141C1E"/>
          <w:sz w:val="21"/>
        </w:rPr>
        <w:t>accurate</w:t>
      </w:r>
      <w:r>
        <w:rPr>
          <w:rFonts w:ascii="Georgia" w:hAnsi="Georgia"/>
          <w:b w:val="0"/>
          <w:i w:val="0"/>
          <w:color w:val="3A4A4C"/>
          <w:sz w:val="21"/>
        </w:rPr>
        <w:t xml:space="preserve"> description do the most damage? </w:t>
      </w:r>
      <w:r>
        <w:rPr>
          <w:rFonts w:ascii="Georgia" w:hAnsi="Georgia"/>
          <w:b w:val="0"/>
          <w:i/>
          <w:color w:val="3A4A4C"/>
          <w:sz w:val="21"/>
        </w:rPr>
        <w:t>(§5.4)</w:t>
      </w:r>
    </w:p>
    <w:p>
      <w:pPr>
        <w:pStyle w:val="ListNumber"/>
        <w:spacing w:after="60"/>
      </w:pPr>
      <w:r>
        <w:rPr>
          <w:rFonts w:ascii="Georgia" w:hAnsi="Georgia"/>
          <w:b w:val="0"/>
          <w:i w:val="0"/>
          <w:color w:val="3A4A4C"/>
          <w:sz w:val="21"/>
        </w:rPr>
        <w:t xml:space="preserve">What does +0.105 mean, and why is +0.027 stated differently? </w:t>
      </w:r>
      <w:r>
        <w:rPr>
          <w:rFonts w:ascii="Georgia" w:hAnsi="Georgia"/>
          <w:b w:val="0"/>
          <w:i/>
          <w:color w:val="3A4A4C"/>
          <w:sz w:val="21"/>
        </w:rPr>
        <w:t>(§5.6 C)</w:t>
      </w:r>
    </w:p>
    <w:p>
      <w:pPr>
        <w:pStyle w:val="ListNumber"/>
        <w:spacing w:after="60"/>
      </w:pPr>
      <w:r>
        <w:rPr>
          <w:rFonts w:ascii="Georgia" w:hAnsi="Georgia"/>
          <w:b w:val="0"/>
          <w:i w:val="0"/>
          <w:color w:val="3A4A4C"/>
          <w:sz w:val="21"/>
        </w:rPr>
        <w:t xml:space="preserve">What happened on Avenue, and what did the within-view control show? </w:t>
      </w:r>
      <w:r>
        <w:rPr>
          <w:rFonts w:ascii="Georgia" w:hAnsi="Georgia"/>
          <w:b w:val="0"/>
          <w:i/>
          <w:color w:val="3A4A4C"/>
          <w:sz w:val="21"/>
        </w:rPr>
        <w:t>(§5.6 D, §5.7)</w:t>
      </w:r>
    </w:p>
    <w:p>
      <w:pPr>
        <w:pStyle w:val="ListNumber"/>
        <w:spacing w:after="60"/>
      </w:pPr>
      <w:r>
        <w:rPr>
          <w:rFonts w:ascii="Georgia" w:hAnsi="Georgia"/>
          <w:b w:val="0"/>
          <w:i w:val="0"/>
          <w:color w:val="3A4A4C"/>
          <w:sz w:val="21"/>
        </w:rPr>
        <w:t xml:space="preserve">Name three of the six failed modifications. </w:t>
      </w:r>
      <w:r>
        <w:rPr>
          <w:rFonts w:ascii="Georgia" w:hAnsi="Georgia"/>
          <w:b w:val="0"/>
          <w:i/>
          <w:color w:val="3A4A4C"/>
          <w:sz w:val="21"/>
        </w:rPr>
        <w:t>(§5.8)</w:t>
      </w:r>
    </w:p>
    <w:p>
      <w:pPr>
        <w:pStyle w:val="ListNumber"/>
        <w:spacing w:after="60"/>
      </w:pPr>
      <w:r>
        <w:rPr>
          <w:rFonts w:ascii="Georgia" w:hAnsi="Georgia"/>
          <w:b w:val="0"/>
          <w:i w:val="0"/>
          <w:color w:val="3A4A4C"/>
          <w:sz w:val="21"/>
        </w:rPr>
        <w:t xml:space="preserve">Why won't this architecture reach 0.85? </w:t>
      </w:r>
      <w:r>
        <w:rPr>
          <w:rFonts w:ascii="Georgia" w:hAnsi="Georgia"/>
          <w:b w:val="0"/>
          <w:i/>
          <w:color w:val="3A4A4C"/>
          <w:sz w:val="21"/>
        </w:rPr>
        <w:t>(§6.3)</w:t>
      </w:r>
    </w:p>
    <w:p>
      <w:pPr>
        <w:pStyle w:val="ListNumber"/>
        <w:spacing w:after="60"/>
      </w:pPr>
      <w:r>
        <w:rPr>
          <w:rFonts w:ascii="Georgia" w:hAnsi="Georgia"/>
          <w:b w:val="0"/>
          <w:i w:val="0"/>
          <w:color w:val="3A4A4C"/>
          <w:sz w:val="21"/>
        </w:rPr>
        <w:t xml:space="preserve">What can you </w:t>
      </w:r>
      <w:r>
        <w:rPr>
          <w:rFonts w:ascii="Georgia" w:hAnsi="Georgia"/>
          <w:b w:val="0"/>
          <w:i/>
          <w:color w:val="3A4A4C"/>
          <w:sz w:val="21"/>
        </w:rPr>
        <w:t>not</w:t>
      </w:r>
      <w:r>
        <w:rPr>
          <w:rFonts w:ascii="Georgia" w:hAnsi="Georgia"/>
          <w:b w:val="0"/>
          <w:i w:val="0"/>
          <w:color w:val="3A4A4C"/>
          <w:sz w:val="21"/>
        </w:rPr>
        <w:t xml:space="preserve"> yet answer? </w:t>
      </w:r>
      <w:r>
        <w:rPr>
          <w:rFonts w:ascii="Georgia" w:hAnsi="Georgia"/>
          <w:b w:val="0"/>
          <w:i/>
          <w:color w:val="3A4A4C"/>
          <w:sz w:val="21"/>
        </w:rPr>
        <w:t>(§7 F)</w:t>
      </w:r>
    </w:p>
    <w:sectPr w:rsidR="00FC693F" w:rsidRPr="0006063C" w:rsidSect="00034616">
      <w:pgSz w:w="11909" w:h="16834"/>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