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4E" w:rsidRPr="00EB39B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  <w:highlight w:val="red"/>
        </w:rPr>
        <w:t>Problem:</w:t>
      </w:r>
    </w:p>
    <w:p w:rsidR="00891117" w:rsidRPr="00EB39B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>Suppose that we have a fuse box containing 20 fuses, of which 5 are defective. If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2 fuses are selected at random and removed from the box in succession without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replacing the first, what is the probability that both fuses are defective?</w:t>
      </w:r>
    </w:p>
    <w:p w:rsidR="00EB39BE" w:rsidRPr="00EB39BE" w:rsidRDefault="00EB39BE" w:rsidP="00EB39B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AD0B4E" w:rsidRPr="00EB39B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  <w:highlight w:val="yellow"/>
        </w:rPr>
        <w:t>Solution: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</w:p>
    <w:p w:rsidR="00AD0B4E" w:rsidRPr="00EB39B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 xml:space="preserve">We shall let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be the event that the first fuse is defective and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B </w:t>
      </w:r>
      <w:r w:rsidRPr="00EB39BE">
        <w:rPr>
          <w:rFonts w:ascii="Times New Roman" w:eastAsia="CMR10" w:hAnsi="Times New Roman" w:cs="Times New Roman"/>
          <w:sz w:val="24"/>
          <w:szCs w:val="24"/>
        </w:rPr>
        <w:t>the event that the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second fuse is defective; then we interpret </w:t>
      </w:r>
      <w:proofErr w:type="gramStart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proofErr w:type="gramEnd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 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B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as the event that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R10" w:hAnsi="Times New Roman" w:cs="Times New Roman"/>
          <w:sz w:val="24"/>
          <w:szCs w:val="24"/>
        </w:rPr>
        <w:t>occurs and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then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B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occurs after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R10" w:hAnsi="Times New Roman" w:cs="Times New Roman"/>
          <w:sz w:val="24"/>
          <w:szCs w:val="24"/>
        </w:rPr>
        <w:t>has occurred. The probability of first removing a defective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fuse is 1/4; then the probability of removing a second defective fuse from the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remaining 4 is 4/19. Hence,</w:t>
      </w:r>
    </w:p>
    <w:p w:rsidR="00AD0B4E" w:rsidRPr="00EB39BE" w:rsidRDefault="00AD0B4E" w:rsidP="00EB39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0256" cy="620486"/>
            <wp:effectExtent l="19050" t="0" r="19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3" cy="62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4E" w:rsidRPr="00EB39B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>Note: If the first fuse is replaced and the fuses thoroughly rearranged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before the second is removed, then the probability of a defective fuse on the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second selection is still 1/4; that is, </w:t>
      </w:r>
      <w:proofErr w:type="gramStart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) =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) and the events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and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B </w:t>
      </w:r>
      <w:r w:rsidRPr="00EB39BE">
        <w:rPr>
          <w:rFonts w:ascii="Times New Roman" w:eastAsia="CMR10" w:hAnsi="Times New Roman" w:cs="Times New Roman"/>
          <w:sz w:val="24"/>
          <w:szCs w:val="24"/>
        </w:rPr>
        <w:t>are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independent. When this is true, we can substitute </w:t>
      </w:r>
      <w:proofErr w:type="gramStart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) for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EB39BE">
        <w:rPr>
          <w:rFonts w:ascii="Times New Roman" w:eastAsia="CMR10" w:hAnsi="Times New Roman" w:cs="Times New Roman"/>
          <w:sz w:val="24"/>
          <w:szCs w:val="24"/>
        </w:rPr>
        <w:t>) in the multiplicative rule.</w:t>
      </w:r>
    </w:p>
    <w:p w:rsidR="00AD0B4E" w:rsidRPr="00EB39BE" w:rsidRDefault="00AD0B4E" w:rsidP="00EB39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0B4E" w:rsidRPr="00EB39BE" w:rsidRDefault="00AD0B4E" w:rsidP="00EB39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hAnsi="Times New Roman" w:cs="Times New Roman"/>
          <w:sz w:val="24"/>
          <w:szCs w:val="24"/>
          <w:highlight w:val="red"/>
        </w:rPr>
        <w:t>Problem:</w:t>
      </w:r>
    </w:p>
    <w:p w:rsidR="00AD0B4E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>One bag contains 4 white balls and 3 black balls, and a second bag contains 3 white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balls and 5 black balls. One ball is drawn from the first bag and placed unseen in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the second bag. What is the probability that a ball now drawn from the second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bag is black?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AD0B4E" w:rsidRPr="00EB39BE" w:rsidRDefault="00AD0B4E" w:rsidP="00EB39B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  <w:highlight w:val="yellow"/>
        </w:rPr>
        <w:t>Solution:</w:t>
      </w:r>
    </w:p>
    <w:p w:rsidR="004D4AD7" w:rsidRDefault="00AD0B4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 xml:space="preserve">Let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7" w:hAnsi="Times New Roman" w:cs="Times New Roman"/>
          <w:sz w:val="24"/>
          <w:szCs w:val="24"/>
        </w:rPr>
        <w:t>1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,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7" w:hAnsi="Times New Roman" w:cs="Times New Roman"/>
          <w:sz w:val="24"/>
          <w:szCs w:val="24"/>
        </w:rPr>
        <w:t>2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, and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W</w:t>
      </w:r>
      <w:r w:rsidRPr="00EB39BE">
        <w:rPr>
          <w:rFonts w:ascii="Times New Roman" w:eastAsia="CMR7" w:hAnsi="Times New Roman" w:cs="Times New Roman"/>
          <w:sz w:val="24"/>
          <w:szCs w:val="24"/>
        </w:rPr>
        <w:t xml:space="preserve">1 </w:t>
      </w:r>
      <w:r w:rsidRPr="00EB39BE">
        <w:rPr>
          <w:rFonts w:ascii="Times New Roman" w:eastAsia="CMR10" w:hAnsi="Times New Roman" w:cs="Times New Roman"/>
          <w:sz w:val="24"/>
          <w:szCs w:val="24"/>
        </w:rPr>
        <w:t>represent, respectively, the drawing of a black ball from bag 1,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a black ball from bag 2, and a white ball from bag 1. We are interested in the union</w:t>
      </w:r>
      <w:r w:rsidR="00EB39B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of the mutually exclusive events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7" w:hAnsi="Times New Roman" w:cs="Times New Roman"/>
          <w:sz w:val="24"/>
          <w:szCs w:val="24"/>
        </w:rPr>
        <w:t xml:space="preserve">1 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7" w:hAnsi="Times New Roman" w:cs="Times New Roman"/>
          <w:sz w:val="24"/>
          <w:szCs w:val="24"/>
        </w:rPr>
        <w:t xml:space="preserve">2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and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W</w:t>
      </w:r>
      <w:r w:rsidRPr="00EB39BE">
        <w:rPr>
          <w:rFonts w:ascii="Times New Roman" w:eastAsia="CMR7" w:hAnsi="Times New Roman" w:cs="Times New Roman"/>
          <w:sz w:val="24"/>
          <w:szCs w:val="24"/>
        </w:rPr>
        <w:t xml:space="preserve">1 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7" w:hAnsi="Times New Roman" w:cs="Times New Roman"/>
          <w:sz w:val="24"/>
          <w:szCs w:val="24"/>
        </w:rPr>
        <w:t>2</w:t>
      </w:r>
      <w:r w:rsidRPr="00EB39BE">
        <w:rPr>
          <w:rFonts w:ascii="Times New Roman" w:eastAsia="CMR10" w:hAnsi="Times New Roman" w:cs="Times New Roman"/>
          <w:sz w:val="24"/>
          <w:szCs w:val="24"/>
        </w:rPr>
        <w:t>.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AD0B4E" w:rsidRDefault="00AD0B4E" w:rsidP="00EB39B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>The various possibilities and their probabilities are illustrated in the following Figure:</w:t>
      </w:r>
    </w:p>
    <w:p w:rsidR="00EB39BE" w:rsidRPr="00EB39BE" w:rsidRDefault="00EB39BE" w:rsidP="00EB39B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AD0B4E" w:rsidRDefault="00AD0B4E" w:rsidP="00EB3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7405" cy="2752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E" w:rsidRDefault="00EB39BE" w:rsidP="00EB3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9BE" w:rsidRDefault="00EB39BE" w:rsidP="00EB3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4AD7" w:rsidRDefault="004D4AD7" w:rsidP="00EB3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97045" cy="876935"/>
            <wp:effectExtent l="1905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9BE">
        <w:rPr>
          <w:rFonts w:ascii="Times New Roman" w:hAnsi="Times New Roman" w:cs="Times New Roman"/>
          <w:sz w:val="24"/>
          <w:szCs w:val="24"/>
          <w:highlight w:val="red"/>
        </w:rPr>
        <w:t>Problem: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>A small town has one fire engine and one ambulance available for emergencies. The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probability that the fire engine is available when needed is 0.98, and the probability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that the ambulance is available when called is 0.92. In the event of an injury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resulting from a burning building, find the probability that both the ambulance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>and the fire engine will be available, assuming they operate independently.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  <w:highlight w:val="yellow"/>
        </w:rPr>
        <w:t>Solution: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 xml:space="preserve">Let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and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B </w:t>
      </w:r>
      <w:r w:rsidRPr="00EB39BE">
        <w:rPr>
          <w:rFonts w:ascii="Times New Roman" w:eastAsia="CMR10" w:hAnsi="Times New Roman" w:cs="Times New Roman"/>
          <w:sz w:val="24"/>
          <w:szCs w:val="24"/>
        </w:rPr>
        <w:t>represent the respective events that the fire engine and the ambulance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are available. </w:t>
      </w:r>
    </w:p>
    <w:p w:rsidR="00EB39BE" w:rsidRP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EB39BE" w:rsidRDefault="00EB39BE" w:rsidP="00EB39BE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="CMMI10" w:hAnsi="Times New Roman" w:cs="Times New Roman"/>
          <w:iCs/>
          <w:sz w:val="24"/>
          <w:szCs w:val="24"/>
        </w:rPr>
      </w:pPr>
      <w:r w:rsidRPr="00EB39BE">
        <w:rPr>
          <w:rFonts w:ascii="Times New Roman" w:eastAsia="CMR10" w:hAnsi="Times New Roman" w:cs="Times New Roman"/>
          <w:sz w:val="24"/>
          <w:szCs w:val="24"/>
        </w:rPr>
        <w:t xml:space="preserve">Then </w:t>
      </w:r>
      <w:proofErr w:type="gramStart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A </w:t>
      </w:r>
      <w:r w:rsidRPr="00EB39BE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10" w:hAnsi="Times New Roman" w:cs="Times New Roman"/>
          <w:sz w:val="24"/>
          <w:szCs w:val="24"/>
        </w:rPr>
        <w:t xml:space="preserve">) = 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EB39BE">
        <w:rPr>
          <w:rFonts w:ascii="Times New Roman" w:eastAsia="CMR10" w:hAnsi="Times New Roman" w:cs="Times New Roman"/>
          <w:sz w:val="24"/>
          <w:szCs w:val="24"/>
        </w:rPr>
        <w:t>)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EB39BE">
        <w:rPr>
          <w:rFonts w:ascii="Times New Roman" w:eastAsia="CMR10" w:hAnsi="Times New Roman" w:cs="Times New Roman"/>
          <w:sz w:val="24"/>
          <w:szCs w:val="24"/>
        </w:rPr>
        <w:t>(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EB39BE">
        <w:rPr>
          <w:rFonts w:ascii="Times New Roman" w:eastAsia="CMR10" w:hAnsi="Times New Roman" w:cs="Times New Roman"/>
          <w:sz w:val="24"/>
          <w:szCs w:val="24"/>
        </w:rPr>
        <w:t>) = (0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EB39BE">
        <w:rPr>
          <w:rFonts w:ascii="Times New Roman" w:eastAsia="CMR10" w:hAnsi="Times New Roman" w:cs="Times New Roman"/>
          <w:sz w:val="24"/>
          <w:szCs w:val="24"/>
        </w:rPr>
        <w:t>98)(0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EB39BE">
        <w:rPr>
          <w:rFonts w:ascii="Times New Roman" w:eastAsia="CMR10" w:hAnsi="Times New Roman" w:cs="Times New Roman"/>
          <w:sz w:val="24"/>
          <w:szCs w:val="24"/>
        </w:rPr>
        <w:t>92) = 0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EB39BE">
        <w:rPr>
          <w:rFonts w:ascii="Times New Roman" w:eastAsia="CMR10" w:hAnsi="Times New Roman" w:cs="Times New Roman"/>
          <w:sz w:val="24"/>
          <w:szCs w:val="24"/>
        </w:rPr>
        <w:t>9016</w:t>
      </w:r>
      <w:r w:rsidRPr="00EB39BE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</w:p>
    <w:p w:rsidR="00EB39BE" w:rsidRDefault="00EB39BE" w:rsidP="00EB39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MI10" w:hAnsi="Times New Roman" w:cs="Times New Roman"/>
          <w:iCs/>
          <w:sz w:val="24"/>
          <w:szCs w:val="24"/>
        </w:rPr>
      </w:pP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MI10" w:hAnsi="Times New Roman" w:cs="Times New Roman"/>
          <w:iCs/>
          <w:sz w:val="24"/>
          <w:szCs w:val="24"/>
        </w:rPr>
      </w:pPr>
      <w:r w:rsidRPr="00603E8F">
        <w:rPr>
          <w:rFonts w:ascii="Times New Roman" w:eastAsia="CMMI10" w:hAnsi="Times New Roman" w:cs="Times New Roman"/>
          <w:iCs/>
          <w:sz w:val="24"/>
          <w:szCs w:val="24"/>
          <w:highlight w:val="red"/>
        </w:rPr>
        <w:t>Problem:</w:t>
      </w:r>
      <w:r w:rsidRPr="00603E8F">
        <w:rPr>
          <w:rFonts w:ascii="Times New Roman" w:eastAsia="CMMI10" w:hAnsi="Times New Roman" w:cs="Times New Roman"/>
          <w:iCs/>
          <w:sz w:val="24"/>
          <w:szCs w:val="24"/>
        </w:rPr>
        <w:t xml:space="preserve"> </w:t>
      </w:r>
    </w:p>
    <w:p w:rsidR="00EB39BE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Three cards are drawn in succession, without replacement, from an ordinary deck</w:t>
      </w:r>
      <w:r w:rsidR="00603E8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of playing cards. Find the probability that the event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1 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2 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∩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3 </w:t>
      </w:r>
      <w:r w:rsidRPr="00603E8F">
        <w:rPr>
          <w:rFonts w:ascii="Times New Roman" w:eastAsia="CMR10" w:hAnsi="Times New Roman" w:cs="Times New Roman"/>
          <w:sz w:val="24"/>
          <w:szCs w:val="24"/>
        </w:rPr>
        <w:t>occurs, where</w:t>
      </w:r>
      <w:r w:rsidR="00603E8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1 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is the event that the first card is a red ace,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2 </w:t>
      </w:r>
      <w:r w:rsidRPr="00603E8F">
        <w:rPr>
          <w:rFonts w:ascii="Times New Roman" w:eastAsia="CMR10" w:hAnsi="Times New Roman" w:cs="Times New Roman"/>
          <w:sz w:val="24"/>
          <w:szCs w:val="24"/>
        </w:rPr>
        <w:t>is the event that the second card</w:t>
      </w:r>
      <w:r w:rsidR="00603E8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is a 10 or a jack, and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 xml:space="preserve">3 </w:t>
      </w:r>
      <w:r w:rsidRPr="00603E8F">
        <w:rPr>
          <w:rFonts w:ascii="Times New Roman" w:eastAsia="CMR10" w:hAnsi="Times New Roman" w:cs="Times New Roman"/>
          <w:sz w:val="24"/>
          <w:szCs w:val="24"/>
        </w:rPr>
        <w:t>is the event that the third card is greater than 3 but less</w:t>
      </w:r>
      <w:r w:rsidR="00603E8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>than 7.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  <w:highlight w:val="yellow"/>
        </w:rPr>
        <w:t>Solution: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First we define the events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>: the first card is a red ace,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>: the second card is a 10 or a jack,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: the third card is greater than 3 but less than 7.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Now</w:t>
      </w: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EB39BE" w:rsidRPr="00603E8F" w:rsidRDefault="00EB39BE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4857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E" w:rsidRPr="00603E8F" w:rsidRDefault="00603E8F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F">
        <w:rPr>
          <w:rFonts w:ascii="Times New Roman" w:hAnsi="Times New Roman" w:cs="Times New Roman"/>
          <w:sz w:val="24"/>
          <w:szCs w:val="24"/>
        </w:rPr>
        <w:t>And hence, by using Multiplication Law,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6286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8F">
        <w:rPr>
          <w:rFonts w:ascii="Times New Roman" w:hAnsi="Times New Roman" w:cs="Times New Roman"/>
          <w:sz w:val="24"/>
          <w:szCs w:val="24"/>
          <w:highlight w:val="red"/>
        </w:rPr>
        <w:t>Problem: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 xml:space="preserve">In a certain assembly plant, three machines,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,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, and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, make 30%, 45%, and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>25%, respectively, of the products. It is known from past experience that 2%, 3%,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>and 2% of the products made by each machine, respectively, are defective. Now,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>suppose that a finished product is randomly selected. What is the probability that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R10" w:hAnsi="Times New Roman" w:cs="Times New Roman"/>
          <w:sz w:val="24"/>
          <w:szCs w:val="24"/>
        </w:rPr>
        <w:t>it is defective?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Solution: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Consider the following events: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10" w:hAnsi="Times New Roman" w:cs="Times New Roman"/>
          <w:sz w:val="24"/>
          <w:szCs w:val="24"/>
        </w:rPr>
        <w:t>: the product is defective,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: the product is made by machine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>,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: the product is made by machine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>,</w:t>
      </w: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: the product is made by machine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.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 xml:space="preserve">Applying the rule of elimination, </w:t>
      </w: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we can write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) =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) +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 xml:space="preserve">) + 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  <w:r w:rsidRPr="00603E8F">
        <w:rPr>
          <w:rFonts w:ascii="Times New Roman" w:eastAsia="CMR10" w:hAnsi="Times New Roman" w:cs="Times New Roman"/>
          <w:sz w:val="24"/>
          <w:szCs w:val="24"/>
        </w:rPr>
        <w:t>Referring to the following tree diagram, we find that the three branches give the probabilities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211455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  <w:proofErr w:type="gramStart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1</w:t>
      </w:r>
      <w:r w:rsidRPr="00603E8F">
        <w:rPr>
          <w:rFonts w:ascii="Times New Roman" w:eastAsia="CMR10" w:hAnsi="Times New Roman" w:cs="Times New Roman"/>
          <w:sz w:val="24"/>
          <w:szCs w:val="24"/>
        </w:rPr>
        <w:t>) = 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3)(0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02) =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006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,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  <w:proofErr w:type="gramStart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2</w:t>
      </w:r>
      <w:r w:rsidRPr="00603E8F">
        <w:rPr>
          <w:rFonts w:ascii="Times New Roman" w:eastAsia="CMR10" w:hAnsi="Times New Roman" w:cs="Times New Roman"/>
          <w:sz w:val="24"/>
          <w:szCs w:val="24"/>
        </w:rPr>
        <w:t>) = 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45)(0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03) =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0135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,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  <w:proofErr w:type="gramStart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)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SY10" w:hAnsi="Times New Roman" w:cs="Times New Roman"/>
          <w:i/>
          <w:iCs/>
          <w:sz w:val="24"/>
          <w:szCs w:val="24"/>
        </w:rPr>
        <w:t>|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603E8F">
        <w:rPr>
          <w:rFonts w:ascii="Times New Roman" w:eastAsia="CMR7" w:hAnsi="Times New Roman" w:cs="Times New Roman"/>
          <w:sz w:val="24"/>
          <w:szCs w:val="24"/>
        </w:rPr>
        <w:t>3</w:t>
      </w:r>
      <w:r w:rsidRPr="00603E8F">
        <w:rPr>
          <w:rFonts w:ascii="Times New Roman" w:eastAsia="CMR10" w:hAnsi="Times New Roman" w:cs="Times New Roman"/>
          <w:sz w:val="24"/>
          <w:szCs w:val="24"/>
        </w:rPr>
        <w:t>) = 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25)(0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02) =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005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,</w:t>
      </w:r>
    </w:p>
    <w:p w:rsid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sz w:val="24"/>
          <w:szCs w:val="24"/>
        </w:rPr>
      </w:pP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proofErr w:type="gramStart"/>
      <w:r w:rsidRPr="00603E8F">
        <w:rPr>
          <w:rFonts w:ascii="Times New Roman" w:eastAsia="CMR10" w:hAnsi="Times New Roman" w:cs="Times New Roman"/>
          <w:sz w:val="24"/>
          <w:szCs w:val="24"/>
        </w:rPr>
        <w:t>and</w:t>
      </w:r>
      <w:proofErr w:type="gramEnd"/>
      <w:r w:rsidRPr="00603E8F">
        <w:rPr>
          <w:rFonts w:ascii="Times New Roman" w:eastAsia="CMR10" w:hAnsi="Times New Roman" w:cs="Times New Roman"/>
          <w:sz w:val="24"/>
          <w:szCs w:val="24"/>
        </w:rPr>
        <w:t xml:space="preserve"> hence</w:t>
      </w:r>
    </w:p>
    <w:p w:rsidR="00603E8F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EB39BE" w:rsidRPr="00603E8F" w:rsidRDefault="00603E8F" w:rsidP="00603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P</w:t>
      </w:r>
      <w:r w:rsidRPr="00603E8F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603E8F">
        <w:rPr>
          <w:rFonts w:ascii="Times New Roman" w:eastAsia="CMR10" w:hAnsi="Times New Roman" w:cs="Times New Roman"/>
          <w:sz w:val="24"/>
          <w:szCs w:val="24"/>
        </w:rPr>
        <w:t>) =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006 + 0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0135 + 0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005 = 0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  <w:r w:rsidRPr="00603E8F">
        <w:rPr>
          <w:rFonts w:ascii="Times New Roman" w:eastAsia="CMR10" w:hAnsi="Times New Roman" w:cs="Times New Roman"/>
          <w:sz w:val="24"/>
          <w:szCs w:val="24"/>
        </w:rPr>
        <w:t>0245</w:t>
      </w:r>
      <w:r w:rsidRPr="00603E8F">
        <w:rPr>
          <w:rFonts w:ascii="Times New Roman" w:eastAsia="CMMI10" w:hAnsi="Times New Roman" w:cs="Times New Roman"/>
          <w:i/>
          <w:iCs/>
          <w:sz w:val="24"/>
          <w:szCs w:val="24"/>
        </w:rPr>
        <w:t>.</w:t>
      </w:r>
    </w:p>
    <w:sectPr w:rsidR="00EB39BE" w:rsidRPr="00603E8F" w:rsidSect="00EB39B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B4E"/>
    <w:rsid w:val="004D4AD7"/>
    <w:rsid w:val="00603E8F"/>
    <w:rsid w:val="00891117"/>
    <w:rsid w:val="00AD0B4E"/>
    <w:rsid w:val="00EB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4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0" ma:contentTypeDescription="Create a new document." ma:contentTypeScope="" ma:versionID="4c789875b62e5ea6d1130d7e5ffe1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D90CD-651A-474E-902F-61EEB1B3D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1B1E4-2904-4263-A427-113082647B0C}"/>
</file>

<file path=customXml/itemProps3.xml><?xml version="1.0" encoding="utf-8"?>
<ds:datastoreItem xmlns:ds="http://schemas.openxmlformats.org/officeDocument/2006/customXml" ds:itemID="{93C4AA4B-D318-428F-BD04-E90758BD4CB1}"/>
</file>

<file path=customXml/itemProps4.xml><?xml version="1.0" encoding="utf-8"?>
<ds:datastoreItem xmlns:ds="http://schemas.openxmlformats.org/officeDocument/2006/customXml" ds:itemID="{80A4B9EF-DBD3-4FF1-A258-46EE80378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rsrinivasusas@outlook.com</dc:creator>
  <cp:keywords/>
  <dc:description/>
  <cp:lastModifiedBy>rsrinivasusas@outlook.com</cp:lastModifiedBy>
  <cp:revision>3</cp:revision>
  <dcterms:created xsi:type="dcterms:W3CDTF">2020-09-03T02:35:00Z</dcterms:created>
  <dcterms:modified xsi:type="dcterms:W3CDTF">2020-09-03T03:26:00Z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