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E105" w14:textId="7563536B" w:rsidR="00AA2DF1" w:rsidRPr="00AA2DF1" w:rsidRDefault="00AA2DF1" w:rsidP="00F24B6C">
      <w:pPr>
        <w:spacing w:line="360" w:lineRule="auto"/>
        <w:jc w:val="center"/>
        <w:rPr>
          <w:rFonts w:ascii="Algerian" w:hAnsi="Algerian"/>
          <w:b/>
          <w:color w:val="7030A0"/>
          <w:sz w:val="48"/>
          <w:szCs w:val="48"/>
          <w:u w:val="single"/>
        </w:rPr>
      </w:pPr>
      <w:r w:rsidRPr="00AA2DF1">
        <w:rPr>
          <w:rFonts w:ascii="Algerian" w:hAnsi="Algerian"/>
          <w:b/>
          <w:color w:val="7030A0"/>
          <w:sz w:val="48"/>
          <w:szCs w:val="48"/>
          <w:u w:val="single"/>
        </w:rPr>
        <w:t>UBER EXPEDITIONARY ANALYSIS</w:t>
      </w:r>
    </w:p>
    <w:p w14:paraId="72620517" w14:textId="6DFA4A9A" w:rsidR="007D215D" w:rsidRPr="007D215D" w:rsidRDefault="007D215D" w:rsidP="00F24B6C">
      <w:pPr>
        <w:spacing w:line="360" w:lineRule="auto"/>
        <w:jc w:val="center"/>
        <w:rPr>
          <w:rFonts w:ascii="Algerian" w:hAnsi="Algerian"/>
          <w:b/>
          <w:color w:val="632423" w:themeColor="accent2" w:themeShade="80"/>
          <w:sz w:val="48"/>
          <w:szCs w:val="48"/>
        </w:rPr>
      </w:pPr>
      <w:r w:rsidRPr="007D215D">
        <w:rPr>
          <w:rFonts w:ascii="Algerian" w:hAnsi="Algerian"/>
          <w:b/>
          <w:color w:val="632423" w:themeColor="accent2" w:themeShade="80"/>
          <w:sz w:val="48"/>
          <w:szCs w:val="48"/>
        </w:rPr>
        <w:t>PROJECT REPORT</w:t>
      </w:r>
    </w:p>
    <w:p w14:paraId="356A37DF" w14:textId="77777777" w:rsidR="00A434A1" w:rsidRPr="00F24B6C" w:rsidRDefault="00B256CD" w:rsidP="00F24B6C">
      <w:pPr>
        <w:pStyle w:val="ListParagraph"/>
        <w:numPr>
          <w:ilvl w:val="0"/>
          <w:numId w:val="1"/>
        </w:numPr>
        <w:spacing w:line="360" w:lineRule="auto"/>
        <w:rPr>
          <w:rFonts w:ascii="Colonna MT" w:hAnsi="Colonna MT"/>
          <w:b/>
          <w:color w:val="0F243E" w:themeColor="text2" w:themeShade="80"/>
          <w:sz w:val="40"/>
          <w:szCs w:val="40"/>
        </w:rPr>
      </w:pPr>
      <w:r w:rsidRPr="00F24B6C">
        <w:rPr>
          <w:rFonts w:ascii="Colonna MT" w:hAnsi="Colonna MT"/>
          <w:b/>
          <w:color w:val="0F243E" w:themeColor="text2" w:themeShade="80"/>
          <w:sz w:val="40"/>
          <w:szCs w:val="40"/>
        </w:rPr>
        <w:t>INTRODUCTION:</w:t>
      </w:r>
    </w:p>
    <w:p w14:paraId="46EE2ADF" w14:textId="77777777" w:rsidR="00B256CD" w:rsidRPr="0055686B" w:rsidRDefault="00B256CD" w:rsidP="00F24B6C">
      <w:pPr>
        <w:pStyle w:val="ListParagraph"/>
        <w:numPr>
          <w:ilvl w:val="0"/>
          <w:numId w:val="2"/>
        </w:numPr>
        <w:spacing w:line="360" w:lineRule="auto"/>
        <w:rPr>
          <w:rFonts w:ascii="Bauhaus 93" w:hAnsi="Bauhaus 93"/>
          <w:sz w:val="36"/>
          <w:szCs w:val="36"/>
        </w:rPr>
      </w:pPr>
      <w:r w:rsidRPr="00F24B6C">
        <w:rPr>
          <w:rFonts w:ascii="Bauhaus 93" w:hAnsi="Bauhaus 93"/>
          <w:color w:val="403152" w:themeColor="accent4" w:themeShade="80"/>
          <w:sz w:val="36"/>
          <w:szCs w:val="36"/>
        </w:rPr>
        <w:t>Overview:</w:t>
      </w:r>
    </w:p>
    <w:p w14:paraId="1E73B1B8" w14:textId="77777777" w:rsidR="0055686B" w:rsidRPr="0055686B" w:rsidRDefault="0055686B" w:rsidP="0055686B">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55686B">
        <w:rPr>
          <w:rFonts w:ascii="Segoe UI" w:hAnsi="Segoe UI" w:cs="Segoe UI"/>
          <w:sz w:val="32"/>
          <w:szCs w:val="32"/>
        </w:rPr>
        <w:t xml:space="preserve">In the ever-evolving landscape of transportation and technology, Uber, the global ride-hailing giant, has embarked on an ambitious expedition into the world of autonomous vehicles. This journey, aptly named "Voyage Vista," represents a pioneering foray into the future of mobility. Autonomous vehicles hold the promise of revolutionizing the way we move, offering safer, more efficient, and environmentally conscious alternatives to traditional transportation methods. However, this bold venture is not without its challenges. In this analysis, we delve into the multifaceted terrain of Uber's expeditionary efforts, exploring the significant problems encountered and the strategic solutions employed to navigate them. From technical hurdles to regulatory complexities and the imperative quest for public acceptance, the journey of Uber's Voyage Vista offers a compelling case study in the pursuit of an autonomous future. This examination seeks to shed light on the pivotal questions surrounding this </w:t>
      </w:r>
      <w:proofErr w:type="spellStart"/>
      <w:r w:rsidRPr="0055686B">
        <w:rPr>
          <w:rFonts w:ascii="Segoe UI" w:hAnsi="Segoe UI" w:cs="Segoe UI"/>
          <w:sz w:val="32"/>
          <w:szCs w:val="32"/>
        </w:rPr>
        <w:t>endeavor</w:t>
      </w:r>
      <w:proofErr w:type="spellEnd"/>
      <w:r w:rsidRPr="0055686B">
        <w:rPr>
          <w:rFonts w:ascii="Segoe UI" w:hAnsi="Segoe UI" w:cs="Segoe UI"/>
          <w:sz w:val="32"/>
          <w:szCs w:val="32"/>
        </w:rPr>
        <w:t xml:space="preserve"> and uncover the strategies and innovations shaping the path forward.</w:t>
      </w:r>
    </w:p>
    <w:p w14:paraId="084C3155" w14:textId="77777777" w:rsidR="0055686B" w:rsidRDefault="0055686B" w:rsidP="0055686B">
      <w:pPr>
        <w:spacing w:line="360" w:lineRule="auto"/>
        <w:rPr>
          <w:rFonts w:ascii="Bauhaus 93" w:hAnsi="Bauhaus 93"/>
          <w:sz w:val="32"/>
          <w:szCs w:val="32"/>
        </w:rPr>
      </w:pPr>
    </w:p>
    <w:p w14:paraId="49E0F2FC" w14:textId="77777777" w:rsidR="0055686B" w:rsidRDefault="0055686B" w:rsidP="0055686B">
      <w:pPr>
        <w:spacing w:line="360" w:lineRule="auto"/>
        <w:rPr>
          <w:rFonts w:ascii="Bauhaus 93" w:hAnsi="Bauhaus 93"/>
          <w:sz w:val="32"/>
          <w:szCs w:val="32"/>
        </w:rPr>
      </w:pPr>
    </w:p>
    <w:p w14:paraId="22738E5F" w14:textId="77777777" w:rsidR="0055686B" w:rsidRPr="0055686B" w:rsidRDefault="0055686B" w:rsidP="0055686B">
      <w:pPr>
        <w:spacing w:line="360" w:lineRule="auto"/>
        <w:rPr>
          <w:rFonts w:ascii="Bauhaus 93" w:hAnsi="Bauhaus 93"/>
          <w:sz w:val="32"/>
          <w:szCs w:val="32"/>
        </w:rPr>
      </w:pPr>
    </w:p>
    <w:p w14:paraId="34AACFA7" w14:textId="5A31261E" w:rsidR="004866E8" w:rsidRDefault="00B256CD" w:rsidP="0055686B">
      <w:pPr>
        <w:spacing w:line="360" w:lineRule="auto"/>
        <w:rPr>
          <w:rFonts w:ascii="Bauhaus 93" w:hAnsi="Bauhaus 93"/>
          <w:color w:val="403152" w:themeColor="accent4" w:themeShade="80"/>
          <w:sz w:val="36"/>
          <w:szCs w:val="36"/>
        </w:rPr>
      </w:pPr>
      <w:r>
        <w:rPr>
          <w:rFonts w:ascii="High Tower Text" w:hAnsi="High Tower Text"/>
          <w:sz w:val="36"/>
          <w:szCs w:val="36"/>
        </w:rPr>
        <w:t xml:space="preserve">           </w:t>
      </w:r>
      <w:r w:rsidR="004866E8" w:rsidRPr="00F24B6C">
        <w:rPr>
          <w:rFonts w:ascii="Bauhaus 93" w:hAnsi="Bauhaus 93"/>
          <w:color w:val="403152" w:themeColor="accent4" w:themeShade="80"/>
          <w:sz w:val="36"/>
          <w:szCs w:val="36"/>
        </w:rPr>
        <w:t>PURPOSE:</w:t>
      </w:r>
    </w:p>
    <w:p w14:paraId="37D2F6AC" w14:textId="77777777" w:rsidR="0055686B" w:rsidRPr="0055686B" w:rsidRDefault="0055686B" w:rsidP="005568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55686B">
        <w:rPr>
          <w:rStyle w:val="Strong"/>
          <w:rFonts w:ascii="Segoe UI" w:hAnsi="Segoe UI" w:cs="Segoe UI"/>
          <w:color w:val="374151"/>
          <w:sz w:val="32"/>
          <w:szCs w:val="32"/>
          <w:bdr w:val="single" w:sz="2" w:space="0" w:color="D9D9E3" w:frame="1"/>
        </w:rPr>
        <w:t>Understanding Industry Evolution:</w:t>
      </w:r>
      <w:r w:rsidRPr="0055686B">
        <w:rPr>
          <w:rFonts w:ascii="Segoe UI" w:hAnsi="Segoe UI" w:cs="Segoe UI"/>
          <w:color w:val="374151"/>
          <w:sz w:val="32"/>
          <w:szCs w:val="32"/>
        </w:rPr>
        <w:t xml:space="preserve"> To gain insight into the changing landscape of the transportation and technology industry and how Uber is positioning itself within this transformation.</w:t>
      </w:r>
    </w:p>
    <w:p w14:paraId="334DEBF8" w14:textId="77777777" w:rsidR="0055686B" w:rsidRPr="0055686B" w:rsidRDefault="0055686B" w:rsidP="005568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55686B">
        <w:rPr>
          <w:rStyle w:val="Strong"/>
          <w:rFonts w:ascii="Segoe UI" w:hAnsi="Segoe UI" w:cs="Segoe UI"/>
          <w:color w:val="374151"/>
          <w:sz w:val="32"/>
          <w:szCs w:val="32"/>
          <w:bdr w:val="single" w:sz="2" w:space="0" w:color="D9D9E3" w:frame="1"/>
        </w:rPr>
        <w:t>Problem Identification:</w:t>
      </w:r>
      <w:r w:rsidRPr="0055686B">
        <w:rPr>
          <w:rFonts w:ascii="Segoe UI" w:hAnsi="Segoe UI" w:cs="Segoe UI"/>
          <w:color w:val="374151"/>
          <w:sz w:val="32"/>
          <w:szCs w:val="32"/>
        </w:rPr>
        <w:t xml:space="preserve"> To identify and evaluate the key challenges and obstacles Uber faces in its expeditionary analysis, allowing for a comprehensive understanding of the project's complexities.</w:t>
      </w:r>
    </w:p>
    <w:p w14:paraId="4F624782" w14:textId="77777777" w:rsidR="0055686B" w:rsidRPr="0055686B" w:rsidRDefault="0055686B" w:rsidP="005568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55686B">
        <w:rPr>
          <w:rStyle w:val="Strong"/>
          <w:rFonts w:ascii="Segoe UI" w:hAnsi="Segoe UI" w:cs="Segoe UI"/>
          <w:color w:val="374151"/>
          <w:sz w:val="32"/>
          <w:szCs w:val="32"/>
          <w:bdr w:val="single" w:sz="2" w:space="0" w:color="D9D9E3" w:frame="1"/>
        </w:rPr>
        <w:t>Solutions Assessment:</w:t>
      </w:r>
      <w:r w:rsidRPr="0055686B">
        <w:rPr>
          <w:rFonts w:ascii="Segoe UI" w:hAnsi="Segoe UI" w:cs="Segoe UI"/>
          <w:color w:val="374151"/>
          <w:sz w:val="32"/>
          <w:szCs w:val="32"/>
        </w:rPr>
        <w:t xml:space="preserve"> To assess the strategies and solutions Uber employs to address these challenges, providing valuable insights for businesses and stakeholders in the autonomous vehicle sector.</w:t>
      </w:r>
    </w:p>
    <w:p w14:paraId="085E2BD5" w14:textId="77777777" w:rsidR="0055686B" w:rsidRPr="0055686B" w:rsidRDefault="0055686B" w:rsidP="005568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55686B">
        <w:rPr>
          <w:rStyle w:val="Strong"/>
          <w:rFonts w:ascii="Segoe UI" w:hAnsi="Segoe UI" w:cs="Segoe UI"/>
          <w:color w:val="374151"/>
          <w:sz w:val="32"/>
          <w:szCs w:val="32"/>
          <w:bdr w:val="single" w:sz="2" w:space="0" w:color="D9D9E3" w:frame="1"/>
        </w:rPr>
        <w:t>Safety and Regulatory Considerations:</w:t>
      </w:r>
      <w:r w:rsidRPr="0055686B">
        <w:rPr>
          <w:rFonts w:ascii="Segoe UI" w:hAnsi="Segoe UI" w:cs="Segoe UI"/>
          <w:color w:val="374151"/>
          <w:sz w:val="32"/>
          <w:szCs w:val="32"/>
        </w:rPr>
        <w:t xml:space="preserve"> To explore the safety and regulatory aspects of autonomous vehicles, which are paramount for the success of Uber's project and the industry at large.</w:t>
      </w:r>
    </w:p>
    <w:p w14:paraId="1FC4498C" w14:textId="77777777" w:rsidR="0055686B" w:rsidRPr="0055686B" w:rsidRDefault="0055686B" w:rsidP="005568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55686B">
        <w:rPr>
          <w:rStyle w:val="Strong"/>
          <w:rFonts w:ascii="Segoe UI" w:hAnsi="Segoe UI" w:cs="Segoe UI"/>
          <w:color w:val="374151"/>
          <w:sz w:val="32"/>
          <w:szCs w:val="32"/>
          <w:bdr w:val="single" w:sz="2" w:space="0" w:color="D9D9E3" w:frame="1"/>
        </w:rPr>
        <w:t>Market and Public Perception:</w:t>
      </w:r>
      <w:r w:rsidRPr="0055686B">
        <w:rPr>
          <w:rFonts w:ascii="Segoe UI" w:hAnsi="Segoe UI" w:cs="Segoe UI"/>
          <w:color w:val="374151"/>
          <w:sz w:val="32"/>
          <w:szCs w:val="32"/>
        </w:rPr>
        <w:t xml:space="preserve"> To investigate the public's perception and acceptance of autonomous technology, which is essential for widespread adoption and success in the market.</w:t>
      </w:r>
    </w:p>
    <w:p w14:paraId="4846380E" w14:textId="77777777" w:rsidR="0055686B" w:rsidRDefault="0055686B" w:rsidP="005568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55686B">
        <w:rPr>
          <w:rStyle w:val="Strong"/>
          <w:rFonts w:ascii="Segoe UI" w:hAnsi="Segoe UI" w:cs="Segoe UI"/>
          <w:color w:val="374151"/>
          <w:sz w:val="32"/>
          <w:szCs w:val="32"/>
          <w:bdr w:val="single" w:sz="2" w:space="0" w:color="D9D9E3" w:frame="1"/>
        </w:rPr>
        <w:t>Economic Implications:</w:t>
      </w:r>
      <w:r w:rsidRPr="0055686B">
        <w:rPr>
          <w:rFonts w:ascii="Segoe UI" w:hAnsi="Segoe UI" w:cs="Segoe UI"/>
          <w:color w:val="374151"/>
          <w:sz w:val="32"/>
          <w:szCs w:val="32"/>
        </w:rPr>
        <w:t xml:space="preserve"> To </w:t>
      </w:r>
      <w:proofErr w:type="spellStart"/>
      <w:r w:rsidRPr="0055686B">
        <w:rPr>
          <w:rFonts w:ascii="Segoe UI" w:hAnsi="Segoe UI" w:cs="Segoe UI"/>
          <w:color w:val="374151"/>
          <w:sz w:val="32"/>
          <w:szCs w:val="32"/>
        </w:rPr>
        <w:t>analyze</w:t>
      </w:r>
      <w:proofErr w:type="spellEnd"/>
      <w:r w:rsidRPr="0055686B">
        <w:rPr>
          <w:rFonts w:ascii="Segoe UI" w:hAnsi="Segoe UI" w:cs="Segoe UI"/>
          <w:color w:val="374151"/>
          <w:sz w:val="32"/>
          <w:szCs w:val="32"/>
        </w:rPr>
        <w:t xml:space="preserve"> the economic impact of Uber's autonomous vehicle efforts, including cost management, revenue models, and financial sustainability.</w:t>
      </w:r>
    </w:p>
    <w:p w14:paraId="30E9D289" w14:textId="77777777" w:rsidR="0055686B" w:rsidRDefault="0055686B" w:rsidP="0055686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1E396924" w14:textId="77777777" w:rsidR="0055686B" w:rsidRDefault="0055686B" w:rsidP="0055686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1932D057" w14:textId="77777777" w:rsidR="0055686B" w:rsidRDefault="0055686B" w:rsidP="0055686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44EF4DA4" w14:textId="77777777" w:rsidR="0055686B" w:rsidRPr="0055686B" w:rsidRDefault="0055686B" w:rsidP="0055686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3B56C4F3" w14:textId="77777777" w:rsidR="0055686B" w:rsidRPr="0055686B" w:rsidRDefault="0055686B" w:rsidP="0055686B">
      <w:pPr>
        <w:spacing w:line="360" w:lineRule="auto"/>
        <w:rPr>
          <w:rFonts w:ascii="Bauhaus 93" w:hAnsi="Bauhaus 93"/>
          <w:color w:val="403152" w:themeColor="accent4" w:themeShade="80"/>
          <w:sz w:val="32"/>
          <w:szCs w:val="32"/>
        </w:rPr>
      </w:pPr>
    </w:p>
    <w:p w14:paraId="7CDB965A" w14:textId="77777777" w:rsidR="007D215D" w:rsidRDefault="007D215D" w:rsidP="00F24B6C">
      <w:pPr>
        <w:spacing w:line="360" w:lineRule="auto"/>
        <w:rPr>
          <w:rFonts w:ascii="Colonna MT" w:hAnsi="Colonna MT"/>
          <w:b/>
          <w:color w:val="0F243E" w:themeColor="text2" w:themeShade="80"/>
          <w:sz w:val="40"/>
          <w:szCs w:val="40"/>
        </w:rPr>
      </w:pPr>
    </w:p>
    <w:p w14:paraId="0F23FC06" w14:textId="77777777" w:rsidR="00260810" w:rsidRPr="00F24B6C" w:rsidRDefault="00260810" w:rsidP="00F24B6C">
      <w:pPr>
        <w:pStyle w:val="ListParagraph"/>
        <w:numPr>
          <w:ilvl w:val="0"/>
          <w:numId w:val="1"/>
        </w:numPr>
        <w:spacing w:line="360" w:lineRule="auto"/>
        <w:rPr>
          <w:rFonts w:ascii="Colonna MT" w:hAnsi="Colonna MT"/>
          <w:b/>
          <w:color w:val="0F243E" w:themeColor="text2" w:themeShade="80"/>
          <w:sz w:val="40"/>
          <w:szCs w:val="40"/>
        </w:rPr>
      </w:pPr>
      <w:r w:rsidRPr="00F24B6C">
        <w:rPr>
          <w:rFonts w:ascii="Colonna MT" w:hAnsi="Colonna MT"/>
          <w:b/>
          <w:color w:val="0F243E" w:themeColor="text2" w:themeShade="80"/>
          <w:sz w:val="40"/>
          <w:szCs w:val="40"/>
        </w:rPr>
        <w:t>PROBLEM DEFINITION &amp; DESIGN THINKING:</w:t>
      </w:r>
    </w:p>
    <w:p w14:paraId="7288396F" w14:textId="77777777" w:rsidR="007D215D" w:rsidRDefault="00315308" w:rsidP="00F24B6C">
      <w:pPr>
        <w:spacing w:line="360" w:lineRule="auto"/>
        <w:rPr>
          <w:rFonts w:ascii="Bauhaus 93" w:hAnsi="Bauhaus 93"/>
          <w:color w:val="403152" w:themeColor="accent4" w:themeShade="80"/>
          <w:sz w:val="36"/>
          <w:szCs w:val="36"/>
        </w:rPr>
      </w:pPr>
      <w:r w:rsidRPr="00315308">
        <w:rPr>
          <w:rFonts w:ascii="Bauhaus 93" w:hAnsi="Bauhaus 93"/>
          <w:color w:val="403152" w:themeColor="accent4" w:themeShade="80"/>
          <w:sz w:val="36"/>
          <w:szCs w:val="36"/>
        </w:rPr>
        <w:t xml:space="preserve">   </w:t>
      </w:r>
      <w:r w:rsidR="00260810" w:rsidRPr="00315308">
        <w:rPr>
          <w:rFonts w:ascii="Bauhaus 93" w:hAnsi="Bauhaus 93"/>
          <w:color w:val="403152" w:themeColor="accent4" w:themeShade="80"/>
          <w:sz w:val="36"/>
          <w:szCs w:val="36"/>
        </w:rPr>
        <w:t xml:space="preserve"> </w:t>
      </w:r>
    </w:p>
    <w:p w14:paraId="6F104D8F" w14:textId="77777777" w:rsidR="007D215D" w:rsidRDefault="007D215D" w:rsidP="00F24B6C">
      <w:pPr>
        <w:spacing w:line="360" w:lineRule="auto"/>
        <w:rPr>
          <w:rFonts w:ascii="Bauhaus 93" w:hAnsi="Bauhaus 93"/>
          <w:color w:val="403152" w:themeColor="accent4" w:themeShade="80"/>
          <w:sz w:val="36"/>
          <w:szCs w:val="36"/>
        </w:rPr>
      </w:pPr>
    </w:p>
    <w:p w14:paraId="5F7C5910" w14:textId="77777777" w:rsidR="00315308" w:rsidRPr="007A2D21" w:rsidRDefault="00315308" w:rsidP="007A2D21">
      <w:pPr>
        <w:pStyle w:val="ListParagraph"/>
        <w:numPr>
          <w:ilvl w:val="0"/>
          <w:numId w:val="6"/>
        </w:numPr>
        <w:spacing w:line="360" w:lineRule="auto"/>
        <w:jc w:val="center"/>
        <w:rPr>
          <w:rFonts w:ascii="Bauhaus 93" w:hAnsi="Bauhaus 93"/>
          <w:color w:val="403152" w:themeColor="accent4" w:themeShade="80"/>
          <w:sz w:val="36"/>
          <w:szCs w:val="36"/>
        </w:rPr>
      </w:pPr>
      <w:r w:rsidRPr="007A2D21">
        <w:rPr>
          <w:rFonts w:ascii="Bauhaus 93" w:hAnsi="Bauhaus 93"/>
          <w:color w:val="403152" w:themeColor="accent4" w:themeShade="80"/>
          <w:sz w:val="36"/>
          <w:szCs w:val="36"/>
        </w:rPr>
        <w:t>EMPATHY MAP:</w:t>
      </w:r>
    </w:p>
    <w:p w14:paraId="4071AD3A" w14:textId="107067A3" w:rsidR="007D215D" w:rsidRDefault="00260810">
      <w:pPr>
        <w:rPr>
          <w:rFonts w:ascii="Bauhaus 93" w:hAnsi="Bauhaus 93"/>
          <w:sz w:val="36"/>
          <w:szCs w:val="36"/>
        </w:rPr>
      </w:pPr>
      <w:r w:rsidRPr="00315308">
        <w:rPr>
          <w:rFonts w:ascii="Bauhaus 93" w:hAnsi="Bauhaus 93"/>
          <w:color w:val="403152" w:themeColor="accent4" w:themeShade="80"/>
          <w:sz w:val="36"/>
          <w:szCs w:val="36"/>
        </w:rPr>
        <w:lastRenderedPageBreak/>
        <w:t xml:space="preserve">  </w:t>
      </w:r>
      <w:r w:rsidR="009107F2">
        <w:rPr>
          <w:noProof/>
        </w:rPr>
        <w:drawing>
          <wp:inline distT="0" distB="0" distL="0" distR="0" wp14:anchorId="55FE33C2" wp14:editId="59C670FD">
            <wp:extent cx="5731510" cy="5965190"/>
            <wp:effectExtent l="0" t="0" r="2540" b="0"/>
            <wp:docPr id="42467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65190"/>
                    </a:xfrm>
                    <a:prstGeom prst="rect">
                      <a:avLst/>
                    </a:prstGeom>
                    <a:noFill/>
                    <a:ln>
                      <a:noFill/>
                    </a:ln>
                  </pic:spPr>
                </pic:pic>
              </a:graphicData>
            </a:graphic>
          </wp:inline>
        </w:drawing>
      </w:r>
    </w:p>
    <w:p w14:paraId="640F71EB" w14:textId="77777777" w:rsidR="007D215D" w:rsidRDefault="007D215D" w:rsidP="00F24B6C">
      <w:pPr>
        <w:pStyle w:val="ListParagraph"/>
        <w:numPr>
          <w:ilvl w:val="0"/>
          <w:numId w:val="5"/>
        </w:numPr>
        <w:jc w:val="center"/>
        <w:rPr>
          <w:rFonts w:ascii="Bauhaus 93" w:hAnsi="Bauhaus 93"/>
          <w:color w:val="403152" w:themeColor="accent4" w:themeShade="80"/>
          <w:sz w:val="36"/>
          <w:szCs w:val="36"/>
        </w:rPr>
      </w:pPr>
      <w:r w:rsidRPr="00F24B6C">
        <w:rPr>
          <w:rFonts w:ascii="Bauhaus 93" w:hAnsi="Bauhaus 93"/>
          <w:color w:val="403152" w:themeColor="accent4" w:themeShade="80"/>
          <w:sz w:val="36"/>
          <w:szCs w:val="36"/>
        </w:rPr>
        <w:t>BRAINSTORMING MAP:</w:t>
      </w:r>
    </w:p>
    <w:p w14:paraId="7566F207" w14:textId="77777777" w:rsidR="009107F2" w:rsidRDefault="009107F2" w:rsidP="009107F2">
      <w:pPr>
        <w:pStyle w:val="ListParagraph"/>
        <w:rPr>
          <w:rFonts w:ascii="Bauhaus 93" w:hAnsi="Bauhaus 93"/>
          <w:color w:val="403152" w:themeColor="accent4" w:themeShade="80"/>
          <w:sz w:val="36"/>
          <w:szCs w:val="36"/>
        </w:rPr>
      </w:pPr>
    </w:p>
    <w:p w14:paraId="5CF3B14A" w14:textId="30124CD4" w:rsidR="009107F2" w:rsidRPr="00F24B6C" w:rsidRDefault="009107F2" w:rsidP="009107F2">
      <w:pPr>
        <w:pStyle w:val="ListParagraph"/>
        <w:rPr>
          <w:rFonts w:ascii="Bauhaus 93" w:hAnsi="Bauhaus 93"/>
          <w:color w:val="403152" w:themeColor="accent4" w:themeShade="80"/>
          <w:sz w:val="36"/>
          <w:szCs w:val="36"/>
        </w:rPr>
      </w:pPr>
      <w:r>
        <w:rPr>
          <w:noProof/>
        </w:rPr>
        <w:lastRenderedPageBreak/>
        <w:drawing>
          <wp:inline distT="0" distB="0" distL="0" distR="0" wp14:anchorId="552E26FF" wp14:editId="5B794C68">
            <wp:extent cx="5852160" cy="3642360"/>
            <wp:effectExtent l="0" t="0" r="0" b="0"/>
            <wp:docPr id="755370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3642360"/>
                    </a:xfrm>
                    <a:prstGeom prst="rect">
                      <a:avLst/>
                    </a:prstGeom>
                    <a:noFill/>
                    <a:ln>
                      <a:noFill/>
                    </a:ln>
                  </pic:spPr>
                </pic:pic>
              </a:graphicData>
            </a:graphic>
          </wp:inline>
        </w:drawing>
      </w:r>
    </w:p>
    <w:p w14:paraId="3F923B22" w14:textId="2CE972A0" w:rsidR="007D215D" w:rsidRDefault="007D215D" w:rsidP="007D215D">
      <w:pPr>
        <w:rPr>
          <w:rFonts w:ascii="Colonna MT" w:hAnsi="Colonna MT"/>
          <w:b/>
          <w:color w:val="244061" w:themeColor="accent1" w:themeShade="80"/>
          <w:sz w:val="44"/>
          <w:szCs w:val="44"/>
        </w:rPr>
      </w:pPr>
    </w:p>
    <w:p w14:paraId="67F35D5E" w14:textId="2429D0EA" w:rsidR="007D215D" w:rsidRDefault="007D215D" w:rsidP="007D215D">
      <w:pPr>
        <w:rPr>
          <w:rFonts w:ascii="Colonna MT" w:hAnsi="Colonna MT"/>
          <w:b/>
          <w:color w:val="244061" w:themeColor="accent1" w:themeShade="80"/>
          <w:sz w:val="44"/>
          <w:szCs w:val="44"/>
        </w:rPr>
      </w:pPr>
    </w:p>
    <w:p w14:paraId="0A81207F" w14:textId="77777777" w:rsidR="001C74E6" w:rsidRDefault="001C74E6" w:rsidP="007D215D">
      <w:pPr>
        <w:rPr>
          <w:rFonts w:ascii="Colonna MT" w:hAnsi="Colonna MT"/>
          <w:b/>
          <w:color w:val="244061" w:themeColor="accent1" w:themeShade="80"/>
          <w:sz w:val="44"/>
          <w:szCs w:val="44"/>
        </w:rPr>
      </w:pPr>
    </w:p>
    <w:p w14:paraId="4DCB5FE1" w14:textId="77777777" w:rsidR="001C74E6" w:rsidRDefault="001C74E6" w:rsidP="007D215D">
      <w:pPr>
        <w:rPr>
          <w:rFonts w:ascii="Colonna MT" w:hAnsi="Colonna MT"/>
          <w:b/>
          <w:color w:val="244061" w:themeColor="accent1" w:themeShade="80"/>
          <w:sz w:val="44"/>
          <w:szCs w:val="44"/>
        </w:rPr>
      </w:pPr>
    </w:p>
    <w:p w14:paraId="7EAC4BB6" w14:textId="77777777" w:rsidR="001C74E6" w:rsidRDefault="001C74E6" w:rsidP="007D215D">
      <w:pPr>
        <w:rPr>
          <w:rFonts w:ascii="Colonna MT" w:hAnsi="Colonna MT"/>
          <w:b/>
          <w:color w:val="244061" w:themeColor="accent1" w:themeShade="80"/>
          <w:sz w:val="44"/>
          <w:szCs w:val="44"/>
        </w:rPr>
      </w:pPr>
    </w:p>
    <w:p w14:paraId="0FFB3598" w14:textId="77777777" w:rsidR="001C74E6" w:rsidRDefault="001C74E6" w:rsidP="007D215D">
      <w:pPr>
        <w:rPr>
          <w:rFonts w:ascii="Colonna MT" w:hAnsi="Colonna MT"/>
          <w:b/>
          <w:color w:val="244061" w:themeColor="accent1" w:themeShade="80"/>
          <w:sz w:val="44"/>
          <w:szCs w:val="44"/>
        </w:rPr>
      </w:pPr>
    </w:p>
    <w:p w14:paraId="46BB61E6" w14:textId="77777777" w:rsidR="001C74E6" w:rsidRDefault="001C74E6" w:rsidP="007D215D">
      <w:pPr>
        <w:rPr>
          <w:rFonts w:ascii="Colonna MT" w:hAnsi="Colonna MT"/>
          <w:b/>
          <w:color w:val="244061" w:themeColor="accent1" w:themeShade="80"/>
          <w:sz w:val="44"/>
          <w:szCs w:val="44"/>
        </w:rPr>
      </w:pPr>
    </w:p>
    <w:p w14:paraId="407325D6" w14:textId="77777777" w:rsidR="001C74E6" w:rsidRDefault="001C74E6" w:rsidP="007D215D">
      <w:pPr>
        <w:rPr>
          <w:rFonts w:ascii="Colonna MT" w:hAnsi="Colonna MT"/>
          <w:b/>
          <w:color w:val="244061" w:themeColor="accent1" w:themeShade="80"/>
          <w:sz w:val="44"/>
          <w:szCs w:val="44"/>
        </w:rPr>
      </w:pPr>
    </w:p>
    <w:p w14:paraId="2044AB00" w14:textId="77777777" w:rsidR="001C74E6" w:rsidRDefault="001C74E6" w:rsidP="007D215D">
      <w:pPr>
        <w:rPr>
          <w:rFonts w:ascii="Colonna MT" w:hAnsi="Colonna MT"/>
          <w:b/>
          <w:color w:val="244061" w:themeColor="accent1" w:themeShade="80"/>
          <w:sz w:val="44"/>
          <w:szCs w:val="44"/>
        </w:rPr>
      </w:pPr>
    </w:p>
    <w:p w14:paraId="7E51CD11" w14:textId="77777777" w:rsidR="00BB262D" w:rsidRPr="007A2D21" w:rsidRDefault="00BB262D" w:rsidP="007A2D21">
      <w:pPr>
        <w:pStyle w:val="ListParagraph"/>
        <w:numPr>
          <w:ilvl w:val="0"/>
          <w:numId w:val="1"/>
        </w:numPr>
        <w:rPr>
          <w:rFonts w:ascii="Colonna MT" w:hAnsi="Colonna MT"/>
          <w:b/>
          <w:color w:val="244061" w:themeColor="accent1" w:themeShade="80"/>
          <w:sz w:val="44"/>
          <w:szCs w:val="44"/>
        </w:rPr>
      </w:pPr>
      <w:r w:rsidRPr="007A2D21">
        <w:rPr>
          <w:rFonts w:ascii="Colonna MT" w:hAnsi="Colonna MT"/>
          <w:b/>
          <w:color w:val="244061" w:themeColor="accent1" w:themeShade="80"/>
          <w:sz w:val="44"/>
          <w:szCs w:val="44"/>
        </w:rPr>
        <w:t>RESULT:</w:t>
      </w:r>
    </w:p>
    <w:p w14:paraId="2334F0ED" w14:textId="77777777" w:rsidR="00BB262D" w:rsidRPr="007A2D21" w:rsidRDefault="00BB262D" w:rsidP="007A2D21">
      <w:pPr>
        <w:pStyle w:val="ListParagraph"/>
        <w:numPr>
          <w:ilvl w:val="0"/>
          <w:numId w:val="2"/>
        </w:numPr>
        <w:rPr>
          <w:rFonts w:ascii="Bauhaus 93" w:hAnsi="Bauhaus 93"/>
          <w:b/>
          <w:color w:val="244061" w:themeColor="accent1" w:themeShade="80"/>
          <w:sz w:val="36"/>
          <w:szCs w:val="36"/>
        </w:rPr>
      </w:pPr>
      <w:r w:rsidRPr="007A2D21">
        <w:rPr>
          <w:rFonts w:ascii="Bauhaus 93" w:hAnsi="Bauhaus 93"/>
          <w:b/>
          <w:color w:val="403152" w:themeColor="accent4" w:themeShade="80"/>
          <w:sz w:val="36"/>
          <w:szCs w:val="36"/>
        </w:rPr>
        <w:t>Screen shots:</w:t>
      </w:r>
    </w:p>
    <w:p w14:paraId="6EBC369F" w14:textId="20BD2836" w:rsidR="00BB262D" w:rsidRDefault="009107F2" w:rsidP="009107F2">
      <w:pPr>
        <w:jc w:val="center"/>
        <w:rPr>
          <w:rFonts w:ascii="High Tower Text" w:hAnsi="High Tower Text"/>
          <w:b/>
          <w:color w:val="000000" w:themeColor="text1"/>
          <w:sz w:val="36"/>
          <w:szCs w:val="36"/>
        </w:rPr>
      </w:pPr>
      <w:r>
        <w:rPr>
          <w:rFonts w:ascii="High Tower Text" w:hAnsi="High Tower Text"/>
          <w:b/>
          <w:color w:val="000000" w:themeColor="text1"/>
          <w:sz w:val="36"/>
          <w:szCs w:val="36"/>
        </w:rPr>
        <w:lastRenderedPageBreak/>
        <w:t xml:space="preserve">Dashboard </w:t>
      </w:r>
      <w:r w:rsidR="00837780">
        <w:rPr>
          <w:rFonts w:ascii="High Tower Text" w:hAnsi="High Tower Text"/>
          <w:b/>
          <w:color w:val="000000" w:themeColor="text1"/>
          <w:sz w:val="36"/>
          <w:szCs w:val="36"/>
        </w:rPr>
        <w:t>1</w:t>
      </w:r>
    </w:p>
    <w:p w14:paraId="2DE5AA81" w14:textId="60FE433C" w:rsidR="00837780" w:rsidRDefault="001C74E6" w:rsidP="009107F2">
      <w:pPr>
        <w:jc w:val="center"/>
        <w:rPr>
          <w:rFonts w:ascii="Colonna MT" w:hAnsi="Colonna MT"/>
          <w:b/>
          <w:noProof/>
          <w:color w:val="4F81BD" w:themeColor="accent1"/>
          <w:sz w:val="44"/>
          <w:szCs w:val="44"/>
          <w:lang w:eastAsia="en-IN"/>
        </w:rPr>
      </w:pPr>
      <w:r w:rsidRPr="001C74E6">
        <w:rPr>
          <w:rFonts w:ascii="Colonna MT" w:hAnsi="Colonna MT"/>
          <w:b/>
          <w:noProof/>
          <w:color w:val="4F81BD" w:themeColor="accent1"/>
          <w:sz w:val="44"/>
          <w:szCs w:val="44"/>
          <w:lang w:eastAsia="en-IN"/>
        </w:rPr>
        <w:drawing>
          <wp:inline distT="0" distB="0" distL="0" distR="0" wp14:anchorId="1566426B" wp14:editId="676ADE6D">
            <wp:extent cx="5731510" cy="6705600"/>
            <wp:effectExtent l="0" t="0" r="2540" b="0"/>
            <wp:docPr id="2" name="slide2" descr="Dashboard 2">
              <a:extLst xmlns:a="http://schemas.openxmlformats.org/drawingml/2006/main">
                <a:ext uri="{FF2B5EF4-FFF2-40B4-BE49-F238E27FC236}">
                  <a16:creationId xmlns:a16="http://schemas.microsoft.com/office/drawing/2014/main" id="{C9669DBF-5071-4E3F-B0D7-606F63E8CD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2">
                      <a:extLst>
                        <a:ext uri="{FF2B5EF4-FFF2-40B4-BE49-F238E27FC236}">
                          <a16:creationId xmlns:a16="http://schemas.microsoft.com/office/drawing/2014/main" id="{C9669DBF-5071-4E3F-B0D7-606F63E8CDC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6705600"/>
                    </a:xfrm>
                    <a:prstGeom prst="rect">
                      <a:avLst/>
                    </a:prstGeom>
                  </pic:spPr>
                </pic:pic>
              </a:graphicData>
            </a:graphic>
          </wp:inline>
        </w:drawing>
      </w:r>
    </w:p>
    <w:p w14:paraId="11D359B5" w14:textId="77777777" w:rsidR="001C74E6" w:rsidRDefault="001C74E6" w:rsidP="009107F2">
      <w:pPr>
        <w:jc w:val="center"/>
        <w:rPr>
          <w:rFonts w:ascii="Colonna MT" w:hAnsi="Colonna MT"/>
          <w:b/>
          <w:noProof/>
          <w:color w:val="4F81BD" w:themeColor="accent1"/>
          <w:sz w:val="44"/>
          <w:szCs w:val="44"/>
          <w:lang w:eastAsia="en-IN"/>
        </w:rPr>
      </w:pPr>
    </w:p>
    <w:p w14:paraId="60012936" w14:textId="77777777" w:rsidR="001C74E6" w:rsidRDefault="001C74E6" w:rsidP="009107F2">
      <w:pPr>
        <w:jc w:val="center"/>
        <w:rPr>
          <w:rFonts w:ascii="Colonna MT" w:hAnsi="Colonna MT"/>
          <w:b/>
          <w:noProof/>
          <w:color w:val="4F81BD" w:themeColor="accent1"/>
          <w:sz w:val="44"/>
          <w:szCs w:val="44"/>
          <w:lang w:eastAsia="en-IN"/>
        </w:rPr>
      </w:pPr>
    </w:p>
    <w:p w14:paraId="352EC555" w14:textId="4AD64ED5" w:rsidR="001C74E6" w:rsidRDefault="001C74E6" w:rsidP="009107F2">
      <w:pPr>
        <w:jc w:val="center"/>
        <w:rPr>
          <w:rFonts w:ascii="Colonna MT" w:hAnsi="Colonna MT"/>
          <w:bCs/>
          <w:noProof/>
          <w:color w:val="1D1B11" w:themeColor="background2" w:themeShade="1A"/>
          <w:sz w:val="44"/>
          <w:szCs w:val="44"/>
          <w:u w:val="single"/>
          <w:lang w:eastAsia="en-IN"/>
        </w:rPr>
      </w:pPr>
      <w:r w:rsidRPr="001C74E6">
        <w:rPr>
          <w:rFonts w:ascii="Colonna MT" w:hAnsi="Colonna MT"/>
          <w:bCs/>
          <w:noProof/>
          <w:color w:val="1D1B11" w:themeColor="background2" w:themeShade="1A"/>
          <w:sz w:val="44"/>
          <w:szCs w:val="44"/>
          <w:u w:val="single"/>
          <w:lang w:eastAsia="en-IN"/>
        </w:rPr>
        <w:t>Dashboard 2</w:t>
      </w:r>
    </w:p>
    <w:p w14:paraId="16F61393" w14:textId="77777777" w:rsidR="001C74E6" w:rsidRDefault="001C74E6" w:rsidP="009107F2">
      <w:pPr>
        <w:jc w:val="center"/>
        <w:rPr>
          <w:rFonts w:ascii="Colonna MT" w:hAnsi="Colonna MT"/>
          <w:bCs/>
          <w:noProof/>
          <w:color w:val="1D1B11" w:themeColor="background2" w:themeShade="1A"/>
          <w:sz w:val="44"/>
          <w:szCs w:val="44"/>
          <w:u w:val="single"/>
          <w:lang w:eastAsia="en-IN"/>
        </w:rPr>
      </w:pPr>
    </w:p>
    <w:p w14:paraId="0693C370" w14:textId="77777777" w:rsidR="001C74E6" w:rsidRDefault="001C74E6" w:rsidP="009107F2">
      <w:pPr>
        <w:jc w:val="center"/>
        <w:rPr>
          <w:rFonts w:ascii="Colonna MT" w:hAnsi="Colonna MT"/>
          <w:bCs/>
          <w:noProof/>
          <w:color w:val="1D1B11" w:themeColor="background2" w:themeShade="1A"/>
          <w:sz w:val="44"/>
          <w:szCs w:val="44"/>
          <w:u w:val="single"/>
          <w:lang w:eastAsia="en-IN"/>
        </w:rPr>
      </w:pPr>
    </w:p>
    <w:p w14:paraId="13D5DC4D" w14:textId="77777777" w:rsidR="001C74E6" w:rsidRDefault="001C74E6" w:rsidP="009107F2">
      <w:pPr>
        <w:jc w:val="center"/>
        <w:rPr>
          <w:rFonts w:ascii="Colonna MT" w:hAnsi="Colonna MT"/>
          <w:bCs/>
          <w:noProof/>
          <w:color w:val="1D1B11" w:themeColor="background2" w:themeShade="1A"/>
          <w:sz w:val="44"/>
          <w:szCs w:val="44"/>
          <w:u w:val="single"/>
          <w:lang w:eastAsia="en-IN"/>
        </w:rPr>
      </w:pPr>
    </w:p>
    <w:p w14:paraId="7E9886ED" w14:textId="6DBD5795" w:rsidR="001C74E6" w:rsidRPr="001C74E6" w:rsidRDefault="001C74E6" w:rsidP="009107F2">
      <w:pPr>
        <w:jc w:val="center"/>
        <w:rPr>
          <w:rFonts w:ascii="Colonna MT" w:hAnsi="Colonna MT"/>
          <w:bCs/>
          <w:noProof/>
          <w:color w:val="1D1B11" w:themeColor="background2" w:themeShade="1A"/>
          <w:sz w:val="44"/>
          <w:szCs w:val="44"/>
          <w:u w:val="single"/>
          <w:lang w:eastAsia="en-IN"/>
        </w:rPr>
      </w:pPr>
      <w:r w:rsidRPr="001C74E6">
        <w:rPr>
          <w:rFonts w:ascii="Colonna MT" w:hAnsi="Colonna MT"/>
          <w:bCs/>
          <w:noProof/>
          <w:color w:val="1D1B11" w:themeColor="background2" w:themeShade="1A"/>
          <w:sz w:val="44"/>
          <w:szCs w:val="44"/>
          <w:u w:val="single"/>
          <w:lang w:eastAsia="en-IN"/>
        </w:rPr>
        <w:drawing>
          <wp:inline distT="0" distB="0" distL="0" distR="0" wp14:anchorId="0AA3579F" wp14:editId="3A984528">
            <wp:extent cx="5731510" cy="4760595"/>
            <wp:effectExtent l="0" t="0" r="2540" b="1905"/>
            <wp:docPr id="1748183185" name="Picture 1748183185" descr="Dashboard 3">
              <a:extLst xmlns:a="http://schemas.openxmlformats.org/drawingml/2006/main">
                <a:ext uri="{FF2B5EF4-FFF2-40B4-BE49-F238E27FC236}">
                  <a16:creationId xmlns:a16="http://schemas.microsoft.com/office/drawing/2014/main" id="{D4BF1AD0-9C7E-4C97-A251-64B0D5C04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3">
                      <a:extLst>
                        <a:ext uri="{FF2B5EF4-FFF2-40B4-BE49-F238E27FC236}">
                          <a16:creationId xmlns:a16="http://schemas.microsoft.com/office/drawing/2014/main" id="{D4BF1AD0-9C7E-4C97-A251-64B0D5C0415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760595"/>
                    </a:xfrm>
                    <a:prstGeom prst="rect">
                      <a:avLst/>
                    </a:prstGeom>
                  </pic:spPr>
                </pic:pic>
              </a:graphicData>
            </a:graphic>
          </wp:inline>
        </w:drawing>
      </w:r>
    </w:p>
    <w:p w14:paraId="45886AEC" w14:textId="1637992B" w:rsidR="007D215D" w:rsidRDefault="007D215D" w:rsidP="00BB262D">
      <w:pPr>
        <w:jc w:val="center"/>
        <w:rPr>
          <w:rFonts w:ascii="High Tower Text" w:hAnsi="High Tower Text"/>
          <w:b/>
          <w:noProof/>
          <w:color w:val="000000" w:themeColor="text1"/>
          <w:sz w:val="36"/>
          <w:szCs w:val="36"/>
          <w:lang w:eastAsia="en-IN"/>
        </w:rPr>
      </w:pPr>
    </w:p>
    <w:p w14:paraId="6F5B2904" w14:textId="77777777" w:rsidR="001C74E6" w:rsidRDefault="001C74E6" w:rsidP="00BB262D">
      <w:pPr>
        <w:jc w:val="center"/>
        <w:rPr>
          <w:rFonts w:ascii="High Tower Text" w:hAnsi="High Tower Text"/>
          <w:b/>
          <w:noProof/>
          <w:color w:val="000000" w:themeColor="text1"/>
          <w:sz w:val="36"/>
          <w:szCs w:val="36"/>
          <w:lang w:eastAsia="en-IN"/>
        </w:rPr>
      </w:pPr>
    </w:p>
    <w:p w14:paraId="446B9E62" w14:textId="77777777" w:rsidR="001C74E6" w:rsidRDefault="001C74E6" w:rsidP="00BB262D">
      <w:pPr>
        <w:jc w:val="center"/>
        <w:rPr>
          <w:rFonts w:ascii="High Tower Text" w:hAnsi="High Tower Text"/>
          <w:b/>
          <w:noProof/>
          <w:color w:val="000000" w:themeColor="text1"/>
          <w:sz w:val="36"/>
          <w:szCs w:val="36"/>
          <w:lang w:eastAsia="en-IN"/>
        </w:rPr>
      </w:pPr>
    </w:p>
    <w:p w14:paraId="1B2056A0" w14:textId="2B57F467" w:rsidR="001C74E6" w:rsidRDefault="001C74E6" w:rsidP="00BB262D">
      <w:pPr>
        <w:jc w:val="center"/>
        <w:rPr>
          <w:rFonts w:ascii="High Tower Text" w:hAnsi="High Tower Text"/>
          <w:b/>
          <w:noProof/>
          <w:color w:val="000000" w:themeColor="text1"/>
          <w:sz w:val="36"/>
          <w:szCs w:val="36"/>
          <w:lang w:eastAsia="en-IN"/>
        </w:rPr>
      </w:pPr>
      <w:r>
        <w:rPr>
          <w:rFonts w:ascii="High Tower Text" w:hAnsi="High Tower Text"/>
          <w:b/>
          <w:noProof/>
          <w:color w:val="000000" w:themeColor="text1"/>
          <w:sz w:val="36"/>
          <w:szCs w:val="36"/>
          <w:lang w:eastAsia="en-IN"/>
        </w:rPr>
        <w:t>STORY</w:t>
      </w:r>
    </w:p>
    <w:p w14:paraId="2AB36B29" w14:textId="77777777" w:rsidR="001C74E6" w:rsidRDefault="001C74E6" w:rsidP="00BB262D">
      <w:pPr>
        <w:jc w:val="center"/>
        <w:rPr>
          <w:rFonts w:ascii="High Tower Text" w:hAnsi="High Tower Text"/>
          <w:b/>
          <w:noProof/>
          <w:color w:val="000000" w:themeColor="text1"/>
          <w:sz w:val="36"/>
          <w:szCs w:val="36"/>
          <w:lang w:eastAsia="en-IN"/>
        </w:rPr>
      </w:pPr>
    </w:p>
    <w:p w14:paraId="0F62E35E" w14:textId="6393A503" w:rsidR="001C74E6"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3EF62F5D" wp14:editId="41C88880">
            <wp:extent cx="5731510" cy="5438140"/>
            <wp:effectExtent l="0" t="0" r="2540" b="0"/>
            <wp:docPr id="367294935" name="Picture 367294935" descr="Story 13">
              <a:extLst xmlns:a="http://schemas.openxmlformats.org/drawingml/2006/main">
                <a:ext uri="{FF2B5EF4-FFF2-40B4-BE49-F238E27FC236}">
                  <a16:creationId xmlns:a16="http://schemas.microsoft.com/office/drawing/2014/main" id="{630DF925-765A-485C-ACB4-8A0EE9F21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tory 13">
                      <a:extLst>
                        <a:ext uri="{FF2B5EF4-FFF2-40B4-BE49-F238E27FC236}">
                          <a16:creationId xmlns:a16="http://schemas.microsoft.com/office/drawing/2014/main" id="{630DF925-765A-485C-ACB4-8A0EE9F21C5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3574A954" w14:textId="5ACA9C19" w:rsidR="00667A70" w:rsidRDefault="00667A70" w:rsidP="00BB262D">
      <w:pPr>
        <w:jc w:val="center"/>
        <w:rPr>
          <w:rFonts w:ascii="Colonna MT" w:hAnsi="Colonna MT"/>
          <w:b/>
          <w:noProof/>
          <w:color w:val="4F81BD" w:themeColor="accent1"/>
          <w:sz w:val="44"/>
          <w:szCs w:val="44"/>
          <w:lang w:eastAsia="en-IN"/>
        </w:rPr>
      </w:pPr>
    </w:p>
    <w:p w14:paraId="2C749BF7" w14:textId="6FD767AC"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35B129E5" wp14:editId="2B5EA709">
            <wp:extent cx="5731510" cy="5438140"/>
            <wp:effectExtent l="0" t="0" r="2540" b="0"/>
            <wp:docPr id="3" name="slide3" descr="Story 14">
              <a:extLst xmlns:a="http://schemas.openxmlformats.org/drawingml/2006/main">
                <a:ext uri="{FF2B5EF4-FFF2-40B4-BE49-F238E27FC236}">
                  <a16:creationId xmlns:a16="http://schemas.microsoft.com/office/drawing/2014/main" id="{B3F514B4-C53E-4E83-81B8-D8FB57CCA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Story 14">
                      <a:extLst>
                        <a:ext uri="{FF2B5EF4-FFF2-40B4-BE49-F238E27FC236}">
                          <a16:creationId xmlns:a16="http://schemas.microsoft.com/office/drawing/2014/main" id="{B3F514B4-C53E-4E83-81B8-D8FB57CCA04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52002A39" w14:textId="77777777" w:rsidR="00667A70" w:rsidRDefault="00667A70" w:rsidP="00BB262D">
      <w:pPr>
        <w:jc w:val="center"/>
        <w:rPr>
          <w:rFonts w:ascii="Colonna MT" w:hAnsi="Colonna MT"/>
          <w:b/>
          <w:noProof/>
          <w:color w:val="4F81BD" w:themeColor="accent1"/>
          <w:sz w:val="44"/>
          <w:szCs w:val="44"/>
          <w:lang w:eastAsia="en-IN"/>
        </w:rPr>
      </w:pPr>
    </w:p>
    <w:p w14:paraId="7960124F" w14:textId="5AC6DEDF"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1A60F20C" wp14:editId="60C63FE7">
            <wp:extent cx="5731510" cy="5438140"/>
            <wp:effectExtent l="0" t="0" r="2540" b="0"/>
            <wp:docPr id="4" name="slide4" descr="Story 15">
              <a:extLst xmlns:a="http://schemas.openxmlformats.org/drawingml/2006/main">
                <a:ext uri="{FF2B5EF4-FFF2-40B4-BE49-F238E27FC236}">
                  <a16:creationId xmlns:a16="http://schemas.microsoft.com/office/drawing/2014/main" id="{FE0D1862-B740-4334-A535-1C56778401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Story 15">
                      <a:extLst>
                        <a:ext uri="{FF2B5EF4-FFF2-40B4-BE49-F238E27FC236}">
                          <a16:creationId xmlns:a16="http://schemas.microsoft.com/office/drawing/2014/main" id="{FE0D1862-B740-4334-A535-1C567784016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63D0552B" w14:textId="77777777" w:rsidR="00667A70" w:rsidRDefault="00667A70" w:rsidP="00BB262D">
      <w:pPr>
        <w:jc w:val="center"/>
        <w:rPr>
          <w:rFonts w:ascii="Colonna MT" w:hAnsi="Colonna MT"/>
          <w:b/>
          <w:noProof/>
          <w:color w:val="4F81BD" w:themeColor="accent1"/>
          <w:sz w:val="44"/>
          <w:szCs w:val="44"/>
          <w:lang w:eastAsia="en-IN"/>
        </w:rPr>
      </w:pPr>
    </w:p>
    <w:p w14:paraId="5DDB3DAA" w14:textId="5890B486"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426A645A" wp14:editId="0D07BF64">
            <wp:extent cx="5731510" cy="5438140"/>
            <wp:effectExtent l="0" t="0" r="2540" b="0"/>
            <wp:docPr id="5" name="slide5" descr="Story 16">
              <a:extLst xmlns:a="http://schemas.openxmlformats.org/drawingml/2006/main">
                <a:ext uri="{FF2B5EF4-FFF2-40B4-BE49-F238E27FC236}">
                  <a16:creationId xmlns:a16="http://schemas.microsoft.com/office/drawing/2014/main" id="{7A8AD75D-4C95-4C5B-9121-52C13D0E43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Story 16">
                      <a:extLst>
                        <a:ext uri="{FF2B5EF4-FFF2-40B4-BE49-F238E27FC236}">
                          <a16:creationId xmlns:a16="http://schemas.microsoft.com/office/drawing/2014/main" id="{7A8AD75D-4C95-4C5B-9121-52C13D0E43A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3FA3B9D8" w14:textId="77777777" w:rsidR="00667A70" w:rsidRDefault="00667A70" w:rsidP="00BB262D">
      <w:pPr>
        <w:jc w:val="center"/>
        <w:rPr>
          <w:rFonts w:ascii="Colonna MT" w:hAnsi="Colonna MT"/>
          <w:b/>
          <w:noProof/>
          <w:color w:val="4F81BD" w:themeColor="accent1"/>
          <w:sz w:val="44"/>
          <w:szCs w:val="44"/>
          <w:lang w:eastAsia="en-IN"/>
        </w:rPr>
      </w:pPr>
    </w:p>
    <w:p w14:paraId="7063A277" w14:textId="3ED45A0B"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738F391A" wp14:editId="1CE7ABCC">
            <wp:extent cx="5731510" cy="5438140"/>
            <wp:effectExtent l="0" t="0" r="2540" b="0"/>
            <wp:docPr id="6" name="slide6" descr="Story 17">
              <a:extLst xmlns:a="http://schemas.openxmlformats.org/drawingml/2006/main">
                <a:ext uri="{FF2B5EF4-FFF2-40B4-BE49-F238E27FC236}">
                  <a16:creationId xmlns:a16="http://schemas.microsoft.com/office/drawing/2014/main" id="{1E384375-2035-4B03-B8CB-935FF5019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Story 17">
                      <a:extLst>
                        <a:ext uri="{FF2B5EF4-FFF2-40B4-BE49-F238E27FC236}">
                          <a16:creationId xmlns:a16="http://schemas.microsoft.com/office/drawing/2014/main" id="{1E384375-2035-4B03-B8CB-935FF50193F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5C7C1065" w14:textId="77777777" w:rsidR="00667A70" w:rsidRDefault="00667A70" w:rsidP="00BB262D">
      <w:pPr>
        <w:jc w:val="center"/>
        <w:rPr>
          <w:rFonts w:ascii="Colonna MT" w:hAnsi="Colonna MT"/>
          <w:b/>
          <w:noProof/>
          <w:color w:val="4F81BD" w:themeColor="accent1"/>
          <w:sz w:val="44"/>
          <w:szCs w:val="44"/>
          <w:lang w:eastAsia="en-IN"/>
        </w:rPr>
      </w:pPr>
    </w:p>
    <w:p w14:paraId="1E23A141" w14:textId="574023A0"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52A383C5" wp14:editId="1576073B">
            <wp:extent cx="5731510" cy="5438140"/>
            <wp:effectExtent l="0" t="0" r="2540" b="0"/>
            <wp:docPr id="7" name="slide7" descr="Story 18">
              <a:extLst xmlns:a="http://schemas.openxmlformats.org/drawingml/2006/main">
                <a:ext uri="{FF2B5EF4-FFF2-40B4-BE49-F238E27FC236}">
                  <a16:creationId xmlns:a16="http://schemas.microsoft.com/office/drawing/2014/main" id="{E53D20F5-C9A7-4919-8162-6554E81B25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Story 18">
                      <a:extLst>
                        <a:ext uri="{FF2B5EF4-FFF2-40B4-BE49-F238E27FC236}">
                          <a16:creationId xmlns:a16="http://schemas.microsoft.com/office/drawing/2014/main" id="{E53D20F5-C9A7-4919-8162-6554E81B255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38CA094E" w14:textId="77777777" w:rsidR="00667A70" w:rsidRDefault="00667A70" w:rsidP="00BB262D">
      <w:pPr>
        <w:jc w:val="center"/>
        <w:rPr>
          <w:rFonts w:ascii="Colonna MT" w:hAnsi="Colonna MT"/>
          <w:b/>
          <w:noProof/>
          <w:color w:val="4F81BD" w:themeColor="accent1"/>
          <w:sz w:val="44"/>
          <w:szCs w:val="44"/>
          <w:lang w:eastAsia="en-IN"/>
        </w:rPr>
      </w:pPr>
    </w:p>
    <w:p w14:paraId="779E535E" w14:textId="772FF702"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0623FE1E" wp14:editId="1DF8E208">
            <wp:extent cx="5731510" cy="5438140"/>
            <wp:effectExtent l="0" t="0" r="2540" b="0"/>
            <wp:docPr id="8" name="slide8" descr="Story 19">
              <a:extLst xmlns:a="http://schemas.openxmlformats.org/drawingml/2006/main">
                <a:ext uri="{FF2B5EF4-FFF2-40B4-BE49-F238E27FC236}">
                  <a16:creationId xmlns:a16="http://schemas.microsoft.com/office/drawing/2014/main" id="{2E4C8155-B553-4BE4-8D95-A3472732C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descr="Story 19">
                      <a:extLst>
                        <a:ext uri="{FF2B5EF4-FFF2-40B4-BE49-F238E27FC236}">
                          <a16:creationId xmlns:a16="http://schemas.microsoft.com/office/drawing/2014/main" id="{2E4C8155-B553-4BE4-8D95-A3472732C39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16E8ECC0" w14:textId="77777777" w:rsidR="00667A70" w:rsidRDefault="00667A70" w:rsidP="00BB262D">
      <w:pPr>
        <w:jc w:val="center"/>
        <w:rPr>
          <w:rFonts w:ascii="Colonna MT" w:hAnsi="Colonna MT"/>
          <w:b/>
          <w:noProof/>
          <w:color w:val="4F81BD" w:themeColor="accent1"/>
          <w:sz w:val="44"/>
          <w:szCs w:val="44"/>
          <w:lang w:eastAsia="en-IN"/>
        </w:rPr>
      </w:pPr>
    </w:p>
    <w:p w14:paraId="3D9FB728" w14:textId="5286770B" w:rsidR="00667A70" w:rsidRDefault="00667A70" w:rsidP="00BB262D">
      <w:pPr>
        <w:jc w:val="center"/>
        <w:rPr>
          <w:rFonts w:ascii="Colonna MT" w:hAnsi="Colonna MT"/>
          <w:b/>
          <w:noProof/>
          <w:color w:val="4F81BD" w:themeColor="accent1"/>
          <w:sz w:val="44"/>
          <w:szCs w:val="44"/>
          <w:lang w:eastAsia="en-IN"/>
        </w:rPr>
      </w:pPr>
      <w:r w:rsidRPr="00667A70">
        <w:rPr>
          <w:rFonts w:ascii="Colonna MT" w:hAnsi="Colonna MT"/>
          <w:b/>
          <w:noProof/>
          <w:color w:val="4F81BD" w:themeColor="accent1"/>
          <w:sz w:val="44"/>
          <w:szCs w:val="44"/>
          <w:lang w:eastAsia="en-IN"/>
        </w:rPr>
        <w:lastRenderedPageBreak/>
        <w:drawing>
          <wp:inline distT="0" distB="0" distL="0" distR="0" wp14:anchorId="0B91D224" wp14:editId="094C5E22">
            <wp:extent cx="5731510" cy="5438140"/>
            <wp:effectExtent l="0" t="0" r="2540" b="0"/>
            <wp:docPr id="9" name="slide9" descr="Story 110">
              <a:extLst xmlns:a="http://schemas.openxmlformats.org/drawingml/2006/main">
                <a:ext uri="{FF2B5EF4-FFF2-40B4-BE49-F238E27FC236}">
                  <a16:creationId xmlns:a16="http://schemas.microsoft.com/office/drawing/2014/main" id="{10FBE6F0-E5DA-4485-87C4-F027CB4778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9" descr="Story 110">
                      <a:extLst>
                        <a:ext uri="{FF2B5EF4-FFF2-40B4-BE49-F238E27FC236}">
                          <a16:creationId xmlns:a16="http://schemas.microsoft.com/office/drawing/2014/main" id="{10FBE6F0-E5DA-4485-87C4-F027CB4778E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5E09BF50" w14:textId="77777777" w:rsidR="00667A70" w:rsidRDefault="00667A70" w:rsidP="00667A70">
      <w:pPr>
        <w:rPr>
          <w:rFonts w:ascii="Colonna MT" w:hAnsi="Colonna MT"/>
          <w:b/>
          <w:noProof/>
          <w:color w:val="4F81BD" w:themeColor="accent1"/>
          <w:sz w:val="44"/>
          <w:szCs w:val="44"/>
          <w:lang w:eastAsia="en-IN"/>
        </w:rPr>
      </w:pPr>
    </w:p>
    <w:p w14:paraId="77970720" w14:textId="77777777" w:rsidR="00667A70" w:rsidRDefault="00667A70" w:rsidP="00BB262D">
      <w:pPr>
        <w:jc w:val="center"/>
        <w:rPr>
          <w:rFonts w:ascii="Colonna MT" w:hAnsi="Colonna MT"/>
          <w:b/>
          <w:noProof/>
          <w:color w:val="4F81BD" w:themeColor="accent1"/>
          <w:sz w:val="44"/>
          <w:szCs w:val="44"/>
          <w:lang w:eastAsia="en-IN"/>
        </w:rPr>
      </w:pPr>
    </w:p>
    <w:p w14:paraId="74ECEC4A" w14:textId="77777777" w:rsidR="00667A70" w:rsidRDefault="00667A70" w:rsidP="00BB262D">
      <w:pPr>
        <w:jc w:val="center"/>
        <w:rPr>
          <w:rFonts w:ascii="Colonna MT" w:hAnsi="Colonna MT"/>
          <w:b/>
          <w:noProof/>
          <w:color w:val="4F81BD" w:themeColor="accent1"/>
          <w:sz w:val="44"/>
          <w:szCs w:val="44"/>
          <w:lang w:eastAsia="en-IN"/>
        </w:rPr>
      </w:pPr>
    </w:p>
    <w:p w14:paraId="2C7D9AC3" w14:textId="77777777" w:rsidR="00667A70" w:rsidRDefault="00667A70" w:rsidP="00BB262D">
      <w:pPr>
        <w:jc w:val="center"/>
        <w:rPr>
          <w:rFonts w:ascii="Colonna MT" w:hAnsi="Colonna MT"/>
          <w:b/>
          <w:noProof/>
          <w:color w:val="4F81BD" w:themeColor="accent1"/>
          <w:sz w:val="44"/>
          <w:szCs w:val="44"/>
          <w:lang w:eastAsia="en-IN"/>
        </w:rPr>
      </w:pPr>
    </w:p>
    <w:p w14:paraId="4668A486" w14:textId="77777777" w:rsidR="00667A70" w:rsidRDefault="00667A70" w:rsidP="00BB262D">
      <w:pPr>
        <w:jc w:val="center"/>
        <w:rPr>
          <w:rFonts w:ascii="Colonna MT" w:hAnsi="Colonna MT"/>
          <w:b/>
          <w:noProof/>
          <w:color w:val="4F81BD" w:themeColor="accent1"/>
          <w:sz w:val="44"/>
          <w:szCs w:val="44"/>
          <w:lang w:eastAsia="en-IN"/>
        </w:rPr>
      </w:pPr>
    </w:p>
    <w:p w14:paraId="3CAE10C0" w14:textId="77777777" w:rsidR="00667A70" w:rsidRDefault="00667A70" w:rsidP="00BB262D">
      <w:pPr>
        <w:jc w:val="center"/>
        <w:rPr>
          <w:rFonts w:ascii="Colonna MT" w:hAnsi="Colonna MT"/>
          <w:b/>
          <w:noProof/>
          <w:color w:val="4F81BD" w:themeColor="accent1"/>
          <w:sz w:val="44"/>
          <w:szCs w:val="44"/>
          <w:lang w:eastAsia="en-IN"/>
        </w:rPr>
      </w:pPr>
    </w:p>
    <w:p w14:paraId="3CBB8C83" w14:textId="77777777" w:rsidR="00667A70" w:rsidRPr="00BB262D" w:rsidRDefault="00667A70" w:rsidP="00BB262D">
      <w:pPr>
        <w:jc w:val="center"/>
        <w:rPr>
          <w:rFonts w:ascii="Colonna MT" w:hAnsi="Colonna MT"/>
          <w:b/>
          <w:noProof/>
          <w:color w:val="4F81BD" w:themeColor="accent1"/>
          <w:sz w:val="44"/>
          <w:szCs w:val="44"/>
          <w:lang w:eastAsia="en-IN"/>
        </w:rPr>
      </w:pPr>
    </w:p>
    <w:p w14:paraId="1D7AAEA3" w14:textId="77777777" w:rsidR="007D215D" w:rsidRDefault="00097CEA" w:rsidP="007A2D21">
      <w:pPr>
        <w:pStyle w:val="ListParagraph"/>
        <w:numPr>
          <w:ilvl w:val="0"/>
          <w:numId w:val="1"/>
        </w:numPr>
        <w:tabs>
          <w:tab w:val="left" w:pos="1980"/>
        </w:tabs>
        <w:spacing w:line="360" w:lineRule="auto"/>
        <w:rPr>
          <w:rFonts w:ascii="Colonna MT" w:hAnsi="Colonna MT"/>
          <w:b/>
          <w:color w:val="244061" w:themeColor="accent1" w:themeShade="80"/>
          <w:sz w:val="40"/>
          <w:szCs w:val="40"/>
        </w:rPr>
      </w:pPr>
      <w:r w:rsidRPr="007A2D21">
        <w:rPr>
          <w:rFonts w:ascii="Colonna MT" w:hAnsi="Colonna MT"/>
          <w:b/>
          <w:color w:val="244061" w:themeColor="accent1" w:themeShade="80"/>
          <w:sz w:val="40"/>
          <w:szCs w:val="40"/>
        </w:rPr>
        <w:lastRenderedPageBreak/>
        <w:t>ADVANDAGES &amp; DISADVANDAGES:</w:t>
      </w:r>
    </w:p>
    <w:p w14:paraId="18ED5152" w14:textId="77777777" w:rsidR="00667A70" w:rsidRPr="00667A70" w:rsidRDefault="00667A70" w:rsidP="00667A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667A70">
        <w:rPr>
          <w:rFonts w:ascii="Segoe UI" w:hAnsi="Segoe UI" w:cs="Segoe UI"/>
          <w:color w:val="374151"/>
          <w:sz w:val="32"/>
          <w:szCs w:val="32"/>
        </w:rPr>
        <w:t>The advantages of Uber's expeditionary efforts in the realm of autonomous vehicles, such as the "Voyage Vista" project, are multifaceted and extend to various aspects of the transportation and technology industry:</w:t>
      </w:r>
    </w:p>
    <w:p w14:paraId="6355634C"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Safety Improvements:</w:t>
      </w:r>
      <w:r w:rsidRPr="00667A70">
        <w:rPr>
          <w:rFonts w:ascii="Segoe UI" w:hAnsi="Segoe UI" w:cs="Segoe UI"/>
          <w:color w:val="374151"/>
          <w:sz w:val="32"/>
          <w:szCs w:val="32"/>
        </w:rPr>
        <w:t xml:space="preserve"> Autonomous vehicles have the potential to significantly reduce accidents caused by human error, leading to safer roads and fewer injuries.</w:t>
      </w:r>
    </w:p>
    <w:p w14:paraId="5DCF4767"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Efficiency and Productivity:</w:t>
      </w:r>
      <w:r w:rsidRPr="00667A70">
        <w:rPr>
          <w:rFonts w:ascii="Segoe UI" w:hAnsi="Segoe UI" w:cs="Segoe UI"/>
          <w:color w:val="374151"/>
          <w:sz w:val="32"/>
          <w:szCs w:val="32"/>
        </w:rPr>
        <w:t xml:space="preserve"> Autonomous vehicles can operate 24/7, potentially reducing traffic congestion and increasing overall transportation efficiency.</w:t>
      </w:r>
    </w:p>
    <w:p w14:paraId="73F330BA"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Reduced Operating Costs:</w:t>
      </w:r>
      <w:r w:rsidRPr="00667A70">
        <w:rPr>
          <w:rFonts w:ascii="Segoe UI" w:hAnsi="Segoe UI" w:cs="Segoe UI"/>
          <w:color w:val="374151"/>
          <w:sz w:val="32"/>
          <w:szCs w:val="32"/>
        </w:rPr>
        <w:t xml:space="preserve"> With autonomous vehicles, Uber can potentially reduce </w:t>
      </w:r>
      <w:proofErr w:type="spellStart"/>
      <w:r w:rsidRPr="00667A70">
        <w:rPr>
          <w:rFonts w:ascii="Segoe UI" w:hAnsi="Segoe UI" w:cs="Segoe UI"/>
          <w:color w:val="374151"/>
          <w:sz w:val="32"/>
          <w:szCs w:val="32"/>
        </w:rPr>
        <w:t>labor</w:t>
      </w:r>
      <w:proofErr w:type="spellEnd"/>
      <w:r w:rsidRPr="00667A70">
        <w:rPr>
          <w:rFonts w:ascii="Segoe UI" w:hAnsi="Segoe UI" w:cs="Segoe UI"/>
          <w:color w:val="374151"/>
          <w:sz w:val="32"/>
          <w:szCs w:val="32"/>
        </w:rPr>
        <w:t xml:space="preserve"> costs, fuel expenses, and maintenance, making transportation more cost-effective.</w:t>
      </w:r>
    </w:p>
    <w:p w14:paraId="53A14881"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Environmental Benefits:</w:t>
      </w:r>
      <w:r w:rsidRPr="00667A70">
        <w:rPr>
          <w:rFonts w:ascii="Segoe UI" w:hAnsi="Segoe UI" w:cs="Segoe UI"/>
          <w:color w:val="374151"/>
          <w:sz w:val="32"/>
          <w:szCs w:val="32"/>
        </w:rPr>
        <w:t xml:space="preserve"> The adoption of electric autonomous vehicles can lead to a decrease in emissions and a more sustainable transportation system.</w:t>
      </w:r>
    </w:p>
    <w:p w14:paraId="6D675D4B"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Enhanced Accessibility:</w:t>
      </w:r>
      <w:r w:rsidRPr="00667A70">
        <w:rPr>
          <w:rFonts w:ascii="Segoe UI" w:hAnsi="Segoe UI" w:cs="Segoe UI"/>
          <w:color w:val="374151"/>
          <w:sz w:val="32"/>
          <w:szCs w:val="32"/>
        </w:rPr>
        <w:t xml:space="preserve"> Autonomous vehicles can offer more accessible transportation options for people with disabilities, the elderly, and those who cannot drive.</w:t>
      </w:r>
    </w:p>
    <w:p w14:paraId="3172FDAF"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Improved User Experience:</w:t>
      </w:r>
      <w:r w:rsidRPr="00667A70">
        <w:rPr>
          <w:rFonts w:ascii="Segoe UI" w:hAnsi="Segoe UI" w:cs="Segoe UI"/>
          <w:color w:val="374151"/>
          <w:sz w:val="32"/>
          <w:szCs w:val="32"/>
        </w:rPr>
        <w:t xml:space="preserve"> Passengers can enjoy a more convenient and personalized transportation experience with autonomous vehicles.</w:t>
      </w:r>
    </w:p>
    <w:p w14:paraId="237AEABB"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Data-Driven Insights:</w:t>
      </w:r>
      <w:r w:rsidRPr="00667A70">
        <w:rPr>
          <w:rFonts w:ascii="Segoe UI" w:hAnsi="Segoe UI" w:cs="Segoe UI"/>
          <w:color w:val="374151"/>
          <w:sz w:val="32"/>
          <w:szCs w:val="32"/>
        </w:rPr>
        <w:t xml:space="preserve"> The data generated by autonomous vehicles can provide valuable insights for urban planning, traffic management, and business operations.</w:t>
      </w:r>
    </w:p>
    <w:p w14:paraId="3D8BDEB3" w14:textId="77777777" w:rsidR="00667A70" w:rsidRPr="00667A70" w:rsidRDefault="00667A70" w:rsidP="00667A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67A70">
        <w:rPr>
          <w:rStyle w:val="Strong"/>
          <w:rFonts w:ascii="Segoe UI" w:hAnsi="Segoe UI" w:cs="Segoe UI"/>
          <w:color w:val="374151"/>
          <w:sz w:val="32"/>
          <w:szCs w:val="32"/>
          <w:bdr w:val="single" w:sz="2" w:space="0" w:color="D9D9E3" w:frame="1"/>
        </w:rPr>
        <w:t>Economic Growth:</w:t>
      </w:r>
      <w:r w:rsidRPr="00667A70">
        <w:rPr>
          <w:rFonts w:ascii="Segoe UI" w:hAnsi="Segoe UI" w:cs="Segoe UI"/>
          <w:color w:val="374151"/>
          <w:sz w:val="32"/>
          <w:szCs w:val="32"/>
        </w:rPr>
        <w:t xml:space="preserve"> The development and deployment of autonomous technology can stimulate economic growth through job creation and increased innovation.</w:t>
      </w:r>
    </w:p>
    <w:p w14:paraId="6DDCBC0D" w14:textId="77777777" w:rsidR="00667A70" w:rsidRDefault="00667A70" w:rsidP="00667A70">
      <w:pPr>
        <w:tabs>
          <w:tab w:val="left" w:pos="1980"/>
        </w:tabs>
        <w:spacing w:line="360" w:lineRule="auto"/>
        <w:rPr>
          <w:rFonts w:ascii="Colonna MT" w:hAnsi="Colonna MT"/>
          <w:b/>
          <w:color w:val="244061" w:themeColor="accent1" w:themeShade="80"/>
          <w:sz w:val="32"/>
          <w:szCs w:val="32"/>
        </w:rPr>
      </w:pPr>
    </w:p>
    <w:p w14:paraId="28CB37AA" w14:textId="77777777" w:rsidR="00667A70" w:rsidRDefault="00667A70" w:rsidP="00667A70">
      <w:pPr>
        <w:tabs>
          <w:tab w:val="left" w:pos="1980"/>
        </w:tabs>
        <w:spacing w:line="360" w:lineRule="auto"/>
        <w:rPr>
          <w:rFonts w:ascii="Colonna MT" w:hAnsi="Colonna MT"/>
          <w:b/>
          <w:color w:val="244061" w:themeColor="accent1" w:themeShade="80"/>
          <w:sz w:val="32"/>
          <w:szCs w:val="32"/>
        </w:rPr>
      </w:pPr>
    </w:p>
    <w:p w14:paraId="41329CC2"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Technical Challenges:</w:t>
      </w:r>
      <w:r w:rsidRPr="00AA2DF1">
        <w:rPr>
          <w:rFonts w:ascii="Segoe UI" w:hAnsi="Segoe UI" w:cs="Segoe UI"/>
          <w:color w:val="374151"/>
          <w:sz w:val="32"/>
          <w:szCs w:val="32"/>
        </w:rPr>
        <w:t xml:space="preserve"> Developing and maintaining autonomous vehicles involves complex technology, and technical glitches or failures can disrupt operations.</w:t>
      </w:r>
    </w:p>
    <w:p w14:paraId="4DB48775"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Safety Concerns:</w:t>
      </w:r>
      <w:r w:rsidRPr="00AA2DF1">
        <w:rPr>
          <w:rFonts w:ascii="Segoe UI" w:hAnsi="Segoe UI" w:cs="Segoe UI"/>
          <w:color w:val="374151"/>
          <w:sz w:val="32"/>
          <w:szCs w:val="32"/>
        </w:rPr>
        <w:t xml:space="preserve"> Despite safety protocols, accidents and system failures can occur, raising questions about the safety of autonomous vehicles.</w:t>
      </w:r>
    </w:p>
    <w:p w14:paraId="21BD6A33"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Regulatory Hurdles:</w:t>
      </w:r>
      <w:r w:rsidRPr="00AA2DF1">
        <w:rPr>
          <w:rFonts w:ascii="Segoe UI" w:hAnsi="Segoe UI" w:cs="Segoe UI"/>
          <w:color w:val="374151"/>
          <w:sz w:val="32"/>
          <w:szCs w:val="32"/>
        </w:rPr>
        <w:t xml:space="preserve"> Navigating evolving and sometimes inconsistent regulations for autonomous vehicles can lead to delays and complications.</w:t>
      </w:r>
    </w:p>
    <w:p w14:paraId="7A9FE012"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 xml:space="preserve">Public </w:t>
      </w:r>
      <w:proofErr w:type="spellStart"/>
      <w:r w:rsidRPr="00AA2DF1">
        <w:rPr>
          <w:rStyle w:val="Strong"/>
          <w:rFonts w:ascii="Segoe UI" w:hAnsi="Segoe UI" w:cs="Segoe UI"/>
          <w:color w:val="374151"/>
          <w:sz w:val="32"/>
          <w:szCs w:val="32"/>
          <w:bdr w:val="single" w:sz="2" w:space="0" w:color="D9D9E3" w:frame="1"/>
        </w:rPr>
        <w:t>Skepticism</w:t>
      </w:r>
      <w:proofErr w:type="spellEnd"/>
      <w:r w:rsidRPr="00AA2DF1">
        <w:rPr>
          <w:rStyle w:val="Strong"/>
          <w:rFonts w:ascii="Segoe UI" w:hAnsi="Segoe UI" w:cs="Segoe UI"/>
          <w:color w:val="374151"/>
          <w:sz w:val="32"/>
          <w:szCs w:val="32"/>
          <w:bdr w:val="single" w:sz="2" w:space="0" w:color="D9D9E3" w:frame="1"/>
        </w:rPr>
        <w:t>:</w:t>
      </w:r>
      <w:r w:rsidRPr="00AA2DF1">
        <w:rPr>
          <w:rFonts w:ascii="Segoe UI" w:hAnsi="Segoe UI" w:cs="Segoe UI"/>
          <w:color w:val="374151"/>
          <w:sz w:val="32"/>
          <w:szCs w:val="32"/>
        </w:rPr>
        <w:t xml:space="preserve"> Many people are apprehensive about the safety and ethics of autonomous vehicles, which can hinder public acceptance.</w:t>
      </w:r>
    </w:p>
    <w:p w14:paraId="6263FF8F"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Operational Costs:</w:t>
      </w:r>
      <w:r w:rsidRPr="00AA2DF1">
        <w:rPr>
          <w:rFonts w:ascii="Segoe UI" w:hAnsi="Segoe UI" w:cs="Segoe UI"/>
          <w:color w:val="374151"/>
          <w:sz w:val="32"/>
          <w:szCs w:val="32"/>
        </w:rPr>
        <w:t xml:space="preserve"> The upfront costs of developing and maintaining autonomous vehicles can be substantial, affecting profitability.</w:t>
      </w:r>
    </w:p>
    <w:p w14:paraId="314FF5E1"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Labor Displacement:</w:t>
      </w:r>
      <w:r w:rsidRPr="00AA2DF1">
        <w:rPr>
          <w:rFonts w:ascii="Segoe UI" w:hAnsi="Segoe UI" w:cs="Segoe UI"/>
          <w:color w:val="374151"/>
          <w:sz w:val="32"/>
          <w:szCs w:val="32"/>
        </w:rPr>
        <w:t xml:space="preserve"> The shift to autonomous vehicles may lead to job displacement for human drivers, impacting livelihoods and communities.</w:t>
      </w:r>
    </w:p>
    <w:p w14:paraId="639885EA"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Data Privacy and Security:</w:t>
      </w:r>
      <w:r w:rsidRPr="00AA2DF1">
        <w:rPr>
          <w:rFonts w:ascii="Segoe UI" w:hAnsi="Segoe UI" w:cs="Segoe UI"/>
          <w:color w:val="374151"/>
          <w:sz w:val="32"/>
          <w:szCs w:val="32"/>
        </w:rPr>
        <w:t xml:space="preserve"> Autonomous vehicles collect vast amounts of data, raising concerns about privacy and the risk of data breaches.</w:t>
      </w:r>
    </w:p>
    <w:p w14:paraId="6D563F4B"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Environmental Impact:</w:t>
      </w:r>
      <w:r w:rsidRPr="00AA2DF1">
        <w:rPr>
          <w:rFonts w:ascii="Segoe UI" w:hAnsi="Segoe UI" w:cs="Segoe UI"/>
          <w:color w:val="374151"/>
          <w:sz w:val="32"/>
          <w:szCs w:val="32"/>
        </w:rPr>
        <w:t xml:space="preserve"> While electric autonomous vehicles can reduce emissions, their manufacturing and charging infrastructure may have environmental consequences.</w:t>
      </w:r>
    </w:p>
    <w:p w14:paraId="20C6FF8F"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Market Competition:</w:t>
      </w:r>
      <w:r w:rsidRPr="00AA2DF1">
        <w:rPr>
          <w:rFonts w:ascii="Segoe UI" w:hAnsi="Segoe UI" w:cs="Segoe UI"/>
          <w:color w:val="374151"/>
          <w:sz w:val="32"/>
          <w:szCs w:val="32"/>
        </w:rPr>
        <w:t xml:space="preserve"> Uber faces strong competition from other tech companies and automakers, making it challenging to secure market share.</w:t>
      </w:r>
    </w:p>
    <w:p w14:paraId="0D46C63A" w14:textId="77777777" w:rsidR="00AA2DF1" w:rsidRPr="00AA2DF1" w:rsidRDefault="00AA2DF1" w:rsidP="00AA2DF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lastRenderedPageBreak/>
        <w:t>Public Perception:</w:t>
      </w:r>
      <w:r w:rsidRPr="00AA2DF1">
        <w:rPr>
          <w:rFonts w:ascii="Segoe UI" w:hAnsi="Segoe UI" w:cs="Segoe UI"/>
          <w:color w:val="374151"/>
          <w:sz w:val="32"/>
          <w:szCs w:val="32"/>
        </w:rPr>
        <w:t xml:space="preserve"> Negative incidents, such as accidents involving autonomous vehicles, can damage public perception and trust in the technology.</w:t>
      </w:r>
    </w:p>
    <w:p w14:paraId="402F1965" w14:textId="77777777" w:rsidR="00667A70" w:rsidRPr="00AA2DF1" w:rsidRDefault="00667A70" w:rsidP="00667A70">
      <w:pPr>
        <w:tabs>
          <w:tab w:val="left" w:pos="1980"/>
        </w:tabs>
        <w:spacing w:line="360" w:lineRule="auto"/>
        <w:rPr>
          <w:rFonts w:ascii="Colonna MT" w:hAnsi="Colonna MT"/>
          <w:b/>
          <w:color w:val="244061" w:themeColor="accent1" w:themeShade="80"/>
          <w:sz w:val="32"/>
          <w:szCs w:val="32"/>
        </w:rPr>
      </w:pPr>
    </w:p>
    <w:p w14:paraId="4130F5DE" w14:textId="020A4F57" w:rsidR="00444EC5" w:rsidRDefault="00097CEA" w:rsidP="00667A70">
      <w:pPr>
        <w:tabs>
          <w:tab w:val="left" w:pos="1980"/>
        </w:tabs>
        <w:spacing w:line="360" w:lineRule="auto"/>
        <w:rPr>
          <w:rFonts w:ascii="Colonna MT" w:hAnsi="Colonna MT"/>
          <w:b/>
          <w:color w:val="244061" w:themeColor="accent1" w:themeShade="80"/>
          <w:sz w:val="40"/>
          <w:szCs w:val="40"/>
        </w:rPr>
      </w:pPr>
      <w:r>
        <w:rPr>
          <w:rFonts w:ascii="Colonna MT" w:hAnsi="Colonna MT"/>
          <w:b/>
          <w:color w:val="244061" w:themeColor="accent1" w:themeShade="80"/>
          <w:sz w:val="40"/>
          <w:szCs w:val="40"/>
        </w:rPr>
        <w:t xml:space="preserve">              </w:t>
      </w:r>
      <w:r w:rsidR="00444EC5" w:rsidRPr="007A2D21">
        <w:rPr>
          <w:rFonts w:ascii="Colonna MT" w:hAnsi="Colonna MT"/>
          <w:b/>
          <w:color w:val="244061" w:themeColor="accent1" w:themeShade="80"/>
          <w:sz w:val="40"/>
          <w:szCs w:val="40"/>
        </w:rPr>
        <w:t>APPLICATIONS:</w:t>
      </w:r>
    </w:p>
    <w:p w14:paraId="3750EEDA" w14:textId="77777777" w:rsidR="00AA2DF1" w:rsidRPr="00AA2DF1" w:rsidRDefault="00AA2DF1" w:rsidP="00AA2DF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Ride-Hailing Services:</w:t>
      </w:r>
      <w:r w:rsidRPr="00AA2DF1">
        <w:rPr>
          <w:rFonts w:ascii="Segoe UI" w:hAnsi="Segoe UI" w:cs="Segoe UI"/>
          <w:color w:val="374151"/>
          <w:sz w:val="32"/>
          <w:szCs w:val="32"/>
        </w:rPr>
        <w:t xml:space="preserve"> Uber can expand and enhance its ride-hailing services by offering autonomous vehicles, providing passengers with safe and efficient transportation.</w:t>
      </w:r>
    </w:p>
    <w:p w14:paraId="36E7E2D5" w14:textId="77777777" w:rsidR="00AA2DF1" w:rsidRPr="00AA2DF1" w:rsidRDefault="00AA2DF1" w:rsidP="00AA2DF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Urban Mobility:</w:t>
      </w:r>
      <w:r w:rsidRPr="00AA2DF1">
        <w:rPr>
          <w:rFonts w:ascii="Segoe UI" w:hAnsi="Segoe UI" w:cs="Segoe UI"/>
          <w:color w:val="374151"/>
          <w:sz w:val="32"/>
          <w:szCs w:val="32"/>
        </w:rPr>
        <w:t xml:space="preserve"> Autonomous vehicles can help alleviate urban traffic congestion and offer more convenient transportation solutions for city dwellers.</w:t>
      </w:r>
    </w:p>
    <w:p w14:paraId="78F5E3B6" w14:textId="77777777" w:rsidR="00AA2DF1" w:rsidRPr="00AA2DF1" w:rsidRDefault="00AA2DF1" w:rsidP="00AA2DF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Public Transportation:</w:t>
      </w:r>
      <w:r w:rsidRPr="00AA2DF1">
        <w:rPr>
          <w:rFonts w:ascii="Segoe UI" w:hAnsi="Segoe UI" w:cs="Segoe UI"/>
          <w:color w:val="374151"/>
          <w:sz w:val="32"/>
          <w:szCs w:val="32"/>
        </w:rPr>
        <w:t xml:space="preserve"> Autonomous vehicles can complement traditional public transportation systems, offering first-mile and last-mile connectivity to enhance the overall commuting experience.</w:t>
      </w:r>
    </w:p>
    <w:p w14:paraId="0C2DB142" w14:textId="77777777" w:rsidR="00AA2DF1" w:rsidRPr="00AA2DF1" w:rsidRDefault="00AA2DF1" w:rsidP="00AA2DF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Elderly and Disabled Transportation:</w:t>
      </w:r>
      <w:r w:rsidRPr="00AA2DF1">
        <w:rPr>
          <w:rFonts w:ascii="Segoe UI" w:hAnsi="Segoe UI" w:cs="Segoe UI"/>
          <w:color w:val="374151"/>
          <w:sz w:val="32"/>
          <w:szCs w:val="32"/>
        </w:rPr>
        <w:t xml:space="preserve"> Autonomous vehicles can provide a new level of mobility for elderly and disabled individuals who may have difficulty using conventional transportation methods.</w:t>
      </w:r>
    </w:p>
    <w:p w14:paraId="4FF5F96E" w14:textId="77777777" w:rsidR="00AA2DF1" w:rsidRPr="00AA2DF1" w:rsidRDefault="00AA2DF1" w:rsidP="00AA2DF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Delivery Services:</w:t>
      </w:r>
      <w:r w:rsidRPr="00AA2DF1">
        <w:rPr>
          <w:rFonts w:ascii="Segoe UI" w:hAnsi="Segoe UI" w:cs="Segoe UI"/>
          <w:color w:val="374151"/>
          <w:sz w:val="32"/>
          <w:szCs w:val="32"/>
        </w:rPr>
        <w:t xml:space="preserve"> Uber can use autonomous vehicles for delivery of goods, groceries, and takeout, improving the efficiency of delivery operations.</w:t>
      </w:r>
    </w:p>
    <w:p w14:paraId="19DDA126" w14:textId="77777777" w:rsidR="00AA2DF1" w:rsidRDefault="00AA2DF1" w:rsidP="00667A70">
      <w:pPr>
        <w:tabs>
          <w:tab w:val="left" w:pos="1980"/>
        </w:tabs>
        <w:spacing w:line="360" w:lineRule="auto"/>
        <w:rPr>
          <w:rFonts w:ascii="Colonna MT" w:hAnsi="Colonna MT"/>
          <w:b/>
          <w:color w:val="244061" w:themeColor="accent1" w:themeShade="80"/>
          <w:sz w:val="40"/>
          <w:szCs w:val="40"/>
        </w:rPr>
      </w:pPr>
    </w:p>
    <w:p w14:paraId="3D452C0E" w14:textId="77777777" w:rsidR="00AA2DF1" w:rsidRDefault="00AA2DF1" w:rsidP="00667A70">
      <w:pPr>
        <w:tabs>
          <w:tab w:val="left" w:pos="1980"/>
        </w:tabs>
        <w:spacing w:line="360" w:lineRule="auto"/>
        <w:rPr>
          <w:rFonts w:ascii="Colonna MT" w:hAnsi="Colonna MT"/>
          <w:b/>
          <w:color w:val="244061" w:themeColor="accent1" w:themeShade="80"/>
          <w:sz w:val="40"/>
          <w:szCs w:val="40"/>
        </w:rPr>
      </w:pPr>
    </w:p>
    <w:p w14:paraId="3DF90749" w14:textId="77777777" w:rsidR="00AA2DF1" w:rsidRDefault="00AA2DF1" w:rsidP="00667A70">
      <w:pPr>
        <w:tabs>
          <w:tab w:val="left" w:pos="1980"/>
        </w:tabs>
        <w:spacing w:line="360" w:lineRule="auto"/>
        <w:rPr>
          <w:rFonts w:ascii="Colonna MT" w:hAnsi="Colonna MT"/>
          <w:b/>
          <w:color w:val="244061" w:themeColor="accent1" w:themeShade="80"/>
          <w:sz w:val="40"/>
          <w:szCs w:val="40"/>
        </w:rPr>
      </w:pPr>
    </w:p>
    <w:p w14:paraId="387A846E" w14:textId="77777777" w:rsidR="00AA2DF1" w:rsidRPr="007A2D21" w:rsidRDefault="00AA2DF1" w:rsidP="00667A70">
      <w:pPr>
        <w:tabs>
          <w:tab w:val="left" w:pos="1980"/>
        </w:tabs>
        <w:spacing w:line="360" w:lineRule="auto"/>
        <w:rPr>
          <w:rFonts w:ascii="Colonna MT" w:hAnsi="Colonna MT"/>
          <w:b/>
          <w:color w:val="244061" w:themeColor="accent1" w:themeShade="80"/>
          <w:sz w:val="40"/>
          <w:szCs w:val="40"/>
        </w:rPr>
      </w:pPr>
    </w:p>
    <w:p w14:paraId="72D98DC0" w14:textId="7C8A7183" w:rsidR="00143655" w:rsidRDefault="00444EC5" w:rsidP="00AA2DF1">
      <w:pPr>
        <w:tabs>
          <w:tab w:val="left" w:pos="1980"/>
        </w:tabs>
        <w:spacing w:line="360" w:lineRule="auto"/>
        <w:rPr>
          <w:rFonts w:ascii="Colonna MT" w:hAnsi="Colonna MT"/>
          <w:b/>
          <w:color w:val="244061" w:themeColor="accent1" w:themeShade="80"/>
          <w:sz w:val="40"/>
          <w:szCs w:val="40"/>
        </w:rPr>
      </w:pPr>
      <w:r>
        <w:rPr>
          <w:rFonts w:ascii="Colonna MT" w:hAnsi="Colonna MT"/>
          <w:b/>
          <w:color w:val="244061" w:themeColor="accent1" w:themeShade="80"/>
          <w:sz w:val="40"/>
          <w:szCs w:val="40"/>
        </w:rPr>
        <w:lastRenderedPageBreak/>
        <w:t xml:space="preserve">          </w:t>
      </w:r>
      <w:r w:rsidR="00143655" w:rsidRPr="007A2D21">
        <w:rPr>
          <w:rFonts w:ascii="Colonna MT" w:hAnsi="Colonna MT"/>
          <w:b/>
          <w:color w:val="244061" w:themeColor="accent1" w:themeShade="80"/>
          <w:sz w:val="40"/>
          <w:szCs w:val="40"/>
        </w:rPr>
        <w:t>CONCLUSION:</w:t>
      </w:r>
    </w:p>
    <w:p w14:paraId="133D1B82" w14:textId="77777777" w:rsidR="00AA2DF1" w:rsidRDefault="00AA2DF1" w:rsidP="00AA2DF1">
      <w:pPr>
        <w:tabs>
          <w:tab w:val="left" w:pos="1980"/>
        </w:tabs>
        <w:spacing w:line="360" w:lineRule="auto"/>
        <w:rPr>
          <w:rFonts w:ascii="Colonna MT" w:hAnsi="Colonna MT"/>
          <w:b/>
          <w:color w:val="244061" w:themeColor="accent1" w:themeShade="80"/>
          <w:sz w:val="40"/>
          <w:szCs w:val="40"/>
        </w:rPr>
      </w:pPr>
    </w:p>
    <w:p w14:paraId="1E0257DC" w14:textId="77777777" w:rsidR="00AA2DF1" w:rsidRPr="00AA2DF1" w:rsidRDefault="00AA2DF1" w:rsidP="00AA2D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AA2DF1">
        <w:rPr>
          <w:rFonts w:ascii="Segoe UI" w:hAnsi="Segoe UI" w:cs="Segoe UI"/>
          <w:color w:val="374151"/>
          <w:sz w:val="32"/>
          <w:szCs w:val="32"/>
        </w:rPr>
        <w:t xml:space="preserve">Uber's expeditionary efforts in the autonomous vehicle sector, epitomized by the "Voyage Vista" project, represent a pioneering journey into the future of transportation. The advantages and applications of autonomous vehicles are numerous, promising safety improvements, efficiency, and transformative impacts on various industries. However, it is crucial to acknowledge and address the accompanying disadvantages, such as technical challenges, regulatory hurdles, and public </w:t>
      </w:r>
      <w:proofErr w:type="spellStart"/>
      <w:r w:rsidRPr="00AA2DF1">
        <w:rPr>
          <w:rFonts w:ascii="Segoe UI" w:hAnsi="Segoe UI" w:cs="Segoe UI"/>
          <w:color w:val="374151"/>
          <w:sz w:val="32"/>
          <w:szCs w:val="32"/>
        </w:rPr>
        <w:t>skepticism</w:t>
      </w:r>
      <w:proofErr w:type="spellEnd"/>
      <w:r w:rsidRPr="00AA2DF1">
        <w:rPr>
          <w:rFonts w:ascii="Segoe UI" w:hAnsi="Segoe UI" w:cs="Segoe UI"/>
          <w:color w:val="374151"/>
          <w:sz w:val="32"/>
          <w:szCs w:val="32"/>
        </w:rPr>
        <w:t>.</w:t>
      </w:r>
    </w:p>
    <w:p w14:paraId="5AF15143" w14:textId="77777777" w:rsidR="00AA2DF1" w:rsidRPr="00AA2DF1" w:rsidRDefault="00AA2DF1" w:rsidP="00AA2D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AA2DF1">
        <w:rPr>
          <w:rFonts w:ascii="Segoe UI" w:hAnsi="Segoe UI" w:cs="Segoe UI"/>
          <w:color w:val="374151"/>
          <w:sz w:val="32"/>
          <w:szCs w:val="32"/>
        </w:rPr>
        <w:t xml:space="preserve">Uber's strategic solutions, including ongoing R&amp;D, safety protocols, and collaborations with regulators, underscore the company's commitment to overcoming obstacles and shaping a safer and more efficient future of mobility. The </w:t>
      </w:r>
      <w:proofErr w:type="spellStart"/>
      <w:r w:rsidRPr="00AA2DF1">
        <w:rPr>
          <w:rFonts w:ascii="Segoe UI" w:hAnsi="Segoe UI" w:cs="Segoe UI"/>
          <w:color w:val="374151"/>
          <w:sz w:val="32"/>
          <w:szCs w:val="32"/>
        </w:rPr>
        <w:t>endeavor</w:t>
      </w:r>
      <w:proofErr w:type="spellEnd"/>
      <w:r w:rsidRPr="00AA2DF1">
        <w:rPr>
          <w:rFonts w:ascii="Segoe UI" w:hAnsi="Segoe UI" w:cs="Segoe UI"/>
          <w:color w:val="374151"/>
          <w:sz w:val="32"/>
          <w:szCs w:val="32"/>
        </w:rPr>
        <w:t xml:space="preserve"> also necessitates a strong emphasis on data privacy, ethical considerations, and the responsible development of autonomous technology.</w:t>
      </w:r>
    </w:p>
    <w:p w14:paraId="76C755F9" w14:textId="77777777" w:rsidR="00AA2DF1" w:rsidRPr="00AA2DF1" w:rsidRDefault="00AA2DF1" w:rsidP="00AA2D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AA2DF1">
        <w:rPr>
          <w:rFonts w:ascii="Segoe UI" w:hAnsi="Segoe UI" w:cs="Segoe UI"/>
          <w:color w:val="374151"/>
          <w:sz w:val="32"/>
          <w:szCs w:val="32"/>
        </w:rPr>
        <w:t>As Uber advances in the autonomous vehicle landscape, it is poised to not only revolutionize transportation but also contribute to environmental sustainability, economic growth, and improved accessibility for individuals of all backgrounds and abilities. Nevertheless, continuous innovation, adaptability, and public awareness will be pivotal to the success and widespread acceptance of autonomous vehicles.</w:t>
      </w:r>
    </w:p>
    <w:p w14:paraId="583A1B1B" w14:textId="77777777" w:rsidR="00AA2DF1" w:rsidRPr="00AA2DF1" w:rsidRDefault="00AA2DF1" w:rsidP="00AA2D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AA2DF1">
        <w:rPr>
          <w:rFonts w:ascii="Segoe UI" w:hAnsi="Segoe UI" w:cs="Segoe UI"/>
          <w:color w:val="374151"/>
          <w:sz w:val="32"/>
          <w:szCs w:val="32"/>
        </w:rPr>
        <w:t xml:space="preserve">In sum, Uber's expeditionary analysis serves as a beacon in a rapidly changing world, where technological innovation meets transportation needs. The journey to a fully autonomous future </w:t>
      </w:r>
      <w:r w:rsidRPr="00AA2DF1">
        <w:rPr>
          <w:rFonts w:ascii="Segoe UI" w:hAnsi="Segoe UI" w:cs="Segoe UI"/>
          <w:color w:val="374151"/>
          <w:sz w:val="32"/>
          <w:szCs w:val="32"/>
        </w:rPr>
        <w:lastRenderedPageBreak/>
        <w:t>is rife with challenges, but with careful consideration, strategic planning, and a commitment to safety and public welfare, the path forward is illuminated. As Uber continues to navigate these uncharted territories, the Voyage Vista project exemplifies a quest for a transportation landscape that is not only more efficient but also safer, more sustainable, and accessible to all.</w:t>
      </w:r>
    </w:p>
    <w:p w14:paraId="18A15F0F" w14:textId="77777777" w:rsidR="00AA2DF1" w:rsidRPr="00AA2DF1" w:rsidRDefault="00AA2DF1" w:rsidP="00AA2DF1">
      <w:pPr>
        <w:tabs>
          <w:tab w:val="left" w:pos="1980"/>
        </w:tabs>
        <w:spacing w:line="360" w:lineRule="auto"/>
        <w:rPr>
          <w:rFonts w:ascii="Colonna MT" w:hAnsi="Colonna MT"/>
          <w:b/>
          <w:color w:val="244061" w:themeColor="accent1" w:themeShade="80"/>
          <w:sz w:val="32"/>
          <w:szCs w:val="32"/>
        </w:rPr>
      </w:pPr>
    </w:p>
    <w:p w14:paraId="4EB705EF" w14:textId="77777777" w:rsidR="00611059" w:rsidRPr="007A2D21" w:rsidRDefault="00611059" w:rsidP="007A2D21">
      <w:pPr>
        <w:pStyle w:val="ListParagraph"/>
        <w:numPr>
          <w:ilvl w:val="0"/>
          <w:numId w:val="1"/>
        </w:numPr>
        <w:tabs>
          <w:tab w:val="left" w:pos="1980"/>
        </w:tabs>
        <w:rPr>
          <w:rFonts w:ascii="High Tower Text" w:hAnsi="High Tower Text"/>
          <w:color w:val="000000" w:themeColor="text1"/>
          <w:sz w:val="36"/>
          <w:szCs w:val="36"/>
        </w:rPr>
      </w:pPr>
      <w:r w:rsidRPr="007A2D21">
        <w:rPr>
          <w:rFonts w:ascii="Colonna MT" w:hAnsi="Colonna MT"/>
          <w:b/>
          <w:color w:val="244061" w:themeColor="accent1" w:themeShade="80"/>
          <w:sz w:val="40"/>
          <w:szCs w:val="40"/>
        </w:rPr>
        <w:t>FUTURE SCOPE:</w:t>
      </w:r>
    </w:p>
    <w:p w14:paraId="50499306" w14:textId="77777777" w:rsidR="00AA2DF1" w:rsidRPr="00AA2DF1" w:rsidRDefault="00611059" w:rsidP="00AA2D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AA2DF1">
        <w:rPr>
          <w:rFonts w:ascii="Colonna MT" w:hAnsi="Colonna MT"/>
          <w:b/>
          <w:color w:val="244061" w:themeColor="accent1" w:themeShade="80"/>
          <w:sz w:val="32"/>
          <w:szCs w:val="32"/>
        </w:rPr>
        <w:t xml:space="preserve">            </w:t>
      </w:r>
      <w:r w:rsidR="00AA2DF1" w:rsidRPr="00AA2DF1">
        <w:rPr>
          <w:rFonts w:ascii="Segoe UI" w:hAnsi="Segoe UI" w:cs="Segoe UI"/>
          <w:color w:val="374151"/>
          <w:sz w:val="32"/>
          <w:szCs w:val="32"/>
        </w:rPr>
        <w:t xml:space="preserve">The future of Uber's expeditionary analysis in the realm of autonomous vehicles, particularly the "Voyage Vista" project, holds immense potential for reshaping transportation and related industries. The scope of this </w:t>
      </w:r>
      <w:proofErr w:type="spellStart"/>
      <w:r w:rsidR="00AA2DF1" w:rsidRPr="00AA2DF1">
        <w:rPr>
          <w:rFonts w:ascii="Segoe UI" w:hAnsi="Segoe UI" w:cs="Segoe UI"/>
          <w:color w:val="374151"/>
          <w:sz w:val="32"/>
          <w:szCs w:val="32"/>
        </w:rPr>
        <w:t>endeavor</w:t>
      </w:r>
      <w:proofErr w:type="spellEnd"/>
      <w:r w:rsidR="00AA2DF1" w:rsidRPr="00AA2DF1">
        <w:rPr>
          <w:rFonts w:ascii="Segoe UI" w:hAnsi="Segoe UI" w:cs="Segoe UI"/>
          <w:color w:val="374151"/>
          <w:sz w:val="32"/>
          <w:szCs w:val="32"/>
        </w:rPr>
        <w:t xml:space="preserve"> extends to several key areas:</w:t>
      </w:r>
    </w:p>
    <w:p w14:paraId="319A2A9E" w14:textId="77777777" w:rsidR="00AA2DF1" w:rsidRPr="00AA2DF1" w:rsidRDefault="00AA2DF1" w:rsidP="00AA2D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Widespread Adoption:</w:t>
      </w:r>
      <w:r w:rsidRPr="00AA2DF1">
        <w:rPr>
          <w:rFonts w:ascii="Segoe UI" w:hAnsi="Segoe UI" w:cs="Segoe UI"/>
          <w:color w:val="374151"/>
          <w:sz w:val="32"/>
          <w:szCs w:val="32"/>
        </w:rPr>
        <w:t xml:space="preserve"> As autonomous technology matures and garners public acceptance, the use of autonomous vehicles is expected to become a mainstream mode of transportation, leading to a significant shift in the global mobility landscape.</w:t>
      </w:r>
    </w:p>
    <w:p w14:paraId="0261B649" w14:textId="77777777" w:rsidR="00AA2DF1" w:rsidRPr="00AA2DF1" w:rsidRDefault="00AA2DF1" w:rsidP="00AA2D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Smart Cities:</w:t>
      </w:r>
      <w:r w:rsidRPr="00AA2DF1">
        <w:rPr>
          <w:rFonts w:ascii="Segoe UI" w:hAnsi="Segoe UI" w:cs="Segoe UI"/>
          <w:color w:val="374151"/>
          <w:sz w:val="32"/>
          <w:szCs w:val="32"/>
        </w:rPr>
        <w:t xml:space="preserve"> Autonomous vehicles will play a pivotal role in the development of smart cities, optimizing traffic flow, reducing congestion, and improving transportation efficiency.</w:t>
      </w:r>
    </w:p>
    <w:p w14:paraId="799ABB8C" w14:textId="77777777" w:rsidR="00AA2DF1" w:rsidRPr="00AA2DF1" w:rsidRDefault="00AA2DF1" w:rsidP="00AA2D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AA2DF1">
        <w:rPr>
          <w:rStyle w:val="Strong"/>
          <w:rFonts w:ascii="Segoe UI" w:hAnsi="Segoe UI" w:cs="Segoe UI"/>
          <w:color w:val="374151"/>
          <w:sz w:val="32"/>
          <w:szCs w:val="32"/>
          <w:bdr w:val="single" w:sz="2" w:space="0" w:color="D9D9E3" w:frame="1"/>
        </w:rPr>
        <w:t>Environmental Sustainability:</w:t>
      </w:r>
      <w:r w:rsidRPr="00AA2DF1">
        <w:rPr>
          <w:rFonts w:ascii="Segoe UI" w:hAnsi="Segoe UI" w:cs="Segoe UI"/>
          <w:color w:val="374151"/>
          <w:sz w:val="32"/>
          <w:szCs w:val="32"/>
        </w:rPr>
        <w:t xml:space="preserve"> The adoption of electric and autonomous vehicles can substantially reduce carbon emissions, contributing to global efforts to combat climate change.</w:t>
      </w:r>
    </w:p>
    <w:p w14:paraId="4019F06F" w14:textId="78CC9225" w:rsidR="00AA2DF1" w:rsidRPr="00AA2DF1" w:rsidRDefault="00AA2DF1" w:rsidP="00AA2D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p>
    <w:p w14:paraId="5E6B7E82" w14:textId="3E29A592" w:rsidR="00AA2DF1" w:rsidRPr="00F24B6C" w:rsidRDefault="00AA2DF1" w:rsidP="00AA2DF1">
      <w:pPr>
        <w:tabs>
          <w:tab w:val="left" w:pos="1980"/>
        </w:tabs>
        <w:spacing w:line="360" w:lineRule="auto"/>
        <w:rPr>
          <w:rFonts w:ascii="High Tower Text" w:hAnsi="High Tower Text"/>
          <w:color w:val="000000" w:themeColor="text1"/>
          <w:sz w:val="36"/>
          <w:szCs w:val="36"/>
        </w:rPr>
      </w:pPr>
    </w:p>
    <w:p w14:paraId="46CEDF32" w14:textId="152A50F4" w:rsidR="00E8012D" w:rsidRPr="00F24B6C" w:rsidRDefault="00E8012D" w:rsidP="00F24B6C">
      <w:pPr>
        <w:tabs>
          <w:tab w:val="left" w:pos="1980"/>
        </w:tabs>
        <w:spacing w:line="360" w:lineRule="auto"/>
        <w:rPr>
          <w:rFonts w:ascii="High Tower Text" w:hAnsi="High Tower Text"/>
          <w:color w:val="000000" w:themeColor="text1"/>
          <w:sz w:val="36"/>
          <w:szCs w:val="36"/>
        </w:rPr>
      </w:pPr>
    </w:p>
    <w:sectPr w:rsidR="00E8012D" w:rsidRPr="00F24B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19B5" w14:textId="77777777" w:rsidR="000035C7" w:rsidRDefault="000035C7" w:rsidP="00B256CD">
      <w:pPr>
        <w:spacing w:after="0" w:line="240" w:lineRule="auto"/>
      </w:pPr>
      <w:r>
        <w:separator/>
      </w:r>
    </w:p>
  </w:endnote>
  <w:endnote w:type="continuationSeparator" w:id="0">
    <w:p w14:paraId="3F7AE29F" w14:textId="77777777" w:rsidR="000035C7" w:rsidRDefault="000035C7" w:rsidP="00B2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F98CA" w14:textId="77777777" w:rsidR="000035C7" w:rsidRDefault="000035C7" w:rsidP="00B256CD">
      <w:pPr>
        <w:spacing w:after="0" w:line="240" w:lineRule="auto"/>
      </w:pPr>
      <w:r>
        <w:separator/>
      </w:r>
    </w:p>
  </w:footnote>
  <w:footnote w:type="continuationSeparator" w:id="0">
    <w:p w14:paraId="68C68A84" w14:textId="77777777" w:rsidR="000035C7" w:rsidRDefault="000035C7" w:rsidP="00B2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4pt;height:11.4pt" o:bullet="t">
        <v:imagedata r:id="rId1" o:title="mso2535"/>
      </v:shape>
    </w:pict>
  </w:numPicBullet>
  <w:abstractNum w:abstractNumId="0" w15:restartNumberingAfterBreak="0">
    <w:nsid w:val="04665D78"/>
    <w:multiLevelType w:val="multilevel"/>
    <w:tmpl w:val="419C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160C3"/>
    <w:multiLevelType w:val="hybridMultilevel"/>
    <w:tmpl w:val="AD0EA0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0465C"/>
    <w:multiLevelType w:val="hybridMultilevel"/>
    <w:tmpl w:val="07464C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A5044"/>
    <w:multiLevelType w:val="hybridMultilevel"/>
    <w:tmpl w:val="5F20D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72262F"/>
    <w:multiLevelType w:val="multilevel"/>
    <w:tmpl w:val="20B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15ABB"/>
    <w:multiLevelType w:val="multilevel"/>
    <w:tmpl w:val="2802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C5DDB"/>
    <w:multiLevelType w:val="multilevel"/>
    <w:tmpl w:val="E7C2A3A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488A1C9A"/>
    <w:multiLevelType w:val="hybridMultilevel"/>
    <w:tmpl w:val="919A64C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49D539C8"/>
    <w:multiLevelType w:val="multilevel"/>
    <w:tmpl w:val="C4DA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21066"/>
    <w:multiLevelType w:val="hybridMultilevel"/>
    <w:tmpl w:val="9DE847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050FDA"/>
    <w:multiLevelType w:val="hybridMultilevel"/>
    <w:tmpl w:val="8BFE2338"/>
    <w:lvl w:ilvl="0" w:tplc="40090009">
      <w:start w:val="1"/>
      <w:numFmt w:val="bullet"/>
      <w:lvlText w:val=""/>
      <w:lvlJc w:val="left"/>
      <w:pPr>
        <w:ind w:left="3870" w:hanging="360"/>
      </w:pPr>
      <w:rPr>
        <w:rFonts w:ascii="Wingdings" w:hAnsi="Wingdings" w:hint="default"/>
      </w:rPr>
    </w:lvl>
    <w:lvl w:ilvl="1" w:tplc="40090003" w:tentative="1">
      <w:start w:val="1"/>
      <w:numFmt w:val="bullet"/>
      <w:lvlText w:val="o"/>
      <w:lvlJc w:val="left"/>
      <w:pPr>
        <w:ind w:left="4590" w:hanging="360"/>
      </w:pPr>
      <w:rPr>
        <w:rFonts w:ascii="Courier New" w:hAnsi="Courier New" w:cs="Courier New" w:hint="default"/>
      </w:rPr>
    </w:lvl>
    <w:lvl w:ilvl="2" w:tplc="40090005" w:tentative="1">
      <w:start w:val="1"/>
      <w:numFmt w:val="bullet"/>
      <w:lvlText w:val=""/>
      <w:lvlJc w:val="left"/>
      <w:pPr>
        <w:ind w:left="5310" w:hanging="360"/>
      </w:pPr>
      <w:rPr>
        <w:rFonts w:ascii="Wingdings" w:hAnsi="Wingdings" w:hint="default"/>
      </w:rPr>
    </w:lvl>
    <w:lvl w:ilvl="3" w:tplc="40090001" w:tentative="1">
      <w:start w:val="1"/>
      <w:numFmt w:val="bullet"/>
      <w:lvlText w:val=""/>
      <w:lvlJc w:val="left"/>
      <w:pPr>
        <w:ind w:left="6030" w:hanging="360"/>
      </w:pPr>
      <w:rPr>
        <w:rFonts w:ascii="Symbol" w:hAnsi="Symbol" w:hint="default"/>
      </w:rPr>
    </w:lvl>
    <w:lvl w:ilvl="4" w:tplc="40090003" w:tentative="1">
      <w:start w:val="1"/>
      <w:numFmt w:val="bullet"/>
      <w:lvlText w:val="o"/>
      <w:lvlJc w:val="left"/>
      <w:pPr>
        <w:ind w:left="6750" w:hanging="360"/>
      </w:pPr>
      <w:rPr>
        <w:rFonts w:ascii="Courier New" w:hAnsi="Courier New" w:cs="Courier New" w:hint="default"/>
      </w:rPr>
    </w:lvl>
    <w:lvl w:ilvl="5" w:tplc="40090005" w:tentative="1">
      <w:start w:val="1"/>
      <w:numFmt w:val="bullet"/>
      <w:lvlText w:val=""/>
      <w:lvlJc w:val="left"/>
      <w:pPr>
        <w:ind w:left="7470" w:hanging="360"/>
      </w:pPr>
      <w:rPr>
        <w:rFonts w:ascii="Wingdings" w:hAnsi="Wingdings" w:hint="default"/>
      </w:rPr>
    </w:lvl>
    <w:lvl w:ilvl="6" w:tplc="40090001" w:tentative="1">
      <w:start w:val="1"/>
      <w:numFmt w:val="bullet"/>
      <w:lvlText w:val=""/>
      <w:lvlJc w:val="left"/>
      <w:pPr>
        <w:ind w:left="8190" w:hanging="360"/>
      </w:pPr>
      <w:rPr>
        <w:rFonts w:ascii="Symbol" w:hAnsi="Symbol" w:hint="default"/>
      </w:rPr>
    </w:lvl>
    <w:lvl w:ilvl="7" w:tplc="40090003" w:tentative="1">
      <w:start w:val="1"/>
      <w:numFmt w:val="bullet"/>
      <w:lvlText w:val="o"/>
      <w:lvlJc w:val="left"/>
      <w:pPr>
        <w:ind w:left="8910" w:hanging="360"/>
      </w:pPr>
      <w:rPr>
        <w:rFonts w:ascii="Courier New" w:hAnsi="Courier New" w:cs="Courier New" w:hint="default"/>
      </w:rPr>
    </w:lvl>
    <w:lvl w:ilvl="8" w:tplc="40090005" w:tentative="1">
      <w:start w:val="1"/>
      <w:numFmt w:val="bullet"/>
      <w:lvlText w:val=""/>
      <w:lvlJc w:val="left"/>
      <w:pPr>
        <w:ind w:left="9630" w:hanging="360"/>
      </w:pPr>
      <w:rPr>
        <w:rFonts w:ascii="Wingdings" w:hAnsi="Wingdings" w:hint="default"/>
      </w:rPr>
    </w:lvl>
  </w:abstractNum>
  <w:num w:numId="1" w16cid:durableId="1804154496">
    <w:abstractNumId w:val="3"/>
  </w:num>
  <w:num w:numId="2" w16cid:durableId="259413694">
    <w:abstractNumId w:val="7"/>
  </w:num>
  <w:num w:numId="3" w16cid:durableId="1058358463">
    <w:abstractNumId w:val="9"/>
  </w:num>
  <w:num w:numId="4" w16cid:durableId="1220826048">
    <w:abstractNumId w:val="10"/>
  </w:num>
  <w:num w:numId="5" w16cid:durableId="1859392439">
    <w:abstractNumId w:val="1"/>
  </w:num>
  <w:num w:numId="6" w16cid:durableId="1858421882">
    <w:abstractNumId w:val="2"/>
  </w:num>
  <w:num w:numId="7" w16cid:durableId="513113625">
    <w:abstractNumId w:val="6"/>
  </w:num>
  <w:num w:numId="8" w16cid:durableId="2031031426">
    <w:abstractNumId w:val="0"/>
  </w:num>
  <w:num w:numId="9" w16cid:durableId="780224405">
    <w:abstractNumId w:val="5"/>
  </w:num>
  <w:num w:numId="10" w16cid:durableId="152992864">
    <w:abstractNumId w:val="4"/>
  </w:num>
  <w:num w:numId="11" w16cid:durableId="956331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CD"/>
    <w:rsid w:val="000035C7"/>
    <w:rsid w:val="00097CEA"/>
    <w:rsid w:val="00143655"/>
    <w:rsid w:val="001C74E6"/>
    <w:rsid w:val="00260810"/>
    <w:rsid w:val="00315308"/>
    <w:rsid w:val="00444EC5"/>
    <w:rsid w:val="004866E8"/>
    <w:rsid w:val="004F0382"/>
    <w:rsid w:val="0055686B"/>
    <w:rsid w:val="00611059"/>
    <w:rsid w:val="00667A70"/>
    <w:rsid w:val="007A2D21"/>
    <w:rsid w:val="007D215D"/>
    <w:rsid w:val="00837780"/>
    <w:rsid w:val="009107F2"/>
    <w:rsid w:val="00A434A1"/>
    <w:rsid w:val="00AA2DF1"/>
    <w:rsid w:val="00B256CD"/>
    <w:rsid w:val="00BB262D"/>
    <w:rsid w:val="00C0711B"/>
    <w:rsid w:val="00CD62B5"/>
    <w:rsid w:val="00E8012D"/>
    <w:rsid w:val="00F24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2615D"/>
  <w15:docId w15:val="{E826B5D0-6E09-4D1E-8685-5645FB07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3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3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53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53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CD"/>
  </w:style>
  <w:style w:type="paragraph" w:styleId="Footer">
    <w:name w:val="footer"/>
    <w:basedOn w:val="Normal"/>
    <w:link w:val="FooterChar"/>
    <w:uiPriority w:val="99"/>
    <w:unhideWhenUsed/>
    <w:rsid w:val="00B25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CD"/>
  </w:style>
  <w:style w:type="paragraph" w:styleId="BalloonText">
    <w:name w:val="Balloon Text"/>
    <w:basedOn w:val="Normal"/>
    <w:link w:val="BalloonTextChar"/>
    <w:uiPriority w:val="99"/>
    <w:semiHidden/>
    <w:unhideWhenUsed/>
    <w:rsid w:val="00315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308"/>
    <w:rPr>
      <w:rFonts w:ascii="Tahoma" w:hAnsi="Tahoma" w:cs="Tahoma"/>
      <w:sz w:val="16"/>
      <w:szCs w:val="16"/>
    </w:rPr>
  </w:style>
  <w:style w:type="paragraph" w:styleId="NoSpacing">
    <w:name w:val="No Spacing"/>
    <w:uiPriority w:val="1"/>
    <w:qFormat/>
    <w:rsid w:val="00315308"/>
    <w:pPr>
      <w:spacing w:after="0" w:line="240" w:lineRule="auto"/>
    </w:pPr>
  </w:style>
  <w:style w:type="character" w:customStyle="1" w:styleId="Heading1Char">
    <w:name w:val="Heading 1 Char"/>
    <w:basedOn w:val="DefaultParagraphFont"/>
    <w:link w:val="Heading1"/>
    <w:uiPriority w:val="9"/>
    <w:rsid w:val="003153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53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53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53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15308"/>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24B6C"/>
    <w:pPr>
      <w:ind w:left="720"/>
      <w:contextualSpacing/>
    </w:pPr>
  </w:style>
  <w:style w:type="paragraph" w:styleId="NormalWeb">
    <w:name w:val="Normal (Web)"/>
    <w:basedOn w:val="Normal"/>
    <w:uiPriority w:val="99"/>
    <w:semiHidden/>
    <w:unhideWhenUsed/>
    <w:rsid w:val="00556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6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97951">
      <w:bodyDiv w:val="1"/>
      <w:marLeft w:val="0"/>
      <w:marRight w:val="0"/>
      <w:marTop w:val="0"/>
      <w:marBottom w:val="0"/>
      <w:divBdr>
        <w:top w:val="none" w:sz="0" w:space="0" w:color="auto"/>
        <w:left w:val="none" w:sz="0" w:space="0" w:color="auto"/>
        <w:bottom w:val="none" w:sz="0" w:space="0" w:color="auto"/>
        <w:right w:val="none" w:sz="0" w:space="0" w:color="auto"/>
      </w:divBdr>
    </w:div>
    <w:div w:id="1170633895">
      <w:bodyDiv w:val="1"/>
      <w:marLeft w:val="0"/>
      <w:marRight w:val="0"/>
      <w:marTop w:val="0"/>
      <w:marBottom w:val="0"/>
      <w:divBdr>
        <w:top w:val="none" w:sz="0" w:space="0" w:color="auto"/>
        <w:left w:val="none" w:sz="0" w:space="0" w:color="auto"/>
        <w:bottom w:val="none" w:sz="0" w:space="0" w:color="auto"/>
        <w:right w:val="none" w:sz="0" w:space="0" w:color="auto"/>
      </w:divBdr>
    </w:div>
    <w:div w:id="1473215428">
      <w:bodyDiv w:val="1"/>
      <w:marLeft w:val="0"/>
      <w:marRight w:val="0"/>
      <w:marTop w:val="0"/>
      <w:marBottom w:val="0"/>
      <w:divBdr>
        <w:top w:val="none" w:sz="0" w:space="0" w:color="auto"/>
        <w:left w:val="none" w:sz="0" w:space="0" w:color="auto"/>
        <w:bottom w:val="none" w:sz="0" w:space="0" w:color="auto"/>
        <w:right w:val="none" w:sz="0" w:space="0" w:color="auto"/>
      </w:divBdr>
    </w:div>
    <w:div w:id="1726250660">
      <w:bodyDiv w:val="1"/>
      <w:marLeft w:val="0"/>
      <w:marRight w:val="0"/>
      <w:marTop w:val="0"/>
      <w:marBottom w:val="0"/>
      <w:divBdr>
        <w:top w:val="none" w:sz="0" w:space="0" w:color="auto"/>
        <w:left w:val="none" w:sz="0" w:space="0" w:color="auto"/>
        <w:bottom w:val="none" w:sz="0" w:space="0" w:color="auto"/>
        <w:right w:val="none" w:sz="0" w:space="0" w:color="auto"/>
      </w:divBdr>
    </w:div>
    <w:div w:id="1792748534">
      <w:bodyDiv w:val="1"/>
      <w:marLeft w:val="0"/>
      <w:marRight w:val="0"/>
      <w:marTop w:val="0"/>
      <w:marBottom w:val="0"/>
      <w:divBdr>
        <w:top w:val="none" w:sz="0" w:space="0" w:color="auto"/>
        <w:left w:val="none" w:sz="0" w:space="0" w:color="auto"/>
        <w:bottom w:val="none" w:sz="0" w:space="0" w:color="auto"/>
        <w:right w:val="none" w:sz="0" w:space="0" w:color="auto"/>
      </w:divBdr>
      <w:divsChild>
        <w:div w:id="324289223">
          <w:marLeft w:val="0"/>
          <w:marRight w:val="0"/>
          <w:marTop w:val="0"/>
          <w:marBottom w:val="0"/>
          <w:divBdr>
            <w:top w:val="single" w:sz="2" w:space="0" w:color="auto"/>
            <w:left w:val="single" w:sz="2" w:space="0" w:color="auto"/>
            <w:bottom w:val="single" w:sz="6" w:space="0" w:color="auto"/>
            <w:right w:val="single" w:sz="2" w:space="0" w:color="auto"/>
          </w:divBdr>
          <w:divsChild>
            <w:div w:id="10033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4317">
                  <w:marLeft w:val="0"/>
                  <w:marRight w:val="0"/>
                  <w:marTop w:val="0"/>
                  <w:marBottom w:val="0"/>
                  <w:divBdr>
                    <w:top w:val="single" w:sz="2" w:space="0" w:color="D9D9E3"/>
                    <w:left w:val="single" w:sz="2" w:space="0" w:color="D9D9E3"/>
                    <w:bottom w:val="single" w:sz="2" w:space="0" w:color="D9D9E3"/>
                    <w:right w:val="single" w:sz="2" w:space="0" w:color="D9D9E3"/>
                  </w:divBdr>
                  <w:divsChild>
                    <w:div w:id="1610310930">
                      <w:marLeft w:val="0"/>
                      <w:marRight w:val="0"/>
                      <w:marTop w:val="0"/>
                      <w:marBottom w:val="0"/>
                      <w:divBdr>
                        <w:top w:val="single" w:sz="2" w:space="0" w:color="D9D9E3"/>
                        <w:left w:val="single" w:sz="2" w:space="0" w:color="D9D9E3"/>
                        <w:bottom w:val="single" w:sz="2" w:space="0" w:color="D9D9E3"/>
                        <w:right w:val="single" w:sz="2" w:space="0" w:color="D9D9E3"/>
                      </w:divBdr>
                      <w:divsChild>
                        <w:div w:id="891693415">
                          <w:marLeft w:val="0"/>
                          <w:marRight w:val="0"/>
                          <w:marTop w:val="0"/>
                          <w:marBottom w:val="0"/>
                          <w:divBdr>
                            <w:top w:val="single" w:sz="2" w:space="0" w:color="D9D9E3"/>
                            <w:left w:val="single" w:sz="2" w:space="0" w:color="D9D9E3"/>
                            <w:bottom w:val="single" w:sz="2" w:space="0" w:color="D9D9E3"/>
                            <w:right w:val="single" w:sz="2" w:space="0" w:color="D9D9E3"/>
                          </w:divBdr>
                          <w:divsChild>
                            <w:div w:id="2102950145">
                              <w:marLeft w:val="0"/>
                              <w:marRight w:val="0"/>
                              <w:marTop w:val="0"/>
                              <w:marBottom w:val="0"/>
                              <w:divBdr>
                                <w:top w:val="single" w:sz="2" w:space="0" w:color="D9D9E3"/>
                                <w:left w:val="single" w:sz="2" w:space="0" w:color="D9D9E3"/>
                                <w:bottom w:val="single" w:sz="2" w:space="0" w:color="D9D9E3"/>
                                <w:right w:val="single" w:sz="2" w:space="0" w:color="D9D9E3"/>
                              </w:divBdr>
                              <w:divsChild>
                                <w:div w:id="1957638180">
                                  <w:marLeft w:val="0"/>
                                  <w:marRight w:val="0"/>
                                  <w:marTop w:val="0"/>
                                  <w:marBottom w:val="0"/>
                                  <w:divBdr>
                                    <w:top w:val="single" w:sz="2" w:space="0" w:color="D9D9E3"/>
                                    <w:left w:val="single" w:sz="2" w:space="0" w:color="D9D9E3"/>
                                    <w:bottom w:val="single" w:sz="2" w:space="0" w:color="D9D9E3"/>
                                    <w:right w:val="single" w:sz="2" w:space="0" w:color="D9D9E3"/>
                                  </w:divBdr>
                                  <w:divsChild>
                                    <w:div w:id="3359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9999048">
      <w:bodyDiv w:val="1"/>
      <w:marLeft w:val="0"/>
      <w:marRight w:val="0"/>
      <w:marTop w:val="0"/>
      <w:marBottom w:val="0"/>
      <w:divBdr>
        <w:top w:val="none" w:sz="0" w:space="0" w:color="auto"/>
        <w:left w:val="none" w:sz="0" w:space="0" w:color="auto"/>
        <w:bottom w:val="none" w:sz="0" w:space="0" w:color="auto"/>
        <w:right w:val="none" w:sz="0" w:space="0" w:color="auto"/>
      </w:divBdr>
    </w:div>
    <w:div w:id="186752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Akash R</cp:lastModifiedBy>
  <cp:revision>2</cp:revision>
  <dcterms:created xsi:type="dcterms:W3CDTF">2023-10-17T09:49:00Z</dcterms:created>
  <dcterms:modified xsi:type="dcterms:W3CDTF">2023-10-17T09:49:00Z</dcterms:modified>
</cp:coreProperties>
</file>