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44"/>
          <w:szCs w:val="44"/>
        </w:rPr>
        <w:t xml:space="preserve">Interview Preparation Guide</w:t>
      </w:r>
    </w:p>
    <w:p>
      <w:pPr>
        <w:spacing w:after="80"/>
        <w:jc w:val="center"/>
      </w:pPr>
      <w:r>
        <w:rPr>
          <w:b/>
          <w:bCs/>
          <w:color w:val="2E75B6"/>
          <w:sz w:val="32"/>
          <w:szCs w:val="32"/>
        </w:rPr>
        <w:t xml:space="preserve">Senior Software Engineer</w:t>
      </w:r>
    </w:p>
    <w:p>
      <w:pPr>
        <w:pBdr>
          <w:bottom w:val="single" w:color="2E75B6" w:sz="12" w:space="4"/>
        </w:pBdr>
        <w:spacing w:after="360"/>
        <w:jc w:val="center"/>
      </w:pPr>
      <w:r>
        <w:rPr>
          <w:i/>
          <w:iCs/>
          <w:color w:val="595959"/>
          <w:sz w:val="24"/>
          <w:szCs w:val="24"/>
        </w:rPr>
        <w:t xml:space="preserve">30 Common Interview Questions with Winning Answers</w:t>
      </w:r>
    </w:p>
    <w:p>
      <w:pPr>
        <w:spacing w:after="240" w:line="300"/>
        <w:jc w:val="both"/>
      </w:pPr>
      <w:r>
        <w:rPr>
          <w:i/>
          <w:iCs/>
          <w:sz w:val="22"/>
          <w:szCs w:val="22"/>
        </w:rPr>
        <w:t xml:space="preserve">This guide contains 30 commonly asked interview questions tailored for a Senior Software Engineer role, each paired with a compelling, ready-to-deliver answer. Use these as a foundation—personalize with your own experiences, metrics, and technologies to make them truly yours.</w:t>
      </w:r>
    </w:p>
    <w:p>
      <w:pPr>
        <w:pStyle w:val="Heading2"/>
        <w:spacing w:after="120" w:before="320"/>
      </w:pPr>
      <w:r>
        <w:rPr>
          <w:b/>
          <w:bCs/>
          <w:color w:val="1F4E79"/>
        </w:rPr>
        <w:t xml:space="preserve">Q1. Tell me about yourself.</w:t>
      </w:r>
    </w:p>
    <w:p>
      <w:pPr>
        <w:spacing w:after="80" w:before="80"/>
      </w:pPr>
      <w:r>
        <w:rPr>
          <w:b/>
          <w:bCs/>
          <w:i/>
          <w:iCs/>
          <w:color w:val="C00000"/>
        </w:rPr>
        <w:t xml:space="preserve">Answer:</w:t>
      </w:r>
    </w:p>
    <w:p>
      <w:pPr>
        <w:spacing w:after="60" w:before="60" w:line="300"/>
        <w:jc w:val="both"/>
      </w:pPr>
      <w:r>
        <w:rPr>
          <w:sz w:val="22"/>
          <w:szCs w:val="22"/>
        </w:rPr>
        <w:t xml:space="preserve">I'm a Senior Software Engineer with over 8 years of experience designing and delivering scalable, production-grade systems across fintech and SaaS domains. My expertise lies in building distributed microservices with Java, Spring Boot, and Node.js, backed by AWS and Kubernetes. In my current role, I lead a team of five engineers where we reduced API latency by 40% and cut cloud costs by 25% through architectural refactoring. Beyond code, I'm passionate about mentoring, clean architecture, and turning ambiguous business problems into reliable engineering solutions. I'm now looking for a role where I can drive technical vision on products that impact users at scale.</w:t>
      </w:r>
    </w:p>
    <w:p>
      <w:pPr>
        <w:spacing w:after="160" w:before="80"/>
      </w:pPr>
      <w:r>
        <w:rPr>
          <w:b/>
          <w:bCs/>
          <w:color w:val="548235"/>
          <w:sz w:val="22"/>
          <w:szCs w:val="22"/>
        </w:rPr>
        <w:t xml:space="preserve">💡 Pro Tip: </w:t>
      </w:r>
      <w:r>
        <w:rPr>
          <w:i/>
          <w:iCs/>
          <w:color w:val="548235"/>
          <w:sz w:val="22"/>
          <w:szCs w:val="22"/>
        </w:rPr>
        <w:t xml:space="preserve">Keep it to 90 seconds. Structure: Present role → Past highlights → Future goal aligned with this job.</w:t>
      </w:r>
    </w:p>
    <w:p>
      <w:pPr>
        <w:pStyle w:val="Heading2"/>
        <w:spacing w:after="120" w:before="320"/>
      </w:pPr>
      <w:r>
        <w:rPr>
          <w:b/>
          <w:bCs/>
          <w:color w:val="1F4E79"/>
        </w:rPr>
        <w:t xml:space="preserve">Q2. Why do you want to work here?</w:t>
      </w:r>
    </w:p>
    <w:p>
      <w:pPr>
        <w:spacing w:after="80" w:before="80"/>
      </w:pPr>
      <w:r>
        <w:rPr>
          <w:b/>
          <w:bCs/>
          <w:i/>
          <w:iCs/>
          <w:color w:val="C00000"/>
        </w:rPr>
        <w:t xml:space="preserve">Answer:</w:t>
      </w:r>
    </w:p>
    <w:p>
      <w:pPr>
        <w:spacing w:after="60" w:before="60" w:line="300"/>
        <w:jc w:val="both"/>
      </w:pPr>
      <w:r>
        <w:rPr>
          <w:sz w:val="22"/>
          <w:szCs w:val="22"/>
        </w:rPr>
        <w:t xml:space="preserve">I've been following your company for a while, and what genuinely excites me is the combination of engineering excellence and product impact. Your recent work on [specific product/feature] shows a real commitment to solving hard problems—something I'm deeply drawn to. I've also read your engineering blog, and the culture of writing, experimentation, and ownership resonates with how I work best. At this stage in my career, I want to contribute to a team that values technical depth without losing sight of the user, and this role feels like exactly that kind of opportunity.</w:t>
      </w:r>
    </w:p>
    <w:p>
      <w:pPr>
        <w:spacing w:after="160" w:before="80"/>
      </w:pPr>
      <w:r>
        <w:rPr>
          <w:b/>
          <w:bCs/>
          <w:color w:val="548235"/>
          <w:sz w:val="22"/>
          <w:szCs w:val="22"/>
        </w:rPr>
        <w:t xml:space="preserve">💡 Pro Tip: </w:t>
      </w:r>
      <w:r>
        <w:rPr>
          <w:i/>
          <w:iCs/>
          <w:color w:val="548235"/>
          <w:sz w:val="22"/>
          <w:szCs w:val="22"/>
        </w:rPr>
        <w:t xml:space="preserve">Always cite something specific—a product, blog post, or leadership interview. Generic flattery signals lazy preparation.</w:t>
      </w:r>
    </w:p>
    <w:p>
      <w:pPr>
        <w:pStyle w:val="Heading2"/>
        <w:spacing w:after="120" w:before="320"/>
      </w:pPr>
      <w:r>
        <w:rPr>
          <w:b/>
          <w:bCs/>
          <w:color w:val="1F4E79"/>
        </w:rPr>
        <w:t xml:space="preserve">Q3. Why are you leaving your current job?</w:t>
      </w:r>
    </w:p>
    <w:p>
      <w:pPr>
        <w:spacing w:after="80" w:before="80"/>
      </w:pPr>
      <w:r>
        <w:rPr>
          <w:b/>
          <w:bCs/>
          <w:i/>
          <w:iCs/>
          <w:color w:val="C00000"/>
        </w:rPr>
        <w:t xml:space="preserve">Answer:</w:t>
      </w:r>
    </w:p>
    <w:p>
      <w:pPr>
        <w:spacing w:after="60" w:before="60" w:line="300"/>
        <w:jc w:val="both"/>
      </w:pPr>
      <w:r>
        <w:rPr>
          <w:sz w:val="22"/>
          <w:szCs w:val="22"/>
        </w:rPr>
        <w:t xml:space="preserve">I've had a great run at my current company—I've grown from a mid-level engineer to leading a team, shipped systems I'm proud of, and built lasting relationships. That said, the scope of technical challenges has begun to plateau. I'm looking for an environment with a larger engineering canvas—more ambiguity, bigger systems, and higher-caliber peers to learn from. Your team checks every one of those boxes, which is why this conversation matters to me.</w:t>
      </w:r>
    </w:p>
    <w:p>
      <w:pPr>
        <w:spacing w:after="160" w:before="80"/>
      </w:pPr>
      <w:r>
        <w:rPr>
          <w:b/>
          <w:bCs/>
          <w:color w:val="548235"/>
          <w:sz w:val="22"/>
          <w:szCs w:val="22"/>
        </w:rPr>
        <w:t xml:space="preserve">💡 Pro Tip: </w:t>
      </w:r>
      <w:r>
        <w:rPr>
          <w:i/>
          <w:iCs/>
          <w:color w:val="548235"/>
          <w:sz w:val="22"/>
          <w:szCs w:val="22"/>
        </w:rPr>
        <w:t xml:space="preserve">Never speak negatively about a past employer. Frame the move as growth, not escape.</w:t>
      </w:r>
    </w:p>
    <w:p>
      <w:pPr>
        <w:pStyle w:val="Heading2"/>
        <w:spacing w:after="120" w:before="320"/>
      </w:pPr>
      <w:r>
        <w:rPr>
          <w:b/>
          <w:bCs/>
          <w:color w:val="1F4E79"/>
        </w:rPr>
        <w:t xml:space="preserve">Q4. What are your strengths?</w:t>
      </w:r>
    </w:p>
    <w:p>
      <w:pPr>
        <w:spacing w:after="80" w:before="80"/>
      </w:pPr>
      <w:r>
        <w:rPr>
          <w:b/>
          <w:bCs/>
          <w:i/>
          <w:iCs/>
          <w:color w:val="C00000"/>
        </w:rPr>
        <w:t xml:space="preserve">Answer:</w:t>
      </w:r>
    </w:p>
    <w:p>
      <w:pPr>
        <w:spacing w:after="60" w:before="60" w:line="300"/>
        <w:jc w:val="both"/>
      </w:pPr>
      <w:r>
        <w:rPr>
          <w:sz w:val="22"/>
          <w:szCs w:val="22"/>
        </w:rPr>
        <w:t xml:space="preserve">My biggest strength is turning complex, ambiguous problems into clean, maintainable systems. I'm a systems thinker—I tend to see how components interact before I start writing code, which has helped me avoid costly architectural mistakes. I also pride myself on being a force multiplier: I mentor junior engineers, write clear technical docs, and run design reviews that elevate the whole team's output. For example, a code review framework I introduced at my current company reduced production bugs by roughly 30% within two quarters.</w:t>
      </w:r>
    </w:p>
    <w:p>
      <w:pPr>
        <w:spacing w:after="160" w:before="80"/>
      </w:pPr>
      <w:r>
        <w:rPr>
          <w:b/>
          <w:bCs/>
          <w:color w:val="548235"/>
          <w:sz w:val="22"/>
          <w:szCs w:val="22"/>
        </w:rPr>
        <w:t xml:space="preserve">💡 Pro Tip: </w:t>
      </w:r>
      <w:r>
        <w:rPr>
          <w:i/>
          <w:iCs/>
          <w:color w:val="548235"/>
          <w:sz w:val="22"/>
          <w:szCs w:val="22"/>
        </w:rPr>
        <w:t xml:space="preserve">Always back strengths with a concrete outcome or metric. Claims without evidence sound rehearsed.</w:t>
      </w:r>
    </w:p>
    <w:p>
      <w:pPr>
        <w:pStyle w:val="Heading2"/>
        <w:spacing w:after="120" w:before="320"/>
      </w:pPr>
      <w:r>
        <w:rPr>
          <w:b/>
          <w:bCs/>
          <w:color w:val="1F4E79"/>
        </w:rPr>
        <w:t xml:space="preserve">Q5. What are your weaknesses?</w:t>
      </w:r>
    </w:p>
    <w:p>
      <w:pPr>
        <w:spacing w:after="80" w:before="80"/>
      </w:pPr>
      <w:r>
        <w:rPr>
          <w:b/>
          <w:bCs/>
          <w:i/>
          <w:iCs/>
          <w:color w:val="C00000"/>
        </w:rPr>
        <w:t xml:space="preserve">Answer:</w:t>
      </w:r>
    </w:p>
    <w:p>
      <w:pPr>
        <w:spacing w:after="60" w:before="60" w:line="300"/>
        <w:jc w:val="both"/>
      </w:pPr>
      <w:r>
        <w:rPr>
          <w:sz w:val="22"/>
          <w:szCs w:val="22"/>
        </w:rPr>
        <w:t xml:space="preserve">Earlier in my career, I had a tendency to over-engineer—building for flexibility that wasn't needed yet. I've deliberately worked on this by following the YAGNI principle and asking myself, 'What's the simplest thing that could work for the next six months?' I still feel the pull sometimes, but I now catch it in design reviews and pair-programming sessions. It's made me faster and my code leaner without sacrificing quality.</w:t>
      </w:r>
    </w:p>
    <w:p>
      <w:pPr>
        <w:spacing w:after="160" w:before="80"/>
      </w:pPr>
      <w:r>
        <w:rPr>
          <w:b/>
          <w:bCs/>
          <w:color w:val="548235"/>
          <w:sz w:val="22"/>
          <w:szCs w:val="22"/>
        </w:rPr>
        <w:t xml:space="preserve">💡 Pro Tip: </w:t>
      </w:r>
      <w:r>
        <w:rPr>
          <w:i/>
          <w:iCs/>
          <w:color w:val="548235"/>
          <w:sz w:val="22"/>
          <w:szCs w:val="22"/>
        </w:rPr>
        <w:t xml:space="preserve">Pick a real, professional weakness—and show concrete steps you've taken to address it. Avoid clichés like 'I'm a perfectionist.'</w:t>
      </w:r>
    </w:p>
    <w:p>
      <w:pPr>
        <w:pStyle w:val="Heading2"/>
        <w:spacing w:after="120" w:before="320"/>
      </w:pPr>
      <w:r>
        <w:rPr>
          <w:b/>
          <w:bCs/>
          <w:color w:val="1F4E79"/>
        </w:rPr>
        <w:t xml:space="preserve">Q6. Where do you see yourself in 5 years?</w:t>
      </w:r>
    </w:p>
    <w:p>
      <w:pPr>
        <w:spacing w:after="80" w:before="80"/>
      </w:pPr>
      <w:r>
        <w:rPr>
          <w:b/>
          <w:bCs/>
          <w:i/>
          <w:iCs/>
          <w:color w:val="C00000"/>
        </w:rPr>
        <w:t xml:space="preserve">Answer:</w:t>
      </w:r>
    </w:p>
    <w:p>
      <w:pPr>
        <w:spacing w:after="60" w:before="60" w:line="300"/>
        <w:jc w:val="both"/>
      </w:pPr>
      <w:r>
        <w:rPr>
          <w:sz w:val="22"/>
          <w:szCs w:val="22"/>
        </w:rPr>
        <w:t xml:space="preserve">In five years, I see myself as a Staff or Principal Engineer—someone whose influence extends beyond their own code to shape technical direction across multiple teams. I want to be the person others turn to for hard architectural calls, and I want to be known for both shipping great systems and developing great engineers. Roles like this one are exactly the kind of stepping stone I'm looking for, because the scale and complexity here will stretch me in the right ways.</w:t>
      </w:r>
    </w:p>
    <w:p>
      <w:pPr>
        <w:spacing w:after="160" w:before="80"/>
      </w:pPr>
      <w:r>
        <w:rPr>
          <w:b/>
          <w:bCs/>
          <w:color w:val="548235"/>
          <w:sz w:val="22"/>
          <w:szCs w:val="22"/>
        </w:rPr>
        <w:t xml:space="preserve">💡 Pro Tip: </w:t>
      </w:r>
      <w:r>
        <w:rPr>
          <w:i/>
          <w:iCs/>
          <w:color w:val="548235"/>
          <w:sz w:val="22"/>
          <w:szCs w:val="22"/>
        </w:rPr>
        <w:t xml:space="preserve">Show ambition that aligns with the company's growth path. Avoid jumps that imply you'll leave in two years.</w:t>
      </w:r>
    </w:p>
    <w:p>
      <w:pPr>
        <w:pStyle w:val="Heading2"/>
        <w:spacing w:after="120" w:before="320"/>
      </w:pPr>
      <w:r>
        <w:rPr>
          <w:b/>
          <w:bCs/>
          <w:color w:val="1F4E79"/>
        </w:rPr>
        <w:t xml:space="preserve">Q7. Why should we hire you?</w:t>
      </w:r>
    </w:p>
    <w:p>
      <w:pPr>
        <w:spacing w:after="80" w:before="80"/>
      </w:pPr>
      <w:r>
        <w:rPr>
          <w:b/>
          <w:bCs/>
          <w:i/>
          <w:iCs/>
          <w:color w:val="C00000"/>
        </w:rPr>
        <w:t xml:space="preserve">Answer:</w:t>
      </w:r>
    </w:p>
    <w:p>
      <w:pPr>
        <w:spacing w:after="60" w:before="60" w:line="300"/>
        <w:jc w:val="both"/>
      </w:pPr>
      <w:r>
        <w:rPr>
          <w:sz w:val="22"/>
          <w:szCs w:val="22"/>
        </w:rPr>
        <w:t xml:space="preserve">You're hiring for someone who can own a complex domain end-to-end, mentor engineers, and move the needle on system reliability and performance—that's essentially the job description of my last three years. I bring deep hands-on expertise in the exact stack you're using, a proven track record of delivering under pressure, and the soft skills to collaborate across product, design, and leadership. I'm not just looking for a paycheck; I'm looking for a team I can genuinely contribute to and grow with. I believe I'd add value from week one and compounding value every quarter after.</w:t>
      </w:r>
    </w:p>
    <w:p>
      <w:pPr>
        <w:spacing w:after="160" w:before="80"/>
      </w:pPr>
      <w:r>
        <w:rPr>
          <w:b/>
          <w:bCs/>
          <w:color w:val="548235"/>
          <w:sz w:val="22"/>
          <w:szCs w:val="22"/>
        </w:rPr>
        <w:t xml:space="preserve">💡 Pro Tip: </w:t>
      </w:r>
      <w:r>
        <w:rPr>
          <w:i/>
          <w:iCs/>
          <w:color w:val="548235"/>
          <w:sz w:val="22"/>
          <w:szCs w:val="22"/>
        </w:rPr>
        <w:t xml:space="preserve">Explicitly map your skills to their needs. Confidence + specificity wins this question.</w:t>
      </w:r>
    </w:p>
    <w:p>
      <w:pPr>
        <w:pStyle w:val="Heading2"/>
        <w:spacing w:after="120" w:before="320"/>
      </w:pPr>
      <w:r>
        <w:rPr>
          <w:b/>
          <w:bCs/>
          <w:color w:val="1F4E79"/>
        </w:rPr>
        <w:t xml:space="preserve">Q8. What do you know about our company?</w:t>
      </w:r>
    </w:p>
    <w:p>
      <w:pPr>
        <w:spacing w:after="80" w:before="80"/>
      </w:pPr>
      <w:r>
        <w:rPr>
          <w:b/>
          <w:bCs/>
          <w:i/>
          <w:iCs/>
          <w:color w:val="C00000"/>
        </w:rPr>
        <w:t xml:space="preserve">Answer:</w:t>
      </w:r>
    </w:p>
    <w:p>
      <w:pPr>
        <w:spacing w:after="60" w:before="60" w:line="300"/>
        <w:jc w:val="both"/>
      </w:pPr>
      <w:r>
        <w:rPr>
          <w:sz w:val="22"/>
          <w:szCs w:val="22"/>
        </w:rPr>
        <w:t xml:space="preserve">Your company was founded in [year] with a mission to [mission]. You've grown to serve [X] customers across [markets], and I've been particularly impressed by [recent product launch/funding round/technical initiative]. On the engineering side, I've read about your investment in [specific tech—e.g., event-driven architecture, ML platform, developer tooling], and it's clear the org values technical craftsmanship. I also noticed your leadership has written about building a high-trust, feedback-rich culture, which matters a lot to me as someone who takes mentorship seriously.</w:t>
      </w:r>
    </w:p>
    <w:p>
      <w:pPr>
        <w:spacing w:after="160" w:before="80"/>
      </w:pPr>
      <w:r>
        <w:rPr>
          <w:b/>
          <w:bCs/>
          <w:color w:val="548235"/>
          <w:sz w:val="22"/>
          <w:szCs w:val="22"/>
        </w:rPr>
        <w:t xml:space="preserve">💡 Pro Tip: </w:t>
      </w:r>
      <w:r>
        <w:rPr>
          <w:i/>
          <w:iCs/>
          <w:color w:val="548235"/>
          <w:sz w:val="22"/>
          <w:szCs w:val="22"/>
        </w:rPr>
        <w:t xml:space="preserve">Do 30 minutes of homework before the interview: website, news, engineering blog, LinkedIn. Interviewers can tell instantly.</w:t>
      </w:r>
    </w:p>
    <w:p>
      <w:pPr>
        <w:pStyle w:val="Heading2"/>
        <w:spacing w:after="120" w:before="320"/>
      </w:pPr>
      <w:r>
        <w:rPr>
          <w:b/>
          <w:bCs/>
          <w:color w:val="1F4E79"/>
        </w:rPr>
        <w:t xml:space="preserve">Q9. Describe a challenging situation at work and how you handled it.</w:t>
      </w:r>
    </w:p>
    <w:p>
      <w:pPr>
        <w:spacing w:after="80" w:before="80"/>
      </w:pPr>
      <w:r>
        <w:rPr>
          <w:b/>
          <w:bCs/>
          <w:i/>
          <w:iCs/>
          <w:color w:val="C00000"/>
        </w:rPr>
        <w:t xml:space="preserve">Answer:</w:t>
      </w:r>
    </w:p>
    <w:p>
      <w:pPr>
        <w:spacing w:after="60" w:before="60" w:line="300"/>
        <w:jc w:val="both"/>
      </w:pPr>
      <w:r>
        <w:rPr>
          <w:sz w:val="22"/>
          <w:szCs w:val="22"/>
        </w:rPr>
        <w:t xml:space="preserve">Last year, our primary payments service started experiencing intermittent 500 errors during peak hours—costing real revenue. It was assigned to me as incident lead. I quickly set up a war room, coordinated engineers across three time zones, and systematically narrowed the problem from infrastructure to application to finally a subtle race condition in a recently deployed caching layer. Within six hours, we had a fix in production and a detailed post-mortem within 48 hours. More importantly, I drove follow-up work to add chaos testing and better observability so we'd catch similar issues pre-production. It was intense, but it's the kind of high-stakes problem I genuinely enjoy owning.</w:t>
      </w:r>
    </w:p>
    <w:p>
      <w:pPr>
        <w:spacing w:after="160" w:before="80"/>
      </w:pPr>
      <w:r>
        <w:rPr>
          <w:b/>
          <w:bCs/>
          <w:color w:val="548235"/>
          <w:sz w:val="22"/>
          <w:szCs w:val="22"/>
        </w:rPr>
        <w:t xml:space="preserve">💡 Pro Tip: </w:t>
      </w:r>
      <w:r>
        <w:rPr>
          <w:i/>
          <w:iCs/>
          <w:color w:val="548235"/>
          <w:sz w:val="22"/>
          <w:szCs w:val="22"/>
        </w:rPr>
        <w:t xml:space="preserve">Use STAR: Situation, Task, Action, Result. Quantify the impact whenever you can.</w:t>
      </w:r>
    </w:p>
    <w:p>
      <w:pPr>
        <w:pStyle w:val="Heading2"/>
        <w:spacing w:after="120" w:before="320"/>
      </w:pPr>
      <w:r>
        <w:rPr>
          <w:b/>
          <w:bCs/>
          <w:color w:val="1F4E79"/>
        </w:rPr>
        <w:t xml:space="preserve">Q10. Tell me about a time you worked in a team.</w:t>
      </w:r>
    </w:p>
    <w:p>
      <w:pPr>
        <w:spacing w:after="80" w:before="80"/>
      </w:pPr>
      <w:r>
        <w:rPr>
          <w:b/>
          <w:bCs/>
          <w:i/>
          <w:iCs/>
          <w:color w:val="C00000"/>
        </w:rPr>
        <w:t xml:space="preserve">Answer:</w:t>
      </w:r>
    </w:p>
    <w:p>
      <w:pPr>
        <w:spacing w:after="60" w:before="60" w:line="300"/>
        <w:jc w:val="both"/>
      </w:pPr>
      <w:r>
        <w:rPr>
          <w:sz w:val="22"/>
          <w:szCs w:val="22"/>
        </w:rPr>
        <w:t xml:space="preserve">On a recent platform migration, I worked with a cross-functional team of eight—backend, frontend, DevOps, and product—to move a legacy monolith to microservices over six months. My role was backend tech lead. I ran weekly architecture syncs, broke down the migration into incremental, independently shippable slices, and paired closely with DevOps on the CI/CD pipeline. The project shipped two weeks ahead of schedule with zero downtime during cutover. The real win wasn't just the migration—it was that the team stayed aligned, motivated, and shipping steadily the entire time.</w:t>
      </w:r>
    </w:p>
    <w:p>
      <w:pPr>
        <w:spacing w:after="160" w:before="80"/>
      </w:pPr>
      <w:r>
        <w:rPr>
          <w:b/>
          <w:bCs/>
          <w:color w:val="548235"/>
          <w:sz w:val="22"/>
          <w:szCs w:val="22"/>
        </w:rPr>
        <w:t xml:space="preserve">💡 Pro Tip: </w:t>
      </w:r>
      <w:r>
        <w:rPr>
          <w:i/>
          <w:iCs/>
          <w:color w:val="548235"/>
          <w:sz w:val="22"/>
          <w:szCs w:val="22"/>
        </w:rPr>
        <w:t xml:space="preserve">Show how you contributed AND how you elevated the team. Collaboration is a senior-level signal.</w:t>
      </w:r>
    </w:p>
    <w:p>
      <w:pPr>
        <w:pStyle w:val="Heading2"/>
        <w:spacing w:after="120" w:before="320"/>
      </w:pPr>
      <w:r>
        <w:rPr>
          <w:b/>
          <w:bCs/>
          <w:color w:val="1F4E79"/>
        </w:rPr>
        <w:t xml:space="preserve">Q11. Tell me about a time you had a conflict with a coworker.</w:t>
      </w:r>
    </w:p>
    <w:p>
      <w:pPr>
        <w:spacing w:after="80" w:before="80"/>
      </w:pPr>
      <w:r>
        <w:rPr>
          <w:b/>
          <w:bCs/>
          <w:i/>
          <w:iCs/>
          <w:color w:val="C00000"/>
        </w:rPr>
        <w:t xml:space="preserve">Answer:</w:t>
      </w:r>
    </w:p>
    <w:p>
      <w:pPr>
        <w:spacing w:after="60" w:before="60" w:line="300"/>
        <w:jc w:val="both"/>
      </w:pPr>
      <w:r>
        <w:rPr>
          <w:sz w:val="22"/>
          <w:szCs w:val="22"/>
        </w:rPr>
        <w:t xml:space="preserve">A fellow senior engineer and I disagreed sharply on whether to adopt GraphQL for a new service. Both of us had strong opinions and early discussions were heated. Rather than let it fester, I asked him for a one-on-one coffee chat away from Slack. I listened to his concerns about team ramp-up cost, shared my reasoning about client flexibility, and we agreed to run a short, time-boxed spike to test the real trade-offs. The data settled the debate, we went with GraphQL for the right reasons, and honestly our working relationship got stronger because we'd navigated a tough conversation well.</w:t>
      </w:r>
    </w:p>
    <w:p>
      <w:pPr>
        <w:spacing w:after="160" w:before="80"/>
      </w:pPr>
      <w:r>
        <w:rPr>
          <w:b/>
          <w:bCs/>
          <w:color w:val="548235"/>
          <w:sz w:val="22"/>
          <w:szCs w:val="22"/>
        </w:rPr>
        <w:t xml:space="preserve">💡 Pro Tip: </w:t>
      </w:r>
      <w:r>
        <w:rPr>
          <w:i/>
          <w:iCs/>
          <w:color w:val="548235"/>
          <w:sz w:val="22"/>
          <w:szCs w:val="22"/>
        </w:rPr>
        <w:t xml:space="preserve">Show emotional intelligence. Focus on how you resolved—not who was 'right.'</w:t>
      </w:r>
    </w:p>
    <w:p>
      <w:pPr>
        <w:pStyle w:val="Heading2"/>
        <w:spacing w:after="120" w:before="320"/>
      </w:pPr>
      <w:r>
        <w:rPr>
          <w:b/>
          <w:bCs/>
          <w:color w:val="1F4E79"/>
        </w:rPr>
        <w:t xml:space="preserve">Q12. What is your greatest achievement?</w:t>
      </w:r>
    </w:p>
    <w:p>
      <w:pPr>
        <w:spacing w:after="80" w:before="80"/>
      </w:pPr>
      <w:r>
        <w:rPr>
          <w:b/>
          <w:bCs/>
          <w:i/>
          <w:iCs/>
          <w:color w:val="C00000"/>
        </w:rPr>
        <w:t xml:space="preserve">Answer:</w:t>
      </w:r>
    </w:p>
    <w:p>
      <w:pPr>
        <w:spacing w:after="60" w:before="60" w:line="300"/>
        <w:jc w:val="both"/>
      </w:pPr>
      <w:r>
        <w:rPr>
          <w:sz w:val="22"/>
          <w:szCs w:val="22"/>
        </w:rPr>
        <w:t xml:space="preserve">My proudest achievement is leading the redesign of our order-processing pipeline, which handled roughly 2 million transactions per day. The old system was a fragile monolith with a 99.5% uptime; I designed and drove the migration to an event-driven architecture using Kafka and Kubernetes. Over nine months, we took uptime to 99.99%, cut P95 latency from 800ms to 180ms, and made the system horizontally scalable. Beyond the metrics, I'm proudest that I did it while mentoring two mid-level engineers who are now leading their own projects.</w:t>
      </w:r>
    </w:p>
    <w:p>
      <w:pPr>
        <w:spacing w:after="160" w:before="80"/>
      </w:pPr>
      <w:r>
        <w:rPr>
          <w:b/>
          <w:bCs/>
          <w:color w:val="548235"/>
          <w:sz w:val="22"/>
          <w:szCs w:val="22"/>
        </w:rPr>
        <w:t xml:space="preserve">💡 Pro Tip: </w:t>
      </w:r>
      <w:r>
        <w:rPr>
          <w:i/>
          <w:iCs/>
          <w:color w:val="548235"/>
          <w:sz w:val="22"/>
          <w:szCs w:val="22"/>
        </w:rPr>
        <w:t xml:space="preserve">Pick an achievement with business impact AND technical depth. Metrics make it memorable.</w:t>
      </w:r>
    </w:p>
    <w:p>
      <w:pPr>
        <w:pStyle w:val="Heading2"/>
        <w:spacing w:after="120" w:before="320"/>
      </w:pPr>
      <w:r>
        <w:rPr>
          <w:b/>
          <w:bCs/>
          <w:color w:val="1F4E79"/>
        </w:rPr>
        <w:t xml:space="preserve">Q13. How do you handle stress and pressure?</w:t>
      </w:r>
    </w:p>
    <w:p>
      <w:pPr>
        <w:spacing w:after="80" w:before="80"/>
      </w:pPr>
      <w:r>
        <w:rPr>
          <w:b/>
          <w:bCs/>
          <w:i/>
          <w:iCs/>
          <w:color w:val="C00000"/>
        </w:rPr>
        <w:t xml:space="preserve">Answer:</w:t>
      </w:r>
    </w:p>
    <w:p>
      <w:pPr>
        <w:spacing w:after="60" w:before="60" w:line="300"/>
        <w:jc w:val="both"/>
      </w:pPr>
      <w:r>
        <w:rPr>
          <w:sz w:val="22"/>
          <w:szCs w:val="22"/>
        </w:rPr>
        <w:t xml:space="preserve">I've learned that stress management is really about clarity and prioritization, not willpower. When things heat up—say, during an incident or a tight release—I pause and write down what matters in the next 24 hours, the next week, and what can wait. I communicate proactively with stakeholders so nothing is ambiguous. Outside work, I protect sleep, exercise, and focused deep-work blocks religiously; they're what let me stay sharp under pressure. I genuinely perform well in high-stakes situations because I treat them as problems to be decomposed, not emergencies to panic through.</w:t>
      </w:r>
    </w:p>
    <w:p>
      <w:pPr>
        <w:spacing w:after="160" w:before="80"/>
      </w:pPr>
      <w:r>
        <w:rPr>
          <w:b/>
          <w:bCs/>
          <w:color w:val="548235"/>
          <w:sz w:val="22"/>
          <w:szCs w:val="22"/>
        </w:rPr>
        <w:t xml:space="preserve">💡 Pro Tip: </w:t>
      </w:r>
      <w:r>
        <w:rPr>
          <w:i/>
          <w:iCs/>
          <w:color w:val="548235"/>
          <w:sz w:val="22"/>
          <w:szCs w:val="22"/>
        </w:rPr>
        <w:t xml:space="preserve">Demonstrate calm and self-awareness. Show a system, not heroics.</w:t>
      </w:r>
    </w:p>
    <w:p>
      <w:pPr>
        <w:pStyle w:val="Heading2"/>
        <w:spacing w:after="120" w:before="320"/>
      </w:pPr>
      <w:r>
        <w:rPr>
          <w:b/>
          <w:bCs/>
          <w:color w:val="1F4E79"/>
        </w:rPr>
        <w:t xml:space="preserve">Q14. What motivates you?</w:t>
      </w:r>
    </w:p>
    <w:p>
      <w:pPr>
        <w:spacing w:after="80" w:before="80"/>
      </w:pPr>
      <w:r>
        <w:rPr>
          <w:b/>
          <w:bCs/>
          <w:i/>
          <w:iCs/>
          <w:color w:val="C00000"/>
        </w:rPr>
        <w:t xml:space="preserve">Answer:</w:t>
      </w:r>
    </w:p>
    <w:p>
      <w:pPr>
        <w:spacing w:after="60" w:before="60" w:line="300"/>
        <w:jc w:val="both"/>
      </w:pPr>
      <w:r>
        <w:rPr>
          <w:sz w:val="22"/>
          <w:szCs w:val="22"/>
        </w:rPr>
        <w:t xml:space="preserve">Two things motivate me most: solving problems that matter and helping the people around me grow. I get genuinely excited by the intellectual puzzle of system design—taking something messy and making it clean, fast, and reliable. And I get just as much satisfaction watching a junior engineer I've mentored ship their first big project or get promoted. Money and title matter, but they've never been what gets me out of bed. Impact and growth do.</w:t>
      </w:r>
    </w:p>
    <w:p>
      <w:pPr>
        <w:spacing w:after="160" w:before="80"/>
      </w:pPr>
      <w:r>
        <w:rPr>
          <w:b/>
          <w:bCs/>
          <w:color w:val="548235"/>
          <w:sz w:val="22"/>
          <w:szCs w:val="22"/>
        </w:rPr>
        <w:t xml:space="preserve">💡 Pro Tip: </w:t>
      </w:r>
      <w:r>
        <w:rPr>
          <w:i/>
          <w:iCs/>
          <w:color w:val="548235"/>
          <w:sz w:val="22"/>
          <w:szCs w:val="22"/>
        </w:rPr>
        <w:t xml:space="preserve">Be authentic. Interviewers can smell scripted answers here.</w:t>
      </w:r>
    </w:p>
    <w:p>
      <w:pPr>
        <w:pStyle w:val="Heading2"/>
        <w:spacing w:after="120" w:before="320"/>
      </w:pPr>
      <w:r>
        <w:rPr>
          <w:b/>
          <w:bCs/>
          <w:color w:val="1F4E79"/>
        </w:rPr>
        <w:t xml:space="preserve">Q15. Describe your ideal work environment.</w:t>
      </w:r>
    </w:p>
    <w:p>
      <w:pPr>
        <w:spacing w:after="80" w:before="80"/>
      </w:pPr>
      <w:r>
        <w:rPr>
          <w:b/>
          <w:bCs/>
          <w:i/>
          <w:iCs/>
          <w:color w:val="C00000"/>
        </w:rPr>
        <w:t xml:space="preserve">Answer:</w:t>
      </w:r>
    </w:p>
    <w:p>
      <w:pPr>
        <w:spacing w:after="60" w:before="60" w:line="300"/>
        <w:jc w:val="both"/>
      </w:pPr>
      <w:r>
        <w:rPr>
          <w:sz w:val="22"/>
          <w:szCs w:val="22"/>
        </w:rPr>
        <w:t xml:space="preserve">I thrive in environments with high autonomy, high trust, and high standards. I work best when I'm given a clear problem and the context to solve it, rather than prescribed solutions. I love teammates who push back on my ideas thoughtfully—disagreement makes the work better. Strong async communication, good engineering hygiene like code review and testing, and leadership that shields the team from unnecessary churn are the conditions where I consistently do my best work.</w:t>
      </w:r>
    </w:p>
    <w:p>
      <w:pPr>
        <w:spacing w:after="160" w:before="80"/>
      </w:pPr>
      <w:r>
        <w:rPr>
          <w:b/>
          <w:bCs/>
          <w:color w:val="548235"/>
          <w:sz w:val="22"/>
          <w:szCs w:val="22"/>
        </w:rPr>
        <w:t xml:space="preserve">💡 Pro Tip: </w:t>
      </w:r>
      <w:r>
        <w:rPr>
          <w:i/>
          <w:iCs/>
          <w:color w:val="548235"/>
          <w:sz w:val="22"/>
          <w:szCs w:val="22"/>
        </w:rPr>
        <w:t xml:space="preserve">Align this with what you've learned about the company's culture—genuinely, not sycophantically.</w:t>
      </w:r>
    </w:p>
    <w:p>
      <w:pPr>
        <w:pStyle w:val="Heading2"/>
        <w:spacing w:after="120" w:before="320"/>
      </w:pPr>
      <w:r>
        <w:rPr>
          <w:b/>
          <w:bCs/>
          <w:color w:val="1F4E79"/>
        </w:rPr>
        <w:t xml:space="preserve">Q16. How do you prioritize your work?</w:t>
      </w:r>
    </w:p>
    <w:p>
      <w:pPr>
        <w:spacing w:after="80" w:before="80"/>
      </w:pPr>
      <w:r>
        <w:rPr>
          <w:b/>
          <w:bCs/>
          <w:i/>
          <w:iCs/>
          <w:color w:val="C00000"/>
        </w:rPr>
        <w:t xml:space="preserve">Answer:</w:t>
      </w:r>
    </w:p>
    <w:p>
      <w:pPr>
        <w:spacing w:after="60" w:before="60" w:line="300"/>
        <w:jc w:val="both"/>
      </w:pPr>
      <w:r>
        <w:rPr>
          <w:sz w:val="22"/>
          <w:szCs w:val="22"/>
        </w:rPr>
        <w:t xml:space="preserve">I use a simple impact-versus-effort lens, but weighted toward what unblocks other people or prevents compounding risk. Every morning I review what's actually on fire, what's due this week, and what has long-term leverage. I time-block deep work for hard technical problems and batch shallow work like reviews and Slack into focused windows. When priorities conflict—which they always do—I escalate early with a clear recommendation rather than silently missing something. Prioritization is a communication problem as much as a planning one.</w:t>
      </w:r>
    </w:p>
    <w:p>
      <w:pPr>
        <w:spacing w:after="160" w:before="80"/>
      </w:pPr>
      <w:r>
        <w:rPr>
          <w:b/>
          <w:bCs/>
          <w:color w:val="548235"/>
          <w:sz w:val="22"/>
          <w:szCs w:val="22"/>
        </w:rPr>
        <w:t xml:space="preserve">💡 Pro Tip: </w:t>
      </w:r>
      <w:r>
        <w:rPr>
          <w:i/>
          <w:iCs/>
          <w:color w:val="548235"/>
          <w:sz w:val="22"/>
          <w:szCs w:val="22"/>
        </w:rPr>
        <w:t xml:space="preserve">Show that you manage up, not just your to-do list.</w:t>
      </w:r>
    </w:p>
    <w:p>
      <w:pPr>
        <w:pStyle w:val="Heading2"/>
        <w:spacing w:after="120" w:before="320"/>
      </w:pPr>
      <w:r>
        <w:rPr>
          <w:b/>
          <w:bCs/>
          <w:color w:val="1F4E79"/>
        </w:rPr>
        <w:t xml:space="preserve">Q17. Tell me about a time you failed.</w:t>
      </w:r>
    </w:p>
    <w:p>
      <w:pPr>
        <w:spacing w:after="80" w:before="80"/>
      </w:pPr>
      <w:r>
        <w:rPr>
          <w:b/>
          <w:bCs/>
          <w:i/>
          <w:iCs/>
          <w:color w:val="C00000"/>
        </w:rPr>
        <w:t xml:space="preserve">Answer:</w:t>
      </w:r>
    </w:p>
    <w:p>
      <w:pPr>
        <w:spacing w:after="60" w:before="60" w:line="300"/>
        <w:jc w:val="both"/>
      </w:pPr>
      <w:r>
        <w:rPr>
          <w:sz w:val="22"/>
          <w:szCs w:val="22"/>
        </w:rPr>
        <w:t xml:space="preserve">Early as a tech lead, I pushed a major database migration without enough load testing, confident in my unit tests. We hit severe performance degradation in production and had to roll back at 2 AM. It was humbling. I owned it publicly in the post-mortem, documented what I'd missed, and championed a new pre-production load-testing standard that the whole platform team adopted. That failure honestly shaped me more than most of my successes—it's the reason I now obsess over observability and staged rollouts.</w:t>
      </w:r>
    </w:p>
    <w:p>
      <w:pPr>
        <w:spacing w:after="160" w:before="80"/>
      </w:pPr>
      <w:r>
        <w:rPr>
          <w:b/>
          <w:bCs/>
          <w:color w:val="548235"/>
          <w:sz w:val="22"/>
          <w:szCs w:val="22"/>
        </w:rPr>
        <w:t xml:space="preserve">💡 Pro Tip: </w:t>
      </w:r>
      <w:r>
        <w:rPr>
          <w:i/>
          <w:iCs/>
          <w:color w:val="548235"/>
          <w:sz w:val="22"/>
          <w:szCs w:val="22"/>
        </w:rPr>
        <w:t xml:space="preserve">Pick a REAL failure. Show ownership, the lesson, and how you changed.</w:t>
      </w:r>
    </w:p>
    <w:p>
      <w:pPr>
        <w:pStyle w:val="Heading2"/>
        <w:spacing w:after="120" w:before="320"/>
      </w:pPr>
      <w:r>
        <w:rPr>
          <w:b/>
          <w:bCs/>
          <w:color w:val="1F4E79"/>
        </w:rPr>
        <w:t xml:space="preserve">Q18. What are your salary expectations?</w:t>
      </w:r>
    </w:p>
    <w:p>
      <w:pPr>
        <w:spacing w:after="80" w:before="80"/>
      </w:pPr>
      <w:r>
        <w:rPr>
          <w:b/>
          <w:bCs/>
          <w:i/>
          <w:iCs/>
          <w:color w:val="C00000"/>
        </w:rPr>
        <w:t xml:space="preserve">Answer:</w:t>
      </w:r>
    </w:p>
    <w:p>
      <w:pPr>
        <w:spacing w:after="60" w:before="60" w:line="300"/>
        <w:jc w:val="both"/>
      </w:pPr>
      <w:r>
        <w:rPr>
          <w:sz w:val="22"/>
          <w:szCs w:val="22"/>
        </w:rPr>
        <w:t xml:space="preserve">Based on my research into the market rate for Senior Software Engineers with my experience in this region, and factoring in the full compensation package—base, bonus, and equity—I'm looking in the range of [X to Y]. That said, I'm flexible and more focused on the overall fit: the work, the team, and growth trajectory matter as much to me as the number. I'd love to hear what range you've budgeted for this role so we can find common ground.</w:t>
      </w:r>
    </w:p>
    <w:p>
      <w:pPr>
        <w:spacing w:after="160" w:before="80"/>
      </w:pPr>
      <w:r>
        <w:rPr>
          <w:b/>
          <w:bCs/>
          <w:color w:val="548235"/>
          <w:sz w:val="22"/>
          <w:szCs w:val="22"/>
        </w:rPr>
        <w:t xml:space="preserve">💡 Pro Tip: </w:t>
      </w:r>
      <w:r>
        <w:rPr>
          <w:i/>
          <w:iCs/>
          <w:color w:val="548235"/>
          <w:sz w:val="22"/>
          <w:szCs w:val="22"/>
        </w:rPr>
        <w:t xml:space="preserve">Research Glassdoor, Levels.fyi, and LinkedIn salary data. Give a range, then redirect to fit.</w:t>
      </w:r>
    </w:p>
    <w:p>
      <w:pPr>
        <w:pStyle w:val="Heading2"/>
        <w:spacing w:after="120" w:before="320"/>
      </w:pPr>
      <w:r>
        <w:rPr>
          <w:b/>
          <w:bCs/>
          <w:color w:val="1F4E79"/>
        </w:rPr>
        <w:t xml:space="preserve">Q19. Are you willing to relocate?</w:t>
      </w:r>
    </w:p>
    <w:p>
      <w:pPr>
        <w:spacing w:after="80" w:before="80"/>
      </w:pPr>
      <w:r>
        <w:rPr>
          <w:b/>
          <w:bCs/>
          <w:i/>
          <w:iCs/>
          <w:color w:val="C00000"/>
        </w:rPr>
        <w:t xml:space="preserve">Answer:</w:t>
      </w:r>
    </w:p>
    <w:p>
      <w:pPr>
        <w:spacing w:after="60" w:before="60" w:line="300"/>
        <w:jc w:val="both"/>
      </w:pPr>
      <w:r>
        <w:rPr>
          <w:sz w:val="22"/>
          <w:szCs w:val="22"/>
        </w:rPr>
        <w:t xml:space="preserve">I'm open to discussing relocation for the right opportunity, especially one that aligns with my long-term career goals. I'd want to understand the timing, the relocation package, and whether remote or hybrid flexibility is possible before committing. If this role is a strong mutual fit, I'd absolutely be willing to have that conversation seriously.</w:t>
      </w:r>
    </w:p>
    <w:p>
      <w:pPr>
        <w:spacing w:after="160" w:before="80"/>
      </w:pPr>
      <w:r>
        <w:rPr>
          <w:b/>
          <w:bCs/>
          <w:color w:val="548235"/>
          <w:sz w:val="22"/>
          <w:szCs w:val="22"/>
        </w:rPr>
        <w:t xml:space="preserve">💡 Pro Tip: </w:t>
      </w:r>
      <w:r>
        <w:rPr>
          <w:i/>
          <w:iCs/>
          <w:color w:val="548235"/>
          <w:sz w:val="22"/>
          <w:szCs w:val="22"/>
        </w:rPr>
        <w:t xml:space="preserve">Be honest but leave the door open. Don't commit or refuse on the spot.</w:t>
      </w:r>
    </w:p>
    <w:p>
      <w:pPr>
        <w:pStyle w:val="Heading2"/>
        <w:spacing w:after="120" w:before="320"/>
      </w:pPr>
      <w:r>
        <w:rPr>
          <w:b/>
          <w:bCs/>
          <w:color w:val="1F4E79"/>
        </w:rPr>
        <w:t xml:space="preserve">Q20. How do you handle criticism?</w:t>
      </w:r>
    </w:p>
    <w:p>
      <w:pPr>
        <w:spacing w:after="80" w:before="80"/>
      </w:pPr>
      <w:r>
        <w:rPr>
          <w:b/>
          <w:bCs/>
          <w:i/>
          <w:iCs/>
          <w:color w:val="C00000"/>
        </w:rPr>
        <w:t xml:space="preserve">Answer:</w:t>
      </w:r>
    </w:p>
    <w:p>
      <w:pPr>
        <w:spacing w:after="60" w:before="60" w:line="300"/>
        <w:jc w:val="both"/>
      </w:pPr>
      <w:r>
        <w:rPr>
          <w:sz w:val="22"/>
          <w:szCs w:val="22"/>
        </w:rPr>
        <w:t xml:space="preserve">I actively seek it. Feedback is one of the fastest ways to grow, so I'd rather hear it early and often than discover a blind spot months later. When someone criticizes my work, I focus on what's useful—separating the signal from the delivery. I ask clarifying questions, thank them, and if I agree, I act on it. If I disagree, I say so respectfully with reasoning. In code reviews especially, I treat every comment as a gift, even the harsh ones.</w:t>
      </w:r>
    </w:p>
    <w:p>
      <w:pPr>
        <w:spacing w:after="160" w:before="80"/>
      </w:pPr>
      <w:r>
        <w:rPr>
          <w:b/>
          <w:bCs/>
          <w:color w:val="548235"/>
          <w:sz w:val="22"/>
          <w:szCs w:val="22"/>
        </w:rPr>
        <w:t xml:space="preserve">💡 Pro Tip: </w:t>
      </w:r>
      <w:r>
        <w:rPr>
          <w:i/>
          <w:iCs/>
          <w:color w:val="548235"/>
          <w:sz w:val="22"/>
          <w:szCs w:val="22"/>
        </w:rPr>
        <w:t xml:space="preserve">Show you see feedback as fuel, not a threat. This is a core senior-engineer trait.</w:t>
      </w:r>
    </w:p>
    <w:p>
      <w:pPr>
        <w:pStyle w:val="Heading2"/>
        <w:spacing w:after="120" w:before="320"/>
      </w:pPr>
      <w:r>
        <w:rPr>
          <w:b/>
          <w:bCs/>
          <w:color w:val="1F4E79"/>
        </w:rPr>
        <w:t xml:space="preserve">Q21. What is your management or leadership style?</w:t>
      </w:r>
    </w:p>
    <w:p>
      <w:pPr>
        <w:spacing w:after="80" w:before="80"/>
      </w:pPr>
      <w:r>
        <w:rPr>
          <w:b/>
          <w:bCs/>
          <w:i/>
          <w:iCs/>
          <w:color w:val="C00000"/>
        </w:rPr>
        <w:t xml:space="preserve">Answer:</w:t>
      </w:r>
    </w:p>
    <w:p>
      <w:pPr>
        <w:spacing w:after="60" w:before="60" w:line="300"/>
        <w:jc w:val="both"/>
      </w:pPr>
      <w:r>
        <w:rPr>
          <w:sz w:val="22"/>
          <w:szCs w:val="22"/>
        </w:rPr>
        <w:t xml:space="preserve">I lead through context, trust, and coaching—not command and control. I focus on setting clear goals, explaining the 'why,' and then giving engineers the space to solve problems their way. I invest heavily in one-on-ones, use them to unblock people and understand their growth goals, and I'm deliberate about giving feedback both directions. I also believe leaders should still be close to the work—I write code, jump into design reviews, and take on thorny technical problems so my team knows I understand their reality.</w:t>
      </w:r>
    </w:p>
    <w:p>
      <w:pPr>
        <w:spacing w:after="160" w:before="80"/>
      </w:pPr>
      <w:r>
        <w:rPr>
          <w:b/>
          <w:bCs/>
          <w:color w:val="548235"/>
          <w:sz w:val="22"/>
          <w:szCs w:val="22"/>
        </w:rPr>
        <w:t xml:space="preserve">💡 Pro Tip: </w:t>
      </w:r>
      <w:r>
        <w:rPr>
          <w:i/>
          <w:iCs/>
          <w:color w:val="548235"/>
          <w:sz w:val="22"/>
          <w:szCs w:val="22"/>
        </w:rPr>
        <w:t xml:space="preserve">Adapt based on the role—IC vs tech lead vs manager. Always show you lead by example.</w:t>
      </w:r>
    </w:p>
    <w:p>
      <w:pPr>
        <w:pStyle w:val="Heading2"/>
        <w:spacing w:after="120" w:before="320"/>
      </w:pPr>
      <w:r>
        <w:rPr>
          <w:b/>
          <w:bCs/>
          <w:color w:val="1F4E79"/>
        </w:rPr>
        <w:t xml:space="preserve">Q22. Describe a time you showed leadership.</w:t>
      </w:r>
    </w:p>
    <w:p>
      <w:pPr>
        <w:spacing w:after="80" w:before="80"/>
      </w:pPr>
      <w:r>
        <w:rPr>
          <w:b/>
          <w:bCs/>
          <w:i/>
          <w:iCs/>
          <w:color w:val="C00000"/>
        </w:rPr>
        <w:t xml:space="preserve">Answer:</w:t>
      </w:r>
    </w:p>
    <w:p>
      <w:pPr>
        <w:spacing w:after="60" w:before="60" w:line="300"/>
        <w:jc w:val="both"/>
      </w:pPr>
      <w:r>
        <w:rPr>
          <w:sz w:val="22"/>
          <w:szCs w:val="22"/>
        </w:rPr>
        <w:t xml:space="preserve">When our team was struggling with missed deadlines and low morale, I took the initiative—even as an IC—to propose a retrospective process we weren't doing. I facilitated the first few myself, surfaced issues like unclear ownership and too much WIP, and worked with the manager to implement fixes. Within two sprints, predictability improved noticeably, and team sentiment bounced back in our next pulse survey. Leadership isn't about a title for me; it's about seeing what needs to be done and quietly picking it up.</w:t>
      </w:r>
    </w:p>
    <w:p>
      <w:pPr>
        <w:spacing w:after="160" w:before="80"/>
      </w:pPr>
      <w:r>
        <w:rPr>
          <w:b/>
          <w:bCs/>
          <w:color w:val="548235"/>
          <w:sz w:val="22"/>
          <w:szCs w:val="22"/>
        </w:rPr>
        <w:t xml:space="preserve">💡 Pro Tip: </w:t>
      </w:r>
      <w:r>
        <w:rPr>
          <w:i/>
          <w:iCs/>
          <w:color w:val="548235"/>
          <w:sz w:val="22"/>
          <w:szCs w:val="22"/>
        </w:rPr>
        <w:t xml:space="preserve">Leadership without authority is the most senior signal. Highlight it explicitly.</w:t>
      </w:r>
    </w:p>
    <w:p>
      <w:pPr>
        <w:pStyle w:val="Heading2"/>
        <w:spacing w:after="120" w:before="320"/>
      </w:pPr>
      <w:r>
        <w:rPr>
          <w:b/>
          <w:bCs/>
          <w:color w:val="1F4E79"/>
        </w:rPr>
        <w:t xml:space="preserve">Q23. How do you stay updated in your field?</w:t>
      </w:r>
    </w:p>
    <w:p>
      <w:pPr>
        <w:spacing w:after="80" w:before="80"/>
      </w:pPr>
      <w:r>
        <w:rPr>
          <w:b/>
          <w:bCs/>
          <w:i/>
          <w:iCs/>
          <w:color w:val="C00000"/>
        </w:rPr>
        <w:t xml:space="preserve">Answer:</w:t>
      </w:r>
    </w:p>
    <w:p>
      <w:pPr>
        <w:spacing w:after="60" w:before="60" w:line="300"/>
        <w:jc w:val="both"/>
      </w:pPr>
      <w:r>
        <w:rPr>
          <w:sz w:val="22"/>
          <w:szCs w:val="22"/>
        </w:rPr>
        <w:t xml:space="preserve">I treat learning as part of the job, not something extra. I read engineering blogs from companies like Netflix, Stripe, and Uber, subscribe to newsletters like Pragmatic Engineer and ByteByteGo, and follow specific engineers on X and LinkedIn. I also build side projects to try new tech hands-on—I recently built a small event-sourced app to internalize CQRS properly. And I make time for books; 'Designing Data-Intensive Applications' is one I return to every year.</w:t>
      </w:r>
    </w:p>
    <w:p>
      <w:pPr>
        <w:spacing w:after="160" w:before="80"/>
      </w:pPr>
      <w:r>
        <w:rPr>
          <w:b/>
          <w:bCs/>
          <w:color w:val="548235"/>
          <w:sz w:val="22"/>
          <w:szCs w:val="22"/>
        </w:rPr>
        <w:t xml:space="preserve">💡 Pro Tip: </w:t>
      </w:r>
      <w:r>
        <w:rPr>
          <w:i/>
          <w:iCs/>
          <w:color w:val="548235"/>
          <w:sz w:val="22"/>
          <w:szCs w:val="22"/>
        </w:rPr>
        <w:t xml:space="preserve">Be specific. Naming actual sources shows genuine curiosity.</w:t>
      </w:r>
    </w:p>
    <w:p>
      <w:pPr>
        <w:pStyle w:val="Heading2"/>
        <w:spacing w:after="120" w:before="320"/>
      </w:pPr>
      <w:r>
        <w:rPr>
          <w:b/>
          <w:bCs/>
          <w:color w:val="1F4E79"/>
        </w:rPr>
        <w:t xml:space="preserve">Q24. What are your hobbies or interests outside work?</w:t>
      </w:r>
    </w:p>
    <w:p>
      <w:pPr>
        <w:spacing w:after="80" w:before="80"/>
      </w:pPr>
      <w:r>
        <w:rPr>
          <w:b/>
          <w:bCs/>
          <w:i/>
          <w:iCs/>
          <w:color w:val="C00000"/>
        </w:rPr>
        <w:t xml:space="preserve">Answer:</w:t>
      </w:r>
    </w:p>
    <w:p>
      <w:pPr>
        <w:spacing w:after="60" w:before="60" w:line="300"/>
        <w:jc w:val="both"/>
      </w:pPr>
      <w:r>
        <w:rPr>
          <w:sz w:val="22"/>
          <w:szCs w:val="22"/>
        </w:rPr>
        <w:t xml:space="preserve">Outside work, I'm really into long-distance running—I ran my first half-marathon last year, and training for it taught me a lot about consistency and incremental progress that carries back into engineering. I also enjoy cooking, travel, and reading—mostly a mix of technical books and history. And I tinker with hobby projects on weekends, which is both fun and a great way to learn without the pressure of production code.</w:t>
      </w:r>
    </w:p>
    <w:p>
      <w:pPr>
        <w:spacing w:after="160" w:before="80"/>
      </w:pPr>
      <w:r>
        <w:rPr>
          <w:b/>
          <w:bCs/>
          <w:color w:val="548235"/>
          <w:sz w:val="22"/>
          <w:szCs w:val="22"/>
        </w:rPr>
        <w:t xml:space="preserve">💡 Pro Tip: </w:t>
      </w:r>
      <w:r>
        <w:rPr>
          <w:i/>
          <w:iCs/>
          <w:color w:val="548235"/>
          <w:sz w:val="22"/>
          <w:szCs w:val="22"/>
        </w:rPr>
        <w:t xml:space="preserve">Show you're a whole person. Interviewers want someone they'd enjoy working with.</w:t>
      </w:r>
    </w:p>
    <w:p>
      <w:pPr>
        <w:pStyle w:val="Heading2"/>
        <w:spacing w:after="120" w:before="320"/>
      </w:pPr>
      <w:r>
        <w:rPr>
          <w:b/>
          <w:bCs/>
          <w:color w:val="1F4E79"/>
        </w:rPr>
        <w:t xml:space="preserve">Q25. Why is there a gap in your resume?</w:t>
      </w:r>
    </w:p>
    <w:p>
      <w:pPr>
        <w:spacing w:after="80" w:before="80"/>
      </w:pPr>
      <w:r>
        <w:rPr>
          <w:b/>
          <w:bCs/>
          <w:i/>
          <w:iCs/>
          <w:color w:val="C00000"/>
        </w:rPr>
        <w:t xml:space="preserve">Answer:</w:t>
      </w:r>
    </w:p>
    <w:p>
      <w:pPr>
        <w:spacing w:after="60" w:before="60" w:line="300"/>
        <w:jc w:val="both"/>
      </w:pPr>
      <w:r>
        <w:rPr>
          <w:sz w:val="22"/>
          <w:szCs w:val="22"/>
        </w:rPr>
        <w:t xml:space="preserve">I took an intentional break of [X months] to [reason—e.g., care for a family member, focus on health, upskill, travel]. It was a deliberate decision and one I'm glad I made. During that time, I stayed sharp by [taking courses, contributing to open source, building projects]. I'm returning now with renewed energy and a clear sense of the kind of role I want, and I'm fully ready to hit the ground running.</w:t>
      </w:r>
    </w:p>
    <w:p>
      <w:pPr>
        <w:spacing w:after="160" w:before="80"/>
      </w:pPr>
      <w:r>
        <w:rPr>
          <w:b/>
          <w:bCs/>
          <w:color w:val="548235"/>
          <w:sz w:val="22"/>
          <w:szCs w:val="22"/>
        </w:rPr>
        <w:t xml:space="preserve">💡 Pro Tip: </w:t>
      </w:r>
      <w:r>
        <w:rPr>
          <w:i/>
          <w:iCs/>
          <w:color w:val="548235"/>
          <w:sz w:val="22"/>
          <w:szCs w:val="22"/>
        </w:rPr>
        <w:t xml:space="preserve">Own the gap confidently. Show you used the time well and are ready now.</w:t>
      </w:r>
    </w:p>
    <w:p>
      <w:pPr>
        <w:pStyle w:val="Heading2"/>
        <w:spacing w:after="120" w:before="320"/>
      </w:pPr>
      <w:r>
        <w:rPr>
          <w:b/>
          <w:bCs/>
          <w:color w:val="1F4E79"/>
        </w:rPr>
        <w:t xml:space="preserve">Q26. What did you like and dislike about your previous job?</w:t>
      </w:r>
    </w:p>
    <w:p>
      <w:pPr>
        <w:spacing w:after="80" w:before="80"/>
      </w:pPr>
      <w:r>
        <w:rPr>
          <w:b/>
          <w:bCs/>
          <w:i/>
          <w:iCs/>
          <w:color w:val="C00000"/>
        </w:rPr>
        <w:t xml:space="preserve">Answer:</w:t>
      </w:r>
    </w:p>
    <w:p>
      <w:pPr>
        <w:spacing w:after="60" w:before="60" w:line="300"/>
        <w:jc w:val="both"/>
      </w:pPr>
      <w:r>
        <w:rPr>
          <w:sz w:val="22"/>
          <w:szCs w:val="22"/>
        </w:rPr>
        <w:t xml:space="preserve">What I liked most was the caliber of my teammates—I was constantly learning from senior engineers who raised the bar on everything they touched. I also loved the ownership we had; small teams, big impact. What I found limiting was the pace of technical evolution; leadership prioritized stability over modernization, which made sense for the business but meant fewer opportunities to work on greenfield problems. I'm ready for an environment that invests more in forward-leaning engineering.</w:t>
      </w:r>
    </w:p>
    <w:p>
      <w:pPr>
        <w:spacing w:after="160" w:before="80"/>
      </w:pPr>
      <w:r>
        <w:rPr>
          <w:b/>
          <w:bCs/>
          <w:color w:val="548235"/>
          <w:sz w:val="22"/>
          <w:szCs w:val="22"/>
        </w:rPr>
        <w:t xml:space="preserve">💡 Pro Tip: </w:t>
      </w:r>
      <w:r>
        <w:rPr>
          <w:i/>
          <w:iCs/>
          <w:color w:val="548235"/>
          <w:sz w:val="22"/>
          <w:szCs w:val="22"/>
        </w:rPr>
        <w:t xml:space="preserve">Stay positive. Frame dislikes as growth needs, not complaints.</w:t>
      </w:r>
    </w:p>
    <w:p>
      <w:pPr>
        <w:pStyle w:val="Heading2"/>
        <w:spacing w:after="120" w:before="320"/>
      </w:pPr>
      <w:r>
        <w:rPr>
          <w:b/>
          <w:bCs/>
          <w:color w:val="1F4E79"/>
        </w:rPr>
        <w:t xml:space="preserve">Q27. How do you handle tight deadlines?</w:t>
      </w:r>
    </w:p>
    <w:p>
      <w:pPr>
        <w:spacing w:after="80" w:before="80"/>
      </w:pPr>
      <w:r>
        <w:rPr>
          <w:b/>
          <w:bCs/>
          <w:i/>
          <w:iCs/>
          <w:color w:val="C00000"/>
        </w:rPr>
        <w:t xml:space="preserve">Answer:</w:t>
      </w:r>
    </w:p>
    <w:p>
      <w:pPr>
        <w:spacing w:after="60" w:before="60" w:line="300"/>
        <w:jc w:val="both"/>
      </w:pPr>
      <w:r>
        <w:rPr>
          <w:sz w:val="22"/>
          <w:szCs w:val="22"/>
        </w:rPr>
        <w:t xml:space="preserve">My first move is always to clarify what 'done' really means—often deadlines feel tight because scope is vague. Once I know the real must-haves, I ruthlessly separate them from nice-to-haves and communicate trade-offs upfront. I break work into the smallest shippable increments so we're always making visible progress. And I'm honest early if I see the timeline slipping—surprises at the deadline are what kill trust, not occasional replans. Under pressure, clear communication beats heroic coding every time.</w:t>
      </w:r>
    </w:p>
    <w:p>
      <w:pPr>
        <w:spacing w:after="160" w:before="80"/>
      </w:pPr>
      <w:r>
        <w:rPr>
          <w:b/>
          <w:bCs/>
          <w:color w:val="548235"/>
          <w:sz w:val="22"/>
          <w:szCs w:val="22"/>
        </w:rPr>
        <w:t xml:space="preserve">💡 Pro Tip: </w:t>
      </w:r>
      <w:r>
        <w:rPr>
          <w:i/>
          <w:iCs/>
          <w:color w:val="548235"/>
          <w:sz w:val="22"/>
          <w:szCs w:val="22"/>
        </w:rPr>
        <w:t xml:space="preserve">Emphasize scoping and communication over long hours. Senior engineers manage expectations.</w:t>
      </w:r>
    </w:p>
    <w:p>
      <w:pPr>
        <w:pStyle w:val="Heading2"/>
        <w:spacing w:after="120" w:before="320"/>
      </w:pPr>
      <w:r>
        <w:rPr>
          <w:b/>
          <w:bCs/>
          <w:color w:val="1F4E79"/>
        </w:rPr>
        <w:t xml:space="preserve">Q28. Tell me about a time you went above and beyond.</w:t>
      </w:r>
    </w:p>
    <w:p>
      <w:pPr>
        <w:spacing w:after="80" w:before="80"/>
      </w:pPr>
      <w:r>
        <w:rPr>
          <w:b/>
          <w:bCs/>
          <w:i/>
          <w:iCs/>
          <w:color w:val="C00000"/>
        </w:rPr>
        <w:t xml:space="preserve">Answer:</w:t>
      </w:r>
    </w:p>
    <w:p>
      <w:pPr>
        <w:spacing w:after="60" w:before="60" w:line="300"/>
        <w:jc w:val="both"/>
      </w:pPr>
      <w:r>
        <w:rPr>
          <w:sz w:val="22"/>
          <w:szCs w:val="22"/>
        </w:rPr>
        <w:t xml:space="preserve">During a critical release, I noticed our on-call runbooks were scattered and outdated, and I wasn't the on-call. But I could see the on-call engineer would be set up to fail if an incident hit. On my own time over that weekend, I consolidated the runbooks, validated each procedure, and added a troubleshooting decision tree. Two weeks later, we had a production incident, and the on-call engineer resolved it in 15 minutes using the new runbook—something that might have taken hours otherwise. No one asked me to do it; it just needed doing.</w:t>
      </w:r>
    </w:p>
    <w:p>
      <w:pPr>
        <w:spacing w:after="160" w:before="80"/>
      </w:pPr>
      <w:r>
        <w:rPr>
          <w:b/>
          <w:bCs/>
          <w:color w:val="548235"/>
          <w:sz w:val="22"/>
          <w:szCs w:val="22"/>
        </w:rPr>
        <w:t xml:space="preserve">💡 Pro Tip: </w:t>
      </w:r>
      <w:r>
        <w:rPr>
          <w:i/>
          <w:iCs/>
          <w:color w:val="548235"/>
          <w:sz w:val="22"/>
          <w:szCs w:val="22"/>
        </w:rPr>
        <w:t xml:space="preserve">The best 'above and beyond' stories are about quiet initiative, not visible heroics.</w:t>
      </w:r>
    </w:p>
    <w:p>
      <w:pPr>
        <w:pStyle w:val="Heading2"/>
        <w:spacing w:after="120" w:before="320"/>
      </w:pPr>
      <w:r>
        <w:rPr>
          <w:b/>
          <w:bCs/>
          <w:color w:val="1F4E79"/>
        </w:rPr>
        <w:t xml:space="preserve">Q29. What questions do you have for us?</w:t>
      </w:r>
    </w:p>
    <w:p>
      <w:pPr>
        <w:spacing w:after="80" w:before="80"/>
      </w:pPr>
      <w:r>
        <w:rPr>
          <w:b/>
          <w:bCs/>
          <w:i/>
          <w:iCs/>
          <w:color w:val="C00000"/>
        </w:rPr>
        <w:t xml:space="preserve">Answer:</w:t>
      </w:r>
    </w:p>
    <w:p>
      <w:pPr>
        <w:spacing w:after="60" w:before="60" w:line="300"/>
        <w:jc w:val="both"/>
      </w:pPr>
      <w:r>
        <w:rPr>
          <w:sz w:val="22"/>
          <w:szCs w:val="22"/>
        </w:rPr>
        <w:t xml:space="preserve">Thanks—I have several. First, what does success in this role look like in the first 6 to 12 months? Second, how does the team balance shipping new features with investing in platform health and paying down tech debt? Third, could you tell me about a recent technical decision the team made and how it was driven? And finally, what's something about the engineering culture here that's not obvious from the outside? I'd love to hear your personal take.</w:t>
      </w:r>
    </w:p>
    <w:p>
      <w:pPr>
        <w:spacing w:after="160" w:before="80"/>
      </w:pPr>
      <w:r>
        <w:rPr>
          <w:b/>
          <w:bCs/>
          <w:color w:val="548235"/>
          <w:sz w:val="22"/>
          <w:szCs w:val="22"/>
        </w:rPr>
        <w:t xml:space="preserve">💡 Pro Tip: </w:t>
      </w:r>
      <w:r>
        <w:rPr>
          <w:i/>
          <w:iCs/>
          <w:color w:val="548235"/>
          <w:sz w:val="22"/>
          <w:szCs w:val="22"/>
        </w:rPr>
        <w:t xml:space="preserve">ALWAYS ask questions. 'I think you've covered everything' is a red flag. Prepare 4–5, ask 2–3.</w:t>
      </w:r>
    </w:p>
    <w:p>
      <w:pPr>
        <w:pStyle w:val="Heading2"/>
        <w:spacing w:after="120" w:before="320"/>
      </w:pPr>
      <w:r>
        <w:rPr>
          <w:b/>
          <w:bCs/>
          <w:color w:val="1F4E79"/>
        </w:rPr>
        <w:t xml:space="preserve">Q30. When can you start?</w:t>
      </w:r>
    </w:p>
    <w:p>
      <w:pPr>
        <w:spacing w:after="80" w:before="80"/>
      </w:pPr>
      <w:r>
        <w:rPr>
          <w:b/>
          <w:bCs/>
          <w:i/>
          <w:iCs/>
          <w:color w:val="C00000"/>
        </w:rPr>
        <w:t xml:space="preserve">Answer:</w:t>
      </w:r>
    </w:p>
    <w:p>
      <w:pPr>
        <w:spacing w:after="60" w:before="60" w:line="300"/>
        <w:jc w:val="both"/>
      </w:pPr>
      <w:r>
        <w:rPr>
          <w:sz w:val="22"/>
          <w:szCs w:val="22"/>
        </w:rPr>
        <w:t xml:space="preserve">I'm currently on a standard two-week notice period with my employer, which I'd want to honor out of respect for my team and a clean transition. So realistically, about two to three weeks from offer acceptance. That said, I'm happy to start earlier with remote onboarding work or flexibility on the edges if that helps. I'd rather start strong than start fast.</w:t>
      </w:r>
    </w:p>
    <w:p>
      <w:pPr>
        <w:spacing w:after="160" w:before="80"/>
      </w:pPr>
      <w:r>
        <w:rPr>
          <w:b/>
          <w:bCs/>
          <w:color w:val="548235"/>
          <w:sz w:val="22"/>
          <w:szCs w:val="22"/>
        </w:rPr>
        <w:t xml:space="preserve">💡 Pro Tip: </w:t>
      </w:r>
      <w:r>
        <w:rPr>
          <w:i/>
          <w:iCs/>
          <w:color w:val="548235"/>
          <w:sz w:val="22"/>
          <w:szCs w:val="22"/>
        </w:rPr>
        <w:t xml:space="preserve">Be professional about your notice period. Employers respect candidates who respect exits.</w:t>
      </w:r>
    </w:p>
    <w:p>
      <w:pPr>
        <w:pBdr>
          <w:top w:val="single" w:color="2E75B6" w:sz="12" w:space="8"/>
        </w:pBdr>
        <w:spacing w:after="120" w:before="480"/>
      </w:pPr>
      <w:r>
        <w:rPr>
          <w:b/>
          <w:bCs/>
          <w:color w:val="1F4E79"/>
          <w:sz w:val="32"/>
          <w:szCs w:val="32"/>
        </w:rPr>
        <w:t xml:space="preserve">Final Preparation Checklist</w:t>
      </w:r>
    </w:p>
    <w:p>
      <w:pPr>
        <w:pStyle w:val="ListParagraph"/>
        <w:numPr>
          <w:ilvl w:val="0"/>
          <w:numId w:val="2"/>
        </w:numPr>
        <w:spacing w:after="60" w:before="60" w:line="280"/>
      </w:pPr>
      <w:r>
        <w:rPr>
          <w:sz w:val="22"/>
          <w:szCs w:val="22"/>
        </w:rPr>
        <w:t xml:space="preserve">Research the company deeply: mission, products, recent news, engineering blog, and key leaders.</w:t>
      </w:r>
    </w:p>
    <w:p>
      <w:pPr>
        <w:pStyle w:val="ListParagraph"/>
        <w:numPr>
          <w:ilvl w:val="0"/>
          <w:numId w:val="2"/>
        </w:numPr>
        <w:spacing w:after="60" w:before="60" w:line="280"/>
      </w:pPr>
      <w:r>
        <w:rPr>
          <w:sz w:val="22"/>
          <w:szCs w:val="22"/>
        </w:rPr>
        <w:t xml:space="preserve">Prepare 3–5 STAR stories covering leadership, conflict, failure, success, and technical challenge.</w:t>
      </w:r>
    </w:p>
    <w:p>
      <w:pPr>
        <w:pStyle w:val="ListParagraph"/>
        <w:numPr>
          <w:ilvl w:val="0"/>
          <w:numId w:val="2"/>
        </w:numPr>
        <w:spacing w:after="60" w:before="60" w:line="280"/>
      </w:pPr>
      <w:r>
        <w:rPr>
          <w:sz w:val="22"/>
          <w:szCs w:val="22"/>
        </w:rPr>
        <w:t xml:space="preserve">Know your resume cold—be ready to go deep on any project or technology you've listed.</w:t>
      </w:r>
    </w:p>
    <w:p>
      <w:pPr>
        <w:pStyle w:val="ListParagraph"/>
        <w:numPr>
          <w:ilvl w:val="0"/>
          <w:numId w:val="2"/>
        </w:numPr>
        <w:spacing w:after="60" w:before="60" w:line="280"/>
      </w:pPr>
      <w:r>
        <w:rPr>
          <w:sz w:val="22"/>
          <w:szCs w:val="22"/>
        </w:rPr>
        <w:t xml:space="preserve">Practice your Tell Me About Yourself pitch out loud until it flows in 60–90 seconds.</w:t>
      </w:r>
    </w:p>
    <w:p>
      <w:pPr>
        <w:pStyle w:val="ListParagraph"/>
        <w:numPr>
          <w:ilvl w:val="0"/>
          <w:numId w:val="2"/>
        </w:numPr>
        <w:spacing w:after="60" w:before="60" w:line="280"/>
      </w:pPr>
      <w:r>
        <w:rPr>
          <w:sz w:val="22"/>
          <w:szCs w:val="22"/>
        </w:rPr>
        <w:t xml:space="preserve">Prepare thoughtful questions for your interviewer—about the team, role, and culture.</w:t>
      </w:r>
    </w:p>
    <w:p>
      <w:pPr>
        <w:pStyle w:val="ListParagraph"/>
        <w:numPr>
          <w:ilvl w:val="0"/>
          <w:numId w:val="2"/>
        </w:numPr>
        <w:spacing w:after="60" w:before="60" w:line="280"/>
      </w:pPr>
      <w:r>
        <w:rPr>
          <w:sz w:val="22"/>
          <w:szCs w:val="22"/>
        </w:rPr>
        <w:t xml:space="preserve">Dress appropriately (business casual is safe for tech), test your camera and audio for virtual interviews.</w:t>
      </w:r>
    </w:p>
    <w:p>
      <w:pPr>
        <w:pStyle w:val="ListParagraph"/>
        <w:numPr>
          <w:ilvl w:val="0"/>
          <w:numId w:val="2"/>
        </w:numPr>
        <w:spacing w:after="60" w:before="60" w:line="280"/>
      </w:pPr>
      <w:r>
        <w:rPr>
          <w:sz w:val="22"/>
          <w:szCs w:val="22"/>
        </w:rPr>
        <w:t xml:space="preserve">Arrive 10 minutes early. Take deep breaths. Remember: they already like your resume—this is a conversation.</w:t>
      </w:r>
    </w:p>
    <w:p>
      <w:pPr>
        <w:spacing w:after="120" w:before="400"/>
        <w:jc w:val="center"/>
      </w:pPr>
      <w:r>
        <w:rPr>
          <w:color w:val="C00000"/>
          <w:sz w:val="28"/>
          <w:szCs w:val="28"/>
        </w:rPr>
        <w:t xml:space="preserve">★ ★ ★</w:t>
      </w:r>
    </w:p>
    <w:p>
      <w:pPr>
        <w:spacing w:before="80"/>
        <w:jc w:val="center"/>
      </w:pPr>
      <w:r>
        <w:rPr>
          <w:b/>
          <w:bCs/>
          <w:i/>
          <w:iCs/>
          <w:color w:val="2E75B6"/>
          <w:sz w:val="26"/>
          <w:szCs w:val="26"/>
        </w:rPr>
        <w:t xml:space="preserve">Good luck — you've got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54823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2026-04-20T02:46:20.462Z</dcterms:created>
  <dcterms:modified xsi:type="dcterms:W3CDTF">2026-04-20T02:46:20.463Z</dcterms:modified>
</cp:coreProperties>
</file>

<file path=docProps/custom.xml><?xml version="1.0" encoding="utf-8"?>
<Properties xmlns="http://schemas.openxmlformats.org/officeDocument/2006/custom-properties" xmlns:vt="http://schemas.openxmlformats.org/officeDocument/2006/docPropsVTypes"/>
</file>