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X"/>
        <w:jc w:val="center"/>
      </w:pPr>
      <w:r>
        <w:t>Senior Java Interview Questions</w:t>
      </w:r>
    </w:p>
    <w:p>
      <w:pPr>
        <w:pStyle w:val="Subtle"/>
        <w:jc w:val="center"/>
      </w:pPr>
      <w:r>
        <w:t>Set 2 · 50 additional questions with model answers · Advanced to complex</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CE6F1"/>
            <w:vAlign w:val="center"/>
            <w:tcMar>
              <w:top w:w="80" w:type="dxa"/>
              <w:start w:w="90" w:type="dxa"/>
              <w:bottom w:w="80" w:type="dxa"/>
              <w:end w:w="90" w:type="dxa"/>
            </w:tcMar>
          </w:tcPr>
          <w:p>
            <w:r>
              <w:rPr>
                <w:b/>
                <w:sz w:val="20"/>
              </w:rPr>
              <w:t>Focus</w:t>
            </w:r>
          </w:p>
        </w:tc>
        <w:tc>
          <w:tcPr>
            <w:tcW w:type="dxa" w:w="3312"/>
            <w:shd w:fill="DCE6F1"/>
            <w:vAlign w:val="center"/>
            <w:tcMar>
              <w:top w:w="80" w:type="dxa"/>
              <w:start w:w="90" w:type="dxa"/>
              <w:bottom w:w="80" w:type="dxa"/>
              <w:end w:w="90" w:type="dxa"/>
            </w:tcMar>
          </w:tcPr>
          <w:p>
            <w:r>
              <w:rPr>
                <w:b/>
                <w:sz w:val="20"/>
              </w:rPr>
              <w:t>Audience</w:t>
            </w:r>
          </w:p>
        </w:tc>
        <w:tc>
          <w:tcPr>
            <w:tcW w:type="dxa" w:w="3312"/>
            <w:shd w:fill="DCE6F1"/>
            <w:vAlign w:val="center"/>
            <w:tcMar>
              <w:top w:w="80" w:type="dxa"/>
              <w:start w:w="90" w:type="dxa"/>
              <w:bottom w:w="80" w:type="dxa"/>
              <w:end w:w="90" w:type="dxa"/>
            </w:tcMar>
          </w:tcPr>
          <w:p>
            <w:r>
              <w:rPr>
                <w:b/>
                <w:sz w:val="20"/>
              </w:rPr>
              <w:t>Use</w:t>
            </w:r>
          </w:p>
        </w:tc>
      </w:tr>
      <w:tr>
        <w:tc>
          <w:tcPr>
            <w:tcW w:type="dxa" w:w="3312"/>
            <w:vAlign w:val="center"/>
            <w:tcMar>
              <w:top w:w="100" w:type="dxa"/>
              <w:start w:w="90" w:type="dxa"/>
              <w:bottom w:w="100" w:type="dxa"/>
              <w:end w:w="90" w:type="dxa"/>
            </w:tcMar>
          </w:tcPr>
          <w:p>
            <w:r>
              <w:t>Collections, concurrency, JVM, APIs, persistence, distributed systems</w:t>
            </w:r>
          </w:p>
        </w:tc>
        <w:tc>
          <w:tcPr>
            <w:tcW w:type="dxa" w:w="3312"/>
            <w:vAlign w:val="center"/>
            <w:tcMar>
              <w:top w:w="100" w:type="dxa"/>
              <w:start w:w="90" w:type="dxa"/>
              <w:bottom w:w="100" w:type="dxa"/>
              <w:end w:w="90" w:type="dxa"/>
            </w:tcMar>
          </w:tcPr>
          <w:p>
            <w:r>
              <w:t>Senior Software Engineer with 20 years of Java experience</w:t>
            </w:r>
          </w:p>
        </w:tc>
        <w:tc>
          <w:tcPr>
            <w:tcW w:type="dxa" w:w="3312"/>
            <w:vAlign w:val="center"/>
            <w:tcMar>
              <w:top w:w="100" w:type="dxa"/>
              <w:start w:w="90" w:type="dxa"/>
              <w:bottom w:w="100" w:type="dxa"/>
              <w:end w:w="90" w:type="dxa"/>
            </w:tcMar>
          </w:tcPr>
          <w:p>
            <w:r>
              <w:t>Panel interviews, screening rounds, technical calibration</w:t>
            </w:r>
          </w:p>
        </w:tc>
      </w:tr>
    </w:tbl>
    <w:p/>
    <w:p>
      <w:pPr>
        <w:pStyle w:val="QHead"/>
      </w:pPr>
      <w:r>
        <w:t>Part I · Advanced Core and Collections</w:t>
      </w:r>
    </w:p>
    <w:p>
      <w:pPr>
        <w:pStyle w:val="QHead"/>
        <w:spacing w:before="140"/>
      </w:pPr>
      <w:r>
        <w:rPr>
          <w:b/>
        </w:rPr>
        <w:t>1. What is the difference between fail-fast and fail-safe iterators in Java?</w:t>
      </w:r>
    </w:p>
    <w:p>
      <w:pPr>
        <w:pStyle w:val="Ans"/>
        <w:ind w:left="288"/>
      </w:pPr>
      <w:r>
        <w:rPr>
          <w:b/>
        </w:rPr>
        <w:t xml:space="preserve">Answer: </w:t>
      </w:r>
      <w:r>
        <w:t>Fail-fast iterators, such as those from ArrayList and HashMap, detect structural modification during iteration and usually throw ConcurrentModificationException on a best-effort basis. Fail-safe iterators, such as those from CopyOnWriteArrayList or ConcurrentHashMap views, iterate over a snapshot or weakly consistent view and do not fail immediately when the collection changes.</w:t>
      </w:r>
    </w:p>
    <w:p>
      <w:pPr>
        <w:pStyle w:val="QHead"/>
        <w:spacing w:before="140"/>
      </w:pPr>
      <w:r>
        <w:rPr>
          <w:b/>
        </w:rPr>
        <w:t>2. How does HashMap handle collisions internally in modern Java?</w:t>
      </w:r>
    </w:p>
    <w:p>
      <w:pPr>
        <w:pStyle w:val="Ans"/>
        <w:ind w:left="288"/>
      </w:pPr>
      <w:r>
        <w:rPr>
          <w:b/>
        </w:rPr>
        <w:t xml:space="preserve">Answer: </w:t>
      </w:r>
      <w:r>
        <w:t>HashMap uses the key's hash to choose a bucket. If multiple keys land in the same bucket, it stores entries in a linked structure; from Java 8 onward, if a bucket becomes too large and keys are comparable enough, it can transform into a balanced tree to improve worst-case lookup from O(n) to O(log n).</w:t>
      </w:r>
    </w:p>
    <w:p>
      <w:pPr>
        <w:pStyle w:val="QHead"/>
        <w:spacing w:before="140"/>
      </w:pPr>
      <w:r>
        <w:rPr>
          <w:b/>
        </w:rPr>
        <w:t>3. Why must equals() and hashCode() be consistent, and what breaks if they are not?</w:t>
      </w:r>
    </w:p>
    <w:p>
      <w:pPr>
        <w:pStyle w:val="Ans"/>
        <w:ind w:left="288"/>
      </w:pPr>
      <w:r>
        <w:rPr>
          <w:b/>
        </w:rPr>
        <w:t xml:space="preserve">Answer: </w:t>
      </w:r>
      <w:r>
        <w:t>If two objects are equal according to equals(), they must return the same hashCode(). Otherwise hash-based collections such as HashMap and HashSet may fail to find, replace, or remove logically equal keys. The result is data corruption at the application level, not necessarily a runtime error.</w:t>
      </w:r>
    </w:p>
    <w:p>
      <w:pPr>
        <w:pStyle w:val="QHead"/>
        <w:spacing w:before="140"/>
      </w:pPr>
      <w:r>
        <w:rPr>
          <w:b/>
        </w:rPr>
        <w:t>4. When would you choose ConcurrentHashMap over synchronizedMap?</w:t>
      </w:r>
    </w:p>
    <w:p>
      <w:pPr>
        <w:pStyle w:val="Ans"/>
        <w:ind w:left="288"/>
      </w:pPr>
      <w:r>
        <w:rPr>
          <w:b/>
        </w:rPr>
        <w:t xml:space="preserve">Answer: </w:t>
      </w:r>
      <w:r>
        <w:t>ConcurrentHashMap provides much better scalability under concurrent access because reads are largely non-blocking and updates are more fine-grained. synchronizedMap wraps the whole map with a single monitor, which becomes a bottleneck under contention. ConcurrentHashMap is the usual choice for highly concurrent workloads.</w:t>
      </w:r>
    </w:p>
    <w:p>
      <w:pPr>
        <w:pStyle w:val="QHead"/>
        <w:spacing w:before="140"/>
      </w:pPr>
      <w:r>
        <w:rPr>
          <w:b/>
        </w:rPr>
        <w:t>5. How does CopyOnWriteArrayList work, and when is it a good fit?</w:t>
      </w:r>
    </w:p>
    <w:p>
      <w:pPr>
        <w:pStyle w:val="Ans"/>
        <w:ind w:left="288"/>
      </w:pPr>
      <w:r>
        <w:rPr>
          <w:b/>
        </w:rPr>
        <w:t xml:space="preserve">Answer: </w:t>
      </w:r>
      <w:r>
        <w:t>It creates a fresh internal array on each write operation. Reads are extremely fast and iteration is safe without external locking because readers see an immutable snapshot. It is a good fit for read-heavy, write-light workloads such as listener lists or configuration snapshots, but expensive for frequent mutation.</w:t>
      </w:r>
    </w:p>
    <w:p>
      <w:pPr>
        <w:pStyle w:val="QHead"/>
        <w:spacing w:before="140"/>
      </w:pPr>
      <w:r>
        <w:rPr>
          <w:b/>
        </w:rPr>
        <w:t>6. What are the trade-offs between ArrayList and LinkedList for real systems?</w:t>
      </w:r>
    </w:p>
    <w:p>
      <w:pPr>
        <w:pStyle w:val="Ans"/>
        <w:ind w:left="288"/>
      </w:pPr>
      <w:r>
        <w:rPr>
          <w:b/>
        </w:rPr>
        <w:t xml:space="preserve">Answer: </w:t>
      </w:r>
      <w:r>
        <w:t>ArrayList gives excellent cache locality, fast indexed access, and usually better overall performance. LinkedList has cheap insertion or removal only when you already hold a node reference, which typical Java code does not. In most production systems, ArrayList wins unless there is a narrow list-iterator-based use case.</w:t>
      </w:r>
    </w:p>
    <w:p>
      <w:pPr>
        <w:pStyle w:val="QHead"/>
        <w:spacing w:before="140"/>
      </w:pPr>
      <w:r>
        <w:rPr>
          <w:b/>
        </w:rPr>
        <w:t>7. What is the purpose of the volatile keyword?</w:t>
      </w:r>
    </w:p>
    <w:p>
      <w:pPr>
        <w:pStyle w:val="Ans"/>
        <w:ind w:left="288"/>
      </w:pPr>
      <w:r>
        <w:rPr>
          <w:b/>
        </w:rPr>
        <w:t xml:space="preserve">Answer: </w:t>
      </w:r>
      <w:r>
        <w:t>volatile guarantees visibility of writes across threads and prevents certain reorderings around that field. It does not make compound operations atomic. It is useful for state flags, publication of immutable objects, and simple one-writer-many-reader coordination patterns.</w:t>
      </w:r>
    </w:p>
    <w:p>
      <w:pPr>
        <w:pStyle w:val="QHead"/>
        <w:spacing w:before="140"/>
      </w:pPr>
      <w:r>
        <w:rPr>
          <w:b/>
        </w:rPr>
        <w:t>8. Explain the difference between synchronized, ReentrantLock, and ReadWriteLock.</w:t>
      </w:r>
    </w:p>
    <w:p>
      <w:pPr>
        <w:pStyle w:val="Ans"/>
        <w:ind w:left="288"/>
      </w:pPr>
      <w:r>
        <w:rPr>
          <w:b/>
        </w:rPr>
        <w:t xml:space="preserve">Answer: </w:t>
      </w:r>
      <w:r>
        <w:t>synchronized is built into the language and is simple and reliable for mutual exclusion. ReentrantLock provides advanced features such as tryLock, lockInterruptibly, and optional fairness. ReadWriteLock allows multiple readers or one writer, which can improve throughput when reads dominate and contention patterns justify the extra complexity.</w:t>
      </w:r>
    </w:p>
    <w:p>
      <w:pPr>
        <w:pStyle w:val="QHead"/>
        <w:spacing w:before="140"/>
      </w:pPr>
      <w:r>
        <w:rPr>
          <w:b/>
        </w:rPr>
        <w:t>9. What is the Java Memory Model, and why does it matter?</w:t>
      </w:r>
    </w:p>
    <w:p>
      <w:pPr>
        <w:pStyle w:val="Ans"/>
        <w:ind w:left="288"/>
      </w:pPr>
      <w:r>
        <w:rPr>
          <w:b/>
        </w:rPr>
        <w:t xml:space="preserve">Answer: </w:t>
      </w:r>
      <w:r>
        <w:t>The Java Memory Model defines how threads interact through memory, including visibility, ordering, and happens-before rules. Without understanding it, code may appear correct in tests but fail under concurrency because CPUs and compilers can reorder operations unless synchronization constructs create the required guarantees.</w:t>
      </w:r>
    </w:p>
    <w:p>
      <w:pPr>
        <w:pStyle w:val="QHead"/>
        <w:spacing w:before="140"/>
      </w:pPr>
      <w:r>
        <w:rPr>
          <w:b/>
        </w:rPr>
        <w:t>10. What is a happens-before relationship?</w:t>
      </w:r>
    </w:p>
    <w:p>
      <w:pPr>
        <w:pStyle w:val="Ans"/>
        <w:ind w:left="288"/>
      </w:pPr>
      <w:r>
        <w:rPr>
          <w:b/>
        </w:rPr>
        <w:t xml:space="preserve">Answer: </w:t>
      </w:r>
      <w:r>
        <w:t>A happens-before relationship means that one action's effects are guaranteed to be visible to another action. For example, releasing a monitor happens-before a subsequent acquisition of the same monitor, and a write to a volatile field happens-before a subsequent read of that same field.</w:t>
      </w:r>
    </w:p>
    <w:p>
      <w:pPr>
        <w:pStyle w:val="QHead"/>
        <w:spacing w:before="140"/>
      </w:pPr>
      <w:r>
        <w:rPr>
          <w:b/>
        </w:rPr>
        <w:t>11. How does ThreadLocal work, and what are its risks?</w:t>
      </w:r>
    </w:p>
    <w:p>
      <w:pPr>
        <w:pStyle w:val="Ans"/>
        <w:ind w:left="288"/>
      </w:pPr>
      <w:r>
        <w:rPr>
          <w:b/>
        </w:rPr>
        <w:t xml:space="preserve">Answer: </w:t>
      </w:r>
      <w:r>
        <w:t>ThreadLocal stores a separate value per thread, which is useful for request context, date formatting in legacy code, or security/session information. In pooled-thread environments such as application servers, forgetting to clear it can cause memory leaks or data to bleed across requests.</w:t>
      </w:r>
    </w:p>
    <w:p>
      <w:pPr>
        <w:pStyle w:val="QHead"/>
        <w:spacing w:before="140"/>
      </w:pPr>
      <w:r>
        <w:rPr>
          <w:b/>
        </w:rPr>
        <w:t>12. What is the difference between Callable, Runnable, and Future?</w:t>
      </w:r>
    </w:p>
    <w:p>
      <w:pPr>
        <w:pStyle w:val="Ans"/>
        <w:ind w:left="288"/>
      </w:pPr>
      <w:r>
        <w:rPr>
          <w:b/>
        </w:rPr>
        <w:t xml:space="preserve">Answer: </w:t>
      </w:r>
      <w:r>
        <w:t>Runnable represents a task with no return value and no checked exception in its signature. Callable returns a value and may throw checked exceptions. Future represents the handle to an asynchronous computation, allowing cancellation, status checks, and retrieval of the result.</w:t>
      </w:r>
    </w:p>
    <w:p>
      <w:pPr>
        <w:pStyle w:val="QHead"/>
        <w:spacing w:before="140"/>
      </w:pPr>
      <w:r>
        <w:rPr>
          <w:b/>
        </w:rPr>
        <w:t>13. Why is ExecutorService preferred over manually creating threads?</w:t>
      </w:r>
    </w:p>
    <w:p>
      <w:pPr>
        <w:pStyle w:val="Ans"/>
        <w:ind w:left="288"/>
      </w:pPr>
      <w:r>
        <w:rPr>
          <w:b/>
        </w:rPr>
        <w:t xml:space="preserve">Answer: </w:t>
      </w:r>
      <w:r>
        <w:t>ExecutorService separates task submission from thread management, improves reuse through pooling, supports queueing, lifecycle control, and better monitoring. Manually creating threads is harder to tune, wastes resources, and scales poorly in server applications.</w:t>
      </w:r>
    </w:p>
    <w:p>
      <w:pPr>
        <w:pStyle w:val="QHead"/>
        <w:spacing w:before="140"/>
      </w:pPr>
      <w:r>
        <w:rPr>
          <w:b/>
        </w:rPr>
        <w:t>14. What problem does CompletableFuture solve?</w:t>
      </w:r>
    </w:p>
    <w:p>
      <w:pPr>
        <w:pStyle w:val="Ans"/>
        <w:ind w:left="288"/>
      </w:pPr>
      <w:r>
        <w:rPr>
          <w:b/>
        </w:rPr>
        <w:t xml:space="preserve">Answer: </w:t>
      </w:r>
      <w:r>
        <w:t>CompletableFuture supports non-blocking asynchronous composition. It allows tasks to be chained, combined, transformed, or recovered from failures without deeply nested callbacks or excessive blocking. It is useful for orchestrating parallel service calls and pipelines.</w:t>
      </w:r>
    </w:p>
    <w:p>
      <w:pPr>
        <w:pStyle w:val="QHead"/>
        <w:spacing w:before="140"/>
      </w:pPr>
      <w:r>
        <w:rPr>
          <w:b/>
        </w:rPr>
        <w:t>15. What is backpressure, and why is it important in concurrent or reactive systems?</w:t>
      </w:r>
    </w:p>
    <w:p>
      <w:pPr>
        <w:pStyle w:val="Ans"/>
        <w:ind w:left="288"/>
      </w:pPr>
      <w:r>
        <w:rPr>
          <w:b/>
        </w:rPr>
        <w:t xml:space="preserve">Answer: </w:t>
      </w:r>
      <w:r>
        <w:t>Backpressure is the mechanism by which a consumer signals that it cannot keep up with the producer's rate. Without it, queues grow unbounded, latency explodes, memory pressure rises, and systems fail under load. Good designs make throughput limits explicit.</w:t>
      </w:r>
    </w:p>
    <w:p/>
    <w:p>
      <w:pPr>
        <w:pStyle w:val="QHead"/>
      </w:pPr>
      <w:r>
        <w:t>Part II · Concurrency, JVM, and Production Engineering</w:t>
      </w:r>
    </w:p>
    <w:p>
      <w:pPr>
        <w:pStyle w:val="QHead"/>
        <w:spacing w:before="140"/>
      </w:pPr>
      <w:r>
        <w:rPr>
          <w:b/>
        </w:rPr>
        <w:t>16. How does garbage collection affect application latency?</w:t>
      </w:r>
    </w:p>
    <w:p>
      <w:pPr>
        <w:pStyle w:val="Ans"/>
        <w:ind w:left="288"/>
      </w:pPr>
      <w:r>
        <w:rPr>
          <w:b/>
        </w:rPr>
        <w:t xml:space="preserve">Answer: </w:t>
      </w:r>
      <w:r>
        <w:t>Garbage collection pauses or background activity can add latency, especially with high allocation rates or poor heap tuning. Even low-pause collectors have trade-offs involving throughput, footprint, and pause predictability. Senior engineers watch allocation patterns, object lifetimes, and collector selection, not just heap size.</w:t>
      </w:r>
    </w:p>
    <w:p>
      <w:pPr>
        <w:pStyle w:val="QHead"/>
        <w:spacing w:before="140"/>
      </w:pPr>
      <w:r>
        <w:rPr>
          <w:b/>
        </w:rPr>
        <w:t>17. What is the difference between minor GC, major GC, and full GC?</w:t>
      </w:r>
    </w:p>
    <w:p>
      <w:pPr>
        <w:pStyle w:val="Ans"/>
        <w:ind w:left="288"/>
      </w:pPr>
      <w:r>
        <w:rPr>
          <w:b/>
        </w:rPr>
        <w:t xml:space="preserve">Answer: </w:t>
      </w:r>
      <w:r>
        <w:t>Minor GC typically collects the young generation, where short-lived objects are common. Major GC refers to collecting the old generation. Full GC usually means collecting the entire heap and often class metadata areas too, typically causing the most disruptive pauses depending on the collector.</w:t>
      </w:r>
    </w:p>
    <w:p>
      <w:pPr>
        <w:pStyle w:val="QHead"/>
        <w:spacing w:before="140"/>
      </w:pPr>
      <w:r>
        <w:rPr>
          <w:b/>
        </w:rPr>
        <w:t>18. What is a memory leak in Java if garbage collection exists?</w:t>
      </w:r>
    </w:p>
    <w:p>
      <w:pPr>
        <w:pStyle w:val="Ans"/>
        <w:ind w:left="288"/>
      </w:pPr>
      <w:r>
        <w:rPr>
          <w:b/>
        </w:rPr>
        <w:t xml:space="preserve">Answer: </w:t>
      </w:r>
      <w:r>
        <w:t>A memory leak in Java means objects are still strongly reachable even though the application no longer needs them. Common causes include static caches without eviction, listener registrations never removed, ThreadLocal misuse, and collections that grow forever.</w:t>
      </w:r>
    </w:p>
    <w:p>
      <w:pPr>
        <w:pStyle w:val="QHead"/>
        <w:spacing w:before="140"/>
      </w:pPr>
      <w:r>
        <w:rPr>
          <w:b/>
        </w:rPr>
        <w:t>19. How would you diagnose high CPU in a Java production service?</w:t>
      </w:r>
    </w:p>
    <w:p>
      <w:pPr>
        <w:pStyle w:val="Ans"/>
        <w:ind w:left="288"/>
      </w:pPr>
      <w:r>
        <w:rPr>
          <w:b/>
        </w:rPr>
        <w:t xml:space="preserve">Answer: </w:t>
      </w:r>
      <w:r>
        <w:t>Start with system-level confirmation, then take thread dumps and CPU profiles. Identify hot threads, inspect stack traces, correlate with GC logs, and check for tight loops, lock contention, excessive serialization, regex backtracking, or bad retry logic. The key is to combine JVM evidence with application metrics and recent changes.</w:t>
      </w:r>
    </w:p>
    <w:p>
      <w:pPr>
        <w:pStyle w:val="QHead"/>
        <w:spacing w:before="140"/>
      </w:pPr>
      <w:r>
        <w:rPr>
          <w:b/>
        </w:rPr>
        <w:t>20. How would you diagnose an OutOfMemoryError in production?</w:t>
      </w:r>
    </w:p>
    <w:p>
      <w:pPr>
        <w:pStyle w:val="Ans"/>
        <w:ind w:left="288"/>
      </w:pPr>
      <w:r>
        <w:rPr>
          <w:b/>
        </w:rPr>
        <w:t xml:space="preserve">Answer: </w:t>
      </w:r>
      <w:r>
        <w:t>First identify the specific kind of OOME, such as Java heap space, Metaspace, or unable to create native thread. Capture heap dumps and GC logs, inspect dominant retainers, review allocation patterns, cache growth, classloader leaks, thread counts, and off-heap usage. The fix depends on root cause, not just increasing memory.</w:t>
      </w:r>
    </w:p>
    <w:p>
      <w:pPr>
        <w:pStyle w:val="QHead"/>
        <w:spacing w:before="140"/>
      </w:pPr>
      <w:r>
        <w:rPr>
          <w:b/>
        </w:rPr>
        <w:t>21. What is classloader leakage, and where does it happen?</w:t>
      </w:r>
    </w:p>
    <w:p>
      <w:pPr>
        <w:pStyle w:val="Ans"/>
        <w:ind w:left="288"/>
      </w:pPr>
      <w:r>
        <w:rPr>
          <w:b/>
        </w:rPr>
        <w:t xml:space="preserve">Answer: </w:t>
      </w:r>
      <w:r>
        <w:t>A classloader leak occurs when objects from a supposedly unloaded application remain referenced, preventing the classloader and all its classes from being reclaimed. It often happens in app servers due to static fields, thread locals, JDBC drivers, shutdown hooks, or background threads started by the application.</w:t>
      </w:r>
    </w:p>
    <w:p>
      <w:pPr>
        <w:pStyle w:val="QHead"/>
        <w:spacing w:before="140"/>
      </w:pPr>
      <w:r>
        <w:rPr>
          <w:b/>
        </w:rPr>
        <w:t>22. Why is immutability valuable in Java design?</w:t>
      </w:r>
    </w:p>
    <w:p>
      <w:pPr>
        <w:pStyle w:val="Ans"/>
        <w:ind w:left="288"/>
      </w:pPr>
      <w:r>
        <w:rPr>
          <w:b/>
        </w:rPr>
        <w:t xml:space="preserve">Answer: </w:t>
      </w:r>
      <w:r>
        <w:t>Immutable objects are easier to reason about, inherently thread-safe after construction, safer for caching and sharing, and reduce defensive copying. They support cleaner APIs and fewer hidden side effects, which matters a lot in large codebases and concurrent systems.</w:t>
      </w:r>
    </w:p>
    <w:p>
      <w:pPr>
        <w:pStyle w:val="QHead"/>
        <w:spacing w:before="140"/>
      </w:pPr>
      <w:r>
        <w:rPr>
          <w:b/>
        </w:rPr>
        <w:t>23. How would you design a robust equals() for inheritance hierarchies?</w:t>
      </w:r>
    </w:p>
    <w:p>
      <w:pPr>
        <w:pStyle w:val="Ans"/>
        <w:ind w:left="288"/>
      </w:pPr>
      <w:r>
        <w:rPr>
          <w:b/>
        </w:rPr>
        <w:t xml:space="preserve">Answer: </w:t>
      </w:r>
      <w:r>
        <w:t>In most cases, avoid extending concrete value types because symmetry and transitivity become tricky. Prefer composition or make the class final. If inheritance is required, be explicit about equality strategy and use the same significant fields consistently, otherwise collections and domain logic can break in subtle ways.</w:t>
      </w:r>
    </w:p>
    <w:p>
      <w:pPr>
        <w:pStyle w:val="QHead"/>
        <w:spacing w:before="140"/>
      </w:pPr>
      <w:r>
        <w:rPr>
          <w:b/>
        </w:rPr>
        <w:t>24. What are the risks of using reflection heavily in enterprise applications?</w:t>
      </w:r>
    </w:p>
    <w:p>
      <w:pPr>
        <w:pStyle w:val="Ans"/>
        <w:ind w:left="288"/>
      </w:pPr>
      <w:r>
        <w:rPr>
          <w:b/>
        </w:rPr>
        <w:t xml:space="preserve">Answer: </w:t>
      </w:r>
      <w:r>
        <w:t>Heavy reflection can reduce type safety, hurt readability, complicate debugging, break encapsulation, and introduce performance overhead during discovery or invocation. It also interacts with module boundaries and native-image tooling. Use it where frameworks require it, but keep core business logic explicit.</w:t>
      </w:r>
    </w:p>
    <w:p>
      <w:pPr>
        <w:pStyle w:val="QHead"/>
        <w:spacing w:before="140"/>
      </w:pPr>
      <w:r>
        <w:rPr>
          <w:b/>
        </w:rPr>
        <w:t>25. What is the purpose of Java modules, and why have many teams adopted them slowly?</w:t>
      </w:r>
    </w:p>
    <w:p>
      <w:pPr>
        <w:pStyle w:val="Ans"/>
        <w:ind w:left="288"/>
      </w:pPr>
      <w:r>
        <w:rPr>
          <w:b/>
        </w:rPr>
        <w:t xml:space="preserve">Answer: </w:t>
      </w:r>
      <w:r>
        <w:t>The module system provides strong encapsulation, reliable configuration, and better control over dependencies. Adoption has been gradual because many legacy ecosystems relied on deep reflection, split packages, or classpath behavior that modules make stricter. The benefit is real, but migration cost can be high.</w:t>
      </w:r>
    </w:p>
    <w:p>
      <w:pPr>
        <w:pStyle w:val="QHead"/>
        <w:spacing w:before="140"/>
      </w:pPr>
      <w:r>
        <w:rPr>
          <w:b/>
        </w:rPr>
        <w:t>26. What is the difference between serialization and externalization, and why is default Java serialization often avoided?</w:t>
      </w:r>
    </w:p>
    <w:p>
      <w:pPr>
        <w:pStyle w:val="Ans"/>
        <w:ind w:left="288"/>
      </w:pPr>
      <w:r>
        <w:rPr>
          <w:b/>
        </w:rPr>
        <w:t xml:space="preserve">Answer: </w:t>
      </w:r>
      <w:r>
        <w:t>Serialization automatically writes object state, while Externalizable gives full control over what is written and read. Default Java serialization is often avoided because of security concerns, poor versioning ergonomics, hidden performance costs, and tight coupling to class structure. JSON, protobuf, or Avro are often preferred for long-term contracts.</w:t>
      </w:r>
    </w:p>
    <w:p>
      <w:pPr>
        <w:pStyle w:val="QHead"/>
        <w:spacing w:before="140"/>
      </w:pPr>
      <w:r>
        <w:rPr>
          <w:b/>
        </w:rPr>
        <w:t>27. Why can parallel streams be dangerous in production code?</w:t>
      </w:r>
    </w:p>
    <w:p>
      <w:pPr>
        <w:pStyle w:val="Ans"/>
        <w:ind w:left="288"/>
      </w:pPr>
      <w:r>
        <w:rPr>
          <w:b/>
        </w:rPr>
        <w:t xml:space="preserve">Answer: </w:t>
      </w:r>
      <w:r>
        <w:t>Parallel streams use the common fork-join pool by default, which may interfere with other workloads. They are not automatically faster, especially for small tasks, blocking I/O, shared mutable state, or poor spliterator characteristics. Measure before using them, and prefer explicit executors for critical paths.</w:t>
      </w:r>
    </w:p>
    <w:p>
      <w:pPr>
        <w:pStyle w:val="QHead"/>
        <w:spacing w:before="140"/>
      </w:pPr>
      <w:r>
        <w:rPr>
          <w:b/>
        </w:rPr>
        <w:t>28. How would you approach API design for backward compatibility?</w:t>
      </w:r>
    </w:p>
    <w:p>
      <w:pPr>
        <w:pStyle w:val="Ans"/>
        <w:ind w:left="288"/>
      </w:pPr>
      <w:r>
        <w:rPr>
          <w:b/>
        </w:rPr>
        <w:t xml:space="preserve">Answer: </w:t>
      </w:r>
      <w:r>
        <w:t>Design with clear contracts, minimal surface area, stable data models, careful versioning, and additive evolution where possible. Avoid changing semantics silently. Deprecate before removal, maintain binary compatibility when needed, and use compatibility tests so upgrades do not break downstream consumers.</w:t>
      </w:r>
    </w:p>
    <w:p>
      <w:pPr>
        <w:pStyle w:val="QHead"/>
        <w:spacing w:before="140"/>
      </w:pPr>
      <w:r>
        <w:rPr>
          <w:b/>
        </w:rPr>
        <w:t>29. What is binary compatibility in Java?</w:t>
      </w:r>
    </w:p>
    <w:p>
      <w:pPr>
        <w:pStyle w:val="Ans"/>
        <w:ind w:left="288"/>
      </w:pPr>
      <w:r>
        <w:rPr>
          <w:b/>
        </w:rPr>
        <w:t xml:space="preserve">Answer: </w:t>
      </w:r>
      <w:r>
        <w:t>Binary compatibility means previously compiled client code continues to link and run against a newer version of a library without recompilation. Some source-level changes that seem harmless, such as removing methods or changing field shapes, can break binary compatibility. Library maintainers need to track both source and binary impact.</w:t>
      </w:r>
    </w:p>
    <w:p>
      <w:pPr>
        <w:pStyle w:val="QHead"/>
        <w:spacing w:before="140"/>
      </w:pPr>
      <w:r>
        <w:rPr>
          <w:b/>
        </w:rPr>
        <w:t>30. How do you make exception handling production-grade rather than just syntactically correct?</w:t>
      </w:r>
    </w:p>
    <w:p>
      <w:pPr>
        <w:pStyle w:val="Ans"/>
        <w:ind w:left="288"/>
      </w:pPr>
      <w:r>
        <w:rPr>
          <w:b/>
        </w:rPr>
        <w:t xml:space="preserve">Answer: </w:t>
      </w:r>
      <w:r>
        <w:t>Use specific exception types, preserve cause chains, add contextual information, avoid swallowing errors, keep logging centralized and meaningful, and decide which exceptions are retryable, user-facing, or fatal. Good exception handling supports observability and recovery rather than merely satisfying the compiler.</w:t>
      </w:r>
    </w:p>
    <w:p>
      <w:pPr>
        <w:pStyle w:val="QHead"/>
        <w:spacing w:before="140"/>
      </w:pPr>
      <w:r>
        <w:rPr>
          <w:b/>
        </w:rPr>
        <w:t>31. What is idempotency, and why does it matter in distributed Java services?</w:t>
      </w:r>
    </w:p>
    <w:p>
      <w:pPr>
        <w:pStyle w:val="Ans"/>
        <w:ind w:left="288"/>
      </w:pPr>
      <w:r>
        <w:rPr>
          <w:b/>
        </w:rPr>
        <w:t xml:space="preserve">Answer: </w:t>
      </w:r>
      <w:r>
        <w:t>An idempotent operation can be applied multiple times with the same effective result. It matters because retries are common in distributed systems. Without idempotency, network failures, duplicate messages, or timeouts can create inconsistent state, overcharging, or duplicate side effects.</w:t>
      </w:r>
    </w:p>
    <w:p>
      <w:pPr>
        <w:pStyle w:val="QHead"/>
        <w:spacing w:before="140"/>
      </w:pPr>
      <w:r>
        <w:rPr>
          <w:b/>
        </w:rPr>
        <w:t>32. How would you implement retry logic safely?</w:t>
      </w:r>
    </w:p>
    <w:p>
      <w:pPr>
        <w:pStyle w:val="Ans"/>
        <w:ind w:left="288"/>
      </w:pPr>
      <w:r>
        <w:rPr>
          <w:b/>
        </w:rPr>
        <w:t xml:space="preserve">Answer: </w:t>
      </w:r>
      <w:r>
        <w:t>Retry only transient failures, cap attempts, use exponential backoff with jitter, propagate deadlines, and make the operation idempotent or compensate for duplicates. Never blindly retry validation errors, concurrency conflicts, or permanent failures. Safe retries are a resilience tool, not a default reflex.</w:t>
      </w:r>
    </w:p>
    <w:p>
      <w:pPr>
        <w:pStyle w:val="QHead"/>
        <w:spacing w:before="140"/>
      </w:pPr>
      <w:r>
        <w:rPr>
          <w:b/>
        </w:rPr>
        <w:t>33. What is circuit breaking, and where does it fit?</w:t>
      </w:r>
    </w:p>
    <w:p>
      <w:pPr>
        <w:pStyle w:val="Ans"/>
        <w:ind w:left="288"/>
      </w:pPr>
      <w:r>
        <w:rPr>
          <w:b/>
        </w:rPr>
        <w:t xml:space="preserve">Answer: </w:t>
      </w:r>
      <w:r>
        <w:t>A circuit breaker stops calling a dependency that is failing or too slow and allows periodic probes for recovery. It prevents thread pool exhaustion and cascading failure. It fits at service boundaries such as remote APIs, databases, or messaging dependencies where failures can amplify upstream load.</w:t>
      </w:r>
    </w:p>
    <w:p>
      <w:pPr>
        <w:pStyle w:val="QHead"/>
        <w:spacing w:before="140"/>
      </w:pPr>
      <w:r>
        <w:rPr>
          <w:b/>
        </w:rPr>
        <w:t>34. How do you choose between synchronous and asynchronous service communication?</w:t>
      </w:r>
    </w:p>
    <w:p>
      <w:pPr>
        <w:pStyle w:val="Ans"/>
        <w:ind w:left="288"/>
      </w:pPr>
      <w:r>
        <w:rPr>
          <w:b/>
        </w:rPr>
        <w:t xml:space="preserve">Answer: </w:t>
      </w:r>
      <w:r>
        <w:t>Synchronous calls are simpler when immediate results are required and latency budgets are predictable. Asynchronous patterns improve decoupling, buffering, and resilience for workflows that can tolerate eventual completion. The choice depends on consistency needs, user experience, throughput, failure modes, and operational complexity.</w:t>
      </w:r>
    </w:p>
    <w:p>
      <w:pPr>
        <w:pStyle w:val="QHead"/>
        <w:spacing w:before="140"/>
      </w:pPr>
      <w:r>
        <w:rPr>
          <w:b/>
        </w:rPr>
        <w:t>35. What is the difference between optimistic and pessimistic locking?</w:t>
      </w:r>
    </w:p>
    <w:p>
      <w:pPr>
        <w:pStyle w:val="Ans"/>
        <w:ind w:left="288"/>
      </w:pPr>
      <w:r>
        <w:rPr>
          <w:b/>
        </w:rPr>
        <w:t xml:space="preserve">Answer: </w:t>
      </w:r>
      <w:r>
        <w:t>Optimistic locking assumes conflicts are rare and detects them at commit time, typically using a version field. Pessimistic locking prevents concurrent modification by acquiring locks early. Optimistic locking scales better for read-heavy workloads, while pessimistic locking can be safer for high-contention transactional updates.</w:t>
      </w:r>
    </w:p>
    <w:p/>
    <w:p>
      <w:pPr>
        <w:pStyle w:val="QHead"/>
      </w:pPr>
      <w:r>
        <w:t>Part III · Persistence, Distributed Systems, and Senior Judgment</w:t>
      </w:r>
    </w:p>
    <w:p>
      <w:pPr>
        <w:pStyle w:val="QHead"/>
        <w:spacing w:before="140"/>
      </w:pPr>
      <w:r>
        <w:rPr>
          <w:b/>
        </w:rPr>
        <w:t>36. How would you prevent the N+1 query problem in a Java persistence layer?</w:t>
      </w:r>
    </w:p>
    <w:p>
      <w:pPr>
        <w:pStyle w:val="Ans"/>
        <w:ind w:left="288"/>
      </w:pPr>
      <w:r>
        <w:rPr>
          <w:b/>
        </w:rPr>
        <w:t xml:space="preserve">Answer: </w:t>
      </w:r>
      <w:r>
        <w:t>Detect it through SQL logs or profiling, then adjust fetching strategy, use joins or entity graphs, batch retrieval, or projection queries. The key is to design data access around use cases instead of relying blindly on default lazy loading behavior.</w:t>
      </w:r>
    </w:p>
    <w:p>
      <w:pPr>
        <w:pStyle w:val="QHead"/>
        <w:spacing w:before="140"/>
      </w:pPr>
      <w:r>
        <w:rPr>
          <w:b/>
        </w:rPr>
        <w:t>37. What are the most common mistakes when using Hibernate or JPA at scale?</w:t>
      </w:r>
    </w:p>
    <w:p>
      <w:pPr>
        <w:pStyle w:val="Ans"/>
        <w:ind w:left="288"/>
      </w:pPr>
      <w:r>
        <w:rPr>
          <w:b/>
        </w:rPr>
        <w:t xml:space="preserve">Answer: </w:t>
      </w:r>
      <w:r>
        <w:t>Typical problems include excessive lazy loading, accidental Cartesian products, huge persistence contexts, uncontrolled cascades, improper transaction boundaries, overusing entities for read models, and assuming the ORM can replace understanding of SQL. At scale, you must understand both ORM behavior and the database.</w:t>
      </w:r>
    </w:p>
    <w:p>
      <w:pPr>
        <w:pStyle w:val="QHead"/>
        <w:spacing w:before="140"/>
      </w:pPr>
      <w:r>
        <w:rPr>
          <w:b/>
        </w:rPr>
        <w:t>38. Why are transactions not just a database concern?</w:t>
      </w:r>
    </w:p>
    <w:p>
      <w:pPr>
        <w:pStyle w:val="Ans"/>
        <w:ind w:left="288"/>
      </w:pPr>
      <w:r>
        <w:rPr>
          <w:b/>
        </w:rPr>
        <w:t xml:space="preserve">Answer: </w:t>
      </w:r>
      <w:r>
        <w:t>Transactions define consistency boundaries in the application. They influence retries, locking, messaging integration, event publication, and user-visible behavior. In service architectures, transactional thinking extends beyond a single database to patterns such as outbox, sagas, and compensation.</w:t>
      </w:r>
    </w:p>
    <w:p>
      <w:pPr>
        <w:pStyle w:val="QHead"/>
        <w:spacing w:before="140"/>
      </w:pPr>
      <w:r>
        <w:rPr>
          <w:b/>
        </w:rPr>
        <w:t>39. What is the outbox pattern, and why is it useful?</w:t>
      </w:r>
    </w:p>
    <w:p>
      <w:pPr>
        <w:pStyle w:val="Ans"/>
        <w:ind w:left="288"/>
      </w:pPr>
      <w:r>
        <w:rPr>
          <w:b/>
        </w:rPr>
        <w:t xml:space="preserve">Answer: </w:t>
      </w:r>
      <w:r>
        <w:t>The outbox pattern writes the business change and the event to be published in the same local transaction, then a separate process forwards the event to a broker. This avoids the dual-write problem and improves reliability when integrating database updates with messaging.</w:t>
      </w:r>
    </w:p>
    <w:p>
      <w:pPr>
        <w:pStyle w:val="QHead"/>
        <w:spacing w:before="140"/>
      </w:pPr>
      <w:r>
        <w:rPr>
          <w:b/>
        </w:rPr>
        <w:t>40. What is a saga, and when do you prefer it over distributed transactions?</w:t>
      </w:r>
    </w:p>
    <w:p>
      <w:pPr>
        <w:pStyle w:val="Ans"/>
        <w:ind w:left="288"/>
      </w:pPr>
      <w:r>
        <w:rPr>
          <w:b/>
        </w:rPr>
        <w:t xml:space="preserve">Answer: </w:t>
      </w:r>
      <w:r>
        <w:t>A saga coordinates a business process as a sequence of local transactions with compensating actions on failure. It is preferred over distributed transactions in microservices because it is more scalable and practical across independently owned services, though it requires explicit handling of partial completion and compensation.</w:t>
      </w:r>
    </w:p>
    <w:p>
      <w:pPr>
        <w:pStyle w:val="QHead"/>
        <w:spacing w:before="140"/>
      </w:pPr>
      <w:r>
        <w:rPr>
          <w:b/>
        </w:rPr>
        <w:t>41. How would you make a Java service observable?</w:t>
      </w:r>
    </w:p>
    <w:p>
      <w:pPr>
        <w:pStyle w:val="Ans"/>
        <w:ind w:left="288"/>
      </w:pPr>
      <w:r>
        <w:rPr>
          <w:b/>
        </w:rPr>
        <w:t xml:space="preserve">Answer: </w:t>
      </w:r>
      <w:r>
        <w:t>Instrument it with structured logs, metrics, traces, health checks, and meaningful correlation IDs. Expose JVM signals such as GC, heap, thread pools, and latency percentiles. Observability means you can explain behavior under failure or load, not just print log lines.</w:t>
      </w:r>
    </w:p>
    <w:p>
      <w:pPr>
        <w:pStyle w:val="QHead"/>
        <w:spacing w:before="140"/>
      </w:pPr>
      <w:r>
        <w:rPr>
          <w:b/>
        </w:rPr>
        <w:t>42. What is the difference between horizontal and vertical scalability in JVM services?</w:t>
      </w:r>
    </w:p>
    <w:p>
      <w:pPr>
        <w:pStyle w:val="Ans"/>
        <w:ind w:left="288"/>
      </w:pPr>
      <w:r>
        <w:rPr>
          <w:b/>
        </w:rPr>
        <w:t xml:space="preserve">Answer: </w:t>
      </w:r>
      <w:r>
        <w:t>Vertical scaling adds resources to a single instance, such as more CPU or memory. Horizontal scaling adds more instances behind load balancing. JVM services often need both, but horizontal scaling is usually more resilient and operationally flexible, provided state is externalized appropriately.</w:t>
      </w:r>
    </w:p>
    <w:p>
      <w:pPr>
        <w:pStyle w:val="QHead"/>
        <w:spacing w:before="140"/>
      </w:pPr>
      <w:r>
        <w:rPr>
          <w:b/>
        </w:rPr>
        <w:t>43. How do you evaluate whether to use caching?</w:t>
      </w:r>
    </w:p>
    <w:p>
      <w:pPr>
        <w:pStyle w:val="Ans"/>
        <w:ind w:left="288"/>
      </w:pPr>
      <w:r>
        <w:rPr>
          <w:b/>
        </w:rPr>
        <w:t xml:space="preserve">Answer: </w:t>
      </w:r>
      <w:r>
        <w:t>Look at read patterns, latency cost, data freshness requirements, invalidation complexity, and failure behavior. Caching can reduce load dramatically, but stale data, cache stampedes, coherence issues, and hidden dependency on the cache can create new problems. Use it intentionally, not automatically.</w:t>
      </w:r>
    </w:p>
    <w:p>
      <w:pPr>
        <w:pStyle w:val="QHead"/>
        <w:spacing w:before="140"/>
      </w:pPr>
      <w:r>
        <w:rPr>
          <w:b/>
        </w:rPr>
        <w:t>44. What is cache stampede, and how do you mitigate it?</w:t>
      </w:r>
    </w:p>
    <w:p>
      <w:pPr>
        <w:pStyle w:val="Ans"/>
        <w:ind w:left="288"/>
      </w:pPr>
      <w:r>
        <w:rPr>
          <w:b/>
        </w:rPr>
        <w:t xml:space="preserve">Answer: </w:t>
      </w:r>
      <w:r>
        <w:t>A cache stampede occurs when many requests simultaneously miss an entry and all recompute or fetch the same expensive data. Mitigations include request coalescing, jittered TTLs, stale-while-revalidate, single-flight loading, soft expiration, and rate limiting expensive refreshes.</w:t>
      </w:r>
    </w:p>
    <w:p>
      <w:pPr>
        <w:pStyle w:val="QHead"/>
        <w:spacing w:before="140"/>
      </w:pPr>
      <w:r>
        <w:rPr>
          <w:b/>
        </w:rPr>
        <w:t>45. How would you secure sensitive data in a Java application?</w:t>
      </w:r>
    </w:p>
    <w:p>
      <w:pPr>
        <w:pStyle w:val="Ans"/>
        <w:ind w:left="288"/>
      </w:pPr>
      <w:r>
        <w:rPr>
          <w:b/>
        </w:rPr>
        <w:t xml:space="preserve">Answer: </w:t>
      </w:r>
      <w:r>
        <w:t>Minimize collection of sensitive data, encrypt at rest and in transit, manage secrets outside code, restrict logging, apply least privilege, tokenize when appropriate, and review object lifetimes so secrets do not linger unnecessarily in memory or dumps. Security is architectural, not just cryptographic.</w:t>
      </w:r>
    </w:p>
    <w:p>
      <w:pPr>
        <w:pStyle w:val="QHead"/>
        <w:spacing w:before="140"/>
      </w:pPr>
      <w:r>
        <w:rPr>
          <w:b/>
        </w:rPr>
        <w:t>46. How do records improve Java domain modeling, and where should you avoid them?</w:t>
      </w:r>
    </w:p>
    <w:p>
      <w:pPr>
        <w:pStyle w:val="Ans"/>
        <w:ind w:left="288"/>
      </w:pPr>
      <w:r>
        <w:rPr>
          <w:b/>
        </w:rPr>
        <w:t xml:space="preserve">Answer: </w:t>
      </w:r>
      <w:r>
        <w:t>Records reduce boilerplate for immutable data carriers and make intent explicit through a compact state definition. They work well for DTOs, value objects, and message payloads. Avoid them when the type has identity-rich mutable behavior, heavy framework constraints, or invariants that need a more elaborate lifecycle.</w:t>
      </w:r>
    </w:p>
    <w:p>
      <w:pPr>
        <w:pStyle w:val="QHead"/>
        <w:spacing w:before="140"/>
      </w:pPr>
      <w:r>
        <w:rPr>
          <w:b/>
        </w:rPr>
        <w:t>47. How do you review a 20-year Java codebase before making large changes?</w:t>
      </w:r>
    </w:p>
    <w:p>
      <w:pPr>
        <w:pStyle w:val="Ans"/>
        <w:ind w:left="288"/>
      </w:pPr>
      <w:r>
        <w:rPr>
          <w:b/>
        </w:rPr>
        <w:t xml:space="preserve">Answer: </w:t>
      </w:r>
      <w:r>
        <w:t>Start with architecture and dependency mapping, identify critical flows, test coverage, deployment boundaries, runtime behavior, and historical pain points. Make changes incrementally behind tests and feature toggles, and avoid broad rewrites unless the risk of staying put is greater than the migration risk.</w:t>
      </w:r>
    </w:p>
    <w:p>
      <w:pPr>
        <w:pStyle w:val="QHead"/>
        <w:spacing w:before="140"/>
      </w:pPr>
      <w:r>
        <w:rPr>
          <w:b/>
        </w:rPr>
        <w:t>48. What distinguishes a senior Java engineer from a mid-level engineer in interviews?</w:t>
      </w:r>
    </w:p>
    <w:p>
      <w:pPr>
        <w:pStyle w:val="Ans"/>
        <w:ind w:left="288"/>
      </w:pPr>
      <w:r>
        <w:rPr>
          <w:b/>
        </w:rPr>
        <w:t xml:space="preserve">Answer: </w:t>
      </w:r>
      <w:r>
        <w:t>A senior engineer goes beyond syntax and framework familiarity. They reason about trade-offs, concurrency, failure modes, performance, API evolution, production diagnostics, maintainability, and team-level decision making. They explain not only how something works, but when not to use it and how it behaves under stress.</w:t>
      </w:r>
    </w:p>
    <w:p>
      <w:pPr>
        <w:pStyle w:val="QHead"/>
        <w:spacing w:before="140"/>
      </w:pPr>
      <w:r>
        <w:rPr>
          <w:b/>
        </w:rPr>
        <w:t>49. How would you answer a system-design-style Java interview question effectively?</w:t>
      </w:r>
    </w:p>
    <w:p>
      <w:pPr>
        <w:pStyle w:val="Ans"/>
        <w:ind w:left="288"/>
      </w:pPr>
      <w:r>
        <w:rPr>
          <w:b/>
        </w:rPr>
        <w:t xml:space="preserve">Answer: </w:t>
      </w:r>
      <w:r>
        <w:t>Clarify requirements, identify constraints, sketch architecture, discuss data flow, failure handling, consistency, scalability, observability, and operational concerns, then justify trade-offs. Interviewers look for structured reasoning grounded in real-world engineering, not just naming patterns or tools.</w:t>
      </w:r>
    </w:p>
    <w:p>
      <w:pPr>
        <w:pStyle w:val="QHead"/>
        <w:spacing w:before="140"/>
      </w:pPr>
      <w:r>
        <w:rPr>
          <w:b/>
        </w:rPr>
        <w:t>50. What role do virtual threads play in modern Java, and what should engineers still watch for?</w:t>
      </w:r>
    </w:p>
    <w:p>
      <w:pPr>
        <w:pStyle w:val="Ans"/>
        <w:ind w:left="288"/>
      </w:pPr>
      <w:r>
        <w:rPr>
          <w:b/>
        </w:rPr>
        <w:t xml:space="preserve">Answer: </w:t>
      </w:r>
      <w:r>
        <w:t>Virtual threads make thread-per-task style viable for many I/O-bound workloads by reducing the cost of blocking compared with platform threads. Engineers still need to watch for pinning, synchronization choices, blocking native calls, thread-local assumptions, and throughput limits in downstream dependencies.</w:t>
      </w:r>
    </w:p>
    <w:sectPr w:rsidR="00FC693F" w:rsidRPr="0006063C" w:rsidSect="00034616">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X">
    <w:name w:val="TitleX"/>
    <w:basedOn w:val="Title"/>
    <w:rPr>
      <w:rFonts w:ascii="Aptos" w:hAnsi="Aptos"/>
      <w:b/>
      <w:color w:val="17324D"/>
      <w:sz w:val="44"/>
    </w:rPr>
  </w:style>
  <w:style w:type="paragraph" w:customStyle="1" w:styleId="Subtle">
    <w:name w:val="Subtle"/>
    <w:basedOn w:val="Normal"/>
    <w:rPr>
      <w:rFonts w:ascii="Aptos" w:hAnsi="Aptos"/>
      <w:b w:val="0"/>
      <w:color w:val="5F6B7A"/>
      <w:sz w:val="18"/>
    </w:rPr>
  </w:style>
  <w:style w:type="paragraph" w:customStyle="1" w:styleId="QHead">
    <w:name w:val="QHead"/>
    <w:basedOn w:val="Heading2"/>
    <w:rPr>
      <w:rFonts w:ascii="Aptos" w:hAnsi="Aptos"/>
      <w:b/>
      <w:color w:val="17324D"/>
      <w:sz w:val="25"/>
    </w:rPr>
  </w:style>
  <w:style w:type="paragraph" w:customStyle="1" w:styleId="Ans">
    <w:name w:val="Ans"/>
    <w:basedOn w:val="Normal"/>
    <w:rPr>
      <w:rFonts w:ascii="Aptos" w:hAnsi="Aptos"/>
      <w:b w:val="0"/>
      <w:color w:val="222222"/>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