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Senior Java Interview Questions and Answers</w:t>
        <w:br/>
        <w:t>Java Generics — Set 1</w:t>
      </w:r>
    </w:p>
    <w:p>
      <w:pPr>
        <w:jc w:val="center"/>
      </w:pPr>
      <w:r>
        <w:rPr>
          <w:i/>
          <w:color w:val="5A5A5A"/>
          <w:sz w:val="20"/>
        </w:rPr>
        <w:t>50 advanced-to-mastery questions for experienced Java engineers</w:t>
      </w:r>
    </w:p>
    <w:p>
      <w:pPr/>
      <w:r>
        <w:rPr>
          <w:b/>
        </w:rPr>
        <w:t xml:space="preserve">Coverage: </w:t>
      </w:r>
      <w:r>
        <w:t>generic classes and methods, bounds, wildcards, PECS, type erasure, bridge methods, reflection, CRTP, type tokens, framework usage, and API design trade-offs.</w:t>
      </w:r>
    </w:p>
    <w:p/>
    <w:p>
      <w:r>
        <w:rPr>
          <w:b/>
          <w:color w:val="1F4E79"/>
          <w:sz w:val="24"/>
        </w:rPr>
        <w:t>Coverage Map</w:t>
      </w:r>
    </w:p>
    <w:tbl>
      <w:tblPr>
        <w:tblStyle w:val="TableGrid"/>
        <w:tblW w:type="auto" w:w="0"/>
        <w:tblLook w:firstColumn="1" w:firstRow="1" w:lastColumn="0" w:lastRow="0" w:noHBand="0" w:noVBand="1" w:val="04A0"/>
      </w:tblPr>
      <w:tblGrid>
        <w:gridCol w:w="3312"/>
        <w:gridCol w:w="3312"/>
        <w:gridCol w:w="3312"/>
      </w:tblGrid>
      <w:tr>
        <w:tc>
          <w:tcPr>
            <w:tcW w:type="dxa" w:w="2016"/>
            <w:shd w:fill="D9EAF7"/>
          </w:tcPr>
          <w:p>
            <w:r>
              <w:rPr>
                <w:b/>
                <w:sz w:val="20"/>
              </w:rPr>
              <w:t>Band</w:t>
            </w:r>
          </w:p>
        </w:tc>
        <w:tc>
          <w:tcPr>
            <w:tcW w:type="dxa" w:w="3168"/>
            <w:shd w:fill="D9EAF7"/>
          </w:tcPr>
          <w:p>
            <w:r>
              <w:rPr>
                <w:b/>
                <w:sz w:val="20"/>
              </w:rPr>
              <w:t>Focus</w:t>
            </w:r>
          </w:p>
        </w:tc>
        <w:tc>
          <w:tcPr>
            <w:tcW w:type="dxa" w:w="3744"/>
            <w:shd w:fill="D9EAF7"/>
          </w:tcPr>
          <w:p>
            <w:r>
              <w:rPr>
                <w:b/>
                <w:sz w:val="20"/>
              </w:rPr>
              <w:t>Typical discussion</w:t>
            </w:r>
          </w:p>
        </w:tc>
      </w:tr>
      <w:tr>
        <w:tc>
          <w:tcPr>
            <w:tcW w:type="dxa" w:w="2016"/>
          </w:tcPr>
          <w:p>
            <w:r>
              <w:t>Advanced</w:t>
            </w:r>
          </w:p>
        </w:tc>
        <w:tc>
          <w:tcPr>
            <w:tcW w:type="dxa" w:w="3168"/>
          </w:tcPr>
          <w:p>
            <w:r>
              <w:t>Core generic syntax and variance</w:t>
            </w:r>
          </w:p>
        </w:tc>
        <w:tc>
          <w:tcPr>
            <w:tcW w:type="dxa" w:w="3744"/>
          </w:tcPr>
          <w:p>
            <w:r>
              <w:t>Can explain T vs ?, bounds, PECS, invariance, and safe API choices.</w:t>
            </w:r>
          </w:p>
        </w:tc>
      </w:tr>
      <w:tr>
        <w:tc>
          <w:tcPr>
            <w:tcW w:type="dxa" w:w="2016"/>
          </w:tcPr>
          <w:p>
            <w:r>
              <w:t>Senior</w:t>
            </w:r>
          </w:p>
        </w:tc>
        <w:tc>
          <w:tcPr>
            <w:tcW w:type="dxa" w:w="3168"/>
          </w:tcPr>
          <w:p>
            <w:r>
              <w:t>Erasure, bridge methods, reflection</w:t>
            </w:r>
          </w:p>
        </w:tc>
        <w:tc>
          <w:tcPr>
            <w:tcW w:type="dxa" w:w="3744"/>
          </w:tcPr>
          <w:p>
            <w:r>
              <w:t>Can reason about bytecode-era constraints and framework behavior.</w:t>
            </w:r>
          </w:p>
        </w:tc>
      </w:tr>
      <w:tr>
        <w:tc>
          <w:tcPr>
            <w:tcW w:type="dxa" w:w="2016"/>
          </w:tcPr>
          <w:p>
            <w:r>
              <w:t>Mastery</w:t>
            </w:r>
          </w:p>
        </w:tc>
        <w:tc>
          <w:tcPr>
            <w:tcW w:type="dxa" w:w="3168"/>
          </w:tcPr>
          <w:p>
            <w:r>
              <w:t>API design and trade-offs</w:t>
            </w:r>
          </w:p>
        </w:tc>
        <w:tc>
          <w:tcPr>
            <w:tcW w:type="dxa" w:w="3744"/>
          </w:tcPr>
          <w:p>
            <w:r>
              <w:t>Can simplify public APIs, avoid anti-patterns, and model real contracts.</w:t>
            </w:r>
          </w:p>
        </w:tc>
      </w:tr>
    </w:tbl>
    <w:p>
      <w:pPr>
        <w:spacing w:before="120" w:after="40"/>
      </w:pPr>
      <w:r>
        <w:rPr>
          <w:b/>
          <w:color w:val="1F4E79"/>
          <w:sz w:val="22"/>
        </w:rPr>
        <w:t>Q1. Why do Java generics matter in large codebases?</w:t>
      </w:r>
    </w:p>
    <w:p>
      <w:pPr>
        <w:spacing w:after="80"/>
        <w:ind w:left="288"/>
      </w:pPr>
      <w:r>
        <w:rPr>
          <w:b/>
        </w:rPr>
        <w:t xml:space="preserve">Answer: </w:t>
      </w:r>
      <w:r>
        <w:t>Generics provide compile-time type safety, reduce explicit casts, improve API clarity, and help tools catch mistakes early. In large codebases, they make contracts self-documenting and reduce ClassCastException risk at runtime.</w:t>
      </w:r>
    </w:p>
    <w:p>
      <w:pPr>
        <w:spacing w:before="120" w:after="40"/>
      </w:pPr>
      <w:r>
        <w:rPr>
          <w:b/>
          <w:sz w:val="22"/>
        </w:rPr>
        <w:t>Q2. What problem do raw types create?</w:t>
      </w:r>
    </w:p>
    <w:p>
      <w:pPr>
        <w:spacing w:after="80"/>
        <w:ind w:left="288"/>
      </w:pPr>
      <w:r>
        <w:rPr>
          <w:b/>
        </w:rPr>
        <w:t xml:space="preserve">Answer: </w:t>
      </w:r>
      <w:r>
        <w:t>Raw types bypass generic type checks, weaken API guarantees, and introduce unsafe casts. They mainly exist for backward compatibility and should be avoided in new code except when interoperating with legacy APIs.</w:t>
      </w:r>
    </w:p>
    <w:p>
      <w:pPr>
        <w:spacing w:before="120" w:after="40"/>
      </w:pPr>
      <w:r>
        <w:rPr>
          <w:b/>
          <w:sz w:val="22"/>
        </w:rPr>
        <w:t>Q3. How would you explain the difference between List and List&lt;String&gt;?</w:t>
      </w:r>
    </w:p>
    <w:p>
      <w:pPr>
        <w:spacing w:after="80"/>
        <w:ind w:left="288"/>
      </w:pPr>
      <w:r>
        <w:rPr>
          <w:b/>
        </w:rPr>
        <w:t xml:space="preserve">Answer: </w:t>
      </w:r>
      <w:r>
        <w:t>List is a raw type with no element type information enforced by the compiler. List&lt;String&gt; is a parameterized type that guarantees only String values are accepted and returned without casting.</w:t>
      </w:r>
    </w:p>
    <w:p>
      <w:pPr>
        <w:spacing w:before="120" w:after="40"/>
      </w:pPr>
      <w:r>
        <w:rPr>
          <w:b/>
          <w:sz w:val="22"/>
        </w:rPr>
        <w:t>Q4. When should you use a generic class versus a generic method?</w:t>
      </w:r>
    </w:p>
    <w:p>
      <w:pPr>
        <w:spacing w:after="80"/>
        <w:ind w:left="288"/>
      </w:pPr>
      <w:r>
        <w:rPr>
          <w:b/>
        </w:rPr>
        <w:t xml:space="preserve">Answer: </w:t>
      </w:r>
      <w:r>
        <w:t>Use a generic class when the type parameter is part of the object's state or long-lived behavior. Use a generic method when the type parameter is only needed for a single operation and should not pollute the whole class design.</w:t>
      </w:r>
    </w:p>
    <w:p>
      <w:pPr>
        <w:spacing w:before="120" w:after="40"/>
      </w:pPr>
      <w:r>
        <w:rPr>
          <w:b/>
          <w:sz w:val="22"/>
        </w:rPr>
        <w:t>Q5. What is the role of the diamond operator?</w:t>
      </w:r>
    </w:p>
    <w:p>
      <w:pPr>
        <w:spacing w:after="80"/>
        <w:ind w:left="288"/>
      </w:pPr>
      <w:r>
        <w:rPr>
          <w:b/>
        </w:rPr>
        <w:t xml:space="preserve">Answer: </w:t>
      </w:r>
      <w:r>
        <w:t>The diamond operator lets the compiler infer generic type arguments on construction, reducing verbosity. For example, new HashMap&lt;&gt;() infers the same type parameters as the variable declaration or method context.</w:t>
      </w:r>
    </w:p>
    <w:p>
      <w:pPr>
        <w:spacing w:before="120" w:after="40"/>
      </w:pPr>
      <w:r>
        <w:rPr>
          <w:b/>
          <w:sz w:val="22"/>
        </w:rPr>
        <w:t>Q6. Why are primitives not allowed as type arguments?</w:t>
      </w:r>
    </w:p>
    <w:p>
      <w:pPr>
        <w:spacing w:after="80"/>
        <w:ind w:left="288"/>
      </w:pPr>
      <w:r>
        <w:rPr>
          <w:b/>
        </w:rPr>
        <w:t xml:space="preserve">Answer: </w:t>
      </w:r>
      <w:r>
        <w:t>Java generics work with reference types because of type erasure and backward compatibility. Primitive support would require different runtime handling, so wrapper types like Integer and Double are used instead.</w:t>
      </w:r>
    </w:p>
    <w:p>
      <w:pPr>
        <w:spacing w:before="120" w:after="40"/>
      </w:pPr>
      <w:r>
        <w:rPr>
          <w:b/>
          <w:sz w:val="22"/>
        </w:rPr>
        <w:t>Q7. What is an upper bounded type parameter?</w:t>
      </w:r>
    </w:p>
    <w:p>
      <w:pPr>
        <w:spacing w:after="80"/>
        <w:ind w:left="288"/>
      </w:pPr>
      <w:r>
        <w:rPr>
          <w:b/>
        </w:rPr>
        <w:t xml:space="preserve">Answer: </w:t>
      </w:r>
      <w:r>
        <w:t>An upper bounded type parameter restricts a generic type to a class or interface hierarchy, such as &lt;T extends Number&gt;. It allows the code to rely on Number methods while still supporting multiple subtypes.</w:t>
      </w:r>
    </w:p>
    <w:p>
      <w:pPr>
        <w:spacing w:before="120" w:after="40"/>
      </w:pPr>
      <w:r>
        <w:rPr>
          <w:b/>
          <w:sz w:val="22"/>
        </w:rPr>
        <w:t>Q8. Why does Java use extends for both classes and interfaces in bounds?</w:t>
      </w:r>
    </w:p>
    <w:p>
      <w:pPr>
        <w:spacing w:after="80"/>
        <w:ind w:left="288"/>
      </w:pPr>
      <w:r>
        <w:rPr>
          <w:b/>
        </w:rPr>
        <w:t xml:space="preserve">Answer: </w:t>
      </w:r>
      <w:r>
        <w:t>In generic bounds, extends means 'is a subtype of' rather than strictly class inheritance. That unified syntax covers classes and interfaces, so &lt;T extends Serializable&gt; is legal even though Serializable is an interface.</w:t>
      </w:r>
    </w:p>
    <w:p>
      <w:pPr>
        <w:spacing w:before="120" w:after="40"/>
      </w:pPr>
      <w:r>
        <w:rPr>
          <w:b/>
          <w:sz w:val="22"/>
        </w:rPr>
        <w:t>Q9. What is the purpose of multiple bounds?</w:t>
      </w:r>
    </w:p>
    <w:p>
      <w:pPr>
        <w:spacing w:after="80"/>
        <w:ind w:left="288"/>
      </w:pPr>
      <w:r>
        <w:rPr>
          <w:b/>
        </w:rPr>
        <w:t xml:space="preserve">Answer: </w:t>
      </w:r>
      <w:r>
        <w:t>Multiple bounds express that a type must satisfy more than one contract. For example, &lt;T extends Number &amp; Comparable&lt;T&gt;&gt; allows numeric behavior plus ordering, which is useful in reusable algorithms.</w:t>
      </w:r>
    </w:p>
    <w:p>
      <w:pPr>
        <w:spacing w:before="120" w:after="40"/>
      </w:pPr>
      <w:r>
        <w:rPr>
          <w:b/>
          <w:sz w:val="22"/>
        </w:rPr>
        <w:t>Q10. Why is &lt;T extends Comparable&lt;T&gt;&gt; a common pattern?</w:t>
      </w:r>
    </w:p>
    <w:p>
      <w:pPr>
        <w:spacing w:after="80"/>
        <w:ind w:left="288"/>
      </w:pPr>
      <w:r>
        <w:rPr>
          <w:b/>
        </w:rPr>
        <w:t xml:space="preserve">Answer: </w:t>
      </w:r>
      <w:r>
        <w:t>It is a recursive type bound that says T must be comparable to values of its own type. This enables type-safe ordering logic, such as generic max methods, without allowing unrelated comparisons.</w:t>
      </w:r>
    </w:p>
    <w:p>
      <w:pPr>
        <w:spacing w:before="120" w:after="40"/>
      </w:pPr>
      <w:r>
        <w:rPr>
          <w:b/>
          <w:color w:val="1F4E79"/>
          <w:sz w:val="22"/>
        </w:rPr>
        <w:t>Q11. What is the difference between a type parameter T and an unbounded wildcard ?</w:t>
      </w:r>
    </w:p>
    <w:p>
      <w:pPr>
        <w:spacing w:after="80"/>
        <w:ind w:left="288"/>
      </w:pPr>
      <w:r>
        <w:rPr>
          <w:b/>
        </w:rPr>
        <w:t xml:space="preserve">Answer: </w:t>
      </w:r>
      <w:r>
        <w:t>A type parameter names a specific type relationship inside a method or class. A wildcard means some unknown type. Use T when multiple places must refer to the same type; use ? when the exact type does not matter.</w:t>
      </w:r>
    </w:p>
    <w:p>
      <w:pPr>
        <w:spacing w:before="120" w:after="40"/>
      </w:pPr>
      <w:r>
        <w:rPr>
          <w:b/>
          <w:sz w:val="22"/>
        </w:rPr>
        <w:t>Q12. When would you choose List&lt;?&gt; instead of List&lt;Object&gt;?</w:t>
      </w:r>
    </w:p>
    <w:p>
      <w:pPr>
        <w:spacing w:after="80"/>
        <w:ind w:left="288"/>
      </w:pPr>
      <w:r>
        <w:rPr>
          <w:b/>
        </w:rPr>
        <w:t xml:space="preserve">Answer: </w:t>
      </w:r>
      <w:r>
        <w:t>List&lt;?&gt; means a list of some unknown type and is useful for read-oriented APIs that do not need to insert elements. List&lt;Object&gt; means a list that explicitly accepts Object values, which is a different and much less flexible contract.</w:t>
      </w:r>
    </w:p>
    <w:p>
      <w:pPr>
        <w:spacing w:before="120" w:after="40"/>
      </w:pPr>
      <w:r>
        <w:rPr>
          <w:b/>
          <w:sz w:val="22"/>
        </w:rPr>
        <w:t>Q13. Explain covariance with ? extends Number.</w:t>
      </w:r>
    </w:p>
    <w:p>
      <w:pPr>
        <w:spacing w:after="80"/>
        <w:ind w:left="288"/>
      </w:pPr>
      <w:r>
        <w:rPr>
          <w:b/>
        </w:rPr>
        <w:t xml:space="preserve">Answer: </w:t>
      </w:r>
      <w:r>
        <w:t>List&lt;? extends Number&gt; can refer to List&lt;Integer&gt;, List&lt;Double&gt;, and similar subtypes. It is safe for reading Numbers, but not for adding concrete values, because the actual list element type could be a narrower subtype.</w:t>
      </w:r>
    </w:p>
    <w:p>
      <w:pPr>
        <w:spacing w:before="120" w:after="40"/>
      </w:pPr>
      <w:r>
        <w:rPr>
          <w:b/>
          <w:sz w:val="22"/>
        </w:rPr>
        <w:t>Q14. Explain contravariance with ? super Integer.</w:t>
      </w:r>
    </w:p>
    <w:p>
      <w:pPr>
        <w:spacing w:after="80"/>
        <w:ind w:left="288"/>
      </w:pPr>
      <w:r>
        <w:rPr>
          <w:b/>
        </w:rPr>
        <w:t xml:space="preserve">Answer: </w:t>
      </w:r>
      <w:r>
        <w:t>List&lt;? super Integer&gt; can accept Integer values because the actual list could be List&lt;Integer&gt;, List&lt;Number&gt;, or List&lt;Object&gt;. It is good for write-oriented APIs, though reads come back only as Object safely.</w:t>
      </w:r>
    </w:p>
    <w:p>
      <w:pPr>
        <w:spacing w:before="120" w:after="40"/>
      </w:pPr>
      <w:r>
        <w:rPr>
          <w:b/>
          <w:sz w:val="22"/>
        </w:rPr>
        <w:t>Q15. What is the PECS principle?</w:t>
      </w:r>
    </w:p>
    <w:p>
      <w:pPr>
        <w:spacing w:after="80"/>
        <w:ind w:left="288"/>
      </w:pPr>
      <w:r>
        <w:rPr>
          <w:b/>
        </w:rPr>
        <w:t xml:space="preserve">Answer: </w:t>
      </w:r>
      <w:r>
        <w:t>PECS means Producer Extends, Consumer Super. If a structure produces values for you to read, use extends. If it consumes values you supply, use super. It is a practical guideline for choosing wildcard bounds.</w:t>
      </w:r>
    </w:p>
    <w:p>
      <w:pPr>
        <w:spacing w:before="120" w:after="40"/>
      </w:pPr>
      <w:r>
        <w:rPr>
          <w:b/>
          <w:sz w:val="22"/>
        </w:rPr>
        <w:t>Q16. Why can you read from List&lt;? extends Number&gt; but not safely add to it?</w:t>
      </w:r>
    </w:p>
    <w:p>
      <w:pPr>
        <w:spacing w:after="80"/>
        <w:ind w:left="288"/>
      </w:pPr>
      <w:r>
        <w:rPr>
          <w:b/>
        </w:rPr>
        <w:t xml:space="preserve">Answer: </w:t>
      </w:r>
      <w:r>
        <w:t>The compiler does not know the exact subtype. If the actual list is List&lt;Double&gt;, adding an Integer would be unsafe. Reading is safe because every element is guaranteed to be at least a Number.</w:t>
      </w:r>
    </w:p>
    <w:p>
      <w:pPr>
        <w:spacing w:before="120" w:after="40"/>
      </w:pPr>
      <w:r>
        <w:rPr>
          <w:b/>
          <w:sz w:val="22"/>
        </w:rPr>
        <w:t>Q17. Why is null the only value you can add to List&lt;?&gt;?</w:t>
      </w:r>
    </w:p>
    <w:p>
      <w:pPr>
        <w:spacing w:after="80"/>
        <w:ind w:left="288"/>
      </w:pPr>
      <w:r>
        <w:rPr>
          <w:b/>
        </w:rPr>
        <w:t xml:space="preserve">Answer: </w:t>
      </w:r>
      <w:r>
        <w:t>Because the element type is unknown. Adding any concrete type could violate the actual hidden type argument. Null is allowed because it is assignable to any reference type.</w:t>
      </w:r>
    </w:p>
    <w:p>
      <w:pPr>
        <w:spacing w:before="120" w:after="40"/>
      </w:pPr>
      <w:r>
        <w:rPr>
          <w:b/>
          <w:sz w:val="22"/>
        </w:rPr>
        <w:t>Q18. What is wildcard capture?</w:t>
      </w:r>
    </w:p>
    <w:p>
      <w:pPr>
        <w:spacing w:after="80"/>
        <w:ind w:left="288"/>
      </w:pPr>
      <w:r>
        <w:rPr>
          <w:b/>
        </w:rPr>
        <w:t xml:space="preserve">Answer: </w:t>
      </w:r>
      <w:r>
        <w:t>Wildcard capture happens when the compiler temporarily treats an unknown wildcard type as a specific synthetic type variable. Helper methods often use this to safely operate on structures like List&lt;?&gt; when internal type consistency matters.</w:t>
      </w:r>
    </w:p>
    <w:p>
      <w:pPr>
        <w:spacing w:before="120" w:after="40"/>
      </w:pPr>
      <w:r>
        <w:rPr>
          <w:b/>
          <w:sz w:val="22"/>
        </w:rPr>
        <w:t>Q19. Why are helper methods useful with wildcard capture?</w:t>
      </w:r>
    </w:p>
    <w:p>
      <w:pPr>
        <w:spacing w:after="80"/>
        <w:ind w:left="288"/>
      </w:pPr>
      <w:r>
        <w:rPr>
          <w:b/>
        </w:rPr>
        <w:t xml:space="preserve">Answer: </w:t>
      </w:r>
      <w:r>
        <w:t>They let the compiler infer a concrete captured type parameter and enforce consistency across reads and writes. This is a common technique for operations like swapping elements in a List&lt;?&gt;.</w:t>
      </w:r>
    </w:p>
    <w:p>
      <w:pPr>
        <w:spacing w:before="120" w:after="40"/>
      </w:pPr>
      <w:r>
        <w:rPr>
          <w:b/>
          <w:sz w:val="22"/>
        </w:rPr>
        <w:t>Q20. What is type erasure?</w:t>
      </w:r>
    </w:p>
    <w:p>
      <w:pPr>
        <w:spacing w:after="80"/>
        <w:ind w:left="288"/>
      </w:pPr>
      <w:r>
        <w:rPr>
          <w:b/>
        </w:rPr>
        <w:t xml:space="preserve">Answer: </w:t>
      </w:r>
      <w:r>
        <w:t>Type erasure is Java's implementation strategy for generics in which most type arguments are removed during compilation. The compiler inserts casts and bridge methods where needed so generic code remains compatible with older bytecode.</w:t>
      </w:r>
    </w:p>
    <w:p>
      <w:pPr>
        <w:spacing w:before="120" w:after="40"/>
      </w:pPr>
      <w:r>
        <w:rPr>
          <w:b/>
          <w:color w:val="1F4E79"/>
          <w:sz w:val="22"/>
        </w:rPr>
        <w:t>Q21. Why did Java choose type erasure instead of reified generics?</w:t>
      </w:r>
    </w:p>
    <w:p>
      <w:pPr>
        <w:spacing w:after="80"/>
        <w:ind w:left="288"/>
      </w:pPr>
      <w:r>
        <w:rPr>
          <w:b/>
        </w:rPr>
        <w:t xml:space="preserve">Answer: </w:t>
      </w:r>
      <w:r>
        <w:t>The main reason was backward compatibility with the existing JVM and libraries. Erasure let generics be introduced without breaking older bytecode, though it also created limitations compared with reified systems.</w:t>
      </w:r>
    </w:p>
    <w:p>
      <w:pPr>
        <w:spacing w:before="120" w:after="40"/>
      </w:pPr>
      <w:r>
        <w:rPr>
          <w:b/>
          <w:sz w:val="22"/>
        </w:rPr>
        <w:t>Q22. What remains at runtime after type erasure?</w:t>
      </w:r>
    </w:p>
    <w:p>
      <w:pPr>
        <w:spacing w:after="80"/>
        <w:ind w:left="288"/>
      </w:pPr>
      <w:r>
        <w:rPr>
          <w:b/>
        </w:rPr>
        <w:t xml:space="preserve">Answer: </w:t>
      </w:r>
      <w:r>
        <w:t>Runtime usually retains raw class information and some reflective metadata in declarations, but not the concrete type arguments for ordinary object instances. For example, ArrayList&lt;String&gt; and ArrayList&lt;Integer&gt; share the same runtime class.</w:t>
      </w:r>
    </w:p>
    <w:p>
      <w:pPr>
        <w:spacing w:before="120" w:after="40"/>
      </w:pPr>
      <w:r>
        <w:rPr>
          <w:b/>
          <w:sz w:val="22"/>
        </w:rPr>
        <w:t>Q23. What are bridge methods and why are they generated?</w:t>
      </w:r>
    </w:p>
    <w:p>
      <w:pPr>
        <w:spacing w:after="80"/>
        <w:ind w:left="288"/>
      </w:pPr>
      <w:r>
        <w:rPr>
          <w:b/>
        </w:rPr>
        <w:t xml:space="preserve">Answer: </w:t>
      </w:r>
      <w:r>
        <w:t>Bridge methods are synthetic methods created by the compiler to preserve polymorphism after erasure. They adapt erased method signatures so overriding still works correctly with generics and covariant return behavior.</w:t>
      </w:r>
    </w:p>
    <w:p>
      <w:pPr>
        <w:spacing w:before="120" w:after="40"/>
      </w:pPr>
      <w:r>
        <w:rPr>
          <w:b/>
          <w:sz w:val="22"/>
        </w:rPr>
        <w:t>Q24. Why can’t you create new T() inside a generic class?</w:t>
      </w:r>
    </w:p>
    <w:p>
      <w:pPr>
        <w:spacing w:after="80"/>
        <w:ind w:left="288"/>
      </w:pPr>
      <w:r>
        <w:rPr>
          <w:b/>
        </w:rPr>
        <w:t xml:space="preserve">Answer: </w:t>
      </w:r>
      <w:r>
        <w:t>Because the concrete type argument is erased and unavailable as a constructor target at runtime. Typical workarounds are passing a Class&lt;T&gt;, a Supplier&lt;T&gt;, or a factory strategy.</w:t>
      </w:r>
    </w:p>
    <w:p>
      <w:pPr>
        <w:spacing w:before="120" w:after="40"/>
      </w:pPr>
      <w:r>
        <w:rPr>
          <w:b/>
          <w:sz w:val="22"/>
        </w:rPr>
        <w:t>Q25. Why is instanceof List&lt;String&gt; illegal?</w:t>
      </w:r>
    </w:p>
    <w:p>
      <w:pPr>
        <w:spacing w:after="80"/>
        <w:ind w:left="288"/>
      </w:pPr>
      <w:r>
        <w:rPr>
          <w:b/>
        </w:rPr>
        <w:t xml:space="preserve">Answer: </w:t>
      </w:r>
      <w:r>
        <w:t>Because the type argument is erased at runtime, so the JVM cannot distinguish List&lt;String&gt; from List&lt;Integer&gt;. You can test instanceof List, but not the parameterized form.</w:t>
      </w:r>
    </w:p>
    <w:p>
      <w:pPr>
        <w:spacing w:before="120" w:after="40"/>
      </w:pPr>
      <w:r>
        <w:rPr>
          <w:b/>
          <w:sz w:val="22"/>
        </w:rPr>
        <w:t>Q26. Why are generic arrays disallowed?</w:t>
      </w:r>
    </w:p>
    <w:p>
      <w:pPr>
        <w:spacing w:after="80"/>
        <w:ind w:left="288"/>
      </w:pPr>
      <w:r>
        <w:rPr>
          <w:b/>
        </w:rPr>
        <w:t xml:space="preserve">Answer: </w:t>
      </w:r>
      <w:r>
        <w:t>Arrays are reified and covariant, while generics are erased and invariant. Mixing them would allow runtime type-safety holes, so expressions like new T[] or new List&lt;String&gt;[10] are forbidden.</w:t>
      </w:r>
    </w:p>
    <w:p>
      <w:pPr>
        <w:spacing w:before="120" w:after="40"/>
      </w:pPr>
      <w:r>
        <w:rPr>
          <w:b/>
          <w:sz w:val="22"/>
        </w:rPr>
        <w:t>Q27. How can you create arrays for a generic type safely?</w:t>
      </w:r>
    </w:p>
    <w:p>
      <w:pPr>
        <w:spacing w:after="80"/>
        <w:ind w:left="288"/>
      </w:pPr>
      <w:r>
        <w:rPr>
          <w:b/>
        </w:rPr>
        <w:t xml:space="preserve">Answer: </w:t>
      </w:r>
      <w:r>
        <w:t>Use reflection with Array.newInstance(componentType, size) and pass a Class&lt;T&gt; token, or avoid arrays and prefer collections when possible. This keeps the component type explicit.</w:t>
      </w:r>
    </w:p>
    <w:p>
      <w:pPr>
        <w:spacing w:before="120" w:after="40"/>
      </w:pPr>
      <w:r>
        <w:rPr>
          <w:b/>
          <w:sz w:val="22"/>
        </w:rPr>
        <w:t>Q28. Why are arrays covariant but generics invariant, and why does that matter?</w:t>
      </w:r>
    </w:p>
    <w:p>
      <w:pPr>
        <w:spacing w:after="80"/>
        <w:ind w:left="288"/>
      </w:pPr>
      <w:r>
        <w:rPr>
          <w:b/>
        </w:rPr>
        <w:t xml:space="preserve">Answer: </w:t>
      </w:r>
      <w:r>
        <w:t>Array covariance predates generics and can fail at runtime with ArrayStoreException. Generic invariance is stricter and safer because it prevents those assignments at compile time, even though it can feel less convenient.</w:t>
      </w:r>
    </w:p>
    <w:p>
      <w:pPr>
        <w:spacing w:before="120" w:after="40"/>
      </w:pPr>
      <w:r>
        <w:rPr>
          <w:b/>
          <w:sz w:val="22"/>
        </w:rPr>
        <w:t>Q29. Why is List&lt;Integer&gt; not a subtype of List&lt;Number&gt;?</w:t>
      </w:r>
    </w:p>
    <w:p>
      <w:pPr>
        <w:spacing w:after="80"/>
        <w:ind w:left="288"/>
      </w:pPr>
      <w:r>
        <w:rPr>
          <w:b/>
        </w:rPr>
        <w:t xml:space="preserve">Answer: </w:t>
      </w:r>
      <w:r>
        <w:t>If it were, code could insert a Double into a List&lt;Integer&gt;, breaking type safety. Generics are invariant by default to prevent exactly that kind of problem.</w:t>
      </w:r>
    </w:p>
    <w:p>
      <w:pPr>
        <w:spacing w:before="120" w:after="40"/>
      </w:pPr>
      <w:r>
        <w:rPr>
          <w:b/>
          <w:sz w:val="22"/>
        </w:rPr>
        <w:t>Q30. What is a generic interface and why is it valuable?</w:t>
      </w:r>
    </w:p>
    <w:p>
      <w:pPr>
        <w:spacing w:after="80"/>
        <w:ind w:left="288"/>
      </w:pPr>
      <w:r>
        <w:rPr>
          <w:b/>
        </w:rPr>
        <w:t xml:space="preserve">Answer: </w:t>
      </w:r>
      <w:r>
        <w:t>A generic interface abstracts behavior over types, such as Comparable&lt;T&gt; or Repository&lt;T, ID&gt;. It enables reusable contracts while preserving type safety across implementations and callers.</w:t>
      </w:r>
    </w:p>
    <w:p>
      <w:pPr>
        <w:spacing w:before="120" w:after="40"/>
      </w:pPr>
      <w:r>
        <w:rPr>
          <w:b/>
          <w:color w:val="1F4E79"/>
          <w:sz w:val="22"/>
        </w:rPr>
        <w:t>Q31. How should a subclass preserve generic intent when extending a generic superclass?</w:t>
      </w:r>
    </w:p>
    <w:p>
      <w:pPr>
        <w:spacing w:after="80"/>
        <w:ind w:left="288"/>
      </w:pPr>
      <w:r>
        <w:rPr>
          <w:b/>
        </w:rPr>
        <w:t xml:space="preserve">Answer: </w:t>
      </w:r>
      <w:r>
        <w:t>It should either pass through the type parameter, bind it deliberately, or add constrained parameters only when needed. Good subclass design keeps type relationships obvious rather than making callers fight inference.</w:t>
      </w:r>
    </w:p>
    <w:p>
      <w:pPr>
        <w:spacing w:before="120" w:after="40"/>
      </w:pPr>
      <w:r>
        <w:rPr>
          <w:b/>
          <w:sz w:val="22"/>
        </w:rPr>
        <w:t>Q32. What is heap pollution?</w:t>
      </w:r>
    </w:p>
    <w:p>
      <w:pPr>
        <w:spacing w:after="80"/>
        <w:ind w:left="288"/>
      </w:pPr>
      <w:r>
        <w:rPr>
          <w:b/>
        </w:rPr>
        <w:t xml:space="preserve">Answer: </w:t>
      </w:r>
      <w:r>
        <w:t>Heap pollution occurs when a variable of a parameterized type refers to data that is not actually of that type, usually due to raw types, unchecked casts, or unsafe varargs. It can produce delayed runtime failures.</w:t>
      </w:r>
    </w:p>
    <w:p>
      <w:pPr>
        <w:spacing w:before="120" w:after="40"/>
      </w:pPr>
      <w:r>
        <w:rPr>
          <w:b/>
          <w:sz w:val="22"/>
        </w:rPr>
        <w:t>Q33. What does @SafeVarargs communicate?</w:t>
      </w:r>
    </w:p>
    <w:p>
      <w:pPr>
        <w:spacing w:after="80"/>
        <w:ind w:left="288"/>
      </w:pPr>
      <w:r>
        <w:rPr>
          <w:b/>
        </w:rPr>
        <w:t xml:space="preserve">Answer: </w:t>
      </w:r>
      <w:r>
        <w:t>It tells the compiler that a varargs method or constructor using generic types has been implemented safely and will not perform unsafe operations on the varargs array. It suppresses warnings only when that claim is valid.</w:t>
      </w:r>
    </w:p>
    <w:p>
      <w:pPr>
        <w:spacing w:before="120" w:after="40"/>
      </w:pPr>
      <w:r>
        <w:rPr>
          <w:b/>
          <w:sz w:val="22"/>
        </w:rPr>
        <w:t>Q34. Why are varargs with generics potentially dangerous?</w:t>
      </w:r>
    </w:p>
    <w:p>
      <w:pPr>
        <w:spacing w:after="80"/>
        <w:ind w:left="288"/>
      </w:pPr>
      <w:r>
        <w:rPr>
          <w:b/>
        </w:rPr>
        <w:t xml:space="preserve">Answer: </w:t>
      </w:r>
      <w:r>
        <w:t>Varargs are implemented with arrays, and arrays plus generics can create heap pollution because the runtime array element type is not fully compatible with erased generic expectations.</w:t>
      </w:r>
    </w:p>
    <w:p>
      <w:pPr>
        <w:spacing w:before="120" w:after="40"/>
      </w:pPr>
      <w:r>
        <w:rPr>
          <w:b/>
          <w:sz w:val="22"/>
        </w:rPr>
        <w:t>Q35. What is a generic singleton and where is it useful?</w:t>
      </w:r>
    </w:p>
    <w:p>
      <w:pPr>
        <w:spacing w:after="80"/>
        <w:ind w:left="288"/>
      </w:pPr>
      <w:r>
        <w:rPr>
          <w:b/>
        </w:rPr>
        <w:t xml:space="preserve">Answer: </w:t>
      </w:r>
      <w:r>
        <w:t>A generic singleton is one shared instance safely exposed with different type parameters, such as Collections.emptyList(). It works when the instance is immutable and behavior does not depend on the type argument.</w:t>
      </w:r>
    </w:p>
    <w:p>
      <w:pPr>
        <w:spacing w:before="120" w:after="40"/>
      </w:pPr>
      <w:r>
        <w:rPr>
          <w:b/>
          <w:sz w:val="22"/>
        </w:rPr>
        <w:t>Q36. What problem do type tokens solve?</w:t>
      </w:r>
    </w:p>
    <w:p>
      <w:pPr>
        <w:spacing w:after="80"/>
        <w:ind w:left="288"/>
      </w:pPr>
      <w:r>
        <w:rPr>
          <w:b/>
        </w:rPr>
        <w:t xml:space="preserve">Answer: </w:t>
      </w:r>
      <w:r>
        <w:t>Type tokens like Class&lt;T&gt; let APIs carry runtime type information that erasure removes. They are useful for reflective construction, deserialization, registry lookups, and framework code that must reason about types dynamically.</w:t>
      </w:r>
    </w:p>
    <w:p>
      <w:pPr>
        <w:spacing w:before="120" w:after="40"/>
      </w:pPr>
      <w:r>
        <w:rPr>
          <w:b/>
          <w:sz w:val="22"/>
        </w:rPr>
        <w:t>Q37. Why is Class&lt;T&gt; sometimes not enough for nested generic types?</w:t>
      </w:r>
    </w:p>
    <w:p>
      <w:pPr>
        <w:spacing w:after="80"/>
        <w:ind w:left="288"/>
      </w:pPr>
      <w:r>
        <w:rPr>
          <w:b/>
        </w:rPr>
        <w:t xml:space="preserve">Answer: </w:t>
      </w:r>
      <w:r>
        <w:t>Class&lt;T&gt; can represent a raw class like List.class but not the full structure of List&lt;String&gt;. For nested parameterized types, frameworks often use Type, ParameterizedType, or super type token patterns.</w:t>
      </w:r>
    </w:p>
    <w:p>
      <w:pPr>
        <w:spacing w:before="120" w:after="40"/>
      </w:pPr>
      <w:r>
        <w:rPr>
          <w:b/>
          <w:sz w:val="22"/>
        </w:rPr>
        <w:t>Q38. What is a super type token?</w:t>
      </w:r>
    </w:p>
    <w:p>
      <w:pPr>
        <w:spacing w:after="80"/>
        <w:ind w:left="288"/>
      </w:pPr>
      <w:r>
        <w:rPr>
          <w:b/>
        </w:rPr>
        <w:t xml:space="preserve">Answer: </w:t>
      </w:r>
      <w:r>
        <w:t>A super type token captures generic type information by creating an anonymous subclass whose generic superclass signature retains the parameterized type. Libraries use this for JSON mapping and similar reflective tasks.</w:t>
      </w:r>
    </w:p>
    <w:p>
      <w:pPr>
        <w:spacing w:before="120" w:after="40"/>
      </w:pPr>
      <w:r>
        <w:rPr>
          <w:b/>
          <w:sz w:val="22"/>
        </w:rPr>
        <w:t>Q39. What is the Curiously Recurring Template Pattern in Java generics?</w:t>
      </w:r>
    </w:p>
    <w:p>
      <w:pPr>
        <w:spacing w:after="80"/>
        <w:ind w:left="288"/>
      </w:pPr>
      <w:r>
        <w:rPr>
          <w:b/>
        </w:rPr>
        <w:t xml:space="preserve">Answer: </w:t>
      </w:r>
      <w:r>
        <w:t>It is a self-referential generic pattern such as abstract class Builder&lt;T extends Builder&lt;T&gt;&gt;. It helps fluent APIs return the most specific subtype without unsafe casts leaking to callers.</w:t>
      </w:r>
    </w:p>
    <w:p>
      <w:pPr>
        <w:spacing w:before="120" w:after="40"/>
      </w:pPr>
      <w:r>
        <w:rPr>
          <w:b/>
          <w:sz w:val="22"/>
        </w:rPr>
        <w:t>Q40. How do self-referential generics improve fluent builders?</w:t>
      </w:r>
    </w:p>
    <w:p>
      <w:pPr>
        <w:spacing w:after="80"/>
        <w:ind w:left="288"/>
      </w:pPr>
      <w:r>
        <w:rPr>
          <w:b/>
        </w:rPr>
        <w:t xml:space="preserve">Answer: </w:t>
      </w:r>
      <w:r>
        <w:t>They let inherited builder methods return the concrete builder subtype, so chained calls remain type-safe across hierarchies. This avoids broken fluency in subclassed builders.</w:t>
      </w:r>
    </w:p>
    <w:p>
      <w:pPr>
        <w:spacing w:before="120" w:after="40"/>
      </w:pPr>
      <w:r>
        <w:rPr>
          <w:b/>
          <w:color w:val="1F4E79"/>
          <w:sz w:val="22"/>
        </w:rPr>
        <w:t>Q41. What are intersection types and where are they useful?</w:t>
      </w:r>
    </w:p>
    <w:p>
      <w:pPr>
        <w:spacing w:after="80"/>
        <w:ind w:left="288"/>
      </w:pPr>
      <w:r>
        <w:rPr>
          <w:b/>
        </w:rPr>
        <w:t xml:space="preserve">Answer: </w:t>
      </w:r>
      <w:r>
        <w:t>Intersection types combine multiple required supertypes, such as &lt;T extends Closeable &amp; Flushable&gt;. They are useful when generic logic needs several capabilities from one type.</w:t>
      </w:r>
    </w:p>
    <w:p>
      <w:pPr>
        <w:spacing w:before="120" w:after="40"/>
      </w:pPr>
      <w:r>
        <w:rPr>
          <w:b/>
          <w:sz w:val="22"/>
        </w:rPr>
        <w:t>Q42. How do generics affect API evolution in public libraries?</w:t>
      </w:r>
    </w:p>
    <w:p>
      <w:pPr>
        <w:spacing w:after="80"/>
        <w:ind w:left="288"/>
      </w:pPr>
      <w:r>
        <w:rPr>
          <w:b/>
        </w:rPr>
        <w:t xml:space="preserve">Answer: </w:t>
      </w:r>
      <w:r>
        <w:t>Changing type parameters, bounds, or wildcard choices can break source compatibility, inference, or overload resolution even if bytecode still runs. Public generic APIs need careful design because small signature changes ripple widely.</w:t>
      </w:r>
    </w:p>
    <w:p>
      <w:pPr>
        <w:spacing w:before="120" w:after="40"/>
      </w:pPr>
      <w:r>
        <w:rPr>
          <w:b/>
          <w:sz w:val="22"/>
        </w:rPr>
        <w:t>Q43. What is a common anti-pattern in generic API design?</w:t>
      </w:r>
    </w:p>
    <w:p>
      <w:pPr>
        <w:spacing w:after="80"/>
        <w:ind w:left="288"/>
      </w:pPr>
      <w:r>
        <w:rPr>
          <w:b/>
        </w:rPr>
        <w:t xml:space="preserve">Answer: </w:t>
      </w:r>
      <w:r>
        <w:t>Exposing overly complicated signatures with many unrelated type parameters and wildcards makes APIs hard to read and use. Good generic APIs hide complexity and model real relationships instead of showing off type tricks.</w:t>
      </w:r>
    </w:p>
    <w:p>
      <w:pPr>
        <w:spacing w:before="120" w:after="40"/>
      </w:pPr>
      <w:r>
        <w:rPr>
          <w:b/>
          <w:sz w:val="22"/>
        </w:rPr>
        <w:t>Q44. How would you design a generic Result&lt;T,E&gt; type?</w:t>
      </w:r>
    </w:p>
    <w:p>
      <w:pPr>
        <w:spacing w:after="80"/>
        <w:ind w:left="288"/>
      </w:pPr>
      <w:r>
        <w:rPr>
          <w:b/>
        </w:rPr>
        <w:t xml:space="preserve">Answer: </w:t>
      </w:r>
      <w:r>
        <w:t>Model it as a discriminated outcome containing either success data of type T or error data of type E, with factory methods, map/flatMap-style transforms, and clear invariants that prevent both fields from being populated together.</w:t>
      </w:r>
    </w:p>
    <w:p>
      <w:pPr>
        <w:spacing w:before="120" w:after="40"/>
      </w:pPr>
      <w:r>
        <w:rPr>
          <w:b/>
          <w:sz w:val="22"/>
        </w:rPr>
        <w:t>Q45. How do generics improve repository or DAO abstractions?</w:t>
      </w:r>
    </w:p>
    <w:p>
      <w:pPr>
        <w:spacing w:after="80"/>
        <w:ind w:left="288"/>
      </w:pPr>
      <w:r>
        <w:rPr>
          <w:b/>
        </w:rPr>
        <w:t xml:space="preserve">Answer: </w:t>
      </w:r>
      <w:r>
        <w:t>A generic repository like Repository&lt;T, ID&gt; removes duplicate CRUD signatures, centralizes shared logic, and preserves type safety across entities and key types. The design should stay simple and not hide important domain differences.</w:t>
      </w:r>
    </w:p>
    <w:p>
      <w:pPr>
        <w:spacing w:before="120" w:after="40"/>
      </w:pPr>
      <w:r>
        <w:rPr>
          <w:b/>
          <w:sz w:val="22"/>
        </w:rPr>
        <w:t>Q46. What generics considerations matter when using Spring’s ResponseEntity&lt;T&gt;?</w:t>
      </w:r>
    </w:p>
    <w:p>
      <w:pPr>
        <w:spacing w:after="80"/>
        <w:ind w:left="288"/>
      </w:pPr>
      <w:r>
        <w:rPr>
          <w:b/>
        </w:rPr>
        <w:t xml:space="preserve">Answer: </w:t>
      </w:r>
      <w:r>
        <w:t>The type parameter should communicate the response body shape clearly, help documentation and serialization tools, and avoid ambiguous raw or wildcard-heavy return types that make endpoints harder to understand.</w:t>
      </w:r>
    </w:p>
    <w:p>
      <w:pPr>
        <w:spacing w:before="120" w:after="40"/>
      </w:pPr>
      <w:r>
        <w:rPr>
          <w:b/>
          <w:sz w:val="22"/>
        </w:rPr>
        <w:t>Q47. What pitfalls appear when combining generics with reflection?</w:t>
      </w:r>
    </w:p>
    <w:p>
      <w:pPr>
        <w:spacing w:after="80"/>
        <w:ind w:left="288"/>
      </w:pPr>
      <w:r>
        <w:rPr>
          <w:b/>
        </w:rPr>
        <w:t xml:space="preserve">Answer: </w:t>
      </w:r>
      <w:r>
        <w:t>Reflection can expose declared generic signatures, but actual runtime instances often lose concrete type arguments. Code must distinguish between Class, Type, ParameterizedType, and inherited metadata instead of assuming everything is directly inspectable.</w:t>
      </w:r>
    </w:p>
    <w:p>
      <w:pPr>
        <w:spacing w:before="120" w:after="40"/>
      </w:pPr>
      <w:r>
        <w:rPr>
          <w:b/>
          <w:sz w:val="22"/>
        </w:rPr>
        <w:t>Q48. How do Comparator&lt;T&gt; and Function&lt;T,R&gt; demonstrate practical generics?</w:t>
      </w:r>
    </w:p>
    <w:p>
      <w:pPr>
        <w:spacing w:after="80"/>
        <w:ind w:left="288"/>
      </w:pPr>
      <w:r>
        <w:rPr>
          <w:b/>
        </w:rPr>
        <w:t xml:space="preserve">Answer: </w:t>
      </w:r>
      <w:r>
        <w:t>They show how generics express reusable behavior while preserving input and output types. Comparator&lt;T&gt; models ordering for one domain type, while Function&lt;T,R&gt; models transformations between types cleanly and compositionally.</w:t>
      </w:r>
    </w:p>
    <w:p>
      <w:pPr>
        <w:spacing w:before="120" w:after="40"/>
      </w:pPr>
      <w:r>
        <w:rPr>
          <w:b/>
          <w:sz w:val="22"/>
        </w:rPr>
        <w:t>Q49. What is your guideline for choosing between exact type parameters and wildcards in API signatures?</w:t>
      </w:r>
    </w:p>
    <w:p>
      <w:pPr>
        <w:spacing w:after="80"/>
        <w:ind w:left="288"/>
      </w:pPr>
      <w:r>
        <w:rPr>
          <w:b/>
        </w:rPr>
        <w:t xml:space="preserve">Answer: </w:t>
      </w:r>
      <w:r>
        <w:t>Use exact type parameters when the method needs to preserve a relationship between multiple arguments or return values. Use wildcards when the method only consumes or produces values and the exact type identity is irrelevant.</w:t>
      </w:r>
    </w:p>
    <w:p>
      <w:pPr>
        <w:spacing w:before="120" w:after="40"/>
      </w:pPr>
      <w:r>
        <w:rPr>
          <w:b/>
          <w:sz w:val="22"/>
        </w:rPr>
        <w:t>Q50. What separates senior-level generics usage from beginner-level usage?</w:t>
      </w:r>
    </w:p>
    <w:p>
      <w:pPr>
        <w:spacing w:after="80"/>
        <w:ind w:left="288"/>
      </w:pPr>
      <w:r>
        <w:rPr>
          <w:b/>
        </w:rPr>
        <w:t xml:space="preserve">Answer: </w:t>
      </w:r>
      <w:r>
        <w:t>Senior engineers use generics to simplify APIs, encode real contracts, and improve maintainability without overengineering. They understand erasure limits, variance trade-offs, framework implications, and when a simpler non-generic design is the better choice.</w:t>
      </w:r>
    </w:p>
    <w:p>
      <w:pPr>
        <w:spacing w:before="120"/>
      </w:pPr>
      <w:r>
        <w:rPr>
          <w:b/>
        </w:rPr>
        <w:t xml:space="preserve">Interviewer note: </w:t>
      </w:r>
      <w:r>
        <w:t>Use follow-up prompts on trade-offs, failure modes, and API ergonomics to separate strong generic knowledge from rote memorization.</w:t>
      </w:r>
    </w:p>
    <w:sectPr w:rsidR="00FC693F" w:rsidRPr="0006063C" w:rsidSect="00034616">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