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Java Generics Interview Questions</w:t>
        <w:br/>
        <w:t>Set 2 - Advanced / Mastery</w:t>
      </w:r>
    </w:p>
    <w:p>
      <w:pPr>
        <w:spacing w:after="280"/>
        <w:jc w:val="center"/>
      </w:pPr>
      <w:r>
        <w:rPr>
          <w:i/>
          <w:color w:val="555555"/>
          <w:sz w:val="21"/>
        </w:rPr>
        <w:t>50 senior-level interview questions with model answers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48"/>
      </w:tblGrid>
      <w:tr>
        <w:tc>
          <w:tcPr>
            <w:tcW w:type="dxa" w:w="10224"/>
            <w:shd w:fill="EAF2F8"/>
            <w:tcMar>
              <w:top w:w="120" w:type="dxa"/>
              <w:start w:w="140" w:type="dxa"/>
              <w:bottom w:w="120" w:type="dxa"/>
              <w:end w:w="140" w:type="dxa"/>
            </w:tcMar>
          </w:tcPr>
          <w:p>
            <w:pPr>
              <w:spacing w:after="0"/>
              <w:jc w:val="left"/>
            </w:pPr>
            <w:r>
              <w:rPr>
                <w:color w:val="1F1F1F"/>
                <w:sz w:val="20"/>
              </w:rPr>
              <w:t>Coverage: fundamentals, bounds, wildcards, PECS, erasure, bridge methods, reflection, API design, repository abstractions, type tokens, and real-world generics trade-offs.</w:t>
            </w:r>
          </w:p>
        </w:tc>
      </w:tr>
    </w:tbl>
    <w:p/>
    <w:p>
      <w:pPr>
        <w:pStyle w:val="Heading1"/>
        <w:spacing w:before="160" w:after="120"/>
      </w:pPr>
      <w:r>
        <w:t>Core foundations (1-10)</w:t>
      </w:r>
    </w:p>
    <w:p>
      <w:pPr>
        <w:spacing w:before="80" w:after="40" w:line="264" w:lineRule="auto"/>
      </w:pPr>
      <w:r>
        <w:rPr>
          <w:b/>
          <w:color w:val="1F4E79"/>
        </w:rPr>
        <w:t xml:space="preserve">Q1. </w:t>
      </w:r>
      <w:r>
        <w:rPr>
          <w:b/>
        </w:rPr>
        <w:t>What problem do Java generics solve, and why are they preferable to raw types?</w:t>
      </w:r>
    </w:p>
    <w:p>
      <w:pPr>
        <w:pStyle w:val="AnswerText"/>
        <w:ind w:left="216"/>
      </w:pPr>
      <w:r>
        <w:rPr>
          <w:b/>
        </w:rPr>
        <w:t xml:space="preserve">Answer: </w:t>
      </w:r>
      <w:r>
        <w:t>Generics add compile-time type safety, reduce ClassCastException risk, and remove most explicit casts. Raw types discard parameter information, weaken API contracts, and allow unsafe mixing of unrelated values.</w:t>
      </w:r>
    </w:p>
    <w:p>
      <w:pPr>
        <w:spacing w:before="80" w:after="40" w:line="264" w:lineRule="auto"/>
      </w:pPr>
      <w:r>
        <w:rPr>
          <w:b/>
          <w:color w:val="1F4E79"/>
        </w:rPr>
        <w:t xml:space="preserve">Q2. </w:t>
      </w:r>
      <w:r>
        <w:rPr>
          <w:b/>
        </w:rPr>
        <w:t>When would you use a generic class versus a generic method?</w:t>
      </w:r>
    </w:p>
    <w:p>
      <w:pPr>
        <w:pStyle w:val="AnswerText"/>
        <w:ind w:left="216"/>
      </w:pPr>
      <w:r>
        <w:rPr>
          <w:b/>
        </w:rPr>
        <w:t xml:space="preserve">Answer: </w:t>
      </w:r>
      <w:r>
        <w:t>Use a generic class when the type parameter is part of the object's state or API across many methods, such as Repository&lt;T&gt;. Use a generic method when only one operation needs type parameterization, such as static &lt;T&gt; T first(List&lt;T&gt;).</w:t>
      </w:r>
    </w:p>
    <w:p>
      <w:pPr>
        <w:spacing w:before="80" w:after="40" w:line="264" w:lineRule="auto"/>
      </w:pPr>
      <w:r>
        <w:rPr>
          <w:b/>
          <w:color w:val="1F4E79"/>
        </w:rPr>
        <w:t xml:space="preserve">Q3. </w:t>
      </w:r>
      <w:r>
        <w:rPr>
          <w:b/>
        </w:rPr>
        <w:t>Why does Java use the naming conventions T, E, K, V, and R for type parameters?</w:t>
      </w:r>
    </w:p>
    <w:p>
      <w:pPr>
        <w:pStyle w:val="AnswerText"/>
        <w:ind w:left="216"/>
      </w:pPr>
      <w:r>
        <w:rPr>
          <w:b/>
        </w:rPr>
        <w:t xml:space="preserve">Answer: </w:t>
      </w:r>
      <w:r>
        <w:t>They are conventions that improve readability: T for type, E for element, K and V for map key/value, and R for result or return type. They are not language rules, but widely understood across Java libraries.</w:t>
      </w:r>
    </w:p>
    <w:p>
      <w:pPr>
        <w:spacing w:before="80" w:after="40" w:line="264" w:lineRule="auto"/>
      </w:pPr>
      <w:r>
        <w:rPr>
          <w:b/>
          <w:color w:val="1F4E79"/>
        </w:rPr>
        <w:t xml:space="preserve">Q4. </w:t>
      </w:r>
      <w:r>
        <w:rPr>
          <w:b/>
        </w:rPr>
        <w:t>What benefit does the diamond operator &lt;&gt; provide, and what are its limits?</w:t>
      </w:r>
    </w:p>
    <w:p>
      <w:pPr>
        <w:pStyle w:val="AnswerText"/>
        <w:ind w:left="216"/>
      </w:pPr>
      <w:r>
        <w:rPr>
          <w:b/>
        </w:rPr>
        <w:t xml:space="preserve">Answer: </w:t>
      </w:r>
      <w:r>
        <w:t>The diamond operator lets the compiler infer repeated generic arguments on constructors, reducing verbosity. It only works where the target type is known from context and does not replace all explicit type declarations.</w:t>
      </w:r>
    </w:p>
    <w:p>
      <w:pPr>
        <w:spacing w:before="80" w:after="40" w:line="264" w:lineRule="auto"/>
      </w:pPr>
      <w:r>
        <w:rPr>
          <w:b/>
          <w:color w:val="1F4E79"/>
        </w:rPr>
        <w:t xml:space="preserve">Q5. </w:t>
      </w:r>
      <w:r>
        <w:rPr>
          <w:b/>
        </w:rPr>
        <w:t>Explain upper bounded type parameters with an example.</w:t>
      </w:r>
    </w:p>
    <w:p>
      <w:pPr>
        <w:pStyle w:val="AnswerText"/>
        <w:ind w:left="216"/>
      </w:pPr>
      <w:r>
        <w:rPr>
          <w:b/>
        </w:rPr>
        <w:t xml:space="preserve">Answer: </w:t>
      </w:r>
      <w:r>
        <w:t>An upper bound like &lt;T extends Number&gt; restricts T to Number or its subclasses. This lets the method safely use Number behavior while still accepting Integer, Long, Double, and similar types.</w:t>
      </w:r>
    </w:p>
    <w:p>
      <w:pPr>
        <w:spacing w:before="80" w:after="40" w:line="264" w:lineRule="auto"/>
      </w:pPr>
      <w:r>
        <w:rPr>
          <w:b/>
          <w:color w:val="1F4E79"/>
        </w:rPr>
        <w:t xml:space="preserve">Q6. </w:t>
      </w:r>
      <w:r>
        <w:rPr>
          <w:b/>
        </w:rPr>
        <w:t>Why is extends used for both classes and interfaces in generic bounds?</w:t>
      </w:r>
    </w:p>
    <w:p>
      <w:pPr>
        <w:pStyle w:val="AnswerText"/>
        <w:ind w:left="216"/>
      </w:pPr>
      <w:r>
        <w:rPr>
          <w:b/>
        </w:rPr>
        <w:t xml:space="preserve">Answer: </w:t>
      </w:r>
      <w:r>
        <w:t>In bounds, extends means 'is a subtype of' rather than literal class inheritance. That is why Java uses the same keyword whether the bound is a class, an interface, or a mix of both.</w:t>
      </w:r>
    </w:p>
    <w:p>
      <w:pPr>
        <w:spacing w:before="80" w:after="40" w:line="264" w:lineRule="auto"/>
      </w:pPr>
      <w:r>
        <w:rPr>
          <w:b/>
          <w:color w:val="1F4E79"/>
        </w:rPr>
        <w:t xml:space="preserve">Q7. </w:t>
      </w:r>
      <w:r>
        <w:rPr>
          <w:b/>
        </w:rPr>
        <w:t>What is a recursive type bound, and where is it useful?</w:t>
      </w:r>
    </w:p>
    <w:p>
      <w:pPr>
        <w:pStyle w:val="AnswerText"/>
        <w:ind w:left="216"/>
      </w:pPr>
      <w:r>
        <w:rPr>
          <w:b/>
        </w:rPr>
        <w:t xml:space="preserve">Answer: </w:t>
      </w:r>
      <w:r>
        <w:t>A recursive bound references the type parameter inside its own bound, such as &lt;T extends Comparable&lt;T&gt;&gt;. It is useful when a type must know how to compare itself to values of the same type.</w:t>
      </w:r>
    </w:p>
    <w:p>
      <w:pPr>
        <w:spacing w:before="80" w:after="40" w:line="264" w:lineRule="auto"/>
      </w:pPr>
      <w:r>
        <w:rPr>
          <w:b/>
          <w:color w:val="1F4E79"/>
        </w:rPr>
        <w:t xml:space="preserve">Q8. </w:t>
      </w:r>
      <w:r>
        <w:rPr>
          <w:b/>
        </w:rPr>
        <w:t>How do multiple bounds work, and why must the class bound come first?</w:t>
      </w:r>
    </w:p>
    <w:p>
      <w:pPr>
        <w:pStyle w:val="AnswerText"/>
        <w:ind w:left="216"/>
      </w:pPr>
      <w:r>
        <w:rPr>
          <w:b/>
        </w:rPr>
        <w:t xml:space="preserve">Answer: </w:t>
      </w:r>
      <w:r>
        <w:t>A declaration like &lt;T extends BaseClass &amp; Serializable &amp; Comparable&lt;T&gt;&gt; requires T to satisfy all listed supertypes. If a class is present, it must come first because Java allows only one class inheritance chain.</w:t>
      </w:r>
    </w:p>
    <w:p>
      <w:pPr>
        <w:spacing w:before="80" w:after="40" w:line="264" w:lineRule="auto"/>
      </w:pPr>
      <w:r>
        <w:rPr>
          <w:b/>
          <w:color w:val="1F4E79"/>
        </w:rPr>
        <w:t xml:space="preserve">Q9. </w:t>
      </w:r>
      <w:r>
        <w:rPr>
          <w:b/>
        </w:rPr>
        <w:t>What is the practical difference between List&lt;?&gt; and List&lt;Object&gt;?</w:t>
      </w:r>
    </w:p>
    <w:p>
      <w:pPr>
        <w:pStyle w:val="AnswerText"/>
        <w:ind w:left="216"/>
      </w:pPr>
      <w:r>
        <w:rPr>
          <w:b/>
        </w:rPr>
        <w:t xml:space="preserve">Answer: </w:t>
      </w:r>
      <w:r>
        <w:t>List&lt;?&gt; means a list of some unknown type, so you can safely read Object values from it but cannot add arbitrary objects. List&lt;Object&gt; is specifically a list that can hold any object reference and allows insertion of any Object.</w:t>
      </w:r>
    </w:p>
    <w:p>
      <w:pPr>
        <w:spacing w:before="80" w:after="40" w:line="264" w:lineRule="auto"/>
      </w:pPr>
      <w:r>
        <w:rPr>
          <w:b/>
          <w:color w:val="1F4E79"/>
        </w:rPr>
        <w:t xml:space="preserve">Q10. </w:t>
      </w:r>
      <w:r>
        <w:rPr>
          <w:b/>
        </w:rPr>
        <w:t>When should you use a wildcard instead of a named type parameter?</w:t>
      </w:r>
    </w:p>
    <w:p>
      <w:pPr>
        <w:pStyle w:val="AnswerText"/>
        <w:ind w:left="216"/>
      </w:pPr>
      <w:r>
        <w:rPr>
          <w:b/>
        </w:rPr>
        <w:t xml:space="preserve">Answer: </w:t>
      </w:r>
      <w:r>
        <w:t>Use a wildcard when the method does not need to relate multiple occurrences of the same type. Use a named type parameter when two or more inputs or outputs must share one consistent type variable.</w:t>
      </w:r>
    </w:p>
    <w:p>
      <w:pPr>
        <w:pStyle w:val="Heading1"/>
        <w:spacing w:before="160" w:after="120"/>
      </w:pPr>
      <w:r>
        <w:t>Wildcards and variance (11-20)</w:t>
      </w:r>
    </w:p>
    <w:p>
      <w:pPr>
        <w:spacing w:before="80" w:after="40" w:line="264" w:lineRule="auto"/>
      </w:pPr>
      <w:r>
        <w:rPr>
          <w:b/>
          <w:color w:val="1F4E79"/>
        </w:rPr>
        <w:t xml:space="preserve">Q11. </w:t>
      </w:r>
      <w:r>
        <w:rPr>
          <w:b/>
        </w:rPr>
        <w:t>Explain covariance with &lt;? extends T&gt;.</w:t>
      </w:r>
    </w:p>
    <w:p>
      <w:pPr>
        <w:pStyle w:val="AnswerText"/>
        <w:ind w:left="216"/>
      </w:pPr>
      <w:r>
        <w:rPr>
          <w:b/>
        </w:rPr>
        <w:t xml:space="preserve">Answer: </w:t>
      </w:r>
      <w:r>
        <w:t>An upper bounded wildcard makes a structure a producer of T values. For example, List&lt;? extends Number&gt; can reference List&lt;Integer&gt; or List&lt;Double&gt;, and you can safely read Numbers from it, but you should not add specific subtype values to it.</w:t>
      </w:r>
    </w:p>
    <w:p>
      <w:pPr>
        <w:spacing w:before="80" w:after="40" w:line="264" w:lineRule="auto"/>
      </w:pPr>
      <w:r>
        <w:rPr>
          <w:b/>
          <w:color w:val="1F4E79"/>
        </w:rPr>
        <w:t xml:space="preserve">Q12. </w:t>
      </w:r>
      <w:r>
        <w:rPr>
          <w:b/>
        </w:rPr>
        <w:t>Explain contravariance with &lt;? super T&gt;.</w:t>
      </w:r>
    </w:p>
    <w:p>
      <w:pPr>
        <w:pStyle w:val="AnswerText"/>
        <w:ind w:left="216"/>
      </w:pPr>
      <w:r>
        <w:rPr>
          <w:b/>
        </w:rPr>
        <w:t xml:space="preserve">Answer: </w:t>
      </w:r>
      <w:r>
        <w:t>A lower bounded wildcard makes a structure a consumer of T values. For example, List&lt;? super Integer&gt; can accept Integer values safely because the actual list is guaranteed to hold Integer or one of its supertypes.</w:t>
      </w:r>
    </w:p>
    <w:p>
      <w:pPr>
        <w:spacing w:before="80" w:after="40" w:line="264" w:lineRule="auto"/>
      </w:pPr>
      <w:r>
        <w:rPr>
          <w:b/>
          <w:color w:val="1F4E79"/>
        </w:rPr>
        <w:t xml:space="preserve">Q13. </w:t>
      </w:r>
      <w:r>
        <w:rPr>
          <w:b/>
        </w:rPr>
        <w:t>What does PECS mean, and why is it so important in API design?</w:t>
      </w:r>
    </w:p>
    <w:p>
      <w:pPr>
        <w:pStyle w:val="AnswerText"/>
        <w:ind w:left="216"/>
      </w:pPr>
      <w:r>
        <w:rPr>
          <w:b/>
        </w:rPr>
        <w:t xml:space="preserve">Answer: </w:t>
      </w:r>
      <w:r>
        <w:t>PECS stands for Producer Extends, Consumer Super. If a source produces values for you to read, prefer extends; if a destination consumes values you will write, prefer super. It helps APIs stay flexible without losing type safety.</w:t>
      </w:r>
    </w:p>
    <w:p>
      <w:pPr>
        <w:spacing w:before="80" w:after="40" w:line="264" w:lineRule="auto"/>
      </w:pPr>
      <w:r>
        <w:rPr>
          <w:b/>
          <w:color w:val="1F4E79"/>
        </w:rPr>
        <w:t xml:space="preserve">Q14. </w:t>
      </w:r>
      <w:r>
        <w:rPr>
          <w:b/>
        </w:rPr>
        <w:t>Why can you read from List&lt;? extends Number&gt; but not safely add to it?</w:t>
      </w:r>
    </w:p>
    <w:p>
      <w:pPr>
        <w:pStyle w:val="AnswerText"/>
        <w:ind w:left="216"/>
      </w:pPr>
      <w:r>
        <w:rPr>
          <w:b/>
        </w:rPr>
        <w:t xml:space="preserve">Answer: </w:t>
      </w:r>
      <w:r>
        <w:t>Because the actual runtime list might be List&lt;Integer&gt;, List&lt;Double&gt;, or another subtype list. Adding a Double into a List&lt;Integer&gt; would break type safety, so the compiler disallows inserting anything except null.</w:t>
      </w:r>
    </w:p>
    <w:p>
      <w:pPr>
        <w:spacing w:before="80" w:after="40" w:line="264" w:lineRule="auto"/>
      </w:pPr>
      <w:r>
        <w:rPr>
          <w:b/>
          <w:color w:val="1F4E79"/>
        </w:rPr>
        <w:t xml:space="preserve">Q15. </w:t>
      </w:r>
      <w:r>
        <w:rPr>
          <w:b/>
        </w:rPr>
        <w:t>Why can you add Integer to List&lt;? super Integer&gt; but only read Object back safely?</w:t>
      </w:r>
    </w:p>
    <w:p>
      <w:pPr>
        <w:pStyle w:val="AnswerText"/>
        <w:ind w:left="216"/>
      </w:pPr>
      <w:r>
        <w:rPr>
          <w:b/>
        </w:rPr>
        <w:t xml:space="preserve">Answer: </w:t>
      </w:r>
      <w:r>
        <w:t>The list is guaranteed to accept Integer because its element type is Integer or a supertype. But when reading, the compiler cannot know whether the actual element type is Integer, Number, or Object, so Object is the only safe common type.</w:t>
      </w:r>
    </w:p>
    <w:p>
      <w:pPr>
        <w:spacing w:before="80" w:after="40" w:line="264" w:lineRule="auto"/>
      </w:pPr>
      <w:r>
        <w:rPr>
          <w:b/>
          <w:color w:val="1F4E79"/>
        </w:rPr>
        <w:t xml:space="preserve">Q16. </w:t>
      </w:r>
      <w:r>
        <w:rPr>
          <w:b/>
        </w:rPr>
        <w:t>What is wildcard capture, and how do helper methods solve it?</w:t>
      </w:r>
    </w:p>
    <w:p>
      <w:pPr>
        <w:pStyle w:val="AnswerText"/>
        <w:ind w:left="216"/>
      </w:pPr>
      <w:r>
        <w:rPr>
          <w:b/>
        </w:rPr>
        <w:t xml:space="preserve">Answer: </w:t>
      </w:r>
      <w:r>
        <w:t>Wildcard capture happens when the compiler treats a wildcard as an unknown specific type that it cannot directly express in user code. A helper method with its own type parameter lets the compiler capture that unknown type and reason about it consistently.</w:t>
      </w:r>
    </w:p>
    <w:p>
      <w:pPr>
        <w:spacing w:before="80" w:after="40" w:line="264" w:lineRule="auto"/>
      </w:pPr>
      <w:r>
        <w:rPr>
          <w:b/>
          <w:color w:val="1F4E79"/>
        </w:rPr>
        <w:t xml:space="preserve">Q17. </w:t>
      </w:r>
      <w:r>
        <w:rPr>
          <w:b/>
        </w:rPr>
        <w:t>Why is List&lt;Integer&gt; not a subtype of List&lt;Number&gt;?</w:t>
      </w:r>
    </w:p>
    <w:p>
      <w:pPr>
        <w:pStyle w:val="AnswerText"/>
        <w:ind w:left="216"/>
      </w:pPr>
      <w:r>
        <w:rPr>
          <w:b/>
        </w:rPr>
        <w:t xml:space="preserve">Answer: </w:t>
      </w:r>
      <w:r>
        <w:t>Java generics are invariant. If List&lt;Integer&gt; were a subtype of List&lt;Number&gt;, code could insert a Double into it through the List&lt;Number&gt; reference and corrupt the original integer list.</w:t>
      </w:r>
    </w:p>
    <w:p>
      <w:pPr>
        <w:spacing w:before="80" w:after="40" w:line="264" w:lineRule="auto"/>
      </w:pPr>
      <w:r>
        <w:rPr>
          <w:b/>
          <w:color w:val="1F4E79"/>
        </w:rPr>
        <w:t xml:space="preserve">Q18. </w:t>
      </w:r>
      <w:r>
        <w:rPr>
          <w:b/>
        </w:rPr>
        <w:t>Why are arrays covariant while generics are invariant, and what trade-off does that show?</w:t>
      </w:r>
    </w:p>
    <w:p>
      <w:pPr>
        <w:pStyle w:val="AnswerText"/>
        <w:ind w:left="216"/>
      </w:pPr>
      <w:r>
        <w:rPr>
          <w:b/>
        </w:rPr>
        <w:t xml:space="preserve">Answer: </w:t>
      </w:r>
      <w:r>
        <w:t>Arrays are covariant for historical reasons, but they check element type at runtime and can fail with ArrayStoreException. Generics chose invariance and compile-time safety, which avoids that class of error but can require wildcard-based API design.</w:t>
      </w:r>
    </w:p>
    <w:p>
      <w:pPr>
        <w:spacing w:before="80" w:after="40" w:line="264" w:lineRule="auto"/>
      </w:pPr>
      <w:r>
        <w:rPr>
          <w:b/>
          <w:color w:val="1F4E79"/>
        </w:rPr>
        <w:t xml:space="preserve">Q19. </w:t>
      </w:r>
      <w:r>
        <w:rPr>
          <w:b/>
        </w:rPr>
        <w:t>What is type erasure, and why did Java choose it for generics?</w:t>
      </w:r>
    </w:p>
    <w:p>
      <w:pPr>
        <w:pStyle w:val="AnswerText"/>
        <w:ind w:left="216"/>
      </w:pPr>
      <w:r>
        <w:rPr>
          <w:b/>
        </w:rPr>
        <w:t xml:space="preserve">Answer: </w:t>
      </w:r>
      <w:r>
        <w:t>Type erasure means generic type arguments are enforced mainly by the compiler and are mostly removed from runtime representation. Java chose it for backward compatibility with older bytecode and libraries written before generics existed.</w:t>
      </w:r>
    </w:p>
    <w:p>
      <w:pPr>
        <w:spacing w:before="80" w:after="40" w:line="264" w:lineRule="auto"/>
      </w:pPr>
      <w:r>
        <w:rPr>
          <w:b/>
          <w:color w:val="1F4E79"/>
        </w:rPr>
        <w:t xml:space="preserve">Q20. </w:t>
      </w:r>
      <w:r>
        <w:rPr>
          <w:b/>
        </w:rPr>
        <w:t>What happens to generic types after compilation?</w:t>
      </w:r>
    </w:p>
    <w:p>
      <w:pPr>
        <w:pStyle w:val="AnswerText"/>
        <w:ind w:left="216"/>
      </w:pPr>
      <w:r>
        <w:rPr>
          <w:b/>
        </w:rPr>
        <w:t xml:space="preserve">Answer: </w:t>
      </w:r>
      <w:r>
        <w:t>The compiler verifies type correctness, inserts casts where needed, and replaces type parameters with their erasures such as Object or the leftmost bound. It may also generate bridge methods to preserve polymorphism.</w:t>
      </w:r>
    </w:p>
    <w:p>
      <w:pPr>
        <w:pStyle w:val="Heading1"/>
        <w:spacing w:before="160" w:after="120"/>
      </w:pPr>
      <w:r>
        <w:t>Erasure and runtime limits (21-30)</w:t>
      </w:r>
    </w:p>
    <w:p>
      <w:pPr>
        <w:spacing w:before="80" w:after="40" w:line="264" w:lineRule="auto"/>
      </w:pPr>
      <w:r>
        <w:rPr>
          <w:b/>
          <w:color w:val="1F4E79"/>
        </w:rPr>
        <w:t xml:space="preserve">Q21. </w:t>
      </w:r>
      <w:r>
        <w:rPr>
          <w:b/>
        </w:rPr>
        <w:t>What are bridge methods, and why do they exist?</w:t>
      </w:r>
    </w:p>
    <w:p>
      <w:pPr>
        <w:pStyle w:val="AnswerText"/>
        <w:ind w:left="216"/>
      </w:pPr>
      <w:r>
        <w:rPr>
          <w:b/>
        </w:rPr>
        <w:t xml:space="preserve">Answer: </w:t>
      </w:r>
      <w:r>
        <w:t>A bridge method is a synthetic method the compiler creates to preserve overriding after type erasure changes method signatures. It allows polymorphism to keep working even when the source-level generic signatures are more specific.</w:t>
      </w:r>
    </w:p>
    <w:p>
      <w:pPr>
        <w:spacing w:before="80" w:after="40" w:line="264" w:lineRule="auto"/>
      </w:pPr>
      <w:r>
        <w:rPr>
          <w:b/>
          <w:color w:val="1F4E79"/>
        </w:rPr>
        <w:t xml:space="preserve">Q22. </w:t>
      </w:r>
      <w:r>
        <w:rPr>
          <w:b/>
        </w:rPr>
        <w:t>Why can't you write new T() inside a generic class?</w:t>
      </w:r>
    </w:p>
    <w:p>
      <w:pPr>
        <w:pStyle w:val="AnswerText"/>
        <w:ind w:left="216"/>
      </w:pPr>
      <w:r>
        <w:rPr>
          <w:b/>
        </w:rPr>
        <w:t xml:space="preserve">Answer: </w:t>
      </w:r>
      <w:r>
        <w:t>Because the actual type argument is erased at runtime, so the JVM does not know which constructor to call for T. The common workaround is to pass a Class&lt;T&gt;, Supplier&lt;T&gt;, or factory function.</w:t>
      </w:r>
    </w:p>
    <w:p>
      <w:pPr>
        <w:spacing w:before="80" w:after="40" w:line="264" w:lineRule="auto"/>
      </w:pPr>
      <w:r>
        <w:rPr>
          <w:b/>
          <w:color w:val="1F4E79"/>
        </w:rPr>
        <w:t xml:space="preserve">Q23. </w:t>
      </w:r>
      <w:r>
        <w:rPr>
          <w:b/>
        </w:rPr>
        <w:t>Why can't you use instanceof with most parameterized types?</w:t>
      </w:r>
    </w:p>
    <w:p>
      <w:pPr>
        <w:pStyle w:val="AnswerText"/>
        <w:ind w:left="216"/>
      </w:pPr>
      <w:r>
        <w:rPr>
          <w:b/>
        </w:rPr>
        <w:t xml:space="preserve">Answer: </w:t>
      </w:r>
      <w:r>
        <w:t>Because generic type arguments are erased, so at runtime List&lt;String&gt; and List&lt;Integer&gt; both look like List. You can test against a raw or unbounded form like List&lt;?&gt;, but not usually against a concrete parameterization.</w:t>
      </w:r>
    </w:p>
    <w:p>
      <w:pPr>
        <w:spacing w:before="80" w:after="40" w:line="264" w:lineRule="auto"/>
      </w:pPr>
      <w:r>
        <w:rPr>
          <w:b/>
          <w:color w:val="1F4E79"/>
        </w:rPr>
        <w:t xml:space="preserve">Q24. </w:t>
      </w:r>
      <w:r>
        <w:rPr>
          <w:b/>
        </w:rPr>
        <w:t>Why can't you create new T[] directly, and what is the workaround?</w:t>
      </w:r>
    </w:p>
    <w:p>
      <w:pPr>
        <w:pStyle w:val="AnswerText"/>
        <w:ind w:left="216"/>
      </w:pPr>
      <w:r>
        <w:rPr>
          <w:b/>
        </w:rPr>
        <w:t xml:space="preserve">Answer: </w:t>
      </w:r>
      <w:r>
        <w:t>Generic array creation is unsafe because arrays carry runtime component type information while generics are erased. A workaround is Array.newInstance(componentClass, size) combined with careful casting.</w:t>
      </w:r>
    </w:p>
    <w:p>
      <w:pPr>
        <w:spacing w:before="80" w:after="40" w:line="264" w:lineRule="auto"/>
      </w:pPr>
      <w:r>
        <w:rPr>
          <w:b/>
          <w:color w:val="1F4E79"/>
        </w:rPr>
        <w:t xml:space="preserve">Q25. </w:t>
      </w:r>
      <w:r>
        <w:rPr>
          <w:b/>
        </w:rPr>
        <w:t>Why can't primitives be used as generic type arguments?</w:t>
      </w:r>
    </w:p>
    <w:p>
      <w:pPr>
        <w:pStyle w:val="AnswerText"/>
        <w:ind w:left="216"/>
      </w:pPr>
      <w:r>
        <w:rPr>
          <w:b/>
        </w:rPr>
        <w:t xml:space="preserve">Answer: </w:t>
      </w:r>
      <w:r>
        <w:t>Generics work with reference types, not primitive types, because erasure and the object model expect references. Java uses wrapper types like Integer and Double instead, with autoboxing and unboxing to ease usage.</w:t>
      </w:r>
    </w:p>
    <w:p>
      <w:pPr>
        <w:spacing w:before="80" w:after="40" w:line="264" w:lineRule="auto"/>
      </w:pPr>
      <w:r>
        <w:rPr>
          <w:b/>
          <w:color w:val="1F4E79"/>
        </w:rPr>
        <w:t xml:space="preserve">Q26. </w:t>
      </w:r>
      <w:r>
        <w:rPr>
          <w:b/>
        </w:rPr>
        <w:t>What role does Class&lt;T&gt; play in overcoming erasure limitations?</w:t>
      </w:r>
    </w:p>
    <w:p>
      <w:pPr>
        <w:pStyle w:val="AnswerText"/>
        <w:ind w:left="216"/>
      </w:pPr>
      <w:r>
        <w:rPr>
          <w:b/>
        </w:rPr>
        <w:t xml:space="preserve">Answer: </w:t>
      </w:r>
      <w:r>
        <w:t>A Class&lt;T&gt; token carries runtime type metadata that generic code can use for reflection, instantiation through approved mechanisms, and array creation. It is one of the standard ways to reintroduce runtime type knowledge.</w:t>
      </w:r>
    </w:p>
    <w:p>
      <w:pPr>
        <w:spacing w:before="80" w:after="40" w:line="264" w:lineRule="auto"/>
      </w:pPr>
      <w:r>
        <w:rPr>
          <w:b/>
          <w:color w:val="1F4E79"/>
        </w:rPr>
        <w:t xml:space="preserve">Q27. </w:t>
      </w:r>
      <w:r>
        <w:rPr>
          <w:b/>
        </w:rPr>
        <w:t>What are raw types, and when are they still encountered in real systems?</w:t>
      </w:r>
    </w:p>
    <w:p>
      <w:pPr>
        <w:pStyle w:val="AnswerText"/>
        <w:ind w:left="216"/>
      </w:pPr>
      <w:r>
        <w:rPr>
          <w:b/>
        </w:rPr>
        <w:t xml:space="preserve">Answer: </w:t>
      </w:r>
      <w:r>
        <w:t>A raw type omits the type argument, such as List instead of List&lt;String&gt;. They still appear in legacy code, reflection-heavy frameworks, and old APIs, but they should generally be isolated and wrapped because they bypass compile-time safety.</w:t>
      </w:r>
    </w:p>
    <w:p>
      <w:pPr>
        <w:spacing w:before="80" w:after="40" w:line="264" w:lineRule="auto"/>
      </w:pPr>
      <w:r>
        <w:rPr>
          <w:b/>
          <w:color w:val="1F4E79"/>
        </w:rPr>
        <w:t xml:space="preserve">Q28. </w:t>
      </w:r>
      <w:r>
        <w:rPr>
          <w:b/>
        </w:rPr>
        <w:t>What is heap pollution in generics?</w:t>
      </w:r>
    </w:p>
    <w:p>
      <w:pPr>
        <w:pStyle w:val="AnswerText"/>
        <w:ind w:left="216"/>
      </w:pPr>
      <w:r>
        <w:rPr>
          <w:b/>
        </w:rPr>
        <w:t xml:space="preserve">Answer: </w:t>
      </w:r>
      <w:r>
        <w:t>Heap pollution happens when a variable of a parameterized type refers to data that is not really of that parameterized type, often due to raw types, unchecked casts, or unsafe varargs. It can surface later as surprising ClassCastException.</w:t>
      </w:r>
    </w:p>
    <w:p>
      <w:pPr>
        <w:spacing w:before="80" w:after="40" w:line="264" w:lineRule="auto"/>
      </w:pPr>
      <w:r>
        <w:rPr>
          <w:b/>
          <w:color w:val="1F4E79"/>
        </w:rPr>
        <w:t xml:space="preserve">Q29. </w:t>
      </w:r>
      <w:r>
        <w:rPr>
          <w:b/>
        </w:rPr>
        <w:t>Why do unchecked warnings matter, even in code that appears to work?</w:t>
      </w:r>
    </w:p>
    <w:p>
      <w:pPr>
        <w:pStyle w:val="AnswerText"/>
        <w:ind w:left="216"/>
      </w:pPr>
      <w:r>
        <w:rPr>
          <w:b/>
        </w:rPr>
        <w:t xml:space="preserve">Answer: </w:t>
      </w:r>
      <w:r>
        <w:t>They indicate that the compiler cannot prove type safety. The code may run for a long time and then fail far away from the actual bug, which makes debugging and maintenance much harder.</w:t>
      </w:r>
    </w:p>
    <w:p>
      <w:pPr>
        <w:spacing w:before="80" w:after="40" w:line="264" w:lineRule="auto"/>
      </w:pPr>
      <w:r>
        <w:rPr>
          <w:b/>
          <w:color w:val="1F4E79"/>
        </w:rPr>
        <w:t xml:space="preserve">Q30. </w:t>
      </w:r>
      <w:r>
        <w:rPr>
          <w:b/>
        </w:rPr>
        <w:t>When is @SuppressWarnings('unchecked') acceptable?</w:t>
      </w:r>
    </w:p>
    <w:p>
      <w:pPr>
        <w:pStyle w:val="AnswerText"/>
        <w:ind w:left="216"/>
      </w:pPr>
      <w:r>
        <w:rPr>
          <w:b/>
        </w:rPr>
        <w:t xml:space="preserve">Answer: </w:t>
      </w:r>
      <w:r>
        <w:t>It is acceptable only when you have reasoned carefully that the cast is safe and cannot be expressed better to the compiler. It should be narrowly scoped, documented, and ideally hidden inside a utility or framework boundary.</w:t>
      </w:r>
    </w:p>
    <w:p>
      <w:pPr>
        <w:pStyle w:val="Heading1"/>
        <w:spacing w:before="160" w:after="120"/>
      </w:pPr>
      <w:r>
        <w:t>Advanced patterns and reflection (31-40)</w:t>
      </w:r>
    </w:p>
    <w:p>
      <w:pPr>
        <w:spacing w:before="80" w:after="40" w:line="264" w:lineRule="auto"/>
      </w:pPr>
      <w:r>
        <w:rPr>
          <w:b/>
          <w:color w:val="1F4E79"/>
        </w:rPr>
        <w:t xml:space="preserve">Q31. </w:t>
      </w:r>
      <w:r>
        <w:rPr>
          <w:b/>
        </w:rPr>
        <w:t>How do generic interfaces support reusable design?</w:t>
      </w:r>
    </w:p>
    <w:p>
      <w:pPr>
        <w:pStyle w:val="AnswerText"/>
        <w:ind w:left="216"/>
      </w:pPr>
      <w:r>
        <w:rPr>
          <w:b/>
        </w:rPr>
        <w:t xml:space="preserve">Answer: </w:t>
      </w:r>
      <w:r>
        <w:t>Generic interfaces allow one abstraction to work across many domain types while preserving strong contracts. Examples include Comparable&lt;T&gt;, Iterable&lt;T&gt;, and Repository&lt;T, ID&gt;, which promote consistency and reuse without sacrificing type safety.</w:t>
      </w:r>
    </w:p>
    <w:p>
      <w:pPr>
        <w:spacing w:before="80" w:after="40" w:line="264" w:lineRule="auto"/>
      </w:pPr>
      <w:r>
        <w:rPr>
          <w:b/>
          <w:color w:val="1F4E79"/>
        </w:rPr>
        <w:t xml:space="preserve">Q32. </w:t>
      </w:r>
      <w:r>
        <w:rPr>
          <w:b/>
        </w:rPr>
        <w:t>How should a generic subclass preserve or specialize its parent type parameters?</w:t>
      </w:r>
    </w:p>
    <w:p>
      <w:pPr>
        <w:pStyle w:val="AnswerText"/>
        <w:ind w:left="216"/>
      </w:pPr>
      <w:r>
        <w:rPr>
          <w:b/>
        </w:rPr>
        <w:t xml:space="preserve">Answer: </w:t>
      </w:r>
      <w:r>
        <w:t>A subclass can either pass through the parent parameters, narrow them to concrete types, or add new type variables. The choice should reflect whether the subclass remains broadly reusable or intentionally specializes behavior.</w:t>
      </w:r>
    </w:p>
    <w:p>
      <w:pPr>
        <w:spacing w:before="80" w:after="40" w:line="264" w:lineRule="auto"/>
      </w:pPr>
      <w:r>
        <w:rPr>
          <w:b/>
          <w:color w:val="1F4E79"/>
        </w:rPr>
        <w:t xml:space="preserve">Q33. </w:t>
      </w:r>
      <w:r>
        <w:rPr>
          <w:b/>
        </w:rPr>
        <w:t>What is the Curiously Recurring Template Pattern in Java generics?</w:t>
      </w:r>
    </w:p>
    <w:p>
      <w:pPr>
        <w:pStyle w:val="AnswerText"/>
        <w:ind w:left="216"/>
      </w:pPr>
      <w:r>
        <w:rPr>
          <w:b/>
        </w:rPr>
        <w:t xml:space="preserve">Answer: </w:t>
      </w:r>
      <w:r>
        <w:t>CRTP is a self-referential generic pattern such as abstract class Builder&lt;T extends Builder&lt;T&gt;&gt;. It is often used to make fluent APIs return the concrete subtype instead of a less specific base type.</w:t>
      </w:r>
    </w:p>
    <w:p>
      <w:pPr>
        <w:spacing w:before="80" w:after="40" w:line="264" w:lineRule="auto"/>
      </w:pPr>
      <w:r>
        <w:rPr>
          <w:b/>
          <w:color w:val="1F4E79"/>
        </w:rPr>
        <w:t xml:space="preserve">Q34. </w:t>
      </w:r>
      <w:r>
        <w:rPr>
          <w:b/>
        </w:rPr>
        <w:t>Why is CRTP useful in builder hierarchies?</w:t>
      </w:r>
    </w:p>
    <w:p>
      <w:pPr>
        <w:pStyle w:val="AnswerText"/>
        <w:ind w:left="216"/>
      </w:pPr>
      <w:r>
        <w:rPr>
          <w:b/>
        </w:rPr>
        <w:t xml:space="preserve">Answer: </w:t>
      </w:r>
      <w:r>
        <w:t>Without it, chained methods in inheritance-heavy builders often return the parent type and lose access to subtype-specific methods. CRTP preserves fluent chaining while keeping compile-time type safety.</w:t>
      </w:r>
    </w:p>
    <w:p>
      <w:pPr>
        <w:spacing w:before="80" w:after="40" w:line="264" w:lineRule="auto"/>
      </w:pPr>
      <w:r>
        <w:rPr>
          <w:b/>
          <w:color w:val="1F4E79"/>
        </w:rPr>
        <w:t xml:space="preserve">Q35. </w:t>
      </w:r>
      <w:r>
        <w:rPr>
          <w:b/>
        </w:rPr>
        <w:t>What is a generic singleton, and why is Collections.emptyList() considered one?</w:t>
      </w:r>
    </w:p>
    <w:p>
      <w:pPr>
        <w:pStyle w:val="AnswerText"/>
        <w:ind w:left="216"/>
      </w:pPr>
      <w:r>
        <w:rPr>
          <w:b/>
        </w:rPr>
        <w:t xml:space="preserve">Answer: </w:t>
      </w:r>
      <w:r>
        <w:t>A generic singleton is one shared instance that can be safely viewed as many parameterized types because it is immutable and contains no type-specific state. Collections.emptyList() works because the empty list has no elements that could violate type expectations.</w:t>
      </w:r>
    </w:p>
    <w:p>
      <w:pPr>
        <w:spacing w:before="80" w:after="40" w:line="264" w:lineRule="auto"/>
      </w:pPr>
      <w:r>
        <w:rPr>
          <w:b/>
          <w:color w:val="1F4E79"/>
        </w:rPr>
        <w:t xml:space="preserve">Q36. </w:t>
      </w:r>
      <w:r>
        <w:rPr>
          <w:b/>
        </w:rPr>
        <w:t>What are type tokens and super type tokens?</w:t>
      </w:r>
    </w:p>
    <w:p>
      <w:pPr>
        <w:pStyle w:val="AnswerText"/>
        <w:ind w:left="216"/>
      </w:pPr>
      <w:r>
        <w:rPr>
          <w:b/>
        </w:rPr>
        <w:t xml:space="preserve">Answer: </w:t>
      </w:r>
      <w:r>
        <w:t>A type token is usually a Class&lt;T&gt; used to carry runtime type information. A super type token captures fuller generic information, often through an anonymous subclass, enabling frameworks to retain details like List&lt;String&gt; that erasure normally hides.</w:t>
      </w:r>
    </w:p>
    <w:p>
      <w:pPr>
        <w:spacing w:before="80" w:after="40" w:line="264" w:lineRule="auto"/>
      </w:pPr>
      <w:r>
        <w:rPr>
          <w:b/>
          <w:color w:val="1F4E79"/>
        </w:rPr>
        <w:t xml:space="preserve">Q37. </w:t>
      </w:r>
      <w:r>
        <w:rPr>
          <w:b/>
        </w:rPr>
        <w:t>How do frameworks like Jackson or Spring benefit from super type tokens?</w:t>
      </w:r>
    </w:p>
    <w:p>
      <w:pPr>
        <w:pStyle w:val="AnswerText"/>
        <w:ind w:left="216"/>
      </w:pPr>
      <w:r>
        <w:rPr>
          <w:b/>
        </w:rPr>
        <w:t xml:space="preserve">Answer: </w:t>
      </w:r>
      <w:r>
        <w:t>They use them to deserialize, bind, or inspect parameterized types accurately. Without extra metadata, a framework can usually see only the raw class and lose nested generic information.</w:t>
      </w:r>
    </w:p>
    <w:p>
      <w:pPr>
        <w:spacing w:before="80" w:after="40" w:line="264" w:lineRule="auto"/>
      </w:pPr>
      <w:r>
        <w:rPr>
          <w:b/>
          <w:color w:val="1F4E79"/>
        </w:rPr>
        <w:t xml:space="preserve">Q38. </w:t>
      </w:r>
      <w:r>
        <w:rPr>
          <w:b/>
        </w:rPr>
        <w:t>How do generics interact with reflection?</w:t>
      </w:r>
    </w:p>
    <w:p>
      <w:pPr>
        <w:pStyle w:val="AnswerText"/>
        <w:ind w:left="216"/>
      </w:pPr>
      <w:r>
        <w:rPr>
          <w:b/>
        </w:rPr>
        <w:t xml:space="preserve">Answer: </w:t>
      </w:r>
      <w:r>
        <w:t>At runtime you can inspect declarations through Type, ParameterizedType, TypeVariable, and WildcardType. Reflection can reveal generic signatures declared in class files, but it cannot fully recover every concrete runtime instantiation because of erasure.</w:t>
      </w:r>
    </w:p>
    <w:p>
      <w:pPr>
        <w:spacing w:before="80" w:after="40" w:line="264" w:lineRule="auto"/>
      </w:pPr>
      <w:r>
        <w:rPr>
          <w:b/>
          <w:color w:val="1F4E79"/>
        </w:rPr>
        <w:t xml:space="preserve">Q39. </w:t>
      </w:r>
      <w:r>
        <w:rPr>
          <w:b/>
        </w:rPr>
        <w:t>Why is Optional&lt;T&gt; a good example of practical generics design?</w:t>
      </w:r>
    </w:p>
    <w:p>
      <w:pPr>
        <w:pStyle w:val="AnswerText"/>
        <w:ind w:left="216"/>
      </w:pPr>
      <w:r>
        <w:rPr>
          <w:b/>
        </w:rPr>
        <w:t xml:space="preserve">Answer: </w:t>
      </w:r>
      <w:r>
        <w:t>Optional&lt;T&gt; wraps presence or absence while preserving the carried value's type. It demonstrates how generics can make an API expressive, remove many casts, and compose well with functional operations.</w:t>
      </w:r>
    </w:p>
    <w:p>
      <w:pPr>
        <w:spacing w:before="80" w:after="40" w:line="264" w:lineRule="auto"/>
      </w:pPr>
      <w:r>
        <w:rPr>
          <w:b/>
          <w:color w:val="1F4E79"/>
        </w:rPr>
        <w:t xml:space="preserve">Q40. </w:t>
      </w:r>
      <w:r>
        <w:rPr>
          <w:b/>
        </w:rPr>
        <w:t>What makes Comparator&lt;T&gt; and Function&lt;T, R&gt; powerful generic abstractions?</w:t>
      </w:r>
    </w:p>
    <w:p>
      <w:pPr>
        <w:pStyle w:val="AnswerText"/>
        <w:ind w:left="216"/>
      </w:pPr>
      <w:r>
        <w:rPr>
          <w:b/>
        </w:rPr>
        <w:t xml:space="preserve">Answer: </w:t>
      </w:r>
      <w:r>
        <w:t>They model behavior independently of domain classes, so algorithms can be reused with many types. Their type parameters clearly describe input and output contracts, which makes composition safer and easier.</w:t>
      </w:r>
    </w:p>
    <w:p>
      <w:pPr>
        <w:pStyle w:val="Heading1"/>
        <w:spacing w:before="160" w:after="120"/>
      </w:pPr>
      <w:r>
        <w:t>Architecture and mastery judgment (41-50)</w:t>
      </w:r>
    </w:p>
    <w:p>
      <w:pPr>
        <w:spacing w:before="80" w:after="40" w:line="264" w:lineRule="auto"/>
      </w:pPr>
      <w:r>
        <w:rPr>
          <w:b/>
          <w:color w:val="1F4E79"/>
        </w:rPr>
        <w:t xml:space="preserve">Q41. </w:t>
      </w:r>
      <w:r>
        <w:rPr>
          <w:b/>
        </w:rPr>
        <w:t>How would you design a generic Result&lt;T, E&gt; type?</w:t>
      </w:r>
    </w:p>
    <w:p>
      <w:pPr>
        <w:pStyle w:val="AnswerText"/>
        <w:ind w:left="216"/>
      </w:pPr>
      <w:r>
        <w:rPr>
          <w:b/>
        </w:rPr>
        <w:t xml:space="preserve">Answer: </w:t>
      </w:r>
      <w:r>
        <w:t>Model success and failure as separate states carrying typed payloads, such as T for value and E for error. The design should make invalid states impossible, support mapping and flat-mapping operations, and expose clear methods for branching on success versus failure.</w:t>
      </w:r>
    </w:p>
    <w:p>
      <w:pPr>
        <w:spacing w:before="80" w:after="40" w:line="264" w:lineRule="auto"/>
      </w:pPr>
      <w:r>
        <w:rPr>
          <w:b/>
          <w:color w:val="1F4E79"/>
        </w:rPr>
        <w:t xml:space="preserve">Q42. </w:t>
      </w:r>
      <w:r>
        <w:rPr>
          <w:b/>
        </w:rPr>
        <w:t>What are the key design choices in a generic Repository&lt;T, ID&gt; abstraction?</w:t>
      </w:r>
    </w:p>
    <w:p>
      <w:pPr>
        <w:pStyle w:val="AnswerText"/>
        <w:ind w:left="216"/>
      </w:pPr>
      <w:r>
        <w:rPr>
          <w:b/>
        </w:rPr>
        <w:t xml:space="preserve">Answer: </w:t>
      </w:r>
      <w:r>
        <w:t>Keep the abstraction small, constrain it to truly common operations, and model identifier type separately from entity type. Avoid leaking persistence mechanics into the contract and resist adding methods that only suit one backend.</w:t>
      </w:r>
    </w:p>
    <w:p>
      <w:pPr>
        <w:spacing w:before="80" w:after="40" w:line="264" w:lineRule="auto"/>
      </w:pPr>
      <w:r>
        <w:rPr>
          <w:b/>
          <w:color w:val="1F4E79"/>
        </w:rPr>
        <w:t xml:space="preserve">Q43. </w:t>
      </w:r>
      <w:r>
        <w:rPr>
          <w:b/>
        </w:rPr>
        <w:t>How do generics improve collections API usability at scale?</w:t>
      </w:r>
    </w:p>
    <w:p>
      <w:pPr>
        <w:pStyle w:val="AnswerText"/>
        <w:ind w:left="216"/>
      </w:pPr>
      <w:r>
        <w:rPr>
          <w:b/>
        </w:rPr>
        <w:t xml:space="preserve">Answer: </w:t>
      </w:r>
      <w:r>
        <w:t>They let library authors express precise contracts once and allow millions of call sites to benefit from compile-time checks. This reduces casting noise, prevents category errors early, and makes IDE tooling much more effective.</w:t>
      </w:r>
    </w:p>
    <w:p>
      <w:pPr>
        <w:spacing w:before="80" w:after="40" w:line="264" w:lineRule="auto"/>
      </w:pPr>
      <w:r>
        <w:rPr>
          <w:b/>
          <w:color w:val="1F4E79"/>
        </w:rPr>
        <w:t xml:space="preserve">Q44. </w:t>
      </w:r>
      <w:r>
        <w:rPr>
          <w:b/>
        </w:rPr>
        <w:t>What are the main anti-patterns in advanced generics usage?</w:t>
      </w:r>
    </w:p>
    <w:p>
      <w:pPr>
        <w:pStyle w:val="AnswerText"/>
        <w:ind w:left="216"/>
      </w:pPr>
      <w:r>
        <w:rPr>
          <w:b/>
        </w:rPr>
        <w:t xml:space="preserve">Answer: </w:t>
      </w:r>
      <w:r>
        <w:t>Common anti-patterns include overly clever type signatures, needless nesting, exposing raw types, and designing APIs that satisfy the compiler but confuse humans. Good generics improve clarity; bad generics turn an API into a puzzle.</w:t>
      </w:r>
    </w:p>
    <w:p>
      <w:pPr>
        <w:spacing w:before="80" w:after="40" w:line="264" w:lineRule="auto"/>
      </w:pPr>
      <w:r>
        <w:rPr>
          <w:b/>
          <w:color w:val="1F4E79"/>
        </w:rPr>
        <w:t xml:space="preserve">Q45. </w:t>
      </w:r>
      <w:r>
        <w:rPr>
          <w:b/>
        </w:rPr>
        <w:t>How do you decide between exact type parameters and wildcards in public APIs?</w:t>
      </w:r>
    </w:p>
    <w:p>
      <w:pPr>
        <w:pStyle w:val="AnswerText"/>
        <w:ind w:left="216"/>
      </w:pPr>
      <w:r>
        <w:rPr>
          <w:b/>
        </w:rPr>
        <w:t xml:space="preserve">Answer: </w:t>
      </w:r>
      <w:r>
        <w:t>Prefer exact type parameters when relationships among arguments and return values must be preserved. Prefer wildcards when you want flexibility at the boundary and do not need to name the unknown type explicitly.</w:t>
      </w:r>
    </w:p>
    <w:p>
      <w:pPr>
        <w:spacing w:before="80" w:after="40" w:line="264" w:lineRule="auto"/>
      </w:pPr>
      <w:r>
        <w:rPr>
          <w:b/>
          <w:color w:val="1F4E79"/>
        </w:rPr>
        <w:t xml:space="preserve">Q46. </w:t>
      </w:r>
      <w:r>
        <w:rPr>
          <w:b/>
        </w:rPr>
        <w:t>Why should varargs with generics be treated carefully?</w:t>
      </w:r>
    </w:p>
    <w:p>
      <w:pPr>
        <w:pStyle w:val="AnswerText"/>
        <w:ind w:left="216"/>
      </w:pPr>
      <w:r>
        <w:rPr>
          <w:b/>
        </w:rPr>
        <w:t xml:space="preserve">Answer: </w:t>
      </w:r>
      <w:r>
        <w:t>Varargs are implemented with arrays, and arrays plus generics can create heap pollution. Methods that accept generic varargs must avoid unsafe writes, and safe cases may be annotated with @SafeVarargs when the contract truly guarantees safety.</w:t>
      </w:r>
    </w:p>
    <w:p>
      <w:pPr>
        <w:spacing w:before="80" w:after="40" w:line="264" w:lineRule="auto"/>
      </w:pPr>
      <w:r>
        <w:rPr>
          <w:b/>
          <w:color w:val="1F4E79"/>
        </w:rPr>
        <w:t xml:space="preserve">Q47. </w:t>
      </w:r>
      <w:r>
        <w:rPr>
          <w:b/>
        </w:rPr>
        <w:t>What makes a generic API maintainable for a senior engineering team?</w:t>
      </w:r>
    </w:p>
    <w:p>
      <w:pPr>
        <w:pStyle w:val="AnswerText"/>
        <w:ind w:left="216"/>
      </w:pPr>
      <w:r>
        <w:rPr>
          <w:b/>
        </w:rPr>
        <w:t xml:space="preserve">Answer: </w:t>
      </w:r>
      <w:r>
        <w:t>It should have predictable naming, minimal but expressive bounds, clear documentation of variance choices, and a small surface area. Maintainability comes from balancing type power with readability and debugging practicality.</w:t>
      </w:r>
    </w:p>
    <w:p>
      <w:pPr>
        <w:spacing w:before="80" w:after="40" w:line="264" w:lineRule="auto"/>
      </w:pPr>
      <w:r>
        <w:rPr>
          <w:b/>
          <w:color w:val="1F4E79"/>
        </w:rPr>
        <w:t xml:space="preserve">Q48. </w:t>
      </w:r>
      <w:r>
        <w:rPr>
          <w:b/>
        </w:rPr>
        <w:t>How would you explain the difference between compile-time safety and runtime safety in Java generics?</w:t>
      </w:r>
    </w:p>
    <w:p>
      <w:pPr>
        <w:pStyle w:val="AnswerText"/>
        <w:ind w:left="216"/>
      </w:pPr>
      <w:r>
        <w:rPr>
          <w:b/>
        </w:rPr>
        <w:t xml:space="preserve">Answer: </w:t>
      </w:r>
      <w:r>
        <w:t>Generics primarily protect you at compile time by rejecting invalid combinations before code runs. Runtime safety is weaker because erasure removes most type arguments, so some violations surface only through inserted casts or unsafe legacy interactions.</w:t>
      </w:r>
    </w:p>
    <w:p>
      <w:pPr>
        <w:spacing w:before="80" w:after="40" w:line="264" w:lineRule="auto"/>
      </w:pPr>
      <w:r>
        <w:rPr>
          <w:b/>
          <w:color w:val="1F4E79"/>
        </w:rPr>
        <w:t xml:space="preserve">Q49. </w:t>
      </w:r>
      <w:r>
        <w:rPr>
          <w:b/>
        </w:rPr>
        <w:t>How do you migrate a large legacy codebase from raw types to safe generics?</w:t>
      </w:r>
    </w:p>
    <w:p>
      <w:pPr>
        <w:pStyle w:val="AnswerText"/>
        <w:ind w:left="216"/>
      </w:pPr>
      <w:r>
        <w:rPr>
          <w:b/>
        </w:rPr>
        <w:t xml:space="preserve">Answer: </w:t>
      </w:r>
      <w:r>
        <w:t>Start at library and boundary APIs, add the most valuable type parameters first, eliminate unchecked hotspots, and use tests to lock behavior. The goal is incremental improvement, not a massive one-shot rewrite that destabilizes production.</w:t>
      </w:r>
    </w:p>
    <w:p>
      <w:pPr>
        <w:spacing w:before="80" w:after="40" w:line="264" w:lineRule="auto"/>
      </w:pPr>
      <w:r>
        <w:rPr>
          <w:b/>
          <w:color w:val="1F4E79"/>
        </w:rPr>
        <w:t xml:space="preserve">Q50. </w:t>
      </w:r>
      <w:r>
        <w:rPr>
          <w:b/>
        </w:rPr>
        <w:t>What distinguishes mastery-level generics usage from merely syntactic familiarity?</w:t>
      </w:r>
    </w:p>
    <w:p>
      <w:pPr>
        <w:pStyle w:val="AnswerText"/>
        <w:ind w:left="216"/>
      </w:pPr>
      <w:r>
        <w:rPr>
          <w:b/>
        </w:rPr>
        <w:t xml:space="preserve">Answer: </w:t>
      </w:r>
      <w:r>
        <w:t>Mastery means designing APIs that are both flexible and understandable, knowing when not to use advanced type tricks, and recognizing erasure-driven limits before they become architectural problems. It is as much about judgment as syntax.</w:t>
      </w:r>
    </w:p>
    <w:p>
      <w:r>
        <w:br w:type="page"/>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9648"/>
      </w:tblGrid>
      <w:tr>
        <w:tc>
          <w:tcPr>
            <w:tcW w:type="dxa" w:w="10224"/>
            <w:shd w:fill="F6F8FB"/>
            <w:tcMar>
              <w:top w:w="110" w:type="dxa"/>
              <w:start w:w="140" w:type="dxa"/>
              <w:bottom w:w="110" w:type="dxa"/>
              <w:end w:w="140" w:type="dxa"/>
            </w:tcMar>
          </w:tcPr>
          <w:p>
            <w:pPr>
              <w:jc w:val="left"/>
            </w:pPr>
            <w:r>
              <w:rPr>
                <w:sz w:val="19"/>
              </w:rPr>
              <w:t>Interviewer note: These answers are intentionally concise model responses. In a live interview, strong candidates should expand with examples, trade-offs, and code or API scenarios from production experience.</w:t>
            </w:r>
          </w:p>
        </w:tc>
      </w:tr>
    </w:tbl>
    <w:sectPr w:rsidR="00FC693F" w:rsidRPr="0006063C" w:rsidSect="00034616">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swerText">
    <w:name w:val="AnswerText"/>
    <w:pPr>
      <w:spacing w:after="140" w:line="264" w:lineRule="auto"/>
    </w:pPr>
    <w:rPr>
      <w:rFonts w:ascii="Aptos" w:hAnsi="Aptos" w:eastAsia="Aptos"/>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