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02060"/>
          <w:sz w:val="80"/>
          <w:szCs w:val="80"/>
        </w:rPr>
        <w:t xml:space="preserve">Java Reflection &amp; Introspection</w:t>
      </w:r>
    </w:p>
    <w:p>
      <w:pPr>
        <w:spacing w:after="140" w:before="0"/>
        <w:jc w:val="center"/>
      </w:pPr>
      <w:r>
        <w:rPr>
          <w:rFonts w:ascii="Arial" w:cs="Arial" w:eastAsia="Arial" w:hAnsi="Arial"/>
          <w:b/>
          <w:bCs/>
          <w:color w:val="0050A0"/>
          <w:sz w:val="52"/>
          <w:szCs w:val="52"/>
        </w:rPr>
        <w:t xml:space="preserve">Module 6: Annotation Processing (Compile-Time)</w:t>
      </w:r>
    </w:p>
    <w:p>
      <w:pPr>
        <w:spacing w:after="800" w:before="0"/>
        <w:jc w:val="center"/>
      </w:pPr>
      <w:r>
        <w:rPr>
          <w:rFonts w:ascii="Arial" w:cs="Arial" w:eastAsia="Arial" w:hAnsi="Arial"/>
          <w:i/>
          <w:iCs/>
          <w:color w:val="666666"/>
          <w:sz w:val="25"/>
          <w:szCs w:val="25"/>
        </w:rPr>
        <w:t xml:space="preserve">Brutally Complete — AbstractProcessor, Processing Rounds, Code Generation, Lombok, MapStruct, Dagger, Micronaut</w:t>
      </w:r>
    </w:p>
    <w:p>
      <w:pPr>
        <w:shd w:fill="E3F2FD" w:val="clear"/>
        <w:spacing w:after="0" w:before="0"/>
        <w:jc w:val="center"/>
      </w:pPr>
      <w:r>
        <w:rPr>
          <w:rFonts w:ascii="Arial" w:cs="Arial" w:eastAsia="Arial" w:hAnsi="Arial"/>
          <w:color w:val="444444"/>
          <w:sz w:val="21"/>
          <w:szCs w:val="21"/>
        </w:rPr>
        <w:t xml:space="preserve">AbstractProcessor  •  @SupportedAnnotationTypes  •  RoundEnvironment  •  JavaPoet  •  Filer API  •  Lombok  •  MapStruct  •  Dagger 2  •  Micronaut  •  Compile-Time vs Runtime</w:t>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1. AbstractProcessor — The Foundation of Compile-Time Processing</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1.1 What Is Annotation Processing?</w:t>
      </w:r>
    </w:p>
    <w:p>
      <w:pPr>
        <w:spacing w:after="80" w:before="80"/>
        <w:jc w:val="both"/>
      </w:pPr>
      <w:r>
        <w:rPr>
          <w:rFonts w:ascii="Arial" w:cs="Arial" w:eastAsia="Arial" w:hAnsi="Arial"/>
          <w:color w:val="1A1A2E"/>
          <w:sz w:val="22"/>
          <w:szCs w:val="22"/>
        </w:rPr>
        <w:t xml:space="preserve">Annotation processing (APT — Annotation Processing Tool, standardized in JSR 269 for Java 6) is a hook into the Java compiler (javac) that runs custom code during compilation. Unlike runtime reflection which examines and modifies classes after they are loaded into the JVM, annotation processing runs BEFORE the program ever starts. It reads source code metadata (annotations on classes, methods, and fields), validates constraints, and optionally generates new source files that are then compiled along with the rest of the project.</w:t>
      </w:r>
    </w:p>
    <w:p>
      <w:pPr>
        <w:spacing w:after="80" w:before="80"/>
        <w:jc w:val="both"/>
      </w:pPr>
      <w:r>
        <w:rPr>
          <w:rFonts w:ascii="Arial" w:cs="Arial" w:eastAsia="Arial" w:hAnsi="Arial"/>
          <w:color w:val="1A1A2E"/>
          <w:sz w:val="22"/>
          <w:szCs w:val="22"/>
        </w:rPr>
        <w:t xml:space="preserve">The key insight: annotation processors produce plain .java source files (or .class files, or resources) during compilation. Those generated files are compiled and become part of the application. At runtime, there is no annotation processing overhead at all — only the pre-compiled, generated code exists.</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1.2 The Annotation Processing Pipeline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compilation with annotation processing: step by step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javac parses all source files into AST (Abstract Syntax Tree)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javac discovers annotation processors: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From classpath: META-INF/services/javax.annotation.processing.Processor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 From -processor flag: javac -processor com.example.MyProcessor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 From annotationProcessorPaths in Maven/Gradle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javac starts a processing 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Calls processor.init(processingEnvironment)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Calls processor.process(annotations, roundEnvironment)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Processor reads annotated elements and may generate new source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If new source files were generated: repeat from step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round with the generated files included)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When no more files are generated: last round fires with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roundEnv.processingOver()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6. javac compiles ALL source files (original + generated)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into .class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Timeline visualization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Source code              Compile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                        v                   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--&gt;  Builder generated  --&gt;  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User.java             User.java               UserBuilder.class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UserBuilder.java (new!)  User.class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(compiled together)</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1.3 AbstractProcessor: The Base Class</w:t>
      </w:r>
    </w:p>
    <w:p>
      <w:pPr>
        <w:spacing w:after="80" w:before="80"/>
        <w:jc w:val="both"/>
      </w:pPr>
      <w:r>
        <w:rPr>
          <w:rFonts w:ascii="Arial" w:cs="Arial" w:eastAsia="Arial" w:hAnsi="Arial"/>
          <w:color w:val="1A1A2E"/>
          <w:sz w:val="22"/>
          <w:szCs w:val="22"/>
        </w:rPr>
        <w:t xml:space="preserve">AbstractProcessor is the abstract base class you extend to write an annotation processor. It lives in javax.annotation.processing and implements the Processor interface. Your processor declares which annotations it handles, what Java source version it supports, and implements the process() method that is called each compilation round.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javax.annotation.processing;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abstract class AbstractProcessor implements 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processing environment: injected by javac, provides all tools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protected ProcessingEnvironment processingEnv;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Called ONCE before any process() calls.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to obtain utilities from the environment.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synchronized void init(ProcessingEnvironment processingEnv)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this.processingEnv = processingEnv;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Called every processing round for this 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annotations  The annotation types this processor claimed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that appear in this round's source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@param roundEnv     Provides access to all annotated elements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 this 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@return true  if you have CONSUMED the annotations (other processors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will NOT also process them).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false if you have NOT consumed them (other processors can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also see and process the same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Convention: return false unless you have a reason to prevent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other processors from seeing the same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abstract boolean process(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Set&lt;? extends TypeElement&gt;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RoundEnvironment roundEnv);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Default: returns annotations from @SupportedAnnotationTypes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Set&lt;String&gt; getSupportedAnnotationTypes()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Default: returns version from @SupportedSourceVersion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SourceVersion getSupportedSourceVersion()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Default: returns options from @SupportedOptions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Set&lt;String&gt; getSupportedOptions() {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1.4 ProcessingEnvironment: The Processor's Toolbox</w:t>
      </w:r>
    </w:p>
    <w:p>
      <w:pPr>
        <w:spacing w:after="80" w:before="80"/>
        <w:jc w:val="both"/>
      </w:pPr>
      <w:r>
        <w:rPr>
          <w:rFonts w:ascii="Arial" w:cs="Arial" w:eastAsia="Arial" w:hAnsi="Arial"/>
          <w:color w:val="1A1A2E"/>
          <w:sz w:val="22"/>
          <w:szCs w:val="22"/>
        </w:rPr>
        <w:t xml:space="preserve">The ProcessingEnvironment is injected by javac before the first process() call. It provides every utility a processor needs: accessing type information, logging errors and warnings, and creating new files.</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rPr>
          <w:tblHeader/>
        </w:trPr>
        <w:tc>
          <w:tcPr>
            <w:tcW w:type="dxa" w:w="22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Tool</w:t>
            </w:r>
          </w:p>
        </w:tc>
        <w:tc>
          <w:tcPr>
            <w:tcW w:type="dxa" w:w="26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Accessor method</w:t>
            </w:r>
          </w:p>
        </w:tc>
        <w:tc>
          <w:tcPr>
            <w:tcW w:type="dxa" w:w="48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Elements</w:t>
            </w:r>
          </w:p>
        </w:tc>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getElementUtils()</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Query type information: get TypeElement by name, get package, get members</w:t>
            </w:r>
          </w:p>
        </w:tc>
      </w:tr>
      <w:tr>
        <w:tc>
          <w:tcPr>
            <w:tcW w:type="dxa" w:w="2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Types</w:t>
            </w:r>
          </w:p>
        </w:tc>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getTypeUtils()</w:t>
            </w:r>
          </w:p>
        </w:tc>
        <w:tc>
          <w:tcPr>
            <w:tcW w:type="dxa" w:w="48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Work with TypeMirror: check assignability, erase generics, get supertypes</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Filer</w:t>
            </w:r>
          </w:p>
        </w:tc>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getFiler()</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new source files, class files, and resources during processing</w:t>
            </w:r>
          </w:p>
        </w:tc>
      </w:tr>
      <w:tr>
        <w:tc>
          <w:tcPr>
            <w:tcW w:type="dxa" w:w="2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Messager</w:t>
            </w:r>
          </w:p>
        </w:tc>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getMessager()</w:t>
            </w:r>
          </w:p>
        </w:tc>
        <w:tc>
          <w:tcPr>
            <w:tcW w:type="dxa" w:w="48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Report errors, warnings, notes to javac — drives compilation failures</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Map&lt;String,String&gt;</w:t>
            </w:r>
          </w:p>
        </w:tc>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getOptions()</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Access -Akey=value processor options passed via build tool</w:t>
            </w:r>
          </w:p>
        </w:tc>
      </w:tr>
      <w:tr>
        <w:tc>
          <w:tcPr>
            <w:tcW w:type="dxa" w:w="2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SourceVersion</w:t>
            </w:r>
          </w:p>
        </w:tc>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getSourceVersion()</w:t>
            </w:r>
          </w:p>
        </w:tc>
        <w:tc>
          <w:tcPr>
            <w:tcW w:type="dxa" w:w="48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The Java source version being compiled</w:t>
            </w:r>
          </w:p>
        </w:tc>
      </w:tr>
      <w:tr>
        <w:tc>
          <w:tcPr>
            <w:tcW w:type="dxa" w:w="2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Locale</w:t>
            </w:r>
          </w:p>
        </w:tc>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getLocale()</w:t>
            </w:r>
          </w:p>
        </w:tc>
        <w:tc>
          <w:tcPr>
            <w:tcW w:type="dxa" w:w="48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Current locale (for diagnostic messages)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javax.annotation.processing.*;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javax.tools.Diagnostic;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MyProcessor extends AbstractProcessor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Utilities obtained from ProcessingEnvironment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Elements elementUtils;  // element/type queries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Types    typeUtils;     // type mirror utilities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Filer    filer;         // file creation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Messager messager;      // compiler messages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synchronized void init(ProcessingEnvironment 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super.init(env);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this.elementUtils = env.getElementUtils();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this.typeUtils     = env.getTypeUtils();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this.filer         = env.getFiler();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this.messager      = env.getMessager();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Messager: report errors and warnings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ERROR: stops compilation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cannot be applied to a final class",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WARNING: continues compilation, shown to developer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messager.printMessage(Diagnostic.Kind.WARNING,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on abstract class: generated code may not be useful",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NOTE: informational only (usually hidden by 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messager.printMessage(Diagnostic.Kind.NOTE,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"Processing @Builder on " + element.getSimpleName());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Elements utility: query type information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 TypeElement by fully qualified name (like Class.forName but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stringType = elementUtils.getTypeElement("java.lang.String");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listType   = elementUtils.getTypeElement("java.util.List");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package of an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PackageElement pkg = elementUtils.getPackageOf(element);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packageName = pkg.getQualifiedName().toString();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all members (fields, methods, constructors):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 extends Element&gt; members = elementUtils.getAllMembers(typeElement);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Types utility: type mirror operations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TypeMirror stringMirror = stringType.asType();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TypeMirror listMirror   = listType.asType();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if one type is assignable to another: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isAssignable = typeUtils.isAssignable(stringMirror,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elementUtils.getTypeElement("java.lang.CharSequence").asType());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true: String is assignable to CharSequence</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2. @SupportedAnnotationTypes and @SupportedSourceVersion</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2.1 Declaring What Your Processor Handles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javax.annotation.processing.*;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javax.lang.model.SourceVersion;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Meta-annotations that describe the 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@SupportedAnnotationTypes: which annotation types this processor handles.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strings are fully qualified annotation class 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means ALL annotations (use carefully; you become a catch-all 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@SupportedAnnotationTypes({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"com.example.annotations.EqualsAndHashCode"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@SupportedSourceVersion: the highest Java version this processor supports.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RELEASE_21 (or the latest your build targets).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Processors claiming RELEASE_6 emit a warning on modern 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@SupportedSourceVersion(SourceVersion.RELEASE_21)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@SupportedOptions: processor-specific -Akey=value options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Allows: javac -AenableDebug=true or in Maven/Gradle annotationProcessorArgs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@SupportedOptions({"enableDebug", "outputDirectory"})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BuilderProcessor extends AbstractProcessor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process(Set&lt;? extends TypeElement&gt;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RoundEnvironment roundEnv)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 processor options: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debug = Boolean.parseBoolean(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processingEnv.getOptions().getOrDefault("enableDebug",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(debug)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messager.printMessage(Diagnostic.Kind.NOTE,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"BuilderProcessor running in debug mode");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 // don't consume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Programmatic alternative (when annotation-based is not enough)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 getSupportedAnnotationTypes() instead of using the 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Set&lt;String&gt; getSupportedAnnotationTypes()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  // all annotations in this package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Wildcard patterns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all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        : all annotations in package and subpackages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"com.example.Builder"  : exact annotation type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2.2 Registering the Processor</w:t>
      </w:r>
    </w:p>
    <w:p>
      <w:pPr>
        <w:spacing w:after="80" w:before="80"/>
        <w:jc w:val="both"/>
      </w:pPr>
      <w:r>
        <w:rPr>
          <w:rFonts w:ascii="Arial" w:cs="Arial" w:eastAsia="Arial" w:hAnsi="Arial"/>
          <w:color w:val="1A1A2E"/>
          <w:sz w:val="22"/>
          <w:szCs w:val="22"/>
        </w:rPr>
        <w:t xml:space="preserve">Annotation processors must be discoverable by javac. There are two mechanisms: the old SPI (Service Provider Interface) text file in the JAR, and the newer auto-service approach.</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1: SPI registration file (manual)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 this file in your processor project's resources: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File: src/main/resources/META-INF/services/javax.annotation.processing.Processor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Content (one fully qualified processor class per 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com.example.processor.BuilderProcessor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com.example.processor.ToStringProcessor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 2: Google Auto-Service (recommended)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Dependency in processor's pom.xml: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&lt;groupId&gt;com.google.auto.service&lt;/groupId&gt;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&lt;artifactId&gt;auto-service&lt;/artifactId&gt;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&lt;version&gt;1.1.x&lt;/version&gt;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 @AutoService to your processor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@com.google.auto.service.AutoService(Processor.class)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@SupportedAnnotationTypes("com.example.annotations.Builder")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@SupportedSourceVersion(SourceVersion.RELEASE_21)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BuilderProcessor extends AbstractProcessor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...generates the META-INF file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Maven build configuration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the project that USES the processor (not the processor module itself):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&lt;build&gt;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&lt;artifactId&gt;maven-compiler-plugin&lt;/artifactId&gt;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&lt;annotationProcessorPaths&gt;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&lt;path&gt;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&lt;groupId&gt;com.example&lt;/groupId&gt;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&lt;artifactId&gt;my-processor&lt;/artifactId&gt;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&lt;version&gt;1.0.0&lt;/version&gt;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&lt;/path&gt;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&lt;/annotationProcessorPaths&gt;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&lt;compilerArgs&gt;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&lt;arg&gt;-AenableDebug=true&lt;/arg&gt;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&lt;/compilerArgs&gt;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&lt;/configuration&gt;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&lt;/build&gt;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Gradle build configuration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the project that USES the 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dependencies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annotationProcessor 'com.example:my-processor:1.0.0'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compileOnly         'com.example:my-annotations:1.0.0'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3. Processing Rounds and RoundEnvironment</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3.1 How Processing Rounds Work</w:t>
      </w:r>
    </w:p>
    <w:p>
      <w:pPr>
        <w:spacing w:after="80" w:before="80"/>
        <w:jc w:val="both"/>
      </w:pPr>
      <w:r>
        <w:rPr>
          <w:rFonts w:ascii="Arial" w:cs="Arial" w:eastAsia="Arial" w:hAnsi="Arial"/>
          <w:color w:val="1A1A2E"/>
          <w:sz w:val="22"/>
          <w:szCs w:val="22"/>
        </w:rPr>
        <w:t xml:space="preserve">The Java compiler runs annotation processors in rounds. Each round: the compiler presents to the processor the set of annotated elements found in the current round's source files. If the processor generates new source files, another round starts including those new files. Rounds continue until no new source files are generated. Then a final round fires with processingOver() == true. Understanding rounds is critical for avoiding duplicate code generation and handling multi-stage generation correctly.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Round lifecycle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 User.java, Order.java (original source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Processor runs: finds @Builder on User and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Generates: UserBuilder.java, OrderBuilder.java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roundEnv.processingOver()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 UserBuilder.java, OrderBuilder.java (generated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Processor runs: no @Builder found in generated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Generates: nothing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roundEnv.processingOver() == false (but nothing new to process)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FINAL ROUND (processingOver()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Input: nothing new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Processor runs: processor.process() called once more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roundEnv.processingOver()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Generates: nothing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Compilation: javac compiles ALL files together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Generated files ARE visible in subsequent rounds.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generated file A has annotations, round 2 will process them.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round counter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int roundNumber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boolean process(Set&lt;? extends TypeElement&gt;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RoundEnvironment roundEnv)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roundNumber++;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System.out.println("Round " + roundNumber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processingOver=" + roundEnv.processingOver()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annotations=" + annotations.size());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(roundEnv.processingOver())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Final round: do any cleanup/finalization here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DO NOT generate files in the final round (javac won't compile them)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Normal processing round: find and process annotated elements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(TypeElement annotation :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(Element element : roundEnv.getElementsAnnotatedWith(annotation))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processElement(element);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3.2 RoundEnvironment: Querying Annotated Elements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RoundEnvironment provides methods to find annotated elements: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getElementsAnnotatedWith(): the primary workhorse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 annotation TypeElement (when you have the TypeElement):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TypeElement builderAnnotation = elementUtils.getTypeElement(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Set&lt;? extends Element&gt; builderElements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roundEnv.getElementsAnnotatedWith(builderAnnotation);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 annotation Class (simpler syntax when known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Set&lt;? extends Element&gt; 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roundEnv.getElementsAnnotatedWith(Builder.class);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Element kinds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(Element element : 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ElementKind kind = element.getKind();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(kind)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CLASS       -&gt; processClass((TypeElement)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INTERFACE   -&gt; processInterface((TypeElement)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ENUM        -&gt; processEnum((TypeElement)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METHOD      -&gt; processMethod((ExecutableElement)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FIELD       -&gt; processField((VariableElement)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CONSTRUCTOR -&gt; processConstructor((ExecutableElement)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PARAMETER   -&gt; processParameter((VariableElement)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PACKAGE     -&gt; processPackage((PackageElement)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RECORD      -&gt; processRecord((TypeElement) element); // Java 16+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default -&gt; messager.printMessage(Diagnostic.Kind.WARNING,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"Unexpected element kind: " + kind,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Validate that annotation is on correct element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(Element element : roundEnv.getElementsAnnotatedWith(Builder.class))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(element.getKind() != ElementKind.CLASS)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can only be applied to classes, not to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element.getKind().toString().toLowerCase(),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element); // the second arg pinpoints the error in the 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continue; // skip invalid usage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classElement = (TypeElement)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generateBuilder(classElement);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getRootElements(): ALL source-level elements this round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Useful for processing ALL classes regardless of 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Set&lt;? extends Element&gt; allRootElements = roundEnv.getRootElements();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(Element root : allRootElements)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(root.getKind() == ElementKind.CLASS)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cls = (TypeElement) root;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Process every class in the compilation unit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3.3 Working with TypeElement and Element Hierarchies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represents a class or interface in the source model.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Unlike Class&lt;?&gt; at runtime, TypeElement works during compilation.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TypeElement classElement = /* from RoundEnvironment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Class-level information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 simpleName  = classElement.getSimpleName();  //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Name qualName    = classElement.getQualifiedName(); // "com.example.User"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ElementKind kind = classElement.getKind();          // CLASS, INTERFACE, ENUM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NestingKind nest = classElement.getNestingKind();   // TOP_LEVEL, MEMBER, LOCAL, ANONYMOUS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Package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PackageElement pkg = elementUtils.getPackageOf(classElement);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packageName = pkg.getQualifiedName().toString(); // "com.example"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Superclass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TypeMirror superType = classElement.getSuperclass();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TypeKind.NONE for Object (Object has no superclass in the model)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Implemented interfaces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 extends TypeMirror&gt; ifaces = classElement.getInterfaces();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Modifiers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Set&lt;Modifier&gt; modifiers = classElement.getModifiers();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isPublic   = modifiers.contains(Modifier.PUBLIC);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isAbstract = modifiers.contains(Modifier.ABSTRACT);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isFinal    = modifiers.contains(Modifier.FINAL);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Enclosed elements (fields, methods, constructors, nested classes)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(Element enclosed : classElement.getEnclosedElements())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switch (enclosed.getKind())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FIELD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VariableElement field = (VariableElement) enclosed;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fieldName = field.getSimpleName().toString();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TypeMirror fieldType = field.asType();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constantValue = field.getConstantValue(); // for compile-time constants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System.out.println("Field: " + fieldType + " " +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METHOD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ExecutableElement method = (ExecutableElement) enclosed;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methodName = method.getSimpleName().toString();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TypeMirror returnType = method.getReturnType();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 extends VariableElement&gt; params = method.getParameters();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System.out.println("Method: " + returnType + " " + methodName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params.size() + " 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case CONSTRUCTOR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ExecutableElement ctor = (ExecutableElement) enclosed;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 extends VariableElement&gt; ctorParams = ctor.getParameters();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Reading annotations on an element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Builder builderAnn = classElement.getAnnotation(Builder.class);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if (builderAnn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Access annotation values: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prefix = builderAnn.prefix(); // e.g., "with"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chain = builderAnn.fluentChaining();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AnnotationMirror: read annotation values reflectively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When you don't have the annotation Class available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(AnnotationMirror mirror : classElement.getAnnotationMirrors())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annotationName = mirror.getAnnotationType()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.asElement().getSimpleName().toString();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(Map.Entry&lt;? extends ExecutableElement,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extends AnnotationValue&gt; entry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mirror.getElementValues().entrySet())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attrName  = entry.getKey().getSimpleName().toString();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attrValue = entry.getValue().getValue();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System.out.println(annotationName + "(" + attrName + "=" + attrValue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4. Generating Source Code at Compile Time</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4.1 The Filer API</w:t>
      </w:r>
    </w:p>
    <w:p>
      <w:pPr>
        <w:spacing w:after="80" w:before="80"/>
        <w:jc w:val="both"/>
      </w:pPr>
      <w:r>
        <w:rPr>
          <w:rFonts w:ascii="Arial" w:cs="Arial" w:eastAsia="Arial" w:hAnsi="Arial"/>
          <w:color w:val="1A1A2E"/>
          <w:sz w:val="22"/>
          <w:szCs w:val="22"/>
        </w:rPr>
        <w:t xml:space="preserve">The Filer API (obtained from processingEnv.getFiler()) is how annotation processors create new files. It can create Java source files, class files, and general resources. Creating source files is the most common use. The Filer handles placing the generated file in the correct package directory and ensuring it is included in subsequent compilation rounds.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Java source file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JavaFileObject sourceFile = processingEnv.getFiler()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.createSourceFile(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"com.example.generated.UserBuilder",  // fully qualified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classElement                            // originating elements (for incremental builds)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(Writer writer = sourceFile.openWriter())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writer.write("package com.example.generated;\n");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writer.write("public class UserBuilder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private String name;\n");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public UserBuilder name(String name)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this.name = name; return this;\n");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public User build()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return new User(name);\n");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    }\n");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resource file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e.g., generate a Spring factories file, service SPI file,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FileObject resourceFile = processingEnv.getFiler()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.createResource(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StandardLocation.CLASS_OUTPUT,       // output location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package (empty = root)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"META-INF/services/com.example.SomeService",  // relative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classElement                          // originating elements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(Writer writer = resourceFile.openWriter())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writer.write("com.example.impl.ConcreteService\n");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4.2 Generating Code with JavaPoet</w:t>
      </w:r>
    </w:p>
    <w:p>
      <w:pPr>
        <w:spacing w:after="80" w:before="80"/>
        <w:jc w:val="both"/>
      </w:pPr>
      <w:r>
        <w:rPr>
          <w:rFonts w:ascii="Arial" w:cs="Arial" w:eastAsia="Arial" w:hAnsi="Arial"/>
          <w:color w:val="1A1A2E"/>
          <w:sz w:val="22"/>
          <w:szCs w:val="22"/>
        </w:rPr>
        <w:t xml:space="preserve">Writing Java source code as raw strings is tedious and error-prone. JavaPoet (by Square) is the standard library for programmatic Java source code generation. It provides a type-safe DSL for constructing Java source files, handling imports, formatting, and proper indentation automatically.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 Maven dependency for JavaPoet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&lt;groupId&gt;com.squareup&lt;/groupId&gt;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&lt;artifactId&gt;javapoet&lt;/artifactId&gt;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&lt;version&gt;1.13.0&lt;/version&gt;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&lt;/dependency&gt;</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com.squareup.javapoet.*;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javax.lang.model.element.*;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java.io.IOException;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BuilderGenerator: generates a type-safe Builder class for every @Builder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Example: for User.java with @Builder, generates UserBuilder.java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BuilderGenerator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Filer    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Elements elementUtils;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Messager 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BuilderGenerator(Filer filer, Elements elementUtils, Messager messager)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this.filer         = 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this.elementUtils  = elementUtils;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this.messager      = 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 UserBuilder.java for the given User TypeElement.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generate(TypeElement classElement) throws IOException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packageName = elementUtils.getPackageOf(classElement)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.getQualifiedName().toString();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className   = classElement.getSimpleName().toString();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builderName = className + "Builder";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Collect fields from the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List&lt;VariableElement&gt; fields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(Element enclosed : classElement.getEnclosedElements())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(enclosed.getKind() == ElementKind.FIELD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!enclosed.getModifiers().contains(Modifier.STATIC))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fields.add((VariableElement) enclosed);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Build the class using JavaPoet DSL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TypeSpec.Builder builderClass = TypeSpec.classBuilder(builderName)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.addModifiers(Modifier.PUBLIC, Modifier.FINAL)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.addJavadoc("Auto-generated builder for {@link $T}.\n",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ClassName.get(classElement));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Generate a private field for each source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(VariableElement field : 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TypeName fieldType = TypeName.get(field.asType());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fieldName   = field.getSimpleName().toString();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builderClass.addField(FieldSpec.builder(fieldType, fieldName, Modifier.PRIVATE)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Generate a setter method (fluent style)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MethodSpec setter = MethodSpec.methodBuilder(fieldName)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.addModifiers(Modifier.PUBLIC)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.returns(ClassName.get(packageName, builderName))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.addParameter(fieldType,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.addStatement("this.$L = $L", fieldName, fieldName)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.addStatement("return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builderClass.addMethod(setter);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Generate the build()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ClassName targetClass = ClassName.get(classElement);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CodeBlock.Builder buildBody = CodeBlock.builder()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.addStatement("$T instance = new $T()", targetClass, targetClass);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(VariableElement field : 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 field.getSimpleName().toString();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buildBody.addStatement("instance.$L = this.$L", name,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buildBody.addStatement("return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MethodSpec buildMethod = MethodSpec.methodBuilder("build")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.addModifiers(Modifier.PUBLIC)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.returns(targetClass)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.addCode(buildBody.build())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builderClass.addMethod(buildMethod);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Write the file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JavaFile javaFile = JavaFile.builder(packageName, builderClass.build())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.addFileComment("DO NOT EDIT. Auto-generated by BuilderProcessor.")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.indent("    ")  // 4-space indent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javaFile.writeTo(filer);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messager.printMessage(Diagnostic.Kind.NOTE,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"Generated " + packageName + "." + builderName);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the generated UserBuilder.java looks like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 NOT EDIT. Auto-generated by BuilderProcessor.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package com.example;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Auto-generated builder for {@link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final class UserBuilder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UserBuilder username(String username)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this.username =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UserBuilder email(String email)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this.email =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UserBuilder age(int age)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this.age =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 build()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instance = new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instance.username = this.username;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instance.email    = this.email;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instance.age      = this.age;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4.3 Complete End-to-End Processor</w:t>
      </w:r>
    </w:p>
    <w:p>
      <w:pPr>
        <w:spacing w:after="80" w:before="80"/>
        <w:jc w:val="both"/>
      </w:pPr>
      <w:r>
        <w:rPr>
          <w:rFonts w:ascii="Arial" w:cs="Arial" w:eastAsia="Arial" w:hAnsi="Arial"/>
          <w:color w:val="1A1A2E"/>
          <w:sz w:val="22"/>
          <w:szCs w:val="22"/>
        </w:rPr>
        <w:t xml:space="preserve">Here is a fully working annotation processor that ties everything together: the annotation definition, the processor with proper lifecycle, validation, and code generation using JavaPoet.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1: Define the annotation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@Retention(RetentionPolicy.SOURCE)  // source only: not needed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@Target(ElementType.TYPE)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Builder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prefix() default "";      // method prefix: 'with' -&gt; withName()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 toBuilder() default false; // generate toBuilder()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2: The 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package com.example.processor;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@AutoService(Processor.class)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@SupportedAnnotationTypes("com.example.annotations.Builder")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@SupportedSourceVersion(SourceVersion.RELEASE_21)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BuilderProcessor extends AbstractProcessor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Elements elementUtils;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Types    typeUtils;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Filer    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Messager 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BuilderGenerator generator;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Set&lt;String&gt; processedClasses = new HashSet&lt;&gt;();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synchronized void init(ProcessingEnvironment 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super.init(env);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this.elementUtils = env.getElementUtils();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this.typeUtils    = env.getTypeUtils();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this.filer        = env.getFiler();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this.messager     = env.getMessager();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this.generator    = new BuilderGenerator(filer, elementUtils, messager);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boolean process(Set&lt;? extends TypeElement&gt; 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RoundEnvironment roundEnv)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Skip final round (no source to process)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(roundEnv.processingOver())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(Element element : roundEnv.getElementsAnnotatedWith(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com.example.annotations.Builder.class))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Validate: only classes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(element.getKind() != ElementKind.CLASS)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can only be placed on classes",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TypeElement classElement = (TypeElement)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qualName = classElement.getQualifiedName().toString();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Guard against duplicate processing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(can happen if generated class triggers another round)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(processedClasses.contains(qualName))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processedClasses.add(qualName);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Validate: not abstract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(classElement.getModifiers().contains(Modifier.ABSTRACT))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cannot be applied to abstract class " + qualName,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Validate: not a nested class without accessible constructor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(classElement.getNestingKind() == NestingKind.MEMBER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&amp;&amp; !classElement.getModifiers().contains(Modifier.STATIC))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"@Builder cannot be applied to non-static inner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continue;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Generate the builder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generator.generate(classElement);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(IOException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messager.printMessage(Diagnostic.Kind.ERROR,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"Failed to generate builder for " + qualName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classElement);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false; // don't consume: allow other processors to see @Builder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Step 3: Usage in application 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@com.example.annotations.Builder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  // package-private no-arg constructor needed for 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 (UserBuilder is generated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 user = new UserBuilder()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.username("alice")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.email("alice@example.com")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.age(30)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5. Use Cases: Lombok, MapStruct, Dagger, Micronaut</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5.1 Lombok: Eliminating Boilerplate</w:t>
      </w:r>
    </w:p>
    <w:p>
      <w:pPr>
        <w:spacing w:after="80" w:before="80"/>
        <w:jc w:val="both"/>
      </w:pPr>
      <w:r>
        <w:rPr>
          <w:rFonts w:ascii="Arial" w:cs="Arial" w:eastAsia="Arial" w:hAnsi="Arial"/>
          <w:color w:val="1A1A2E"/>
          <w:sz w:val="22"/>
          <w:szCs w:val="22"/>
        </w:rPr>
        <w:t xml:space="preserve">Lombok is the most widely used annotation processor. It reduces boilerplate by generating getters, setters, constructors, equals, hashCode, toString, builders, and more at compile time. Unlike the other tools on this list, Lombok uses a non-standard mechanism (it modifies the existing AST rather than generating new files) which allows it to add methods to the original class.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Without Lombok: ~80 lines of boilerplate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UserDTO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constructor, 4 getters, 1 setter, equals(), hashCode(),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70+ lines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 Lombok: ~10 lines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lombok.*;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@Data           // generates getters, setters, equals, hashCode,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@Builder        // generates a static nested Builder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@NoArgsConstructor     // generates no-arg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@AllArgsConstructor    // generates all-args 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UserDTO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int    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Lombok generates (conceptually)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Lombok MODIFIES the AST of UserDTO directly (not a separate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processing, UserDTO.class contains all these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Common Lombok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@Getter          // per-class or per-field getter generation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@Setter          // per-class or per-field setter generation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@ToString        // toString() with all/selected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@EqualsAndHashCode // equals() and hashCode() based on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@RequiredArgsConstructor // constructor for final + @NonNull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@Builder         // builder pattern: UserDTO.builder().username("x").build()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@Value           // immutable value class: all fields final, no setters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@Slf4j           // adds: private static final Logger log = LoggerFactory.getLogger(...)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@SneakyThrows    // rethrows checked exceptions as unchecked without declaring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@With            // generates withX() copy methods for immutable objects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@NonNull         // null-check injected at the call 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Lombok is NOT standard APT!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Lombok hooks into javac's internal AST (com.sun.source) and modifies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Standard APT only allows READING the AST and CREATING new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Lombok's approach is a controversial hack, but it is extremely stable.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It requires IDE plugin (IntelliJ IDEA / Eclipse) to show generated methods.</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5.2 MapStruct: Type-Safe Object Mapping</w:t>
      </w:r>
    </w:p>
    <w:p>
      <w:pPr>
        <w:spacing w:after="80" w:before="80"/>
        <w:jc w:val="both"/>
      </w:pPr>
      <w:r>
        <w:rPr>
          <w:rFonts w:ascii="Arial" w:cs="Arial" w:eastAsia="Arial" w:hAnsi="Arial"/>
          <w:color w:val="1A1A2E"/>
          <w:sz w:val="22"/>
          <w:szCs w:val="22"/>
        </w:rPr>
        <w:t xml:space="preserve">MapStruct generates the implementation of mapping interfaces at compile time. You declare the mapping contract as a Java interface; MapStruct generates a concrete implementation that copies fields, applies type conversions, and calls sub-mappers. Generated code uses direct field access or getter/setter calls with no reflection at runtime.</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Without MapStruct: tedious manual mapping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UserDTO toDto(User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dto = new UserDTO();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dto.setId(user.getId());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dto.setUsername(user.getUsername());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dto.setEmail(user.getEmail());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10-50 more lines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With MapStruct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org.mapstruct.*;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@Mapper(componentModel = "spring") // generates a Spring @Component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UserMapper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Simple field-name match: auto-mapped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toDto(User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field name mapping: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@Mapping(source = "address.street", target = "streetName")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@Mapping(source = "address.city",   target = "cityName")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AddressDTO toAddressDto(Address 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List mapping (generated automatically from single-item 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List&lt;UserDTO&gt; toDtoList(List&lt;User&gt; 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Ignore a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@Mapping(target = "passwordHash", ignore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toPublicDto(User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Custom conversion (expression):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@Mapping(target = "fullName",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expression = "java(user.getFirstName() + ' ' + user.getLastName())")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ProfileDTO toProfileDto(User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MapStruct generates (UserMapperImpl.java)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  // if componentModel="spring"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UserMapperImpl implements UserMapper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UserDTO toDto(User user)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(user == null)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dto = new UserDTO();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dto.setId(user.getId());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dto.setUsername(user.getUsername());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dto.setEmail(user.getEmail());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all field mappings, fully expanded, no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List&lt;UserDTO&gt; toDtoList(List&lt;User&gt; users)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(users == null) return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List&lt;UserDTO&gt; list = new ArrayList&lt;&gt;(users.size());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(User user : users)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list.add(toDto(user));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list;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Generated code is plain Java with zero runtime dependencies.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Errors (missing fields, type mismatches) are caught at COMPILE TIME.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5.3 Dagger 2: Compile-Time Dependency Injection</w:t>
      </w:r>
    </w:p>
    <w:p>
      <w:pPr>
        <w:spacing w:after="80" w:before="80"/>
        <w:jc w:val="both"/>
      </w:pPr>
      <w:r>
        <w:rPr>
          <w:rFonts w:ascii="Arial" w:cs="Arial" w:eastAsia="Arial" w:hAnsi="Arial"/>
          <w:color w:val="1A1A2E"/>
          <w:sz w:val="22"/>
          <w:szCs w:val="22"/>
        </w:rPr>
        <w:t xml:space="preserve">Dagger 2 generates all dependency injection code at compile time. Unlike Spring's runtime reflection-based DI, Dagger produces fully type-checked, null-safe injection code that the compiler verifies. The generated code contains no reflection calls whatsoever.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Dagger 2 annotations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dagger.*;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Declare a module (provides beans):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DatabaseModule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@Provides @Singleton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DataSource provideDataSource()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HikariConfig config = new HikariConfig();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config.setJdbcUrl("jdbc:postgresql://localhost/mydb");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HikariDataSource(config);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@Provides @Singleton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UserRepository provideUserRepository(DataSource 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UserRepositoryImpl(ds);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Declare a component (the injector interface):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@Component(modules = {DatabaseModule.class, ServiceModule.class})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AppComponent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UserService userService();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void inject(WebController controller);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Declare a service using @Inject: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UserRepository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  // Dagger reads this constructor 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UserService(UserRepository userRepository)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this.userRepository =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 findById(Long id)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userRepository.findById(id);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Dagger generates: DaggerAppComponent.java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(heavily simplified; real generated code handles scoping, providers,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final class DaggerAppComponent implements AppComponent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DatabaseModule databaseModule;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Provider&lt;DataSource&gt; dataSourceProvider;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Provider&lt;UserRepository&gt; userRepositoryProvider;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Provider&lt;UserService&gt; userServiceProvider;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DaggerAppComponent(DatabaseModule databaseModule)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this.databaseModule = databaseModule;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this.dataSourceProvider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DoubleCheck.provider(DatabaseModule_ProvideDataSourceFactory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.create(databaseModule));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this.userRepositoryProvider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DoubleCheck.provider(DatabaseModule_ProvideUserRepositoryFactory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.create(databaseModule, dataSourceProvider));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this.userServiceProvider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DoubleCheck.provider(UserService_Factory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.create(userRepositoryProvider));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UserService userService()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userServiceProvider.get();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AppComponent.Builder builder()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Usage (no reflection at runtime):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AppComponent component = DaggerAppComponent.builder()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.databaseModule(new DatabaseModule())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UserService svc = component.userService(); // fully type-checked at compile time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5.4 Micronaut: Compile-Time Everything</w:t>
      </w:r>
    </w:p>
    <w:p>
      <w:pPr>
        <w:spacing w:after="80" w:before="80"/>
        <w:jc w:val="both"/>
      </w:pPr>
      <w:r>
        <w:rPr>
          <w:rFonts w:ascii="Arial" w:cs="Arial" w:eastAsia="Arial" w:hAnsi="Arial"/>
          <w:color w:val="1A1A2E"/>
          <w:sz w:val="22"/>
          <w:szCs w:val="22"/>
        </w:rPr>
        <w:t xml:space="preserve">Micronaut takes compile-time annotation processing further than any other framework. It processes @Singleton, @Inject, @Value, @Controller, @Client, and dozens of other annotations at compile time to generate all bean metadata, AOP proxies, and HTTP client implementations. This results in near-instant startup times (milliseconds instead of seconds) and minimal memory footprint, making it ideal for serverless and microservice environments.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Micronaut: same annotations as Spring, different implementation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io.micronaut.context.annotation.*;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jakarta.inject.*;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PaymentService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UserRepository userRepository;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@Value("${payment.gateway.url:https://sandbox.stripe.com}")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gatewayUrl;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PaymentResult process(String userId, double amount)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user = userRepository.findById(userId);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call gateway at gatewayUrl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PaymentResult("TXN-" + System.nanoTime(),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Micronaut generates (at compile time)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$PaymentServiceDefinition.class: bean definition with full dependency graph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$PaymentServiceDefinitionClass.class: metadata about the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All @Value injection points resolved from config at startup, not per-call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vs Micronaut: startup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Boot:                                 Micronaut: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Startup: 2-10 seconds                       Startup: 50-300 milliseconds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Memory (idle):  150-300MB                   Memory (idle): 30-60MB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First request latency: 100ms+               First request latency: 5-20ms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Reflection uses: 10,000+                    Reflection uses: near zero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Why different: runtime classpath scan,       AOT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runtime proxy creation,        no classpath scan;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lazy initialization             no runtime proxy creation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HTTP client (also generated at compile time!)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@io.micronaut.http.client.annotation.Client("/api")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UserApiClient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@io.micronaut.http.annotation.Get("/users/{id}")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getUser(Long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@io.micronaut.http.annotation.Post("/users")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 createUser(@io.micronaut.http.annotation.Body UserDTO dto);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Micronaut generates a complete HTTP client implementation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runtime code generation, no reflection, direct bytecode calls.</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6. Compile-Time vs Runtime: Why Annotation Processors Are Faster</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6.1 The Fundamental Difference</w:t>
      </w:r>
    </w:p>
    <w:p>
      <w:pPr>
        <w:spacing w:after="80" w:before="80"/>
        <w:jc w:val="both"/>
      </w:pPr>
      <w:r>
        <w:rPr>
          <w:rFonts w:ascii="Arial" w:cs="Arial" w:eastAsia="Arial" w:hAnsi="Arial"/>
          <w:color w:val="1A1A2E"/>
          <w:sz w:val="22"/>
          <w:szCs w:val="22"/>
        </w:rPr>
        <w:t xml:space="preserve">Compile-time annotation processing and runtime reflection both read annotations, but the work happens at completely different times and with completely different costs. Understanding this distinction explains why Dagger applications start in milliseconds while Spring applications take seconds, why Micronaut uses 60MB while Spring uses 300MB, and why IDEs can report MapStruct mapping errors before you ever run the code.</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Dimension</w:t>
            </w:r>
          </w:p>
        </w:tc>
        <w:tc>
          <w:tcPr>
            <w:tcW w:type="dxa" w:w="32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Compile-Time Processing</w:t>
            </w:r>
          </w:p>
        </w:tc>
        <w:tc>
          <w:tcPr>
            <w:tcW w:type="dxa" w:w="36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Runtime Reflection</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When it runs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During javac compilation</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When JVM starts or on first request</w:t>
            </w:r>
          </w:p>
        </w:tc>
      </w:tr>
      <w:tr>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Output</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Plain .java source files compiled into .class</w:t>
            </w:r>
          </w:p>
        </w:tc>
        <w:tc>
          <w:tcPr>
            <w:tcW w:type="dxa" w:w="3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JVM-generated proxy classes, runtime type info</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Reflection in output</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(generated code uses direct calls)</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Heavy (getDeclaredFields, setAccessible, invoke)</w:t>
            </w:r>
          </w:p>
        </w:tc>
      </w:tr>
      <w:tr>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Error detection</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 error: stops the build</w:t>
            </w:r>
          </w:p>
        </w:tc>
        <w:tc>
          <w:tcPr>
            <w:tcW w:type="dxa" w:w="3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Runtime exception: fails in production</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JVM startup cost</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Zero (classes already compiled)</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Classpath scan, proxy creation, cache warm-up</w:t>
            </w:r>
          </w:p>
        </w:tc>
      </w:tr>
      <w:tr>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 at runtime</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Minimal (pre-compiled classes)</w:t>
            </w:r>
          </w:p>
        </w:tc>
        <w:tc>
          <w:tcPr>
            <w:tcW w:type="dxa" w:w="3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Large (reflection metadata, proxy caches)</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IDE support</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(generated code is real Java)</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Limited (generated code is invisible)</w:t>
            </w:r>
          </w:p>
        </w:tc>
      </w:tr>
      <w:tr>
        <w:tc>
          <w:tcPr>
            <w:tcW w:type="dxa" w:w="2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AOT compatibility</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(Java 21 native image)</w:t>
            </w:r>
          </w:p>
        </w:tc>
        <w:tc>
          <w:tcPr>
            <w:tcW w:type="dxa" w:w="3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special configuration</w:t>
            </w:r>
          </w:p>
        </w:tc>
      </w:tr>
      <w:tr>
        <w:tc>
          <w:tcPr>
            <w:tcW w:type="dxa" w:w="2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Debuggability</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Generated code is debuggable</w:t>
            </w:r>
          </w:p>
        </w:tc>
        <w:tc>
          <w:tcPr>
            <w:tcW w:type="dxa" w:w="3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Proxy code is opaque stack frames</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6.2 Quantified Performance Difference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Scenario: inject 100 services in a Spring (runtime) 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startup (simplified):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ClassPathScanningCandidateComponentProvider scans ~50,000 class files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~200-800ms (varies by classpath size)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For each @Component: call getDeclaredMethods() to find @Autowired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~0.5ms per class * 100 classes = 50ms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CGLIB proxy generation for @Transactional beans: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~10-50ms per proxied class (bytecode generation)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@Value injection: parse SpEL expressions, resolve properties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~1-5ms per @Value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@PostConstruct calls: method.invoke() for each init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~0.1ms per bean (reflection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Total Spring startup: 500ms - 10,000ms for a typical application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Same scenario: Dagger (compile-time) app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Dagger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Instantiate DaggerAppComponent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~1ms (allocate providers, no scanning)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First getBean() call: instantiate via generated Provider.get():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 ~0.01ms per bean (direct constructor call, no reflection)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No classpath scanning (dependency graph was resolved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No proxy generation (AOP injected as direct bytecode if used)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No SpEL parsing (@Value values pre-resolved from config)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Total Dagger startup: 1-50ms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Memory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runtime memory overhead per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Reflection metadata cached: ~2KB per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CGLIB proxy class: ~10-50KB per proxied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BeanDefinition objects: ~1KB per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ApplicationContext overhead: ~10-30MB baseline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Dagger/Micronaut memory overhead per bean: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Generated Provider class: ~2KB (same as any small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proxy unless explicitly declared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ApplicationContext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Baseline: ~5-15MB</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6.3 Error Detection: Compile-Time vs Runtime Bugs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Runtime error (Spring + reflection): bug discovered in production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@Component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@Autowired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PaymentServce paymentSvc; // TYPO: 'PaymentServce' not 'PaymentService'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Compiles fine! NoSuchBeanDefinitionException thrown at application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If startup is fast and not tested, may reach production.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Compile-time error (Dagger): bug caught during build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@Singleton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OrderService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PaymentServce paymentSvc; // TYPO: 'PaymentServce'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OrderService(PaymentServce paymentSvc) { // COMPILE ERROR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javac cannot find class PaymentServce: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error: cannot find symbol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symbol:   class PaymentServce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location: class com.example.OrderService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 fails immediately. Developer fixes it before it can reach production.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MapStruct: compile-time mapping validation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UserMapper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@Mapping(source = "emailAddres", target = "email") // TYPO in 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UserDTO toDto(User user);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COMPILE ERROR: "No property named 'emailAddres' exists in source 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...detected immediately, not at runtime when the mapper is called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 safety: MapStruct vs manual mapping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@Mapper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interface OrderMapper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source: Order.status is OrderStatus enum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target: OrderDTO.status is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OrderDTO toDto(Order order);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MapStruct sees type mismatch: generates Enum.name() conversion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or reports a compile-time error if no known conversion exists.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Manual reflection-based mapper would silently return null or throw ClassCastException.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6.4 GraalVM Native Image and AOT Compilation</w:t>
      </w:r>
    </w:p>
    <w:p>
      <w:pPr>
        <w:spacing w:after="80" w:before="80"/>
        <w:jc w:val="both"/>
      </w:pPr>
      <w:r>
        <w:rPr>
          <w:rFonts w:ascii="Arial" w:cs="Arial" w:eastAsia="Arial" w:hAnsi="Arial"/>
          <w:color w:val="1A1A2E"/>
          <w:sz w:val="22"/>
          <w:szCs w:val="22"/>
        </w:rPr>
        <w:t xml:space="preserve">GraalVM Native Image compiles Java to a native binary ahead-of-time (AOT). Native image requires all reflection usage to be declared in configuration files because it cannot perform runtime classpath scanning. This is where compile-time annotation processing has a decisive advantage: Dagger, Micronaut, and Quarkus applications compile to native images out of the box. Spring requires the Spring AOT engine (added in Spring 6) which generates a compile-time representation of the bean definitions to support GraalVM.</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Spring Native (Spring 6 AOT): bridging the gap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6 added AOT processing that generates a compile-time snapshot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of the application context. This allows native image compilation.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AOT generates: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BeanDefinitionRegistrar classes (no classpath scan at startup)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Proxy classes (no runtime CGLIB generation)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Reflection hints for remaining reflection uses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Maven plugin for Spring Native: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&lt;groupId&gt;org.springframework.boot&lt;/groupId&gt;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&lt;artifactId&gt;spring-boot-maven-plugin&lt;/artifactId&gt;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&lt;executions&gt;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&lt;execution&gt;&lt;goals&gt;&lt;goal&gt;process-aot&lt;/goal&gt;&lt;/goals&gt;&lt;/execution&gt;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&lt;/executions&gt;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&lt;/plugin&gt;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Micronaut native image: zero configuration needed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Because Micronaut uses zero reflection at runtime, native image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compilation works with no special configuration.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mvn package -Dpackaging=native-image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Produces a ~15MB native binary that starts in ~50ms.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Performance comparison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Spring Boot   Spring Native   Micronaut   Micronaut Native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Startup time:        3,000ms        120ms          300ms          30ms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Memory at idle:       250MB          60MB           60MB          20MB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Executable size:       50MB          50MB           30MB          15MB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(values are approximate for a simple REST API with DB access)</w:t>
            </w:r>
          </w:p>
        </w:tc>
      </w:tr>
    </w:tbl>
    <w:p>
      <w:pPr>
        <w:spacing w:after="0" w:before="0"/>
      </w:pPr>
      <w:r>
        <w:t xml:space="preserve"/>
      </w:r>
    </w:p>
    <w:p>
      <w:pPr>
        <w:spacing w:after="0" w:before="0"/>
      </w:pPr>
      <w:r>
        <w:br w:type="page"/>
      </w:r>
    </w:p>
    <w:p>
      <w:pPr>
        <w:pStyle w:val="Heading1"/>
        <w:pBdr>
          <w:bottom w:val="single" w:color="1565C0" w:sz="8"/>
        </w:pBdr>
        <w:shd w:fill="002060" w:val="clear"/>
        <w:spacing w:after="200" w:before="520"/>
        <w:ind w:left="240"/>
      </w:pPr>
      <w:r>
        <w:rPr>
          <w:rFonts w:ascii="Arial" w:cs="Arial" w:eastAsia="Arial" w:hAnsi="Arial"/>
          <w:b/>
          <w:bCs/>
          <w:color w:val="FFFFFF"/>
          <w:sz w:val="44"/>
          <w:szCs w:val="44"/>
        </w:rPr>
        <w:t xml:space="preserve">Module 6 — Summary and Quick Reference</w:t>
      </w:r>
    </w:p>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Annotation Processor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32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API</w:t>
            </w:r>
          </w:p>
        </w:tc>
        <w:tc>
          <w:tcPr>
            <w:tcW w:type="dxa" w:w="40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Declare handled annotations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@SupportedAnnotationTypes({"com.example.Foo","com.example.Bar"})</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 override getSupportedAnnotationTypes()</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Declare source version</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@SupportedSourceVersion(SourceVersion.RELEASE_21)</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latest supported version</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Declare options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@SupportedOptions({"key1","key2"})</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via processingEnv.getOptions()</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Register processor</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META-INF/services/javax.annotation.processing.Processor</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Or use @AutoService(Processor.class)</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type utilities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processingEnv.getElementUtils()</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Elements: query type structure</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type mirror utils</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processingEnv.getTypeUtils()</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Types: assignability, erasure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 source file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processingEnv.getFiler().createSourceFile(qualName)</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Write via openWriter()</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Report compile error</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messager.printMessage(Diagnostic.Kind.ERROR, msg, element)</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Stops compilation</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Find annotated elements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roundEnv.getElementsAnnotatedWith(MyAnnotation.class)</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Set&lt;? extends Element&gt;</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if last round</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roundEnv.processingOver()</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Skip generation in last round</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class name</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typeElement.getQualifiedName().toString()</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package.ClassName</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package name</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elementUtils.getPackageOf(element).getQualifiedName()</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com.example package</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fields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classElement.getEnclosedElements() filtered by FIELD kind</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VariableElement for each field</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field type</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variableElement.asType()</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TypeMirror</w:t>
            </w:r>
          </w:p>
        </w:tc>
      </w:tr>
      <w:tr>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Read annotation values</w:t>
            </w:r>
          </w:p>
        </w:tc>
        <w:tc>
          <w:tcPr>
            <w:tcW w:type="dxa" w:w="32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element.getAnnotation(MyAnnotation.class)</w:t>
            </w:r>
          </w:p>
        </w:tc>
        <w:tc>
          <w:tcPr>
            <w:tcW w:type="dxa" w:w="4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annotation proxy or null</w:t>
            </w:r>
          </w:p>
        </w:tc>
      </w:tr>
      <w:tr>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Prevent duplicate generation</w:t>
            </w:r>
          </w:p>
        </w:tc>
        <w:tc>
          <w:tcPr>
            <w:tcW w:type="dxa" w:w="32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Track processed class names in a Set&lt;String&gt;</w:t>
            </w:r>
          </w:p>
        </w:tc>
        <w:tc>
          <w:tcPr>
            <w:tcW w:type="dxa" w:w="4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Reset between rounds needed</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Framework Comparison: Compile-Time vs Runtime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600"/>
        <w:gridCol w:w="2000"/>
      </w:tblGrid>
      <w:tr>
        <w:trPr>
          <w:tblHeader/>
        </w:trPr>
        <w:tc>
          <w:tcPr>
            <w:tcW w:type="dxa" w:w="20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Framework</w:t>
            </w:r>
          </w:p>
        </w:tc>
        <w:tc>
          <w:tcPr>
            <w:tcW w:type="dxa" w:w="24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Processing time</w:t>
            </w:r>
          </w:p>
        </w:tc>
        <w:tc>
          <w:tcPr>
            <w:tcW w:type="dxa" w:w="24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Reflection at runtime</w:t>
            </w:r>
          </w:p>
        </w:tc>
        <w:tc>
          <w:tcPr>
            <w:tcW w:type="dxa" w:w="16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Startup</w:t>
            </w:r>
          </w:p>
        </w:tc>
        <w:tc>
          <w:tcPr>
            <w:tcW w:type="dxa" w:w="2000"/>
            <w:tcBorders>
              <w:top w:val="single" w:color="FFFFFF" w:sz="1"/>
              <w:left w:val="single" w:color="FFFFFF" w:sz="1"/>
              <w:bottom w:val="single" w:color="FFFFFF" w:sz="1"/>
              <w:right w:val="single" w:color="FFFFFF" w:sz="1"/>
            </w:tcBorders>
            <w:shd w:fill="002060"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Best for</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(classic)</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Runtime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Heavy (classpath scan, proxy)</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3-10s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Enterprise apps, existing ecosystem</w:t>
            </w:r>
          </w:p>
        </w:tc>
      </w:tr>
      <w:tr>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Spring Boot 3 + AOT</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 + Runtime</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Reduced via AOT</w:t>
            </w:r>
          </w:p>
        </w:tc>
        <w:tc>
          <w:tcPr>
            <w:tcW w:type="dxa" w:w="1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1-3s</w:t>
            </w:r>
          </w:p>
        </w:tc>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Cloud-native Spring apps</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Dagger 2</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~50ms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Android, server DI</w:t>
            </w:r>
          </w:p>
        </w:tc>
      </w:tr>
      <w:tr>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Micronaut</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Near zero</w:t>
            </w:r>
          </w:p>
        </w:tc>
        <w:tc>
          <w:tcPr>
            <w:tcW w:type="dxa" w:w="1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50-300ms</w:t>
            </w:r>
          </w:p>
        </w:tc>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Microservices, serverless, GraalVM</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Quarkus</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 (Jandex)</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Near zero</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50-200ms</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Kubernetes, native image</w:t>
            </w:r>
          </w:p>
        </w:tc>
      </w:tr>
      <w:tr>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MapStruct</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w:t>
            </w:r>
          </w:p>
        </w:tc>
        <w:tc>
          <w:tcPr>
            <w:tcW w:type="dxa" w:w="24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in generated code</w:t>
            </w:r>
          </w:p>
        </w:tc>
        <w:tc>
          <w:tcPr>
            <w:tcW w:type="dxa" w:w="16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Instant</w:t>
            </w:r>
          </w:p>
        </w:tc>
        <w:tc>
          <w:tcPr>
            <w:tcW w:type="dxa" w:w="2000"/>
            <w:tcBorders>
              <w:top w:val="single" w:color="90CAF9" w:sz="1"/>
              <w:left w:val="single" w:color="90CAF9" w:sz="1"/>
              <w:bottom w:val="single" w:color="90CAF9" w:sz="1"/>
              <w:right w:val="single" w:color="90CAF9" w:sz="1"/>
            </w:tcBorders>
            <w:shd w:fill="EEF4FB"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DTO mapping</w:t>
            </w:r>
          </w:p>
        </w:tc>
      </w:tr>
      <w:tr>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Lombok</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Compile-time (AST)</w:t>
            </w:r>
          </w:p>
        </w:tc>
        <w:tc>
          <w:tcPr>
            <w:tcW w:type="dxa" w:w="24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w:t>
            </w:r>
          </w:p>
        </w:tc>
        <w:tc>
          <w:tcPr>
            <w:tcW w:type="dxa" w:w="16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Instant</w:t>
            </w:r>
          </w:p>
        </w:tc>
        <w:tc>
          <w:tcPr>
            <w:tcW w:type="dxa" w:w="2000"/>
            <w:tcBorders>
              <w:top w:val="single" w:color="90CAF9" w:sz="1"/>
              <w:left w:val="single" w:color="90CAF9" w:sz="1"/>
              <w:bottom w:val="single" w:color="90CAF9" w:sz="1"/>
              <w:right w:val="single" w:color="90CAF9"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Boilerplate elimination</w:t>
            </w:r>
          </w:p>
        </w:tc>
      </w:tr>
    </w:tbl>
    <w:p>
      <w:pPr>
        <w:spacing w:after="0" w:before="0"/>
      </w:pPr>
      <w:r>
        <w:t xml:space="preserve"/>
      </w:r>
    </w:p>
    <w:p>
      <w:pPr>
        <w:pStyle w:val="Heading2"/>
        <w:shd w:fill="0050A0" w:val="clear"/>
        <w:spacing w:after="160" w:before="380"/>
        <w:ind w:left="180"/>
      </w:pPr>
      <w:r>
        <w:rPr>
          <w:rFonts w:ascii="Arial" w:cs="Arial" w:eastAsia="Arial" w:hAnsi="Arial"/>
          <w:b/>
          <w:bCs/>
          <w:color w:val="FFFFFF"/>
          <w:sz w:val="32"/>
          <w:szCs w:val="32"/>
        </w:rPr>
        <w:t xml:space="preserve">Pitfalls Checklist</w:t>
      </w:r>
    </w:p>
    <w:p>
      <w:pPr>
        <w:pStyle w:val="ListParagraph"/>
        <w:numPr>
          <w:ilvl w:val="0"/>
          <w:numId w:val="2"/>
        </w:numPr>
        <w:spacing w:after="55" w:before="55"/>
      </w:pPr>
      <w:r>
        <w:rPr>
          <w:rFonts w:ascii="Arial" w:cs="Arial" w:eastAsia="Arial" w:hAnsi="Arial"/>
          <w:color w:val="1A1A2E"/>
          <w:sz w:val="22"/>
          <w:szCs w:val="22"/>
        </w:rPr>
        <w:t xml:space="preserve">Never call createSourceFile() for the same fully-qualified class name more than once per compilation. Track generated class names in a Set&lt;String&gt; and skip if already processed.</w:t>
      </w:r>
    </w:p>
    <w:p>
      <w:pPr>
        <w:pStyle w:val="ListParagraph"/>
        <w:numPr>
          <w:ilvl w:val="0"/>
          <w:numId w:val="2"/>
        </w:numPr>
        <w:spacing w:after="55" w:before="55"/>
      </w:pPr>
      <w:r>
        <w:rPr>
          <w:rFonts w:ascii="Arial" w:cs="Arial" w:eastAsia="Arial" w:hAnsi="Arial"/>
          <w:color w:val="1A1A2E"/>
          <w:sz w:val="22"/>
          <w:szCs w:val="22"/>
        </w:rPr>
        <w:t xml:space="preserve">Never generate files in the final round (when roundEnv.processingOver() == true). Files generated in the final round are not compiled by javac in that compilation unit.</w:t>
      </w:r>
    </w:p>
    <w:p>
      <w:pPr>
        <w:pStyle w:val="ListParagraph"/>
        <w:numPr>
          <w:ilvl w:val="0"/>
          <w:numId w:val="2"/>
        </w:numPr>
        <w:spacing w:after="55" w:before="55"/>
      </w:pPr>
      <w:r>
        <w:rPr>
          <w:rFonts w:ascii="Arial" w:cs="Arial" w:eastAsia="Arial" w:hAnsi="Arial"/>
          <w:color w:val="1A1A2E"/>
          <w:sz w:val="22"/>
          <w:szCs w:val="22"/>
        </w:rPr>
        <w:t xml:space="preserve">Always return false from process() unless you specifically need to prevent other processors from seeing the same annotations. Returning true consumes the annotations.</w:t>
      </w:r>
    </w:p>
    <w:p>
      <w:pPr>
        <w:pStyle w:val="ListParagraph"/>
        <w:numPr>
          <w:ilvl w:val="0"/>
          <w:numId w:val="2"/>
        </w:numPr>
        <w:spacing w:after="55" w:before="55"/>
      </w:pPr>
      <w:r>
        <w:rPr>
          <w:rFonts w:ascii="Arial" w:cs="Arial" w:eastAsia="Arial" w:hAnsi="Arial"/>
          <w:color w:val="1A1A2E"/>
          <w:sz w:val="22"/>
          <w:szCs w:val="22"/>
        </w:rPr>
        <w:t xml:space="preserve">Use messager.printMessage(ERROR, msg, element) to report errors: the element parameter shows the IDE exactly where the error is. Without the element, the error is reported at the processor level only.</w:t>
      </w:r>
    </w:p>
    <w:p>
      <w:pPr>
        <w:pStyle w:val="ListParagraph"/>
        <w:numPr>
          <w:ilvl w:val="0"/>
          <w:numId w:val="2"/>
        </w:numPr>
        <w:spacing w:after="55" w:before="55"/>
      </w:pPr>
      <w:r>
        <w:rPr>
          <w:rFonts w:ascii="Arial" w:cs="Arial" w:eastAsia="Arial" w:hAnsi="Arial"/>
          <w:color w:val="1A1A2E"/>
          <w:sz w:val="22"/>
          <w:szCs w:val="22"/>
        </w:rPr>
        <w:t xml:space="preserve">Use @SupportedSourceVersion(RELEASE_21) (or the latest) to suppress the 'Supported source version RELEASE_6 is less than current' warning.</w:t>
      </w:r>
    </w:p>
    <w:p>
      <w:pPr>
        <w:pStyle w:val="ListParagraph"/>
        <w:numPr>
          <w:ilvl w:val="0"/>
          <w:numId w:val="2"/>
        </w:numPr>
        <w:spacing w:after="55" w:before="55"/>
      </w:pPr>
      <w:r>
        <w:rPr>
          <w:rFonts w:ascii="Arial" w:cs="Arial" w:eastAsia="Arial" w:hAnsi="Arial"/>
          <w:color w:val="1A1A2E"/>
          <w:sz w:val="22"/>
          <w:szCs w:val="22"/>
        </w:rPr>
        <w:t xml:space="preserve">Register your processor in META-INF/services/javax.annotation.processing.Processor or use @AutoService. Without registration, javac ignores the processor entirely.</w:t>
      </w:r>
    </w:p>
    <w:p>
      <w:pPr>
        <w:pStyle w:val="ListParagraph"/>
        <w:numPr>
          <w:ilvl w:val="0"/>
          <w:numId w:val="2"/>
        </w:numPr>
        <w:spacing w:after="55" w:before="55"/>
      </w:pPr>
      <w:r>
        <w:rPr>
          <w:rFonts w:ascii="Arial" w:cs="Arial" w:eastAsia="Arial" w:hAnsi="Arial"/>
          <w:color w:val="1A1A2E"/>
          <w:sz w:val="22"/>
          <w:szCs w:val="22"/>
        </w:rPr>
        <w:t xml:space="preserve">Avoid writing raw strings for generated Java code. Use JavaPoet for all non-trivial generation; it handles imports, indentation, and escaping correctly.</w:t>
      </w:r>
    </w:p>
    <w:p>
      <w:pPr>
        <w:pStyle w:val="ListParagraph"/>
        <w:numPr>
          <w:ilvl w:val="0"/>
          <w:numId w:val="2"/>
        </w:numPr>
        <w:spacing w:after="55" w:before="55"/>
      </w:pPr>
      <w:r>
        <w:rPr>
          <w:rFonts w:ascii="Arial" w:cs="Arial" w:eastAsia="Arial" w:hAnsi="Arial"/>
          <w:color w:val="1A1A2E"/>
          <w:sz w:val="22"/>
          <w:szCs w:val="22"/>
        </w:rPr>
        <w:t xml:space="preserve">Annotation processors run in the processor's JVM, NOT in the compiled application's JVM. Do not use application-level utilities (logging frameworks, etc.) that expect a running application.</w:t>
      </w:r>
    </w:p>
    <w:p>
      <w:pPr>
        <w:pStyle w:val="ListParagraph"/>
        <w:numPr>
          <w:ilvl w:val="0"/>
          <w:numId w:val="2"/>
        </w:numPr>
        <w:spacing w:after="55" w:before="55"/>
      </w:pPr>
      <w:r>
        <w:rPr>
          <w:rFonts w:ascii="Arial" w:cs="Arial" w:eastAsia="Arial" w:hAnsi="Arial"/>
          <w:color w:val="1A1A2E"/>
          <w:sz w:val="22"/>
          <w:szCs w:val="22"/>
        </w:rPr>
        <w:t xml:space="preserve">The Filer API enforces that each file is created only once. If you get FilerException: Attempt to recreate a file, you are trying to generate the same file twice. Use the processed-class guard.</w:t>
      </w:r>
    </w:p>
    <w:p>
      <w:pPr>
        <w:pStyle w:val="ListParagraph"/>
        <w:numPr>
          <w:ilvl w:val="0"/>
          <w:numId w:val="2"/>
        </w:numPr>
        <w:spacing w:after="55" w:before="55"/>
      </w:pPr>
      <w:r>
        <w:rPr>
          <w:rFonts w:ascii="Arial" w:cs="Arial" w:eastAsia="Arial" w:hAnsi="Arial"/>
          <w:color w:val="1A1A2E"/>
          <w:sz w:val="22"/>
          <w:szCs w:val="22"/>
        </w:rPr>
        <w:t xml:space="preserve">@Retention(RetentionPolicy.SOURCE) is sufficient for annotations processed only at compile time (Lombok, MapStruct). Only use RUNTIME if you also need the annotation visible via reflection at runtime.</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6: Annotation Processing (Compile-Time)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2026-04-05T03:19:50.500Z</dcterms:created>
  <dcterms:modified xsi:type="dcterms:W3CDTF">2026-04-05T03:19:50.501Z</dcterms:modified>
</cp:coreProperties>
</file>

<file path=docProps/custom.xml><?xml version="1.0" encoding="utf-8"?>
<Properties xmlns="http://schemas.openxmlformats.org/officeDocument/2006/custom-properties" xmlns:vt="http://schemas.openxmlformats.org/officeDocument/2006/docPropsVTypes"/>
</file>