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0A2540"/>
          <w:sz w:val="80"/>
          <w:szCs w:val="80"/>
        </w:rPr>
        <w:t xml:space="preserve">Java Platform Module System</w:t>
      </w:r>
    </w:p>
    <w:p>
      <w:pPr>
        <w:spacing w:after="140" w:before="0"/>
        <w:jc w:val="center"/>
      </w:pPr>
      <w:r>
        <w:rPr>
          <w:rFonts w:ascii="Arial" w:cs="Arial" w:eastAsia="Arial" w:hAnsi="Arial"/>
          <w:b/>
          <w:bCs/>
          <w:color w:val="0F3D6E"/>
          <w:sz w:val="56"/>
          <w:szCs w:val="56"/>
        </w:rPr>
        <w:t xml:space="preserve">Module 1: Module System Basics</w:t>
      </w:r>
    </w:p>
    <w:p>
      <w:pPr>
        <w:spacing w:after="800" w:before="0"/>
        <w:jc w:val="center"/>
      </w:pPr>
      <w:r>
        <w:rPr>
          <w:rFonts w:ascii="Arial" w:cs="Arial" w:eastAsia="Arial" w:hAnsi="Arial"/>
          <w:i/>
          <w:iCs/>
          <w:color w:val="666666"/>
          <w:sz w:val="25"/>
          <w:szCs w:val="25"/>
        </w:rPr>
        <w:t xml:space="preserve">Brutally Complete — Why JPMS, module-info.java, Module Path, Named vs Unnamed vs Automatic Modules</w:t>
      </w:r>
    </w:p>
    <w:p>
      <w:pPr>
        <w:shd w:fill="E6F0FF" w:val="clear"/>
        <w:spacing w:after="0" w:before="0"/>
        <w:jc w:val="center"/>
      </w:pPr>
      <w:r>
        <w:rPr>
          <w:rFonts w:ascii="Arial" w:cs="Arial" w:eastAsia="Arial" w:hAnsi="Arial"/>
          <w:color w:val="444444"/>
          <w:sz w:val="21"/>
          <w:szCs w:val="21"/>
        </w:rPr>
        <w:t xml:space="preserve">JPMS Goals  •  module-info.java  •  exports / requires / opens  •  Module Path vs Classpath  •  Named Modules  •  Unnamed Module  •  Automatic Modules  •  Migration Strategy</w:t>
      </w:r>
    </w:p>
    <w:p>
      <w:pPr>
        <w:spacing w:after="0" w:before="0"/>
      </w:pPr>
      <w:r>
        <w:br w:type="page"/>
      </w:r>
    </w:p>
    <w:p>
      <w:pPr>
        <w:pStyle w:val="Heading1"/>
        <w:pBdr>
          <w:bottom w:val="single" w:color="1A5C9E" w:sz="8"/>
        </w:pBdr>
        <w:shd w:fill="0A2540" w:val="clear"/>
        <w:spacing w:after="200" w:before="520"/>
        <w:ind w:left="240"/>
      </w:pPr>
      <w:r>
        <w:rPr>
          <w:rFonts w:ascii="Arial" w:cs="Arial" w:eastAsia="Arial" w:hAnsi="Arial"/>
          <w:b/>
          <w:bCs/>
          <w:color w:val="FFFFFF"/>
          <w:sz w:val="44"/>
          <w:szCs w:val="44"/>
        </w:rPr>
        <w:t xml:space="preserve">1. Why JPMS? Strong Encapsulation and Reliable Configuration</w:t>
      </w:r>
    </w:p>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1.1 The Problems JPMS Was Built to Solve</w:t>
      </w:r>
    </w:p>
    <w:p>
      <w:pPr>
        <w:spacing w:after="80" w:before="80"/>
        <w:jc w:val="both"/>
      </w:pPr>
      <w:r>
        <w:rPr>
          <w:rFonts w:ascii="Arial" w:cs="Arial" w:eastAsia="Arial" w:hAnsi="Arial"/>
          <w:color w:val="1A1A2E"/>
          <w:sz w:val="22"/>
          <w:szCs w:val="22"/>
        </w:rPr>
        <w:t xml:space="preserve">Java 9 introduced the Java Platform Module System (JPMS, also called Project Jigsaw, standardised as JSR 376). To understand why it was necessary, you need to understand what broke at scale with the pre-module classpath model that had been in place since Java 1.0.</w:t>
      </w:r>
    </w:p>
    <w:p>
      <w:pPr>
        <w:spacing w:after="0" w:before="0"/>
      </w:pPr>
      <w:r>
        <w:t xml:space="preserve"/>
      </w:r>
    </w:p>
    <w:p>
      <w:pPr>
        <w:pStyle w:val="Heading3"/>
        <w:pBdr>
          <w:bottom w:val="single" w:color="7EB8E8" w:sz="4"/>
        </w:pBdr>
        <w:spacing w:after="110" w:before="280"/>
      </w:pPr>
      <w:r>
        <w:rPr>
          <w:rFonts w:ascii="Arial" w:cs="Arial" w:eastAsia="Arial" w:hAnsi="Arial"/>
          <w:b/>
          <w:bCs/>
          <w:color w:val="1A5C9E"/>
          <w:sz w:val="26"/>
          <w:szCs w:val="26"/>
        </w:rPr>
        <w:t xml:space="preserve">1.1.1 The Classpath Is a Flat Bag of Classes</w:t>
      </w:r>
    </w:p>
    <w:p>
      <w:pPr>
        <w:spacing w:after="80" w:before="80"/>
        <w:jc w:val="both"/>
      </w:pPr>
      <w:r>
        <w:rPr>
          <w:rFonts w:ascii="Arial" w:cs="Arial" w:eastAsia="Arial" w:hAnsi="Arial"/>
          <w:color w:val="1A1A2E"/>
          <w:sz w:val="22"/>
          <w:szCs w:val="22"/>
        </w:rPr>
        <w:t xml:space="preserve">Before Java 9, every JAR on the classpath contributed its classes into a single, flat, global namespace. There was no boundary between JARs. Any public class in any JAR could reach any other public class in any other JAR. Encapsulation inside a JAR was possible only within packages (package-private access), but across JARs everything public was world-accessible, whether or not the author intended it.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Pre-Java 9 reality: every public class is reachable from everywhere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myapp.jar contains:   com.example.app.UserService (public)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com.example.app.internal.QueryBuilder (public - intended as internal)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thirdparty.jar can freely use com.example.app.internal.QueryBuilder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even though the author marked the package 'internal' in its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There is NO enforcement. The name is just a convention.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Real-world consequence: Jackson, Spring, Hibernate all depended 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sun.misc.Unsafe, sun.reflect.*, com.sun.* JDK internal APIs.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Oracle could not change these without breaking the ecosystem.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JPMS was partly motivated by making it finally possible 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refactor the JDK internals safely.</w:t>
            </w:r>
          </w:p>
        </w:tc>
      </w:tr>
    </w:tbl>
    <w:p>
      <w:pPr>
        <w:spacing w:after="0" w:before="0"/>
      </w:pPr>
      <w:r>
        <w:t xml:space="preserve"/>
      </w:r>
    </w:p>
    <w:p>
      <w:pPr>
        <w:pStyle w:val="Heading3"/>
        <w:pBdr>
          <w:bottom w:val="single" w:color="7EB8E8" w:sz="4"/>
        </w:pBdr>
        <w:spacing w:after="110" w:before="280"/>
      </w:pPr>
      <w:r>
        <w:rPr>
          <w:rFonts w:ascii="Arial" w:cs="Arial" w:eastAsia="Arial" w:hAnsi="Arial"/>
          <w:b/>
          <w:bCs/>
          <w:color w:val="1A5C9E"/>
          <w:sz w:val="26"/>
          <w:szCs w:val="26"/>
        </w:rPr>
        <w:t xml:space="preserve">1.1.2 JAR Hell: Version Conflicts and Split Packages</w:t>
      </w:r>
    </w:p>
    <w:p>
      <w:pPr>
        <w:spacing w:after="80" w:before="80"/>
        <w:jc w:val="both"/>
      </w:pPr>
      <w:r>
        <w:rPr>
          <w:rFonts w:ascii="Arial" w:cs="Arial" w:eastAsia="Arial" w:hAnsi="Arial"/>
          <w:color w:val="1A1A2E"/>
          <w:sz w:val="22"/>
          <w:szCs w:val="22"/>
        </w:rPr>
        <w:t xml:space="preserve">When multiple JARs on the classpath define classes in the same package (a 'split package'), the JVM silently picks one. When two JARs depend on different versions of the same library, only one version can exist on the classpath. These problems caused mysterious ClassNotFoundException, ClassCastException, and NoSuchMethodError failures in production that were extremely difficult to diagnose.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JAR Hell example: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app.jar depends on: jackson-core-2.12.jar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plugin.jar depends on: jackson-core-2.9.jar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Classpath can only have ONE jackson-core at a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Whichever comes first on the classpath 'wins'.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plugin.jar calls a method added in 2.10, it fails at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java.lang.NoSuchMethodError: com.fasterxml.jackson.core.JsonFactory.createParser(Ljava/io/InputStream;)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There is NO compile-time or startup-time check.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error only surfaces when that specific code path executes.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JPMS resolution: each module declares exactly which modules it requires.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module system checks the complete dependency graph at startup.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Missing or conflicting modules are reported BEFORE any application code runs.</w:t>
            </w:r>
          </w:p>
        </w:tc>
      </w:tr>
    </w:tbl>
    <w:p>
      <w:pPr>
        <w:spacing w:after="0" w:before="0"/>
      </w:pPr>
      <w:r>
        <w:t xml:space="preserve"/>
      </w:r>
    </w:p>
    <w:p>
      <w:pPr>
        <w:pStyle w:val="Heading3"/>
        <w:pBdr>
          <w:bottom w:val="single" w:color="7EB8E8" w:sz="4"/>
        </w:pBdr>
        <w:spacing w:after="110" w:before="280"/>
      </w:pPr>
      <w:r>
        <w:rPr>
          <w:rFonts w:ascii="Arial" w:cs="Arial" w:eastAsia="Arial" w:hAnsi="Arial"/>
          <w:b/>
          <w:bCs/>
          <w:color w:val="1A5C9E"/>
          <w:sz w:val="26"/>
          <w:szCs w:val="26"/>
        </w:rPr>
        <w:t xml:space="preserve">1.1.3 The JDK Itself Could Not Be Divided</w:t>
      </w:r>
    </w:p>
    <w:p>
      <w:pPr>
        <w:spacing w:after="80" w:before="80"/>
        <w:jc w:val="both"/>
      </w:pPr>
      <w:r>
        <w:rPr>
          <w:rFonts w:ascii="Arial" w:cs="Arial" w:eastAsia="Arial" w:hAnsi="Arial"/>
          <w:color w:val="1A1A2E"/>
          <w:sz w:val="22"/>
          <w:szCs w:val="22"/>
        </w:rPr>
        <w:t xml:space="preserve">The JDK shipped as a monolithic rt.jar containing all of java.lang, java.util, java.io, javax.swing, java.xml, java.sql, and hundreds of other packages — whether or not any application needed them. A Hello World program and a full enterprise application loaded the same 50+ MB of classes. This blocked running Java in resource-constrained environments and made it impossible to build small, purpose-built JVM distributions.</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Problem</w:t>
            </w:r>
          </w:p>
        </w:tc>
        <w:tc>
          <w:tcPr>
            <w:tcW w:type="dxa" w:w="28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Pre-JPMS symptom</w:t>
            </w:r>
          </w:p>
        </w:tc>
        <w:tc>
          <w:tcPr>
            <w:tcW w:type="dxa" w:w="40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JPMS solution</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strong encapsulation</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Internal APIs freely accessible across JARs</w:t>
            </w:r>
          </w:p>
        </w:tc>
        <w:tc>
          <w:tcPr>
            <w:tcW w:type="dxa" w:w="4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exports/opens declarations control cross-module access</w:t>
            </w:r>
          </w:p>
        </w:tc>
      </w:tr>
      <w:tr>
        <w:tc>
          <w:tcPr>
            <w:tcW w:type="dxa" w:w="2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JAR Hell</w:t>
            </w:r>
          </w:p>
        </w:tc>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Version conflicts; split packages; silent class shadowing</w:t>
            </w:r>
          </w:p>
        </w:tc>
        <w:tc>
          <w:tcPr>
            <w:tcW w:type="dxa" w:w="4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 system validates dependency graph at startup</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reliable configuration</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Missing JARs fail at runtime on first use</w:t>
            </w:r>
          </w:p>
        </w:tc>
        <w:tc>
          <w:tcPr>
            <w:tcW w:type="dxa" w:w="4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 graph verified before any application code runs</w:t>
            </w:r>
          </w:p>
        </w:tc>
      </w:tr>
      <w:tr>
        <w:tc>
          <w:tcPr>
            <w:tcW w:type="dxa" w:w="2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Monolithic JDK</w:t>
            </w:r>
          </w:p>
        </w:tc>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JDK classes loaded whether needed or not</w:t>
            </w:r>
          </w:p>
        </w:tc>
        <w:tc>
          <w:tcPr>
            <w:tcW w:type="dxa" w:w="4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JDK split into ~70 modules; jlink creates custom small runtimes</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Impossible scalability</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JVM too heavy for IoT, microcontainers</w:t>
            </w:r>
          </w:p>
        </w:tc>
        <w:tc>
          <w:tcPr>
            <w:tcW w:type="dxa" w:w="4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Custom runtime images as small as 30-40MB possible</w:t>
            </w:r>
          </w:p>
        </w:tc>
      </w:tr>
      <w:tr>
        <w:tc>
          <w:tcPr>
            <w:tcW w:type="dxa" w:w="2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Security surface</w:t>
            </w:r>
          </w:p>
        </w:tc>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Huge JDK surface area always present</w:t>
            </w:r>
          </w:p>
        </w:tc>
        <w:tc>
          <w:tcPr>
            <w:tcW w:type="dxa" w:w="4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Unused JDK modules excluded; smaller attack surface</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1.2 JPMS Goals and Guarantees</w:t>
      </w:r>
    </w:p>
    <w:p>
      <w:pPr>
        <w:spacing w:after="80" w:before="80"/>
        <w:jc w:val="both"/>
      </w:pPr>
      <w:r>
        <w:rPr>
          <w:rFonts w:ascii="Arial" w:cs="Arial" w:eastAsia="Arial" w:hAnsi="Arial"/>
          <w:color w:val="1A1A2E"/>
          <w:sz w:val="22"/>
          <w:szCs w:val="22"/>
        </w:rPr>
        <w:t xml:space="preserve">The Java Platform Module System provides four core guarantees that the classpath model never could:</w:t>
      </w:r>
    </w:p>
    <w:p>
      <w:pPr>
        <w:spacing w:after="0" w:before="0"/>
      </w:pPr>
      <w:r>
        <w:t xml:space="preserve"/>
      </w:r>
    </w:p>
    <w:p>
      <w:pPr>
        <w:pStyle w:val="ListParagraph"/>
        <w:numPr>
          <w:ilvl w:val="0"/>
          <w:numId w:val="2"/>
        </w:numPr>
        <w:spacing w:after="55" w:before="55"/>
      </w:pPr>
      <w:r>
        <w:rPr>
          <w:rFonts w:ascii="Arial" w:cs="Arial" w:eastAsia="Arial" w:hAnsi="Arial"/>
          <w:b/>
          <w:bCs/>
          <w:color w:val="0F3D6E"/>
          <w:sz w:val="22"/>
          <w:szCs w:val="22"/>
        </w:rPr>
        <w:t xml:space="preserve">Strong encapsulation: </w:t>
      </w:r>
      <w:r>
        <w:rPr>
          <w:rFonts w:ascii="Arial" w:cs="Arial" w:eastAsia="Arial" w:hAnsi="Arial"/>
          <w:color w:val="1A1A2E"/>
          <w:sz w:val="22"/>
          <w:szCs w:val="22"/>
        </w:rPr>
        <w:t xml:space="preserve">A module's packages are inaccessible to other modules unless explicitly exported via the exports directive. Even public classes in unexported packages are invisible. This is enforced by the JVM, not just a naming convention.</w:t>
      </w:r>
    </w:p>
    <w:p>
      <w:pPr>
        <w:pStyle w:val="ListParagraph"/>
        <w:numPr>
          <w:ilvl w:val="0"/>
          <w:numId w:val="2"/>
        </w:numPr>
        <w:spacing w:after="55" w:before="55"/>
      </w:pPr>
      <w:r>
        <w:rPr>
          <w:rFonts w:ascii="Arial" w:cs="Arial" w:eastAsia="Arial" w:hAnsi="Arial"/>
          <w:b/>
          <w:bCs/>
          <w:color w:val="0F3D6E"/>
          <w:sz w:val="22"/>
          <w:szCs w:val="22"/>
        </w:rPr>
        <w:t xml:space="preserve">Reliable configuration: </w:t>
      </w:r>
      <w:r>
        <w:rPr>
          <w:rFonts w:ascii="Arial" w:cs="Arial" w:eastAsia="Arial" w:hAnsi="Arial"/>
          <w:color w:val="1A1A2E"/>
          <w:sz w:val="22"/>
          <w:szCs w:val="22"/>
        </w:rPr>
        <w:t xml:space="preserve">The module system reads every module's declared requires at startup and verifies the complete graph. If a required module is missing, or if a circular dependency exists, the JVM reports it immediately with a precise error before any application code runs.</w:t>
      </w:r>
    </w:p>
    <w:p>
      <w:pPr>
        <w:pStyle w:val="ListParagraph"/>
        <w:numPr>
          <w:ilvl w:val="0"/>
          <w:numId w:val="2"/>
        </w:numPr>
        <w:spacing w:after="55" w:before="55"/>
      </w:pPr>
      <w:r>
        <w:rPr>
          <w:rFonts w:ascii="Arial" w:cs="Arial" w:eastAsia="Arial" w:hAnsi="Arial"/>
          <w:b/>
          <w:bCs/>
          <w:color w:val="0F3D6E"/>
          <w:sz w:val="22"/>
          <w:szCs w:val="22"/>
        </w:rPr>
        <w:t xml:space="preserve">Scalable platform: </w:t>
      </w:r>
      <w:r>
        <w:rPr>
          <w:rFonts w:ascii="Arial" w:cs="Arial" w:eastAsia="Arial" w:hAnsi="Arial"/>
          <w:color w:val="1A1A2E"/>
          <w:sz w:val="22"/>
          <w:szCs w:val="22"/>
        </w:rPr>
        <w:t xml:space="preserve">The JDK is now 70+ named modules. Tools like jlink and jdeps can analyse which modules an application actually needs and create a minimal custom JRE containing only those modules, enabling small deployment images.</w:t>
      </w:r>
    </w:p>
    <w:p>
      <w:pPr>
        <w:pStyle w:val="ListParagraph"/>
        <w:numPr>
          <w:ilvl w:val="0"/>
          <w:numId w:val="2"/>
        </w:numPr>
        <w:spacing w:after="55" w:before="55"/>
      </w:pPr>
      <w:r>
        <w:rPr>
          <w:rFonts w:ascii="Arial" w:cs="Arial" w:eastAsia="Arial" w:hAnsi="Arial"/>
          <w:b/>
          <w:bCs/>
          <w:color w:val="0F3D6E"/>
          <w:sz w:val="22"/>
          <w:szCs w:val="22"/>
        </w:rPr>
        <w:t xml:space="preserve">Security by default: </w:t>
      </w:r>
      <w:r>
        <w:rPr>
          <w:rFonts w:ascii="Arial" w:cs="Arial" w:eastAsia="Arial" w:hAnsi="Arial"/>
          <w:color w:val="1A1A2E"/>
          <w:sz w:val="22"/>
          <w:szCs w:val="22"/>
        </w:rPr>
        <w:t xml:space="preserve">Packages not exported are genuinely inaccessible via reflection unless the module explicitly opens them. This removes the historical loophole where setAccessible(true) could reach any internal JDK class from any code.</w:t>
      </w:r>
    </w:p>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1.3 JPMS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400"/>
      </w:tblGrid>
      <w:tr>
        <w:trPr>
          <w:tblHeader/>
        </w:trPr>
        <w:tc>
          <w:tcPr>
            <w:tcW w:type="dxa" w:w="20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 version</w:t>
            </w:r>
          </w:p>
        </w:tc>
        <w:tc>
          <w:tcPr>
            <w:tcW w:type="dxa" w:w="12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Year</w:t>
            </w:r>
          </w:p>
        </w:tc>
        <w:tc>
          <w:tcPr>
            <w:tcW w:type="dxa" w:w="64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Module system status</w:t>
            </w:r>
          </w:p>
        </w:tc>
      </w:tr>
      <w:tr>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8 and earlier</w:t>
            </w:r>
          </w:p>
        </w:tc>
        <w:tc>
          <w:tcPr>
            <w:tcW w:type="dxa" w:w="12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1996–2017</w:t>
            </w:r>
          </w:p>
        </w:tc>
        <w:tc>
          <w:tcPr>
            <w:tcW w:type="dxa" w:w="6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module system. Flat classpath. rt.jar monolith.</w:t>
            </w:r>
          </w:p>
        </w:tc>
      </w:tr>
      <w:tr>
        <w:tc>
          <w:tcPr>
            <w:tcW w:type="dxa" w:w="2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9</w:t>
            </w:r>
          </w:p>
        </w:tc>
        <w:tc>
          <w:tcPr>
            <w:tcW w:type="dxa" w:w="12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2017</w:t>
            </w:r>
          </w:p>
        </w:tc>
        <w:tc>
          <w:tcPr>
            <w:tcW w:type="dxa" w:w="6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JPMS introduced (JEP 261). JDK split into modules. module-info.java support added.</w:t>
            </w:r>
          </w:p>
        </w:tc>
      </w:tr>
      <w:tr>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10-15</w:t>
            </w:r>
          </w:p>
        </w:tc>
        <w:tc>
          <w:tcPr>
            <w:tcW w:type="dxa" w:w="12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2018–2020</w:t>
            </w:r>
          </w:p>
        </w:tc>
        <w:tc>
          <w:tcPr>
            <w:tcW w:type="dxa" w:w="6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Incremental improvements. --illegal-access=warn default (soft enforcement).</w:t>
            </w:r>
          </w:p>
        </w:tc>
      </w:tr>
      <w:tr>
        <w:tc>
          <w:tcPr>
            <w:tcW w:type="dxa" w:w="2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16</w:t>
            </w:r>
          </w:p>
        </w:tc>
        <w:tc>
          <w:tcPr>
            <w:tcW w:type="dxa" w:w="12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2021</w:t>
            </w:r>
          </w:p>
        </w:tc>
        <w:tc>
          <w:tcPr>
            <w:tcW w:type="dxa" w:w="6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--illegal-access=deny becomes the default (strong encapsulation on by default).</w:t>
            </w:r>
          </w:p>
        </w:tc>
      </w:tr>
      <w:tr>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17 (LTS)</w:t>
            </w:r>
          </w:p>
        </w:tc>
        <w:tc>
          <w:tcPr>
            <w:tcW w:type="dxa" w:w="12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2021</w:t>
            </w:r>
          </w:p>
        </w:tc>
        <w:tc>
          <w:tcPr>
            <w:tcW w:type="dxa" w:w="6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Strong encapsulation fully enforced. JDK internals blocked by default.</w:t>
            </w:r>
          </w:p>
        </w:tc>
      </w:tr>
      <w:tr>
        <w:tc>
          <w:tcPr>
            <w:tcW w:type="dxa" w:w="2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21 (LTS)</w:t>
            </w:r>
          </w:p>
        </w:tc>
        <w:tc>
          <w:tcPr>
            <w:tcW w:type="dxa" w:w="12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2023</w:t>
            </w:r>
          </w:p>
        </w:tc>
        <w:tc>
          <w:tcPr>
            <w:tcW w:type="dxa" w:w="6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sun.misc.Unsafe encapsulation tightened. Further internal API restrictions.</w:t>
            </w:r>
          </w:p>
        </w:tc>
      </w:tr>
      <w:tr>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24+</w:t>
            </w:r>
          </w:p>
        </w:tc>
        <w:tc>
          <w:tcPr>
            <w:tcW w:type="dxa" w:w="12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2024+</w:t>
            </w:r>
          </w:p>
        </w:tc>
        <w:tc>
          <w:tcPr>
            <w:tcW w:type="dxa" w:w="6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Continued tightening. sun.misc.Unsafe removal in progress.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D6608" w:sz="6"/>
              <w:left w:val="thick" w:color="7D6608" w:sz="14"/>
              <w:bottom w:val="single" w:color="7D6608" w:sz="6"/>
              <w:right w:val="single" w:color="7D6608" w:sz="6"/>
            </w:tcBorders>
            <w:shd w:fill="FEF9E7" w:val="clear"/>
            <w:tcMar>
              <w:top w:type="dxa" w:w="100"/>
              <w:left w:type="dxa" w:w="220"/>
              <w:bottom w:type="dxa" w:w="100"/>
              <w:right w:type="dxa" w:w="220"/>
            </w:tcMar>
          </w:tcPr>
          <w:p>
            <w:pPr>
              <w:spacing w:after="0" w:before="0"/>
            </w:pPr>
            <w:r>
              <w:rPr>
                <w:rFonts w:ascii="Arial" w:cs="Arial" w:eastAsia="Arial" w:hAnsi="Arial"/>
                <w:b/>
                <w:bCs/>
                <w:color w:val="7D6608"/>
                <w:sz w:val="22"/>
                <w:szCs w:val="22"/>
              </w:rPr>
              <w:t xml:space="preserve">HISTORY: </w:t>
            </w:r>
            <w:r>
              <w:rPr>
                <w:rFonts w:ascii="Arial" w:cs="Arial" w:eastAsia="Arial" w:hAnsi="Arial"/>
                <w:color w:val="1A1A2E"/>
                <w:sz w:val="22"/>
                <w:szCs w:val="22"/>
              </w:rPr>
              <w:t xml:space="preserve">The JDK has been on a slow, deliberate path toward strong encapsulation since Java 9. Each LTS release tightens enforcement further. Code that worked on Java 8 via direct internal API access becomes increasingly fragile. Migrating to proper module boundaries is the long-term solution.</w:t>
            </w:r>
          </w:p>
        </w:tc>
      </w:tr>
    </w:tbl>
    <w:p>
      <w:pPr>
        <w:spacing w:after="0" w:before="0"/>
      </w:pPr>
      <w:r>
        <w:t xml:space="preserve"/>
      </w:r>
    </w:p>
    <w:p>
      <w:pPr>
        <w:spacing w:after="0" w:before="0"/>
      </w:pPr>
      <w:r>
        <w:br w:type="page"/>
      </w:r>
    </w:p>
    <w:p>
      <w:pPr>
        <w:pStyle w:val="Heading1"/>
        <w:pBdr>
          <w:bottom w:val="single" w:color="1A5C9E" w:sz="8"/>
        </w:pBdr>
        <w:shd w:fill="0A2540" w:val="clear"/>
        <w:spacing w:after="200" w:before="520"/>
        <w:ind w:left="240"/>
      </w:pPr>
      <w:r>
        <w:rPr>
          <w:rFonts w:ascii="Arial" w:cs="Arial" w:eastAsia="Arial" w:hAnsi="Arial"/>
          <w:b/>
          <w:bCs/>
          <w:color w:val="FFFFFF"/>
          <w:sz w:val="44"/>
          <w:szCs w:val="44"/>
        </w:rPr>
        <w:t xml:space="preserve">2. module-info.java — The Module Descriptor</w:t>
      </w:r>
    </w:p>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2.1 What module-info.java Is</w:t>
      </w:r>
    </w:p>
    <w:p>
      <w:pPr>
        <w:spacing w:after="80" w:before="80"/>
        <w:jc w:val="both"/>
      </w:pPr>
      <w:r>
        <w:rPr>
          <w:rFonts w:ascii="Arial" w:cs="Arial" w:eastAsia="Arial" w:hAnsi="Arial"/>
          <w:color w:val="1A1A2E"/>
          <w:sz w:val="22"/>
          <w:szCs w:val="22"/>
        </w:rPr>
        <w:t xml:space="preserve">module-info.java is a special source file that defines a module. It must be placed in the root of the module's source tree (the same level as the top-level package directory, not inside any package). It is compiled to module-info.class and placed in the root of the module's JAR file. The JVM reads this file at startup to construct the module graph.</w:t>
      </w:r>
    </w:p>
    <w:p>
      <w:pPr>
        <w:spacing w:after="80" w:before="80"/>
        <w:jc w:val="both"/>
      </w:pPr>
      <w:r>
        <w:rPr>
          <w:rFonts w:ascii="Arial" w:cs="Arial" w:eastAsia="Arial" w:hAnsi="Arial"/>
          <w:color w:val="1A1A2E"/>
          <w:sz w:val="22"/>
          <w:szCs w:val="22"/>
        </w:rPr>
        <w:t xml:space="preserve">Unlike normal Java source files, module-info.java uses a new keyword (module) and its own grammar. It cannot contain class, interface, or enum declarations. It contains only the module declaration and its directives.</w:t>
      </w:r>
    </w:p>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2.2 File Location Convention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Project structure for a module named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src/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            &lt;- module source root (named after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module-info.java              &lt;- module descriptor (ROOT of module 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example/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UserService.java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OrderService.java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service/internal/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QueryBuilder.java       &lt;- internal; will NOT be exported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Compiled 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module-info.class             &lt;- at root of module directory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com/example/service/UserService.class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com/example/service/OrderService.class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com/example/service/internal/QueryBuilder.class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 a JAR: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com.example.service.jar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module-info.class               &lt;- at root of JAR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com/example/service/UserService.class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com/example/service/OrderService.class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com/example/service/internal/QueryBuilder.class</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2.3 The Full module-info.java Syntax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module-info.java  (complete syntax reference)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Optional: @SuppressWarnings or other annotations on the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@SuppressWarnings("preview")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 modifier makes EVERY package open for deep reflection (like old Java 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Omit 'open' for normal strong encapsulation (recommended)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 */ 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requires: declare dependencies on other modules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java.base;          // implicit; always required; can be omitted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java.sql;           // depend on java.sql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java.logging;       // depend on java.logging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com.example.model;  // depend on another application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requires transitive: re-export a dependency to modules that require this 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If moduleX requires com.example.service, moduleX also gets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transitive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requires static: compile-time only dependency; optional at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Used for annotation processors, optional features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static com.google.auto.service;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exports: make a package accessible to all modules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com.example.service;          // public API package: accessible to 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com.example.service.dto;      // DTO package: accessible to 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exports ... to: restrict access to specific modules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com.example.service.internal to com.example.admin, com.example.tests;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com.example.service.internal is ONLY visible to those two modules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 other modules cannot see this package at 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opens: allow deep reflection (setAccessible) for a package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Without opens: even exported packages cannot be reflected into with setAccessible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With opens: full reflection access (getters, setters, private fields) is allowed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com.example.service.model;      // open to ALL modules for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opens ... to: restrict deep reflection to specific modules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com.example.service.dto to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com.example.service.entities to org.hibernate.orm.core;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Jackson and Hibernate can now reflect on these packages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 other modules still cannot use setAccessible on them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uses: declare that this module consumes a 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Part of the ServiceLoader mechanism (see Module 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provides: declare that this module provides a 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provides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com.example.service.StripePaymentProcessor,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com.example.service.PayPalPaymentProcessor;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2.4 A Realistic Three-Module Application</w:t>
      </w:r>
    </w:p>
    <w:p>
      <w:pPr>
        <w:spacing w:after="80" w:before="80"/>
        <w:jc w:val="both"/>
      </w:pPr>
      <w:r>
        <w:rPr>
          <w:rFonts w:ascii="Arial" w:cs="Arial" w:eastAsia="Arial" w:hAnsi="Arial"/>
          <w:color w:val="1A1A2E"/>
          <w:sz w:val="22"/>
          <w:szCs w:val="22"/>
        </w:rPr>
        <w:t xml:space="preserve">Here is a complete worked example of a three-module application with API, service, and application layers. This models the most common real-world JPMS structure.</w:t>
      </w:r>
    </w:p>
    <w:p>
      <w:pPr>
        <w:spacing w:after="0" w:before="0"/>
      </w:pPr>
      <w:r>
        <w:t xml:space="preserve"/>
      </w:r>
    </w:p>
    <w:p>
      <w:pPr>
        <w:pStyle w:val="Heading3"/>
        <w:pBdr>
          <w:bottom w:val="single" w:color="7EB8E8" w:sz="4"/>
        </w:pBdr>
        <w:spacing w:after="110" w:before="280"/>
      </w:pPr>
      <w:r>
        <w:rPr>
          <w:rFonts w:ascii="Arial" w:cs="Arial" w:eastAsia="Arial" w:hAnsi="Arial"/>
          <w:b/>
          <w:bCs/>
          <w:color w:val="1A5C9E"/>
          <w:sz w:val="26"/>
          <w:szCs w:val="26"/>
        </w:rPr>
        <w:t xml:space="preserve">2.4.1 Module 1: com.example.api (pure interfaces and DTOs)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src/com.example.api/module-info.java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com.example.api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Export the public API: interfaces and DTOs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com.example.api;         // interfaces: UserRepository, OrderRepository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com.example.api.dto;     // DTOs: UserDTO, OrderDTO, PageRequest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'requires' other than implicit java.base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module has no dependencies (leaf node in the graph)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src/com.example.api/com/example/api/UserRepository.java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com.example.api.dto.UserDTO;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java.util.Optional;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UserRepository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Optional&lt;UserDTO&gt; findById(long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List&lt;UserDTO&gt; findAll();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UserDTO save(UserDTO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deleteById(long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pBdr>
          <w:bottom w:val="single" w:color="7EB8E8" w:sz="4"/>
        </w:pBdr>
        <w:spacing w:after="110" w:before="280"/>
      </w:pPr>
      <w:r>
        <w:rPr>
          <w:rFonts w:ascii="Arial" w:cs="Arial" w:eastAsia="Arial" w:hAnsi="Arial"/>
          <w:b/>
          <w:bCs/>
          <w:color w:val="1A5C9E"/>
          <w:sz w:val="26"/>
          <w:szCs w:val="26"/>
        </w:rPr>
        <w:t xml:space="preserve">2.4.2 Module 2: com.example.service (implementation)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src/com.example.service/module-info.java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Depend on the API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java.sql;                // for JDBC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java.logging;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Export only the service facade; hide implementation details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com.example.service;      // UserService, OrderService (public 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com.example.service.impl is NOT exported: nobody can see 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com.example.service.repository is NOT exported: internal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Allow Hibernate to reflect on entity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com.example.service.entities to org.hibernate.orm.core;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Allow Jackson to serialize/deserialize service DTOs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com.example.service.dto to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src/com.example.service/com/example/service/UserService.java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com.example.api.UserRepository;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com.example.api.dto.UserDTO;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com.example.service.impl.UserRepositoryImpl;  // internal; not exported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UserRepository 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this.repository = new UserRepositoryImpl();  // internal impl detail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UserDTO createUser(String name, String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UserDTO dto = new UserDTO(0, name,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repository.save(dto);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pBdr>
          <w:bottom w:val="single" w:color="7EB8E8" w:sz="4"/>
        </w:pBdr>
        <w:spacing w:after="110" w:before="280"/>
      </w:pPr>
      <w:r>
        <w:rPr>
          <w:rFonts w:ascii="Arial" w:cs="Arial" w:eastAsia="Arial" w:hAnsi="Arial"/>
          <w:b/>
          <w:bCs/>
          <w:color w:val="1A5C9E"/>
          <w:sz w:val="26"/>
          <w:szCs w:val="26"/>
        </w:rPr>
        <w:t xml:space="preserve">2.4.3 Module 3: com.example.app (main 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src/com.example.app/module-info.java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Require both API and service modules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transitive closure: com.example.service requires java.sql,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but com.example.app does NOT inherit that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(it would need: requires java.sql  to use JDBC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module has no exports: it is the top-level application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other module needs to see its packages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src/com.example.app/com/example/app/Main.java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com.example.app;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com.example.service.UserService;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com.example.api.dto.UserDTO;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Main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UserService svc = new UserService();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UserDTO user = svc.createUser("Alice", "alice@example.com");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System.out.println("Created: " +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COMPILE ERROR if attempted: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com.example.service.impl.UserRepositoryImpl impl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not accessible: package com.example.service.impl is not exported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2.5 Compiling and Running a Multi-Module Project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Directory structure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src/</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com.example.api/module-info.java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com/example/api/*.java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com.example.service/module-info.java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com/example/service/*.java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com.example.app/module-info.java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com/example/app/Main.java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Step 1: Compile all modules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javac --module-source-path src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 mods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$(find src -name '*.java')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--module-source-path src : tells javac where to find module sources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 mods                  : output to mods/ directory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Result: mods/com.example.api/     (compiled classes + module-info.class)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mods/com.example.service/ (compiled classes + module-info.class)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mods/com.example.app/     (compiled classes + module-info.class)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Step 2: Run the application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 --module-path mods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 com.example.app/com.example.app.Main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--module-path mods      : where to find modules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 module/class   : which module's main class to run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Step 3: Package as JARs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mkdir -p jars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jar --create --file jars/com.example.api.jar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 mods/com.example.api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jar --create --file jars/com.example.service.jar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 mods/com.example.service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jar --create --file jars/com.example.app.jar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--main-class com.example.app.Main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 mods/com.example.app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Step 4: Run from JARs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 --module-path jars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 com.example.app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Looks for a module named 'com.example.app' in jars/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Uses the --main-class recorded in the JAR's MANIFEST.MF</w:t>
            </w:r>
          </w:p>
        </w:tc>
      </w:tr>
    </w:tbl>
    <w:p>
      <w:pPr>
        <w:spacing w:after="0" w:before="0"/>
      </w:pPr>
      <w:r>
        <w:t xml:space="preserve"/>
      </w:r>
    </w:p>
    <w:p>
      <w:pPr>
        <w:spacing w:after="0" w:before="0"/>
      </w:pPr>
      <w:r>
        <w:br w:type="page"/>
      </w:r>
    </w:p>
    <w:p>
      <w:pPr>
        <w:pStyle w:val="Heading1"/>
        <w:pBdr>
          <w:bottom w:val="single" w:color="1A5C9E" w:sz="8"/>
        </w:pBdr>
        <w:shd w:fill="0A2540" w:val="clear"/>
        <w:spacing w:after="200" w:before="520"/>
        <w:ind w:left="240"/>
      </w:pPr>
      <w:r>
        <w:rPr>
          <w:rFonts w:ascii="Arial" w:cs="Arial" w:eastAsia="Arial" w:hAnsi="Arial"/>
          <w:b/>
          <w:bCs/>
          <w:color w:val="FFFFFF"/>
          <w:sz w:val="44"/>
          <w:szCs w:val="44"/>
        </w:rPr>
        <w:t xml:space="preserve">3. Module Declarations: requires, exports, opens, uses, provides</w:t>
      </w:r>
    </w:p>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3.1 requires</w:t>
      </w:r>
    </w:p>
    <w:p>
      <w:pPr>
        <w:spacing w:after="80" w:before="80"/>
        <w:jc w:val="both"/>
      </w:pPr>
      <w:r>
        <w:rPr>
          <w:rFonts w:ascii="Arial" w:cs="Arial" w:eastAsia="Arial" w:hAnsi="Arial"/>
          <w:color w:val="1A1A2E"/>
          <w:sz w:val="22"/>
          <w:szCs w:val="22"/>
        </w:rPr>
        <w:t xml:space="preserve">requires declares a compile-time and runtime dependency on another module. Without this declaration, the current module cannot see any classes from the required module, even if those classes are present on the module path.</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Basic requires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java.base;        // ALWAYS implicit; can be omitted; listed here for clarity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java.sql;         // must be present at both compile and run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java.logging;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com.example.api;  // application module dependency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requires transitive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When Module A 'requires transitive' Module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Any module C that 'requires' Module A automatically also reads Module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this when your API returns or accepts types from Module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Example: if UserService returns UserDTO from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then com.example.service should do: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transitive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Now callers of com.example.service don't need to also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to use UserDTO – they get it transitively.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requires static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Compile-time dependency only; OPTIONAL at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If the module is absent at runtime, no error (as long as you don't use 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Typical uses: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Annotation processors (only run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Optional features (check Module.isPresent() before 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Test utilities that shouldn't be in production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static com.google.auto.service;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static org.jetbrains.annotations;  // @Nullable etc. - compile-only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'reads' means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module A 'requires' module B, A 'reads'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Reading means: A can access exported packages of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Readability is directed (A reads B doesn't mean B reads 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Readability is NOT the same as reflection access (needs 'opens' for that).</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3.2 exports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exports: make package visible to ALL modules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Public types in com.example.service are now accessible to any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that 'requires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What is NOT exported: invisible to all other modules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com.example.service.impl    &lt;- NOT exported (implementation details)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com.example.service.db      &lt;- NOT exported (database layer)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Even if another module has this JAR on its module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it CANNOT access these packages at 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Compile error: 'package com.example.service.impl is not visible'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Runtime error: java.lang.IllegalAccessException at reflection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exports ... to: qualified export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Restrict visibility to a NAMED LIST of modules.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com.example.service.admin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com.example.admin,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com.example.monitoring;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ONLY these two modules can use com.example.service.admin.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 others: package not visible.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exports is ONLY for compile-time and normal method calls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To allow REFLECTION (field.setAccessible, getDeclaredFields,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you also need 'opens'. An exported-but-not-opened package: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CAN be used via normal Java method calls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CANNOT be reflected into with 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exports vs opens comparison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pkg:  normal compile-time + runtime access to PUBLIC members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setAccessible(true) allowed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pkg:   compile-time: NOT accessible via normal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 setAccessible(true) ALLOWED for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(getDeclaredFields, getDeclaredMethods, private members all accessible)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 opens together:  both normal access AND deep reflection</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3.3 opens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opens: allow deep reflection on a package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Required for frameworks that use reflection: Spring, Hibernate, Jackson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com.example.service.entities;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Anyone can now call getDeclaredFields(), setAccessible(true), field.get(obj)</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on classes in com.example.service.entities.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is how Hibernate reads @Column fields for ORM mapping.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opens ... to: qualified open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Much more secure: only named modules get reflection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com.example.service.dto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com.example.service.entities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org.hibernate.orm.core, org.springframework.core;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Only Jackson and Hibernate can reflect on these packages.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Your application code and other libraries cannot.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open module (makes ALL packages openable)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Put 'open' before 'module' to allow deep reflection on ALL packages.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only for quick migration or test modules: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 module com.example.legacy {  // &lt;-- ALL packages 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java.base;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com.example.legacy.api;  // still need explicit exports for compile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When you need opens in practice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Boot:  opens com.example.model to org.springframework.core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Jackson:      opens com.example.dto   to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Hibernate:    opens com.example.domain to org.hibernate.orm.core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JUnit 5:      opens com.example.tests  to org.junit.platform.commons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Mockito:      opens com.example.*       to org.mockito (byte-buddy based)</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3.4 uses and provides (ServiceLoader Integration)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module system has first-class integration with java.util.ServiceLoader.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'uses' and 'provides' replace the META-INF/services file mechanism.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Service consumer module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Declare that this module USES the PaymentProcessor 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 module system only includes providers of this 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that are actually on the module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 in Java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ServiceLoader&lt;com.example.api.PaymentProcessor&gt; loader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ServiceLoader.load(com.example.api.PaymentProcessor.class);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loader.forEach(processor -&gt; System.out.println(processor.getName()));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Service provider module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com.example.stripe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Declare that this module PROVIDES an 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provides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com.example.stripe.StripeProcessor;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 implementation class (StripeProcessor) does NOT need to be exported.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ServiceLoader creates it via reflection internally.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Multiple providers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com.example.payments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provides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com.example.payments.StripeProcessor,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com.example.payments.PayPalProcessor,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com.example.payments.BraintreeProcessor;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A5C9E" w:sz="8"/>
        </w:pBdr>
        <w:shd w:fill="0A2540" w:val="clear"/>
        <w:spacing w:after="200" w:before="520"/>
        <w:ind w:left="240"/>
      </w:pPr>
      <w:r>
        <w:rPr>
          <w:rFonts w:ascii="Arial" w:cs="Arial" w:eastAsia="Arial" w:hAnsi="Arial"/>
          <w:b/>
          <w:bCs/>
          <w:color w:val="FFFFFF"/>
          <w:sz w:val="44"/>
          <w:szCs w:val="44"/>
        </w:rPr>
        <w:t xml:space="preserve">4. Module Path vs Classpath</w:t>
      </w:r>
    </w:p>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4.1 Two Separate Lookup Mechanisms</w:t>
      </w:r>
    </w:p>
    <w:p>
      <w:pPr>
        <w:spacing w:after="80" w:before="80"/>
        <w:jc w:val="both"/>
      </w:pPr>
      <w:r>
        <w:rPr>
          <w:rFonts w:ascii="Arial" w:cs="Arial" w:eastAsia="Arial" w:hAnsi="Arial"/>
          <w:color w:val="1A1A2E"/>
          <w:sz w:val="22"/>
          <w:szCs w:val="22"/>
        </w:rPr>
        <w:t xml:space="preserve">The JVM now has two ways to find code: the classic classpath (used for decades) and the new module path (Java 9+). They coexist and serve different purposes. Understanding when each is used, and how they interact, is essential for migrating existing applications and for building new ones correctly.</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00"/>
      </w:tblGrid>
      <w:tr>
        <w:trPr>
          <w:tblHeader/>
        </w:trPr>
        <w:tc>
          <w:tcPr>
            <w:tcW w:type="dxa" w:w="24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Aspect</w:t>
            </w:r>
          </w:p>
        </w:tc>
        <w:tc>
          <w:tcPr>
            <w:tcW w:type="dxa" w:w="28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Classpath</w:t>
            </w:r>
          </w:p>
        </w:tc>
        <w:tc>
          <w:tcPr>
            <w:tcW w:type="dxa" w:w="44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Module Path</w:t>
            </w:r>
          </w:p>
        </w:tc>
      </w:tr>
      <w:tr>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JVM flag</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-cp / -classpath / -jar</w:t>
            </w:r>
          </w:p>
        </w:tc>
        <w:tc>
          <w:tcPr>
            <w:tcW w:type="dxa" w:w="4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--module-path / -p</w:t>
            </w:r>
          </w:p>
        </w:tc>
      </w:tr>
      <w:tr>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Contents</w:t>
            </w:r>
          </w:p>
        </w:tc>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JARs, directories of .class files</w:t>
            </w:r>
          </w:p>
        </w:tc>
        <w:tc>
          <w:tcPr>
            <w:tcW w:type="dxa" w:w="4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JARs with module-info.class, exploded module dirs</w:t>
            </w:r>
          </w:p>
        </w:tc>
      </w:tr>
      <w:tr>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Namespace</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classes in one flat global namespace</w:t>
            </w:r>
          </w:p>
        </w:tc>
        <w:tc>
          <w:tcPr>
            <w:tcW w:type="dxa" w:w="4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Each module has its own namespace; packages are owned by one module</w:t>
            </w:r>
          </w:p>
        </w:tc>
      </w:tr>
      <w:tr>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Access control</w:t>
            </w:r>
          </w:p>
        </w:tc>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enforcement: any public class accessible anywhere</w:t>
            </w:r>
          </w:p>
        </w:tc>
        <w:tc>
          <w:tcPr>
            <w:tcW w:type="dxa" w:w="4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Enforced: only exported packages accessible; others invisible</w:t>
            </w:r>
          </w:p>
        </w:tc>
      </w:tr>
      <w:tr>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Duplicate packages</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Silent: first on path wins (JAR hell)</w:t>
            </w:r>
          </w:p>
        </w:tc>
        <w:tc>
          <w:tcPr>
            <w:tcW w:type="dxa" w:w="4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Forbidden: split packages cause startup error</w:t>
            </w:r>
          </w:p>
        </w:tc>
      </w:tr>
      <w:tr>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Dependency checking</w:t>
            </w:r>
          </w:p>
        </w:tc>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 missing JARs fail at runtime</w:t>
            </w:r>
          </w:p>
        </w:tc>
        <w:tc>
          <w:tcPr>
            <w:tcW w:type="dxa" w:w="4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Complete graph verified at startup; missing modules fail immediately</w:t>
            </w:r>
          </w:p>
        </w:tc>
      </w:tr>
      <w:tr>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Reflection</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Unrestricted setAccessible on all classes</w:t>
            </w:r>
          </w:p>
        </w:tc>
        <w:tc>
          <w:tcPr>
            <w:tcW w:type="dxa" w:w="4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Blocked unless module declares opens</w:t>
            </w:r>
          </w:p>
        </w:tc>
      </w:tr>
      <w:tr>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Resulting module type</w:t>
            </w:r>
          </w:p>
        </w:tc>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Unnamed module (one for all classpath code)</w:t>
            </w:r>
          </w:p>
        </w:tc>
        <w:tc>
          <w:tcPr>
            <w:tcW w:type="dxa" w:w="4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Named modules (each JAR with module-info is separate named module)</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4.2 The JVM Flag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Classpath (legacy)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 -cp lib/app.jar:lib/util.jar:lib/logging.jar com.example.Main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 -classpath 'lib/*' com.example.Main          # glob: all JARs in lib/</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Module path (JPMS)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 --module-path mods:lib/jackson-core.jar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 com.example.app/com.example.app.Main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--module-path (-p): semicolon (Windows) or colon (Unix) separated paths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 (-m): module/mainclass  OR just module (if MANIFEST has Main-Class)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Mixed: module path + classpath together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 --module-path mods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--add-modules com.example.service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-cp legacy-lib.jar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com.example.legacy.Main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--add-modules: explicitly add modules even if not required transitively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Compile with module-source-path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javac --module-source-path src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--module-path libs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 mods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 com.example.app,com.example.service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Compiles only the listed modules (and their transitive dependencies)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Common additional flags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--add-opens module/package=target    : open a package (bypass encapsulation)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--add-exports module/package=target  : export a package (bypass encapsulation)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--add-reads module=target            : add a readability edge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--patch-module module=path           : inject classes into a module (testing)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Example: allow reflection on java.util (needed by some frameworks):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 --add-opens java.base/java.util=ALL-UNNAMED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--module-path mods --module com.example.app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ALL-UNNAMED = the unnamed module (all classpath code)</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4.3 What Happens at Module Path Startup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you run: java --module-path mods --module com.example.app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JVM performs these steps in order: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DISCOVERY: find all modules on the module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Each directory or JAR with a module-info.class is a named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JDK platform modules are always available (java.base, java.util,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GRAPH CONSTRUCTION: build the readability graph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Starting from the root module (com.example.app), follow all 'requires'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transitively until the full dependency graph is built.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VALIDATION: check for errors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Missing required modules: error (unlike classpath where you find out at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Cycles: direct cycles are allowed via requires; indirect resolution handles 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Split packages: error if two modules export the same package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Duplicate modules: error if two modules have the same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STARTUP: begin executing the main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All readability edges are now established.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Access checks are enforced for every type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Error examples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Missing required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Error occurred during initialization of boot layer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java.lang.module.FindException: Module com.example.api not found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required by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Split package: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Error occurred during initialization of boot layer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java.lang.LayerInstantiationException: Package com.example.dto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both module com.example.service and module com.example.legacy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Access violation (at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java.lang.IllegalAccessException: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com.other.Foo (in module com.other) cannot access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com.example.service.impl.QueryBuilder (in module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because module com.example.service does not export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com.example.service.impl to module com.other</w:t>
            </w:r>
          </w:p>
        </w:tc>
      </w:tr>
    </w:tbl>
    <w:p>
      <w:pPr>
        <w:spacing w:after="0" w:before="0"/>
      </w:pPr>
      <w:r>
        <w:t xml:space="preserve"/>
      </w:r>
    </w:p>
    <w:p>
      <w:pPr>
        <w:spacing w:after="0" w:before="0"/>
      </w:pPr>
      <w:r>
        <w:br w:type="page"/>
      </w:r>
    </w:p>
    <w:p>
      <w:pPr>
        <w:pStyle w:val="Heading1"/>
        <w:pBdr>
          <w:bottom w:val="single" w:color="1A5C9E" w:sz="8"/>
        </w:pBdr>
        <w:shd w:fill="0A2540" w:val="clear"/>
        <w:spacing w:after="200" w:before="520"/>
        <w:ind w:left="240"/>
      </w:pPr>
      <w:r>
        <w:rPr>
          <w:rFonts w:ascii="Arial" w:cs="Arial" w:eastAsia="Arial" w:hAnsi="Arial"/>
          <w:b/>
          <w:bCs/>
          <w:color w:val="FFFFFF"/>
          <w:sz w:val="44"/>
          <w:szCs w:val="44"/>
        </w:rPr>
        <w:t xml:space="preserve">5. Named, Unnamed, and Automatic Modules</w:t>
      </w:r>
    </w:p>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5.1 The Three Module Types: Overview</w:t>
      </w:r>
    </w:p>
    <w:p>
      <w:pPr>
        <w:spacing w:after="80" w:before="80"/>
        <w:jc w:val="both"/>
      </w:pPr>
      <w:r>
        <w:rPr>
          <w:rFonts w:ascii="Arial" w:cs="Arial" w:eastAsia="Arial" w:hAnsi="Arial"/>
          <w:color w:val="1A1A2E"/>
          <w:sz w:val="22"/>
          <w:szCs w:val="22"/>
        </w:rPr>
        <w:t xml:space="preserve">JPMS defines three distinct module types that coexist in any real-world application. Understanding their rules, capabilities, and interactions is critical for migrating existing applications and for understanding error messages when things go wrong.</w:t>
      </w:r>
    </w:p>
    <w:p>
      <w:pPr>
        <w:spacing w:after="0" w:before="0"/>
      </w:pPr>
      <w:r>
        <w:t xml:space="preserve"/>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2200"/>
        <w:gridCol w:w="3000"/>
        <w:gridCol w:w="2400"/>
      </w:tblGrid>
      <w:tr>
        <w:trPr>
          <w:tblHeader/>
        </w:trPr>
        <w:tc>
          <w:tcPr>
            <w:tcW w:type="dxa" w:w="20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Module type</w:t>
            </w:r>
          </w:p>
        </w:tc>
        <w:tc>
          <w:tcPr>
            <w:tcW w:type="dxa" w:w="22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How created</w:t>
            </w:r>
          </w:p>
        </w:tc>
        <w:tc>
          <w:tcPr>
            <w:tcW w:type="dxa" w:w="18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Location</w:t>
            </w:r>
          </w:p>
        </w:tc>
        <w:tc>
          <w:tcPr>
            <w:tcW w:type="dxa" w:w="22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module-info.java</w:t>
            </w:r>
          </w:p>
        </w:tc>
        <w:tc>
          <w:tcPr>
            <w:tcW w:type="dxa" w:w="30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Access rules</w:t>
            </w:r>
          </w:p>
        </w:tc>
        <w:tc>
          <w:tcPr>
            <w:tcW w:type="dxa" w:w="24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Typical source</w:t>
            </w:r>
          </w:p>
        </w:tc>
      </w:tr>
      <w:tr>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Named module</w:t>
            </w:r>
          </w:p>
        </w:tc>
        <w:tc>
          <w:tcPr>
            <w:tcW w:type="dxa" w:w="22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Explicitly by developer</w:t>
            </w:r>
          </w:p>
        </w:tc>
        <w:tc>
          <w:tcPr>
            <w:tcW w:type="dxa" w:w="1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 path</w:t>
            </w:r>
          </w:p>
        </w:tc>
        <w:tc>
          <w:tcPr>
            <w:tcW w:type="dxa" w:w="22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Present, defines name/deps</w:t>
            </w:r>
          </w:p>
        </w:tc>
        <w:tc>
          <w:tcPr>
            <w:tcW w:type="dxa" w:w="3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Strict: only exported packages visible</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code; JPMS-aware libraries</w:t>
            </w:r>
          </w:p>
        </w:tc>
      </w:tr>
      <w:tr>
        <w:tc>
          <w:tcPr>
            <w:tcW w:type="dxa" w:w="2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Automatic module</w:t>
            </w:r>
          </w:p>
        </w:tc>
        <w:tc>
          <w:tcPr>
            <w:tcW w:type="dxa" w:w="22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JVM converts old JAR</w:t>
            </w:r>
          </w:p>
        </w:tc>
        <w:tc>
          <w:tcPr>
            <w:tcW w:type="dxa" w:w="1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 path</w:t>
            </w:r>
          </w:p>
        </w:tc>
        <w:tc>
          <w:tcPr>
            <w:tcW w:type="dxa" w:w="22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Absent; name derived from JAR filename</w:t>
            </w:r>
          </w:p>
        </w:tc>
        <w:tc>
          <w:tcPr>
            <w:tcW w:type="dxa" w:w="3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Exports ALL packages; reads ALL other modules</w:t>
            </w:r>
          </w:p>
        </w:tc>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Legacy libraries migrating to JPMS</w:t>
            </w:r>
          </w:p>
        </w:tc>
      </w:tr>
      <w:tr>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Unnamed module</w:t>
            </w:r>
          </w:p>
        </w:tc>
        <w:tc>
          <w:tcPr>
            <w:tcW w:type="dxa" w:w="22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JVM creates one for all classpath code</w:t>
            </w:r>
          </w:p>
        </w:tc>
        <w:tc>
          <w:tcPr>
            <w:tcW w:type="dxa" w:w="1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Classpath</w:t>
            </w:r>
          </w:p>
        </w:tc>
        <w:tc>
          <w:tcPr>
            <w:tcW w:type="dxa" w:w="22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 (no module-info)</w:t>
            </w:r>
          </w:p>
        </w:tc>
        <w:tc>
          <w:tcPr>
            <w:tcW w:type="dxa" w:w="3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 access ALL named modules; but named modules CANNOT read unnamed module</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pre-Java 9 classpath code</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5.2 Named Modules</w:t>
      </w:r>
    </w:p>
    <w:p>
      <w:pPr>
        <w:spacing w:after="80" w:before="80"/>
        <w:jc w:val="both"/>
      </w:pPr>
      <w:r>
        <w:rPr>
          <w:rFonts w:ascii="Arial" w:cs="Arial" w:eastAsia="Arial" w:hAnsi="Arial"/>
          <w:color w:val="1A1A2E"/>
          <w:sz w:val="22"/>
          <w:szCs w:val="22"/>
        </w:rPr>
        <w:t xml:space="preserve">A named module is any module with an explicit module-info.java. Named modules are the target state for JPMS-aware code. They have explicit module names, declared dependencies, and export only what they choose to expose. The module system enforces their boundaries fully.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 named module must have module-info.java with a module declaration.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module name is defined in the declaration: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Named module rules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Name must be unique across all modules on the module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The module name in module-info.java must match the declared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 convention, matches the JAR filename, but not required)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Exports only packages explicitly listed in 'exports' directives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Can only read modules it explicitly 'requires'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(plus java.base which is always required implicitly)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Split packages (same package in two named modules) cause startup failure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Programmatic inspection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myModule = MyService.class.getModule();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System.out.println(myModule.getName());    //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System.out.println(myModule.isNamed());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System.out.println(myModule.getDescriptor().exports());  // exported packages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System.out.println(myModule.getDescriptor().requires()); // required modules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Check if a module reads another: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apiModule = ModuleLayer.boot().findModule("com.example.api").orElseThrow();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System.out.println(myModule.canRead(apiModule)); // true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Check if a package is open to a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System.out.println(myModule.isOpen("com.example.service.entities",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apiModule)); // depends on opens declaration</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5.3 The Unnamed Module</w:t>
      </w:r>
    </w:p>
    <w:p>
      <w:pPr>
        <w:spacing w:after="80" w:before="80"/>
        <w:jc w:val="both"/>
      </w:pPr>
      <w:r>
        <w:rPr>
          <w:rFonts w:ascii="Arial" w:cs="Arial" w:eastAsia="Arial" w:hAnsi="Arial"/>
          <w:color w:val="1A1A2E"/>
          <w:sz w:val="22"/>
          <w:szCs w:val="22"/>
        </w:rPr>
        <w:t xml:space="preserve">All code on the classpath (the -cp / -classpath entries) belongs to a single unnamed module. There is exactly one unnamed module per ClassLoader. The unnamed module exists to maintain backward compatibility with pre-Java 9 code that has no awareness of the module system.</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Characteristics of the unnamed module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HAS NO NAME (getName() returns null; isNamed() returns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Reads ALL named modules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(unnamed module code can use any class on the module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Exports ALL its packages to ALL named modules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BUT: named modules cannot explicitly 'requires' the unnamed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 has no name to put in a requires clause)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Only one unnamed module per class 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All classpath JARs contribute to the same unnamed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Demonstration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you run code from the classpath: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-cp myapp.jar com.example.Main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myapp's module is the unnamed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m = Main.class.getModule();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System.out.println(m.isNamed());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System.out.println(m.getName());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             // unnamed module @&lt;hashcode&gt;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 named-vs-unnamed access asymmetry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Unnamed module CAN access named module's exported packages.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Named module CANNOT be written to 'require' the unnamed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means: if your named module needs to access code that is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on the classpath (not the module path), you CANNOT do it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solution: move that code to the module path (make it automatic or named).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Common error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 named module tries to use a class from the classpath: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error: package com.example.legacy is not visible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(package com.example.legacy is in the unnamed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but module com.example.service does not read the unnamed module)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C3483" w:sz="6"/>
              <w:left w:val="thick" w:color="6C3483" w:sz="14"/>
              <w:bottom w:val="single" w:color="6C3483" w:sz="6"/>
              <w:right w:val="single" w:color="6C3483" w:sz="6"/>
            </w:tcBorders>
            <w:shd w:fill="F5F0FF" w:val="clear"/>
            <w:tcMar>
              <w:top w:type="dxa" w:w="100"/>
              <w:left w:type="dxa" w:w="220"/>
              <w:bottom w:type="dxa" w:w="100"/>
              <w:right w:type="dxa" w:w="220"/>
            </w:tcMar>
          </w:tcPr>
          <w:p>
            <w:pPr>
              <w:spacing w:after="0" w:before="0"/>
            </w:pPr>
            <w:r>
              <w:rPr>
                <w:rFonts w:ascii="Arial" w:cs="Arial" w:eastAsia="Arial" w:hAnsi="Arial"/>
                <w:b/>
                <w:bCs/>
                <w:color w:val="6C3483"/>
                <w:sz w:val="22"/>
                <w:szCs w:val="22"/>
              </w:rPr>
              <w:t xml:space="preserve">NOTE: </w:t>
            </w:r>
            <w:r>
              <w:rPr>
                <w:rFonts w:ascii="Arial" w:cs="Arial" w:eastAsia="Arial" w:hAnsi="Arial"/>
                <w:color w:val="1A1A2E"/>
                <w:sz w:val="22"/>
                <w:szCs w:val="22"/>
              </w:rPr>
              <w:t xml:space="preserve">ALL-UNNAMED is the special token you use in --add-opens, --add-exports, and --add-reads to refer to the unnamed module. For example: --add-opens java.base/java.util=ALL-UNNAMED grants the unnamed module (all classpath code) reflection access to java.util.</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5.4 Automatic Modules</w:t>
      </w:r>
    </w:p>
    <w:p>
      <w:pPr>
        <w:spacing w:after="80" w:before="80"/>
        <w:jc w:val="both"/>
      </w:pPr>
      <w:r>
        <w:rPr>
          <w:rFonts w:ascii="Arial" w:cs="Arial" w:eastAsia="Arial" w:hAnsi="Arial"/>
          <w:color w:val="1A1A2E"/>
          <w:sz w:val="22"/>
          <w:szCs w:val="22"/>
        </w:rPr>
        <w:t xml:space="preserve">An automatic module is a pre-JPMS JAR (one without a module-info.class) that is placed on the module path rather than the classpath. The JVM automatically creates a named module for it by deriving a module name from the JAR filename. This mechanism was designed specifically for the migration period: it lets named modules declare a 'requires' on old JARs while those JARs are being updated.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How the module name is derived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First preference: the 'Automatic-Module-Name' entry in MANIFEST.MF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lets library authors declare a stable module name before adding module-info.java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Example MANIFEST.MF entry: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Automatic-Module-Name: com.google.gson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Fallback: derived from JAR filename by these rules: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 Strip the .jar extension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 Remove version suffix: -1.2.3, -1.2.3-SNAPSHOT,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 Replace all non-alphanumeric characters with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 Remove leading/trailing dots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 Collapse consecutive dots into 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Filename to automatic module name examples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jackson-core-2.15.2.jar      -&gt; jackson.core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slf4j-api-2.0.7.jar          -&gt; slf4j.api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commons-lang3-3.12.0.jar     -&gt; commons.lang3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guava-32.0.1-jre.jar         -&gt; guava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spring-core-6.1.0.jar        -&gt; spring.core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my-library_1.0.jar           -&gt; my.library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Automatic module rules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EXPORTS ALL its packages to all other modules (no encapsulation)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READS ALL other modules (named AND unnamed)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Including all platform modules and all other modules on module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CAN be required by named modules: requires jackson.core;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CANNOT have 'requires' declared (no module-info.java)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Its transitive deps are satisfied by reading all modules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Using an automatic module from a named module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jackson.core;     // &lt;- automatic module from jackson-core-2.15.2.jar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requires slf4j.api;        // &lt;- automatic module from slf4j-api-2.0.7.jar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exports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WARNING about automatic modules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Automatic module names derived from filenames are FRAGILE.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jackson-core-2.15.2.jar is renamed or version changes,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module name could change, breaking your module-info.java.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ALWAYS check if the library publishes an Automatic-Module-Name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its MANIFEST.MF before relying on the derived name.</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5.5 Module Type Interaction Rules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800"/>
        <w:gridCol w:w="2800"/>
      </w:tblGrid>
      <w:tr>
        <w:trPr>
          <w:tblHeader/>
        </w:trPr>
        <w:tc>
          <w:tcPr>
            <w:tcW w:type="dxa" w:w="26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From → To</w:t>
            </w:r>
          </w:p>
        </w:tc>
        <w:tc>
          <w:tcPr>
            <w:tcW w:type="dxa" w:w="26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Named module</w:t>
            </w:r>
          </w:p>
        </w:tc>
        <w:tc>
          <w:tcPr>
            <w:tcW w:type="dxa" w:w="28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Automatic module</w:t>
            </w:r>
          </w:p>
        </w:tc>
        <w:tc>
          <w:tcPr>
            <w:tcW w:type="dxa" w:w="28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Unnamed module</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Named module</w:t>
            </w:r>
          </w:p>
        </w:tc>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Exports only; requires explicit</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packages; requires jackson.core</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Cannot require; use --add-reads workaround</w:t>
            </w:r>
          </w:p>
        </w:tc>
      </w:tr>
      <w:tr>
        <w:tc>
          <w:tcPr>
            <w:tcW w:type="dxa" w:w="2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Automatic module</w:t>
            </w:r>
          </w:p>
        </w:tc>
        <w:tc>
          <w:tcPr>
            <w:tcW w:type="dxa" w:w="2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exported packages; no explicit requires needed</w:t>
            </w:r>
          </w:p>
        </w:tc>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packages of each other</w:t>
            </w:r>
          </w:p>
        </w:tc>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classpath code visible</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Unnamed module</w:t>
            </w:r>
          </w:p>
        </w:tc>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exported packages (reads all named)</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packages (reads all)</w:t>
            </w:r>
          </w:p>
        </w:tc>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classpath code visible</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5.6 Detecting Module Type at Runtime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which module a class belongs to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m = SomeClass.class.getModule();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(m.isNamed())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System.out.println("Named module: " + m.getName());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e.g., "com.example.service"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System.out.println("Unnamed module (classpath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Find a module in the boot layer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ModuleLayer bootLayer = ModuleLayer.boot();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Look up a specific module by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Optional&lt;Module&gt; jackson = bootLayer.findModule("jackson.core");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jackson.ifPresent(mod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System.out.println("Found: " + mod.getName());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System.out.println("Is named: " + mod.isNamed());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System.out.println("Descriptor: " + mod.getDescriptor());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Inspect ALL modules in the boot layer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bootLayer.modules().stream()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.sorted(java.util.Comparator.comparing(Module::getName))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.forEach(mod -&gt; System.out.println(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(mod.isNamed() ? mod.getName() : "&lt;unnamed&gt;")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exports: " + mod.getDescriptor().exports().size() + " packages"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a package is exported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 serviceModule = bootLayer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.findModule("com.example.service").orElseThrow();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 com.example.service exported to 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exported = serviceModule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.getDescriptor().exports().stream()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.anyMatch(e -&gt; e.source().equals("com.example.service")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!e.isQualified());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System.out.println("com.example.service exported to all: " + exported);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a package is open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open = serviceModule.isOpen(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"com.example.service.entities",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ModuleLayer.boot().findModule("org.hibernate.orm.core").orElseThrow());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System.out.println("Entities open to Hibernate: " + open);</w:t>
            </w:r>
          </w:p>
        </w:tc>
      </w:tr>
    </w:tbl>
    <w:p>
      <w:pPr>
        <w:spacing w:after="0" w:before="0"/>
      </w:pPr>
      <w:r>
        <w:t xml:space="preserve"/>
      </w:r>
    </w:p>
    <w:p>
      <w:pPr>
        <w:spacing w:after="0" w:before="0"/>
      </w:pPr>
      <w:r>
        <w:br w:type="page"/>
      </w:r>
    </w:p>
    <w:p>
      <w:pPr>
        <w:pStyle w:val="Heading1"/>
        <w:pBdr>
          <w:bottom w:val="single" w:color="1A5C9E" w:sz="8"/>
        </w:pBdr>
        <w:shd w:fill="0A2540" w:val="clear"/>
        <w:spacing w:after="200" w:before="520"/>
        <w:ind w:left="240"/>
      </w:pPr>
      <w:r>
        <w:rPr>
          <w:rFonts w:ascii="Arial" w:cs="Arial" w:eastAsia="Arial" w:hAnsi="Arial"/>
          <w:b/>
          <w:bCs/>
          <w:color w:val="FFFFFF"/>
          <w:sz w:val="44"/>
          <w:szCs w:val="44"/>
        </w:rPr>
        <w:t xml:space="preserve">Module 1 — Summary and Quick Reference</w:t>
      </w:r>
    </w:p>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module-info.java Directive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Directive</w:t>
            </w:r>
          </w:p>
        </w:tc>
        <w:tc>
          <w:tcPr>
            <w:tcW w:type="dxa" w:w="34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Syntax</w:t>
            </w:r>
          </w:p>
        </w:tc>
        <w:tc>
          <w:tcPr>
            <w:tcW w:type="dxa" w:w="36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Effect</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requires</w:t>
            </w:r>
          </w:p>
        </w:tc>
        <w:tc>
          <w:tcPr>
            <w:tcW w:type="dxa" w:w="3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requires mod.name;</w:t>
            </w:r>
          </w:p>
        </w:tc>
        <w:tc>
          <w:tcPr>
            <w:tcW w:type="dxa" w:w="3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Depend on another module at compile &amp; runtime</w:t>
            </w:r>
          </w:p>
        </w:tc>
      </w:tr>
      <w:tr>
        <w:tc>
          <w:tcPr>
            <w:tcW w:type="dxa" w:w="2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requires transitive</w:t>
            </w:r>
          </w:p>
        </w:tc>
        <w:tc>
          <w:tcPr>
            <w:tcW w:type="dxa" w:w="3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requires transitive mod.name;</w:t>
            </w:r>
          </w:p>
        </w:tc>
        <w:tc>
          <w:tcPr>
            <w:tcW w:type="dxa" w:w="3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Depend + re-export to callers of this module</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requires static</w:t>
            </w:r>
          </w:p>
        </w:tc>
        <w:tc>
          <w:tcPr>
            <w:tcW w:type="dxa" w:w="3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requires static mod.name;</w:t>
            </w:r>
          </w:p>
        </w:tc>
        <w:tc>
          <w:tcPr>
            <w:tcW w:type="dxa" w:w="3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Compile-time only; optional at runtime</w:t>
            </w:r>
          </w:p>
        </w:tc>
      </w:tr>
      <w:tr>
        <w:tc>
          <w:tcPr>
            <w:tcW w:type="dxa" w:w="2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exports</w:t>
            </w:r>
          </w:p>
        </w:tc>
        <w:tc>
          <w:tcPr>
            <w:tcW w:type="dxa" w:w="3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exports pkg.name;</w:t>
            </w:r>
          </w:p>
        </w:tc>
        <w:tc>
          <w:tcPr>
            <w:tcW w:type="dxa" w:w="3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Make package accessible to all modules</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exports ... to</w:t>
            </w:r>
          </w:p>
        </w:tc>
        <w:tc>
          <w:tcPr>
            <w:tcW w:type="dxa" w:w="3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exports pkg.name to mod.a, mod.b;</w:t>
            </w:r>
          </w:p>
        </w:tc>
        <w:tc>
          <w:tcPr>
            <w:tcW w:type="dxa" w:w="3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Make package accessible ONLY to listed modules</w:t>
            </w:r>
          </w:p>
        </w:tc>
      </w:tr>
      <w:tr>
        <w:tc>
          <w:tcPr>
            <w:tcW w:type="dxa" w:w="2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opens</w:t>
            </w:r>
          </w:p>
        </w:tc>
        <w:tc>
          <w:tcPr>
            <w:tcW w:type="dxa" w:w="3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opens pkg.name;</w:t>
            </w:r>
          </w:p>
        </w:tc>
        <w:tc>
          <w:tcPr>
            <w:tcW w:type="dxa" w:w="3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Allow deep reflection on package from any module</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opens ... to</w:t>
            </w:r>
          </w:p>
        </w:tc>
        <w:tc>
          <w:tcPr>
            <w:tcW w:type="dxa" w:w="3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opens pkg.name to mod.a;</w:t>
            </w:r>
          </w:p>
        </w:tc>
        <w:tc>
          <w:tcPr>
            <w:tcW w:type="dxa" w:w="3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Allow deep reflection ONLY from listed modules</w:t>
            </w:r>
          </w:p>
        </w:tc>
      </w:tr>
      <w:tr>
        <w:tc>
          <w:tcPr>
            <w:tcW w:type="dxa" w:w="2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uses</w:t>
            </w:r>
          </w:p>
        </w:tc>
        <w:tc>
          <w:tcPr>
            <w:tcW w:type="dxa" w:w="3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uses com.example.Service;</w:t>
            </w:r>
          </w:p>
        </w:tc>
        <w:tc>
          <w:tcPr>
            <w:tcW w:type="dxa" w:w="36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Declare consumption of a ServiceLoader service</w:t>
            </w:r>
          </w:p>
        </w:tc>
      </w:tr>
      <w:tr>
        <w:tc>
          <w:tcPr>
            <w:tcW w:type="dxa" w:w="2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provides</w:t>
            </w:r>
          </w:p>
        </w:tc>
        <w:tc>
          <w:tcPr>
            <w:tcW w:type="dxa" w:w="3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provides Service with ImplA, ImplB;</w:t>
            </w:r>
          </w:p>
        </w:tc>
        <w:tc>
          <w:tcPr>
            <w:tcW w:type="dxa" w:w="36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Declare service implementations</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Three Module Types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400"/>
      </w:tblGrid>
      <w:tr>
        <w:trPr>
          <w:tblHeader/>
        </w:trPr>
        <w:tc>
          <w:tcPr>
            <w:tcW w:type="dxa" w:w="28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Property</w:t>
            </w:r>
          </w:p>
        </w:tc>
        <w:tc>
          <w:tcPr>
            <w:tcW w:type="dxa" w:w="20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Named module</w:t>
            </w:r>
          </w:p>
        </w:tc>
        <w:tc>
          <w:tcPr>
            <w:tcW w:type="dxa" w:w="24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Automatic module</w:t>
            </w:r>
          </w:p>
        </w:tc>
        <w:tc>
          <w:tcPr>
            <w:tcW w:type="dxa" w:w="2400"/>
            <w:tcBorders>
              <w:top w:val="single" w:color="FFFFFF" w:sz="1"/>
              <w:left w:val="single" w:color="FFFFFF" w:sz="1"/>
              <w:bottom w:val="single" w:color="FFFFFF" w:sz="1"/>
              <w:right w:val="single" w:color="FFFFFF" w:sz="1"/>
            </w:tcBorders>
            <w:shd w:fill="0A254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Unnamed module</w:t>
            </w:r>
          </w:p>
        </w:tc>
      </w:tr>
      <w:tr>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Has module name</w:t>
            </w:r>
          </w:p>
        </w:tc>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(explicit)</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(derived from JAR name)</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(null)</w:t>
            </w:r>
          </w:p>
        </w:tc>
      </w:tr>
      <w:tr>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module-info.java</w:t>
            </w:r>
          </w:p>
        </w:tc>
        <w:tc>
          <w:tcPr>
            <w:tcW w:type="dxa" w:w="2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Required</w:t>
            </w:r>
          </w:p>
        </w:tc>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Absent</w:t>
            </w:r>
          </w:p>
        </w:tc>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w:t>
            </w:r>
          </w:p>
        </w:tc>
      </w:tr>
      <w:tr>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Where it lives</w:t>
            </w:r>
          </w:p>
        </w:tc>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 path</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Module path</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Classpath</w:t>
            </w:r>
          </w:p>
        </w:tc>
      </w:tr>
      <w:tr>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Exports</w:t>
            </w:r>
          </w:p>
        </w:tc>
        <w:tc>
          <w:tcPr>
            <w:tcW w:type="dxa" w:w="2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declared packages</w:t>
            </w:r>
          </w:p>
        </w:tc>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packages</w:t>
            </w:r>
          </w:p>
        </w:tc>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packages (but to other classpath code only)</w:t>
            </w:r>
          </w:p>
        </w:tc>
      </w:tr>
      <w:tr>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Reads</w:t>
            </w:r>
          </w:p>
        </w:tc>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declared requires</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modules</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named + automatic modules</w:t>
            </w:r>
          </w:p>
        </w:tc>
      </w:tr>
      <w:tr>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Named modules can require it</w:t>
            </w:r>
          </w:p>
        </w:tc>
        <w:tc>
          <w:tcPr>
            <w:tcW w:type="dxa" w:w="2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(unnamed has no name)</w:t>
            </w:r>
          </w:p>
        </w:tc>
      </w:tr>
      <w:tr>
        <w:tc>
          <w:tcPr>
            <w:tcW w:type="dxa" w:w="28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JVM encapsulation enforcement</w:t>
            </w:r>
          </w:p>
        </w:tc>
        <w:tc>
          <w:tcPr>
            <w:tcW w:type="dxa" w:w="20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 (all packages visible)</w:t>
            </w:r>
          </w:p>
        </w:tc>
        <w:tc>
          <w:tcPr>
            <w:tcW w:type="dxa" w:w="2400"/>
            <w:tcBorders>
              <w:top w:val="single" w:color="7EB8E8" w:sz="1"/>
              <w:left w:val="single" w:color="7EB8E8" w:sz="1"/>
              <w:bottom w:val="single" w:color="7EB8E8" w:sz="1"/>
              <w:right w:val="single" w:color="7EB8E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w:t>
            </w:r>
          </w:p>
        </w:tc>
      </w:tr>
      <w:tr>
        <w:tc>
          <w:tcPr>
            <w:tcW w:type="dxa" w:w="28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split-package check</w:t>
            </w:r>
          </w:p>
        </w:tc>
        <w:tc>
          <w:tcPr>
            <w:tcW w:type="dxa" w:w="20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Enforced (error at startup)</w:t>
            </w:r>
          </w:p>
        </w:tc>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Enforced (error at startup)</w:t>
            </w:r>
          </w:p>
        </w:tc>
        <w:tc>
          <w:tcPr>
            <w:tcW w:type="dxa" w:w="2400"/>
            <w:tcBorders>
              <w:top w:val="single" w:color="7EB8E8" w:sz="1"/>
              <w:left w:val="single" w:color="7EB8E8" w:sz="1"/>
              <w:bottom w:val="single" w:color="7EB8E8" w:sz="1"/>
              <w:right w:val="single" w:color="7EB8E8" w:sz="1"/>
            </w:tcBorders>
            <w:shd w:fill="EBF5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enforced</w:t>
            </w:r>
          </w:p>
        </w:tc>
      </w:tr>
    </w:tbl>
    <w:p>
      <w:pPr>
        <w:spacing w:after="0" w:before="0"/>
      </w:pPr>
      <w:r>
        <w:t xml:space="preserve"/>
      </w:r>
    </w:p>
    <w:p>
      <w:pPr>
        <w:pStyle w:val="Heading2"/>
        <w:shd w:fill="0F3D6E" w:val="clear"/>
        <w:spacing w:after="160" w:before="380"/>
        <w:ind w:left="180"/>
      </w:pPr>
      <w:r>
        <w:rPr>
          <w:rFonts w:ascii="Arial" w:cs="Arial" w:eastAsia="Arial" w:hAnsi="Arial"/>
          <w:b/>
          <w:bCs/>
          <w:color w:val="FFFFFF"/>
          <w:sz w:val="32"/>
          <w:szCs w:val="32"/>
        </w:rPr>
        <w:t xml:space="preserve">Common Pitfalls Checklist</w:t>
      </w:r>
    </w:p>
    <w:p>
      <w:pPr>
        <w:pStyle w:val="ListParagraph"/>
        <w:numPr>
          <w:ilvl w:val="0"/>
          <w:numId w:val="3"/>
        </w:numPr>
        <w:spacing w:after="55" w:before="55"/>
      </w:pPr>
      <w:r>
        <w:rPr>
          <w:rFonts w:ascii="Arial" w:cs="Arial" w:eastAsia="Arial" w:hAnsi="Arial"/>
          <w:color w:val="1A1A2E"/>
          <w:sz w:val="22"/>
          <w:szCs w:val="22"/>
        </w:rPr>
        <w:t xml:space="preserve">module-info.java must be in the ROOT of the module source tree, not inside a package directory. Placing it inside com/example/ is a compile error.</w:t>
      </w:r>
    </w:p>
    <w:p>
      <w:pPr>
        <w:pStyle w:val="ListParagraph"/>
        <w:numPr>
          <w:ilvl w:val="0"/>
          <w:numId w:val="3"/>
        </w:numPr>
        <w:spacing w:after="55" w:before="55"/>
      </w:pPr>
      <w:r>
        <w:rPr>
          <w:rFonts w:ascii="Arial" w:cs="Arial" w:eastAsia="Arial" w:hAnsi="Arial"/>
          <w:color w:val="1A1A2E"/>
          <w:sz w:val="22"/>
          <w:szCs w:val="22"/>
        </w:rPr>
        <w:t xml:space="preserve">exports and opens are different. exports allows normal code access to public types. opens allows reflection (setAccessible, getDeclaredFields, etc.). Frameworks like Spring and Hibernate need opens, not just exports.</w:t>
      </w:r>
    </w:p>
    <w:p>
      <w:pPr>
        <w:pStyle w:val="ListParagraph"/>
        <w:numPr>
          <w:ilvl w:val="0"/>
          <w:numId w:val="3"/>
        </w:numPr>
        <w:spacing w:after="55" w:before="55"/>
      </w:pPr>
      <w:r>
        <w:rPr>
          <w:rFonts w:ascii="Arial" w:cs="Arial" w:eastAsia="Arial" w:hAnsi="Arial"/>
          <w:color w:val="1A1A2E"/>
          <w:sz w:val="22"/>
          <w:szCs w:val="22"/>
        </w:rPr>
        <w:t xml:space="preserve">Split packages (same package name in two different named modules) cause an immediate startup error: LayerInstantiationException. Resolve by moving one package to a different name or combining the JARs.</w:t>
      </w:r>
    </w:p>
    <w:p>
      <w:pPr>
        <w:pStyle w:val="ListParagraph"/>
        <w:numPr>
          <w:ilvl w:val="0"/>
          <w:numId w:val="3"/>
        </w:numPr>
        <w:spacing w:after="55" w:before="55"/>
      </w:pPr>
      <w:r>
        <w:rPr>
          <w:rFonts w:ascii="Arial" w:cs="Arial" w:eastAsia="Arial" w:hAnsi="Arial"/>
          <w:color w:val="1A1A2E"/>
          <w:sz w:val="22"/>
          <w:szCs w:val="22"/>
        </w:rPr>
        <w:t xml:space="preserve">Named modules CANNOT require the unnamed module. If your named module needs a class that is on the classpath (not module path), you must move it to the module path or use --add-reads as a temporary workaround.</w:t>
      </w:r>
    </w:p>
    <w:p>
      <w:pPr>
        <w:pStyle w:val="ListParagraph"/>
        <w:numPr>
          <w:ilvl w:val="0"/>
          <w:numId w:val="3"/>
        </w:numPr>
        <w:spacing w:after="55" w:before="55"/>
      </w:pPr>
      <w:r>
        <w:rPr>
          <w:rFonts w:ascii="Arial" w:cs="Arial" w:eastAsia="Arial" w:hAnsi="Arial"/>
          <w:color w:val="1A1A2E"/>
          <w:sz w:val="22"/>
          <w:szCs w:val="22"/>
        </w:rPr>
        <w:t xml:space="preserve">Automatic module names derived from JAR filenames are unstable. Always look for an Automatic-Module-Name in MANIFEST.MF before declaring requires on a pre-JPMS JAR.</w:t>
      </w:r>
    </w:p>
    <w:p>
      <w:pPr>
        <w:pStyle w:val="ListParagraph"/>
        <w:numPr>
          <w:ilvl w:val="0"/>
          <w:numId w:val="3"/>
        </w:numPr>
        <w:spacing w:after="55" w:before="55"/>
      </w:pPr>
      <w:r>
        <w:rPr>
          <w:rFonts w:ascii="Arial" w:cs="Arial" w:eastAsia="Arial" w:hAnsi="Arial"/>
          <w:color w:val="1A1A2E"/>
          <w:sz w:val="22"/>
          <w:szCs w:val="22"/>
        </w:rPr>
        <w:t xml:space="preserve">java.base is implicitly required by every module. You never need to write requires java.base, though it is legal to do so.</w:t>
      </w:r>
    </w:p>
    <w:p>
      <w:pPr>
        <w:pStyle w:val="ListParagraph"/>
        <w:numPr>
          <w:ilvl w:val="0"/>
          <w:numId w:val="3"/>
        </w:numPr>
        <w:spacing w:after="55" w:before="55"/>
      </w:pPr>
      <w:r>
        <w:rPr>
          <w:rFonts w:ascii="Arial" w:cs="Arial" w:eastAsia="Arial" w:hAnsi="Arial"/>
          <w:color w:val="1A1A2E"/>
          <w:sz w:val="22"/>
          <w:szCs w:val="22"/>
        </w:rPr>
        <w:t xml:space="preserve">requires transitive should only be used when your exported API returns or accepts types from the required module. Overusing it increases coupling and forces downstream modules to read modules they may not need.</w:t>
      </w:r>
    </w:p>
    <w:p>
      <w:pPr>
        <w:pStyle w:val="ListParagraph"/>
        <w:numPr>
          <w:ilvl w:val="0"/>
          <w:numId w:val="3"/>
        </w:numPr>
        <w:spacing w:after="55" w:before="55"/>
      </w:pPr>
      <w:r>
        <w:rPr>
          <w:rFonts w:ascii="Arial" w:cs="Arial" w:eastAsia="Arial" w:hAnsi="Arial"/>
          <w:color w:val="1A1A2E"/>
          <w:sz w:val="22"/>
          <w:szCs w:val="22"/>
        </w:rPr>
        <w:t xml:space="preserve">The --add-opens, --add-exports flags are emergency hatches for migration, not long-term solutions. Any use in production indicates a missing opens or exports declaration that should be fixed in the module descriptor.</w:t>
      </w:r>
    </w:p>
    <w:p>
      <w:pPr>
        <w:pStyle w:val="ListParagraph"/>
        <w:numPr>
          <w:ilvl w:val="0"/>
          <w:numId w:val="3"/>
        </w:numPr>
        <w:spacing w:after="55" w:before="55"/>
      </w:pPr>
      <w:r>
        <w:rPr>
          <w:rFonts w:ascii="Arial" w:cs="Arial" w:eastAsia="Arial" w:hAnsi="Arial"/>
          <w:color w:val="1A1A2E"/>
          <w:sz w:val="22"/>
          <w:szCs w:val="22"/>
        </w:rPr>
        <w:t xml:space="preserve">When running unit tests, the test framework (JUnit 5) typically needs opens access to your test classes. Configure this in your build tool (Maven surefire argLine, Gradle jvmArgs) rather than in production module-info.java.</w:t>
      </w:r>
    </w:p>
    <w:p>
      <w:pPr>
        <w:pStyle w:val="ListParagraph"/>
        <w:numPr>
          <w:ilvl w:val="0"/>
          <w:numId w:val="3"/>
        </w:numPr>
        <w:spacing w:after="55" w:before="55"/>
      </w:pPr>
      <w:r>
        <w:rPr>
          <w:rFonts w:ascii="Arial" w:cs="Arial" w:eastAsia="Arial" w:hAnsi="Arial"/>
          <w:color w:val="1A1A2E"/>
          <w:sz w:val="22"/>
          <w:szCs w:val="22"/>
        </w:rPr>
        <w:t xml:space="preserve">open module (with 'open' keyword before 'module') makes ALL packages open for deep reflection. This is equivalent to pre-JPMS behavior and should only be used as a temporary migration step, not in production.</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1: Module System Basics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1A5C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2026-04-05T03:51:59.992Z</dcterms:created>
  <dcterms:modified xsi:type="dcterms:W3CDTF">2026-04-05T03:51:59.994Z</dcterms:modified>
</cp:coreProperties>
</file>

<file path=docProps/custom.xml><?xml version="1.0" encoding="utf-8"?>
<Properties xmlns="http://schemas.openxmlformats.org/officeDocument/2006/custom-properties" xmlns:vt="http://schemas.openxmlformats.org/officeDocument/2006/docPropsVTypes"/>
</file>