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0D2B" w:val="clear"/>
        <w:spacing w:after="0" w:before="1400"/>
        <w:ind w:left="240" w:right="240"/>
        <w:jc w:val="center"/>
      </w:pPr>
      <w:r>
        <w:rPr>
          <w:rFonts w:ascii="Arial" w:cs="Arial" w:eastAsia="Arial" w:hAnsi="Arial"/>
          <w:b/>
          <w:bCs/>
          <w:color w:val="FFFFFF"/>
          <w:sz w:val="68"/>
          <w:szCs w:val="68"/>
        </w:rPr>
        <w:t xml:space="preserve">Java Collections &amp; Streams</w:t>
      </w:r>
    </w:p>
    <w:p>
      <w:pPr>
        <w:shd w:fill="0D0D2B" w:val="clear"/>
        <w:spacing w:after="0" w:before="60"/>
        <w:ind w:left="240" w:right="240"/>
        <w:jc w:val="center"/>
      </w:pPr>
      <w:r>
        <w:rPr>
          <w:rFonts w:ascii="Arial" w:cs="Arial" w:eastAsia="Arial" w:hAnsi="Arial"/>
          <w:b/>
          <w:bCs/>
          <w:color w:val="9B9BDF"/>
          <w:sz w:val="32"/>
          <w:szCs w:val="32"/>
        </w:rPr>
        <w:t xml:space="preserve">Rules, Patterns &amp; Anti-Patterns</w:t>
      </w:r>
    </w:p>
    <w:p>
      <w:pPr>
        <w:shd w:fill="0D0D2B" w:val="clear"/>
        <w:spacing w:after="1400" w:before="80"/>
        <w:ind w:left="240" w:right="240"/>
        <w:jc w:val="center"/>
      </w:pPr>
      <w:r>
        <w:rPr>
          <w:rFonts w:ascii="Arial" w:cs="Arial" w:eastAsia="Arial" w:hAnsi="Arial"/>
          <w:i/>
          <w:iCs/>
          <w:color w:val="C0BDEC"/>
          <w:sz w:val="22"/>
          <w:szCs w:val="22"/>
        </w:rPr>
        <w:t xml:space="preserve">Module 5 — Collections &amp; Streams Rules</w:t>
      </w:r>
    </w:p>
    <w:p>
      <w:pPr>
        <w:pBdr>
          <w:bottom w:val="single" w:color="9B9BDF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4B4BC8"/>
          <w:sz w:val="26"/>
          <w:szCs w:val="26"/>
        </w:rPr>
        <w:t xml:space="preserve">1  </w:t>
      </w:r>
      <w:r>
        <w:rPr>
          <w:rFonts w:ascii="Arial" w:cs="Arial" w:eastAsia="Arial" w:hAnsi="Arial"/>
          <w:b/>
          <w:bCs/>
          <w:color w:val="4B4BC8"/>
          <w:sz w:val="26"/>
          <w:szCs w:val="26"/>
        </w:rPr>
        <w:t xml:space="preserve">Choosing the Right Collection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default is ArrayList for lists and HashMap for maps — they cover 80% of cases. Choose a different implementation only when you have a specific need for ordering, sorting, or blocking.</w:t>
      </w:r>
    </w:p>
    <w:p>
      <w:pPr>
        <w:spacing w:after="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C2C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C2C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C2C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C2C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B4BC8"/>
                <w:sz w:val="18"/>
                <w:szCs w:val="18"/>
              </w:rPr>
              <w:t xml:space="preserve">ArrayList</w:t>
            </w:r>
          </w:p>
        </w:tc>
        <w:tc>
          <w:tcPr>
            <w:tcW w:type="dxa" w:w="20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6C"/>
                <w:sz w:val="17"/>
                <w:szCs w:val="17"/>
              </w:rPr>
              <w:t xml:space="preserve">List</w:t>
            </w:r>
          </w:p>
        </w:tc>
        <w:tc>
          <w:tcPr>
            <w:tcW w:type="dxa" w:w="20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O(1) get, O(n) insert</w:t>
            </w:r>
          </w:p>
        </w:tc>
        <w:tc>
          <w:tcPr>
            <w:tcW w:type="dxa" w:w="34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Default list. Random access, no fixed size. Use this unless you have a reason not to.</w:t>
            </w:r>
          </w:p>
        </w:tc>
      </w:tr>
      <w:tr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B4BC8"/>
                <w:sz w:val="18"/>
                <w:szCs w:val="18"/>
              </w:rPr>
              <w:t xml:space="preserve">LinkedList</w:t>
            </w:r>
          </w:p>
        </w:tc>
        <w:tc>
          <w:tcPr>
            <w:tcW w:type="dxa" w:w="20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6C"/>
                <w:sz w:val="17"/>
                <w:szCs w:val="17"/>
              </w:rPr>
              <w:t xml:space="preserve">List, Deque</w:t>
            </w:r>
          </w:p>
        </w:tc>
        <w:tc>
          <w:tcPr>
            <w:tcW w:type="dxa" w:w="20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O(n) get, O(1) insert</w:t>
            </w:r>
          </w:p>
        </w:tc>
        <w:tc>
          <w:tcPr>
            <w:tcW w:type="dxa" w:w="34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Rare. Only if you insert/delete heavily at both ends and rarely index. Usually ArrayDeque is better.</w:t>
            </w:r>
          </w:p>
        </w:tc>
      </w:tr>
      <w:tr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B4BC8"/>
                <w:sz w:val="18"/>
                <w:szCs w:val="18"/>
              </w:rPr>
              <w:t xml:space="preserve">ArrayDeque</w:t>
            </w:r>
          </w:p>
        </w:tc>
        <w:tc>
          <w:tcPr>
            <w:tcW w:type="dxa" w:w="20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6C"/>
                <w:sz w:val="17"/>
                <w:szCs w:val="17"/>
              </w:rPr>
              <w:t xml:space="preserve">Deque</w:t>
            </w:r>
          </w:p>
        </w:tc>
        <w:tc>
          <w:tcPr>
            <w:tcW w:type="dxa" w:w="20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O(1) both ends</w:t>
            </w:r>
          </w:p>
        </w:tc>
        <w:tc>
          <w:tcPr>
            <w:tcW w:type="dxa" w:w="34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Stack (push/pop) and queue (offer/poll). Replaces Stack and LinkedList for queue use-cases.</w:t>
            </w:r>
          </w:p>
        </w:tc>
      </w:tr>
      <w:tr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B4BC8"/>
                <w:sz w:val="18"/>
                <w:szCs w:val="18"/>
              </w:rPr>
              <w:t xml:space="preserve">HashSet</w:t>
            </w:r>
          </w:p>
        </w:tc>
        <w:tc>
          <w:tcPr>
            <w:tcW w:type="dxa" w:w="20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6C"/>
                <w:sz w:val="17"/>
                <w:szCs w:val="17"/>
              </w:rPr>
              <w:t xml:space="preserve">Set</w:t>
            </w:r>
          </w:p>
        </w:tc>
        <w:tc>
          <w:tcPr>
            <w:tcW w:type="dxa" w:w="20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O(1) avg</w:t>
            </w:r>
          </w:p>
        </w:tc>
        <w:tc>
          <w:tcPr>
            <w:tcW w:type="dxa" w:w="34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 membership test. No order guarantee. Elements must implement equals/hashCode.</w:t>
            </w:r>
          </w:p>
        </w:tc>
      </w:tr>
      <w:tr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B4BC8"/>
                <w:sz w:val="18"/>
                <w:szCs w:val="18"/>
              </w:rPr>
              <w:t xml:space="preserve">LinkedHashSet</w:t>
            </w:r>
          </w:p>
        </w:tc>
        <w:tc>
          <w:tcPr>
            <w:tcW w:type="dxa" w:w="20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6C"/>
                <w:sz w:val="17"/>
                <w:szCs w:val="17"/>
              </w:rPr>
              <w:t xml:space="preserve">Set</w:t>
            </w:r>
          </w:p>
        </w:tc>
        <w:tc>
          <w:tcPr>
            <w:tcW w:type="dxa" w:w="20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O(1) avg</w:t>
            </w:r>
          </w:p>
        </w:tc>
        <w:tc>
          <w:tcPr>
            <w:tcW w:type="dxa" w:w="34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Insertion-ordered set. Slightly slower than HashSet. Use when iteration order matters.</w:t>
            </w:r>
          </w:p>
        </w:tc>
      </w:tr>
      <w:tr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B4BC8"/>
                <w:sz w:val="18"/>
                <w:szCs w:val="18"/>
              </w:rPr>
              <w:t xml:space="preserve">TreeSet</w:t>
            </w:r>
          </w:p>
        </w:tc>
        <w:tc>
          <w:tcPr>
            <w:tcW w:type="dxa" w:w="20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6C"/>
                <w:sz w:val="17"/>
                <w:szCs w:val="17"/>
              </w:rPr>
              <w:t xml:space="preserve">SortedSet</w:t>
            </w:r>
          </w:p>
        </w:tc>
        <w:tc>
          <w:tcPr>
            <w:tcW w:type="dxa" w:w="20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O(log n)</w:t>
            </w:r>
          </w:p>
        </w:tc>
        <w:tc>
          <w:tcPr>
            <w:tcW w:type="dxa" w:w="34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Sorted set. Elements implement Comparable or you supply Comparator. Used for range queries.</w:t>
            </w:r>
          </w:p>
        </w:tc>
      </w:tr>
      <w:tr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B4BC8"/>
                <w:sz w:val="18"/>
                <w:szCs w:val="18"/>
              </w:rPr>
              <w:t xml:space="preserve">HashMap</w:t>
            </w:r>
          </w:p>
        </w:tc>
        <w:tc>
          <w:tcPr>
            <w:tcW w:type="dxa" w:w="20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6C"/>
                <w:sz w:val="17"/>
                <w:szCs w:val="17"/>
              </w:rPr>
              <w:t xml:space="preserve">Map</w:t>
            </w:r>
          </w:p>
        </w:tc>
        <w:tc>
          <w:tcPr>
            <w:tcW w:type="dxa" w:w="20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O(1) avg</w:t>
            </w:r>
          </w:p>
        </w:tc>
        <w:tc>
          <w:tcPr>
            <w:tcW w:type="dxa" w:w="34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Default map. No order guarantee. Keys must implement equals/hashCode.</w:t>
            </w:r>
          </w:p>
        </w:tc>
      </w:tr>
      <w:tr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B4BC8"/>
                <w:sz w:val="18"/>
                <w:szCs w:val="18"/>
              </w:rPr>
              <w:t xml:space="preserve">LinkedHashMap</w:t>
            </w:r>
          </w:p>
        </w:tc>
        <w:tc>
          <w:tcPr>
            <w:tcW w:type="dxa" w:w="20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6C"/>
                <w:sz w:val="17"/>
                <w:szCs w:val="17"/>
              </w:rPr>
              <w:t xml:space="preserve">Map</w:t>
            </w:r>
          </w:p>
        </w:tc>
        <w:tc>
          <w:tcPr>
            <w:tcW w:type="dxa" w:w="20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O(1) avg</w:t>
            </w:r>
          </w:p>
        </w:tc>
        <w:tc>
          <w:tcPr>
            <w:tcW w:type="dxa" w:w="34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Insertion-ordered map. Useful for caches (override removeEldestEntry for LRU).</w:t>
            </w:r>
          </w:p>
        </w:tc>
      </w:tr>
      <w:tr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B4BC8"/>
                <w:sz w:val="18"/>
                <w:szCs w:val="18"/>
              </w:rPr>
              <w:t xml:space="preserve">TreeMap</w:t>
            </w:r>
          </w:p>
        </w:tc>
        <w:tc>
          <w:tcPr>
            <w:tcW w:type="dxa" w:w="20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6C"/>
                <w:sz w:val="17"/>
                <w:szCs w:val="17"/>
              </w:rPr>
              <w:t xml:space="preserve">SortedMap</w:t>
            </w:r>
          </w:p>
        </w:tc>
        <w:tc>
          <w:tcPr>
            <w:tcW w:type="dxa" w:w="20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O(log n)</w:t>
            </w:r>
          </w:p>
        </w:tc>
        <w:tc>
          <w:tcPr>
            <w:tcW w:type="dxa" w:w="34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Sorted map by key. firstKey/lastKey/subMap/headMap/tailMap operations available.</w:t>
            </w:r>
          </w:p>
        </w:tc>
      </w:tr>
      <w:tr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B4BC8"/>
                <w:sz w:val="18"/>
                <w:szCs w:val="18"/>
              </w:rPr>
              <w:t xml:space="preserve">EnumMap</w:t>
            </w:r>
          </w:p>
        </w:tc>
        <w:tc>
          <w:tcPr>
            <w:tcW w:type="dxa" w:w="20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6C"/>
                <w:sz w:val="17"/>
                <w:szCs w:val="17"/>
              </w:rPr>
              <w:t xml:space="preserve">Map</w:t>
            </w:r>
          </w:p>
        </w:tc>
        <w:tc>
          <w:tcPr>
            <w:tcW w:type="dxa" w:w="20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O(1) — array-backed</w:t>
            </w:r>
          </w:p>
        </w:tc>
        <w:tc>
          <w:tcPr>
            <w:tcW w:type="dxa" w:w="34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Best performance when all keys are values of one enum. Much faster than HashMap for enums.</w:t>
            </w:r>
          </w:p>
        </w:tc>
      </w:tr>
      <w:tr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B4BC8"/>
                <w:sz w:val="18"/>
                <w:szCs w:val="18"/>
              </w:rPr>
              <w:t xml:space="preserve">PriorityQueue</w:t>
            </w:r>
          </w:p>
        </w:tc>
        <w:tc>
          <w:tcPr>
            <w:tcW w:type="dxa" w:w="20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6C"/>
                <w:sz w:val="17"/>
                <w:szCs w:val="17"/>
              </w:rPr>
              <w:t xml:space="preserve">Queue</w:t>
            </w:r>
          </w:p>
        </w:tc>
        <w:tc>
          <w:tcPr>
            <w:tcW w:type="dxa" w:w="20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O(log n) poll</w:t>
            </w:r>
          </w:p>
        </w:tc>
        <w:tc>
          <w:tcPr>
            <w:tcW w:type="dxa" w:w="34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Min-heap by default. Use for scheduling, top-K problems, Dijkstra's algorithm.</w:t>
            </w:r>
          </w:p>
        </w:tc>
      </w:tr>
      <w:tr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B4BC8"/>
                <w:sz w:val="18"/>
                <w:szCs w:val="18"/>
              </w:rPr>
              <w:t xml:space="preserve">ArrayBlockingQueue</w:t>
            </w:r>
          </w:p>
        </w:tc>
        <w:tc>
          <w:tcPr>
            <w:tcW w:type="dxa" w:w="20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6C"/>
                <w:sz w:val="17"/>
                <w:szCs w:val="17"/>
              </w:rPr>
              <w:t xml:space="preserve">BlockingQueue</w:t>
            </w:r>
          </w:p>
        </w:tc>
        <w:tc>
          <w:tcPr>
            <w:tcW w:type="dxa" w:w="20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O(1)</w:t>
            </w:r>
          </w:p>
        </w:tc>
        <w:tc>
          <w:tcPr>
            <w:tcW w:type="dxa" w:w="34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Thread-safe bounded queue. Producer-consumer patterns. Blocks on full/empty.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392B" w:sz="1"/>
              <w:left w:val="thick" w:color="C0392B" w:sz="12"/>
              <w:bottom w:val="single" w:color="C0392B" w:sz="1"/>
              <w:right w:val="single" w:color="C0392B" w:sz="1"/>
            </w:tcBorders>
            <w:shd w:fill="FDF2F2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Never use:  </w:t>
            </w: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Vector, Stack, or Hashtable. These are legacy thread-safe classes from Java 1.0 with poor performance and a confusing API. Replace with ArrayList, ArrayDeque, and HashMap respectively. For concurrent use cases, use ConcurrentHashMap, CopyOnWriteArrayList, or an explicit lock.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9B9BDF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4B4BC8"/>
          <w:sz w:val="26"/>
          <w:szCs w:val="26"/>
        </w:rPr>
        <w:t xml:space="preserve">2  </w:t>
      </w:r>
      <w:r>
        <w:rPr>
          <w:rFonts w:ascii="Arial" w:cs="Arial" w:eastAsia="Arial" w:hAnsi="Arial"/>
          <w:b/>
          <w:bCs/>
          <w:color w:val="4B4BC8"/>
          <w:sz w:val="26"/>
          <w:szCs w:val="26"/>
        </w:rPr>
        <w:t xml:space="preserve">Modern Map Methods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6C"/>
          <w:sz w:val="22"/>
          <w:szCs w:val="22"/>
        </w:rPr>
        <w:t xml:space="preserve">computeIfAbsent — replace check-then-put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single" w:color="1E8449" w:sz="2"/>
              <w:right w:val="single" w:color="1E8449" w:sz="4"/>
            </w:tcBorders>
            <w:shd w:fill="1E844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Verbose check-then-put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computeIfAbsent — one lookup,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(!map.containsKey(key))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lambda only called if key absent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map.put(key, new ArrayList&lt;&gt;());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map.computeIfAbsent(key,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 -&gt; new ArrayList&lt;&gt;())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map.get(key).add(value);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.add(value);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Two lookups when key is absent,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Atomic in ConcurrentHashMap.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three lookups when present.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Reads as: 'get or create then use'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Not atomic in concurrent contexts.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none" w:color="FFFFFF" w:sz="0"/>
              <w:right w:val="single" w:color="1E8449" w:sz="4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6C"/>
          <w:sz w:val="22"/>
          <w:szCs w:val="22"/>
        </w:rPr>
        <w:t xml:space="preserve">getOrDefault — replace null check after get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single" w:color="1E8449" w:sz="2"/>
              <w:right w:val="single" w:color="1E8449" w:sz="4"/>
            </w:tcBorders>
            <w:shd w:fill="1E844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val = map.get(key);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Single lookup, no null check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(val == null)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val = map.getOrDefault(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= "default";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key, "default");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For complex defaults use: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Or the ternary form: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val2 = map.computeIfAbsent(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val2 = map.get(key) != null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key, k -&gt; buildDefault(k));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? map.get(key)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: "default";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Or with Optional: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Two lookups!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val3 = Optional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.ofNullable(map.get(key))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.orElse("default");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none" w:color="FFFFFF" w:sz="0"/>
              <w:right w:val="single" w:color="1E8449" w:sz="4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6C"/>
          <w:sz w:val="22"/>
          <w:szCs w:val="22"/>
        </w:rPr>
        <w:t xml:space="preserve">Other useful Map methods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merge: combine existing value with new value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map.merge(key, 1, Integer::sum);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If absent: puts 1. If present: adds 1 to existing value.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Replaces: map.put(k, map.getOrDefault(k,0) + 1)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compute: transform existing value (or create from null)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map.compute(key, (k, existing) 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existing == null ? 1 : existing + 1);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putIfAbsent: only puts if key is not already mapped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map.putIfAbsent(key, expensiveDefault);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Note: the default is always evaluated — use computeIfAbsent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when the default is expensive to create.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replaceAll: transform all values in-place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map.replaceAll((k, v) -&gt; v.toUpperCase());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forEach: iterate entries without entrySet().stream()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map.forEach((k, v) 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System.out.println(k + " -&gt; " + v));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9B9BDF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4B4BC8"/>
          <w:sz w:val="26"/>
          <w:szCs w:val="26"/>
        </w:rPr>
        <w:t xml:space="preserve">3  </w:t>
      </w:r>
      <w:r>
        <w:rPr>
          <w:rFonts w:ascii="Arial" w:cs="Arial" w:eastAsia="Arial" w:hAnsi="Arial"/>
          <w:b/>
          <w:bCs/>
          <w:color w:val="4B4BC8"/>
          <w:sz w:val="26"/>
          <w:szCs w:val="26"/>
        </w:rPr>
        <w:t xml:space="preserve">Pre-Sizing Collections</w:t>
      </w:r>
    </w:p>
    <w:p>
      <w:pPr>
        <w:spacing w:after="0" w:before="0"/>
      </w:pPr>
      <w:r>
        <w:t xml:space="preserve"/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single" w:color="1E8449" w:sz="2"/>
              <w:right w:val="single" w:color="1E8449" w:sz="4"/>
            </w:tcBorders>
            <w:shd w:fill="1E844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Default capacity is 16.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Pre-size when count is known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If you add 1000 items, ArrayList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List&lt;User&gt; users =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resizes (copies array) ~7 times.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new ArrayList&lt;&gt;(resultSet.size());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List&lt;User&gt; users =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new ArrayList&lt;&gt;();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HashMap: size / 0.75 + 1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to avoid any rehashing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HashMap: default capacity 16,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capacity =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load factor 0.75 -&gt; rehashes at 12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(int)(expectedSize / 0.75) + 1;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Map&lt;String, User&gt; cache =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Map&lt;String, User&gt; cache =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new HashMap&lt;&gt;();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new HashMap&lt;&gt;(capacity);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none" w:color="FFFFFF" w:sz="0"/>
              <w:right w:val="single" w:color="1E8449" w:sz="4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5276" w:sz="1"/>
              <w:left w:val="thick" w:color="1A5276" w:sz="12"/>
              <w:bottom w:val="single" w:color="1A5276" w:sz="1"/>
              <w:right w:val="single" w:color="1A5276" w:sz="1"/>
            </w:tcBorders>
            <w:shd w:fill="EBF5F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Rule:  </w:t>
            </w:r>
            <w:r>
              <w:rPr>
                <w:rFonts w:ascii="Arial" w:cs="Arial" w:eastAsia="Arial" w:hAnsi="Arial"/>
                <w:color w:val="154360"/>
                <w:sz w:val="20"/>
                <w:szCs w:val="20"/>
              </w:rPr>
              <w:t xml:space="preserve">Pre-sizing eliminates all array copies and rehash operations. For lists, pass the expected count. For maps, pass expectedSize / 0.75 + 1 to prevent any rehash at that load. Guava's Maps.newHashMapWithExpectedSize(n) does this calculation for you.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9B9BDF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4B4BC8"/>
          <w:sz w:val="26"/>
          <w:szCs w:val="26"/>
        </w:rPr>
        <w:t xml:space="preserve">4  </w:t>
      </w:r>
      <w:r>
        <w:rPr>
          <w:rFonts w:ascii="Arial" w:cs="Arial" w:eastAsia="Arial" w:hAnsi="Arial"/>
          <w:b/>
          <w:bCs/>
          <w:color w:val="4B4BC8"/>
          <w:sz w:val="26"/>
          <w:szCs w:val="26"/>
        </w:rPr>
        <w:t xml:space="preserve">Stream Rules &amp; Operations Reference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Streams are powerful for transforming and aggregating data. They are not a replacement for every loop. Apply the rules below to keep stream code readable, correct, and performant.</w:t>
      </w:r>
    </w:p>
    <w:p>
      <w:pPr>
        <w:spacing w:after="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C2C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C2C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C2C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C2C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B4BC8"/>
                <w:sz w:val="17"/>
                <w:szCs w:val="17"/>
              </w:rPr>
              <w:t xml:space="preserve">filter(pred)</w:t>
            </w:r>
          </w:p>
        </w:tc>
        <w:tc>
          <w:tcPr>
            <w:tcW w:type="dxa" w:w="18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EBF5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Intermediate</w:t>
            </w:r>
          </w:p>
        </w:tc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Stream&lt;T&gt;</w:t>
            </w:r>
          </w:p>
        </w:tc>
        <w:tc>
          <w:tcPr>
            <w:tcW w:type="dxa" w:w="34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Keep elements matching predicate. filter(u -&gt; u.isActive())</w:t>
            </w:r>
          </w:p>
        </w:tc>
      </w:tr>
      <w:tr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B4BC8"/>
                <w:sz w:val="17"/>
                <w:szCs w:val="17"/>
              </w:rPr>
              <w:t xml:space="preserve">map(fn)</w:t>
            </w:r>
          </w:p>
        </w:tc>
        <w:tc>
          <w:tcPr>
            <w:tcW w:type="dxa" w:w="18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EBF5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Intermediate</w:t>
            </w:r>
          </w:p>
        </w:tc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Stream&lt;R&gt;</w:t>
            </w:r>
          </w:p>
        </w:tc>
        <w:tc>
          <w:tcPr>
            <w:tcW w:type="dxa" w:w="34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Transform each element. map(User::getName) -&gt; Stream&lt;String&gt;</w:t>
            </w:r>
          </w:p>
        </w:tc>
      </w:tr>
      <w:tr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B4BC8"/>
                <w:sz w:val="17"/>
                <w:szCs w:val="17"/>
              </w:rPr>
              <w:t xml:space="preserve">flatMap(fn)</w:t>
            </w:r>
          </w:p>
        </w:tc>
        <w:tc>
          <w:tcPr>
            <w:tcW w:type="dxa" w:w="18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EBF5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Intermediate</w:t>
            </w:r>
          </w:p>
        </w:tc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Stream&lt;R&gt;</w:t>
            </w:r>
          </w:p>
        </w:tc>
        <w:tc>
          <w:tcPr>
            <w:tcW w:type="dxa" w:w="34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Map then flatten. users.flatMap(u -&gt; u.getOrders().stream())</w:t>
            </w:r>
          </w:p>
        </w:tc>
      </w:tr>
      <w:tr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B4BC8"/>
                <w:sz w:val="17"/>
                <w:szCs w:val="17"/>
              </w:rPr>
              <w:t xml:space="preserve">distinct()</w:t>
            </w:r>
          </w:p>
        </w:tc>
        <w:tc>
          <w:tcPr>
            <w:tcW w:type="dxa" w:w="18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EBF5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Intermediate</w:t>
            </w:r>
          </w:p>
        </w:tc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Stream&lt;T&gt;</w:t>
            </w:r>
          </w:p>
        </w:tc>
        <w:tc>
          <w:tcPr>
            <w:tcW w:type="dxa" w:w="34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Remove duplicates using equals(). Relies on correct equals/hashCode.</w:t>
            </w:r>
          </w:p>
        </w:tc>
      </w:tr>
      <w:tr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B4BC8"/>
                <w:sz w:val="17"/>
                <w:szCs w:val="17"/>
              </w:rPr>
              <w:t xml:space="preserve">sorted()</w:t>
            </w:r>
          </w:p>
        </w:tc>
        <w:tc>
          <w:tcPr>
            <w:tcW w:type="dxa" w:w="18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EBF5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Intermediate</w:t>
            </w:r>
          </w:p>
        </w:tc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Stream&lt;T&gt;</w:t>
            </w:r>
          </w:p>
        </w:tc>
        <w:tc>
          <w:tcPr>
            <w:tcW w:type="dxa" w:w="34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Natural order or sorted(Comparator). Stateful — avoid on parallel streams.</w:t>
            </w:r>
          </w:p>
        </w:tc>
      </w:tr>
      <w:tr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B4BC8"/>
                <w:sz w:val="17"/>
                <w:szCs w:val="17"/>
              </w:rPr>
              <w:t xml:space="preserve">limit(n)</w:t>
            </w:r>
          </w:p>
        </w:tc>
        <w:tc>
          <w:tcPr>
            <w:tcW w:type="dxa" w:w="18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EBF5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Intermediate</w:t>
            </w:r>
          </w:p>
        </w:tc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Stream&lt;T&gt;</w:t>
            </w:r>
          </w:p>
        </w:tc>
        <w:tc>
          <w:tcPr>
            <w:tcW w:type="dxa" w:w="34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Take at most n elements. Short-circuit: stops after n.</w:t>
            </w:r>
          </w:p>
        </w:tc>
      </w:tr>
      <w:tr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B4BC8"/>
                <w:sz w:val="17"/>
                <w:szCs w:val="17"/>
              </w:rPr>
              <w:t xml:space="preserve">peek(action)</w:t>
            </w:r>
          </w:p>
        </w:tc>
        <w:tc>
          <w:tcPr>
            <w:tcW w:type="dxa" w:w="18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EBF5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Intermediate</w:t>
            </w:r>
          </w:p>
        </w:tc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Stream&lt;T&gt;</w:t>
            </w:r>
          </w:p>
        </w:tc>
        <w:tc>
          <w:tcPr>
            <w:tcW w:type="dxa" w:w="34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Side-effect for debugging only. Never use for real logic.</w:t>
            </w:r>
          </w:p>
        </w:tc>
      </w:tr>
      <w:tr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B4BC8"/>
                <w:sz w:val="17"/>
                <w:szCs w:val="17"/>
              </w:rPr>
              <w:t xml:space="preserve">collect(coll)</w:t>
            </w:r>
          </w:p>
        </w:tc>
        <w:tc>
          <w:tcPr>
            <w:tcW w:type="dxa" w:w="18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D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Terminal</w:t>
            </w:r>
          </w:p>
        </w:tc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</w:t>
            </w:r>
          </w:p>
        </w:tc>
        <w:tc>
          <w:tcPr>
            <w:tcW w:type="dxa" w:w="34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Reduce to a collection or summary. toList(), toMap(), groupingBy()...</w:t>
            </w:r>
          </w:p>
        </w:tc>
      </w:tr>
      <w:tr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B4BC8"/>
                <w:sz w:val="17"/>
                <w:szCs w:val="17"/>
              </w:rPr>
              <w:t xml:space="preserve">toList()</w:t>
            </w:r>
          </w:p>
        </w:tc>
        <w:tc>
          <w:tcPr>
            <w:tcW w:type="dxa" w:w="18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D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Terminal</w:t>
            </w:r>
          </w:p>
        </w:tc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List&lt;T&gt;</w:t>
            </w:r>
          </w:p>
        </w:tc>
        <w:tc>
          <w:tcPr>
            <w:tcW w:type="dxa" w:w="34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Java 16+ shorthand for collect(Collectors.toList()). Returns unmodifiable list.</w:t>
            </w:r>
          </w:p>
        </w:tc>
      </w:tr>
      <w:tr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B4BC8"/>
                <w:sz w:val="17"/>
                <w:szCs w:val="17"/>
              </w:rPr>
              <w:t xml:space="preserve">forEach(action)</w:t>
            </w:r>
          </w:p>
        </w:tc>
        <w:tc>
          <w:tcPr>
            <w:tcW w:type="dxa" w:w="18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D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Terminal</w:t>
            </w:r>
          </w:p>
        </w:tc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void</w:t>
            </w:r>
          </w:p>
        </w:tc>
        <w:tc>
          <w:tcPr>
            <w:tcW w:type="dxa" w:w="34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Side-effect for each element. External state mutation is forbidden here.</w:t>
            </w:r>
          </w:p>
        </w:tc>
      </w:tr>
      <w:tr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B4BC8"/>
                <w:sz w:val="17"/>
                <w:szCs w:val="17"/>
              </w:rPr>
              <w:t xml:space="preserve">reduce(id,fn)</w:t>
            </w:r>
          </w:p>
        </w:tc>
        <w:tc>
          <w:tcPr>
            <w:tcW w:type="dxa" w:w="18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D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Terminal</w:t>
            </w:r>
          </w:p>
        </w:tc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 or Optional</w:t>
            </w:r>
          </w:p>
        </w:tc>
        <w:tc>
          <w:tcPr>
            <w:tcW w:type="dxa" w:w="34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Fold: reduce(0, Integer::sum). Returns Optional if no identity provided.</w:t>
            </w:r>
          </w:p>
        </w:tc>
      </w:tr>
      <w:tr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B4BC8"/>
                <w:sz w:val="17"/>
                <w:szCs w:val="17"/>
              </w:rPr>
              <w:t xml:space="preserve">count()</w:t>
            </w:r>
          </w:p>
        </w:tc>
        <w:tc>
          <w:tcPr>
            <w:tcW w:type="dxa" w:w="18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D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Terminal</w:t>
            </w:r>
          </w:p>
        </w:tc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long</w:t>
            </w:r>
          </w:p>
        </w:tc>
        <w:tc>
          <w:tcPr>
            <w:tcW w:type="dxa" w:w="34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Count elements. Short-circuits when possible.</w:t>
            </w:r>
          </w:p>
        </w:tc>
      </w:tr>
      <w:tr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B4BC8"/>
                <w:sz w:val="17"/>
                <w:szCs w:val="17"/>
              </w:rPr>
              <w:t xml:space="preserve">findFirst()</w:t>
            </w:r>
          </w:p>
        </w:tc>
        <w:tc>
          <w:tcPr>
            <w:tcW w:type="dxa" w:w="18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D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Terminal</w:t>
            </w:r>
          </w:p>
        </w:tc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Optional&lt;T&gt;</w:t>
            </w:r>
          </w:p>
        </w:tc>
        <w:tc>
          <w:tcPr>
            <w:tcW w:type="dxa" w:w="34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First element matching the stream. combine with filter().</w:t>
            </w:r>
          </w:p>
        </w:tc>
      </w:tr>
      <w:tr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B4BC8"/>
                <w:sz w:val="17"/>
                <w:szCs w:val="17"/>
              </w:rPr>
              <w:t xml:space="preserve">anyMatch(pred)</w:t>
            </w:r>
          </w:p>
        </w:tc>
        <w:tc>
          <w:tcPr>
            <w:tcW w:type="dxa" w:w="18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D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Terminal</w:t>
            </w:r>
          </w:p>
        </w:tc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34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0E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True if any element matches. Short-circuits on first match.</w:t>
            </w:r>
          </w:p>
        </w:tc>
      </w:tr>
      <w:tr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B4BC8"/>
                <w:sz w:val="17"/>
                <w:szCs w:val="17"/>
              </w:rPr>
              <w:t xml:space="preserve">allMatch(pred)</w:t>
            </w:r>
          </w:p>
        </w:tc>
        <w:tc>
          <w:tcPr>
            <w:tcW w:type="dxa" w:w="18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D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Terminal</w:t>
            </w:r>
          </w:p>
        </w:tc>
        <w:tc>
          <w:tcPr>
            <w:tcW w:type="dxa" w:w="22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3400"/>
            <w:tcBorders>
              <w:top w:val="single" w:color="9B9BDF" w:sz="1"/>
              <w:left w:val="single" w:color="9B9BDF" w:sz="1"/>
              <w:bottom w:val="single" w:color="9B9BDF" w:sz="1"/>
              <w:right w:val="single" w:color="9B9BD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True if all elements match. Short-circuits on first mismatch.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6C"/>
          <w:sz w:val="22"/>
          <w:szCs w:val="22"/>
        </w:rPr>
        <w:t xml:space="preserve">Rule 1 — Don't overuse streams: loops are fine for simple operations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single" w:color="1E8449" w:sz="2"/>
              <w:right w:val="single" w:color="1E8449" w:sz="4"/>
            </w:tcBorders>
            <w:shd w:fill="1E844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Stream for a simple side-effect loop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Plain loop is clearer here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users.stream()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(User u : users)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.filter(u -&gt; u.isActive())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(u.isActive())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.forEach(u -&gt; emailService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emailService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.sendReminder(u));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.sendReminder(u);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The stream adds ceremony with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no benefit over a plain loop.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Intent is immediately obvious.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none" w:color="FFFFFF" w:sz="0"/>
              <w:right w:val="single" w:color="1E8449" w:sz="4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B2C8D" w:sz="1"/>
              <w:left w:val="thick" w:color="5B2C8D" w:sz="12"/>
              <w:bottom w:val="single" w:color="5B2C8D" w:sz="1"/>
              <w:right w:val="single" w:color="5B2C8D" w:sz="1"/>
            </w:tcBorders>
            <w:shd w:fill="F5F0F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Guideline:  </w:t>
            </w:r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Use streams for transformation pipelines that produce a value (collect, reduce, count). Use loops for imperative logic with multiple steps, early returns, or exception handling. The rule is readability, not dogma.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6C"/>
          <w:sz w:val="22"/>
          <w:szCs w:val="22"/>
        </w:rPr>
        <w:t xml:space="preserve">Rule 2 — Never mutate external state in forEach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single" w:color="1E8449" w:sz="2"/>
              <w:right w:val="single" w:color="1E8449" w:sz="4"/>
            </w:tcBorders>
            <w:shd w:fill="1E844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Collecting into external list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collect() is the correct way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via stream forEach — wrong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List&lt;String&gt; names = users.stream()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List&lt;String&gt; names = new ArrayList&lt;&gt;();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.filter(User::isActive)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users.stream()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.map(User::getName)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.filter(User::isActive)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.toList();   // Java 16+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.forEach(u -&gt;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names.add(u.getName()));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Or collect(Collectors.toList())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Breaks with parallel streams.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for mutable result.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forEach is not guaranteed to be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Thread-safe, ordered, idiomatic.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ordered or thread-safe.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none" w:color="FFFFFF" w:sz="0"/>
              <w:right w:val="single" w:color="1E8449" w:sz="4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6C"/>
          <w:sz w:val="22"/>
          <w:szCs w:val="22"/>
        </w:rPr>
        <w:t xml:space="preserve">Rule 3 — flatMap to avoid nested streams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Avoid nested stream calls: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List&lt;List&lt;Order&gt;&gt; nested = users.stream()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.map(User::getOrders)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.collect(toList());  // List&lt;List&lt;Order&gt;&gt;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flatMap flattens one level: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List&lt;Order&gt; orders = users.stream()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.flatMap(u -&gt; u.getOrders().stream())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.collect(toList());  // List&lt;Order&gt;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flatMap chained with further operations: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List&lt;String&gt; itemNames = users.stream()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.flatMap(u -&gt; u.getOrders().stream())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.flatMap(o -&gt; o.getItems().stream())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.map(Item::getName)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.distinct()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.sorted()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.toList();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6C"/>
          <w:sz w:val="22"/>
          <w:szCs w:val="22"/>
        </w:rPr>
        <w:t xml:space="preserve">Rule 4 — Parallel streams: only after profiling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single" w:color="1E8449" w:sz="2"/>
              <w:right w:val="single" w:color="1E8449" w:sz="4"/>
            </w:tcBorders>
            <w:shd w:fill="1E844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Don't parallelise by default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When to use parallel streams: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hoping it will be faster.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1. Profiler shows stream is the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long count = users.parallelStream()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 bottleneck (not I/O, not DB)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.filter(User::isActive)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2. Data size &gt; ~10,000 elements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.count();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3. Operations are CPU-intensive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 and stateless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Hidden costs: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4. No shared mutable state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Thread pool contention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5. Downstream doesn't care about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Spliterator overhead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 ordering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Merge cost for non-trivial ops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Breaks ordering assumptions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For I/O-bound work use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CompletableFuture instead.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none" w:color="FFFFFF" w:sz="0"/>
              <w:right w:val="single" w:color="1E8449" w:sz="4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6C"/>
          <w:sz w:val="22"/>
          <w:szCs w:val="22"/>
        </w:rPr>
        <w:t xml:space="preserve">Collectors quick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toList() — Java 16+ (unmodifiable)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.collect(toList())  // or just .toList() in Java 16+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toUnmodifiableList() — explicit unmodifiable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.collect(Collectors.toUnmodifiableList())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toSet()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.collect(Collectors.toSet())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toMap(keyFn, valueFn)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.collect(Collectors.toMap(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User::getId,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 -&gt; u,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(existing, replacement) -&gt; existing));  // merge fn for duplicates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groupingBy — Map&lt;K, List&lt;T&gt;&gt;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Map&lt;Department, List&lt;User&gt;&gt; byDept 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users.stream()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.collect(Collectors.groupingBy(User::getDepartment));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groupingBy with downstream collector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Map&lt;Department, Long&gt; countByDept 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users.stream()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.collect(Collectors.groupingBy(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User::getDepartment, Collectors.counting()));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joining — concatenate strings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names = users.stream()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.map(User::getName)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.collect(Collectors.joining(", ", "[", "]"));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[Alice, Bob, Carol]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partitioningBy — Map&lt;Boolean, List&lt;T&gt;&gt;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Map&lt;Boolean, List&lt;User&gt;&gt; activeInactive 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users.stream()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.collect(Collectors.partitioningBy(User::isActive));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9B9BDF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4B4BC8"/>
          <w:sz w:val="26"/>
          <w:szCs w:val="26"/>
        </w:rPr>
        <w:t xml:space="preserve">5  </w:t>
      </w:r>
      <w:r>
        <w:rPr>
          <w:rFonts w:ascii="Arial" w:cs="Arial" w:eastAsia="Arial" w:hAnsi="Arial"/>
          <w:b/>
          <w:bCs/>
          <w:color w:val="4B4BC8"/>
          <w:sz w:val="26"/>
          <w:szCs w:val="26"/>
        </w:rPr>
        <w:t xml:space="preserve">equals() and hashCode()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Overriding one without the other is one of the most dangerous mistakes in Java. The Java contract states: if a.equals(b) then a.hashCode() == b.hashCode(). Breaking this contract causes objects to be silently lost in HashSet, HashMap, and any hash-based data structure.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Correct equals + hashCode — both or neither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final class Money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BigDecimal amount;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String     currency;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boolean equals(Object o)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(this == o) return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(!(o instanceof Money other)) return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amount.compareTo(other.amount) == 0  // BigDecimal: use compareTo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&amp;&amp; currency.equals(other.currency);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int hashCode()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Objects.hash(amount.stripTrailingZeros(), currency);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Normalise amount so that 1.0 and 1.00 hash the same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Records generate equals/hashCode automatically — use records for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value objects whenever possible: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record Money(BigDecimal amount, String currency)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equals and hashCode generated by the compiler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Caveat: BigDecimal 1.0 != 1.00 via record equals — add compact constructor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if normalisation is required.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Common mistake: using == instead of equals for Strings in equals()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Use Objects.equals(a, b) for null-safe comparison of any field.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392B" w:sz="1"/>
              <w:left w:val="thick" w:color="C0392B" w:sz="12"/>
              <w:bottom w:val="single" w:color="C0392B" w:sz="1"/>
              <w:right w:val="single" w:color="C0392B" w:sz="1"/>
            </w:tcBorders>
            <w:shd w:fill="FDF2F2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Contract:  </w:t>
            </w: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If you override equals(), always override hashCode(). If you override hashCode(), always override equals(). Records and Lombok @Value generate both automatically. IDEs generate both — never generate only one.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9B9BDF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4B4BC8"/>
          <w:sz w:val="26"/>
          <w:szCs w:val="26"/>
        </w:rPr>
        <w:t xml:space="preserve">6  </w:t>
      </w:r>
      <w:r>
        <w:rPr>
          <w:rFonts w:ascii="Arial" w:cs="Arial" w:eastAsia="Arial" w:hAnsi="Arial"/>
          <w:b/>
          <w:bCs/>
          <w:color w:val="4B4BC8"/>
          <w:sz w:val="26"/>
          <w:szCs w:val="26"/>
        </w:rPr>
        <w:t xml:space="preserve">Comparable vs Comparator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Comparable: natural ordering defined on the class itself 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Use when there is ONE obvious ordering for the type.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final class Version implements Comparable&lt;Version&gt;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int major, minor, patch;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int compareTo(Version other)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(this.major != other.major) return Integer.compare(major, other.major);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(this.minor != other.minor) return Integer.compare(minor, other.minor);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Integer.compare(patch, other.patch);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List&lt;Version&gt; versions = ...;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Collections.sort(versions);  // uses Comparable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TreeSet&lt;Version&gt; sorted = new TreeSet&lt;&gt;(versions);  // natural order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Comparator: external, reusable, composable orderings 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Use when you need multiple orderings, or can't modify the class.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Comparator&lt;User&gt; byLastName 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Comparator.comparing(User::getLastName);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Comparator&lt;User&gt; byLastThenFirst 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Comparator.comparing(User::getLastName)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.thenComparing(User::getFirstName);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Comparator&lt;User&gt; byAgeDesc 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Comparator.comparingInt(User::getAge).reversed();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Null-safe: nulls last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Comparator&lt;User&gt; nullSafe 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Comparator.comparing(User::getName,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Comparator.nullsLast(Comparator.naturalOrder()));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users.sort(byLastThenFirst);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users.stream().sorted(byAgeDesc).toList();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9B9BDF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4B4BC8"/>
          <w:sz w:val="26"/>
          <w:szCs w:val="26"/>
        </w:rPr>
        <w:t xml:space="preserve">7  </w:t>
      </w:r>
      <w:r>
        <w:rPr>
          <w:rFonts w:ascii="Arial" w:cs="Arial" w:eastAsia="Arial" w:hAnsi="Arial"/>
          <w:b/>
          <w:bCs/>
          <w:color w:val="4B4BC8"/>
          <w:sz w:val="26"/>
          <w:szCs w:val="26"/>
        </w:rPr>
        <w:t xml:space="preserve">Anti-Patterns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6C"/>
          <w:sz w:val="22"/>
          <w:szCs w:val="22"/>
        </w:rPr>
        <w:t xml:space="preserve">AP-1  forEach to collect — use collect() instead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single" w:color="1E8449" w:sz="2"/>
              <w:right w:val="single" w:color="1E8449" w:sz="4"/>
            </w:tcBorders>
            <w:shd w:fill="1E844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List&lt;String&gt; names = new ArrayList&lt;&gt;();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List&lt;String&gt; names = users.stream()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users.stream()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.filter(User::isActive)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.filter(User::isActive)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.map(User::getName)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.forEach(u -&gt;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.toList();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names.add(u.getName()));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Breaks with parallel streams.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Parallel-safe, stateless,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External mutable state.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reads as a data pipeline.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Verbose.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none" w:color="FFFFFF" w:sz="0"/>
              <w:right w:val="single" w:color="1E8449" w:sz="4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6C"/>
          <w:sz w:val="22"/>
          <w:szCs w:val="22"/>
        </w:rPr>
        <w:t xml:space="preserve">AP-2  containsKey + get — use getOrDefault()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single" w:color="1E8449" w:sz="2"/>
              <w:right w:val="single" w:color="1E8449" w:sz="4"/>
            </w:tcBorders>
            <w:shd w:fill="1E844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display;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display =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(map.containsKey(code))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map.getOrDefault(code,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display = map.get(code);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"Unknown");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else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display = "Unknown";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One lookup. Null-safe.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Idiomatic.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Two map lookups.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none" w:color="FFFFFF" w:sz="0"/>
              <w:right w:val="single" w:color="1E8449" w:sz="4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6C"/>
          <w:sz w:val="22"/>
          <w:szCs w:val="22"/>
        </w:rPr>
        <w:t xml:space="preserve">AP-3  Double-lookup with null check — use computeIfAbsent()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single" w:color="1E8449" w:sz="2"/>
              <w:right w:val="single" w:color="1E8449" w:sz="4"/>
            </w:tcBorders>
            <w:shd w:fill="1E844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Double-lookup anti-pattern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ordersByUser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List&lt;Order&gt; orders =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.computeIfAbsent(userId,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ordersByUser.get(userId);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k -&gt; new ArrayList&lt;&gt;())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(orders == null)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.add(newOrder);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orders = new ArrayList&lt;&gt;();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ordersByUser.put(userId, orders);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One expression.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Lambda only called if absent.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orders.add(newOrder);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Atomic in ConcurrentHashMap.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none" w:color="FFFFFF" w:sz="0"/>
              <w:right w:val="single" w:color="1E8449" w:sz="4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CCCCCC" w:sz="2" w:space="1"/>
        </w:pBdr>
        <w:spacing w:after="0" w:before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Tip: use Map.Entry iteration (map.entrySet()) when you need both key and value in a loop. Calling map.get(key) inside a keySet() loop performs a redundant lookup for every entry.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2026-04-05T04:14:47.888Z</dcterms:created>
  <dcterms:modified xsi:type="dcterms:W3CDTF">2026-04-05T04:14:47.888Z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