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3</w:t>
      </w:r>
    </w:p>
    <w:p>
      <w:pPr>
        <w:pStyle w:val="Normal"/>
        <w:spacing w:before="0" w:after="80"/>
        <w:jc w:val="center"/>
        <w:rPr/>
      </w:pPr>
      <w:r>
        <w:rPr>
          <w:rFonts w:eastAsia="Arial" w:cs="Arial"/>
          <w:b/>
          <w:bCs/>
          <w:color w:val="5983B0"/>
          <w:sz w:val="72"/>
          <w:szCs w:val="72"/>
        </w:rPr>
        <w:t>Sharding</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860" w:after="0"/>
        <w:rPr/>
      </w:pPr>
      <w:r>
        <w:rPr/>
      </w:r>
    </w:p>
    <w:p>
      <w:pPr>
        <w:pStyle w:val="Normal"/>
        <w:spacing w:before="0" w:after="80"/>
        <w:jc w:val="center"/>
        <w:rPr/>
      </w:pPr>
      <w:r>
        <w:rPr>
          <w:rFonts w:eastAsia="Arial" w:cs="Arial"/>
          <w:b/>
          <w:bCs/>
          <w:caps/>
          <w:color w:val="2E75B6"/>
          <w:sz w:val="26"/>
          <w:szCs w:val="26"/>
        </w:rPr>
        <w:t>DATABASE SHARDING — MODULE 1</w:t>
      </w:r>
    </w:p>
    <w:p>
      <w:pPr>
        <w:pStyle w:val="Normal"/>
        <w:spacing w:before="0" w:after="100"/>
        <w:jc w:val="center"/>
        <w:rPr/>
      </w:pPr>
      <w:r>
        <w:rPr>
          <w:rFonts w:eastAsia="Arial" w:cs="Arial"/>
          <w:b/>
          <w:bCs/>
          <w:color w:val="1A3C5E"/>
          <w:sz w:val="50"/>
          <w:szCs w:val="50"/>
        </w:rPr>
        <w:t>Sharding Fundamentals</w:t>
      </w:r>
    </w:p>
    <w:p>
      <w:pPr>
        <w:pStyle w:val="Normal"/>
        <w:pBdr>
          <w:bottom w:val="single" w:sz="6" w:space="6" w:color="2E75B6"/>
        </w:pBdr>
        <w:spacing w:before="0" w:after="80"/>
        <w:jc w:val="center"/>
        <w:rPr/>
      </w:pPr>
      <w:r>
        <w:rPr>
          <w:rFonts w:eastAsia="Arial" w:cs="Arial"/>
          <w:i/>
          <w:iCs/>
          <w:color w:val="444444"/>
          <w:sz w:val="22"/>
          <w:szCs w:val="22"/>
        </w:rPr>
        <w:t>What Sharding Is  |  Why Shard  |  Sharding vs Replication vs Vertical Partitioning  |  When to Shard  |  The Real Costs</w:t>
      </w:r>
    </w:p>
    <w:p>
      <w:pPr>
        <w:pStyle w:val="Normal"/>
        <w:spacing w:before="240" w:after="0"/>
        <w:rPr/>
      </w:pPr>
      <w:r>
        <w:rPr/>
      </w:r>
    </w:p>
    <w:p>
      <w:pPr>
        <w:pStyle w:val="Normal"/>
        <w:jc w:val="center"/>
        <w:rPr/>
      </w:pPr>
      <w:r>
        <w:rPr>
          <w:rFonts w:eastAsia="Arial" w:cs="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What sharding is — horizontal partitioning across multiple database instances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The three hard limits of a single database: storage, write throughput, connections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Sharding vs vertical partitioning — splitting rows vs splitting columns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Sharding vs replication — different data vs copies of the same data</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When to shard vs when to scale vertically — the decision framework</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The real costs of sharding — complexity, cross-shard queries, operational burden</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Real-world examples: how Instagram, Discord, Shopify, GitHub sharded</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Decision guide: signals that it is time to shard</w:t>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1.  What Is Database Sharding?</w:t>
      </w:r>
    </w:p>
    <w:p>
      <w:pPr>
        <w:pStyle w:val="Heading2"/>
        <w:spacing w:before="320" w:after="140"/>
        <w:rPr/>
      </w:pPr>
      <w:r>
        <w:rPr>
          <w:rFonts w:eastAsia="Arial" w:cs="Arial"/>
          <w:b/>
          <w:bCs/>
          <w:color w:val="2E75B6"/>
          <w:sz w:val="28"/>
          <w:szCs w:val="28"/>
        </w:rPr>
        <w:t>1.1  The Core Definition</w:t>
      </w:r>
    </w:p>
    <w:p>
      <w:pPr>
        <w:pStyle w:val="Normal"/>
        <w:spacing w:before="80" w:after="80"/>
        <w:rPr/>
      </w:pPr>
      <w:r>
        <w:rPr>
          <w:rFonts w:eastAsia="Arial" w:cs="Arial"/>
          <w:b/>
          <w:bCs/>
          <w:color w:val="1A1A1A"/>
          <w:sz w:val="22"/>
          <w:szCs w:val="22"/>
        </w:rPr>
        <w:t>Database sharding</w:t>
      </w:r>
      <w:r>
        <w:rPr>
          <w:rFonts w:eastAsia="Arial" w:cs="Arial"/>
          <w:color w:val="1A1A1A"/>
          <w:sz w:val="22"/>
          <w:szCs w:val="22"/>
        </w:rPr>
        <w:t xml:space="preserve"> is the technique of </w:t>
      </w:r>
      <w:r>
        <w:rPr>
          <w:rFonts w:eastAsia="Arial" w:cs="Arial"/>
          <w:b/>
          <w:bCs/>
          <w:color w:val="1A1A1A"/>
          <w:sz w:val="22"/>
          <w:szCs w:val="22"/>
        </w:rPr>
        <w:t>horizontally partitioning data</w:t>
      </w:r>
      <w:r>
        <w:rPr>
          <w:rFonts w:eastAsia="Arial" w:cs="Arial"/>
          <w:color w:val="1A1A1A"/>
          <w:sz w:val="22"/>
          <w:szCs w:val="22"/>
        </w:rPr>
        <w:t xml:space="preserve"> across multiple independent database instances (called </w:t>
      </w:r>
      <w:r>
        <w:rPr>
          <w:rFonts w:eastAsia="Arial" w:cs="Arial"/>
          <w:b/>
          <w:bCs/>
          <w:color w:val="1A1A1A"/>
          <w:sz w:val="22"/>
          <w:szCs w:val="22"/>
        </w:rPr>
        <w:t>shards</w:t>
      </w:r>
      <w:r>
        <w:rPr>
          <w:rFonts w:eastAsia="Arial" w:cs="Arial"/>
          <w:color w:val="1A1A1A"/>
          <w:sz w:val="22"/>
          <w:szCs w:val="22"/>
        </w:rPr>
        <w:t xml:space="preserve">). Each shard holds a distinct </w:t>
      </w:r>
      <w:r>
        <w:rPr>
          <w:rFonts w:eastAsia="Arial" w:cs="Arial"/>
          <w:b/>
          <w:bCs/>
          <w:color w:val="1A1A1A"/>
          <w:sz w:val="22"/>
          <w:szCs w:val="22"/>
        </w:rPr>
        <w:t>subset</w:t>
      </w:r>
      <w:r>
        <w:rPr>
          <w:rFonts w:eastAsia="Arial" w:cs="Arial"/>
          <w:color w:val="1A1A1A"/>
          <w:sz w:val="22"/>
          <w:szCs w:val="22"/>
        </w:rPr>
        <w:t xml:space="preserve"> of the total data — rows are distributed across shards, so each row lives on exactly one shard. The full dataset is the union of all shards; no single shard holds everything.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Sharding — Core Definition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What it is: </w:t>
            </w:r>
            <w:r>
              <w:rPr>
                <w:rFonts w:eastAsia="Arial" w:cs="Arial"/>
                <w:color w:val="1A1A1A"/>
                <w:sz w:val="22"/>
                <w:szCs w:val="22"/>
              </w:rPr>
              <w:t>Distributing rows of a table across N independent database servers, where each server holds only 1/N of the data.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What stays the same: </w:t>
            </w:r>
            <w:r>
              <w:rPr>
                <w:rFonts w:eastAsia="Arial" w:cs="Arial"/>
                <w:color w:val="1A1A1A"/>
                <w:sz w:val="22"/>
                <w:szCs w:val="22"/>
              </w:rPr>
              <w:t>The schema — every shard has the same table structure. What differs is which rows are on which shard.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What routes requests: </w:t>
            </w:r>
            <w:r>
              <w:rPr>
                <w:rFonts w:eastAsia="Arial" w:cs="Arial"/>
                <w:color w:val="1A1A1A"/>
                <w:sz w:val="22"/>
                <w:szCs w:val="22"/>
              </w:rPr>
              <w:t>A routing layer (application code, middleware, or proxy) determines which shard holds the data for a given query.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Synonym: </w:t>
            </w:r>
            <w:r>
              <w:rPr>
                <w:rFonts w:eastAsia="Arial" w:cs="Arial"/>
                <w:color w:val="1A1A1A"/>
                <w:sz w:val="22"/>
                <w:szCs w:val="22"/>
              </w:rPr>
              <w:t>Horizontal partitioning (as opposed to vertical partitioning, which splits columns).</w:t>
            </w:r>
          </w:p>
        </w:tc>
      </w:tr>
    </w:tbl>
    <w:p>
      <w:pPr>
        <w:pStyle w:val="Normal"/>
        <w:spacing w:before="110" w:after="0"/>
        <w:rPr/>
      </w:pPr>
      <w:r>
        <w:rPr/>
      </w:r>
    </w:p>
    <w:p>
      <w:pPr>
        <w:pStyle w:val="Heading2"/>
        <w:spacing w:before="320" w:after="140"/>
        <w:rPr/>
      </w:pPr>
      <w:r>
        <w:rPr>
          <w:rFonts w:eastAsia="Arial" w:cs="Arial"/>
          <w:b/>
          <w:bCs/>
          <w:color w:val="2E75B6"/>
          <w:sz w:val="28"/>
          <w:szCs w:val="28"/>
        </w:rPr>
        <w:t>1.2  A Concrete Illustration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BEFORE SHARDING: One database, 1 billion user rows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table on DB-1: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 name    | email              | country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 Alice   | alice@example.com  |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 Bob     | bob@example.com    |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 Carol   | carol@example.com  | 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1,000,000,000 | ... | ...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AFTER SHARDING: 4 shards, partitioned by user_id % 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(user_id % 4 == 0):     Shard 1 (user_id % 4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user_id=4, 8, 12, ...           user_id=1, 5, 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250 million rows                250 million rows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(user_id % 4 == 2):     Shard 3 (user_id % 4 ==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user_id=2, 6, 10, ...           user_id=3, 7, 11,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250 million rows                250 million rows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for user_id=7: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Router: 7 % 4 = 3 → route to Shard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Shard 3: SELECT * FROM users WHERE user_id = 7</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Returns Carol's record</w:t>
            </w:r>
          </w:p>
        </w:tc>
      </w:tr>
    </w:tbl>
    <w:p>
      <w:pPr>
        <w:pStyle w:val="Normal"/>
        <w:spacing w:before="110" w:after="0"/>
        <w:rPr/>
      </w:pPr>
      <w:r>
        <w:rPr/>
      </w:r>
    </w:p>
    <w:p>
      <w:pPr>
        <w:pStyle w:val="Heading2"/>
        <w:spacing w:before="320" w:after="140"/>
        <w:rPr/>
      </w:pPr>
      <w:r>
        <w:rPr>
          <w:rFonts w:eastAsia="Arial" w:cs="Arial"/>
          <w:b/>
          <w:bCs/>
          <w:color w:val="2E75B6"/>
          <w:sz w:val="28"/>
          <w:szCs w:val="28"/>
        </w:rPr>
        <w:t>1.3  The Shard Key</w:t>
      </w:r>
    </w:p>
    <w:p>
      <w:pPr>
        <w:pStyle w:val="Normal"/>
        <w:spacing w:before="80" w:after="80"/>
        <w:rPr/>
      </w:pPr>
      <w:r>
        <w:rPr>
          <w:rFonts w:eastAsia="Arial" w:cs="Arial"/>
          <w:color w:val="1A1A1A"/>
          <w:sz w:val="22"/>
          <w:szCs w:val="22"/>
        </w:rPr>
        <w:t xml:space="preserve">The </w:t>
      </w:r>
      <w:r>
        <w:rPr>
          <w:rFonts w:eastAsia="Arial" w:cs="Arial"/>
          <w:b/>
          <w:bCs/>
          <w:color w:val="1A1A1A"/>
          <w:sz w:val="22"/>
          <w:szCs w:val="22"/>
        </w:rPr>
        <w:t>shard key</w:t>
      </w:r>
      <w:r>
        <w:rPr>
          <w:rFonts w:eastAsia="Arial" w:cs="Arial"/>
          <w:color w:val="1A1A1A"/>
          <w:sz w:val="22"/>
          <w:szCs w:val="22"/>
        </w:rPr>
        <w:t xml:space="preserve"> (or partition key) is the column (or combination of columns) used to determine which shard a given row belongs to. It is the most consequential decision in any sharding design. Every query that includes the shard key can be routed directly to the correct shard. Queries that </w:t>
      </w:r>
      <w:r>
        <w:rPr>
          <w:rFonts w:eastAsia="Arial" w:cs="Arial"/>
          <w:b/>
          <w:bCs/>
          <w:color w:val="1A1A1A"/>
          <w:sz w:val="22"/>
          <w:szCs w:val="22"/>
        </w:rPr>
        <w:t>do not</w:t>
      </w:r>
      <w:r>
        <w:rPr>
          <w:rFonts w:eastAsia="Arial" w:cs="Arial"/>
          <w:color w:val="1A1A1A"/>
          <w:sz w:val="22"/>
          <w:szCs w:val="22"/>
        </w:rPr>
        <w:t xml:space="preserve"> include the shard key must query </w:t>
      </w:r>
      <w:r>
        <w:rPr>
          <w:rFonts w:eastAsia="Arial" w:cs="Arial"/>
          <w:b/>
          <w:bCs/>
          <w:color w:val="1A1A1A"/>
          <w:sz w:val="22"/>
          <w:szCs w:val="22"/>
        </w:rPr>
        <w:t>all shards</w:t>
      </w:r>
      <w:r>
        <w:rPr>
          <w:rFonts w:eastAsia="Arial" w:cs="Arial"/>
          <w:color w:val="1A1A1A"/>
          <w:sz w:val="22"/>
          <w:szCs w:val="22"/>
        </w:rPr>
        <w:t xml:space="preserve"> and merge results — a costly scatter-gather operation.</w:t>
      </w:r>
    </w:p>
    <w:p>
      <w:pPr>
        <w:pStyle w:val="Normal"/>
        <w:spacing w:before="110" w:after="0"/>
        <w:rPr/>
      </w:pPr>
      <w:r>
        <w:rPr/>
      </w:r>
    </w:p>
    <w:p>
      <w:pPr>
        <w:pStyle w:val="ListParagraph"/>
        <w:numPr>
          <w:ilvl w:val="0"/>
          <w:numId w:val="12"/>
        </w:numPr>
        <w:spacing w:before="55" w:after="55"/>
        <w:rPr/>
      </w:pPr>
      <w:r>
        <w:rPr>
          <w:rFonts w:eastAsia="Arial" w:cs="Arial"/>
          <w:b/>
          <w:bCs/>
          <w:color w:val="1A1A1A"/>
          <w:sz w:val="22"/>
          <w:szCs w:val="22"/>
        </w:rPr>
        <w:t>Good shard keys:</w:t>
      </w:r>
      <w:r>
        <w:rPr>
          <w:rFonts w:eastAsia="Arial" w:cs="Arial"/>
          <w:color w:val="1A1A1A"/>
          <w:sz w:val="22"/>
          <w:szCs w:val="22"/>
        </w:rPr>
        <w:t xml:space="preserve"> user_id, tenant_id, customer_id, order_id — high cardinality, evenly distributed, included in most queries.</w:t>
      </w:r>
    </w:p>
    <w:p>
      <w:pPr>
        <w:pStyle w:val="ListParagraph"/>
        <w:numPr>
          <w:ilvl w:val="0"/>
          <w:numId w:val="13"/>
        </w:numPr>
        <w:spacing w:before="55" w:after="55"/>
        <w:rPr/>
      </w:pPr>
      <w:r>
        <w:rPr>
          <w:rFonts w:eastAsia="Arial" w:cs="Arial"/>
          <w:b/>
          <w:bCs/>
          <w:color w:val="1A1A1A"/>
          <w:sz w:val="22"/>
          <w:szCs w:val="22"/>
        </w:rPr>
        <w:t>Bad shard keys:</w:t>
      </w:r>
      <w:r>
        <w:rPr>
          <w:rFonts w:eastAsia="Arial" w:cs="Arial"/>
          <w:color w:val="1A1A1A"/>
          <w:sz w:val="22"/>
          <w:szCs w:val="22"/>
        </w:rPr>
        <w:t xml:space="preserve"> country (too few values — 200 countries → uneven shards), created_at (all new writes go to same shard — hot spot), status (enum with few values — most rows in 'active', creating skew).</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2.  Why Shard? The Three Hard Limits of a Single Database</w:t>
      </w:r>
    </w:p>
    <w:p>
      <w:pPr>
        <w:pStyle w:val="Heading2"/>
        <w:spacing w:before="320" w:after="140"/>
        <w:rPr/>
      </w:pPr>
      <w:r>
        <w:rPr>
          <w:rFonts w:eastAsia="Arial" w:cs="Arial"/>
          <w:b/>
          <w:bCs/>
          <w:color w:val="2E75B6"/>
          <w:sz w:val="28"/>
          <w:szCs w:val="28"/>
        </w:rPr>
        <w:t>2.1  Overview</w:t>
      </w:r>
    </w:p>
    <w:p>
      <w:pPr>
        <w:pStyle w:val="Normal"/>
        <w:spacing w:before="80" w:after="80"/>
        <w:rPr/>
      </w:pPr>
      <w:r>
        <w:rPr>
          <w:rFonts w:eastAsia="Arial" w:cs="Arial"/>
          <w:color w:val="1A1A1A"/>
          <w:sz w:val="22"/>
          <w:szCs w:val="22"/>
        </w:rPr>
        <w:t>A single database instance is constrained by the physical hardware it runs on. Every database has three fundamental limits that eventually become bottlenecks as the application grows. When these limits are hit, sharding becomes the path forward — but only after exhausting vertical scaling options.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799"/>
        <w:gridCol w:w="2802"/>
        <w:gridCol w:w="1758"/>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Limit</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What Breaks</w:t>
            </w:r>
          </w:p>
        </w:tc>
        <w:tc>
          <w:tcPr>
            <w:tcW w:w="28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Typical Threshold on Modern Hardware</w:t>
            </w:r>
          </w:p>
        </w:tc>
        <w:tc>
          <w:tcPr>
            <w:tcW w:w="175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Can Vertical Scaling Fix It?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Storage capacity</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Disk fills up; cannot store more data</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4–64 TB on large SSDs before cost becomes extreme</w:t>
            </w:r>
          </w:p>
        </w:tc>
        <w:tc>
          <w:tcPr>
            <w:tcW w:w="17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Partially — to ~100 TB, then cost/physics walls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Write throughput</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Writes queue and back up; latency climbs; IOPS ceiling hit</w:t>
            </w:r>
          </w:p>
        </w:tc>
        <w:tc>
          <w:tcPr>
            <w:tcW w:w="28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~100K–300K IOPS on high-end NVMe; ~100K writes/sec for OLTP</w:t>
            </w:r>
          </w:p>
        </w:tc>
        <w:tc>
          <w:tcPr>
            <w:tcW w:w="175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Partially — diminishing returns above top-tier hardware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Connection count</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Connection pool exhaustion; new connections rejected or queue</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~5,000–20,000 concurrent connections per Postgres/MySQL instance</w:t>
            </w:r>
          </w:p>
        </w:tc>
        <w:tc>
          <w:tcPr>
            <w:tcW w:w="17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 OS/kernel limits; each connection uses ~10MB RAM</w:t>
            </w:r>
          </w:p>
        </w:tc>
      </w:tr>
    </w:tbl>
    <w:p>
      <w:pPr>
        <w:pStyle w:val="Normal"/>
        <w:spacing w:before="110" w:after="0"/>
        <w:rPr/>
      </w:pPr>
      <w:r>
        <w:rPr/>
      </w:r>
    </w:p>
    <w:p>
      <w:pPr>
        <w:pStyle w:val="Heading2"/>
        <w:spacing w:before="320" w:after="140"/>
        <w:rPr/>
      </w:pPr>
      <w:r>
        <w:rPr>
          <w:rFonts w:eastAsia="Arial" w:cs="Arial"/>
          <w:b/>
          <w:bCs/>
          <w:color w:val="2E75B6"/>
          <w:sz w:val="28"/>
          <w:szCs w:val="28"/>
        </w:rPr>
        <w:t>2.2  Limit 1 — Storage Capacity</w:t>
      </w:r>
    </w:p>
    <w:p>
      <w:pPr>
        <w:pStyle w:val="Normal"/>
        <w:spacing w:before="80" w:after="80"/>
        <w:rPr/>
      </w:pPr>
      <w:r>
        <w:rPr>
          <w:rFonts w:eastAsia="Arial" w:cs="Arial"/>
          <w:b/>
          <w:bCs/>
          <w:color w:val="1A1A1A"/>
          <w:sz w:val="22"/>
          <w:szCs w:val="22"/>
        </w:rPr>
        <w:t>The problem:</w:t>
      </w:r>
      <w:r>
        <w:rPr>
          <w:rFonts w:eastAsia="Arial" w:cs="Arial"/>
          <w:color w:val="1A1A1A"/>
          <w:sz w:val="22"/>
          <w:szCs w:val="22"/>
        </w:rPr>
        <w:t xml:space="preserve"> A database that grows by 1 TB/year will eventually exhaust the disk capacity of even the largest single server. Beyond a certain point, adding more disk is physically impossible (no more drive bays) or economically impractical (NVMe SSDs at petabyte scale cost more than distributing across commodity hardware).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Storage growth scenario: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1: 500 GB     → fits on any modern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2: 1 TB       → still fine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3: 2 TB       → comfortable on a 4 TB NVMe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4: 5 TB       → need a larger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5: 12 TB      → very expensive SSD arrays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6: 25 TB      → approaching practical limits of single-server SSDs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7: 50 TB      → single-server NVMe effectively impossible at reasonable cost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Sharding at 4 shards from Year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3 TB → 6.25 TB → 12.5 TB over the next 3 years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is manageable on affordable hardware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Real-world example: Instagram (2012):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200 million photos; ~4 TB of image metadata growing rapidly.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Sharded PostgreSQL across 512 shards to handle storage growth.</w:t>
            </w:r>
          </w:p>
        </w:tc>
      </w:tr>
    </w:tbl>
    <w:p>
      <w:pPr>
        <w:pStyle w:val="Normal"/>
        <w:spacing w:before="110" w:after="0"/>
        <w:rPr/>
      </w:pPr>
      <w:r>
        <w:rPr/>
      </w:r>
    </w:p>
    <w:p>
      <w:pPr>
        <w:pStyle w:val="Heading2"/>
        <w:spacing w:before="320" w:after="140"/>
        <w:rPr/>
      </w:pPr>
      <w:r>
        <w:rPr>
          <w:rFonts w:eastAsia="Arial" w:cs="Arial"/>
          <w:b/>
          <w:bCs/>
          <w:color w:val="2E75B6"/>
          <w:sz w:val="28"/>
          <w:szCs w:val="28"/>
        </w:rPr>
        <w:t>2.3  Limit 2 — Write Throughput</w:t>
      </w:r>
    </w:p>
    <w:p>
      <w:pPr>
        <w:pStyle w:val="Normal"/>
        <w:spacing w:before="80" w:after="80"/>
        <w:rPr/>
      </w:pPr>
      <w:r>
        <w:rPr>
          <w:rFonts w:eastAsia="Arial" w:cs="Arial"/>
          <w:b/>
          <w:bCs/>
          <w:color w:val="1A1A1A"/>
          <w:sz w:val="22"/>
          <w:szCs w:val="22"/>
        </w:rPr>
        <w:t>The problem:</w:t>
      </w:r>
      <w:r>
        <w:rPr>
          <w:rFonts w:eastAsia="Arial" w:cs="Arial"/>
          <w:color w:val="1A1A1A"/>
          <w:sz w:val="22"/>
          <w:szCs w:val="22"/>
        </w:rPr>
        <w:t xml:space="preserve"> Every write to a database must be serialised (logged to WAL, applied to data pages, replicated if configured). A single database has a fixed ceiling on how many writes per second it can process — determined by CPU, memory bandwidth, disk I/O, and WAL throughput. When write throughput exceeds this ceiling, writes queue up, latency climbs from milliseconds to seconds, and the service degrades.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Write throughput ceiling scenario: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 on m5.4xlarge (16 vCPU, 64GB RAM, io1 SSD):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Sustained write capacity: ~50,000 simple INSERT/UPDATE/sec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Social media app at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activity events: 120,000/sec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 reactions: 80,000/sec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 writes: 30,000/sec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230,000 writes/sec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DB: writes back up → queue depth grows → P99 latency spikes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5ms to 2,000ms → users see 'post failed'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8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receives ~28,750 writes/sec → well within capacity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READ throughput is usually solved by read replicas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Sharding is primarily needed for WRITE throughput.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only reads are the bottleneck, add replicas, not shards.</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b/>
                <w:bCs/>
                <w:color w:val="FFFFFF"/>
                <w:sz w:val="22"/>
                <w:szCs w:val="22"/>
              </w:rPr>
              <w:t>Write Bottleneck vs Read Bottleneck</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b/>
                <w:bCs/>
                <w:color w:val="1A1A1A"/>
                <w:sz w:val="22"/>
                <w:szCs w:val="22"/>
              </w:rPr>
              <w:t>Reads can be scaled without sharding</w:t>
            </w:r>
            <w:r>
              <w:rPr>
                <w:rFonts w:eastAsia="Arial" w:cs="Arial"/>
                <w:color w:val="1A1A1A"/>
                <w:sz w:val="22"/>
                <w:szCs w:val="22"/>
              </w:rPr>
              <w:t xml:space="preserve"> by adding read replicas. Every replica is a full copy; it can serve any read query. A primary + 5 replicas can handle 6x the read throughput of a single server.</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b/>
                <w:bCs/>
                <w:color w:val="1A1A1A"/>
                <w:sz w:val="22"/>
                <w:szCs w:val="22"/>
              </w:rPr>
              <w:t>Writes cannot be scaled this way</w:t>
            </w:r>
            <w:r>
              <w:rPr>
                <w:rFonts w:eastAsia="Arial" w:cs="Arial"/>
                <w:color w:val="1A1A1A"/>
                <w:sz w:val="22"/>
                <w:szCs w:val="22"/>
              </w:rPr>
              <w:t xml:space="preserve"> — every replica must receive all writes (they are not partitioned). Adding replicas does not increase write throughput; it is still limited by the primary's capacity.</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i/>
                <w:iCs/>
                <w:color w:val="444444"/>
                <w:sz w:val="22"/>
                <w:szCs w:val="22"/>
              </w:rPr>
              <w:t>If your bottleneck is read throughput only: add replicas. If your bottleneck is write throughput: you need sharding.</w:t>
            </w:r>
          </w:p>
        </w:tc>
      </w:tr>
    </w:tbl>
    <w:p>
      <w:pPr>
        <w:pStyle w:val="Normal"/>
        <w:spacing w:before="110" w:after="0"/>
        <w:rPr/>
      </w:pPr>
      <w:r>
        <w:rPr/>
      </w:r>
    </w:p>
    <w:p>
      <w:pPr>
        <w:pStyle w:val="Heading2"/>
        <w:spacing w:before="320" w:after="140"/>
        <w:rPr/>
      </w:pPr>
      <w:r>
        <w:rPr>
          <w:rFonts w:eastAsia="Arial" w:cs="Arial"/>
          <w:b/>
          <w:bCs/>
          <w:color w:val="2E75B6"/>
          <w:sz w:val="28"/>
          <w:szCs w:val="28"/>
        </w:rPr>
        <w:t>2.4  Limit 3 — Connection Count</w:t>
      </w:r>
    </w:p>
    <w:p>
      <w:pPr>
        <w:pStyle w:val="Normal"/>
        <w:spacing w:before="80" w:after="80"/>
        <w:rPr/>
      </w:pPr>
      <w:r>
        <w:rPr>
          <w:rFonts w:eastAsia="Arial" w:cs="Arial"/>
          <w:b/>
          <w:bCs/>
          <w:color w:val="1A1A1A"/>
          <w:sz w:val="22"/>
          <w:szCs w:val="22"/>
        </w:rPr>
        <w:t>The problem:</w:t>
      </w:r>
      <w:r>
        <w:rPr>
          <w:rFonts w:eastAsia="Arial" w:cs="Arial"/>
          <w:color w:val="1A1A1A"/>
          <w:sz w:val="22"/>
          <w:szCs w:val="22"/>
        </w:rPr>
        <w:t xml:space="preserve"> Each client connection to PostgreSQL or MySQL consumes </w:t>
      </w:r>
      <w:r>
        <w:rPr>
          <w:rFonts w:eastAsia="Arial" w:cs="Arial"/>
          <w:b/>
          <w:bCs/>
          <w:color w:val="1A1A1A"/>
          <w:sz w:val="22"/>
          <w:szCs w:val="22"/>
        </w:rPr>
        <w:t>approximately 5–10 MB of RAM</w:t>
      </w:r>
      <w:r>
        <w:rPr>
          <w:rFonts w:eastAsia="Arial" w:cs="Arial"/>
          <w:color w:val="1A1A1A"/>
          <w:sz w:val="22"/>
          <w:szCs w:val="22"/>
        </w:rPr>
        <w:t xml:space="preserve"> (for the connection's working memory, sort buffer, etc.) and requires a dedicated server process (PostgreSQL) or thread (MySQL). A server with 64 GB RAM dedicated to connections can maintain approximately 6,000–12,000 concurrent connections. At microservices scale with hundreds of services each maintaining a connection pool, this limit is hit before storage or CPU become bottlenecks.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Connection count scenario: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server: 64 GB RAM, ~10 MB per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 safe connections: ~6,000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Microservices 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- 200 services × 20 connection pool size = 4,000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Fine for now...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to 500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- 500 services × 20 = 10,000 connections  EXCEEDS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rejects new connections: FATAL: sorry, too many clients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Immediate solutions (before sharding):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PgBouncer / ProxySQL connection pooling: 10,000 app connections → 200 DB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Reduce pool size per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Upgrade to larger instance with more RAM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connection pooling is already maxed and connections still overwhelm:</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Sharding spreads connection load: 4 shards × 6,000 = 24,000 total capacity</w:t>
            </w:r>
          </w:p>
        </w:tc>
      </w:tr>
    </w:tbl>
    <w:p>
      <w:pPr>
        <w:pStyle w:val="Normal"/>
        <w:spacing w:before="110" w:after="0"/>
        <w:rPr/>
      </w:pPr>
      <w:r>
        <w:rPr/>
      </w:r>
    </w:p>
    <w:p>
      <w:pPr>
        <w:pStyle w:val="Heading2"/>
        <w:spacing w:before="320" w:after="140"/>
        <w:rPr/>
      </w:pPr>
      <w:r>
        <w:rPr>
          <w:rFonts w:eastAsia="Arial" w:cs="Arial"/>
          <w:b/>
          <w:bCs/>
          <w:color w:val="2E75B6"/>
          <w:sz w:val="28"/>
          <w:szCs w:val="28"/>
        </w:rPr>
        <w:t>2.5  Real-World Database Growth Stories</w:t>
      </w:r>
    </w:p>
    <w:tbl>
      <w:tblPr>
        <w:tblW w:w="9360" w:type="dxa"/>
        <w:jc w:val="left"/>
        <w:tblInd w:w="151" w:type="dxa"/>
        <w:tblLayout w:type="fixed"/>
        <w:tblCellMar>
          <w:top w:w="110" w:type="dxa"/>
          <w:left w:w="150" w:type="dxa"/>
          <w:bottom w:w="110" w:type="dxa"/>
          <w:right w:w="150" w:type="dxa"/>
        </w:tblCellMar>
      </w:tblPr>
      <w:tblGrid>
        <w:gridCol w:w="1599"/>
        <w:gridCol w:w="2201"/>
        <w:gridCol w:w="2799"/>
        <w:gridCol w:w="27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Company</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Scale Trigger</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Shard Strategy</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Outcome</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Instagram (2012)</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200M photos; storage + write throughput exceeded single Postgres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512 logical shards on physical Postgres instances; hash on user_id</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Scaled to billions of photos without schema changes</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Discord (2017)</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100M+ messages/day; Cassandra hot partitions on channel_id</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Sharded by (channel_id, message_id bucket) using Cassandra partitioning</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Scaled to billions of messages; solved hot-channel problem</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Shopify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Multi-tenant; largest merchants caused hotspot on single DB</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Sharded by shop_id; each pod (shard) is a Vitess+MySQL cluster</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Isolated tenant workloads; largest shops have dedicated pods</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GitHub (2009)</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Single MySQL instance hitting write throughput limits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Horizontal sharding of user data across MySQL instances + Vitess later</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Scaled to serve millions of repos and billions of API calls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Pinterest (2012)</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Single MySQL hitting storage limits at 100M+ pins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Sharded across 8 MySQL instances; consistent hashing on object_id</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Scaled to billions of objects without major re-architecture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3.  Sharding vs Vertical Partitioning</w:t>
      </w:r>
    </w:p>
    <w:p>
      <w:pPr>
        <w:pStyle w:val="Heading2"/>
        <w:spacing w:before="320" w:after="140"/>
        <w:rPr/>
      </w:pPr>
      <w:r>
        <w:rPr>
          <w:rFonts w:eastAsia="Arial" w:cs="Arial"/>
          <w:b/>
          <w:bCs/>
          <w:color w:val="2E75B6"/>
          <w:sz w:val="28"/>
          <w:szCs w:val="28"/>
        </w:rPr>
        <w:t>3.1  Definitions Side by Side</w:t>
      </w:r>
    </w:p>
    <w:tbl>
      <w:tblPr>
        <w:tblW w:w="10360" w:type="dxa"/>
        <w:jc w:val="left"/>
        <w:tblInd w:w="151" w:type="dxa"/>
        <w:tblLayout w:type="fixed"/>
        <w:tblCellMar>
          <w:top w:w="110" w:type="dxa"/>
          <w:left w:w="150" w:type="dxa"/>
          <w:bottom w:w="110" w:type="dxa"/>
          <w:right w:w="150" w:type="dxa"/>
        </w:tblCellMar>
      </w:tblPr>
      <w:tblGrid>
        <w:gridCol w:w="2800"/>
        <w:gridCol w:w="1998"/>
        <w:gridCol w:w="1402"/>
        <w:gridCol w:w="1998"/>
        <w:gridCol w:w="2162"/>
      </w:tblGrid>
      <w:tr>
        <w:trPr>
          <w:tblHeader w:val="true"/>
        </w:trPr>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Concept</w:t>
            </w:r>
          </w:p>
        </w:tc>
        <w:tc>
          <w:tcPr>
            <w:tcW w:w="1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What Gets Split</w:t>
            </w:r>
          </w:p>
        </w:tc>
        <w:tc>
          <w:tcPr>
            <w:tcW w:w="14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Split Direction</w:t>
            </w:r>
          </w:p>
        </w:tc>
        <w:tc>
          <w:tcPr>
            <w:tcW w:w="1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Result</w:t>
            </w:r>
          </w:p>
        </w:tc>
        <w:tc>
          <w:tcPr>
            <w:tcW w:w="216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Also Called</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Horizontal Partitioning (Sharding)</w:t>
            </w:r>
          </w:p>
        </w:tc>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Rows</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Across database instances</w:t>
            </w:r>
          </w:p>
        </w:tc>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Each shard = same schema, subset of rows</w:t>
            </w:r>
          </w:p>
        </w:tc>
        <w:tc>
          <w:tcPr>
            <w:tcW w:w="21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Sharding, range/hash/list partitioning</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Vertical Partitioning</w:t>
            </w:r>
          </w:p>
        </w:tc>
        <w:tc>
          <w:tcPr>
            <w:tcW w:w="1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Columns</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Same or different databases</w:t>
            </w:r>
          </w:p>
        </w:tc>
        <w:tc>
          <w:tcPr>
            <w:tcW w:w="1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Each partition = subset of columns, all rows</w:t>
            </w:r>
          </w:p>
        </w:tc>
        <w:tc>
          <w:tcPr>
            <w:tcW w:w="21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Column splitting, table decomposition</w:t>
            </w:r>
          </w:p>
        </w:tc>
      </w:tr>
    </w:tbl>
    <w:p>
      <w:pPr>
        <w:pStyle w:val="Normal"/>
        <w:spacing w:before="110" w:after="0"/>
        <w:rPr/>
      </w:pPr>
      <w:r>
        <w:rPr/>
      </w:r>
    </w:p>
    <w:p>
      <w:pPr>
        <w:pStyle w:val="Heading2"/>
        <w:spacing w:before="320" w:after="140"/>
        <w:rPr/>
      </w:pPr>
      <w:r>
        <w:rPr>
          <w:rFonts w:eastAsia="Arial" w:cs="Arial"/>
          <w:b/>
          <w:bCs/>
          <w:color w:val="2E75B6"/>
          <w:sz w:val="28"/>
          <w:szCs w:val="28"/>
        </w:rPr>
        <w:t>3.2  Vertical Partitioning Explained</w:t>
      </w:r>
    </w:p>
    <w:p>
      <w:pPr>
        <w:pStyle w:val="Normal"/>
        <w:spacing w:before="80" w:after="80"/>
        <w:rPr/>
      </w:pPr>
      <w:r>
        <w:rPr>
          <w:rFonts w:eastAsia="Arial" w:cs="Arial"/>
          <w:color w:val="1A1A1A"/>
          <w:sz w:val="22"/>
          <w:szCs w:val="22"/>
        </w:rPr>
        <w:t xml:space="preserve">Vertical partitioning splits a </w:t>
      </w:r>
      <w:r>
        <w:rPr>
          <w:rFonts w:eastAsia="Arial" w:cs="Arial"/>
          <w:b/>
          <w:bCs/>
          <w:color w:val="1A1A1A"/>
          <w:sz w:val="22"/>
          <w:szCs w:val="22"/>
        </w:rPr>
        <w:t>wide table</w:t>
      </w:r>
      <w:r>
        <w:rPr>
          <w:rFonts w:eastAsia="Arial" w:cs="Arial"/>
          <w:color w:val="1A1A1A"/>
          <w:sz w:val="22"/>
          <w:szCs w:val="22"/>
        </w:rPr>
        <w:t xml:space="preserve"> into multiple narrower tables. Columns that are accessed together stay together; columns that are rarely accessed or independently updated are moved to separate tables joined on the primary key. This is different from sharding: </w:t>
      </w:r>
      <w:r>
        <w:rPr>
          <w:rFonts w:eastAsia="Arial" w:cs="Arial"/>
          <w:b/>
          <w:bCs/>
          <w:color w:val="1A1A1A"/>
          <w:sz w:val="22"/>
          <w:szCs w:val="22"/>
        </w:rPr>
        <w:t>all rows still exist in all vertical partitions</w:t>
      </w:r>
      <w:r>
        <w:rPr>
          <w:rFonts w:eastAsia="Arial" w:cs="Arial"/>
          <w:color w:val="1A1A1A"/>
          <w:sz w:val="22"/>
          <w:szCs w:val="22"/>
        </w:rPr>
        <w:t xml:space="preserve"> — you just split the columns.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BEFORE vertical partitioning: One fat users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(user_id, name, email, password_hash,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profile_picture_url, bio, website_url,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last_login_at,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stripe_customer_id, billing_address, credit_card_last4,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analytics_cohort, ab_test_group, feature_flags)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Every query reads many irrelevant columns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Analytics columns bloat the hot auth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PII columns (billing) mixed with non-PII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hit rate low (large row = fewer rows in buffer pool)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AFTER vertical partitioning: Narrow focused tables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user_core (user_id, name, email, password_hash,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hot path: read by every auth, login, and profile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user_profile (user_id, profile_picture_url, bio, website_url)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cooler path: read when viewing someone's profile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user_billing (user_id, stripe_customer_id, billing_address, credit_card_last4)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PCI scope: can be stored in a separate, more restricted database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user_analytics (user_id, analytics_cohort, ab_test_group, feature_flags)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non-critical: can be eventual, read-heavy, separate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tables still contain ALL rows (1 billion users).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Vertical partitioning does NOT reduce row count per instance.</w:t>
            </w:r>
          </w:p>
        </w:tc>
      </w:tr>
    </w:tbl>
    <w:p>
      <w:pPr>
        <w:pStyle w:val="Normal"/>
        <w:spacing w:before="110" w:after="0"/>
        <w:rPr/>
      </w:pPr>
      <w:r>
        <w:rPr/>
      </w:r>
    </w:p>
    <w:p>
      <w:pPr>
        <w:pStyle w:val="Heading2"/>
        <w:spacing w:before="320" w:after="140"/>
        <w:rPr/>
      </w:pPr>
      <w:r>
        <w:rPr>
          <w:rFonts w:eastAsia="Arial" w:cs="Arial"/>
          <w:b/>
          <w:bCs/>
          <w:color w:val="2E75B6"/>
          <w:sz w:val="28"/>
          <w:szCs w:val="28"/>
        </w:rPr>
        <w:t>3.3  Key Differences</w:t>
      </w:r>
    </w:p>
    <w:tbl>
      <w:tblPr>
        <w:tblW w:w="9360" w:type="dxa"/>
        <w:jc w:val="left"/>
        <w:tblInd w:w="151" w:type="dxa"/>
        <w:tblLayout w:type="fixed"/>
        <w:tblCellMar>
          <w:top w:w="110" w:type="dxa"/>
          <w:left w:w="150" w:type="dxa"/>
          <w:bottom w:w="110" w:type="dxa"/>
          <w:right w:w="150" w:type="dxa"/>
        </w:tblCellMar>
      </w:tblPr>
      <w:tblGrid>
        <w:gridCol w:w="2398"/>
        <w:gridCol w:w="3481"/>
        <w:gridCol w:w="3481"/>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Dimension</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Sharding (Horizontal)</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Vertical Partitioning</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split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Rows — each shard holds a subset of rows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Columns — each partition holds a subset of columns</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Row distribution</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Each row on exactly one shard</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Each row appears in ALL vertical partitions (via join key)</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Solves write throughput?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 writes spread across N shards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 all writes still hit same number of rows</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Solves storage limits?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 each shard holds 1/N of rows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Partially — narrower rows = more rows per page, but same total rows</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Solves connection limit?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 connections spread across N shards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Only if partitions are on separate DB instances</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Cross-partition queries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Scatter-gather (expensive)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JOIN on primary key (cheap if same DB)</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Complexity level</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 — routing layer, shard management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 to medium — mostly schema restructuring</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When to use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Write throughput/storage limits reached</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Wide tables hurting cache efficiency; PCI/compliance isolation; hot vs cold column separation</w:t>
            </w:r>
          </w:p>
        </w:tc>
      </w:tr>
    </w:tbl>
    <w:p>
      <w:pPr>
        <w:pStyle w:val="Normal"/>
        <w:spacing w:before="110" w:after="0"/>
        <w:rPr/>
      </w:pPr>
      <w:r>
        <w:rPr/>
      </w:r>
    </w:p>
    <w:p>
      <w:pPr>
        <w:pStyle w:val="Heading2"/>
        <w:spacing w:before="320" w:after="140"/>
        <w:rPr/>
      </w:pPr>
      <w:r>
        <w:rPr>
          <w:rFonts w:eastAsia="Arial" w:cs="Arial"/>
          <w:b/>
          <w:bCs/>
          <w:color w:val="2E75B6"/>
          <w:sz w:val="28"/>
          <w:szCs w:val="28"/>
        </w:rPr>
        <w:t>3.4  Vertical Partitioning as a Precursor to Sharding</w:t>
      </w:r>
    </w:p>
    <w:p>
      <w:pPr>
        <w:pStyle w:val="Normal"/>
        <w:spacing w:before="80" w:after="80"/>
        <w:rPr/>
      </w:pPr>
      <w:r>
        <w:rPr>
          <w:rFonts w:eastAsia="Arial" w:cs="Arial"/>
          <w:color w:val="1A1A1A"/>
          <w:sz w:val="22"/>
          <w:szCs w:val="22"/>
        </w:rPr>
        <w:t xml:space="preserve">Vertical partitioning is </w:t>
      </w:r>
      <w:r>
        <w:rPr>
          <w:rFonts w:eastAsia="Arial" w:cs="Arial"/>
          <w:b/>
          <w:bCs/>
          <w:color w:val="1A1A1A"/>
          <w:sz w:val="22"/>
          <w:szCs w:val="22"/>
        </w:rPr>
        <w:t>not an alternative to sharding</w:t>
      </w:r>
      <w:r>
        <w:rPr>
          <w:rFonts w:eastAsia="Arial" w:cs="Arial"/>
          <w:color w:val="1A1A1A"/>
          <w:sz w:val="22"/>
          <w:szCs w:val="22"/>
        </w:rPr>
        <w:t xml:space="preserve"> — it is a complementary technique often done </w:t>
      </w:r>
      <w:r>
        <w:rPr>
          <w:rFonts w:eastAsia="Arial" w:cs="Arial"/>
          <w:b/>
          <w:bCs/>
          <w:color w:val="1A1A1A"/>
          <w:sz w:val="22"/>
          <w:szCs w:val="22"/>
        </w:rPr>
        <w:t>before</w:t>
      </w:r>
      <w:r>
        <w:rPr>
          <w:rFonts w:eastAsia="Arial" w:cs="Arial"/>
          <w:color w:val="1A1A1A"/>
          <w:sz w:val="22"/>
          <w:szCs w:val="22"/>
        </w:rPr>
        <w:t xml:space="preserve"> or </w:t>
      </w:r>
      <w:r>
        <w:rPr>
          <w:rFonts w:eastAsia="Arial" w:cs="Arial"/>
          <w:b/>
          <w:bCs/>
          <w:color w:val="1A1A1A"/>
          <w:sz w:val="22"/>
          <w:szCs w:val="22"/>
        </w:rPr>
        <w:t>alongside</w:t>
      </w:r>
      <w:r>
        <w:rPr>
          <w:rFonts w:eastAsia="Arial" w:cs="Arial"/>
          <w:color w:val="1A1A1A"/>
          <w:sz w:val="22"/>
          <w:szCs w:val="22"/>
        </w:rPr>
        <w:t xml:space="preserve"> sharding. By splitting a wide table into focused tables before sharding, you reduce the amount of data per row, which means:</w:t>
      </w:r>
    </w:p>
    <w:p>
      <w:pPr>
        <w:pStyle w:val="Normal"/>
        <w:spacing w:before="110" w:after="0"/>
        <w:rPr/>
      </w:pPr>
      <w:r>
        <w:rPr/>
      </w:r>
    </w:p>
    <w:p>
      <w:pPr>
        <w:pStyle w:val="ListParagraph"/>
        <w:numPr>
          <w:ilvl w:val="0"/>
          <w:numId w:val="14"/>
        </w:numPr>
        <w:spacing w:before="55" w:after="55"/>
        <w:rPr/>
      </w:pPr>
      <w:r>
        <w:rPr>
          <w:rFonts w:eastAsia="Arial" w:cs="Arial"/>
          <w:color w:val="1A1A1A"/>
          <w:sz w:val="22"/>
          <w:szCs w:val="22"/>
        </w:rPr>
        <w:t>More rows fit in each shard's buffer pool → better cache hit rates</w:t>
      </w:r>
    </w:p>
    <w:p>
      <w:pPr>
        <w:pStyle w:val="ListParagraph"/>
        <w:numPr>
          <w:ilvl w:val="0"/>
          <w:numId w:val="15"/>
        </w:numPr>
        <w:spacing w:before="55" w:after="55"/>
        <w:rPr/>
      </w:pPr>
      <w:r>
        <w:rPr>
          <w:rFonts w:eastAsia="Arial" w:cs="Arial"/>
          <w:color w:val="1A1A1A"/>
          <w:sz w:val="22"/>
          <w:szCs w:val="22"/>
        </w:rPr>
        <w:t>Narrower rows mean faster scans and smaller WAL entries</w:t>
      </w:r>
    </w:p>
    <w:p>
      <w:pPr>
        <w:pStyle w:val="ListParagraph"/>
        <w:numPr>
          <w:ilvl w:val="0"/>
          <w:numId w:val="16"/>
        </w:numPr>
        <w:spacing w:before="55" w:after="55"/>
        <w:rPr/>
      </w:pPr>
      <w:r>
        <w:rPr>
          <w:rFonts w:eastAsia="Arial" w:cs="Arial"/>
          <w:color w:val="1A1A1A"/>
          <w:sz w:val="22"/>
          <w:szCs w:val="22"/>
        </w:rPr>
        <w:t>PCI/compliance separation can be done per vertical partition</w:t>
      </w:r>
    </w:p>
    <w:p>
      <w:pPr>
        <w:pStyle w:val="ListParagraph"/>
        <w:numPr>
          <w:ilvl w:val="0"/>
          <w:numId w:val="17"/>
        </w:numPr>
        <w:spacing w:before="55" w:after="55"/>
        <w:rPr/>
      </w:pPr>
      <w:r>
        <w:rPr>
          <w:rFonts w:eastAsia="Arial" w:cs="Arial"/>
          <w:color w:val="1A1A1A"/>
          <w:sz w:val="22"/>
          <w:szCs w:val="22"/>
        </w:rPr>
        <w:t>Different retention policies can apply per partition</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4.  Sharding vs Replication</w:t>
      </w:r>
    </w:p>
    <w:p>
      <w:pPr>
        <w:pStyle w:val="Heading2"/>
        <w:spacing w:before="320" w:after="140"/>
        <w:rPr/>
      </w:pPr>
      <w:r>
        <w:rPr>
          <w:rFonts w:eastAsia="Arial" w:cs="Arial"/>
          <w:b/>
          <w:bCs/>
          <w:color w:val="2E75B6"/>
          <w:sz w:val="28"/>
          <w:szCs w:val="28"/>
        </w:rPr>
        <w:t>4.1  The Fundamental Difference</w:t>
      </w:r>
    </w:p>
    <w:p>
      <w:pPr>
        <w:pStyle w:val="Normal"/>
        <w:spacing w:before="80" w:after="80"/>
        <w:rPr/>
      </w:pPr>
      <w:r>
        <w:rPr>
          <w:rFonts w:eastAsia="Arial" w:cs="Arial"/>
          <w:b/>
          <w:bCs/>
          <w:color w:val="1A1A1A"/>
          <w:sz w:val="22"/>
          <w:szCs w:val="22"/>
        </w:rPr>
        <w:t>Replication</w:t>
      </w:r>
      <w:r>
        <w:rPr>
          <w:rFonts w:eastAsia="Arial" w:cs="Arial"/>
          <w:color w:val="1A1A1A"/>
          <w:sz w:val="22"/>
          <w:szCs w:val="22"/>
        </w:rPr>
        <w:t xml:space="preserve"> and </w:t>
      </w:r>
      <w:r>
        <w:rPr>
          <w:rFonts w:eastAsia="Arial" w:cs="Arial"/>
          <w:b/>
          <w:bCs/>
          <w:color w:val="1A1A1A"/>
          <w:sz w:val="22"/>
          <w:szCs w:val="22"/>
        </w:rPr>
        <w:t>sharding</w:t>
      </w:r>
      <w:r>
        <w:rPr>
          <w:rFonts w:eastAsia="Arial" w:cs="Arial"/>
          <w:color w:val="1A1A1A"/>
          <w:sz w:val="22"/>
          <w:szCs w:val="22"/>
        </w:rPr>
        <w:t xml:space="preserve"> are both techniques for distributing a database across multiple servers — but they solve </w:t>
      </w:r>
      <w:r>
        <w:rPr>
          <w:rFonts w:eastAsia="Arial" w:cs="Arial"/>
          <w:b/>
          <w:bCs/>
          <w:color w:val="1A1A1A"/>
          <w:sz w:val="22"/>
          <w:szCs w:val="22"/>
        </w:rPr>
        <w:t>completely different problems</w:t>
      </w:r>
      <w:r>
        <w:rPr>
          <w:rFonts w:eastAsia="Arial" w:cs="Arial"/>
          <w:color w:val="1A1A1A"/>
          <w:sz w:val="22"/>
          <w:szCs w:val="22"/>
        </w:rPr>
        <w:t xml:space="preserve"> and should not be confused: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Replication vs Sharding — The Core Distinction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Replication: </w:t>
            </w:r>
            <w:r>
              <w:rPr>
                <w:rFonts w:eastAsia="Arial" w:cs="Arial"/>
                <w:color w:val="1A1A1A"/>
                <w:sz w:val="22"/>
                <w:szCs w:val="22"/>
              </w:rPr>
              <w:t>Multiple copies of the SAME data on multiple servers. Every replica holds all the rows. Reads can be distributed; writes all go to the primary. Solves: read throughput, read availability, geographic latency.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Sharding: </w:t>
            </w:r>
            <w:r>
              <w:rPr>
                <w:rFonts w:eastAsia="Arial" w:cs="Arial"/>
                <w:color w:val="1A1A1A"/>
                <w:sz w:val="22"/>
                <w:szCs w:val="22"/>
              </w:rPr>
              <w:t>Each server holds a DIFFERENT subset of the data. No single server has all the rows. Writes are distributed across shards. Solves: write throughput, storage, and connection count limits.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i/>
                <w:iCs/>
                <w:color w:val="444444"/>
                <w:sz w:val="22"/>
                <w:szCs w:val="22"/>
              </w:rPr>
              <w:t>Most production systems use BOTH: each shard has its own primary + replica(s). You get write distribution (from sharding) and read distribution + HA (from replication within each shard).</w:t>
            </w:r>
          </w:p>
        </w:tc>
      </w:tr>
    </w:tbl>
    <w:p>
      <w:pPr>
        <w:pStyle w:val="Normal"/>
        <w:spacing w:before="110" w:after="0"/>
        <w:rPr/>
      </w:pPr>
      <w:r>
        <w:rPr/>
      </w:r>
    </w:p>
    <w:p>
      <w:pPr>
        <w:pStyle w:val="Heading2"/>
        <w:spacing w:before="320" w:after="140"/>
        <w:rPr/>
      </w:pPr>
      <w:r>
        <w:rPr>
          <w:rFonts w:eastAsia="Arial" w:cs="Arial"/>
          <w:b/>
          <w:bCs/>
          <w:color w:val="2E75B6"/>
          <w:sz w:val="28"/>
          <w:szCs w:val="28"/>
        </w:rPr>
        <w:t>4.2  Visual Comparison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REPLICATION (1 primary + 3 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contain rows 1 through 1,000,000,000: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PRIMARY    │───&gt;│  REPLICA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1B rows │    │  ALL 1B rows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REPLICA 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1B rows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Primary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Any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server: 1 TB storage (same data replicated)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storage: 4 TB (3 redundant copies)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SHARDING (4 shards, no replication):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SHARD 0    │    │   SHARD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rows 0,4,8.. │    │ rows 1,5,9..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250M rows    │    │ 250M rows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SHARD 2    │    │   SHARD 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rows 2,6,10. │    │ rows 3,7,11.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250M rows    │    │ 250M rows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Distributed across all 4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Must know which shard (or scatter-gather)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server: 250 GB storage (different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storage: 1 TB (no redundancy!)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COMBINED (4 shards × 1 primary + 1 replica each):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Best of both: write distribution + read HA</w:t>
            </w:r>
          </w:p>
        </w:tc>
      </w:tr>
    </w:tbl>
    <w:p>
      <w:pPr>
        <w:pStyle w:val="Normal"/>
        <w:spacing w:before="110" w:after="0"/>
        <w:rPr/>
      </w:pPr>
      <w:r>
        <w:rPr/>
      </w:r>
    </w:p>
    <w:p>
      <w:pPr>
        <w:pStyle w:val="Heading2"/>
        <w:spacing w:before="320" w:after="140"/>
        <w:rPr/>
      </w:pPr>
      <w:r>
        <w:rPr>
          <w:rFonts w:eastAsia="Arial" w:cs="Arial"/>
          <w:b/>
          <w:bCs/>
          <w:color w:val="2E75B6"/>
          <w:sz w:val="28"/>
          <w:szCs w:val="28"/>
        </w:rPr>
        <w:t>4.3  What Each Solves</w:t>
      </w:r>
    </w:p>
    <w:tbl>
      <w:tblPr>
        <w:tblW w:w="9360" w:type="dxa"/>
        <w:jc w:val="left"/>
        <w:tblInd w:w="151" w:type="dxa"/>
        <w:tblLayout w:type="fixed"/>
        <w:tblCellMar>
          <w:top w:w="110" w:type="dxa"/>
          <w:left w:w="150" w:type="dxa"/>
          <w:bottom w:w="110" w:type="dxa"/>
          <w:right w:w="150" w:type="dxa"/>
        </w:tblCellMar>
      </w:tblPr>
      <w:tblGrid>
        <w:gridCol w:w="2600"/>
        <w:gridCol w:w="2000"/>
        <w:gridCol w:w="1800"/>
        <w:gridCol w:w="2959"/>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Problem</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Replication Solves It?</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Sharding Solves It?</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Notes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Read throughput too high</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 add read replicas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Partially</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Replicas are the right tool; sharding is overkill for read-only problems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Write throughput too high</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 all writes go to primary</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Replication does not help with writes; sharding is the only solution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Storage capacity exceeded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 same data replicated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Each shard holds 1/N of the data</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Connection count exhausted</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 all conns go to primary</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Connections spread across N shards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Read availability (HA)</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 replica takes over</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Single shard failure takes down that shard's data</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Geographic read latency</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 place replica near users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Geo-replication reduces read latency for distant users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Cross-row transactions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 all data on primary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Cross-shard transactions are expensive and complex</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Disaster recovery</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 replicate to DR site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Shards need their own replication for DR</w:t>
            </w:r>
          </w:p>
        </w:tc>
      </w:tr>
    </w:tbl>
    <w:p>
      <w:pPr>
        <w:pStyle w:val="Normal"/>
        <w:spacing w:before="110" w:after="0"/>
        <w:rPr/>
      </w:pPr>
      <w:r>
        <w:rPr/>
      </w:r>
    </w:p>
    <w:p>
      <w:pPr>
        <w:pStyle w:val="Heading2"/>
        <w:spacing w:before="320" w:after="140"/>
        <w:rPr/>
      </w:pPr>
      <w:r>
        <w:rPr>
          <w:rFonts w:eastAsia="Arial" w:cs="Arial"/>
          <w:b/>
          <w:bCs/>
          <w:color w:val="2E75B6"/>
          <w:sz w:val="28"/>
          <w:szCs w:val="28"/>
        </w:rPr>
        <w:t>4.4  The Practical Architecture: Shards + Replicas</w:t>
      </w:r>
    </w:p>
    <w:p>
      <w:pPr>
        <w:pStyle w:val="Normal"/>
        <w:spacing w:before="80" w:after="80"/>
        <w:rPr/>
      </w:pPr>
      <w:r>
        <w:rPr>
          <w:rFonts w:eastAsia="Arial" w:cs="Arial"/>
          <w:color w:val="1A1A1A"/>
          <w:sz w:val="22"/>
          <w:szCs w:val="22"/>
        </w:rPr>
        <w:t xml:space="preserve">Almost every production sharded system </w:t>
      </w:r>
      <w:r>
        <w:rPr>
          <w:rFonts w:eastAsia="Arial" w:cs="Arial"/>
          <w:b/>
          <w:bCs/>
          <w:color w:val="1A1A1A"/>
          <w:sz w:val="22"/>
          <w:szCs w:val="22"/>
        </w:rPr>
        <w:t>combines sharding and replication</w:t>
      </w:r>
      <w:r>
        <w:rPr>
          <w:rFonts w:eastAsia="Arial" w:cs="Arial"/>
          <w:color w:val="1A1A1A"/>
          <w:sz w:val="22"/>
          <w:szCs w:val="22"/>
        </w:rPr>
        <w:t>. Each shard runs as a mini-cluster: one primary and one or more replicas. This is the architecture used by MySQL Cluster, Vitess (YouTube's MySQL sharding layer), MongoDB sharded clusters, and Cassandra (which uses replication factor per shard ring).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Production architecture: Sharding + Replication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Primary-0  ──replicates──&gt;  Replica-0a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replicates──&gt;  Replica-0b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Primary-1  ──replicates──&gt;  Replica-1a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replicates──&gt;  Replica-1b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Primary-2  ──replicates──&gt;  Replica-2a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replicates──&gt;  Replica-2b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for user_id=7: route to Shard 1 Primary → auto-replicated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for user_id=7:  route to Shard 1 Primary or Replica-1a/b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of Primary-1: Replica-1a promotes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loses write availability for ~30s during election)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 shards completely unaffected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shards × (1 primary + 2 replicas) = 24 servers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throughput: 8x single server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throughput: 8 × 3 = 24x single server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5.  When to Shard vs When to Scale Vertically</w:t>
      </w:r>
    </w:p>
    <w:p>
      <w:pPr>
        <w:pStyle w:val="Heading2"/>
        <w:spacing w:before="320" w:after="140"/>
        <w:rPr/>
      </w:pPr>
      <w:r>
        <w:rPr>
          <w:rFonts w:eastAsia="Arial" w:cs="Arial"/>
          <w:b/>
          <w:bCs/>
          <w:color w:val="2E75B6"/>
          <w:sz w:val="28"/>
          <w:szCs w:val="28"/>
        </w:rPr>
        <w:t>5.1  The Decision Principle</w:t>
      </w:r>
    </w:p>
    <w:p>
      <w:pPr>
        <w:pStyle w:val="Normal"/>
        <w:spacing w:before="80" w:after="80"/>
        <w:rPr/>
      </w:pPr>
      <w:r>
        <w:rPr>
          <w:rFonts w:eastAsia="Arial" w:cs="Arial"/>
          <w:b/>
          <w:bCs/>
          <w:color w:val="1A1A1A"/>
          <w:sz w:val="22"/>
          <w:szCs w:val="22"/>
        </w:rPr>
        <w:t>Vertical scaling first.</w:t>
      </w:r>
      <w:r>
        <w:rPr>
          <w:rFonts w:eastAsia="Arial" w:cs="Arial"/>
          <w:color w:val="1A1A1A"/>
          <w:sz w:val="22"/>
          <w:szCs w:val="22"/>
        </w:rPr>
        <w:t xml:space="preserve"> Sharding is a last resort — not because it doesn't work, but because it fundamentally changes your architecture, imposes ongoing operational complexity, and restricts your query patterns forever. Before sharding, exhaust every vertical option. The engineering time to correctly shard a database is better spent on product features if vertical scaling can handle the load.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b/>
                <w:bCs/>
                <w:color w:val="FFFFFF"/>
                <w:sz w:val="22"/>
                <w:szCs w:val="22"/>
              </w:rPr>
              <w:t>The Golden Rule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i/>
                <w:iCs/>
                <w:color w:val="444444"/>
                <w:sz w:val="22"/>
                <w:szCs w:val="22"/>
              </w:rPr>
              <w:t>"Never shard until you have exhausted vertical scaling and intermediate optimisations."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Why: </w:t>
            </w:r>
            <w:r>
              <w:rPr>
                <w:rFonts w:eastAsia="Arial" w:cs="Arial"/>
                <w:color w:val="1A1A1A"/>
                <w:sz w:val="22"/>
                <w:szCs w:val="22"/>
              </w:rPr>
              <w:t>A single well-tuned database on large hardware, backed by read replicas and a well-designed schema, can handle enormous workloads. Sharding adds routing complexity, eliminates cross-shard JOINs, complicates transactions, and requires careful shard key selection that is very hard to change later.</w:t>
            </w:r>
          </w:p>
        </w:tc>
      </w:tr>
    </w:tbl>
    <w:p>
      <w:pPr>
        <w:pStyle w:val="Normal"/>
        <w:spacing w:before="110" w:after="0"/>
        <w:rPr/>
      </w:pPr>
      <w:r>
        <w:rPr/>
      </w:r>
    </w:p>
    <w:p>
      <w:pPr>
        <w:pStyle w:val="Heading2"/>
        <w:spacing w:before="320" w:after="140"/>
        <w:rPr/>
      </w:pPr>
      <w:r>
        <w:rPr>
          <w:rFonts w:eastAsia="Arial" w:cs="Arial"/>
          <w:b/>
          <w:bCs/>
          <w:color w:val="2E75B6"/>
          <w:sz w:val="28"/>
          <w:szCs w:val="28"/>
        </w:rPr>
        <w:t>5.2  The Vertical Scaling Option Space</w:t>
      </w:r>
    </w:p>
    <w:p>
      <w:pPr>
        <w:pStyle w:val="Normal"/>
        <w:spacing w:before="80" w:after="80"/>
        <w:rPr/>
      </w:pPr>
      <w:r>
        <w:rPr>
          <w:rFonts w:eastAsia="Arial" w:cs="Arial"/>
          <w:color w:val="1A1A1A"/>
          <w:sz w:val="22"/>
          <w:szCs w:val="22"/>
        </w:rPr>
        <w:t>Before sharding, work through this escalation path:</w:t>
      </w:r>
    </w:p>
    <w:p>
      <w:pPr>
        <w:pStyle w:val="Normal"/>
        <w:spacing w:before="110" w:after="0"/>
        <w:rPr/>
      </w:pPr>
      <w:r>
        <w:rPr/>
      </w:r>
    </w:p>
    <w:tbl>
      <w:tblPr>
        <w:tblW w:w="8860" w:type="dxa"/>
        <w:jc w:val="left"/>
        <w:tblInd w:w="151" w:type="dxa"/>
        <w:tblLayout w:type="fixed"/>
        <w:tblCellMar>
          <w:top w:w="110" w:type="dxa"/>
          <w:left w:w="150" w:type="dxa"/>
          <w:bottom w:w="110" w:type="dxa"/>
          <w:right w:w="150" w:type="dxa"/>
        </w:tblCellMar>
      </w:tblPr>
      <w:tblGrid>
        <w:gridCol w:w="498"/>
        <w:gridCol w:w="3201"/>
        <w:gridCol w:w="1999"/>
        <w:gridCol w:w="1402"/>
        <w:gridCol w:w="1760"/>
      </w:tblGrid>
      <w:tr>
        <w:trPr>
          <w:tblHeader w:val="true"/>
        </w:trPr>
        <w:tc>
          <w:tcPr>
            <w:tcW w:w="4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Step</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Action</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Solves</w:t>
            </w:r>
          </w:p>
        </w:tc>
        <w:tc>
          <w:tcPr>
            <w:tcW w:w="14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Cost</w:t>
            </w:r>
          </w:p>
        </w:tc>
        <w:tc>
          <w:tcPr>
            <w:tcW w:w="1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Complexity</w:t>
            </w:r>
          </w:p>
        </w:tc>
      </w:tr>
      <w:tr>
        <w:trPr/>
        <w:tc>
          <w:tcPr>
            <w:tcW w:w="4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Query optimisation: indexes, EXPLAIN ANALYZE, query rewrite</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CPU, I/O</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w:t>
            </w:r>
          </w:p>
        </w:tc>
      </w:tr>
      <w:tr>
        <w:trPr/>
        <w:tc>
          <w:tcPr>
            <w:tcW w:w="4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2</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Schema optimisation: normalisation, vertical partitioning, archiving old data</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Storage, I/O, cache hit rate</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Low-Medium</w:t>
            </w:r>
          </w:p>
        </w:tc>
      </w:tr>
      <w:tr>
        <w:trPr/>
        <w:tc>
          <w:tcPr>
            <w:tcW w:w="4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3</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Read replicas (1–5 replicas)</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Read throughput, read HA</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w:t>
            </w:r>
          </w:p>
        </w:tc>
      </w:tr>
      <w:tr>
        <w:trPr/>
        <w:tc>
          <w:tcPr>
            <w:tcW w:w="4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4</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Connection pooling (PgBouncer, ProxySQL)</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Connection count</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w:t>
            </w:r>
          </w:p>
        </w:tc>
      </w:tr>
      <w:tr>
        <w:trPr/>
        <w:tc>
          <w:tcPr>
            <w:tcW w:w="4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5</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Upgrade instance class (more CPU, RAM, faster SSD)</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All limits — temporarily</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w:t>
            </w:r>
          </w:p>
        </w:tc>
      </w:tr>
      <w:tr>
        <w:trPr/>
        <w:tc>
          <w:tcPr>
            <w:tcW w:w="4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6</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Caching layer (Redis, Memcached)</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Read throughput for hot data</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w:t>
            </w:r>
          </w:p>
        </w:tc>
      </w:tr>
      <w:tr>
        <w:trPr/>
        <w:tc>
          <w:tcPr>
            <w:tcW w:w="4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7</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CQRS + read model (denormalised read DB)</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Read throughput, query flexibility</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Medium-High</w:t>
            </w:r>
          </w:p>
        </w:tc>
      </w:tr>
      <w:tr>
        <w:trPr/>
        <w:tc>
          <w:tcPr>
            <w:tcW w:w="4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8</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Async writes (message queue → DB write workers)</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Write throughput spikes</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w:t>
            </w:r>
          </w:p>
        </w:tc>
      </w:tr>
      <w:tr>
        <w:trPr/>
        <w:tc>
          <w:tcPr>
            <w:tcW w:w="4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9</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Functional decomposition (split into separate DBs by service)</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Write throughput, isolation</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w:t>
            </w:r>
          </w:p>
        </w:tc>
      </w:tr>
      <w:tr>
        <w:trPr/>
        <w:tc>
          <w:tcPr>
            <w:tcW w:w="4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10</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SHARDING</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All limits, permanently</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Very High</w:t>
            </w:r>
          </w:p>
        </w:tc>
      </w:tr>
    </w:tbl>
    <w:p>
      <w:pPr>
        <w:pStyle w:val="Normal"/>
        <w:spacing w:before="110" w:after="0"/>
        <w:rPr/>
      </w:pPr>
      <w:r>
        <w:rPr/>
      </w:r>
    </w:p>
    <w:p>
      <w:pPr>
        <w:pStyle w:val="Heading2"/>
        <w:spacing w:before="320" w:after="140"/>
        <w:rPr/>
      </w:pPr>
      <w:r>
        <w:rPr>
          <w:rFonts w:eastAsia="Arial" w:cs="Arial"/>
          <w:b/>
          <w:bCs/>
          <w:color w:val="2E75B6"/>
          <w:sz w:val="28"/>
          <w:szCs w:val="28"/>
        </w:rPr>
        <w:t>5.3  Signals That You Genuinely Need Sharding</w:t>
      </w:r>
    </w:p>
    <w:p>
      <w:pPr>
        <w:pStyle w:val="Normal"/>
        <w:spacing w:before="80" w:after="80"/>
        <w:rPr/>
      </w:pPr>
      <w:r>
        <w:rPr>
          <w:rFonts w:eastAsia="Arial" w:cs="Arial"/>
          <w:color w:val="1A1A1A"/>
          <w:sz w:val="22"/>
          <w:szCs w:val="22"/>
        </w:rPr>
        <w:t xml:space="preserve">After exhausting the escalation path above, shard if </w:t>
      </w:r>
      <w:r>
        <w:rPr>
          <w:rFonts w:eastAsia="Arial" w:cs="Arial"/>
          <w:b/>
          <w:bCs/>
          <w:color w:val="1A1A1A"/>
          <w:sz w:val="22"/>
          <w:szCs w:val="22"/>
        </w:rPr>
        <w:t>multiple</w:t>
      </w:r>
      <w:r>
        <w:rPr>
          <w:rFonts w:eastAsia="Arial" w:cs="Arial"/>
          <w:color w:val="1A1A1A"/>
          <w:sz w:val="22"/>
          <w:szCs w:val="22"/>
        </w:rPr>
        <w:t xml:space="preserve"> of these are true:</w:t>
      </w:r>
    </w:p>
    <w:p>
      <w:pPr>
        <w:pStyle w:val="Normal"/>
        <w:spacing w:before="110" w:after="0"/>
        <w:rPr/>
      </w:pPr>
      <w:r>
        <w:rPr/>
      </w:r>
    </w:p>
    <w:p>
      <w:pPr>
        <w:pStyle w:val="ListParagraph"/>
        <w:numPr>
          <w:ilvl w:val="0"/>
          <w:numId w:val="18"/>
        </w:numPr>
        <w:spacing w:before="55" w:after="55"/>
        <w:rPr/>
      </w:pPr>
      <w:r>
        <w:rPr>
          <w:rFonts w:eastAsia="Arial" w:cs="Arial"/>
          <w:b/>
          <w:bCs/>
          <w:color w:val="1A1A1A"/>
          <w:sz w:val="22"/>
          <w:szCs w:val="22"/>
        </w:rPr>
        <w:t>Write throughput consistently exceeds 80% of a top-tier single server's capacity</w:t>
      </w:r>
      <w:r>
        <w:rPr>
          <w:rFonts w:eastAsia="Arial" w:cs="Arial"/>
          <w:color w:val="1A1A1A"/>
          <w:sz w:val="22"/>
          <w:szCs w:val="22"/>
        </w:rPr>
        <w:t>, even after connection pooling, async writes, and the largest available instance class.</w:t>
      </w:r>
    </w:p>
    <w:p>
      <w:pPr>
        <w:pStyle w:val="ListParagraph"/>
        <w:numPr>
          <w:ilvl w:val="0"/>
          <w:numId w:val="19"/>
        </w:numPr>
        <w:spacing w:before="55" w:after="55"/>
        <w:rPr/>
      </w:pPr>
      <w:r>
        <w:rPr>
          <w:rFonts w:eastAsia="Arial" w:cs="Arial"/>
          <w:b/>
          <w:bCs/>
          <w:color w:val="1A1A1A"/>
          <w:sz w:val="22"/>
          <w:szCs w:val="22"/>
        </w:rPr>
        <w:t>Dataset is growing faster than storage can be added</w:t>
      </w:r>
      <w:r>
        <w:rPr>
          <w:rFonts w:eastAsia="Arial" w:cs="Arial"/>
          <w:color w:val="1A1A1A"/>
          <w:sz w:val="22"/>
          <w:szCs w:val="22"/>
        </w:rPr>
        <w:t xml:space="preserve"> to a single server at reasonable cost. Typically: &gt; 10 TB and growing at &gt; 2 TB/year.</w:t>
      </w:r>
    </w:p>
    <w:p>
      <w:pPr>
        <w:pStyle w:val="ListParagraph"/>
        <w:numPr>
          <w:ilvl w:val="0"/>
          <w:numId w:val="20"/>
        </w:numPr>
        <w:spacing w:before="55" w:after="55"/>
        <w:rPr/>
      </w:pPr>
      <w:r>
        <w:rPr>
          <w:rFonts w:eastAsia="Arial" w:cs="Arial"/>
          <w:b/>
          <w:bCs/>
          <w:color w:val="1A1A1A"/>
          <w:sz w:val="22"/>
          <w:szCs w:val="22"/>
        </w:rPr>
        <w:t>Connection count from application servers overwhelms even with connection pooling</w:t>
      </w:r>
      <w:r>
        <w:rPr>
          <w:rFonts w:eastAsia="Arial" w:cs="Arial"/>
          <w:color w:val="1A1A1A"/>
          <w:sz w:val="22"/>
          <w:szCs w:val="22"/>
        </w:rPr>
        <w:t>. PgBouncer cannot sufficiently multiplex because transactions are too long.</w:t>
      </w:r>
    </w:p>
    <w:p>
      <w:pPr>
        <w:pStyle w:val="ListParagraph"/>
        <w:numPr>
          <w:ilvl w:val="0"/>
          <w:numId w:val="21"/>
        </w:numPr>
        <w:spacing w:before="55" w:after="55"/>
        <w:rPr/>
      </w:pPr>
      <w:r>
        <w:rPr>
          <w:rFonts w:eastAsia="Arial" w:cs="Arial"/>
          <w:b/>
          <w:bCs/>
          <w:color w:val="1A1A1A"/>
          <w:sz w:val="22"/>
          <w:szCs w:val="22"/>
        </w:rPr>
        <w:t>Functional decomposition alone is insufficient</w:t>
      </w:r>
      <w:r>
        <w:rPr>
          <w:rFonts w:eastAsia="Arial" w:cs="Arial"/>
          <w:color w:val="1A1A1A"/>
          <w:sz w:val="22"/>
          <w:szCs w:val="22"/>
        </w:rPr>
        <w:t xml:space="preserve"> — even individual services have datasets too large for one DB instance.</w:t>
      </w:r>
    </w:p>
    <w:p>
      <w:pPr>
        <w:pStyle w:val="ListParagraph"/>
        <w:numPr>
          <w:ilvl w:val="0"/>
          <w:numId w:val="22"/>
        </w:numPr>
        <w:spacing w:before="55" w:after="55"/>
        <w:rPr/>
      </w:pPr>
      <w:r>
        <w:rPr>
          <w:rFonts w:eastAsia="Arial" w:cs="Arial"/>
          <w:b/>
          <w:bCs/>
          <w:color w:val="1A1A1A"/>
          <w:sz w:val="22"/>
          <w:szCs w:val="22"/>
        </w:rPr>
        <w:t>You have identified a natural, high-cardinality shard key</w:t>
      </w:r>
      <w:r>
        <w:rPr>
          <w:rFonts w:eastAsia="Arial" w:cs="Arial"/>
          <w:color w:val="1A1A1A"/>
          <w:sz w:val="22"/>
          <w:szCs w:val="22"/>
        </w:rPr>
        <w:t xml:space="preserve"> (user_id, tenant_id) that is present in the vast majority of queries, so cross-shard queries will be rare.</w:t>
      </w:r>
    </w:p>
    <w:p>
      <w:pPr>
        <w:pStyle w:val="Normal"/>
        <w:spacing w:before="110" w:after="0"/>
        <w:rPr/>
      </w:pPr>
      <w:r>
        <w:rPr/>
      </w:r>
    </w:p>
    <w:p>
      <w:pPr>
        <w:pStyle w:val="Heading2"/>
        <w:spacing w:before="320" w:after="140"/>
        <w:rPr/>
      </w:pPr>
      <w:r>
        <w:rPr>
          <w:rFonts w:eastAsia="Arial" w:cs="Arial"/>
          <w:b/>
          <w:bCs/>
          <w:color w:val="2E75B6"/>
          <w:sz w:val="28"/>
          <w:szCs w:val="28"/>
        </w:rPr>
        <w:t>5.4  Signals That You Do NOT Need Sharding Yet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b/>
                <w:bCs/>
                <w:color w:val="FFFFFF"/>
                <w:sz w:val="22"/>
                <w:szCs w:val="22"/>
              </w:rPr>
              <w:t>Do Not Shard If Any of These Are True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Your bottleneck is reads, not writes.</w:t>
            </w:r>
            <w:r>
              <w:rPr>
                <w:rFonts w:eastAsia="Arial" w:cs="Arial"/>
                <w:color w:val="1A1A1A"/>
                <w:sz w:val="22"/>
                <w:szCs w:val="22"/>
              </w:rPr>
              <w:t xml:space="preserve"> Add read replicas. Sharding does not help reads unless you also distribute them across shards — which requires knowing the shard key.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You haven't tried a larger instance class.</w:t>
            </w:r>
            <w:r>
              <w:rPr>
                <w:rFonts w:eastAsia="Arial" w:cs="Arial"/>
                <w:color w:val="1A1A1A"/>
                <w:sz w:val="22"/>
                <w:szCs w:val="22"/>
              </w:rPr>
              <w:t xml:space="preserve"> A move from 4 vCPU / 32 GB to 64 vCPU / 512 GB RAM is often a 10x write throughput improvement for a few hundred dollars/month — far cheaper than sharding engineering time.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You don't have a clean shard key.</w:t>
            </w:r>
            <w:r>
              <w:rPr>
                <w:rFonts w:eastAsia="Arial" w:cs="Arial"/>
                <w:color w:val="1A1A1A"/>
                <w:sz w:val="22"/>
                <w:szCs w:val="22"/>
              </w:rPr>
              <w:t xml:space="preserve"> If your most frequent queries cannot be answered by a single shard, sharding will make everything worse, not better. You'll be doing expensive scatter-gather on every query.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Your data is &lt; 5 TB and growing slowly.</w:t>
            </w:r>
            <w:r>
              <w:rPr>
                <w:rFonts w:eastAsia="Arial" w:cs="Arial"/>
                <w:color w:val="1A1A1A"/>
                <w:sz w:val="22"/>
                <w:szCs w:val="22"/>
              </w:rPr>
              <w:t xml:space="preserve"> Storage is not a constraint. A single well-configured PostgreSQL on fast NVMe handles this comfortably.</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You're pre-emptively sharding.</w:t>
            </w:r>
            <w:r>
              <w:rPr>
                <w:rFonts w:eastAsia="Arial" w:cs="Arial"/>
                <w:color w:val="1A1A1A"/>
                <w:sz w:val="22"/>
                <w:szCs w:val="22"/>
              </w:rPr>
              <w:t xml:space="preserve"> Many teams shard before hitting any limit, 'just in case.' This wastes engineering time and imposes complexity prematurely. Premature sharding is one of the most common and costly database architecture mistakes.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6.  The Real Costs of Sharding</w:t>
      </w:r>
    </w:p>
    <w:p>
      <w:pPr>
        <w:pStyle w:val="Heading2"/>
        <w:spacing w:before="320" w:after="140"/>
        <w:rPr/>
      </w:pPr>
      <w:r>
        <w:rPr>
          <w:rFonts w:eastAsia="Arial" w:cs="Arial"/>
          <w:b/>
          <w:bCs/>
          <w:color w:val="2E75B6"/>
          <w:sz w:val="28"/>
          <w:szCs w:val="28"/>
        </w:rPr>
        <w:t>6.1  Overview</w:t>
      </w:r>
    </w:p>
    <w:p>
      <w:pPr>
        <w:pStyle w:val="Normal"/>
        <w:spacing w:before="80" w:after="80"/>
        <w:rPr/>
      </w:pPr>
      <w:r>
        <w:rPr>
          <w:rFonts w:eastAsia="Arial" w:cs="Arial"/>
          <w:color w:val="1A1A1A"/>
          <w:sz w:val="22"/>
          <w:szCs w:val="22"/>
        </w:rPr>
        <w:t xml:space="preserve">Sharding solves the three hard limits — but it does so by introducing a </w:t>
      </w:r>
      <w:r>
        <w:rPr>
          <w:rFonts w:eastAsia="Arial" w:cs="Arial"/>
          <w:b/>
          <w:bCs/>
          <w:color w:val="1A1A1A"/>
          <w:sz w:val="22"/>
          <w:szCs w:val="22"/>
        </w:rPr>
        <w:t>fundamental change in the data model</w:t>
      </w:r>
      <w:r>
        <w:rPr>
          <w:rFonts w:eastAsia="Arial" w:cs="Arial"/>
          <w:color w:val="1A1A1A"/>
          <w:sz w:val="22"/>
          <w:szCs w:val="22"/>
        </w:rPr>
        <w:t xml:space="preserve"> that propagates complexity into every layer of the stack. The costs are permanent: once you shard, you cannot simply un-shard without a full data migration. Understanding the costs in full is essential before making the decision.</w:t>
      </w:r>
    </w:p>
    <w:p>
      <w:pPr>
        <w:pStyle w:val="Normal"/>
        <w:spacing w:before="110" w:after="0"/>
        <w:rPr/>
      </w:pPr>
      <w:r>
        <w:rPr/>
      </w:r>
    </w:p>
    <w:p>
      <w:pPr>
        <w:pStyle w:val="Heading2"/>
        <w:spacing w:before="320" w:after="140"/>
        <w:rPr/>
      </w:pPr>
      <w:r>
        <w:rPr>
          <w:rFonts w:eastAsia="Arial" w:cs="Arial"/>
          <w:b/>
          <w:bCs/>
          <w:color w:val="2E75B6"/>
          <w:sz w:val="28"/>
          <w:szCs w:val="28"/>
        </w:rPr>
        <w:t>6.2  Cost 1 — Application-Level Routing Complexity</w:t>
      </w:r>
    </w:p>
    <w:p>
      <w:pPr>
        <w:pStyle w:val="Normal"/>
        <w:spacing w:before="80" w:after="80"/>
        <w:rPr/>
      </w:pPr>
      <w:r>
        <w:rPr>
          <w:rFonts w:eastAsia="Arial" w:cs="Arial"/>
          <w:color w:val="1A1A1A"/>
          <w:sz w:val="22"/>
          <w:szCs w:val="22"/>
        </w:rPr>
        <w:t xml:space="preserve">Every read and write must now be </w:t>
      </w:r>
      <w:r>
        <w:rPr>
          <w:rFonts w:eastAsia="Arial" w:cs="Arial"/>
          <w:b/>
          <w:bCs/>
          <w:color w:val="1A1A1A"/>
          <w:sz w:val="22"/>
          <w:szCs w:val="22"/>
        </w:rPr>
        <w:t>routed to the correct shard</w:t>
      </w:r>
      <w:r>
        <w:rPr>
          <w:rFonts w:eastAsia="Arial" w:cs="Arial"/>
          <w:color w:val="1A1A1A"/>
          <w:sz w:val="22"/>
          <w:szCs w:val="22"/>
        </w:rPr>
        <w:t>. This routing logic lives somewhere — either in the application code, a smart proxy, or a middleware layer. Wherever it lives, it adds complexity that previously didn't exist: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WITHOUT sharding: simple database query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db.query('SELECT * FROM users WHERE user_id = ?', [userId])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 sharding: routing layer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getUser(userId)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shardId = userId % NUM_SHARDS;         // routing function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db = shardConnections[shardId];         // shard-specific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db.query('SELECT * FROM users WHERE user_id = ?', [userId]);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simple case. It gets harder: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getUsersInCity(city)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city is NOT the shard key — must query ALL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results = await Promise.all(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shardConnections.map(db =&gt;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db.query('SELECT * FROM users WHERE city = ?', [city])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results.flat();  // merge results from all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 database round-trips instead of 1  ← the scatter-gather problem</w:t>
            </w:r>
          </w:p>
        </w:tc>
      </w:tr>
    </w:tbl>
    <w:p>
      <w:pPr>
        <w:pStyle w:val="Normal"/>
        <w:spacing w:before="110" w:after="0"/>
        <w:rPr/>
      </w:pPr>
      <w:r>
        <w:rPr/>
      </w:r>
    </w:p>
    <w:p>
      <w:pPr>
        <w:pStyle w:val="Heading2"/>
        <w:spacing w:before="320" w:after="140"/>
        <w:rPr/>
      </w:pPr>
      <w:r>
        <w:rPr>
          <w:rFonts w:eastAsia="Arial" w:cs="Arial"/>
          <w:b/>
          <w:bCs/>
          <w:color w:val="2E75B6"/>
          <w:sz w:val="28"/>
          <w:szCs w:val="28"/>
        </w:rPr>
        <w:t>6.3  Cost 2 — Cross-Shard Queries</w:t>
      </w:r>
    </w:p>
    <w:p>
      <w:pPr>
        <w:pStyle w:val="Normal"/>
        <w:spacing w:before="80" w:after="80"/>
        <w:rPr/>
      </w:pPr>
      <w:r>
        <w:rPr>
          <w:rFonts w:eastAsia="Arial" w:cs="Arial"/>
          <w:b/>
          <w:bCs/>
          <w:color w:val="1A1A1A"/>
          <w:sz w:val="22"/>
          <w:szCs w:val="22"/>
        </w:rPr>
        <w:t>Cross-shard queries</w:t>
      </w:r>
      <w:r>
        <w:rPr>
          <w:rFonts w:eastAsia="Arial" w:cs="Arial"/>
          <w:color w:val="1A1A1A"/>
          <w:sz w:val="22"/>
          <w:szCs w:val="22"/>
        </w:rPr>
        <w:t xml:space="preserve"> are operations that touch data on multiple shards. They are the single largest ongoing operational cost of sharding. They are </w:t>
      </w:r>
      <w:r>
        <w:rPr>
          <w:rFonts w:eastAsia="Arial" w:cs="Arial"/>
          <w:b/>
          <w:bCs/>
          <w:color w:val="1A1A1A"/>
          <w:sz w:val="22"/>
          <w:szCs w:val="22"/>
        </w:rPr>
        <w:t>unavoidable</w:t>
      </w:r>
      <w:r>
        <w:rPr>
          <w:rFonts w:eastAsia="Arial" w:cs="Arial"/>
          <w:color w:val="1A1A1A"/>
          <w:sz w:val="22"/>
          <w:szCs w:val="22"/>
        </w:rPr>
        <w:t xml:space="preserve"> whenever the query's WHERE clause does not include the shard key — and in complex applications, many queries don't include it: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8"/>
        <w:gridCol w:w="1801"/>
        <w:gridCol w:w="2400"/>
        <w:gridCol w:w="2760"/>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Query Type</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Single DB Cost</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Sharded Cost (4 shards)</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Example</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Point lookup by shard key</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 DB round-trip</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 DB round-trip (no overhead)</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SELECT * FROM orders WHERE order_id = 12345</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Lookup by non-shard key</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 DB round-trip</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4 parallel round-trips + merge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SELECT * FROM users WHERE email = 'a@b.com'</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Aggregation across all data</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 query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4 queries + application-level merge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SELECT COUNT(*) FROM users WHERE status = 'active'</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Sorted pagination</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 query with ORDER BY + LIMIT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4 queries, each larger, merge + re-sort</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SELECT * FROM posts ORDER BY created_at DESC LIMIT 10</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JOIN between tables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In-DB JOIN (fast)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Either same shard (if co-located) or application-level JOIN across shards (very slow)</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SELECT u.name, o.total FROM users u JOIN orders o ON u.id = o.user_id</w:t>
            </w:r>
          </w:p>
        </w:tc>
      </w:tr>
    </w:tbl>
    <w:p>
      <w:pPr>
        <w:pStyle w:val="Normal"/>
        <w:spacing w:before="110" w:after="0"/>
        <w:rPr/>
      </w:pPr>
      <w:r>
        <w:rPr/>
      </w:r>
    </w:p>
    <w:p>
      <w:pPr>
        <w:pStyle w:val="Heading2"/>
        <w:spacing w:before="320" w:after="140"/>
        <w:rPr/>
      </w:pPr>
      <w:r>
        <w:rPr>
          <w:rFonts w:eastAsia="Arial" w:cs="Arial"/>
          <w:b/>
          <w:bCs/>
          <w:color w:val="2E75B6"/>
          <w:sz w:val="28"/>
          <w:szCs w:val="28"/>
        </w:rPr>
        <w:t>6.4  Cost 3 — Cross-Shard Transactions (ACID Breakdown)</w:t>
      </w:r>
    </w:p>
    <w:p>
      <w:pPr>
        <w:pStyle w:val="Normal"/>
        <w:spacing w:before="80" w:after="80"/>
        <w:rPr/>
      </w:pPr>
      <w:r>
        <w:rPr>
          <w:rFonts w:eastAsia="Arial" w:cs="Arial"/>
          <w:color w:val="1A1A1A"/>
          <w:sz w:val="22"/>
          <w:szCs w:val="22"/>
        </w:rPr>
        <w:t xml:space="preserve">Within a single shard, </w:t>
      </w:r>
      <w:r>
        <w:rPr>
          <w:rFonts w:eastAsia="Arial" w:cs="Arial"/>
          <w:b/>
          <w:bCs/>
          <w:color w:val="1A1A1A"/>
          <w:sz w:val="22"/>
          <w:szCs w:val="22"/>
        </w:rPr>
        <w:t>ACID transactions</w:t>
      </w:r>
      <w:r>
        <w:rPr>
          <w:rFonts w:eastAsia="Arial" w:cs="Arial"/>
          <w:color w:val="1A1A1A"/>
          <w:sz w:val="22"/>
          <w:szCs w:val="22"/>
        </w:rPr>
        <w:t xml:space="preserve"> work exactly as before. But transactions that span </w:t>
      </w:r>
      <w:r>
        <w:rPr>
          <w:rFonts w:eastAsia="Arial" w:cs="Arial"/>
          <w:b/>
          <w:bCs/>
          <w:color w:val="1A1A1A"/>
          <w:sz w:val="22"/>
          <w:szCs w:val="22"/>
        </w:rPr>
        <w:t>multiple shards</w:t>
      </w:r>
      <w:r>
        <w:rPr>
          <w:rFonts w:eastAsia="Arial" w:cs="Arial"/>
          <w:color w:val="1A1A1A"/>
          <w:sz w:val="22"/>
          <w:szCs w:val="22"/>
        </w:rPr>
        <w:t xml:space="preserve"> require </w:t>
      </w:r>
      <w:r>
        <w:rPr>
          <w:rFonts w:eastAsia="Arial" w:cs="Arial"/>
          <w:b/>
          <w:bCs/>
          <w:color w:val="1A1A1A"/>
          <w:sz w:val="22"/>
          <w:szCs w:val="22"/>
        </w:rPr>
        <w:t>distributed transactions</w:t>
      </w:r>
      <w:r>
        <w:rPr>
          <w:rFonts w:eastAsia="Arial" w:cs="Arial"/>
          <w:color w:val="1A1A1A"/>
          <w:sz w:val="22"/>
          <w:szCs w:val="22"/>
        </w:rPr>
        <w:t xml:space="preserve"> — either Two-Phase Commit (2PC), Saga patterns, or eventual consistency. None of these are as simple or reliable as single-database transactions: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Example: Transfer $100 from Alice (shard 1) to Bob (shard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WITHOUT sharding (single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- 100 WHERE user_id =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+ 100 WHERE user_id =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  -- atomic, consistent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 sharding (Alice on shard 1, Bob on shard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A: 2-Phase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(Prepare): Both shards lock and prepare their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(Commit):  Coordinator tells both shards to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if coordinator crashes between phases → 'in-doubt'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Performance: 2 network round-trips; locks held longer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Saga (compensating transactions)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Debit Alice on Shard 1  (succeeds)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Credit Bob on Shard 2   (may fail)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failure: Compensate by crediting Alice back on Shard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window of inconsistency; compensation logic is complex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practice: design shard key so related entities co-locate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hash on account_id ensures Alice and Bob are on different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that's unavoidable with user-to-user transfers.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centralise transfer logic on a dedicated 'ledger' service  ✓</w:t>
            </w:r>
          </w:p>
        </w:tc>
      </w:tr>
    </w:tbl>
    <w:p>
      <w:pPr>
        <w:pStyle w:val="Normal"/>
        <w:spacing w:before="110" w:after="0"/>
        <w:rPr/>
      </w:pPr>
      <w:r>
        <w:rPr/>
      </w:r>
    </w:p>
    <w:p>
      <w:pPr>
        <w:pStyle w:val="Heading2"/>
        <w:spacing w:before="320" w:after="140"/>
        <w:rPr/>
      </w:pPr>
      <w:r>
        <w:rPr>
          <w:rFonts w:eastAsia="Arial" w:cs="Arial"/>
          <w:b/>
          <w:bCs/>
          <w:color w:val="2E75B6"/>
          <w:sz w:val="28"/>
          <w:szCs w:val="28"/>
        </w:rPr>
        <w:t>6.5  Cost 4 — Rebalancing and Resharding</w:t>
      </w:r>
    </w:p>
    <w:p>
      <w:pPr>
        <w:pStyle w:val="Normal"/>
        <w:spacing w:before="80" w:after="80"/>
        <w:rPr/>
      </w:pPr>
      <w:r>
        <w:rPr>
          <w:rFonts w:eastAsia="Arial" w:cs="Arial"/>
          <w:b/>
          <w:bCs/>
          <w:color w:val="1A1A1A"/>
          <w:sz w:val="22"/>
          <w:szCs w:val="22"/>
        </w:rPr>
        <w:t>Rebalancing</w:t>
      </w:r>
      <w:r>
        <w:rPr>
          <w:rFonts w:eastAsia="Arial" w:cs="Arial"/>
          <w:color w:val="1A1A1A"/>
          <w:sz w:val="22"/>
          <w:szCs w:val="22"/>
        </w:rPr>
        <w:t xml:space="preserve"> (moving data between shards when one shard grows hotter than others) and </w:t>
      </w:r>
      <w:r>
        <w:rPr>
          <w:rFonts w:eastAsia="Arial" w:cs="Arial"/>
          <w:b/>
          <w:bCs/>
          <w:color w:val="1A1A1A"/>
          <w:sz w:val="22"/>
          <w:szCs w:val="22"/>
        </w:rPr>
        <w:t>resharding</w:t>
      </w:r>
      <w:r>
        <w:rPr>
          <w:rFonts w:eastAsia="Arial" w:cs="Arial"/>
          <w:color w:val="1A1A1A"/>
          <w:sz w:val="22"/>
          <w:szCs w:val="22"/>
        </w:rPr>
        <w:t xml:space="preserve"> (increasing the number of shards when all shards are running hot) are some of the most disruptive and risky operations in a sharded system. Unlike adding a replica (which is online and non-disruptive), resharding requires:</w:t>
      </w:r>
    </w:p>
    <w:p>
      <w:pPr>
        <w:pStyle w:val="Normal"/>
        <w:spacing w:before="110" w:after="0"/>
        <w:rPr/>
      </w:pPr>
      <w:r>
        <w:rPr/>
      </w:r>
    </w:p>
    <w:p>
      <w:pPr>
        <w:pStyle w:val="ListParagraph"/>
        <w:numPr>
          <w:ilvl w:val="0"/>
          <w:numId w:val="23"/>
        </w:numPr>
        <w:spacing w:before="55" w:after="55"/>
        <w:rPr/>
      </w:pPr>
      <w:r>
        <w:rPr>
          <w:rFonts w:eastAsia="Arial" w:cs="Arial"/>
          <w:color w:val="1A1A1A"/>
          <w:sz w:val="22"/>
          <w:szCs w:val="22"/>
        </w:rPr>
        <w:t>Selecting a new shard count (ideally 2x or a larger multiple)</w:t>
      </w:r>
    </w:p>
    <w:p>
      <w:pPr>
        <w:pStyle w:val="ListParagraph"/>
        <w:numPr>
          <w:ilvl w:val="0"/>
          <w:numId w:val="24"/>
        </w:numPr>
        <w:spacing w:before="55" w:after="55"/>
        <w:rPr/>
      </w:pPr>
      <w:r>
        <w:rPr>
          <w:rFonts w:eastAsia="Arial" w:cs="Arial"/>
          <w:color w:val="1A1A1A"/>
          <w:sz w:val="22"/>
          <w:szCs w:val="22"/>
        </w:rPr>
        <w:t>Mapping every existing row to its new shard destination</w:t>
      </w:r>
    </w:p>
    <w:p>
      <w:pPr>
        <w:pStyle w:val="ListParagraph"/>
        <w:numPr>
          <w:ilvl w:val="0"/>
          <w:numId w:val="25"/>
        </w:numPr>
        <w:spacing w:before="55" w:after="55"/>
        <w:rPr/>
      </w:pPr>
      <w:r>
        <w:rPr>
          <w:rFonts w:eastAsia="Arial" w:cs="Arial"/>
          <w:color w:val="1A1A1A"/>
          <w:sz w:val="22"/>
          <w:szCs w:val="22"/>
        </w:rPr>
        <w:t>Migrating data with minimal downtime (dual-write or dark-read patterns)</w:t>
      </w:r>
    </w:p>
    <w:p>
      <w:pPr>
        <w:pStyle w:val="ListParagraph"/>
        <w:numPr>
          <w:ilvl w:val="0"/>
          <w:numId w:val="26"/>
        </w:numPr>
        <w:spacing w:before="55" w:after="55"/>
        <w:rPr/>
      </w:pPr>
      <w:r>
        <w:rPr>
          <w:rFonts w:eastAsia="Arial" w:cs="Arial"/>
          <w:color w:val="1A1A1A"/>
          <w:sz w:val="22"/>
          <w:szCs w:val="22"/>
        </w:rPr>
        <w:t>Updating all routing logic to reflect the new shard topology</w:t>
      </w:r>
    </w:p>
    <w:p>
      <w:pPr>
        <w:pStyle w:val="ListParagraph"/>
        <w:numPr>
          <w:ilvl w:val="0"/>
          <w:numId w:val="27"/>
        </w:numPr>
        <w:spacing w:before="55" w:after="55"/>
        <w:rPr/>
      </w:pPr>
      <w:r>
        <w:rPr>
          <w:rFonts w:eastAsia="Arial" w:cs="Arial"/>
          <w:color w:val="1A1A1A"/>
          <w:sz w:val="22"/>
          <w:szCs w:val="22"/>
        </w:rPr>
        <w:t>Verifying data integrity and removing old shard data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Resharding from 4 to 8 shards: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routing: shard_id = user_id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routing: shard_id = user_id % 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user_id=5: was on shard 1 (5%4=1), now on shard 5 (5%8=5)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user_id=3: was on shard 3 (3%4=3), now on shard 3 (3%8=3)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user_id=7: was on shard 3 (7%4=3), now on shard 7 (7%8=7)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of data must move to new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migration: dual-write to old + new shard, read from 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migration: switch reads to new shards, stop writing to old.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weeks to months for large datasets.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any bug in migration logic causes data loss or corruption.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use consistent hashing (see Module 2) which minimises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movement when adding shards — only 1/N of data moves.</w:t>
            </w:r>
          </w:p>
        </w:tc>
      </w:tr>
    </w:tbl>
    <w:p>
      <w:pPr>
        <w:pStyle w:val="Normal"/>
        <w:spacing w:before="110" w:after="0"/>
        <w:rPr/>
      </w:pPr>
      <w:r>
        <w:rPr/>
      </w:r>
    </w:p>
    <w:p>
      <w:pPr>
        <w:pStyle w:val="Heading2"/>
        <w:spacing w:before="320" w:after="140"/>
        <w:rPr/>
      </w:pPr>
      <w:r>
        <w:rPr>
          <w:rFonts w:eastAsia="Arial" w:cs="Arial"/>
          <w:b/>
          <w:bCs/>
          <w:color w:val="2E75B6"/>
          <w:sz w:val="28"/>
          <w:szCs w:val="28"/>
        </w:rPr>
        <w:t>6.6  Cost 5 — Operational Complexity</w:t>
      </w:r>
    </w:p>
    <w:tbl>
      <w:tblPr>
        <w:tblW w:w="9360" w:type="dxa"/>
        <w:jc w:val="left"/>
        <w:tblInd w:w="151" w:type="dxa"/>
        <w:tblLayout w:type="fixed"/>
        <w:tblCellMar>
          <w:top w:w="110" w:type="dxa"/>
          <w:left w:w="150" w:type="dxa"/>
          <w:bottom w:w="110" w:type="dxa"/>
          <w:right w:w="150" w:type="dxa"/>
        </w:tblCellMar>
      </w:tblPr>
      <w:tblGrid>
        <w:gridCol w:w="2998"/>
        <w:gridCol w:w="3120"/>
        <w:gridCol w:w="3242"/>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Operation</w:t>
            </w:r>
          </w:p>
        </w:tc>
        <w:tc>
          <w:tcPr>
            <w:tcW w:w="3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Single Database</w:t>
            </w:r>
          </w:p>
        </w:tc>
        <w:tc>
          <w:tcPr>
            <w:tcW w:w="324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Sharded Database (N shards)</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Schema migration (ALTER TABLE)</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 migration, 1 downtime window</w:t>
            </w:r>
          </w:p>
        </w:tc>
        <w:tc>
          <w:tcPr>
            <w:tcW w:w="324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 simultaneous migrations; risk of partial failure</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Backup and restore</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 backup job</w:t>
            </w:r>
          </w:p>
        </w:tc>
        <w:tc>
          <w:tcPr>
            <w:tcW w:w="324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 backup jobs; point-in-time consistency across shards is complex</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Monitoring</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 set of dashboards</w:t>
            </w:r>
          </w:p>
        </w:tc>
        <w:tc>
          <w:tcPr>
            <w:tcW w:w="324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 instances to monitor; aggregate metrics need tooling (Vitess, ProxySQL)</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Troubleshooting slow queries</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 slow query log</w:t>
            </w:r>
          </w:p>
        </w:tc>
        <w:tc>
          <w:tcPr>
            <w:tcW w:w="324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 slow query logs; need to aggregate and correlate</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Index creation</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 online index build</w:t>
            </w:r>
          </w:p>
        </w:tc>
        <w:tc>
          <w:tcPr>
            <w:tcW w:w="324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 concurrent online index builds; each can slow its shard</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Connection management</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 connection pool</w:t>
            </w:r>
          </w:p>
        </w:tc>
        <w:tc>
          <w:tcPr>
            <w:tcW w:w="324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 connection pools; harder to size; need shard-aware pooler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Capacity planning</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 instance to size</w:t>
            </w:r>
          </w:p>
        </w:tc>
        <w:tc>
          <w:tcPr>
            <w:tcW w:w="324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 instances; hot shards need independent scaling</w:t>
            </w:r>
          </w:p>
        </w:tc>
      </w:tr>
    </w:tbl>
    <w:p>
      <w:pPr>
        <w:pStyle w:val="Normal"/>
        <w:spacing w:before="110" w:after="0"/>
        <w:rPr/>
      </w:pPr>
      <w:r>
        <w:rPr/>
      </w:r>
    </w:p>
    <w:p>
      <w:pPr>
        <w:pStyle w:val="Heading2"/>
        <w:spacing w:before="320" w:after="140"/>
        <w:rPr/>
      </w:pPr>
      <w:r>
        <w:rPr>
          <w:rFonts w:eastAsia="Arial" w:cs="Arial"/>
          <w:b/>
          <w:bCs/>
          <w:color w:val="2E75B6"/>
          <w:sz w:val="28"/>
          <w:szCs w:val="28"/>
        </w:rPr>
        <w:t>6.7  Cost 6 — Limits on Query Patterns</w:t>
      </w:r>
    </w:p>
    <w:p>
      <w:pPr>
        <w:pStyle w:val="Normal"/>
        <w:spacing w:before="80" w:after="80"/>
        <w:rPr/>
      </w:pPr>
      <w:r>
        <w:rPr>
          <w:rFonts w:eastAsia="Arial" w:cs="Arial"/>
          <w:b/>
          <w:bCs/>
          <w:color w:val="1A1A1A"/>
          <w:sz w:val="22"/>
          <w:szCs w:val="22"/>
        </w:rPr>
        <w:t>The most insidious long-term cost</w:t>
      </w:r>
      <w:r>
        <w:rPr>
          <w:rFonts w:eastAsia="Arial" w:cs="Arial"/>
          <w:color w:val="1A1A1A"/>
          <w:sz w:val="22"/>
          <w:szCs w:val="22"/>
        </w:rPr>
        <w:t xml:space="preserve"> of sharding is that it </w:t>
      </w:r>
      <w:r>
        <w:rPr>
          <w:rFonts w:eastAsia="Arial" w:cs="Arial"/>
          <w:b/>
          <w:bCs/>
          <w:color w:val="1A1A1A"/>
          <w:sz w:val="22"/>
          <w:szCs w:val="22"/>
        </w:rPr>
        <w:t>permanently restricts which queries are efficient</w:t>
      </w:r>
      <w:r>
        <w:rPr>
          <w:rFonts w:eastAsia="Arial" w:cs="Arial"/>
          <w:color w:val="1A1A1A"/>
          <w:sz w:val="22"/>
          <w:szCs w:val="22"/>
        </w:rPr>
        <w:t>. Any query that does not include the shard key in its WHERE clause becomes a scatter-gather that touches all N shards. This affects:</w:t>
      </w:r>
    </w:p>
    <w:p>
      <w:pPr>
        <w:pStyle w:val="Normal"/>
        <w:spacing w:before="110" w:after="0"/>
        <w:rPr/>
      </w:pPr>
      <w:r>
        <w:rPr/>
      </w:r>
    </w:p>
    <w:p>
      <w:pPr>
        <w:pStyle w:val="ListParagraph"/>
        <w:numPr>
          <w:ilvl w:val="0"/>
          <w:numId w:val="28"/>
        </w:numPr>
        <w:spacing w:before="55" w:after="55"/>
        <w:rPr/>
      </w:pPr>
      <w:r>
        <w:rPr>
          <w:rFonts w:eastAsia="Arial" w:cs="Arial"/>
          <w:b/>
          <w:bCs/>
          <w:color w:val="1A1A1A"/>
          <w:sz w:val="22"/>
          <w:szCs w:val="22"/>
        </w:rPr>
        <w:t>Analytics and reporting:</w:t>
      </w:r>
      <w:r>
        <w:rPr>
          <w:rFonts w:eastAsia="Arial" w:cs="Arial"/>
          <w:color w:val="1A1A1A"/>
          <w:sz w:val="22"/>
          <w:szCs w:val="22"/>
        </w:rPr>
        <w:t xml:space="preserve"> Most analytics queries aggregate across the entire dataset (top 10 products, daily active users, cohort analysis). These all become N-shard scatter-gathers. Solution: sync shard data to a centralised analytics warehouse (BigQuery, Snowflake) for analytics.</w:t>
      </w:r>
    </w:p>
    <w:p>
      <w:pPr>
        <w:pStyle w:val="ListParagraph"/>
        <w:numPr>
          <w:ilvl w:val="0"/>
          <w:numId w:val="29"/>
        </w:numPr>
        <w:spacing w:before="55" w:after="55"/>
        <w:rPr/>
      </w:pPr>
      <w:r>
        <w:rPr>
          <w:rFonts w:eastAsia="Arial" w:cs="Arial"/>
          <w:b/>
          <w:bCs/>
          <w:color w:val="1A1A1A"/>
          <w:sz w:val="22"/>
          <w:szCs w:val="22"/>
        </w:rPr>
        <w:t>Secondary index lookups:</w:t>
      </w:r>
      <w:r>
        <w:rPr>
          <w:rFonts w:eastAsia="Arial" w:cs="Arial"/>
          <w:color w:val="1A1A1A"/>
          <w:sz w:val="22"/>
          <w:szCs w:val="22"/>
        </w:rPr>
        <w:t xml:space="preserve"> Searching users by email, searching orders by product_id, finding all orders from a date range — any index on a non-shard-key column is per-shard, requiring a scatter-gather.</w:t>
      </w:r>
    </w:p>
    <w:p>
      <w:pPr>
        <w:pStyle w:val="ListParagraph"/>
        <w:numPr>
          <w:ilvl w:val="0"/>
          <w:numId w:val="30"/>
        </w:numPr>
        <w:spacing w:before="55" w:after="55"/>
        <w:rPr/>
      </w:pPr>
      <w:r>
        <w:rPr>
          <w:rFonts w:eastAsia="Arial" w:cs="Arial"/>
          <w:b/>
          <w:bCs/>
          <w:color w:val="1A1A1A"/>
          <w:sz w:val="22"/>
          <w:szCs w:val="22"/>
        </w:rPr>
        <w:t>Global unique constraints:</w:t>
      </w:r>
      <w:r>
        <w:rPr>
          <w:rFonts w:eastAsia="Arial" w:cs="Arial"/>
          <w:color w:val="1A1A1A"/>
          <w:sz w:val="22"/>
          <w:szCs w:val="22"/>
        </w:rPr>
        <w:t xml:space="preserve"> UNIQUE(email) across all users cannot be enforced at the database level when users are sharded. Must enforce at the application layer (check all shards or use a separate 'global index' table).</w:t>
      </w:r>
    </w:p>
    <w:p>
      <w:pPr>
        <w:pStyle w:val="ListParagraph"/>
        <w:numPr>
          <w:ilvl w:val="0"/>
          <w:numId w:val="31"/>
        </w:numPr>
        <w:spacing w:before="55" w:after="55"/>
        <w:rPr/>
      </w:pPr>
      <w:r>
        <w:rPr>
          <w:rFonts w:eastAsia="Arial" w:cs="Arial"/>
          <w:b/>
          <w:bCs/>
          <w:color w:val="1A1A1A"/>
          <w:sz w:val="22"/>
          <w:szCs w:val="22"/>
        </w:rPr>
        <w:t>Complex JOINs:</w:t>
      </w:r>
      <w:r>
        <w:rPr>
          <w:rFonts w:eastAsia="Arial" w:cs="Arial"/>
          <w:color w:val="1A1A1A"/>
          <w:sz w:val="22"/>
          <w:szCs w:val="22"/>
        </w:rPr>
        <w:t xml:space="preserve"> A JOIN between users and orders is efficient if both tables are sharded on user_id (co-located). A JOIN between users and products is scatter-gather if they are on different shard keys — requires denormalisation or application-level joining.</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7.  Summary, Quick Reference &amp; Exam Prep</w:t>
      </w:r>
    </w:p>
    <w:p>
      <w:pPr>
        <w:pStyle w:val="Heading2"/>
        <w:spacing w:before="320" w:after="140"/>
        <w:rPr/>
      </w:pPr>
      <w:r>
        <w:rPr>
          <w:rFonts w:eastAsia="Arial" w:cs="Arial"/>
          <w:b/>
          <w:bCs/>
          <w:color w:val="2E75B6"/>
          <w:sz w:val="28"/>
          <w:szCs w:val="28"/>
        </w:rPr>
        <w:t>7.1  The Three Concepts Side by Side</w:t>
      </w:r>
    </w:p>
    <w:tbl>
      <w:tblPr>
        <w:tblW w:w="9360" w:type="dxa"/>
        <w:jc w:val="left"/>
        <w:tblInd w:w="151" w:type="dxa"/>
        <w:tblLayout w:type="fixed"/>
        <w:tblCellMar>
          <w:top w:w="110" w:type="dxa"/>
          <w:left w:w="150" w:type="dxa"/>
          <w:bottom w:w="110" w:type="dxa"/>
          <w:right w:w="150" w:type="dxa"/>
        </w:tblCellMar>
      </w:tblPr>
      <w:tblGrid>
        <w:gridCol w:w="2799"/>
        <w:gridCol w:w="2188"/>
        <w:gridCol w:w="2187"/>
        <w:gridCol w:w="2185"/>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
          </w:p>
        </w:tc>
        <w:tc>
          <w:tcPr>
            <w:tcW w:w="218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Sharding</w:t>
            </w:r>
          </w:p>
        </w:tc>
        <w:tc>
          <w:tcPr>
            <w:tcW w:w="2187"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Replication</w:t>
            </w:r>
          </w:p>
        </w:tc>
        <w:tc>
          <w:tcPr>
            <w:tcW w:w="2185"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Vertical Partitioning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split</w:t>
            </w:r>
          </w:p>
        </w:tc>
        <w:tc>
          <w:tcPr>
            <w:tcW w:w="21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Rows across DB instances</w:t>
            </w:r>
          </w:p>
        </w:tc>
        <w:tc>
          <w:tcPr>
            <w:tcW w:w="21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split — copies of everything</w:t>
            </w:r>
          </w:p>
        </w:tc>
        <w:tc>
          <w:tcPr>
            <w:tcW w:w="21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Columns into separate tables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Each node holds</w:t>
            </w:r>
          </w:p>
        </w:tc>
        <w:tc>
          <w:tcPr>
            <w:tcW w:w="21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1/N of all rows</w:t>
            </w:r>
          </w:p>
        </w:tc>
        <w:tc>
          <w:tcPr>
            <w:tcW w:w="21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All rows</w:t>
            </w:r>
          </w:p>
        </w:tc>
        <w:tc>
          <w:tcPr>
            <w:tcW w:w="21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All rows, subset of columns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Solves write throughput?</w:t>
            </w:r>
          </w:p>
        </w:tc>
        <w:tc>
          <w:tcPr>
            <w:tcW w:w="21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w:t>
            </w:r>
          </w:p>
        </w:tc>
        <w:tc>
          <w:tcPr>
            <w:tcW w:w="21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21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Solves storage?</w:t>
            </w:r>
          </w:p>
        </w:tc>
        <w:tc>
          <w:tcPr>
            <w:tcW w:w="21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w:t>
            </w:r>
          </w:p>
        </w:tc>
        <w:tc>
          <w:tcPr>
            <w:tcW w:w="21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21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Partially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Solves read throughput?</w:t>
            </w:r>
          </w:p>
        </w:tc>
        <w:tc>
          <w:tcPr>
            <w:tcW w:w="21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Partially</w:t>
            </w:r>
          </w:p>
        </w:tc>
        <w:tc>
          <w:tcPr>
            <w:tcW w:w="21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w:t>
            </w:r>
          </w:p>
        </w:tc>
        <w:tc>
          <w:tcPr>
            <w:tcW w:w="21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Solves HA?</w:t>
            </w:r>
          </w:p>
        </w:tc>
        <w:tc>
          <w:tcPr>
            <w:tcW w:w="21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(needs replication inside)</w:t>
            </w:r>
          </w:p>
        </w:tc>
        <w:tc>
          <w:tcPr>
            <w:tcW w:w="21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w:t>
            </w:r>
          </w:p>
        </w:tc>
        <w:tc>
          <w:tcPr>
            <w:tcW w:w="21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Cross-partition query cost</w:t>
            </w:r>
          </w:p>
        </w:tc>
        <w:tc>
          <w:tcPr>
            <w:tcW w:w="21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 (scatter-gather)</w:t>
            </w:r>
          </w:p>
        </w:tc>
        <w:tc>
          <w:tcPr>
            <w:tcW w:w="21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N/A — all data local</w:t>
            </w:r>
          </w:p>
        </w:tc>
        <w:tc>
          <w:tcPr>
            <w:tcW w:w="21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 (JOIN on PK)</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Complexity</w:t>
            </w:r>
          </w:p>
        </w:tc>
        <w:tc>
          <w:tcPr>
            <w:tcW w:w="21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Very High</w:t>
            </w:r>
          </w:p>
        </w:tc>
        <w:tc>
          <w:tcPr>
            <w:tcW w:w="21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Low–Medium</w:t>
            </w:r>
          </w:p>
        </w:tc>
        <w:tc>
          <w:tcPr>
            <w:tcW w:w="21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w:t>
            </w:r>
          </w:p>
        </w:tc>
      </w:tr>
    </w:tbl>
    <w:p>
      <w:pPr>
        <w:pStyle w:val="Normal"/>
        <w:spacing w:before="110" w:after="0"/>
        <w:rPr/>
      </w:pPr>
      <w:r>
        <w:rPr/>
      </w:r>
    </w:p>
    <w:p>
      <w:pPr>
        <w:pStyle w:val="Heading2"/>
        <w:spacing w:before="320" w:after="140"/>
        <w:rPr/>
      </w:pPr>
      <w:r>
        <w:rPr>
          <w:rFonts w:eastAsia="Arial" w:cs="Arial"/>
          <w:b/>
          <w:bCs/>
          <w:color w:val="2E75B6"/>
          <w:sz w:val="28"/>
          <w:szCs w:val="28"/>
        </w:rPr>
        <w:t>7.2  Sharding Decision Flowchart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b/>
                <w:bCs/>
                <w:color w:val="FFFFFF"/>
                <w:sz w:val="22"/>
                <w:szCs w:val="22"/>
              </w:rPr>
              <w:t>The Sharding Decision — Answer Each Question in Order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Q1: Is your bottleneck reads, not writes?</w:t>
            </w:r>
            <w:r>
              <w:rPr>
                <w:rFonts w:eastAsia="Arial" w:cs="Arial"/>
                <w:color w:val="1A1A1A"/>
                <w:sz w:val="22"/>
                <w:szCs w:val="22"/>
              </w:rPr>
              <w:t xml:space="preserve">  YES → Add read replicas. Do NOT shard.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Q2: Have you tuned queries and indexes?</w:t>
            </w:r>
            <w:r>
              <w:rPr>
                <w:rFonts w:eastAsia="Arial" w:cs="Arial"/>
                <w:color w:val="1A1A1A"/>
                <w:sz w:val="22"/>
                <w:szCs w:val="22"/>
              </w:rPr>
              <w:t xml:space="preserve">  NO → Do this first. Indexed queries can be 100x faster.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Q3: Have you upgraded to a larger instance?</w:t>
            </w:r>
            <w:r>
              <w:rPr>
                <w:rFonts w:eastAsia="Arial" w:cs="Arial"/>
                <w:color w:val="1A1A1A"/>
                <w:sz w:val="22"/>
                <w:szCs w:val="22"/>
              </w:rPr>
              <w:t xml:space="preserve">  NO → A 16× CPU / 8× RAM upgrade often buys 2–5 years.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Q4: Have you added connection pooling?</w:t>
            </w:r>
            <w:r>
              <w:rPr>
                <w:rFonts w:eastAsia="Arial" w:cs="Arial"/>
                <w:color w:val="1A1A1A"/>
                <w:sz w:val="22"/>
                <w:szCs w:val="22"/>
              </w:rPr>
              <w:t xml:space="preserve">  NO → PgBouncer can reduce connection count 50x.</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Q5: Have you added a caching layer (Redis)?</w:t>
            </w:r>
            <w:r>
              <w:rPr>
                <w:rFonts w:eastAsia="Arial" w:cs="Arial"/>
                <w:color w:val="1A1A1A"/>
                <w:sz w:val="22"/>
                <w:szCs w:val="22"/>
              </w:rPr>
              <w:t xml:space="preserve">  NO → Cache hit rates of 80–95% eliminate most DB reads.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Q6: Have you decomposed the DB by service?</w:t>
            </w:r>
            <w:r>
              <w:rPr>
                <w:rFonts w:eastAsia="Arial" w:cs="Arial"/>
                <w:color w:val="1A1A1A"/>
                <w:sz w:val="22"/>
                <w:szCs w:val="22"/>
              </w:rPr>
              <w:t xml:space="preserve">  NO → Breaking into separate DBs by business domain often defers sharding indefinitely.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Q7: Is write throughput STILL the bottleneck?</w:t>
            </w:r>
            <w:r>
              <w:rPr>
                <w:rFonts w:eastAsia="Arial" w:cs="Arial"/>
                <w:color w:val="1A1A1A"/>
                <w:sz w:val="22"/>
                <w:szCs w:val="22"/>
              </w:rPr>
              <w:t xml:space="preserve">  YES → Now evaluate sharding.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Q8: Do you have a natural, high-cardinality shard key?</w:t>
            </w:r>
            <w:r>
              <w:rPr>
                <w:rFonts w:eastAsia="Arial" w:cs="Arial"/>
                <w:color w:val="1A1A1A"/>
                <w:sz w:val="22"/>
                <w:szCs w:val="22"/>
              </w:rPr>
              <w:t xml:space="preserve">  NO → Sharding may make things worse. Reconsider architecture.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Q9 (if all above YES/done): Shard.</w:t>
            </w:r>
            <w:r>
              <w:rPr>
                <w:rFonts w:eastAsia="Arial" w:cs="Arial"/>
                <w:color w:val="1A1A1A"/>
                <w:sz w:val="22"/>
                <w:szCs w:val="22"/>
              </w:rPr>
              <w:t xml:space="preserve">  Design carefully: shard key, number of shards, routing layer, cross-shard query strategy.</w:t>
            </w:r>
          </w:p>
        </w:tc>
      </w:tr>
    </w:tbl>
    <w:p>
      <w:pPr>
        <w:pStyle w:val="Normal"/>
        <w:spacing w:before="110" w:after="0"/>
        <w:rPr/>
      </w:pPr>
      <w:r>
        <w:rPr/>
      </w:r>
    </w:p>
    <w:p>
      <w:pPr>
        <w:pStyle w:val="Heading2"/>
        <w:spacing w:before="320" w:after="140"/>
        <w:rPr/>
      </w:pPr>
      <w:r>
        <w:rPr>
          <w:rFonts w:eastAsia="Arial" w:cs="Arial"/>
          <w:b/>
          <w:bCs/>
          <w:color w:val="2E75B6"/>
          <w:sz w:val="28"/>
          <w:szCs w:val="28"/>
        </w:rPr>
        <w:t>7.3  The Costs Summarised</w:t>
      </w:r>
    </w:p>
    <w:tbl>
      <w:tblPr>
        <w:tblW w:w="9360" w:type="dxa"/>
        <w:jc w:val="left"/>
        <w:tblInd w:w="151" w:type="dxa"/>
        <w:tblLayout w:type="fixed"/>
        <w:tblCellMar>
          <w:top w:w="110" w:type="dxa"/>
          <w:left w:w="150" w:type="dxa"/>
          <w:bottom w:w="110" w:type="dxa"/>
          <w:right w:w="150" w:type="dxa"/>
        </w:tblCellMar>
      </w:tblPr>
      <w:tblGrid>
        <w:gridCol w:w="2198"/>
        <w:gridCol w:w="3200"/>
        <w:gridCol w:w="3962"/>
      </w:tblGrid>
      <w:tr>
        <w:trPr>
          <w:tblHeader w:val="true"/>
        </w:trPr>
        <w:tc>
          <w:tcPr>
            <w:tcW w:w="21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Cost</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Description</w:t>
            </w:r>
          </w:p>
        </w:tc>
        <w:tc>
          <w:tcPr>
            <w:tcW w:w="396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Mitigation</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Application routing</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Every query needs shard routing logic</w:t>
            </w:r>
          </w:p>
        </w:tc>
        <w:tc>
          <w:tcPr>
            <w:tcW w:w="39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Smart proxy (Vitess, ProxySQL), ORM sharding layer</w:t>
            </w:r>
          </w:p>
        </w:tc>
      </w:tr>
      <w:tr>
        <w:trPr/>
        <w:tc>
          <w:tcPr>
            <w:tcW w:w="21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Cross-shard queries</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Non-shard-key queries touch all N shards</w:t>
            </w:r>
          </w:p>
        </w:tc>
        <w:tc>
          <w:tcPr>
            <w:tcW w:w="39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Denormalise; use shard key in most queries; analytics warehouse for reporting</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Distributed transactions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Cross-shard ACID requires 2PC or Saga</w:t>
            </w:r>
          </w:p>
        </w:tc>
        <w:tc>
          <w:tcPr>
            <w:tcW w:w="39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Design schema to co-locate related data; avoid cross-shard transactions</w:t>
            </w:r>
          </w:p>
        </w:tc>
      </w:tr>
      <w:tr>
        <w:trPr/>
        <w:tc>
          <w:tcPr>
            <w:tcW w:w="21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Resharding</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Increasing shard count moves ~50% of data</w:t>
            </w:r>
          </w:p>
        </w:tc>
        <w:tc>
          <w:tcPr>
            <w:tcW w:w="39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Use consistent hashing to minimise data movement</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Schema migrations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 DDL operations instead of 1</w:t>
            </w:r>
          </w:p>
        </w:tc>
        <w:tc>
          <w:tcPr>
            <w:tcW w:w="39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Vitess online schema changes; blue/green migrations</w:t>
            </w:r>
          </w:p>
        </w:tc>
      </w:tr>
      <w:tr>
        <w:trPr/>
        <w:tc>
          <w:tcPr>
            <w:tcW w:w="21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Operational complexity</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 instances to monitor, backup, maintain</w:t>
            </w:r>
          </w:p>
        </w:tc>
        <w:tc>
          <w:tcPr>
            <w:tcW w:w="39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Managed solutions (PlanetScale, Vitess, AWS Aurora Sharding)</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Query restriction</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Complex queries become scatter-gather</w:t>
            </w:r>
          </w:p>
        </w:tc>
        <w:tc>
          <w:tcPr>
            <w:tcW w:w="39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Architecture: send analytics to warehouse; secondary global index for lookups</w:t>
            </w:r>
          </w:p>
        </w:tc>
      </w:tr>
    </w:tbl>
    <w:p>
      <w:pPr>
        <w:pStyle w:val="Normal"/>
        <w:spacing w:before="110" w:after="0"/>
        <w:rPr/>
      </w:pPr>
      <w:r>
        <w:rPr/>
      </w:r>
    </w:p>
    <w:p>
      <w:pPr>
        <w:pStyle w:val="Heading2"/>
        <w:spacing w:before="320" w:after="140"/>
        <w:rPr/>
      </w:pPr>
      <w:r>
        <w:rPr>
          <w:rFonts w:eastAsia="Arial" w:cs="Arial"/>
          <w:b/>
          <w:bCs/>
          <w:color w:val="2E75B6"/>
          <w:sz w:val="28"/>
          <w:szCs w:val="28"/>
        </w:rPr>
        <w:t>7.4  Interview Questions with Full Answers</w:t>
      </w:r>
    </w:p>
    <w:tbl>
      <w:tblPr>
        <w:tblW w:w="9360" w:type="dxa"/>
        <w:jc w:val="left"/>
        <w:tblInd w:w="151" w:type="dxa"/>
        <w:tblLayout w:type="fixed"/>
        <w:tblCellMar>
          <w:top w:w="110" w:type="dxa"/>
          <w:left w:w="150" w:type="dxa"/>
          <w:bottom w:w="110" w:type="dxa"/>
          <w:right w:w="15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Question</w:t>
            </w:r>
          </w:p>
        </w:tc>
        <w:tc>
          <w:tcPr>
            <w:tcW w:w="6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Full Answer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database sharding and how is it different from replication?</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Database sharding is horizontal partitioning of data across multiple independent database instances. Each shard holds a distinct subset of rows (e.g. users 1-250M on shard 0, 250M-500M on shard 1). No single shard has all the data. A routing layer (in the application or a proxy) determines which shard to query for each request based on a shard key. Replication is completely different: every replica holds all the rows. Replication solves read throughput and availability. Sharding solves write throughput and storage limits. Most production systems use both together: each shard has its own replica for HA.</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What are the three main reasons to shard a database?</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First: storage capacity. A single server has physical limits on how much disk can be attached. When a dataset grows beyond what a single server can hold economically, sharding splits the data across N servers, each holding 1/N of the rows. Second: write throughput. A single database can only serialise and persist a fixed number of writes per second (limited by WAL throughput, CPU, and IOPS). Sharding distributes writes across N shards, multiplying total write capacity by N. Third: connection count. PostgreSQL and MySQL can handle only a few thousand concurrent connections due to per-connection memory overhead. With hundreds of microservices each holding connection pools, this limit is hit. Sharding distributes connections across N database instances, multiplying total connection capacity.</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the difference between sharding and vertical partitioning?</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Sharding (horizontal partitioning) splits rows across database instances — each instance has all columns but only a subset of rows. Vertical partitioning splits columns into separate tables — each table has all rows but only a subset of columns. Sharding reduces the number of rows per instance and solves write throughput and storage limits. Vertical partitioning reduces row width for better cache efficiency and enables PCI/compliance isolation, but all rows still exist in all vertical partitions. Vertical partitioning does not solve write throughput limits because all writes still touch the same number of rows.</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What are the main costs/downsides of sharding?</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Six main costs: (1) Application routing complexity — every query must be routed to the correct shard; queries on non-shard-key columns must scatter-gather across all shards. (2) Cross-shard queries — any query without the shard key in the WHERE clause touches all N shards, multiplying latency and load by N. (3) Distributed transactions — ACID transactions spanning multiple shards require 2-Phase Commit or Saga patterns, both complex and unreliable compared to single-DB transactions. (4) Resharding — when shards become hot and you need to increase shard count, ~50% of all data must move to new shards, a weeks-long high-risk operation. (5) Operational burden — N database instances to monitor, backup, patch, and migrate instead of 1. (6) Query restrictions — complex JOINs, aggregations, global unique constraints, and sorted pagination become prohibitively expensive.</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When should you NOT shard, and what should you do instead?</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Do not shard if: your bottleneck is reads (add replicas), you haven't optimised queries and indexes, you haven't tried a larger instance class, you don't have connection pooling, you haven't added a caching layer, or you lack a clean high-cardinality shard key. The correct escalation path is: query optimisation → schema optimisation → read replicas → connection pooling → instance upgrade → caching → CQRS/read models → async writes → functional decomposition into separate DBs per service → sharding only as a last resort. Pre-emptive sharding is one of the most expensive database architecture mistakes — it adds permanent complexity and restricts query patterns for a problem you don't yet have.</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i/>
          <w:iCs/>
          <w:color w:val="444444"/>
          <w:sz w:val="22"/>
          <w:szCs w:val="22"/>
        </w:rPr>
        <w:t>End of Database Sharding Module 1: Fundamentals</w:t>
      </w:r>
      <w:r>
        <w:br w:type="page"/>
      </w:r>
    </w:p>
    <w:p>
      <w:pPr>
        <w:pStyle w:val="Normal"/>
        <w:spacing w:before="0" w:after="0"/>
        <w:rPr/>
      </w:pPr>
      <w:r>
        <w:rPr/>
      </w:r>
    </w:p>
    <w:p>
      <w:pPr>
        <w:pStyle w:val="Normal"/>
        <w:spacing w:before="0" w:after="80"/>
        <w:jc w:val="center"/>
        <w:rPr/>
      </w:pPr>
      <w:r>
        <w:rPr>
          <w:rFonts w:eastAsia="Arial" w:cs="Arial"/>
          <w:b/>
          <w:bCs/>
          <w:caps/>
          <w:color w:val="2E75B6"/>
          <w:sz w:val="26"/>
          <w:szCs w:val="26"/>
        </w:rPr>
        <w:t>DATABASE SHARDING — MODULE 2</w:t>
      </w:r>
    </w:p>
    <w:p>
      <w:pPr>
        <w:pStyle w:val="Normal"/>
        <w:spacing w:before="0" w:after="100"/>
        <w:jc w:val="center"/>
        <w:rPr/>
      </w:pPr>
      <w:r>
        <w:rPr>
          <w:rFonts w:eastAsia="Arial" w:cs="Arial"/>
          <w:b/>
          <w:bCs/>
          <w:color w:val="1A3C5E"/>
          <w:sz w:val="52"/>
          <w:szCs w:val="52"/>
        </w:rPr>
        <w:t>Sharding Strategies</w:t>
      </w:r>
    </w:p>
    <w:p>
      <w:pPr>
        <w:pStyle w:val="Normal"/>
        <w:pBdr>
          <w:bottom w:val="single" w:sz="6" w:space="6" w:color="2E75B6"/>
        </w:pBdr>
        <w:spacing w:before="0" w:after="80"/>
        <w:jc w:val="center"/>
        <w:rPr/>
      </w:pPr>
      <w:r>
        <w:rPr>
          <w:rFonts w:eastAsia="Arial" w:cs="Arial"/>
          <w:i/>
          <w:iCs/>
          <w:color w:val="444444"/>
          <w:sz w:val="24"/>
          <w:szCs w:val="24"/>
        </w:rPr>
        <w:t>Hash  |  Range  |  Directory  |  Consistent Hashing  |  Geographic</w:t>
      </w:r>
    </w:p>
    <w:p>
      <w:pPr>
        <w:pStyle w:val="Normal"/>
        <w:spacing w:before="240" w:after="0"/>
        <w:rPr/>
      </w:pPr>
      <w:r>
        <w:rPr/>
      </w:r>
    </w:p>
    <w:p>
      <w:pPr>
        <w:pStyle w:val="Normal"/>
        <w:jc w:val="center"/>
        <w:rPr/>
      </w:pPr>
      <w:r>
        <w:rPr>
          <w:rFonts w:eastAsia="Arial" w:cs="Arial"/>
          <w:b/>
          <w:bCs/>
          <w:color w:val="1A1A1A"/>
          <w:sz w:val="24"/>
          <w:szCs w:val="24"/>
        </w:rPr>
        <w:t>Strategies Covered:</w:t>
      </w:r>
    </w:p>
    <w:p>
      <w:pPr>
        <w:pStyle w:val="Normal"/>
        <w:spacing w:before="80" w:after="0"/>
        <w:rPr/>
      </w:pPr>
      <w:r>
        <w:rPr/>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Hash-based sharding: shard = hash(key) % N — even distribution, painful resharding</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Range-based sharding: contiguous key ranges per shard — great for scans, hotspot risk</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Directory-based sharding: lookup table routes keys — flexible, but SPOF risk</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Consistent hashing: hash ring with virtual nodes — minimal data movement on topology change</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Geographic sharding: EU data in EU, US data in US — data residency, latency, compliance</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Deep-dive on the resharding problem for each strategy</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Hotspot detection and mitigation techniques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Decision guide: choosing the right strategy per workload</w:t>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1.  Strategy Overview</w:t>
      </w:r>
    </w:p>
    <w:p>
      <w:pPr>
        <w:pStyle w:val="Normal"/>
        <w:spacing w:before="80" w:after="80"/>
        <w:rPr/>
      </w:pPr>
      <w:r>
        <w:rPr>
          <w:rFonts w:eastAsia="Arial" w:cs="Arial"/>
          <w:color w:val="1A1A1A"/>
          <w:sz w:val="22"/>
          <w:szCs w:val="22"/>
        </w:rPr>
        <w:t xml:space="preserve">The sharding strategy determines </w:t>
      </w:r>
      <w:r>
        <w:rPr>
          <w:rFonts w:eastAsia="Arial" w:cs="Arial"/>
          <w:b/>
          <w:bCs/>
          <w:color w:val="1A1A1A"/>
          <w:sz w:val="22"/>
          <w:szCs w:val="22"/>
        </w:rPr>
        <w:t>how the routing function maps a shard key to a shard</w:t>
      </w:r>
      <w:r>
        <w:rPr>
          <w:rFonts w:eastAsia="Arial" w:cs="Arial"/>
          <w:color w:val="1A1A1A"/>
          <w:sz w:val="22"/>
          <w:szCs w:val="22"/>
        </w:rPr>
        <w:t>. This single decision shapes the performance characteristics, operational complexity, and scalability ceiling of the entire system. Choosing the wrong strategy means future resharding pain, query hotspots, or compliance violations. There is no universally correct answer — each strategy trades different properties.</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2000"/>
        <w:gridCol w:w="2199"/>
        <w:gridCol w:w="1601"/>
        <w:gridCol w:w="1599"/>
        <w:gridCol w:w="1801"/>
        <w:gridCol w:w="21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Strategy</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Routing Formula</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Distribution</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Range Queries</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Resharding Cost</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Hash</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hash(key) % N</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 (uniform)</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Poor (scatter-gather)</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 (all data remaps)</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User-centric apps, stateless key lookups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Range</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key in [low, high)</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Can skew badly</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 (single shard)</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 (split a range)</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Time-series, alphabetical data, sensor data</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Directory</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lookup(key) in mapping table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Manual / configurable</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Depends on mapping</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 (update mapping)</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Multi-tenant, heterogeneous shard sizes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Consistent Hashing</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position on hash ring</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Good (with vnodes)</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 (scatter-gather)</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Very low (~1/N remaps)</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Caches, peer-to-peer, frequent topology changes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Geographic</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key's geographic attribute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Intentionally uneven</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Within-region only</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 (add region)</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GDPR, data residency, latency reduction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2.  Hash-Based Sharding</w:t>
      </w:r>
    </w:p>
    <w:p>
      <w:pPr>
        <w:pStyle w:val="Heading2"/>
        <w:spacing w:before="320" w:after="140"/>
        <w:rPr/>
      </w:pPr>
      <w:r>
        <w:rPr>
          <w:rFonts w:eastAsia="Arial" w:cs="Arial"/>
          <w:b/>
          <w:bCs/>
          <w:color w:val="2E75B6"/>
          <w:sz w:val="28"/>
          <w:szCs w:val="28"/>
        </w:rPr>
        <w:t>2.1  Definition and Formula</w:t>
      </w:r>
    </w:p>
    <w:p>
      <w:pPr>
        <w:pStyle w:val="Normal"/>
        <w:spacing w:before="80" w:after="80"/>
        <w:rPr/>
      </w:pPr>
      <w:r>
        <w:rPr>
          <w:rFonts w:eastAsia="Arial" w:cs="Arial"/>
          <w:color w:val="1A1A1A"/>
          <w:sz w:val="22"/>
          <w:szCs w:val="22"/>
        </w:rPr>
        <w:t xml:space="preserve">Hash-based sharding applies a </w:t>
      </w:r>
      <w:r>
        <w:rPr>
          <w:rFonts w:eastAsia="Arial" w:cs="Arial"/>
          <w:b/>
          <w:bCs/>
          <w:color w:val="1A1A1A"/>
          <w:sz w:val="22"/>
          <w:szCs w:val="22"/>
        </w:rPr>
        <w:t>hash function</w:t>
      </w:r>
      <w:r>
        <w:rPr>
          <w:rFonts w:eastAsia="Arial" w:cs="Arial"/>
          <w:color w:val="1A1A1A"/>
          <w:sz w:val="22"/>
          <w:szCs w:val="22"/>
        </w:rPr>
        <w:t xml:space="preserve"> to the shard key and uses modulo arithmetic to determine the target shard: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Hash-Based Sharding Formula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Courier New" w:cs="Courier New" w:ascii="Courier New" w:hAnsi="Courier New"/>
                <w:b/>
                <w:bCs/>
                <w:color w:val="1A3C5E"/>
                <w:sz w:val="24"/>
                <w:szCs w:val="24"/>
              </w:rPr>
              <w:t>shard_id  =  hash(shard_key)  %  num_shards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hash():</w:t>
            </w:r>
            <w:r>
              <w:rPr>
                <w:rFonts w:eastAsia="Arial" w:cs="Arial"/>
                <w:color w:val="1A1A1A"/>
                <w:sz w:val="22"/>
                <w:szCs w:val="22"/>
              </w:rPr>
              <w:t xml:space="preserve"> Any deterministic hash function (MD5, SHA-256, MurmurHash3, FNV-1a). Most implementations use the first 4–8 bytes of the hash output converted to an integer.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shard_key:</w:t>
            </w:r>
            <w:r>
              <w:rPr>
                <w:rFonts w:eastAsia="Arial" w:cs="Arial"/>
                <w:color w:val="1A1A1A"/>
                <w:sz w:val="22"/>
                <w:szCs w:val="22"/>
              </w:rPr>
              <w:t xml:space="preserve"> The column value that routes the request — user_id, tenant_id, order_id, etc.</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num_shards:</w:t>
            </w:r>
            <w:r>
              <w:rPr>
                <w:rFonts w:eastAsia="Arial" w:cs="Arial"/>
                <w:color w:val="1A1A1A"/>
                <w:sz w:val="22"/>
                <w:szCs w:val="22"/>
              </w:rPr>
              <w:t xml:space="preserve"> The fixed total number of shards. This is the source of the resharding pain.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Deterministic:</w:t>
            </w:r>
            <w:r>
              <w:rPr>
                <w:rFonts w:eastAsia="Arial" w:cs="Arial"/>
                <w:color w:val="1A1A1A"/>
                <w:sz w:val="22"/>
                <w:szCs w:val="22"/>
              </w:rPr>
              <w:t xml:space="preserve"> Same key always produces same shard_id (for same num_shards). No lookup table needed.</w:t>
            </w:r>
          </w:p>
        </w:tc>
      </w:tr>
    </w:tbl>
    <w:p>
      <w:pPr>
        <w:pStyle w:val="Normal"/>
        <w:spacing w:before="110" w:after="0"/>
        <w:rPr/>
      </w:pPr>
      <w:r>
        <w:rPr/>
      </w:r>
    </w:p>
    <w:p>
      <w:pPr>
        <w:pStyle w:val="Heading2"/>
        <w:spacing w:before="320" w:after="140"/>
        <w:rPr/>
      </w:pPr>
      <w:r>
        <w:rPr>
          <w:rFonts w:eastAsia="Arial" w:cs="Arial"/>
          <w:b/>
          <w:bCs/>
          <w:color w:val="2E75B6"/>
          <w:sz w:val="28"/>
          <w:szCs w:val="28"/>
        </w:rPr>
        <w:t>2.2  Worked Example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Hash-based sharding with 4 shards, shard key = user_id: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hash('user_1')  = 0x7A3F2B1C → 0x7A3F2B1C % 4 = 0  → Shard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hash('user_2')  = 0x1B2C3D4E → 0x1B2C3D4E % 4 = 2  → Shard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hash('user_3')  = 0x9F8E7D6C → 0x9F8E7D6C % 4 = 0  → Shard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hash('user_4')  = 0x3A4B5C6D → 0x3A4B5C6D % 4 = 1  → Shard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hash('user_5')  = 0xC1D2E3F4 → 0xC1D2E3F4 % 4 = 0  → Shard 0  (collision: OK)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is fully stateless — application calculates shard_id with no lookup.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routing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getShardId(userId, numShards)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murmurhash3(userId) % numShards;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shard = shardConnections[getShardId('user_42', 4)];</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  = await shard.query('SELECT * FROM users WHERE id=?', ['user_42']);</w:t>
            </w:r>
          </w:p>
        </w:tc>
      </w:tr>
    </w:tbl>
    <w:p>
      <w:pPr>
        <w:pStyle w:val="Normal"/>
        <w:spacing w:before="110" w:after="0"/>
        <w:rPr/>
      </w:pPr>
      <w:r>
        <w:rPr/>
      </w:r>
    </w:p>
    <w:p>
      <w:pPr>
        <w:pStyle w:val="Heading2"/>
        <w:spacing w:before="320" w:after="140"/>
        <w:rPr/>
      </w:pPr>
      <w:r>
        <w:rPr>
          <w:rFonts w:eastAsia="Arial" w:cs="Arial"/>
          <w:b/>
          <w:bCs/>
          <w:color w:val="2E75B6"/>
          <w:sz w:val="28"/>
          <w:szCs w:val="28"/>
        </w:rPr>
        <w:t>2.3  Why Hash Gives Even Distribution</w:t>
      </w:r>
    </w:p>
    <w:p>
      <w:pPr>
        <w:pStyle w:val="Normal"/>
        <w:spacing w:before="80" w:after="80"/>
        <w:rPr/>
      </w:pPr>
      <w:r>
        <w:rPr>
          <w:rFonts w:eastAsia="Arial" w:cs="Arial"/>
          <w:color w:val="1A1A1A"/>
          <w:sz w:val="22"/>
          <w:szCs w:val="22"/>
        </w:rPr>
        <w:t xml:space="preserve">A good hash function distributes its output uniformly across the hash space (e.g., 0 to 2^32-1). With modulo arithmetic, this uniform distribution maps to an approximately equal number of keys per shard. For N shards and a well-chosen hash function, each shard receives </w:t>
      </w:r>
      <w:r>
        <w:rPr>
          <w:rFonts w:eastAsia="Arial" w:cs="Arial"/>
          <w:b/>
          <w:bCs/>
          <w:color w:val="1A1A1A"/>
          <w:sz w:val="22"/>
          <w:szCs w:val="22"/>
        </w:rPr>
        <w:t>approximately 1/N of all keys</w:t>
      </w:r>
      <w:r>
        <w:rPr>
          <w:rFonts w:eastAsia="Arial" w:cs="Arial"/>
          <w:color w:val="1A1A1A"/>
          <w:sz w:val="22"/>
          <w:szCs w:val="22"/>
        </w:rPr>
        <w:t>, regardless of the lexicographic or semantic distribution of the keys themselves.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Why hash beats naive modulo on non-uniform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Naive: shard_id = user_id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values: 1, 2, 3, 4, 5, 6, 7, 8, ... (sequential integers)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Distribution: perfect — but only because input is sequential.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UUIDs (common for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Naive: uuid_as_int % 4 → uniform (UUIDs are already pseudo-random)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email addresses as key (bad choice but illustrative):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Naive: len(email) % 4 → TERRIBLE — most emails 10-20 chars → all on shard 2 or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  hash(email)  % 4 → uniform regardless of email structure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always hash the key, even if it looks numeric.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IDs from auto-increment are sequential — early shards get most data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routing uses raw modulo on the raw integer without hashing.</w:t>
            </w:r>
          </w:p>
        </w:tc>
      </w:tr>
    </w:tbl>
    <w:p>
      <w:pPr>
        <w:pStyle w:val="Normal"/>
        <w:spacing w:before="110" w:after="0"/>
        <w:rPr/>
      </w:pPr>
      <w:r>
        <w:rPr/>
      </w:r>
    </w:p>
    <w:p>
      <w:pPr>
        <w:pStyle w:val="Heading2"/>
        <w:spacing w:before="320" w:after="140"/>
        <w:rPr/>
      </w:pPr>
      <w:r>
        <w:rPr>
          <w:rFonts w:eastAsia="Arial" w:cs="Arial"/>
          <w:b/>
          <w:bCs/>
          <w:color w:val="2E75B6"/>
          <w:sz w:val="28"/>
          <w:szCs w:val="28"/>
        </w:rPr>
        <w:t>2.4  The Resharding Problem — Why It Is Painful</w:t>
      </w:r>
    </w:p>
    <w:p>
      <w:pPr>
        <w:pStyle w:val="Normal"/>
        <w:spacing w:before="80" w:after="80"/>
        <w:rPr/>
      </w:pPr>
      <w:r>
        <w:rPr>
          <w:rFonts w:eastAsia="Arial" w:cs="Arial"/>
          <w:b/>
          <w:bCs/>
          <w:color w:val="1A1A1A"/>
          <w:sz w:val="22"/>
          <w:szCs w:val="22"/>
        </w:rPr>
        <w:t>Resharding</w:t>
      </w:r>
      <w:r>
        <w:rPr>
          <w:rFonts w:eastAsia="Arial" w:cs="Arial"/>
          <w:color w:val="1A1A1A"/>
          <w:sz w:val="22"/>
          <w:szCs w:val="22"/>
        </w:rPr>
        <w:t xml:space="preserve"> — increasing the number of shards — is the defining weakness of hash-based sharding. When you change </w:t>
      </w:r>
      <w:r>
        <w:rPr>
          <w:rFonts w:eastAsia="Arial" w:cs="Arial"/>
          <w:b/>
          <w:bCs/>
          <w:color w:val="1A1A1A"/>
          <w:sz w:val="22"/>
          <w:szCs w:val="22"/>
        </w:rPr>
        <w:t>num_shards</w:t>
      </w:r>
      <w:r>
        <w:rPr>
          <w:rFonts w:eastAsia="Arial" w:cs="Arial"/>
          <w:color w:val="1A1A1A"/>
          <w:sz w:val="22"/>
          <w:szCs w:val="22"/>
        </w:rPr>
        <w:t xml:space="preserve"> from N to M, </w:t>
      </w:r>
      <w:r>
        <w:rPr>
          <w:rFonts w:eastAsia="Arial" w:cs="Arial"/>
          <w:b/>
          <w:bCs/>
          <w:color w:val="1A1A1A"/>
          <w:sz w:val="22"/>
          <w:szCs w:val="22"/>
        </w:rPr>
        <w:t>almost every key remaps</w:t>
      </w:r>
      <w:r>
        <w:rPr>
          <w:rFonts w:eastAsia="Arial" w:cs="Arial"/>
          <w:color w:val="1A1A1A"/>
          <w:sz w:val="22"/>
          <w:szCs w:val="22"/>
        </w:rPr>
        <w:t xml:space="preserve"> to a different shard, because changing the modulus divisor changes most modulo results: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Resharding from 4 to 5 shards — data movement analysis: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 values (simplified to integers 0-19 for illustration):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key→hash: A=0, B=1, C=2, D=3, E=4, F=5, G=6, H=7, I=8, J=9,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K=10, L=11, M=12, N=13, O=14, P=15, Q=16, R=17, S=18, T=19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4 shards (hash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A,E,I,M,Q  (hash 0,4,8,12,16)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B,F,J,N,R  (hash 1,5,9,13,17)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C,G,K,O,S  (hash 2,6,10,14,18)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D,H,L,P,T  (hash 3,7,11,15,19)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5 shards (hash %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A,F,K,P  (hash 0,5,10,15)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B,G,L,Q  (hash 1,6,11,16)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C,H,M,R  (hash 2,7,12,17)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D,I,N,S  (hash 3,8,13,18)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4: E,J,O,T  (hash 4,9,14,19)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that stayed on their original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(0→0 ✓), B (1→1 ✓), C (2→2 ✓), D (3→3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4 of 20 keys = 20% stayed. 80% of all data must move!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practice with N→N+1: approximately (N-1)/N fraction of data moves.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4→5: 75-80% moves.  100→101: ~99% moves.  ← catastrophic.</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b/>
                <w:bCs/>
                <w:color w:val="FFFFFF"/>
                <w:sz w:val="22"/>
                <w:szCs w:val="22"/>
              </w:rPr>
              <w:t>The Resharding Problem with Hash Modulo</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Adding even one shard remaps almost all data.</w:t>
            </w:r>
            <w:r>
              <w:rPr>
                <w:rFonts w:eastAsia="Arial" w:cs="Arial"/>
                <w:color w:val="1A1A1A"/>
                <w:sz w:val="22"/>
                <w:szCs w:val="22"/>
              </w:rPr>
              <w:t xml:space="preserve"> With 4 shards → 5 shards: approximately 80% of data must migrate. With 100 shards → 101 shards: approximately 99% of data must migrate.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Migration must be atomic or dual-write.</w:t>
            </w:r>
            <w:r>
              <w:rPr>
                <w:rFonts w:eastAsia="Arial" w:cs="Arial"/>
                <w:color w:val="1A1A1A"/>
                <w:sz w:val="22"/>
                <w:szCs w:val="22"/>
              </w:rPr>
              <w:t xml:space="preserve"> During migration, the system must either go offline (downtime) or write to both old and new shards simultaneously (dual-write), then cut over. Both approaches are complex and risky.</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Solution:</w:t>
            </w:r>
            <w:r>
              <w:rPr>
                <w:rFonts w:eastAsia="Arial" w:cs="Arial"/>
                <w:color w:val="1A1A1A"/>
                <w:sz w:val="22"/>
                <w:szCs w:val="22"/>
              </w:rPr>
              <w:t xml:space="preserve"> Use consistent hashing (Section 5), which limits data movement to approximately 1/N of data when adding one shard. Or pre-shard to a large fixed number (e.g. 1024 logical shards mapped to fewer physical servers) so resharding means remapping logical→physical assignments rather than moving data.</w:t>
            </w:r>
          </w:p>
        </w:tc>
      </w:tr>
    </w:tbl>
    <w:p>
      <w:pPr>
        <w:pStyle w:val="Normal"/>
        <w:spacing w:before="110" w:after="0"/>
        <w:rPr/>
      </w:pPr>
      <w:r>
        <w:rPr/>
      </w:r>
    </w:p>
    <w:p>
      <w:pPr>
        <w:pStyle w:val="Heading2"/>
        <w:spacing w:before="320" w:after="140"/>
        <w:rPr/>
      </w:pPr>
      <w:r>
        <w:rPr>
          <w:rFonts w:eastAsia="Arial" w:cs="Arial"/>
          <w:b/>
          <w:bCs/>
          <w:color w:val="2E75B6"/>
          <w:sz w:val="28"/>
          <w:szCs w:val="28"/>
        </w:rPr>
        <w:t>2.5  Pre-Sharding — Mitigating the Resharding Problem</w:t>
      </w:r>
    </w:p>
    <w:p>
      <w:pPr>
        <w:pStyle w:val="Normal"/>
        <w:spacing w:before="80" w:after="80"/>
        <w:rPr/>
      </w:pPr>
      <w:r>
        <w:rPr>
          <w:rFonts w:eastAsia="Arial" w:cs="Arial"/>
          <w:b/>
          <w:bCs/>
          <w:color w:val="1A1A1A"/>
          <w:sz w:val="22"/>
          <w:szCs w:val="22"/>
        </w:rPr>
        <w:t>Pre-sharding</w:t>
      </w:r>
      <w:r>
        <w:rPr>
          <w:rFonts w:eastAsia="Arial" w:cs="Arial"/>
          <w:color w:val="1A1A1A"/>
          <w:sz w:val="22"/>
          <w:szCs w:val="22"/>
        </w:rPr>
        <w:t xml:space="preserve"> is the technique of creating many more </w:t>
      </w:r>
      <w:r>
        <w:rPr>
          <w:rFonts w:eastAsia="Arial" w:cs="Arial"/>
          <w:b/>
          <w:bCs/>
          <w:color w:val="1A1A1A"/>
          <w:sz w:val="22"/>
          <w:szCs w:val="22"/>
        </w:rPr>
        <w:t>logical shards</w:t>
      </w:r>
      <w:r>
        <w:rPr>
          <w:rFonts w:eastAsia="Arial" w:cs="Arial"/>
          <w:color w:val="1A1A1A"/>
          <w:sz w:val="22"/>
          <w:szCs w:val="22"/>
        </w:rPr>
        <w:t xml:space="preserve"> than you currently need, then mapping multiple logical shards to each physical server. When you need more capacity, you move logical shards between physical servers — not individual data rows. This is how Instagram (512 logical shards on fewer PostgreSQL servers) and many other systems avoid resharding pain: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Pre-sharding strategy: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1024 logical shards at the 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logical_shard = hash(user_id) % 1024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Physical mapping at launch (4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A: logical shards 0-255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B: logical shards 256-511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 logical shards 512-767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D: logical shards 768-1023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months later: need to add a 5th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Instead of moving individual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Migrate logical shards 0-204 from Server A → Server 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mapping: Server E: 0-204, Server A: 205-255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 of Server A's data moves (1 server worth) — not 80% of all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logical_shard = hash(user_id) % 1024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physical_server = mapping[logical_shard]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the 1024-shard hash function NEVER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the logical→physical mapping table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gives you the distribution benefits of hash sharding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a much lower resharding cost.</w:t>
            </w:r>
          </w:p>
        </w:tc>
      </w:tr>
    </w:tbl>
    <w:p>
      <w:pPr>
        <w:pStyle w:val="Normal"/>
        <w:spacing w:before="110" w:after="0"/>
        <w:rPr/>
      </w:pPr>
      <w:r>
        <w:rPr/>
      </w:r>
    </w:p>
    <w:p>
      <w:pPr>
        <w:pStyle w:val="Heading2"/>
        <w:spacing w:before="320" w:after="140"/>
        <w:rPr/>
      </w:pPr>
      <w:r>
        <w:rPr>
          <w:rFonts w:eastAsia="Arial" w:cs="Arial"/>
          <w:b/>
          <w:bCs/>
          <w:color w:val="2E75B6"/>
          <w:sz w:val="28"/>
          <w:szCs w:val="28"/>
        </w:rPr>
        <w:t>2.6  Hash-Based Sharding Properties</w:t>
      </w:r>
    </w:p>
    <w:tbl>
      <w:tblPr>
        <w:tblW w:w="9360" w:type="dxa"/>
        <w:jc w:val="left"/>
        <w:tblInd w:w="151" w:type="dxa"/>
        <w:tblLayout w:type="fixed"/>
        <w:tblCellMar>
          <w:top w:w="110" w:type="dxa"/>
          <w:left w:w="150" w:type="dxa"/>
          <w:bottom w:w="110" w:type="dxa"/>
          <w:right w:w="150" w:type="dxa"/>
        </w:tblCellMar>
      </w:tblPr>
      <w:tblGrid>
        <w:gridCol w:w="2600"/>
        <w:gridCol w:w="1400"/>
        <w:gridCol w:w="536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Property</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Rating</w:t>
            </w:r>
          </w:p>
        </w:tc>
        <w:tc>
          <w:tcPr>
            <w:tcW w:w="5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Notes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Key distribution</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Hash functions scatter keys uniformly regardless of key structure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Write distribution</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Writes spread evenly across all shards (no hot shard)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Point lookup by shard key</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 — O(1)</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Single shard targeted; no scatter-gather</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Range queries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 — O(N)</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hash(A) and hash(A+1) end up on different shards; must scatter-gather</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Resharding</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Poor (or mitigated by pre-sharding)</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Changing num_shards remaps most data (or see pre-sharding)</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Hotspot resistance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Hash distributes even sequential or clustered keys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Implementation complexity</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Stateless — just a hash function and modulo; no lookup table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3.  Range-Based Sharding</w:t>
      </w:r>
    </w:p>
    <w:p>
      <w:pPr>
        <w:pStyle w:val="Heading2"/>
        <w:spacing w:before="320" w:after="140"/>
        <w:rPr/>
      </w:pPr>
      <w:r>
        <w:rPr>
          <w:rFonts w:eastAsia="Arial" w:cs="Arial"/>
          <w:b/>
          <w:bCs/>
          <w:color w:val="2E75B6"/>
          <w:sz w:val="28"/>
          <w:szCs w:val="28"/>
        </w:rPr>
        <w:t>3.1  Definition</w:t>
      </w:r>
    </w:p>
    <w:p>
      <w:pPr>
        <w:pStyle w:val="Normal"/>
        <w:spacing w:before="80" w:after="80"/>
        <w:rPr/>
      </w:pPr>
      <w:r>
        <w:rPr>
          <w:rFonts w:eastAsia="Arial" w:cs="Arial"/>
          <w:color w:val="1A1A1A"/>
          <w:sz w:val="22"/>
          <w:szCs w:val="22"/>
        </w:rPr>
        <w:t xml:space="preserve">Range-based sharding divides the keyspace into </w:t>
      </w:r>
      <w:r>
        <w:rPr>
          <w:rFonts w:eastAsia="Arial" w:cs="Arial"/>
          <w:b/>
          <w:bCs/>
          <w:color w:val="1A1A1A"/>
          <w:sz w:val="22"/>
          <w:szCs w:val="22"/>
        </w:rPr>
        <w:t>contiguous ranges</w:t>
      </w:r>
      <w:r>
        <w:rPr>
          <w:rFonts w:eastAsia="Arial" w:cs="Arial"/>
          <w:color w:val="1A1A1A"/>
          <w:sz w:val="22"/>
          <w:szCs w:val="22"/>
        </w:rPr>
        <w:t>, with each shard owning a specific range. All rows whose shard key falls within a shard's range are stored on that shard. Unlike hash sharding, the key values retain their natural ordering — making range queries efficient but introducing the risk of uneven distribution and hotspots.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Range-Based Sharding Formula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Definition:</w:t>
            </w:r>
            <w:r>
              <w:rPr>
                <w:rFonts w:eastAsia="Arial" w:cs="Arial"/>
                <w:color w:val="1A1A1A"/>
                <w:sz w:val="22"/>
                <w:szCs w:val="22"/>
              </w:rPr>
              <w:t xml:space="preserve"> Shard S owns all rows where low_S &lt;= key &lt; high_S.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Routing:</w:t>
            </w:r>
            <w:r>
              <w:rPr>
                <w:rFonts w:eastAsia="Arial" w:cs="Arial"/>
                <w:color w:val="1A1A1A"/>
                <w:sz w:val="22"/>
                <w:szCs w:val="22"/>
              </w:rPr>
              <w:t xml:space="preserve"> Find the shard whose range contains the key. Often a binary search on a sorted list of range boundaries.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Range boundaries:</w:t>
            </w:r>
            <w:r>
              <w:rPr>
                <w:rFonts w:eastAsia="Arial" w:cs="Arial"/>
                <w:color w:val="1A1A1A"/>
                <w:sz w:val="22"/>
                <w:szCs w:val="22"/>
              </w:rPr>
              <w:t xml:space="preserve"> Can be static (fixed forever) or dynamic (split/merge ranges as load changes).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Key insight:</w:t>
            </w:r>
            <w:r>
              <w:rPr>
                <w:rFonts w:eastAsia="Arial" w:cs="Arial"/>
                <w:color w:val="1A1A1A"/>
                <w:sz w:val="22"/>
                <w:szCs w:val="22"/>
              </w:rPr>
              <w:t xml:space="preserve"> Rows with adjacent key values are on the same shard — enabling efficient range scans.</w:t>
            </w:r>
          </w:p>
        </w:tc>
      </w:tr>
    </w:tbl>
    <w:p>
      <w:pPr>
        <w:pStyle w:val="Normal"/>
        <w:spacing w:before="110" w:after="0"/>
        <w:rPr/>
      </w:pPr>
      <w:r>
        <w:rPr/>
      </w:r>
    </w:p>
    <w:p>
      <w:pPr>
        <w:pStyle w:val="Heading2"/>
        <w:spacing w:before="320" w:after="140"/>
        <w:rPr/>
      </w:pPr>
      <w:r>
        <w:rPr>
          <w:rFonts w:eastAsia="Arial" w:cs="Arial"/>
          <w:b/>
          <w:bCs/>
          <w:color w:val="2E75B6"/>
          <w:sz w:val="28"/>
          <w:szCs w:val="28"/>
        </w:rPr>
        <w:t>3.2  Worked Examples</w:t>
      </w:r>
    </w:p>
    <w:p>
      <w:pPr>
        <w:pStyle w:val="Heading3"/>
        <w:spacing w:before="240" w:after="100"/>
        <w:rPr/>
      </w:pPr>
      <w:r>
        <w:rPr>
          <w:rFonts w:eastAsia="Arial" w:cs="Arial"/>
          <w:b/>
          <w:bCs/>
          <w:color w:val="1A3C5E"/>
          <w:sz w:val="24"/>
          <w:szCs w:val="24"/>
        </w:rPr>
        <w:t>3.2.1  Alphabetical Range Sharding (User Names)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Range sharding on user_name (A-Z), 4 shards: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names A–F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names G–L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names M–R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names S–Z</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 first letter 'A' → Shard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'Grace' → first letter 'G' → Shard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'Zach'  → first letter 'Z' → Shard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query: 'Find all users between Carlos and Henry'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Carlos = 'C' → Shard 0; Henry = 'H' → Shard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Shard 0 (C-F range) + Shard 1 (G-H range) → merge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2 shards queried instead of all 4!  ← range query advantage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HOTSPOT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 name distributions are NOT uniform: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 15% of users (short range, common letters)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 12% of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M-R: 35% of users  ← double load! (many M/N/O/P names)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S-Z: 38% of users  ← heaviest! (S is most common first letter)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hotspot problem with static range boundaries.</w:t>
            </w:r>
          </w:p>
        </w:tc>
      </w:tr>
    </w:tbl>
    <w:p>
      <w:pPr>
        <w:pStyle w:val="Normal"/>
        <w:spacing w:before="110" w:after="0"/>
        <w:rPr/>
      </w:pPr>
      <w:r>
        <w:rPr/>
      </w:r>
    </w:p>
    <w:p>
      <w:pPr>
        <w:pStyle w:val="Heading3"/>
        <w:spacing w:before="240" w:after="100"/>
        <w:rPr/>
      </w:pPr>
      <w:r>
        <w:rPr>
          <w:rFonts w:eastAsia="Arial" w:cs="Arial"/>
          <w:b/>
          <w:bCs/>
          <w:color w:val="1A3C5E"/>
          <w:sz w:val="24"/>
          <w:szCs w:val="24"/>
        </w:rPr>
        <w:t>3.2.2  Time-Based Range Sharding (Events / Logs)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Range sharding on created_at (timestamp), 4 shards: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Jan 2022 – Jun 2022  (historical)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Jul 2022 – Dec 2022  (historical)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Jan 2023 – Jun 2023  (recent)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Jul 2023 – now       (current — receives ALL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query: 'Events in March 2023'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March 2023 falls entirely within Shard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hits exactly 1 shard.  ✓  Extremely efficient.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CRITICAL HOTSPOT: write amplification on the current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inserts go to Shard 3 (the current time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receives 100% of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Shards 0, 1, 2 receive 0% of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Shard 3 is a hot write shard.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partition on (time_bucket, user_id_hash) to spread writes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keeping time-range queries efficient within a bucket.</w:t>
            </w:r>
          </w:p>
        </w:tc>
      </w:tr>
    </w:tbl>
    <w:p>
      <w:pPr>
        <w:pStyle w:val="Normal"/>
        <w:spacing w:before="110" w:after="0"/>
        <w:rPr/>
      </w:pPr>
      <w:r>
        <w:rPr/>
      </w:r>
    </w:p>
    <w:p>
      <w:pPr>
        <w:pStyle w:val="Heading2"/>
        <w:spacing w:before="320" w:after="140"/>
        <w:rPr/>
      </w:pPr>
      <w:r>
        <w:rPr>
          <w:rFonts w:eastAsia="Arial" w:cs="Arial"/>
          <w:b/>
          <w:bCs/>
          <w:color w:val="2E75B6"/>
          <w:sz w:val="28"/>
          <w:szCs w:val="28"/>
        </w:rPr>
        <w:t>3.3  The Hotspot Problem — Deep Analysis</w:t>
      </w:r>
    </w:p>
    <w:p>
      <w:pPr>
        <w:pStyle w:val="Normal"/>
        <w:spacing w:before="80" w:after="80"/>
        <w:rPr/>
      </w:pPr>
      <w:r>
        <w:rPr>
          <w:rFonts w:eastAsia="Arial" w:cs="Arial"/>
          <w:color w:val="1A1A1A"/>
          <w:sz w:val="22"/>
          <w:szCs w:val="22"/>
        </w:rPr>
        <w:t xml:space="preserve">The hotspot problem is range sharding's defining weakness. It occurs when data or traffic is </w:t>
      </w:r>
      <w:r>
        <w:rPr>
          <w:rFonts w:eastAsia="Arial" w:cs="Arial"/>
          <w:b/>
          <w:bCs/>
          <w:color w:val="1A1A1A"/>
          <w:sz w:val="22"/>
          <w:szCs w:val="22"/>
        </w:rPr>
        <w:t>not uniformly distributed</w:t>
      </w:r>
      <w:r>
        <w:rPr>
          <w:rFonts w:eastAsia="Arial" w:cs="Arial"/>
          <w:color w:val="1A1A1A"/>
          <w:sz w:val="22"/>
          <w:szCs w:val="22"/>
        </w:rPr>
        <w:t xml:space="preserve"> across ranges, causing some shards to be vastly overloaded while others are underutilised:</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400"/>
        <w:gridCol w:w="2199"/>
        <w:gridCol w:w="27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Hotspot Type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Cause</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Example</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Mitigation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Static distribution skew</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Natural data distribution is uneven across the keyspace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User names: M-Z more common than A-F</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Dynamic range splitting; merge small ranges; use hash on name instead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Sequential write hotspot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All new data has the highest key value → same shard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Auto-increment IDs, timestamps: all new rows go to the latest shard</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Compound shard key: (time_bucket, user_id_hash); or hash sharding for writes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Hot key / celebrity problem</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One key generates disproportionate traffic</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 viral post's post_id gets 1M reads/minute, all hitting one shard</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Cache the hot key; split at the application layer; read replicas for that shard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Temporal access skew</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Recent data accessed far more than old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Users mostly read recent messages, not 2-year-old history</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Time-tiered: hot shard for recent data, cold shards for archive; CDN cache</w:t>
            </w:r>
          </w:p>
        </w:tc>
      </w:tr>
    </w:tbl>
    <w:p>
      <w:pPr>
        <w:pStyle w:val="Normal"/>
        <w:spacing w:before="110" w:after="0"/>
        <w:rPr/>
      </w:pPr>
      <w:r>
        <w:rPr/>
      </w:r>
    </w:p>
    <w:p>
      <w:pPr>
        <w:pStyle w:val="Heading2"/>
        <w:spacing w:before="320" w:after="140"/>
        <w:rPr/>
      </w:pPr>
      <w:r>
        <w:rPr>
          <w:rFonts w:eastAsia="Arial" w:cs="Arial"/>
          <w:b/>
          <w:bCs/>
          <w:color w:val="2E75B6"/>
          <w:sz w:val="28"/>
          <w:szCs w:val="28"/>
        </w:rPr>
        <w:t>3.4  Dynamic Range Splitting and Merging</w:t>
      </w:r>
    </w:p>
    <w:p>
      <w:pPr>
        <w:pStyle w:val="Normal"/>
        <w:spacing w:before="80" w:after="80"/>
        <w:rPr/>
      </w:pPr>
      <w:r>
        <w:rPr>
          <w:rFonts w:eastAsia="Arial" w:cs="Arial"/>
          <w:color w:val="1A1A1A"/>
          <w:sz w:val="22"/>
          <w:szCs w:val="22"/>
        </w:rPr>
        <w:t xml:space="preserve">Modern sharded databases (Google Bigtable, HBase, CockroachDB, TiDB) solve the hotspot problem with </w:t>
      </w:r>
      <w:r>
        <w:rPr>
          <w:rFonts w:eastAsia="Arial" w:cs="Arial"/>
          <w:b/>
          <w:bCs/>
          <w:color w:val="1A1A1A"/>
          <w:sz w:val="22"/>
          <w:szCs w:val="22"/>
        </w:rPr>
        <w:t>automatic range splitting</w:t>
      </w:r>
      <w:r>
        <w:rPr>
          <w:rFonts w:eastAsia="Arial" w:cs="Arial"/>
          <w:color w:val="1A1A1A"/>
          <w:sz w:val="22"/>
          <w:szCs w:val="22"/>
        </w:rPr>
        <w:t>. When a range shard reaches a size or load threshold, it is automatically split into two smaller ranges: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Automatic range splitting (CockroachDB/TiDB style):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Shard M-R is 80 GB and growing fast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 trigger: shard exceeds 64 GB target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split point: M-P (40 GB) and Q-R (40 GB)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M-P assigned to server A (original)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Q-R assigned to server B (new or existing with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update: binary search range table now has 5 shards instead of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application code change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merging (opposite): if two adjacent small shards fall below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minimum size threshold, they are merged into 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Prevents shard count explosion after many splits.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threshold 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CockroachDB default: split at 64 MB range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TiDB default:        split at 96 MB region size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HBase:               user-configurable; typically 10 GB</w:t>
            </w:r>
          </w:p>
        </w:tc>
      </w:tr>
    </w:tbl>
    <w:p>
      <w:pPr>
        <w:pStyle w:val="Normal"/>
        <w:spacing w:before="110" w:after="0"/>
        <w:rPr/>
      </w:pPr>
      <w:r>
        <w:rPr/>
      </w:r>
    </w:p>
    <w:p>
      <w:pPr>
        <w:pStyle w:val="Heading2"/>
        <w:spacing w:before="320" w:after="140"/>
        <w:rPr/>
      </w:pPr>
      <w:r>
        <w:rPr>
          <w:rFonts w:eastAsia="Arial" w:cs="Arial"/>
          <w:b/>
          <w:bCs/>
          <w:color w:val="2E75B6"/>
          <w:sz w:val="28"/>
          <w:szCs w:val="28"/>
        </w:rPr>
        <w:t>3.5  Range-Based Sharding Properties</w:t>
      </w:r>
    </w:p>
    <w:tbl>
      <w:tblPr>
        <w:tblW w:w="9360" w:type="dxa"/>
        <w:jc w:val="left"/>
        <w:tblInd w:w="151" w:type="dxa"/>
        <w:tblLayout w:type="fixed"/>
        <w:tblCellMar>
          <w:top w:w="110" w:type="dxa"/>
          <w:left w:w="150" w:type="dxa"/>
          <w:bottom w:w="110" w:type="dxa"/>
          <w:right w:w="150" w:type="dxa"/>
        </w:tblCellMar>
      </w:tblPr>
      <w:tblGrid>
        <w:gridCol w:w="2600"/>
        <w:gridCol w:w="1400"/>
        <w:gridCol w:w="536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Property</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Rating</w:t>
            </w:r>
          </w:p>
        </w:tc>
        <w:tc>
          <w:tcPr>
            <w:tcW w:w="5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Notes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Range query efficiency</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Range scan on shard key stays on 1-2 shards; no scatter-gather</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Point lookup</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Good</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Binary search on range boundaries; slightly more complex than hash</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Write distribution</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Poor for monotonic keys</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Sequential inserts all hit the same 'latest' range shard</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Key distribution</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Variable</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Depends entirely on data distribution; requires monitoring</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Resharding</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Good</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Split a hot range in place; no global remap</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Hotspot risk</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Uneven data distribution creates hotspots; needs monitoring + splitting</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Range aggregations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Time-range and alphabetical-range queries are highly efficient</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Implementation complexity</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Requires range boundary lookup; dynamic splitting needs automation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4.  Directory-Based Sharding</w:t>
      </w:r>
    </w:p>
    <w:p>
      <w:pPr>
        <w:pStyle w:val="Heading2"/>
        <w:spacing w:before="320" w:after="140"/>
        <w:rPr/>
      </w:pPr>
      <w:r>
        <w:rPr>
          <w:rFonts w:eastAsia="Arial" w:cs="Arial"/>
          <w:b/>
          <w:bCs/>
          <w:color w:val="2E75B6"/>
          <w:sz w:val="28"/>
          <w:szCs w:val="28"/>
        </w:rPr>
        <w:t>4.1  Definition</w:t>
      </w:r>
    </w:p>
    <w:p>
      <w:pPr>
        <w:pStyle w:val="Normal"/>
        <w:spacing w:before="80" w:after="80"/>
        <w:rPr/>
      </w:pPr>
      <w:r>
        <w:rPr>
          <w:rFonts w:eastAsia="Arial" w:cs="Arial"/>
          <w:color w:val="1A1A1A"/>
          <w:sz w:val="22"/>
          <w:szCs w:val="22"/>
        </w:rPr>
        <w:t xml:space="preserve">Directory-based sharding maintains an explicit </w:t>
      </w:r>
      <w:r>
        <w:rPr>
          <w:rFonts w:eastAsia="Arial" w:cs="Arial"/>
          <w:b/>
          <w:bCs/>
          <w:color w:val="1A1A1A"/>
          <w:sz w:val="22"/>
          <w:szCs w:val="22"/>
        </w:rPr>
        <w:t>lookup table</w:t>
      </w:r>
      <w:r>
        <w:rPr>
          <w:rFonts w:eastAsia="Arial" w:cs="Arial"/>
          <w:color w:val="1A1A1A"/>
          <w:sz w:val="22"/>
          <w:szCs w:val="22"/>
        </w:rPr>
        <w:t xml:space="preserve"> (the directory or shard map) that maps each key (or key range) to its shard. Instead of computing the shard via a formula, the routing layer consults this table. This gives maximum flexibility — you can route any key to any shard, regardless of the key's value — but introduces the lookup table as a critical infrastructure component.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Directory-Based Sharding Architecture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Directory service:</w:t>
            </w:r>
            <w:r>
              <w:rPr>
                <w:rFonts w:eastAsia="Arial" w:cs="Arial"/>
                <w:color w:val="1A1A1A"/>
                <w:sz w:val="22"/>
                <w:szCs w:val="22"/>
              </w:rPr>
              <w:t xml:space="preserve"> A separate data store (Redis, Zookeeper, a dedicated database table) that maps shard_key → shard_id.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Routing:</w:t>
            </w:r>
            <w:r>
              <w:rPr>
                <w:rFonts w:eastAsia="Arial" w:cs="Arial"/>
                <w:color w:val="1A1A1A"/>
                <w:sz w:val="22"/>
                <w:szCs w:val="22"/>
              </w:rPr>
              <w:t xml:space="preserve"> shard_id = directory.lookup(shard_key). Every request requires a directory lookup before the actual data query.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Flexibility:</w:t>
            </w:r>
            <w:r>
              <w:rPr>
                <w:rFonts w:eastAsia="Arial" w:cs="Arial"/>
                <w:color w:val="1A1A1A"/>
                <w:sz w:val="22"/>
                <w:szCs w:val="22"/>
              </w:rPr>
              <w:t xml:space="preserve"> Any key can be assigned to any shard — heterogeneous shard sizes, manual balancing, special handling for hot tenants.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Critical dependency:</w:t>
            </w:r>
            <w:r>
              <w:rPr>
                <w:rFonts w:eastAsia="Arial" w:cs="Arial"/>
                <w:color w:val="1A1A1A"/>
                <w:sz w:val="22"/>
                <w:szCs w:val="22"/>
              </w:rPr>
              <w:t xml:space="preserve"> The directory service is in the hot path of every request. It must be highly available, fast, and consistent.</w:t>
            </w:r>
          </w:p>
        </w:tc>
      </w:tr>
    </w:tbl>
    <w:p>
      <w:pPr>
        <w:pStyle w:val="Normal"/>
        <w:spacing w:before="110" w:after="0"/>
        <w:rPr/>
      </w:pPr>
      <w:r>
        <w:rPr/>
      </w:r>
    </w:p>
    <w:p>
      <w:pPr>
        <w:pStyle w:val="Heading2"/>
        <w:spacing w:before="320" w:after="140"/>
        <w:rPr/>
      </w:pPr>
      <w:r>
        <w:rPr>
          <w:rFonts w:eastAsia="Arial" w:cs="Arial"/>
          <w:b/>
          <w:bCs/>
          <w:color w:val="2E75B6"/>
          <w:sz w:val="28"/>
          <w:szCs w:val="28"/>
        </w:rPr>
        <w:t>4.2  Worked Example — Multi-Tenant SaaS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Multi-tenant SaaS: each tenant (company) is a shard_key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Directory service (Redis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tenant:acme_corp       → shard_3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tenant:globex          → shard_1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tenant:initech         → shard_3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tenant:umbrella_corp   → shard_5   (dedicated shard — large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tenant:dunder_mifflin  → shard_2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tenant:prestige_nw     → shard_4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getDb(tenantId)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shardId = await redis.hget('shard_directory', `tenant:${tenantId}`);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(!shardId) throw new Error(`Unknown tenant: ${tenantId}`);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shardConnections[shardId];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Advantages over hash sharding for multi-tenant: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Large tenant (umbrella_corp) gets its own dedicated shard_5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move a noisy tenant to a new shard without code changes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tenant onboarding: just add directory entry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Different tiers: free tenants → shared shard; enterprise → dedicated  ✓</w:t>
            </w:r>
          </w:p>
        </w:tc>
      </w:tr>
    </w:tbl>
    <w:p>
      <w:pPr>
        <w:pStyle w:val="Normal"/>
        <w:spacing w:before="110" w:after="0"/>
        <w:rPr/>
      </w:pPr>
      <w:r>
        <w:rPr/>
      </w:r>
    </w:p>
    <w:p>
      <w:pPr>
        <w:pStyle w:val="Heading2"/>
        <w:spacing w:before="320" w:after="140"/>
        <w:rPr/>
      </w:pPr>
      <w:r>
        <w:rPr>
          <w:rFonts w:eastAsia="Arial" w:cs="Arial"/>
          <w:b/>
          <w:bCs/>
          <w:color w:val="2E75B6"/>
          <w:sz w:val="28"/>
          <w:szCs w:val="28"/>
        </w:rPr>
        <w:t>4.3  The Lookup Table — Implementation Options</w:t>
      </w:r>
    </w:p>
    <w:tbl>
      <w:tblPr>
        <w:tblW w:w="9360" w:type="dxa"/>
        <w:jc w:val="left"/>
        <w:tblInd w:w="151" w:type="dxa"/>
        <w:tblLayout w:type="fixed"/>
        <w:tblCellMar>
          <w:top w:w="110" w:type="dxa"/>
          <w:left w:w="150" w:type="dxa"/>
          <w:bottom w:w="110" w:type="dxa"/>
          <w:right w:w="150" w:type="dxa"/>
        </w:tblCellMar>
      </w:tblPr>
      <w:tblGrid>
        <w:gridCol w:w="2600"/>
        <w:gridCol w:w="1400"/>
        <w:gridCol w:w="2400"/>
        <w:gridCol w:w="2959"/>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Implementation</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Latency</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HA Complexity</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Best For</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Redis hash (in-memory)</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~0.1–0.5 ms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Redis cluster or Sentinel required</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High-throughput; lookup is in the critical path</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Application-level cache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~0 ms (cache hit)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Cache invalidation required on shard reassignment</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When directory changes are infrequent; TTL-based cache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ZooKeeper / etcd</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~1–5 ms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Built-in HA (Raft/ZAB)</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When directory changes trigger watches/callbacks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PostgreSQL / MySQL table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~1–5 ms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Primary-replica replication</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Simple cases; avoid for very high throughput</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Config file / environment var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~0 ms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Deployment pipeline; no runtime changes</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Static mappings that almost never change</w:t>
            </w:r>
          </w:p>
        </w:tc>
      </w:tr>
    </w:tbl>
    <w:p>
      <w:pPr>
        <w:pStyle w:val="Normal"/>
        <w:spacing w:before="110" w:after="0"/>
        <w:rPr/>
      </w:pPr>
      <w:r>
        <w:rPr/>
      </w:r>
    </w:p>
    <w:p>
      <w:pPr>
        <w:pStyle w:val="Heading2"/>
        <w:spacing w:before="320" w:after="140"/>
        <w:rPr/>
      </w:pPr>
      <w:r>
        <w:rPr>
          <w:rFonts w:eastAsia="Arial" w:cs="Arial"/>
          <w:b/>
          <w:bCs/>
          <w:color w:val="2E75B6"/>
          <w:sz w:val="28"/>
          <w:szCs w:val="28"/>
        </w:rPr>
        <w:t>4.4  The Single Point of Failure Risk</w:t>
      </w:r>
    </w:p>
    <w:p>
      <w:pPr>
        <w:pStyle w:val="Normal"/>
        <w:spacing w:before="80" w:after="80"/>
        <w:rPr/>
      </w:pPr>
      <w:r>
        <w:rPr>
          <w:rFonts w:eastAsia="Arial" w:cs="Arial"/>
          <w:color w:val="1A1A1A"/>
          <w:sz w:val="22"/>
          <w:szCs w:val="22"/>
        </w:rPr>
        <w:t xml:space="preserve">The directory service is on the </w:t>
      </w:r>
      <w:r>
        <w:rPr>
          <w:rFonts w:eastAsia="Arial" w:cs="Arial"/>
          <w:b/>
          <w:bCs/>
          <w:color w:val="1A1A1A"/>
          <w:sz w:val="22"/>
          <w:szCs w:val="22"/>
        </w:rPr>
        <w:t>critical path of every request</w:t>
      </w:r>
      <w:r>
        <w:rPr>
          <w:rFonts w:eastAsia="Arial" w:cs="Arial"/>
          <w:color w:val="1A1A1A"/>
          <w:sz w:val="22"/>
          <w:szCs w:val="22"/>
        </w:rPr>
        <w:t xml:space="preserve">. If it becomes unavailable, </w:t>
      </w:r>
      <w:r>
        <w:rPr>
          <w:rFonts w:eastAsia="Arial" w:cs="Arial"/>
          <w:b/>
          <w:bCs/>
          <w:color w:val="1A1A1A"/>
          <w:sz w:val="22"/>
          <w:szCs w:val="22"/>
        </w:rPr>
        <w:t>no request can be routed</w:t>
      </w:r>
      <w:r>
        <w:rPr>
          <w:rFonts w:eastAsia="Arial" w:cs="Arial"/>
          <w:color w:val="1A1A1A"/>
          <w:sz w:val="22"/>
          <w:szCs w:val="22"/>
        </w:rPr>
        <w:t xml:space="preserve"> — the entire application is down. This is the defining weakness of directory-based sharding. It must be treated with the same HA requirements as the primary database itself:</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b/>
                <w:bCs/>
                <w:color w:val="FFFFFF"/>
                <w:sz w:val="22"/>
                <w:szCs w:val="22"/>
              </w:rPr>
              <w:t>Directory Service Failure = Total Outage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Without mitigation:</w:t>
            </w:r>
            <w:r>
              <w:rPr>
                <w:rFonts w:eastAsia="Arial" w:cs="Arial"/>
                <w:color w:val="1A1A1A"/>
                <w:sz w:val="22"/>
                <w:szCs w:val="22"/>
              </w:rPr>
              <w:t xml:space="preserve"> Directory service goes down → all routing fails → application returns 500 to every client. The databases may be perfectly healthy, but no one can find them.</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Mitigation 1 — Local caching:</w:t>
            </w:r>
            <w:r>
              <w:rPr>
                <w:rFonts w:eastAsia="Arial" w:cs="Arial"/>
                <w:color w:val="1A1A1A"/>
                <w:sz w:val="22"/>
                <w:szCs w:val="22"/>
              </w:rPr>
              <w:t xml:space="preserve"> Each application node caches the full directory in memory. Directory lookup is in memory (~0 ms). Falls back to cached mapping on directory unavailability. Risk: stale routing during shard reassignment.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Mitigation 2 — HA directory service:</w:t>
            </w:r>
            <w:r>
              <w:rPr>
                <w:rFonts w:eastAsia="Arial" w:cs="Arial"/>
                <w:color w:val="1A1A1A"/>
                <w:sz w:val="22"/>
                <w:szCs w:val="22"/>
              </w:rPr>
              <w:t xml:space="preserve"> Redis Cluster or Sentinel, ZooKeeper 3-node quorum, etcd 3-node cluster. Ensures no single server failure takes down the directory.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Mitigation 3 — Bounded staleness:</w:t>
            </w:r>
            <w:r>
              <w:rPr>
                <w:rFonts w:eastAsia="Arial" w:cs="Arial"/>
                <w:color w:val="1A1A1A"/>
                <w:sz w:val="22"/>
                <w:szCs w:val="22"/>
              </w:rPr>
              <w:t xml:space="preserve"> Cache the directory with a short TTL (e.g. 60 seconds). Stale entries serve the vast majority of requests. Only new/changed entries require fresh lookups.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Best practice:</w:t>
            </w:r>
            <w:r>
              <w:rPr>
                <w:rFonts w:eastAsia="Arial" w:cs="Arial"/>
                <w:color w:val="1A1A1A"/>
                <w:sz w:val="22"/>
                <w:szCs w:val="22"/>
              </w:rPr>
              <w:t xml:space="preserve"> All three together — HA directory + local cache with TTL + fallback to cache on directory unavailability.</w:t>
            </w:r>
          </w:p>
        </w:tc>
      </w:tr>
    </w:tbl>
    <w:p>
      <w:pPr>
        <w:pStyle w:val="Normal"/>
        <w:spacing w:before="110" w:after="0"/>
        <w:rPr/>
      </w:pPr>
      <w:r>
        <w:rPr/>
      </w:r>
    </w:p>
    <w:p>
      <w:pPr>
        <w:pStyle w:val="Heading2"/>
        <w:spacing w:before="320" w:after="140"/>
        <w:rPr/>
      </w:pPr>
      <w:r>
        <w:rPr>
          <w:rFonts w:eastAsia="Arial" w:cs="Arial"/>
          <w:b/>
          <w:bCs/>
          <w:color w:val="2E75B6"/>
          <w:sz w:val="28"/>
          <w:szCs w:val="28"/>
        </w:rPr>
        <w:t>4.5  Directory-Based Sharding Properties</w:t>
      </w:r>
    </w:p>
    <w:tbl>
      <w:tblPr>
        <w:tblW w:w="9360" w:type="dxa"/>
        <w:jc w:val="left"/>
        <w:tblInd w:w="151" w:type="dxa"/>
        <w:tblLayout w:type="fixed"/>
        <w:tblCellMar>
          <w:top w:w="110" w:type="dxa"/>
          <w:left w:w="150" w:type="dxa"/>
          <w:bottom w:w="110" w:type="dxa"/>
          <w:right w:w="150" w:type="dxa"/>
        </w:tblCellMar>
      </w:tblPr>
      <w:tblGrid>
        <w:gridCol w:w="2600"/>
        <w:gridCol w:w="1400"/>
        <w:gridCol w:w="536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Property</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Rating</w:t>
            </w:r>
          </w:p>
        </w:tc>
        <w:tc>
          <w:tcPr>
            <w:tcW w:w="5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Notes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Routing flexibility</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Any key to any shard; heterogeneous shard sizes; manual balancing</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Resharding cost</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Very Low</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Update directory entry; no data movement required for routing change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New shard addition</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Just add entries to directory; existing data untouched</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Hot tenant isolation</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Move any single tenant to dedicated shard without affecting others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Directory availability</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Critical risk</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Directory must be HA; outage = total application outage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Lookup latency</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Adds ~0.5–5 ms</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Extra network hop vs stateless hash calculation; mitigated by caching</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Directory consistency</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 complexity</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Cache invalidation during shard moves is tricky</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Implementation complexity</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Medium-High</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Requires building and operating the directory service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5.  Consistent Hashing</w:t>
      </w:r>
    </w:p>
    <w:p>
      <w:pPr>
        <w:pStyle w:val="Heading2"/>
        <w:spacing w:before="320" w:after="140"/>
        <w:rPr/>
      </w:pPr>
      <w:r>
        <w:rPr>
          <w:rFonts w:eastAsia="Arial" w:cs="Arial"/>
          <w:b/>
          <w:bCs/>
          <w:color w:val="2E75B6"/>
          <w:sz w:val="28"/>
          <w:szCs w:val="28"/>
        </w:rPr>
        <w:t>5.1  The Problem Consistent Hashing Solves</w:t>
      </w:r>
    </w:p>
    <w:p>
      <w:pPr>
        <w:pStyle w:val="Normal"/>
        <w:spacing w:before="80" w:after="80"/>
        <w:rPr/>
      </w:pPr>
      <w:r>
        <w:rPr>
          <w:rFonts w:eastAsia="Arial" w:cs="Arial"/>
          <w:color w:val="1A1A1A"/>
          <w:sz w:val="22"/>
          <w:szCs w:val="22"/>
        </w:rPr>
        <w:t xml:space="preserve">Standard hash sharding (hash % N) has a critical flaw: </w:t>
      </w:r>
      <w:r>
        <w:rPr>
          <w:rFonts w:eastAsia="Arial" w:cs="Arial"/>
          <w:b/>
          <w:bCs/>
          <w:color w:val="1A1A1A"/>
          <w:sz w:val="22"/>
          <w:szCs w:val="22"/>
        </w:rPr>
        <w:t>changing N causes massive data movement</w:t>
      </w:r>
      <w:r>
        <w:rPr>
          <w:rFonts w:eastAsia="Arial" w:cs="Arial"/>
          <w:color w:val="1A1A1A"/>
          <w:sz w:val="22"/>
          <w:szCs w:val="22"/>
        </w:rPr>
        <w:t xml:space="preserve">. Consistent hashing is a different algorithm that achieves the same uniform distribution but with a fundamentally better property: </w:t>
      </w:r>
      <w:r>
        <w:rPr>
          <w:rFonts w:eastAsia="Arial" w:cs="Arial"/>
          <w:b/>
          <w:bCs/>
          <w:color w:val="1A1A1A"/>
          <w:sz w:val="22"/>
          <w:szCs w:val="22"/>
        </w:rPr>
        <w:t>when a shard is added or removed, only approximately 1/N of the data needs to move</w:t>
      </w:r>
      <w:r>
        <w:rPr>
          <w:rFonts w:eastAsia="Arial" w:cs="Arial"/>
          <w:color w:val="1A1A1A"/>
          <w:sz w:val="22"/>
          <w:szCs w:val="22"/>
        </w:rPr>
        <w:t xml:space="preserve"> — the rest stays in place. This makes it the preferred algorithm for systems with frequent topology changes.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Comparison: adding 1 shard to a 4-shard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 hash (hash %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1 shard (4 → 5): ~80% of all data must move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 hashing: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1 shard (4 → 5): ~20% of data moves (1/N fraction)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Removing 1 shard (5 → 4): ~20% of data moves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other shards' data is affected  ✓</w:t>
            </w:r>
          </w:p>
        </w:tc>
      </w:tr>
    </w:tbl>
    <w:p>
      <w:pPr>
        <w:pStyle w:val="Normal"/>
        <w:spacing w:before="110" w:after="0"/>
        <w:rPr/>
      </w:pPr>
      <w:r>
        <w:rPr/>
      </w:r>
    </w:p>
    <w:p>
      <w:pPr>
        <w:pStyle w:val="Heading2"/>
        <w:spacing w:before="320" w:after="140"/>
        <w:rPr/>
      </w:pPr>
      <w:r>
        <w:rPr>
          <w:rFonts w:eastAsia="Arial" w:cs="Arial"/>
          <w:b/>
          <w:bCs/>
          <w:color w:val="2E75B6"/>
          <w:sz w:val="28"/>
          <w:szCs w:val="28"/>
        </w:rPr>
        <w:t>5.2  The Hash Ring — Conceptual Model</w:t>
      </w:r>
    </w:p>
    <w:p>
      <w:pPr>
        <w:pStyle w:val="Normal"/>
        <w:spacing w:before="80" w:after="80"/>
        <w:rPr/>
      </w:pPr>
      <w:r>
        <w:rPr>
          <w:rFonts w:eastAsia="Arial" w:cs="Arial"/>
          <w:color w:val="1A1A1A"/>
          <w:sz w:val="22"/>
          <w:szCs w:val="22"/>
        </w:rPr>
        <w:t xml:space="preserve">Consistent hashing maps both </w:t>
      </w:r>
      <w:r>
        <w:rPr>
          <w:rFonts w:eastAsia="Arial" w:cs="Arial"/>
          <w:b/>
          <w:bCs/>
          <w:color w:val="1A1A1A"/>
          <w:sz w:val="22"/>
          <w:szCs w:val="22"/>
        </w:rPr>
        <w:t>shards</w:t>
      </w:r>
      <w:r>
        <w:rPr>
          <w:rFonts w:eastAsia="Arial" w:cs="Arial"/>
          <w:color w:val="1A1A1A"/>
          <w:sz w:val="22"/>
          <w:szCs w:val="22"/>
        </w:rPr>
        <w:t xml:space="preserve"> and </w:t>
      </w:r>
      <w:r>
        <w:rPr>
          <w:rFonts w:eastAsia="Arial" w:cs="Arial"/>
          <w:b/>
          <w:bCs/>
          <w:color w:val="1A1A1A"/>
          <w:sz w:val="22"/>
          <w:szCs w:val="22"/>
        </w:rPr>
        <w:t>keys</w:t>
      </w:r>
      <w:r>
        <w:rPr>
          <w:rFonts w:eastAsia="Arial" w:cs="Arial"/>
          <w:color w:val="1A1A1A"/>
          <w:sz w:val="22"/>
          <w:szCs w:val="22"/>
        </w:rPr>
        <w:t xml:space="preserve"> onto a conceptual circular ring of hash values (0 to 2^32-1 or 0 to 2^64-1). A key is assigned to the </w:t>
      </w:r>
      <w:r>
        <w:rPr>
          <w:rFonts w:eastAsia="Arial" w:cs="Arial"/>
          <w:b/>
          <w:bCs/>
          <w:color w:val="1A1A1A"/>
          <w:sz w:val="22"/>
          <w:szCs w:val="22"/>
        </w:rPr>
        <w:t>first shard clockwise</w:t>
      </w:r>
      <w:r>
        <w:rPr>
          <w:rFonts w:eastAsia="Arial" w:cs="Arial"/>
          <w:color w:val="1A1A1A"/>
          <w:sz w:val="22"/>
          <w:szCs w:val="22"/>
        </w:rPr>
        <w:t xml:space="preserve"> from the key's position on the ring: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Hash ring with 4 shards (positions simplified to 0-100 range):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A placed at position: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B placed at position:  35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C placed at position:  65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D placed at position:  85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0 ── 10:A ── 35:B ── 65:C ── 85:D ── 100(wraps to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routing (find first shard clockwise from key's hash 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key='user:123'  hash=7   → clockwise from 7  → Shard A (at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key='user:456'  hash=22  → clockwise from 22 → Shard B (at 35)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key='user:789'  hash=50  → clockwise from 50 → Shard C (at 65)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key='user:999'  hash=90  → clockwise from 90 → wraps → Shard A (at 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Shard E at position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key='user:789'  hash=50  → now hits Shard E (at 50) instead of Shard C  ← ONLY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keys in range (35, 50] now route to Shard E instead of Shard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other keys: completely unchanged.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the slice of the ring between B(35) and E(50) is affected.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other slices are untouched.</w:t>
            </w:r>
          </w:p>
        </w:tc>
      </w:tr>
    </w:tbl>
    <w:p>
      <w:pPr>
        <w:pStyle w:val="Normal"/>
        <w:spacing w:before="110" w:after="0"/>
        <w:rPr/>
      </w:pPr>
      <w:r>
        <w:rPr/>
      </w:r>
    </w:p>
    <w:p>
      <w:pPr>
        <w:pStyle w:val="Heading2"/>
        <w:spacing w:before="320" w:after="140"/>
        <w:rPr/>
      </w:pPr>
      <w:r>
        <w:rPr>
          <w:rFonts w:eastAsia="Arial" w:cs="Arial"/>
          <w:b/>
          <w:bCs/>
          <w:color w:val="2E75B6"/>
          <w:sz w:val="28"/>
          <w:szCs w:val="28"/>
        </w:rPr>
        <w:t>5.3  Virtual Nodes — Achieving Uniform Distribution</w:t>
      </w:r>
    </w:p>
    <w:p>
      <w:pPr>
        <w:pStyle w:val="Normal"/>
        <w:spacing w:before="80" w:after="80"/>
        <w:rPr/>
      </w:pPr>
      <w:r>
        <w:rPr>
          <w:rFonts w:eastAsia="Arial" w:cs="Arial"/>
          <w:color w:val="1A1A1A"/>
          <w:sz w:val="22"/>
          <w:szCs w:val="22"/>
        </w:rPr>
        <w:t xml:space="preserve">With only a few shards, their random ring positions may be unevenly spaced — some shards own large arc segments (many keys) while others own small segments (few keys). </w:t>
      </w:r>
      <w:r>
        <w:rPr>
          <w:rFonts w:eastAsia="Arial" w:cs="Arial"/>
          <w:b/>
          <w:bCs/>
          <w:color w:val="1A1A1A"/>
          <w:sz w:val="22"/>
          <w:szCs w:val="22"/>
        </w:rPr>
        <w:t>Virtual nodes</w:t>
      </w:r>
      <w:r>
        <w:rPr>
          <w:rFonts w:eastAsia="Arial" w:cs="Arial"/>
          <w:color w:val="1A1A1A"/>
          <w:sz w:val="22"/>
          <w:szCs w:val="22"/>
        </w:rPr>
        <w:t xml:space="preserve"> solve this by placing each physical shard at </w:t>
      </w:r>
      <w:r>
        <w:rPr>
          <w:rFonts w:eastAsia="Arial" w:cs="Arial"/>
          <w:b/>
          <w:bCs/>
          <w:color w:val="1A1A1A"/>
          <w:sz w:val="22"/>
          <w:szCs w:val="22"/>
        </w:rPr>
        <w:t>multiple positions</w:t>
      </w:r>
      <w:r>
        <w:rPr>
          <w:rFonts w:eastAsia="Arial" w:cs="Arial"/>
          <w:color w:val="1A1A1A"/>
          <w:sz w:val="22"/>
          <w:szCs w:val="22"/>
        </w:rPr>
        <w:t xml:space="preserve"> on the ring — typically 100–1000 positions per physical shard: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Virtual nodes (vnodes) with 3 physical shards, 3 vnodes each: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Physical Shard A → vnodes at positions: 10, 45,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Physical Shard B → vnodes at positions: 20, 55,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Physical Shard C → vnodes at positions: 30, 65, 95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positions: 10:A, 20:B, 30:C, 45:A, 55:B, 65:C, 80:A, 90:B, 95:C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(0,10]:   → A  (10 units)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(10,20]:  → B  (10 units)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(20,30]:  → C  (10 units)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(30,45]:  → A  (15 units)  ← A gets a larger slice 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(45,55]:  → B  (10 units)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enough vnodes (100+): each shard gets ~1/N of the keyspace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regardless of ring position luck.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More vnodes = better statistical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Fewer vnodes = simpler, but more variance in load distribution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Cassandra uses 256 vnodes per node by default.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DynamoDB uses hundreds of virtual partitions.</w:t>
            </w:r>
          </w:p>
        </w:tc>
      </w:tr>
    </w:tbl>
    <w:p>
      <w:pPr>
        <w:pStyle w:val="Normal"/>
        <w:spacing w:before="110" w:after="0"/>
        <w:rPr/>
      </w:pPr>
      <w:r>
        <w:rPr/>
      </w:r>
    </w:p>
    <w:p>
      <w:pPr>
        <w:pStyle w:val="Heading2"/>
        <w:spacing w:before="320" w:after="140"/>
        <w:rPr/>
      </w:pPr>
      <w:r>
        <w:rPr>
          <w:rFonts w:eastAsia="Arial" w:cs="Arial"/>
          <w:b/>
          <w:bCs/>
          <w:color w:val="2E75B6"/>
          <w:sz w:val="28"/>
          <w:szCs w:val="28"/>
        </w:rPr>
        <w:t>5.4  Data Movement Analysis — Consistent vs Modulo Hashing</w:t>
      </w:r>
    </w:p>
    <w:tbl>
      <w:tblPr>
        <w:tblW w:w="9360" w:type="dxa"/>
        <w:jc w:val="left"/>
        <w:tblInd w:w="151" w:type="dxa"/>
        <w:tblLayout w:type="fixed"/>
        <w:tblCellMar>
          <w:top w:w="110" w:type="dxa"/>
          <w:left w:w="150" w:type="dxa"/>
          <w:bottom w:w="110" w:type="dxa"/>
          <w:right w:w="150" w:type="dxa"/>
        </w:tblCellMar>
      </w:tblPr>
      <w:tblGrid>
        <w:gridCol w:w="2600"/>
        <w:gridCol w:w="2880"/>
        <w:gridCol w:w="2479"/>
        <w:gridCol w:w="140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Operation</w:t>
            </w:r>
          </w:p>
        </w:tc>
        <w:tc>
          <w:tcPr>
            <w:tcW w:w="28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Modulo Hash (hash % N)</w:t>
            </w:r>
          </w:p>
        </w:tc>
        <w:tc>
          <w:tcPr>
            <w:tcW w:w="24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Consistent Hash (ring)</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Winner</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Add 1 shard (N → N+1)</w:t>
            </w:r>
          </w:p>
        </w:tc>
        <w:tc>
          <w:tcPr>
            <w:tcW w:w="2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~(N-1)/N of all data moves (~80% for N=5)</w:t>
            </w:r>
          </w:p>
        </w:tc>
        <w:tc>
          <w:tcPr>
            <w:tcW w:w="24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~1/N of data moves (~20% for N=5)</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Consistent ✓</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Remove 1 shard</w:t>
            </w:r>
          </w:p>
        </w:tc>
        <w:tc>
          <w:tcPr>
            <w:tcW w:w="2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~(N-1)/N of all data moves</w:t>
            </w:r>
          </w:p>
        </w:tc>
        <w:tc>
          <w:tcPr>
            <w:tcW w:w="24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~1/N moves (the removed shard's data redistributes to clockwise neighbour)</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Consistent ✓</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Shard failure/crash</w:t>
            </w:r>
          </w:p>
        </w:tc>
        <w:tc>
          <w:tcPr>
            <w:tcW w:w="2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All data must be redistributed with new N</w:t>
            </w:r>
          </w:p>
        </w:tc>
        <w:tc>
          <w:tcPr>
            <w:tcW w:w="24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Only the crashed shard's data redistributes to clockwise neighbour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Consistent ✓</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Initial distribution</w:t>
            </w:r>
          </w:p>
        </w:tc>
        <w:tc>
          <w:tcPr>
            <w:tcW w:w="2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Perfectly uniform</w:t>
            </w:r>
          </w:p>
        </w:tc>
        <w:tc>
          <w:tcPr>
            <w:tcW w:w="24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Approximately uniform (improves with more vnodes)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Modulo (slightly)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Routing algorithm</w:t>
            </w:r>
          </w:p>
        </w:tc>
        <w:tc>
          <w:tcPr>
            <w:tcW w:w="2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O(1) — simple mod</w:t>
            </w:r>
          </w:p>
        </w:tc>
        <w:tc>
          <w:tcPr>
            <w:tcW w:w="24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O(log N) — binary search on sorted ring</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Modulo (slightly)</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Implementation complexity</w:t>
            </w:r>
          </w:p>
        </w:tc>
        <w:tc>
          <w:tcPr>
            <w:tcW w:w="2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Very simple (one line)</w:t>
            </w:r>
          </w:p>
        </w:tc>
        <w:tc>
          <w:tcPr>
            <w:tcW w:w="24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Moderate (ring, sorted positions, binary search)</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Modulo</w:t>
            </w:r>
          </w:p>
        </w:tc>
      </w:tr>
    </w:tbl>
    <w:p>
      <w:pPr>
        <w:pStyle w:val="Normal"/>
        <w:spacing w:before="110" w:after="0"/>
        <w:rPr/>
      </w:pPr>
      <w:r>
        <w:rPr/>
      </w:r>
    </w:p>
    <w:p>
      <w:pPr>
        <w:pStyle w:val="Heading2"/>
        <w:spacing w:before="320" w:after="140"/>
        <w:rPr/>
      </w:pPr>
      <w:r>
        <w:rPr>
          <w:rFonts w:eastAsia="Arial" w:cs="Arial"/>
          <w:b/>
          <w:bCs/>
          <w:color w:val="2E75B6"/>
          <w:sz w:val="28"/>
          <w:szCs w:val="28"/>
        </w:rPr>
        <w:t>5.5  Consistent Hashing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Consistent Hashing implementation (JavaScript pseudocode):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class ConsistentHash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constructor(shards, virtualNodes = 150)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this.ring = new Map();          // position → shardId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this.sortedPositions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shard of shards)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this.addShard(shard, virtualNodes);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addShard(shardId, virtualNodes)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i = 0; i &lt; virtualNodes; 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pos = hash(`${shardId}:vnode:${i}`) % RING_SIZE;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this.ring.set(pos, shardId);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re-sort after adding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this.sortedPositions = [...this.ring.keys()].sort((a, b) =&gt; a -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removeShard(shardId)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[pos, id] of this.ring)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 === shardId) this.ring.delete(pos);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this.sortedPositions = [...this.ring.keys()].sort((a, b) =&gt; a -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getShard(key)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keyPos = hash(key) % RING_SIZE;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Binary search: find first position &gt;= keyPos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idx = lowerBound(this.sortedPositions, keyPos);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pos = this.sortedPositions[idx % this.sortedPositions.length];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this.ring.get(pos);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const ch = new ConsistentHash(['shard0','shard1','shard2','shard3']);</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const shard = ch.getShard('user:42');  // deterministic, O(log N)</w:t>
            </w:r>
          </w:p>
        </w:tc>
      </w:tr>
    </w:tbl>
    <w:p>
      <w:pPr>
        <w:pStyle w:val="Normal"/>
        <w:spacing w:before="110" w:after="0"/>
        <w:rPr/>
      </w:pPr>
      <w:r>
        <w:rPr/>
      </w:r>
    </w:p>
    <w:p>
      <w:pPr>
        <w:pStyle w:val="Heading2"/>
        <w:spacing w:before="320" w:after="140"/>
        <w:rPr/>
      </w:pPr>
      <w:r>
        <w:rPr>
          <w:rFonts w:eastAsia="Arial" w:cs="Arial"/>
          <w:b/>
          <w:bCs/>
          <w:color w:val="2E75B6"/>
          <w:sz w:val="28"/>
          <w:szCs w:val="28"/>
        </w:rPr>
        <w:t>5.6  Real-World Systems Using Consistent Hashing</w:t>
      </w:r>
    </w:p>
    <w:tbl>
      <w:tblPr>
        <w:tblW w:w="9360" w:type="dxa"/>
        <w:jc w:val="left"/>
        <w:tblInd w:w="151" w:type="dxa"/>
        <w:tblLayout w:type="fixed"/>
        <w:tblCellMar>
          <w:top w:w="110" w:type="dxa"/>
          <w:left w:w="150" w:type="dxa"/>
          <w:bottom w:w="110" w:type="dxa"/>
          <w:right w:w="150" w:type="dxa"/>
        </w:tblCellMar>
      </w:tblPr>
      <w:tblGrid>
        <w:gridCol w:w="2199"/>
        <w:gridCol w:w="7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System</w:t>
            </w:r>
          </w:p>
        </w:tc>
        <w:tc>
          <w:tcPr>
            <w:tcW w:w="7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How They Use It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Apache Cassandra</w:t>
            </w:r>
          </w:p>
        </w:tc>
        <w:tc>
          <w:tcPr>
            <w:tcW w:w="7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Each node owns a token range on the ring; configurable vnodes (default 256). Adding a node takes ~1/N of each existing node's data.</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Amazon DynamoDB</w:t>
            </w:r>
          </w:p>
        </w:tc>
        <w:tc>
          <w:tcPr>
            <w:tcW w:w="7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Internal virtual partitions on a hash ring; transparent to users. Adding capacity automatically rebalances via consistent hashing.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Redis Cluster</w:t>
            </w:r>
          </w:p>
        </w:tc>
        <w:tc>
          <w:tcPr>
            <w:tcW w:w="7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16,384 hash slots on a ring; each node owns a contiguous range of slots. Resharding moves a configurable number of slots between nodes.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Memcached (libmemcached)</w:t>
            </w:r>
          </w:p>
        </w:tc>
        <w:tc>
          <w:tcPr>
            <w:tcW w:w="7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Client-side consistent hashing across Memcached servers; minimises cache misses during server add/remove.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Riak</w:t>
            </w:r>
          </w:p>
        </w:tc>
        <w:tc>
          <w:tcPr>
            <w:tcW w:w="7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Predecessor to many consistent hashing designs; 160-bit ring; configurable ring size (default 64 partitions).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Vimeo, Flickr, Discord</w:t>
            </w:r>
          </w:p>
        </w:tc>
        <w:tc>
          <w:tcPr>
            <w:tcW w:w="7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Various application-level consistent hashing for cache routing and shard distribution.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6.  Geographic Sharding</w:t>
      </w:r>
    </w:p>
    <w:p>
      <w:pPr>
        <w:pStyle w:val="Heading2"/>
        <w:spacing w:before="320" w:after="140"/>
        <w:rPr/>
      </w:pPr>
      <w:r>
        <w:rPr>
          <w:rFonts w:eastAsia="Arial" w:cs="Arial"/>
          <w:b/>
          <w:bCs/>
          <w:color w:val="2E75B6"/>
          <w:sz w:val="28"/>
          <w:szCs w:val="28"/>
        </w:rPr>
        <w:t>6.1  Definition and Motivation</w:t>
      </w:r>
    </w:p>
    <w:p>
      <w:pPr>
        <w:pStyle w:val="Normal"/>
        <w:spacing w:before="80" w:after="80"/>
        <w:rPr/>
      </w:pPr>
      <w:r>
        <w:rPr>
          <w:rFonts w:eastAsia="Arial" w:cs="Arial"/>
          <w:color w:val="1A1A1A"/>
          <w:sz w:val="22"/>
          <w:szCs w:val="22"/>
        </w:rPr>
        <w:t xml:space="preserve">Geographic sharding partitions data by </w:t>
      </w:r>
      <w:r>
        <w:rPr>
          <w:rFonts w:eastAsia="Arial" w:cs="Arial"/>
          <w:b/>
          <w:bCs/>
          <w:color w:val="1A1A1A"/>
          <w:sz w:val="22"/>
          <w:szCs w:val="22"/>
        </w:rPr>
        <w:t>geographic attribute</w:t>
      </w:r>
      <w:r>
        <w:rPr>
          <w:rFonts w:eastAsia="Arial" w:cs="Arial"/>
          <w:color w:val="1A1A1A"/>
          <w:sz w:val="22"/>
          <w:szCs w:val="22"/>
        </w:rPr>
        <w:t xml:space="preserve"> — typically user location, tenant location, or data origin region. European user data lives on EU shards running in European data centres; US user data lives on US shards running in US data centres. This is </w:t>
      </w:r>
      <w:r>
        <w:rPr>
          <w:rFonts w:eastAsia="Arial" w:cs="Arial"/>
          <w:b/>
          <w:bCs/>
          <w:color w:val="1A1A1A"/>
          <w:sz w:val="22"/>
          <w:szCs w:val="22"/>
        </w:rPr>
        <w:t>not primarily a performance optimisation</w:t>
      </w:r>
      <w:r>
        <w:rPr>
          <w:rFonts w:eastAsia="Arial" w:cs="Arial"/>
          <w:color w:val="1A1A1A"/>
          <w:sz w:val="22"/>
          <w:szCs w:val="22"/>
        </w:rPr>
        <w:t xml:space="preserve"> — it is a </w:t>
      </w:r>
      <w:r>
        <w:rPr>
          <w:rFonts w:eastAsia="Arial" w:cs="Arial"/>
          <w:b/>
          <w:bCs/>
          <w:color w:val="1A1A1A"/>
          <w:sz w:val="22"/>
          <w:szCs w:val="22"/>
        </w:rPr>
        <w:t>compliance and data sovereignty</w:t>
      </w:r>
      <w:r>
        <w:rPr>
          <w:rFonts w:eastAsia="Arial" w:cs="Arial"/>
          <w:color w:val="1A1A1A"/>
          <w:sz w:val="22"/>
          <w:szCs w:val="22"/>
        </w:rPr>
        <w:t xml:space="preserve"> strategy, though latency benefits are significant.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b/>
                <w:bCs/>
                <w:color w:val="FFFFFF"/>
                <w:sz w:val="22"/>
                <w:szCs w:val="22"/>
              </w:rPr>
              <w:t>Why Geographic Sharding Exists — The Three Drivers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1. Data residency / sovereignty laws:</w:t>
            </w:r>
            <w:r>
              <w:rPr>
                <w:rFonts w:eastAsia="Arial" w:cs="Arial"/>
                <w:color w:val="1A1A1A"/>
                <w:sz w:val="22"/>
                <w:szCs w:val="22"/>
              </w:rPr>
              <w:t xml:space="preserve"> GDPR (EU), UK GDPR, LGPD (Brazil), PDPA (Thailand), PIPL (China) — many countries require that personal data of their residents be stored on servers physically located within their jurisdiction. Geographic sharding is often legally mandatory, not optional.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2. Latency reduction:</w:t>
            </w:r>
            <w:r>
              <w:rPr>
                <w:rFonts w:eastAsia="Arial" w:cs="Arial"/>
                <w:color w:val="1A1A1A"/>
                <w:sz w:val="22"/>
                <w:szCs w:val="22"/>
              </w:rPr>
              <w:t xml:space="preserve"> A user in Sydney reading their own data from a European data centre adds ~200 ms of round-trip time. With geographic sharding, the same user reads from an APAC shard (~10 ms latency). The application is 20x more responsive for local reads.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3. Regulatory audit isolation:</w:t>
            </w:r>
            <w:r>
              <w:rPr>
                <w:rFonts w:eastAsia="Arial" w:cs="Arial"/>
                <w:color w:val="1A1A1A"/>
                <w:sz w:val="22"/>
                <w:szCs w:val="22"/>
              </w:rPr>
              <w:t xml:space="preserve"> Some industries (healthcare, financial services) require that data subject to specific regulations be isolated from other data to simplify audit and compliance reporting.</w:t>
            </w:r>
          </w:p>
        </w:tc>
      </w:tr>
    </w:tbl>
    <w:p>
      <w:pPr>
        <w:pStyle w:val="Normal"/>
        <w:spacing w:before="110" w:after="0"/>
        <w:rPr/>
      </w:pPr>
      <w:r>
        <w:rPr/>
      </w:r>
    </w:p>
    <w:p>
      <w:pPr>
        <w:pStyle w:val="Heading2"/>
        <w:spacing w:before="320" w:after="140"/>
        <w:rPr/>
      </w:pPr>
      <w:r>
        <w:rPr>
          <w:rFonts w:eastAsia="Arial" w:cs="Arial"/>
          <w:b/>
          <w:bCs/>
          <w:color w:val="2E75B6"/>
          <w:sz w:val="28"/>
          <w:szCs w:val="28"/>
        </w:rPr>
        <w:t>6.2  Geographic Sharding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Geographic sharding by user region: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 name    | email            |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u001    | Alice   | alice@us.com     |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u002    | Bruno   | bruno@de.com     |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u003    | Chiaki  | chiaki@jp.com    | APAC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u004    | Diana   | diana@uk.com     | EU</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user.region == 'US':   → US shard cluster (AWS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user.region == 'EU':   → EU shard cluster (AWS eu-west-1, Frankfurt)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user.region == 'APAC': → APAC shard cluster (AWS ap-southeast-1)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DNS-level routing: api.example.com resolves to regional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53 geolocation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Alice's login:  api.example.com → us-east-1 ALB → US shard  → ~5ms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Bruno's login:  api.example.com → eu-west-1 ALB → EU shard  → ~8ms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geo sharding: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Bruno's login:  api.example.com → us-east-1 ALB → US shard  → ~95ms</w:t>
            </w:r>
          </w:p>
        </w:tc>
      </w:tr>
    </w:tbl>
    <w:p>
      <w:pPr>
        <w:pStyle w:val="Normal"/>
        <w:spacing w:before="110" w:after="0"/>
        <w:rPr/>
      </w:pPr>
      <w:r>
        <w:rPr/>
      </w:r>
    </w:p>
    <w:p>
      <w:pPr>
        <w:pStyle w:val="Heading2"/>
        <w:spacing w:before="320" w:after="140"/>
        <w:rPr/>
      </w:pPr>
      <w:r>
        <w:rPr>
          <w:rFonts w:eastAsia="Arial" w:cs="Arial"/>
          <w:b/>
          <w:bCs/>
          <w:color w:val="2E75B6"/>
          <w:sz w:val="28"/>
          <w:szCs w:val="28"/>
        </w:rPr>
        <w:t>6.3  GDPR Compliance with Geographic Sharding</w:t>
      </w:r>
    </w:p>
    <w:p>
      <w:pPr>
        <w:pStyle w:val="Normal"/>
        <w:spacing w:before="80" w:after="80"/>
        <w:rPr/>
      </w:pPr>
      <w:r>
        <w:rPr>
          <w:rFonts w:eastAsia="Arial" w:cs="Arial"/>
          <w:b/>
          <w:bCs/>
          <w:color w:val="1A1A1A"/>
          <w:sz w:val="22"/>
          <w:szCs w:val="22"/>
        </w:rPr>
        <w:t>GDPR Article 44-49</w:t>
      </w:r>
      <w:r>
        <w:rPr>
          <w:rFonts w:eastAsia="Arial" w:cs="Arial"/>
          <w:color w:val="1A1A1A"/>
          <w:sz w:val="22"/>
          <w:szCs w:val="22"/>
        </w:rPr>
        <w:t xml:space="preserve"> restricts transfers of EU personal data to countries outside the EU/EEA without adequate protections. Geographic sharding is the technical implementation of this requirement:</w:t>
      </w:r>
    </w:p>
    <w:p>
      <w:pPr>
        <w:pStyle w:val="Normal"/>
        <w:spacing w:before="110" w:after="0"/>
        <w:rPr/>
      </w:pPr>
      <w:r>
        <w:rPr/>
      </w:r>
    </w:p>
    <w:p>
      <w:pPr>
        <w:pStyle w:val="ListParagraph"/>
        <w:numPr>
          <w:ilvl w:val="0"/>
          <w:numId w:val="32"/>
        </w:numPr>
        <w:spacing w:before="55" w:after="55"/>
        <w:rPr/>
      </w:pPr>
      <w:r>
        <w:rPr>
          <w:rFonts w:eastAsia="Arial" w:cs="Arial"/>
          <w:b/>
          <w:bCs/>
          <w:color w:val="1A1A1A"/>
          <w:sz w:val="22"/>
          <w:szCs w:val="22"/>
        </w:rPr>
        <w:t>EU shard on EU infrastructure:</w:t>
      </w:r>
      <w:r>
        <w:rPr>
          <w:rFonts w:eastAsia="Arial" w:cs="Arial"/>
          <w:color w:val="1A1A1A"/>
          <w:sz w:val="22"/>
          <w:szCs w:val="22"/>
        </w:rPr>
        <w:t xml:space="preserve"> Personal data of EU residents (name, email, payment info, location history) stored exclusively on servers in EU data centres. Data never leaves EU without explicit consent or SCCs.</w:t>
      </w:r>
    </w:p>
    <w:p>
      <w:pPr>
        <w:pStyle w:val="ListParagraph"/>
        <w:numPr>
          <w:ilvl w:val="0"/>
          <w:numId w:val="33"/>
        </w:numPr>
        <w:spacing w:before="55" w:after="55"/>
        <w:rPr/>
      </w:pPr>
      <w:r>
        <w:rPr>
          <w:rFonts w:eastAsia="Arial" w:cs="Arial"/>
          <w:b/>
          <w:bCs/>
          <w:color w:val="1A1A1A"/>
          <w:sz w:val="22"/>
          <w:szCs w:val="22"/>
        </w:rPr>
        <w:t>Erasure requests (Right to be Forgotten):</w:t>
      </w:r>
      <w:r>
        <w:rPr>
          <w:rFonts w:eastAsia="Arial" w:cs="Arial"/>
          <w:color w:val="1A1A1A"/>
          <w:sz w:val="22"/>
          <w:szCs w:val="22"/>
        </w:rPr>
        <w:t xml:space="preserve"> GDPR Article 17. With geographic sharding, the EU shard holds all EU user data. A deletion request requires deleting from the EU shard + EU replicas only — not touching US or APAC shards.</w:t>
      </w:r>
    </w:p>
    <w:p>
      <w:pPr>
        <w:pStyle w:val="ListParagraph"/>
        <w:numPr>
          <w:ilvl w:val="0"/>
          <w:numId w:val="34"/>
        </w:numPr>
        <w:spacing w:before="55" w:after="55"/>
        <w:rPr/>
      </w:pPr>
      <w:r>
        <w:rPr>
          <w:rFonts w:eastAsia="Arial" w:cs="Arial"/>
          <w:b/>
          <w:bCs/>
          <w:color w:val="1A1A1A"/>
          <w:sz w:val="22"/>
          <w:szCs w:val="22"/>
        </w:rPr>
        <w:t>Data minimisation:</w:t>
      </w:r>
      <w:r>
        <w:rPr>
          <w:rFonts w:eastAsia="Arial" w:cs="Arial"/>
          <w:color w:val="1A1A1A"/>
          <w:sz w:val="22"/>
          <w:szCs w:val="22"/>
        </w:rPr>
        <w:t xml:space="preserve"> Each regional shard contains only the data of users in that region. A subpoena or breach affecting the US shard does not expose EU user data.</w:t>
      </w:r>
    </w:p>
    <w:p>
      <w:pPr>
        <w:pStyle w:val="ListParagraph"/>
        <w:numPr>
          <w:ilvl w:val="0"/>
          <w:numId w:val="35"/>
        </w:numPr>
        <w:spacing w:before="55" w:after="55"/>
        <w:rPr/>
      </w:pPr>
      <w:r>
        <w:rPr>
          <w:rFonts w:eastAsia="Arial" w:cs="Arial"/>
          <w:b/>
          <w:bCs/>
          <w:color w:val="1A1A1A"/>
          <w:sz w:val="22"/>
          <w:szCs w:val="22"/>
        </w:rPr>
        <w:t>Processing records:</w:t>
      </w:r>
      <w:r>
        <w:rPr>
          <w:rFonts w:eastAsia="Arial" w:cs="Arial"/>
          <w:color w:val="1A1A1A"/>
          <w:sz w:val="22"/>
          <w:szCs w:val="22"/>
        </w:rPr>
        <w:t xml:space="preserve"> GDPR Article 30 requires documenting where data is processed. Geographic shard boundaries make this documentation straightforward.</w:t>
      </w:r>
    </w:p>
    <w:p>
      <w:pPr>
        <w:pStyle w:val="Normal"/>
        <w:spacing w:before="110" w:after="0"/>
        <w:rPr/>
      </w:pPr>
      <w:r>
        <w:rPr/>
      </w:r>
    </w:p>
    <w:p>
      <w:pPr>
        <w:pStyle w:val="Heading2"/>
        <w:spacing w:before="320" w:after="140"/>
        <w:rPr/>
      </w:pPr>
      <w:r>
        <w:rPr>
          <w:rFonts w:eastAsia="Arial" w:cs="Arial"/>
          <w:b/>
          <w:bCs/>
          <w:color w:val="2E75B6"/>
          <w:sz w:val="28"/>
          <w:szCs w:val="28"/>
        </w:rPr>
        <w:t>6.4  The Cross-Region User Problem</w:t>
      </w:r>
    </w:p>
    <w:p>
      <w:pPr>
        <w:pStyle w:val="Normal"/>
        <w:spacing w:before="80" w:after="80"/>
        <w:rPr/>
      </w:pPr>
      <w:r>
        <w:rPr>
          <w:rFonts w:eastAsia="Arial" w:cs="Arial"/>
          <w:color w:val="1A1A1A"/>
          <w:sz w:val="22"/>
          <w:szCs w:val="22"/>
        </w:rPr>
        <w:t xml:space="preserve">Geographic sharding creates complications for users who </w:t>
      </w:r>
      <w:r>
        <w:rPr>
          <w:rFonts w:eastAsia="Arial" w:cs="Arial"/>
          <w:b/>
          <w:bCs/>
          <w:color w:val="1A1A1A"/>
          <w:sz w:val="22"/>
          <w:szCs w:val="22"/>
        </w:rPr>
        <w:t>move between regions</w:t>
      </w:r>
      <w:r>
        <w:rPr>
          <w:rFonts w:eastAsia="Arial" w:cs="Arial"/>
          <w:color w:val="1A1A1A"/>
          <w:sz w:val="22"/>
          <w:szCs w:val="22"/>
        </w:rPr>
        <w:t xml:space="preserve"> or who </w:t>
      </w:r>
      <w:r>
        <w:rPr>
          <w:rFonts w:eastAsia="Arial" w:cs="Arial"/>
          <w:b/>
          <w:bCs/>
          <w:color w:val="1A1A1A"/>
          <w:sz w:val="22"/>
          <w:szCs w:val="22"/>
        </w:rPr>
        <w:t>interact with users in other regions</w:t>
      </w:r>
      <w:r>
        <w:rPr>
          <w:rFonts w:eastAsia="Arial" w:cs="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Cross-region challenges: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Challenge 1: User moves from US to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'Alice' was US region → US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moves to Germany; legal residence is now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migrate Alice's data from US shard to EU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migration: dual-read from both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migration: update region flag; all reads from EU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Complexity: data migration at runtime; must be transactional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Challenge 2: EU user sends a message to US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Bruno (EU shard) sends message to Alice (US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object: does it live on EU shard, US shard, or both?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A: message on sender's shard (EU) — recipient reads cross-region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message replicated to both shards — data residency concern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C: messages between regions use a 'cross-region' metadata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content hashed/anonymised to satisfy residency rules  ✓ (complex)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Challenge 3: Global analytics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many total active users globally?'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query US + EU + APAC shards and aggregate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sync anonymised/aggregated data to global analytics warehouse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PII never leaves its regional shard  ✓</w:t>
            </w:r>
          </w:p>
        </w:tc>
      </w:tr>
    </w:tbl>
    <w:p>
      <w:pPr>
        <w:pStyle w:val="Normal"/>
        <w:spacing w:before="110" w:after="0"/>
        <w:rPr/>
      </w:pPr>
      <w:r>
        <w:rPr/>
      </w:r>
    </w:p>
    <w:p>
      <w:pPr>
        <w:pStyle w:val="Heading2"/>
        <w:spacing w:before="320" w:after="140"/>
        <w:rPr/>
      </w:pPr>
      <w:r>
        <w:rPr>
          <w:rFonts w:eastAsia="Arial" w:cs="Arial"/>
          <w:b/>
          <w:bCs/>
          <w:color w:val="2E75B6"/>
          <w:sz w:val="28"/>
          <w:szCs w:val="28"/>
        </w:rPr>
        <w:t>6.5  Geographic Sharding Properties</w:t>
      </w:r>
    </w:p>
    <w:tbl>
      <w:tblPr>
        <w:tblW w:w="9360" w:type="dxa"/>
        <w:jc w:val="left"/>
        <w:tblInd w:w="151" w:type="dxa"/>
        <w:tblLayout w:type="fixed"/>
        <w:tblCellMar>
          <w:top w:w="110" w:type="dxa"/>
          <w:left w:w="150" w:type="dxa"/>
          <w:bottom w:w="110" w:type="dxa"/>
          <w:right w:w="150" w:type="dxa"/>
        </w:tblCellMar>
      </w:tblPr>
      <w:tblGrid>
        <w:gridCol w:w="2600"/>
        <w:gridCol w:w="1400"/>
        <w:gridCol w:w="536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Property</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Rating</w:t>
            </w:r>
          </w:p>
        </w:tc>
        <w:tc>
          <w:tcPr>
            <w:tcW w:w="5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Notes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Regulatory compliance</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Designed for GDPR, data residency laws; data provably stays in region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Read latency for local users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Local shard in same region = sub-10ms latency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Write distribution</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Proportional to user geography</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Uneven if user base concentrated in one region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Cross-region queries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Any query touching multiple regions requires cross-region network hops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Data residency guarantees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Physical and logical isolation of regional data</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Resharding</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 cost (add region)</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Adding a new region = new shard cluster + migrate users in that region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Cross-region user moves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Complex</w:t>
            </w:r>
          </w:p>
        </w:tc>
        <w:tc>
          <w:tcPr>
            <w:tcW w:w="5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Migrating user data from one regional shard to another is non-trivial</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Global features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Restricted</w:t>
            </w:r>
          </w:p>
        </w:tc>
        <w:tc>
          <w:tcPr>
            <w:tcW w:w="5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Global leaderboards, global search, cross-region messaging all require special handling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7.  Comprehensive Comparison &amp; Decision Guide</w:t>
      </w:r>
    </w:p>
    <w:p>
      <w:pPr>
        <w:pStyle w:val="Heading2"/>
        <w:spacing w:before="320" w:after="140"/>
        <w:rPr/>
      </w:pPr>
      <w:r>
        <w:rPr>
          <w:rFonts w:eastAsia="Arial" w:cs="Arial"/>
          <w:b/>
          <w:bCs/>
          <w:color w:val="2E75B6"/>
          <w:sz w:val="28"/>
          <w:szCs w:val="28"/>
        </w:rPr>
        <w:t>7.1  Strategy Scorecard</w:t>
      </w:r>
    </w:p>
    <w:tbl>
      <w:tblPr>
        <w:tblW w:w="9760" w:type="dxa"/>
        <w:jc w:val="left"/>
        <w:tblInd w:w="151" w:type="dxa"/>
        <w:tblLayout w:type="fixed"/>
        <w:tblCellMar>
          <w:top w:w="110" w:type="dxa"/>
          <w:left w:w="150" w:type="dxa"/>
          <w:bottom w:w="110" w:type="dxa"/>
          <w:right w:w="150" w:type="dxa"/>
        </w:tblCellMar>
      </w:tblPr>
      <w:tblGrid>
        <w:gridCol w:w="2600"/>
        <w:gridCol w:w="1399"/>
        <w:gridCol w:w="1401"/>
        <w:gridCol w:w="1399"/>
        <w:gridCol w:w="1402"/>
        <w:gridCol w:w="1558"/>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Criterion</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Hash</w:t>
            </w:r>
          </w:p>
        </w:tc>
        <w:tc>
          <w:tcPr>
            <w:tcW w:w="1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Range</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Directory</w:t>
            </w:r>
          </w:p>
        </w:tc>
        <w:tc>
          <w:tcPr>
            <w:tcW w:w="14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Consistent Hash</w:t>
            </w:r>
          </w:p>
        </w:tc>
        <w:tc>
          <w:tcPr>
            <w:tcW w:w="155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Geographic</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Distribution quality</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Variable (skew risk)</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Manual/configurable</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Good (vnodes)</w:t>
            </w:r>
          </w:p>
        </w:tc>
        <w:tc>
          <w:tcPr>
            <w:tcW w:w="15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Intentionally uneven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Range query efficiency</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Depends on mapping</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w:t>
            </w:r>
          </w:p>
        </w:tc>
        <w:tc>
          <w:tcPr>
            <w:tcW w:w="155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Within-region only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Point lookup speed</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O(1)</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O(log N)</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O(1) cached</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O(log N)</w:t>
            </w:r>
          </w:p>
        </w:tc>
        <w:tc>
          <w:tcPr>
            <w:tcW w:w="15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O(1) after region lookup</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Resharding cost</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 (80%+ moves)</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 (split range)</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Very low (update dir)</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Very low (1/N moves)</w:t>
            </w:r>
          </w:p>
        </w:tc>
        <w:tc>
          <w:tcPr>
            <w:tcW w:w="155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 (add region)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Hotspot risk</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Manual control</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w:t>
            </w:r>
          </w:p>
        </w:tc>
        <w:tc>
          <w:tcPr>
            <w:tcW w:w="15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 (regional skew)</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Data residency compliance</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Possible</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155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Implementation complexity</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Medium-High</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w:t>
            </w:r>
          </w:p>
        </w:tc>
        <w:tc>
          <w:tcPr>
            <w:tcW w:w="15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Dynamic rebalancing</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Requires resharding</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Automatic split/merge</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Manual reassignment</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Automatic (1/N affected)</w:t>
            </w:r>
          </w:p>
        </w:tc>
        <w:tc>
          <w:tcPr>
            <w:tcW w:w="155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Manual migration</w:t>
            </w:r>
          </w:p>
        </w:tc>
      </w:tr>
    </w:tbl>
    <w:p>
      <w:pPr>
        <w:pStyle w:val="Normal"/>
        <w:spacing w:before="110" w:after="0"/>
        <w:rPr/>
      </w:pPr>
      <w:r>
        <w:rPr/>
      </w:r>
    </w:p>
    <w:p>
      <w:pPr>
        <w:pStyle w:val="Heading2"/>
        <w:spacing w:before="320" w:after="140"/>
        <w:rPr/>
      </w:pPr>
      <w:r>
        <w:rPr>
          <w:rFonts w:eastAsia="Arial" w:cs="Arial"/>
          <w:b/>
          <w:bCs/>
          <w:color w:val="2E75B6"/>
          <w:sz w:val="28"/>
          <w:szCs w:val="28"/>
        </w:rPr>
        <w:t>7.2  Decision Guide</w:t>
      </w:r>
    </w:p>
    <w:tbl>
      <w:tblPr>
        <w:tblW w:w="9360" w:type="dxa"/>
        <w:jc w:val="left"/>
        <w:tblInd w:w="151" w:type="dxa"/>
        <w:tblLayout w:type="fixed"/>
        <w:tblCellMar>
          <w:top w:w="110" w:type="dxa"/>
          <w:left w:w="150" w:type="dxa"/>
          <w:bottom w:w="110" w:type="dxa"/>
          <w:right w:w="150" w:type="dxa"/>
        </w:tblCellMar>
      </w:tblPr>
      <w:tblGrid>
        <w:gridCol w:w="2798"/>
        <w:gridCol w:w="2202"/>
        <w:gridCol w:w="4360"/>
      </w:tblGrid>
      <w:tr>
        <w:trPr>
          <w:tblHeader w:val="true"/>
        </w:trPr>
        <w:tc>
          <w:tcPr>
            <w:tcW w:w="27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Scenario</w:t>
            </w:r>
          </w:p>
        </w:tc>
        <w:tc>
          <w:tcPr>
            <w:tcW w:w="22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Recommended Strategy</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Why Not Others</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User data, evenly distributed, mostly point lookups</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Hash-based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Even distribution; stateless routing; no range queries needed</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Time-series data (logs, events, metrics)</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Range-based on timestamp + pre-sharded hash for writes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Range queries by time are efficient; compound key avoids write hotspot</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Multi-tenant SaaS with varying tenant sizes</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Directory-based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Large tenants need dedicated shards; flexible per-tenant routing</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Cache distribution across changing node count</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Consistent hashing</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Minimal cache invalidation when nodes join/leave</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GDPR / data residency requirement</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Geographic sharding</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Legal requirement; data must physically stay in region</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Alphabetical data with frequent prefix queries</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Range-based on first char</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Range queries use 1-2 shards; monitor and split hot ranges</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Application with both point lookups AND frequent range scans</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Range-based with auto-splitting</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Range sharding supports both; hash requires scatter-gather for ranges</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Frequent node additions/removals (elastic scaling)</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Consistent hashing</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O(1/N) data movement on topology change; hash sharding is too expensive</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Global product with regional compliance needs</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Geographic + hash within region</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Two-tier: geo routes to region; hash distributes within region</w:t>
            </w:r>
          </w:p>
        </w:tc>
      </w:tr>
    </w:tbl>
    <w:p>
      <w:pPr>
        <w:pStyle w:val="Normal"/>
        <w:spacing w:before="110" w:after="0"/>
        <w:rPr/>
      </w:pPr>
      <w:r>
        <w:rPr/>
      </w:r>
    </w:p>
    <w:p>
      <w:pPr>
        <w:pStyle w:val="Heading2"/>
        <w:spacing w:before="320" w:after="140"/>
        <w:rPr/>
      </w:pPr>
      <w:r>
        <w:rPr>
          <w:rFonts w:eastAsia="Arial" w:cs="Arial"/>
          <w:b/>
          <w:bCs/>
          <w:color w:val="2E75B6"/>
          <w:sz w:val="28"/>
          <w:szCs w:val="28"/>
        </w:rPr>
        <w:t>7.3  Hybrid Strategies — Combining Approaches</w:t>
      </w:r>
    </w:p>
    <w:p>
      <w:pPr>
        <w:pStyle w:val="Normal"/>
        <w:spacing w:before="80" w:after="80"/>
        <w:rPr/>
      </w:pPr>
      <w:r>
        <w:rPr>
          <w:rFonts w:eastAsia="Arial" w:cs="Arial"/>
          <w:color w:val="1A1A1A"/>
          <w:sz w:val="22"/>
          <w:szCs w:val="22"/>
        </w:rPr>
        <w:t xml:space="preserve">Production systems often combine two strategies: </w:t>
      </w:r>
      <w:r>
        <w:rPr>
          <w:rFonts w:eastAsia="Arial" w:cs="Arial"/>
          <w:b/>
          <w:bCs/>
          <w:color w:val="1A1A1A"/>
          <w:sz w:val="22"/>
          <w:szCs w:val="22"/>
        </w:rPr>
        <w:t>geographic routing at the top level</w:t>
      </w:r>
      <w:r>
        <w:rPr>
          <w:rFonts w:eastAsia="Arial" w:cs="Arial"/>
          <w:color w:val="1A1A1A"/>
          <w:sz w:val="22"/>
          <w:szCs w:val="22"/>
        </w:rPr>
        <w:t xml:space="preserve"> and </w:t>
      </w:r>
      <w:r>
        <w:rPr>
          <w:rFonts w:eastAsia="Arial" w:cs="Arial"/>
          <w:b/>
          <w:bCs/>
          <w:color w:val="1A1A1A"/>
          <w:sz w:val="22"/>
          <w:szCs w:val="22"/>
        </w:rPr>
        <w:t>hash or range sharding within each region</w:t>
      </w:r>
      <w:r>
        <w:rPr>
          <w:rFonts w:eastAsia="Arial" w:cs="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Two-tier sharding: Geographic + Hash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Tier 1 — Geographic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user.region = 'EU'  → EU cluster (Frankfurt)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user.region = 'US'  → US cluster (Virginia)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user.region = 'APAC'→ APAC cluster (Singapore)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Tier 2 — Hash sharding within each regional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 cluster:   shard = hash(user_id) % 8   → EU shard 0-7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 cluster:   shard = hash(user_id) % 12  → US shard 0-11 (larger market)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APAC cluster: shard = hash(user_id) % 6   → APAC shard 0-5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EU data never leaves Frankfurt  ✓  (GDPR compliant)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 cluster has more shards for larger user base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Within each region: even distribution via hash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US shards: only US cluster affected  ✓</w:t>
            </w:r>
          </w:p>
        </w:tc>
      </w:tr>
    </w:tbl>
    <w:p>
      <w:pPr>
        <w:pStyle w:val="Normal"/>
        <w:spacing w:before="110" w:after="0"/>
        <w:rPr/>
      </w:pPr>
      <w:r>
        <w:rPr/>
      </w:r>
    </w:p>
    <w:p>
      <w:pPr>
        <w:pStyle w:val="Heading2"/>
        <w:spacing w:before="320" w:after="140"/>
        <w:rPr/>
      </w:pPr>
      <w:r>
        <w:rPr>
          <w:rFonts w:eastAsia="Arial" w:cs="Arial"/>
          <w:b/>
          <w:bCs/>
          <w:color w:val="2E75B6"/>
          <w:sz w:val="28"/>
          <w:szCs w:val="28"/>
        </w:rPr>
        <w:t>7.4  Interview Questions with Full Answers</w:t>
      </w:r>
    </w:p>
    <w:tbl>
      <w:tblPr>
        <w:tblW w:w="9360" w:type="dxa"/>
        <w:jc w:val="left"/>
        <w:tblInd w:w="151" w:type="dxa"/>
        <w:tblLayout w:type="fixed"/>
        <w:tblCellMar>
          <w:top w:w="110" w:type="dxa"/>
          <w:left w:w="150" w:type="dxa"/>
          <w:bottom w:w="110" w:type="dxa"/>
          <w:right w:w="15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Question</w:t>
            </w:r>
          </w:p>
        </w:tc>
        <w:tc>
          <w:tcPr>
            <w:tcW w:w="6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Full Answer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hash-based sharding and what is its main weakness?</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Hash-based sharding computes the shard ID as hash(key) % num_shards. It provides excellent, uniform distribution regardless of the key's natural distribution, requires no lookup table (O(1) routing), and naturally resists hotspots. The main weakness is resharding: when you change num_shards, the modulo divisor changes, causing most keys to map to different shards. Adding one shard to a 4-shard system remaps approximately 80% of all data. This is mitigated by pre-sharding (creating many more logical shards than physical servers up front) or by using consistent hashing instead.</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What are the strengths and weaknesses of range-based sharding?</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Strengths: Range queries on the shard key are efficient — a range scan like 'events between March 1 and March 31' may touch only 1-2 shards rather than all N. Range-based shards can also be split in place when they grow hot, without remapping the entire keyspace. Weaknesses: Risk of hotspots when data distribution is uneven (e.g. user names M-Z are more common than A-F). Most critically, monotonic shard keys (auto-increment IDs, timestamps) cause all new writes to hit the same latest shard, creating a severe write hotspot. Solutions include compound shard keys or using hash sharding for write distribution combined with range sharding for reads.</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directory-based sharding and what is its single point of failure risk?</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Directory-based sharding maintains an explicit lookup table (often in Redis or ZooKeeper) that maps each shard key to a shard ID. This gives maximum flexibility: any key can be routed to any shard, large tenants can have dedicated shards, and resharding is as simple as updating a table entry. The SPOF risk: the directory service is in the critical path of every request. If it goes down, routing fails entirely — the application cannot reach any shard. Mitigations: HA directory service (Redis Cluster, ZooKeeper 3-node quorum), application-level caching of the full directory with bounded TTL, and cache fallback on directory unavailability.</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How does consistent hashing solve the resharding problem?</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Standard modulo hashing (hash % N) remaps approximately (N-1)/N of all keys when N changes — up to 80-99% data movement. Consistent hashing places both shards and keys on a circular hash ring. A key is assigned to the first shard clockwise from its position. When a shard is added, only the keys in the arc between the new shard and its predecessor are affected — approximately 1/N of the total keyspace. All other keys are completely undisturbed. Virtual nodes improve distribution uniformity by placing each physical shard at multiple positions. Systems like Cassandra (256 vnodes/node), DynamoDB, and Redis Cluster use consistent hashing for this reason.</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When would you use geographic sharding and what complications does it introduce?</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Geographic sharding is used when data residency laws (GDPR, LGPD, PIPL) require that personal data of residents in a jurisdiction be stored within that jurisdiction. It also reduces read latency by serving users from a nearby shard. Complications: users who move between regions require data migration between regional shards. Cross-region interactions (EU user messaging US user) create data placement dilemmas. Global analytics queries must aggregate across all regional shards. Features like global leaderboards, global search, and cross-region social graphs require special handling since data cannot be freely joined across regions. The solution is typically a two-tier strategy: geographic routing to satisfy compliance, hash sharding within each region for capacity distribution, and an analytics warehouse that receives aggregated/anonymised data from all regions.</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Database Sharding Module 2: Sharding Strategies</w:t>
      </w:r>
      <w:r>
        <w:br w:type="page"/>
      </w:r>
    </w:p>
    <w:p>
      <w:pPr>
        <w:pStyle w:val="Normal"/>
        <w:spacing w:before="0" w:after="0"/>
        <w:rPr/>
      </w:pPr>
      <w:r>
        <w:rPr/>
      </w:r>
    </w:p>
    <w:p>
      <w:pPr>
        <w:pStyle w:val="Normal"/>
        <w:spacing w:before="0" w:after="80"/>
        <w:jc w:val="center"/>
        <w:rPr/>
      </w:pPr>
      <w:r>
        <w:rPr>
          <w:rFonts w:eastAsia="Arial" w:cs="Arial"/>
          <w:b/>
          <w:bCs/>
          <w:caps/>
          <w:color w:val="2E75B6"/>
          <w:sz w:val="26"/>
          <w:szCs w:val="26"/>
        </w:rPr>
        <w:t>DATABASE SHARDING — MODULE 3</w:t>
      </w:r>
    </w:p>
    <w:p>
      <w:pPr>
        <w:pStyle w:val="Normal"/>
        <w:spacing w:before="0" w:after="100"/>
        <w:jc w:val="center"/>
        <w:rPr/>
      </w:pPr>
      <w:r>
        <w:rPr>
          <w:rFonts w:eastAsia="Arial" w:cs="Arial"/>
          <w:b/>
          <w:bCs/>
          <w:color w:val="1A3C5E"/>
          <w:sz w:val="52"/>
          <w:szCs w:val="52"/>
        </w:rPr>
        <w:t>Shard Key Selection</w:t>
      </w:r>
    </w:p>
    <w:p>
      <w:pPr>
        <w:pStyle w:val="Normal"/>
        <w:pBdr>
          <w:bottom w:val="single" w:sz="6" w:space="6" w:color="2E75B6"/>
        </w:pBdr>
        <w:spacing w:before="0" w:after="80"/>
        <w:jc w:val="center"/>
        <w:rPr/>
      </w:pPr>
      <w:r>
        <w:rPr>
          <w:rFonts w:eastAsia="Arial" w:cs="Arial"/>
          <w:i/>
          <w:iCs/>
          <w:color w:val="444444"/>
          <w:sz w:val="23"/>
          <w:szCs w:val="23"/>
        </w:rPr>
        <w:t>The Most Critical Decision in Sharding — and the Hardest to Change</w:t>
      </w:r>
    </w:p>
    <w:p>
      <w:pPr>
        <w:pStyle w:val="Normal"/>
        <w:spacing w:before="240" w:after="0"/>
        <w:rPr/>
      </w:pPr>
      <w:r>
        <w:rPr/>
      </w:r>
    </w:p>
    <w:p>
      <w:pPr>
        <w:pStyle w:val="Normal"/>
        <w:jc w:val="center"/>
        <w:rPr/>
      </w:pPr>
      <w:r>
        <w:rPr>
          <w:rFonts w:eastAsia="Arial" w:cs="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Why shard key selection is the most consequential sharding decision</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The three properties of a good shard key: cardinality, distribution, query alignment</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Bad shard keys in depth: low cardinality, monotonically increasing, semantically skewed</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The hotspot problem: what it is, how it manifests, why it is so damaging</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Hotspot mitigation: compound keys, salting, random prefixes, write spreading</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Real-world examples: user_id, order_id, tenant_id, post_id, event_id</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Anti-patterns: country, status, category, created_at — and why they fail</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The changing-shard-key problem and migration strategies</w:t>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1.  Why Shard Key Selection Is the Most Critical Decision</w:t>
      </w:r>
    </w:p>
    <w:p>
      <w:pPr>
        <w:pStyle w:val="Heading2"/>
        <w:spacing w:before="320" w:after="140"/>
        <w:rPr/>
      </w:pPr>
      <w:r>
        <w:rPr>
          <w:rFonts w:eastAsia="Arial" w:cs="Arial"/>
          <w:b/>
          <w:bCs/>
          <w:color w:val="2E75B6"/>
          <w:sz w:val="28"/>
          <w:szCs w:val="28"/>
        </w:rPr>
        <w:t>1.1  The Permanence Problem</w:t>
      </w:r>
    </w:p>
    <w:p>
      <w:pPr>
        <w:pStyle w:val="Normal"/>
        <w:spacing w:before="80" w:after="80"/>
        <w:rPr/>
      </w:pPr>
      <w:r>
        <w:rPr>
          <w:rFonts w:eastAsia="Arial" w:cs="Arial"/>
          <w:color w:val="1A1A1A"/>
          <w:sz w:val="22"/>
          <w:szCs w:val="22"/>
        </w:rPr>
        <w:t xml:space="preserve">Of all the decisions in database sharding, the shard key is the one that is </w:t>
      </w:r>
      <w:r>
        <w:rPr>
          <w:rFonts w:eastAsia="Arial" w:cs="Arial"/>
          <w:b/>
          <w:bCs/>
          <w:color w:val="1A1A1A"/>
          <w:sz w:val="22"/>
          <w:szCs w:val="22"/>
        </w:rPr>
        <w:t>most painful to change after the fact</w:t>
      </w:r>
      <w:r>
        <w:rPr>
          <w:rFonts w:eastAsia="Arial" w:cs="Arial"/>
          <w:color w:val="1A1A1A"/>
          <w:sz w:val="22"/>
          <w:szCs w:val="22"/>
        </w:rPr>
        <w:t xml:space="preserve">. Every other sharding decision — the number of shards, the strategy (hash vs range), the physical infrastructure — can be changed with effort and careful migration. But changing the shard key requires a </w:t>
      </w:r>
      <w:r>
        <w:rPr>
          <w:rFonts w:eastAsia="Arial" w:cs="Arial"/>
          <w:b/>
          <w:bCs/>
          <w:color w:val="1A1A1A"/>
          <w:sz w:val="22"/>
          <w:szCs w:val="22"/>
        </w:rPr>
        <w:t>complete data re-migration</w:t>
      </w:r>
      <w:r>
        <w:rPr>
          <w:rFonts w:eastAsia="Arial" w:cs="Arial"/>
          <w:color w:val="1A1A1A"/>
          <w:sz w:val="22"/>
          <w:szCs w:val="22"/>
        </w:rPr>
        <w:t>: every row in every shard must be read, re-hashed or re-mapped using the new key, and written to a new shard. For a database with billions of rows, this is a weeks-long operation with significant risk of data loss.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b/>
                <w:bCs/>
                <w:color w:val="FFFFFF"/>
                <w:sz w:val="22"/>
                <w:szCs w:val="22"/>
              </w:rPr>
              <w:t>The Shard Key Is Permanent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What changes when you reshard with a new shard key: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color w:val="1A1A1A"/>
                <w:sz w:val="22"/>
                <w:szCs w:val="22"/>
              </w:rPr>
              <w:t>Every row is remapped. All routing logic changes. All API contracts that expose shard-key-based IDs may break. All batch jobs, reports, and analytics queries must be updated. Cross-shard query patterns change entirely.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Real cost example:</w:t>
            </w:r>
            <w:r>
              <w:rPr>
                <w:rFonts w:eastAsia="Arial" w:cs="Arial"/>
                <w:color w:val="1A1A1A"/>
                <w:sz w:val="22"/>
                <w:szCs w:val="22"/>
              </w:rPr>
              <w:t xml:space="preserve"> Switching from user_id to tenant_id as shard key for a 2 TB database with 8 shards: 2 TB of data must be read from all shards and re-written to the new shards, verified for consistency, and the old shards decommissioned. With dual-write migration (to achieve zero downtime): 4 TB of writes total. Duration: weeks of engineering + weeks of infrastructure cost.</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i/>
                <w:iCs/>
                <w:color w:val="444444"/>
                <w:sz w:val="22"/>
                <w:szCs w:val="22"/>
              </w:rPr>
              <w:t>Choose the shard key as carefully as you choose your data model. Both are architectural decisions that compound over years.</w:t>
            </w:r>
          </w:p>
        </w:tc>
      </w:tr>
    </w:tbl>
    <w:p>
      <w:pPr>
        <w:pStyle w:val="Normal"/>
        <w:spacing w:before="110" w:after="0"/>
        <w:rPr/>
      </w:pPr>
      <w:r>
        <w:rPr/>
      </w:r>
    </w:p>
    <w:p>
      <w:pPr>
        <w:pStyle w:val="Heading2"/>
        <w:spacing w:before="320" w:after="140"/>
        <w:rPr/>
      </w:pPr>
      <w:r>
        <w:rPr>
          <w:rFonts w:eastAsia="Arial" w:cs="Arial"/>
          <w:b/>
          <w:bCs/>
          <w:color w:val="2E75B6"/>
          <w:sz w:val="28"/>
          <w:szCs w:val="28"/>
        </w:rPr>
        <w:t>1.2  What the Shard Key Controls</w:t>
      </w:r>
    </w:p>
    <w:p>
      <w:pPr>
        <w:pStyle w:val="Normal"/>
        <w:spacing w:before="80" w:after="80"/>
        <w:rPr/>
      </w:pPr>
      <w:r>
        <w:rPr>
          <w:rFonts w:eastAsia="Arial" w:cs="Arial"/>
          <w:color w:val="1A1A1A"/>
          <w:sz w:val="22"/>
          <w:szCs w:val="22"/>
        </w:rPr>
        <w:t>The shard key governs four aspects of system behaviour simultaneously. A good shard key balances all four; a bad one fails in one or more: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8"/>
        <w:gridCol w:w="3000"/>
        <w:gridCol w:w="3962"/>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Aspect Controlled</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What It Means</w:t>
            </w:r>
          </w:p>
        </w:tc>
        <w:tc>
          <w:tcPr>
            <w:tcW w:w="396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Consequence of Bad Choice</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Data distribution</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Which rows go to which shards</w:t>
            </w:r>
          </w:p>
        </w:tc>
        <w:tc>
          <w:tcPr>
            <w:tcW w:w="39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Hotspots: some shards overloaded; others idle</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Query efficiency</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Which queries need one shard vs all shards</w:t>
            </w:r>
          </w:p>
        </w:tc>
        <w:tc>
          <w:tcPr>
            <w:tcW w:w="39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Scatter-gather on every read: N× latency and load</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Write throughput</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How writes are distributed across shards</w:t>
            </w:r>
          </w:p>
        </w:tc>
        <w:tc>
          <w:tcPr>
            <w:tcW w:w="39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Write hotspot: one shard saturated; others underutilised</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Co-location</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Whether related data lives on the same shard</w:t>
            </w:r>
          </w:p>
        </w:tc>
        <w:tc>
          <w:tcPr>
            <w:tcW w:w="39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Cross-shard joins: expensive application-level merges required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2.  Properties of a Good Shard Key</w:t>
      </w:r>
    </w:p>
    <w:p>
      <w:pPr>
        <w:pStyle w:val="Heading2"/>
        <w:spacing w:before="320" w:after="140"/>
        <w:rPr/>
      </w:pPr>
      <w:r>
        <w:rPr>
          <w:rFonts w:eastAsia="Arial" w:cs="Arial"/>
          <w:b/>
          <w:bCs/>
          <w:color w:val="2E75B6"/>
          <w:sz w:val="28"/>
          <w:szCs w:val="28"/>
        </w:rPr>
        <w:t>2.1  The Three Essential Properties</w:t>
      </w:r>
    </w:p>
    <w:p>
      <w:pPr>
        <w:pStyle w:val="Normal"/>
        <w:spacing w:before="80" w:after="80"/>
        <w:rPr/>
      </w:pPr>
      <w:r>
        <w:rPr>
          <w:rFonts w:eastAsia="Arial" w:cs="Arial"/>
          <w:color w:val="1A1A1A"/>
          <w:sz w:val="22"/>
          <w:szCs w:val="22"/>
        </w:rPr>
        <w:t>A good shard key must satisfy three properties simultaneously. Compromising on any one will cause pain either immediately or as the system scales: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The Three Properties of a Good Shard Key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1. High Cardinality:</w:t>
            </w:r>
            <w:r>
              <w:rPr>
                <w:rFonts w:eastAsia="Arial" w:cs="Arial"/>
                <w:color w:val="1A1A1A"/>
                <w:sz w:val="22"/>
                <w:szCs w:val="22"/>
              </w:rPr>
              <w:t xml:space="preserve"> The key must have a large number of distinct values — ideally millions or billions. This ensures that data can be distributed across many fine-grained shards, and that individual key values do not become hotspots.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2. Even Distribution:</w:t>
            </w:r>
            <w:r>
              <w:rPr>
                <w:rFonts w:eastAsia="Arial" w:cs="Arial"/>
                <w:color w:val="1A1A1A"/>
                <w:sz w:val="22"/>
                <w:szCs w:val="22"/>
              </w:rPr>
              <w:t xml:space="preserve"> The distinct values of the key must be roughly evenly distributed across the keyspace. Even with high cardinality, if 80% of values cluster around a narrow range, shards covering that range will be overloaded.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3. Query Pattern Alignment:</w:t>
            </w:r>
            <w:r>
              <w:rPr>
                <w:rFonts w:eastAsia="Arial" w:cs="Arial"/>
                <w:color w:val="1A1A1A"/>
                <w:sz w:val="22"/>
                <w:szCs w:val="22"/>
              </w:rPr>
              <w:t xml:space="preserve"> The key must appear in the WHERE clause of the majority of read and write queries. Every query that includes the shard key can be routed to a single shard. Every query that does not must scatter-gather across all shards.</w:t>
            </w:r>
          </w:p>
        </w:tc>
      </w:tr>
    </w:tbl>
    <w:p>
      <w:pPr>
        <w:pStyle w:val="Normal"/>
        <w:spacing w:before="110" w:after="0"/>
        <w:rPr/>
      </w:pPr>
      <w:r>
        <w:rPr/>
      </w:r>
    </w:p>
    <w:p>
      <w:pPr>
        <w:pStyle w:val="Heading2"/>
        <w:spacing w:before="320" w:after="140"/>
        <w:rPr/>
      </w:pPr>
      <w:r>
        <w:rPr>
          <w:rFonts w:eastAsia="Arial" w:cs="Arial"/>
          <w:b/>
          <w:bCs/>
          <w:color w:val="2E75B6"/>
          <w:sz w:val="28"/>
          <w:szCs w:val="28"/>
        </w:rPr>
        <w:t>2.2  Property 1 — High Cardinality</w:t>
      </w:r>
    </w:p>
    <w:p>
      <w:pPr>
        <w:pStyle w:val="Normal"/>
        <w:spacing w:before="80" w:after="80"/>
        <w:rPr/>
      </w:pPr>
      <w:r>
        <w:rPr>
          <w:rFonts w:eastAsia="Arial" w:cs="Arial"/>
          <w:b/>
          <w:bCs/>
          <w:color w:val="1A1A1A"/>
          <w:sz w:val="22"/>
          <w:szCs w:val="22"/>
        </w:rPr>
        <w:t>Cardinality</w:t>
      </w:r>
      <w:r>
        <w:rPr>
          <w:rFonts w:eastAsia="Arial" w:cs="Arial"/>
          <w:color w:val="1A1A1A"/>
          <w:sz w:val="22"/>
          <w:szCs w:val="22"/>
        </w:rPr>
        <w:t xml:space="preserve"> is the number of distinct values a column can take. High cardinality means many distinct values; low cardinality means few.</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000"/>
        <w:gridCol w:w="1800"/>
        <w:gridCol w:w="3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Column</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Typical Cardinality</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Shard Key Viability</w:t>
            </w:r>
          </w:p>
        </w:tc>
        <w:tc>
          <w:tcPr>
            <w:tcW w:w="3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Reason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user_id (UUID/BIGINT)</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Millions to billions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Each user is a distinct value; distributes evenly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order_id</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Millions to billions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Each order is unique; high cardinality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tenant_id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Thousands to millions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Good</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Many tenants; acceptable if large tenants handled separately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session_id</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Millions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Good</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Each session is unique; comparable to user_id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product_category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10–100</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Poor</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Too few values; all 'electronics' orders on one shard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country_code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~200</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200 countries cannot distribute across hundreds of shards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status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3–10</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Terrible</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'active', 'inactive', 'pending' — three shards maximum</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boolean (is_premium)</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2</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Useless</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Two possible shards; no distribution possible</w:t>
            </w:r>
          </w:p>
        </w:tc>
      </w:tr>
    </w:tbl>
    <w:p>
      <w:pPr>
        <w:pStyle w:val="Normal"/>
        <w:spacing w:before="110" w:after="0"/>
        <w:rPr/>
      </w:pPr>
      <w:r>
        <w:rPr/>
      </w:r>
    </w:p>
    <w:p>
      <w:pPr>
        <w:pStyle w:val="Heading2"/>
        <w:spacing w:before="320" w:after="140"/>
        <w:rPr/>
      </w:pPr>
      <w:r>
        <w:rPr>
          <w:rFonts w:eastAsia="Arial" w:cs="Arial"/>
          <w:b/>
          <w:bCs/>
          <w:color w:val="2E75B6"/>
          <w:sz w:val="28"/>
          <w:szCs w:val="28"/>
        </w:rPr>
        <w:t>2.3  Property 2 — Even Distribution</w:t>
      </w:r>
    </w:p>
    <w:p>
      <w:pPr>
        <w:pStyle w:val="Normal"/>
        <w:spacing w:before="80" w:after="80"/>
        <w:rPr/>
      </w:pPr>
      <w:r>
        <w:rPr>
          <w:rFonts w:eastAsia="Arial" w:cs="Arial"/>
          <w:b/>
          <w:bCs/>
          <w:color w:val="1A1A1A"/>
          <w:sz w:val="22"/>
          <w:szCs w:val="22"/>
        </w:rPr>
        <w:t>Even distribution</w:t>
      </w:r>
      <w:r>
        <w:rPr>
          <w:rFonts w:eastAsia="Arial" w:cs="Arial"/>
          <w:color w:val="1A1A1A"/>
          <w:sz w:val="22"/>
          <w:szCs w:val="22"/>
        </w:rPr>
        <w:t xml:space="preserve"> means that the values of the shard key are spread uniformly across the value space, so that each shard receives approximately equal data volume and request load. High cardinality is necessary but not sufficient — a key can have billions of distinct values that are all clustered together: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High cardinality but UNEVEN distribution — the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user_ids are assigned sequentially (1, 2, 3, 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users are being registered at 10,000/day.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 sharding with 4 shards, hash = user_id % 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 1: user_ids 1-10,000 spread evenly → Shards 0,1,2,3 each get ~2,500 rows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user access patterns are NOT uniform.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users (high user_id) are 10x more active than old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sequential IDs and hash % 4, shards rotate through modulo values evenly.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fine — hash of sequential IDs distributes evenly.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if shard key were range-based on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users 1-250M   (old, inactive, cold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users 750M+    (new, active, hot reads +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Shard 3 gets 10x the traffic of Shard 0  ← uneven despite high cardinality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Lesson: hash sharding often solves distribution even for sequential IDs.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sharding on monotonically increasing keys = almost always bad.</w:t>
            </w:r>
          </w:p>
        </w:tc>
      </w:tr>
    </w:tbl>
    <w:p>
      <w:pPr>
        <w:pStyle w:val="Normal"/>
        <w:spacing w:before="110" w:after="0"/>
        <w:rPr/>
      </w:pPr>
      <w:r>
        <w:rPr/>
      </w:r>
    </w:p>
    <w:p>
      <w:pPr>
        <w:pStyle w:val="Heading2"/>
        <w:spacing w:before="320" w:after="140"/>
        <w:rPr/>
      </w:pPr>
      <w:r>
        <w:rPr>
          <w:rFonts w:eastAsia="Arial" w:cs="Arial"/>
          <w:b/>
          <w:bCs/>
          <w:color w:val="2E75B6"/>
          <w:sz w:val="28"/>
          <w:szCs w:val="28"/>
        </w:rPr>
        <w:t>2.4  Property 3 — Query Pattern Alignment</w:t>
      </w:r>
    </w:p>
    <w:p>
      <w:pPr>
        <w:pStyle w:val="Normal"/>
        <w:spacing w:before="80" w:after="80"/>
        <w:rPr/>
      </w:pPr>
      <w:r>
        <w:rPr>
          <w:rFonts w:eastAsia="Arial" w:cs="Arial"/>
          <w:color w:val="1A1A1A"/>
          <w:sz w:val="22"/>
          <w:szCs w:val="22"/>
        </w:rPr>
        <w:t xml:space="preserve">A shard key that is not present in your most frequent queries forces every read to become a scatter-gather across all shards. This is the </w:t>
      </w:r>
      <w:r>
        <w:rPr>
          <w:rFonts w:eastAsia="Arial" w:cs="Arial"/>
          <w:b/>
          <w:bCs/>
          <w:color w:val="1A1A1A"/>
          <w:sz w:val="22"/>
          <w:szCs w:val="22"/>
        </w:rPr>
        <w:t>single biggest performance failure mode</w:t>
      </w:r>
      <w:r>
        <w:rPr>
          <w:rFonts w:eastAsia="Arial" w:cs="Arial"/>
          <w:color w:val="1A1A1A"/>
          <w:sz w:val="22"/>
          <w:szCs w:val="22"/>
        </w:rPr>
        <w:t xml:space="preserve"> after the initial shard key selection. Before finalising a shard key candidate, audit your top 10 most frequent query patterns: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Query pattern audit for a user-centric application: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Frequency   Shard key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users WHERE user_id=?            | 40%    | user_id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posts WHERE user_id=?            | 25%    | user_id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user_id=?           | 15%    | user_id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sessions WHERE user_id=?         |  8%    | user_id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users WHERE email=?              |  5%    | email    ✗ (scatter-gather)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posts WHERE category=?           |  4%    | category ✗ (scatter-gather)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count(*) FROM users                     |  2%    | N/A      (scatter-gather)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order_id=?          |  1%    | order_id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Analysis: user_id appears in 88% of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user_id is an excellent shard key for this workload.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we sharded by order_id instead: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87% of queries (user_id-based) would become scatter-gather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3.  Bad Shard Keys — Full Analysis</w:t>
      </w:r>
    </w:p>
    <w:p>
      <w:pPr>
        <w:pStyle w:val="Heading2"/>
        <w:spacing w:before="320" w:after="140"/>
        <w:rPr/>
      </w:pPr>
      <w:r>
        <w:rPr>
          <w:rFonts w:eastAsia="Arial" w:cs="Arial"/>
          <w:b/>
          <w:bCs/>
          <w:color w:val="2E75B6"/>
          <w:sz w:val="28"/>
          <w:szCs w:val="28"/>
        </w:rPr>
        <w:t>3.1  Category 1 — Low Cardinality Keys</w:t>
      </w:r>
    </w:p>
    <w:p>
      <w:pPr>
        <w:pStyle w:val="Normal"/>
        <w:spacing w:before="80" w:after="80"/>
        <w:rPr/>
      </w:pPr>
      <w:r>
        <w:rPr>
          <w:rFonts w:eastAsia="Arial" w:cs="Arial"/>
          <w:b/>
          <w:bCs/>
          <w:color w:val="1A1A1A"/>
          <w:sz w:val="22"/>
          <w:szCs w:val="22"/>
        </w:rPr>
        <w:t>Low cardinality</w:t>
      </w:r>
      <w:r>
        <w:rPr>
          <w:rFonts w:eastAsia="Arial" w:cs="Arial"/>
          <w:color w:val="1A1A1A"/>
          <w:sz w:val="22"/>
          <w:szCs w:val="22"/>
        </w:rPr>
        <w:t xml:space="preserve"> is the most straightforward failure mode. If a column has only N distinct values, you can have at most N shards — but in practice far fewer, since each shard needs reasonable data volume. Worse, real-world data distributions for low-cardinality columns are typically </w:t>
      </w:r>
      <w:r>
        <w:rPr>
          <w:rFonts w:eastAsia="Arial" w:cs="Arial"/>
          <w:b/>
          <w:bCs/>
          <w:color w:val="1A1A1A"/>
          <w:sz w:val="22"/>
          <w:szCs w:val="22"/>
        </w:rPr>
        <w:t>highly skewed</w:t>
      </w:r>
      <w:r>
        <w:rPr>
          <w:rFonts w:eastAsia="Arial" w:cs="Arial"/>
          <w:color w:val="1A1A1A"/>
          <w:sz w:val="22"/>
          <w:szCs w:val="22"/>
        </w:rPr>
        <w:t xml:space="preserve"> — a few values account for the vast majority of rows:</w:t>
      </w:r>
    </w:p>
    <w:p>
      <w:pPr>
        <w:pStyle w:val="Normal"/>
        <w:spacing w:before="110" w:after="0"/>
        <w:rPr/>
      </w:pPr>
      <w:r>
        <w:rPr/>
      </w:r>
    </w:p>
    <w:p>
      <w:pPr>
        <w:pStyle w:val="Heading3"/>
        <w:spacing w:before="240" w:after="100"/>
        <w:rPr/>
      </w:pPr>
      <w:r>
        <w:rPr>
          <w:rFonts w:eastAsia="Arial" w:cs="Arial"/>
          <w:b/>
          <w:bCs/>
          <w:color w:val="1A3C5E"/>
          <w:sz w:val="24"/>
          <w:szCs w:val="24"/>
        </w:rPr>
        <w:t>country_code — The Classic Bad Shard Key</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Why country_code is a terrible shard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Cardinality: ~200 countries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distribution: extremely skewed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Approximate user distribution on a global 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    35% of users  → Shard-US receives 35% of all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18% of users  → Shard-IN receives 18% of all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     8% of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GB:     5% of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     4% of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195 other countries share the remaining 30%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200 shards: Shard-US is getting 35% of writes alone.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needs to be 35× larger than the average shard.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10 shards: must group multiple countries per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Optimal grouping changes as user base grows differently in each country.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Cross-country queries: 'show global trending content' → scatter-gather all 200+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Conclusion: country_code fails on cardinality (200 values),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distribution (heavily skewed), and is absent from most user queries.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only valid use case: geographic data residency (GDPR) — not performance.</w:t>
            </w:r>
          </w:p>
        </w:tc>
      </w:tr>
    </w:tbl>
    <w:p>
      <w:pPr>
        <w:pStyle w:val="Normal"/>
        <w:spacing w:before="110" w:after="0"/>
        <w:rPr/>
      </w:pPr>
      <w:r>
        <w:rPr/>
      </w:r>
    </w:p>
    <w:p>
      <w:pPr>
        <w:pStyle w:val="Heading3"/>
        <w:spacing w:before="240" w:after="100"/>
        <w:rPr/>
      </w:pPr>
      <w:r>
        <w:rPr>
          <w:rFonts w:eastAsia="Arial" w:cs="Arial"/>
          <w:b/>
          <w:bCs/>
          <w:color w:val="1A3C5E"/>
          <w:sz w:val="24"/>
          <w:szCs w:val="24"/>
        </w:rPr>
        <w:t>status — An Even Worse Low-Cardinality Key</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Why status fields are terrible shard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orders table with status = ('pending', 'processing', 'shipped', 'delivered', 'cancelled')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(pending):    contains the current day's new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(processing): orders being fulfilled right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(shipped):    orders in transit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(delivered):  all completed orders (the vast majority!)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4 (cancelled):  all cancellations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1: MASSIVE skew.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90% of all orders are 'delivered'. Shard 3 holds 90% of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2: Static shards. Can't split 'delivered'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There's only one 'delivered' value — it all maps to one shard.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3: Status changes. When an order ships,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its shard key changes (pending → shipping → delivered).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migrate the row to a different shard mid-lifecycle.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is never a valid shard key. It is useful as a partition key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table partitioning within a shard, not for cross-shard distribution.</w:t>
            </w:r>
          </w:p>
        </w:tc>
      </w:tr>
    </w:tbl>
    <w:p>
      <w:pPr>
        <w:pStyle w:val="Normal"/>
        <w:spacing w:before="110" w:after="0"/>
        <w:rPr/>
      </w:pPr>
      <w:r>
        <w:rPr/>
      </w:r>
    </w:p>
    <w:p>
      <w:pPr>
        <w:pStyle w:val="Heading2"/>
        <w:spacing w:before="320" w:after="140"/>
        <w:rPr/>
      </w:pPr>
      <w:r>
        <w:rPr>
          <w:rFonts w:eastAsia="Arial" w:cs="Arial"/>
          <w:b/>
          <w:bCs/>
          <w:color w:val="2E75B6"/>
          <w:sz w:val="28"/>
          <w:szCs w:val="28"/>
        </w:rPr>
        <w:t>3.2  Category 2 — Monotonically Increasing Keys</w:t>
      </w:r>
    </w:p>
    <w:p>
      <w:pPr>
        <w:pStyle w:val="Normal"/>
        <w:spacing w:before="80" w:after="80"/>
        <w:rPr/>
      </w:pPr>
      <w:r>
        <w:rPr>
          <w:rFonts w:eastAsia="Arial" w:cs="Arial"/>
          <w:b/>
          <w:bCs/>
          <w:color w:val="1A1A1A"/>
          <w:sz w:val="22"/>
          <w:szCs w:val="22"/>
        </w:rPr>
        <w:t>Monotonically increasing keys</w:t>
      </w:r>
      <w:r>
        <w:rPr>
          <w:rFonts w:eastAsia="Arial" w:cs="Arial"/>
          <w:color w:val="1A1A1A"/>
          <w:sz w:val="22"/>
          <w:szCs w:val="22"/>
        </w:rPr>
        <w:t xml:space="preserve"> (auto-increment integers, timestamps, UUIDs v1/v7 with time-ordered bits) always cause </w:t>
      </w:r>
      <w:r>
        <w:rPr>
          <w:rFonts w:eastAsia="Arial" w:cs="Arial"/>
          <w:b/>
          <w:bCs/>
          <w:color w:val="1A1A1A"/>
          <w:sz w:val="22"/>
          <w:szCs w:val="22"/>
        </w:rPr>
        <w:t>write hotspots on the highest shard</w:t>
      </w:r>
      <w:r>
        <w:rPr>
          <w:rFonts w:eastAsia="Arial" w:cs="Arial"/>
          <w:color w:val="1A1A1A"/>
          <w:sz w:val="22"/>
          <w:szCs w:val="22"/>
        </w:rPr>
        <w:t xml:space="preserve"> when used with range-based sharding. Every new write has a higher key value than all previous writes, so it always routes to the shard covering the highest range:</w:t>
      </w:r>
    </w:p>
    <w:p>
      <w:pPr>
        <w:pStyle w:val="Normal"/>
        <w:spacing w:before="110" w:after="0"/>
        <w:rPr/>
      </w:pPr>
      <w:r>
        <w:rPr/>
      </w:r>
    </w:p>
    <w:p>
      <w:pPr>
        <w:pStyle w:val="Heading3"/>
        <w:spacing w:before="240" w:after="100"/>
        <w:rPr/>
      </w:pPr>
      <w:r>
        <w:rPr>
          <w:rFonts w:eastAsia="Arial" w:cs="Arial"/>
          <w:b/>
          <w:bCs/>
          <w:color w:val="1A3C5E"/>
          <w:sz w:val="24"/>
          <w:szCs w:val="24"/>
        </w:rPr>
        <w:t>Auto-Increment Integer IDs with Range Sharding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Range-sharded orders table on order_id (auto-increment):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setup (orders 1–10M exist):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order_id 1 – 2,500,000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order_id 2,500,001 – 5,000,000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order_id 5,000,001 – 7,500,000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order_id 7,500,001 – current (HOTSPOT)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any moment: ALL new orders go to Shard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Shards 0, 1, 2: receive zero writes (reads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CPU utilisation: 95% (constant write flood)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Shards 0-2 CPU: 5% (occasional reads of historical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another 2.5M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add Shard 4 for the new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becomes read-only (historical).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 ALL writes go to Shard 4.  ← Still a hotspot!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cycle repeats forever. Range sharding on auto-increment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ALWAYS a write hotspot — it never gets better.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hash the order_id before sharding, OR use compound key.</w:t>
            </w:r>
          </w:p>
        </w:tc>
      </w:tr>
    </w:tbl>
    <w:p>
      <w:pPr>
        <w:pStyle w:val="Normal"/>
        <w:spacing w:before="110" w:after="0"/>
        <w:rPr/>
      </w:pPr>
      <w:r>
        <w:rPr/>
      </w:r>
    </w:p>
    <w:p>
      <w:pPr>
        <w:pStyle w:val="Heading3"/>
        <w:spacing w:before="240" w:after="100"/>
        <w:rPr/>
      </w:pPr>
      <w:r>
        <w:rPr>
          <w:rFonts w:eastAsia="Arial" w:cs="Arial"/>
          <w:b/>
          <w:bCs/>
          <w:color w:val="1A3C5E"/>
          <w:sz w:val="24"/>
          <w:szCs w:val="24"/>
        </w:rPr>
        <w:t>Timestamps — The Most Common Mistake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Range-sharded events table on created_at (timestamp):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Jan 2022 – Jun 2022  (cold archive, minimal activity)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Jul 2022 – Dec 2022  (cold archive)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Jan 2023 – Jun 2023  (warm, some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Jul 2023 – present   (HOTSPOT: receives 100% of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Time-series applications often justify this for read patterns: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me all events from March 2023' → single shard, efficient.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me last 7 days' → single shard (Shard 3).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ALL writes go to Shard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the app ingests 100K events/second, Shard 3 must handle 100K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Shards 0-2 handle 0 writes. Wasted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compound key (created_at + hash(source_id))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bucket: FLOOR(created_at / 1 hour) → defines time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Within bucket: hash(source_id) % num_shards_per_bucket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Range queries efficient; writes spread across multiple shards  ✓</w:t>
            </w:r>
          </w:p>
        </w:tc>
      </w:tr>
    </w:tbl>
    <w:p>
      <w:pPr>
        <w:pStyle w:val="Normal"/>
        <w:spacing w:before="110" w:after="0"/>
        <w:rPr/>
      </w:pPr>
      <w:r>
        <w:rPr/>
      </w:r>
    </w:p>
    <w:p>
      <w:pPr>
        <w:pStyle w:val="Heading2"/>
        <w:spacing w:before="320" w:after="140"/>
        <w:rPr/>
      </w:pPr>
      <w:r>
        <w:rPr>
          <w:rFonts w:eastAsia="Arial" w:cs="Arial"/>
          <w:b/>
          <w:bCs/>
          <w:color w:val="2E75B6"/>
          <w:sz w:val="28"/>
          <w:szCs w:val="28"/>
        </w:rPr>
        <w:t>3.3  Category 3 — Semantically Skewed Keys</w:t>
      </w:r>
    </w:p>
    <w:p>
      <w:pPr>
        <w:pStyle w:val="Normal"/>
        <w:spacing w:before="80" w:after="80"/>
        <w:rPr/>
      </w:pPr>
      <w:r>
        <w:rPr>
          <w:rFonts w:eastAsia="Arial" w:cs="Arial"/>
          <w:b/>
          <w:bCs/>
          <w:color w:val="1A1A1A"/>
          <w:sz w:val="22"/>
          <w:szCs w:val="22"/>
        </w:rPr>
        <w:t>Semantic skew</w:t>
      </w:r>
      <w:r>
        <w:rPr>
          <w:rFonts w:eastAsia="Arial" w:cs="Arial"/>
          <w:color w:val="1A1A1A"/>
          <w:sz w:val="22"/>
          <w:szCs w:val="22"/>
        </w:rPr>
        <w:t xml:space="preserve"> occurs when a column has high cardinality but its values are not uniformly distributed due to real-world phenomena. The data is not evenly spread — certain values appear orders of magnitude more often than others: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400"/>
        <w:gridCol w:w="2400"/>
        <w:gridCol w:w="25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Bad Shard Key</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Why Skewed</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Hotspot That Results</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Better Alternative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user_id for a Twitter-like app</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Power users (celebrities) generate 99% of write traffic; have millions of followers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shard(user_id=CelebrityId) receives 1000x more reads than average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Shard by post_id; cache hot users; separate reads from writes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product_id for an e-commerce site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Best-selling SKUs generate far more orders than niche products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Shard holding iPhone/PS5 SKU handles 1000x normal write volume on launch day</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Shard by order_id; cache hot products; use separate hot-key mitigation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hashtag_id for Twitter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Trending hashtags receive millions of tweets; obscure tags receive 1</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Trending hashtag shard is a constant hotspot</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Shard by tweet_id; hashtag is a secondary index or separate lookup</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ip_address for logs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Corporate proxies/CDNs have millions of requests from one IP</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Shard owning the proxy IP gets all traffic from that corporation</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Shard by request_id (UUID); IP is secondary attribute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4.  The Hotspot Problem</w:t>
      </w:r>
    </w:p>
    <w:p>
      <w:pPr>
        <w:pStyle w:val="Heading2"/>
        <w:spacing w:before="320" w:after="140"/>
        <w:rPr/>
      </w:pPr>
      <w:r>
        <w:rPr>
          <w:rFonts w:eastAsia="Arial" w:cs="Arial"/>
          <w:b/>
          <w:bCs/>
          <w:color w:val="2E75B6"/>
          <w:sz w:val="28"/>
          <w:szCs w:val="28"/>
        </w:rPr>
        <w:t>4.1  Definition and Mechanics</w:t>
      </w:r>
    </w:p>
    <w:p>
      <w:pPr>
        <w:pStyle w:val="Normal"/>
        <w:spacing w:before="80" w:after="80"/>
        <w:rPr/>
      </w:pPr>
      <w:r>
        <w:rPr>
          <w:rFonts w:eastAsia="Arial" w:cs="Arial"/>
          <w:color w:val="1A1A1A"/>
          <w:sz w:val="22"/>
          <w:szCs w:val="22"/>
        </w:rPr>
        <w:t xml:space="preserve">A </w:t>
      </w:r>
      <w:r>
        <w:rPr>
          <w:rFonts w:eastAsia="Arial" w:cs="Arial"/>
          <w:b/>
          <w:bCs/>
          <w:color w:val="1A1A1A"/>
          <w:sz w:val="22"/>
          <w:szCs w:val="22"/>
        </w:rPr>
        <w:t>hotspot</w:t>
      </w:r>
      <w:r>
        <w:rPr>
          <w:rFonts w:eastAsia="Arial" w:cs="Arial"/>
          <w:color w:val="1A1A1A"/>
          <w:sz w:val="22"/>
          <w:szCs w:val="22"/>
        </w:rPr>
        <w:t xml:space="preserve"> is a shard that receives disproportionately more traffic — reads, writes, or both — than the other shards in the cluster. It is the most common operational failure mode of a sharded database, and it directly negates the purpose of sharding: instead of distributing load across N servers, a hotspot concentrates load on one, creating a bottleneck identical to having a single server.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Hotspot scenario: 4-shard e-commerce DB sharded by product_category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Black Friday — Electronics category drives 85% of all orders: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(Electronics):     85% of traffic  ← HOTSPOT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98%, I/O: 95%, Response time: 8,000ms  ← saturated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(Clothing):        8% of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12%, I/O: 8%, Response time: 12ms  ← idle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(Home &amp; Garden):   4% of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6%, I/O: 5%, Response time: 11ms   ← idle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(Books):           3% of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5%, I/O: 4%, Response time: 10ms   ← idle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Checkout for Electronics is 8 seconds. Site appears broken.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75% of server capacity is idle while users wait 8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WORSE than a well-tuned single 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 product_category is a bad shard key (low cardinality + skew).</w:t>
            </w:r>
          </w:p>
        </w:tc>
      </w:tr>
    </w:tbl>
    <w:p>
      <w:pPr>
        <w:pStyle w:val="Normal"/>
        <w:spacing w:before="110" w:after="0"/>
        <w:rPr/>
      </w:pPr>
      <w:r>
        <w:rPr/>
      </w:r>
    </w:p>
    <w:p>
      <w:pPr>
        <w:pStyle w:val="Heading2"/>
        <w:spacing w:before="320" w:after="140"/>
        <w:rPr/>
      </w:pPr>
      <w:r>
        <w:rPr>
          <w:rFonts w:eastAsia="Arial" w:cs="Arial"/>
          <w:b/>
          <w:bCs/>
          <w:color w:val="2E75B6"/>
          <w:sz w:val="28"/>
          <w:szCs w:val="28"/>
        </w:rPr>
        <w:t>4.2  Types of Hotspots</w:t>
      </w:r>
    </w:p>
    <w:tbl>
      <w:tblPr>
        <w:tblW w:w="9360" w:type="dxa"/>
        <w:jc w:val="left"/>
        <w:tblInd w:w="151" w:type="dxa"/>
        <w:tblLayout w:type="fixed"/>
        <w:tblCellMar>
          <w:top w:w="110" w:type="dxa"/>
          <w:left w:w="150" w:type="dxa"/>
          <w:bottom w:w="110" w:type="dxa"/>
          <w:right w:w="150" w:type="dxa"/>
        </w:tblCellMar>
      </w:tblPr>
      <w:tblGrid>
        <w:gridCol w:w="2000"/>
        <w:gridCol w:w="2400"/>
        <w:gridCol w:w="2400"/>
        <w:gridCol w:w="25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Hotspot Type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Description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Detection Signal</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Example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Write hotspot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One shard receives the majority of all INSERT/UPDATE operations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One shard's WAL write rate &gt;&gt; others; P99 write latency on that shard</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range-sharding on created_at; all new rows go to today's shard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Read hotspot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One shard receives the majority of all SELECT queries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CPU imbalance across shards; one shard's buffer pool miss rate elevated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Celebrity user_id; millions of followers read from same shard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Hot key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 specific individual key within a shard generates extreme traffic</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Single key accounts for &gt;10% of a shard's queries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Viral post_id; trending product_id; DDoS on specific user</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Temporal hotspot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Traffic spikes at specific times, hitting one shard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Regular CPU spike on same shard at same time each day</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Batch job that processes latest records; all hit the current-time shard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Size hotspot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One shard holds significantly more data than others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Disk usage imbalance; one shard's query response time grows faster</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Skewed cardinality: 'US' country has 35% of rows</w:t>
            </w:r>
          </w:p>
        </w:tc>
      </w:tr>
    </w:tbl>
    <w:p>
      <w:pPr>
        <w:pStyle w:val="Normal"/>
        <w:spacing w:before="110" w:after="0"/>
        <w:rPr/>
      </w:pPr>
      <w:r>
        <w:rPr/>
      </w:r>
    </w:p>
    <w:p>
      <w:pPr>
        <w:pStyle w:val="Heading2"/>
        <w:spacing w:before="320" w:after="140"/>
        <w:rPr/>
      </w:pPr>
      <w:r>
        <w:rPr>
          <w:rFonts w:eastAsia="Arial" w:cs="Arial"/>
          <w:b/>
          <w:bCs/>
          <w:color w:val="2E75B6"/>
          <w:sz w:val="28"/>
          <w:szCs w:val="28"/>
        </w:rPr>
        <w:t>4.3  Why Hotspots Are Especially Damaging</w:t>
      </w:r>
    </w:p>
    <w:p>
      <w:pPr>
        <w:pStyle w:val="Normal"/>
        <w:spacing w:before="80" w:after="80"/>
        <w:rPr/>
      </w:pPr>
      <w:r>
        <w:rPr>
          <w:rFonts w:eastAsia="Arial" w:cs="Arial"/>
          <w:color w:val="1A1A1A"/>
          <w:sz w:val="22"/>
          <w:szCs w:val="22"/>
        </w:rPr>
        <w:t xml:space="preserve">Hotspots are not just a performance problem — they cascade into </w:t>
      </w:r>
      <w:r>
        <w:rPr>
          <w:rFonts w:eastAsia="Arial" w:cs="Arial"/>
          <w:b/>
          <w:bCs/>
          <w:color w:val="1A1A1A"/>
          <w:sz w:val="22"/>
          <w:szCs w:val="22"/>
        </w:rPr>
        <w:t>availability failures</w:t>
      </w:r>
      <w:r>
        <w:rPr>
          <w:rFonts w:eastAsia="Arial" w:cs="Arial"/>
          <w:color w:val="1A1A1A"/>
          <w:sz w:val="22"/>
          <w:szCs w:val="22"/>
        </w:rPr>
        <w:t>. A saturated database shard behaves much like a single overloaded server:</w:t>
      </w:r>
    </w:p>
    <w:p>
      <w:pPr>
        <w:pStyle w:val="Normal"/>
        <w:spacing w:before="110" w:after="0"/>
        <w:rPr/>
      </w:pPr>
      <w:r>
        <w:rPr/>
      </w:r>
    </w:p>
    <w:p>
      <w:pPr>
        <w:pStyle w:val="ListParagraph"/>
        <w:numPr>
          <w:ilvl w:val="0"/>
          <w:numId w:val="36"/>
        </w:numPr>
        <w:spacing w:before="55" w:after="55"/>
        <w:rPr/>
      </w:pPr>
      <w:r>
        <w:rPr>
          <w:rFonts w:eastAsia="Arial" w:cs="Arial"/>
          <w:b/>
          <w:bCs/>
          <w:color w:val="1A1A1A"/>
          <w:sz w:val="22"/>
          <w:szCs w:val="22"/>
        </w:rPr>
        <w:t>Connection pool exhaustion:</w:t>
      </w:r>
      <w:r>
        <w:rPr>
          <w:rFonts w:eastAsia="Arial" w:cs="Arial"/>
          <w:color w:val="1A1A1A"/>
          <w:sz w:val="22"/>
          <w:szCs w:val="22"/>
        </w:rPr>
        <w:t xml:space="preserve"> All application servers trying to write to the hot shard fill its connection pool. New queries queue, then time out. Applications return errors to clients.</w:t>
      </w:r>
    </w:p>
    <w:p>
      <w:pPr>
        <w:pStyle w:val="ListParagraph"/>
        <w:numPr>
          <w:ilvl w:val="0"/>
          <w:numId w:val="37"/>
        </w:numPr>
        <w:spacing w:before="55" w:after="55"/>
        <w:rPr/>
      </w:pPr>
      <w:r>
        <w:rPr>
          <w:rFonts w:eastAsia="Arial" w:cs="Arial"/>
          <w:b/>
          <w:bCs/>
          <w:color w:val="1A1A1A"/>
          <w:sz w:val="22"/>
          <w:szCs w:val="22"/>
        </w:rPr>
        <w:t>WAL write amplification:</w:t>
      </w:r>
      <w:r>
        <w:rPr>
          <w:rFonts w:eastAsia="Arial" w:cs="Arial"/>
          <w:color w:val="1A1A1A"/>
          <w:sz w:val="22"/>
          <w:szCs w:val="22"/>
        </w:rPr>
        <w:t xml:space="preserve"> Heavy write hotspots cause the WAL to grow faster than it can be checkpointed. PostgreSQL starts throttling writes. Write latency climbs from milliseconds to seconds.</w:t>
      </w:r>
    </w:p>
    <w:p>
      <w:pPr>
        <w:pStyle w:val="ListParagraph"/>
        <w:numPr>
          <w:ilvl w:val="0"/>
          <w:numId w:val="38"/>
        </w:numPr>
        <w:spacing w:before="55" w:after="55"/>
        <w:rPr/>
      </w:pPr>
      <w:r>
        <w:rPr>
          <w:rFonts w:eastAsia="Arial" w:cs="Arial"/>
          <w:b/>
          <w:bCs/>
          <w:color w:val="1A1A1A"/>
          <w:sz w:val="22"/>
          <w:szCs w:val="22"/>
        </w:rPr>
        <w:t>Lock contention:</w:t>
      </w:r>
      <w:r>
        <w:rPr>
          <w:rFonts w:eastAsia="Arial" w:cs="Arial"/>
          <w:color w:val="1A1A1A"/>
          <w:sz w:val="22"/>
          <w:szCs w:val="22"/>
        </w:rPr>
        <w:t xml:space="preserve"> Multiple concurrent writes to the same hot row (e.g. a counter for a viral post) create lock contention. Transactions queue waiting for locks, amplifying latency further.</w:t>
      </w:r>
    </w:p>
    <w:p>
      <w:pPr>
        <w:pStyle w:val="ListParagraph"/>
        <w:numPr>
          <w:ilvl w:val="0"/>
          <w:numId w:val="39"/>
        </w:numPr>
        <w:spacing w:before="55" w:after="55"/>
        <w:rPr/>
      </w:pPr>
      <w:r>
        <w:rPr>
          <w:rFonts w:eastAsia="Arial" w:cs="Arial"/>
          <w:b/>
          <w:bCs/>
          <w:color w:val="1A1A1A"/>
          <w:sz w:val="22"/>
          <w:szCs w:val="22"/>
        </w:rPr>
        <w:t>Replica lag:</w:t>
      </w:r>
      <w:r>
        <w:rPr>
          <w:rFonts w:eastAsia="Arial" w:cs="Arial"/>
          <w:color w:val="1A1A1A"/>
          <w:sz w:val="22"/>
          <w:szCs w:val="22"/>
        </w:rPr>
        <w:t xml:space="preserve"> The hot shard's replica cannot keep up with the replication stream. Read replicas return stale data. If the primary fails, the lagging replica becomes primary with a data gap.</w:t>
      </w:r>
    </w:p>
    <w:p>
      <w:pPr>
        <w:pStyle w:val="ListParagraph"/>
        <w:numPr>
          <w:ilvl w:val="0"/>
          <w:numId w:val="40"/>
        </w:numPr>
        <w:spacing w:before="55" w:after="55"/>
        <w:rPr/>
      </w:pPr>
      <w:r>
        <w:rPr>
          <w:rFonts w:eastAsia="Arial" w:cs="Arial"/>
          <w:b/>
          <w:bCs/>
          <w:color w:val="1A1A1A"/>
          <w:sz w:val="22"/>
          <w:szCs w:val="22"/>
        </w:rPr>
        <w:t>Cache thrashing:</w:t>
      </w:r>
      <w:r>
        <w:rPr>
          <w:rFonts w:eastAsia="Arial" w:cs="Arial"/>
          <w:color w:val="1A1A1A"/>
          <w:sz w:val="22"/>
          <w:szCs w:val="22"/>
        </w:rPr>
        <w:t xml:space="preserve"> A hot shard's buffer pool fills with hot-key rows, evicting other data. Pages that were previously in memory must be re-read from disk, increasing I/O load.</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5.  Hotspot Mitigation Techniques</w:t>
      </w:r>
    </w:p>
    <w:p>
      <w:pPr>
        <w:pStyle w:val="Heading2"/>
        <w:spacing w:before="320" w:after="140"/>
        <w:rPr/>
      </w:pPr>
      <w:r>
        <w:rPr>
          <w:rFonts w:eastAsia="Arial" w:cs="Arial"/>
          <w:b/>
          <w:bCs/>
          <w:color w:val="2E75B6"/>
          <w:sz w:val="28"/>
          <w:szCs w:val="28"/>
        </w:rPr>
        <w:t>5.1  Overview</w:t>
      </w:r>
    </w:p>
    <w:p>
      <w:pPr>
        <w:pStyle w:val="Normal"/>
        <w:spacing w:before="80" w:after="80"/>
        <w:rPr/>
      </w:pPr>
      <w:r>
        <w:rPr>
          <w:rFonts w:eastAsia="Arial" w:cs="Arial"/>
          <w:color w:val="1A1A1A"/>
          <w:sz w:val="22"/>
          <w:szCs w:val="22"/>
        </w:rPr>
        <w:t xml:space="preserve">Hotspot mitigation falls into two categories: </w:t>
      </w:r>
      <w:r>
        <w:rPr>
          <w:rFonts w:eastAsia="Arial" w:cs="Arial"/>
          <w:b/>
          <w:bCs/>
          <w:color w:val="1A1A1A"/>
          <w:sz w:val="22"/>
          <w:szCs w:val="22"/>
        </w:rPr>
        <w:t>prevention</w:t>
      </w:r>
      <w:r>
        <w:rPr>
          <w:rFonts w:eastAsia="Arial" w:cs="Arial"/>
          <w:color w:val="1A1A1A"/>
          <w:sz w:val="22"/>
          <w:szCs w:val="22"/>
        </w:rPr>
        <w:t xml:space="preserve"> (choosing a better shard key before the hotspot forms) and </w:t>
      </w:r>
      <w:r>
        <w:rPr>
          <w:rFonts w:eastAsia="Arial" w:cs="Arial"/>
          <w:b/>
          <w:bCs/>
          <w:color w:val="1A1A1A"/>
          <w:sz w:val="22"/>
          <w:szCs w:val="22"/>
        </w:rPr>
        <w:t>remediation</w:t>
      </w:r>
      <w:r>
        <w:rPr>
          <w:rFonts w:eastAsia="Arial" w:cs="Arial"/>
          <w:color w:val="1A1A1A"/>
          <w:sz w:val="22"/>
          <w:szCs w:val="22"/>
        </w:rPr>
        <w:t xml:space="preserve"> (techniques that reduce hotspot severity without changing the shard key). In order of preference:</w:t>
      </w:r>
    </w:p>
    <w:p>
      <w:pPr>
        <w:pStyle w:val="Normal"/>
        <w:spacing w:before="110" w:after="0"/>
        <w:rPr/>
      </w:pPr>
      <w:r>
        <w:rPr/>
      </w:r>
    </w:p>
    <w:tbl>
      <w:tblPr>
        <w:tblW w:w="10960" w:type="dxa"/>
        <w:jc w:val="left"/>
        <w:tblInd w:w="151" w:type="dxa"/>
        <w:tblLayout w:type="fixed"/>
        <w:tblCellMar>
          <w:top w:w="110" w:type="dxa"/>
          <w:left w:w="150" w:type="dxa"/>
          <w:bottom w:w="110" w:type="dxa"/>
          <w:right w:w="150" w:type="dxa"/>
        </w:tblCellMar>
      </w:tblPr>
      <w:tblGrid>
        <w:gridCol w:w="2400"/>
        <w:gridCol w:w="1600"/>
        <w:gridCol w:w="1398"/>
        <w:gridCol w:w="2002"/>
        <w:gridCol w:w="3560"/>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Technique</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Type</w:t>
            </w:r>
          </w:p>
        </w:tc>
        <w:tc>
          <w:tcPr>
            <w:tcW w:w="1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Effort</w:t>
            </w:r>
          </w:p>
        </w:tc>
        <w:tc>
          <w:tcPr>
            <w:tcW w:w="20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Effectiveness</w:t>
            </w:r>
          </w:p>
        </w:tc>
        <w:tc>
          <w:tcPr>
            <w:tcW w:w="3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When to Use</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Choose a better shard key</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Prevention</w:t>
            </w:r>
          </w:p>
        </w:tc>
        <w:tc>
          <w:tcPr>
            <w:tcW w:w="1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 (schema redesign)</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Permanent fix</w:t>
            </w:r>
          </w:p>
        </w:tc>
        <w:tc>
          <w:tcPr>
            <w:tcW w:w="3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Before launch; during early development</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Compound shard key</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Prevention</w:t>
            </w:r>
          </w:p>
        </w:tc>
        <w:tc>
          <w:tcPr>
            <w:tcW w:w="1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Permanent fix</w:t>
            </w:r>
          </w:p>
        </w:tc>
        <w:tc>
          <w:tcPr>
            <w:tcW w:w="3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When shard key must include a skewed dimension</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Salting</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Prevention</w:t>
            </w:r>
          </w:p>
        </w:tc>
        <w:tc>
          <w:tcPr>
            <w:tcW w:w="1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Low-Medium</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Permanent fix for write hotspots</w:t>
            </w:r>
          </w:p>
        </w:tc>
        <w:tc>
          <w:tcPr>
            <w:tcW w:w="3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When shard key is good but specific hot keys exist</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Random prefix</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Prevention</w:t>
            </w:r>
          </w:p>
        </w:tc>
        <w:tc>
          <w:tcPr>
            <w:tcW w:w="1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Permanent write spread</w:t>
            </w:r>
          </w:p>
        </w:tc>
        <w:tc>
          <w:tcPr>
            <w:tcW w:w="3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When write hotspot is pure write amplification (not reads)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Application-level caching</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Remediation</w:t>
            </w:r>
          </w:p>
        </w:tc>
        <w:tc>
          <w:tcPr>
            <w:tcW w:w="1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 for read hotspots</w:t>
            </w:r>
          </w:p>
        </w:tc>
        <w:tc>
          <w:tcPr>
            <w:tcW w:w="3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When a few keys dominate reads; no schema change needed</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Read replicas for hot shards</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Remediation</w:t>
            </w:r>
          </w:p>
        </w:tc>
        <w:tc>
          <w:tcPr>
            <w:tcW w:w="1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Temporary fix for read hotspots</w:t>
            </w:r>
          </w:p>
        </w:tc>
        <w:tc>
          <w:tcPr>
            <w:tcW w:w="3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When read hotspot exists but shard key cannot change</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Dedicated shard for hot entity</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Remediation</w:t>
            </w:r>
          </w:p>
        </w:tc>
        <w:tc>
          <w:tcPr>
            <w:tcW w:w="1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Targeted fix</w:t>
            </w:r>
          </w:p>
        </w:tc>
        <w:tc>
          <w:tcPr>
            <w:tcW w:w="3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When one specific entity (celebrity user) is the hotspot</w:t>
            </w:r>
          </w:p>
        </w:tc>
      </w:tr>
    </w:tbl>
    <w:p>
      <w:pPr>
        <w:pStyle w:val="Normal"/>
        <w:spacing w:before="110" w:after="0"/>
        <w:rPr/>
      </w:pPr>
      <w:r>
        <w:rPr/>
      </w:r>
    </w:p>
    <w:p>
      <w:pPr>
        <w:pStyle w:val="Heading2"/>
        <w:spacing w:before="320" w:after="140"/>
        <w:rPr/>
      </w:pPr>
      <w:r>
        <w:rPr>
          <w:rFonts w:eastAsia="Arial" w:cs="Arial"/>
          <w:b/>
          <w:bCs/>
          <w:color w:val="2E75B6"/>
          <w:sz w:val="28"/>
          <w:szCs w:val="28"/>
        </w:rPr>
        <w:t>5.2  Compound Shard Keys</w:t>
      </w:r>
    </w:p>
    <w:p>
      <w:pPr>
        <w:pStyle w:val="Normal"/>
        <w:spacing w:before="80" w:after="80"/>
        <w:rPr/>
      </w:pPr>
      <w:r>
        <w:rPr>
          <w:rFonts w:eastAsia="Arial" w:cs="Arial"/>
          <w:b/>
          <w:bCs/>
          <w:color w:val="1A1A1A"/>
          <w:sz w:val="22"/>
          <w:szCs w:val="22"/>
        </w:rPr>
        <w:t>Compound shard keys</w:t>
      </w:r>
      <w:r>
        <w:rPr>
          <w:rFonts w:eastAsia="Arial" w:cs="Arial"/>
          <w:color w:val="1A1A1A"/>
          <w:sz w:val="22"/>
          <w:szCs w:val="22"/>
        </w:rPr>
        <w:t xml:space="preserve"> combine two or more columns into a single routing key. The primary purpose is to </w:t>
      </w:r>
      <w:r>
        <w:rPr>
          <w:rFonts w:eastAsia="Arial" w:cs="Arial"/>
          <w:b/>
          <w:bCs/>
          <w:color w:val="1A1A1A"/>
          <w:sz w:val="22"/>
          <w:szCs w:val="22"/>
        </w:rPr>
        <w:t>break the correlation</w:t>
      </w:r>
      <w:r>
        <w:rPr>
          <w:rFonts w:eastAsia="Arial" w:cs="Arial"/>
          <w:color w:val="1A1A1A"/>
          <w:sz w:val="22"/>
          <w:szCs w:val="22"/>
        </w:rPr>
        <w:t xml:space="preserve"> between a skewed column and the shard assignment, by appending a high-cardinality column that distributes load evenly: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Problem: timestamp hotspot in an events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 shard key: created_at  (all new events → same shard)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Compound shard key: (time_bucket, source_id)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time_bucket = FLOOR(created_at / 3600)  // 1-hour buckets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source_id   = hash(event.source_device_id) % NUM_SHARDS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shard = hash(time_bucket || source_id) % NUM_SHARDS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query 'all events in hour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query all shards within bucket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within that bucket: writes are spread across all shards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 pattern used in DynamoDB-style systems: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key = (date + hour)  // coarse time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key     = event_id        // unique within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Range scan efficient; writes spread across partitions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Another example: user_id + entity_type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all orders for user_id=1 on one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user_id=1 is the CEO who places 10,000 orders/day.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Compound key: hash(user_id + entity_type + date_bucket)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Same user's data spread across multiple shards for large users.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'get all orders for user_id=1' now requires scatter-gather.</w:t>
            </w:r>
          </w:p>
        </w:tc>
      </w:tr>
    </w:tbl>
    <w:p>
      <w:pPr>
        <w:pStyle w:val="Normal"/>
        <w:spacing w:before="110" w:after="0"/>
        <w:rPr/>
      </w:pPr>
      <w:r>
        <w:rPr/>
      </w:r>
    </w:p>
    <w:p>
      <w:pPr>
        <w:pStyle w:val="Heading2"/>
        <w:spacing w:before="320" w:after="140"/>
        <w:rPr/>
      </w:pPr>
      <w:r>
        <w:rPr>
          <w:rFonts w:eastAsia="Arial" w:cs="Arial"/>
          <w:b/>
          <w:bCs/>
          <w:color w:val="2E75B6"/>
          <w:sz w:val="28"/>
          <w:szCs w:val="28"/>
        </w:rPr>
        <w:t>5.3  Salting</w:t>
      </w:r>
    </w:p>
    <w:p>
      <w:pPr>
        <w:pStyle w:val="Normal"/>
        <w:spacing w:before="80" w:after="80"/>
        <w:rPr/>
      </w:pPr>
      <w:r>
        <w:rPr>
          <w:rFonts w:eastAsia="Arial" w:cs="Arial"/>
          <w:b/>
          <w:bCs/>
          <w:color w:val="1A1A1A"/>
          <w:sz w:val="22"/>
          <w:szCs w:val="22"/>
        </w:rPr>
        <w:t>Salting</w:t>
      </w:r>
      <w:r>
        <w:rPr>
          <w:rFonts w:eastAsia="Arial" w:cs="Arial"/>
          <w:color w:val="1A1A1A"/>
          <w:sz w:val="22"/>
          <w:szCs w:val="22"/>
        </w:rPr>
        <w:t xml:space="preserve"> appends a random or computed </w:t>
      </w:r>
      <w:r>
        <w:rPr>
          <w:rFonts w:eastAsia="Arial" w:cs="Arial"/>
          <w:b/>
          <w:bCs/>
          <w:color w:val="1A1A1A"/>
          <w:sz w:val="22"/>
          <w:szCs w:val="22"/>
        </w:rPr>
        <w:t>salt value</w:t>
      </w:r>
      <w:r>
        <w:rPr>
          <w:rFonts w:eastAsia="Arial" w:cs="Arial"/>
          <w:color w:val="1A1A1A"/>
          <w:sz w:val="22"/>
          <w:szCs w:val="22"/>
        </w:rPr>
        <w:t xml:space="preserve"> to a hot shard key before hashing. Instead of one key value mapping to one shard, the salted key maps to S shards (where S is the salt cardinality). Reads must then query all S shards and merge results. This trades read complexity for write spread: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Salting technique — spreading a hot product_id across 4 shards: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product_id=iPhone14 receives 50K writes/second on Black Friday.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50K writes go to shard holding hash('iPhone14') → one shard saturated.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Salted key: product_id + '_' + random(0,3)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operations (random salt per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1: hash('iPhone14_0') → Shard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2: hash('iPhone14_1') → Shard 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3: hash('iPhone14_2') → Shard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4: hash('iPhone14_3') → Shard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5: hash('iPhone14_0') → Shard 2  (salt cycles)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50K writes/second split across 4 shards → 12.5K writes/shard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'get inventory for iPhone14':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query Shard 2 (iPhone14_0) + Shard 7 (iPhone14_1)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(iPhone14_2) + Shard 5 (iPhone14_3)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Then SUM the inventory counts.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parallel queries instead of 1.  (Acceptable trade-off for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design choice: S (salt cardinality) = write fan-out = read fan-out.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S=4: writes 4× spread, reads need 4×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S=8: writes 8× spread, reads need 8× queries.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Choose S based on write hotspot severity.</w:t>
            </w:r>
          </w:p>
        </w:tc>
      </w:tr>
    </w:tbl>
    <w:p>
      <w:pPr>
        <w:pStyle w:val="Normal"/>
        <w:spacing w:before="110" w:after="0"/>
        <w:rPr/>
      </w:pPr>
      <w:r>
        <w:rPr/>
      </w:r>
    </w:p>
    <w:p>
      <w:pPr>
        <w:pStyle w:val="Heading2"/>
        <w:spacing w:before="320" w:after="140"/>
        <w:rPr/>
      </w:pPr>
      <w:r>
        <w:rPr>
          <w:rFonts w:eastAsia="Arial" w:cs="Arial"/>
          <w:b/>
          <w:bCs/>
          <w:color w:val="2E75B6"/>
          <w:sz w:val="28"/>
          <w:szCs w:val="28"/>
        </w:rPr>
        <w:t>5.4  Random Prefix</w:t>
      </w:r>
    </w:p>
    <w:p>
      <w:pPr>
        <w:pStyle w:val="Normal"/>
        <w:spacing w:before="80" w:after="80"/>
        <w:rPr/>
      </w:pPr>
      <w:r>
        <w:rPr>
          <w:rFonts w:eastAsia="Arial" w:cs="Arial"/>
          <w:color w:val="1A1A1A"/>
          <w:sz w:val="22"/>
          <w:szCs w:val="22"/>
        </w:rPr>
        <w:t xml:space="preserve">A </w:t>
      </w:r>
      <w:r>
        <w:rPr>
          <w:rFonts w:eastAsia="Arial" w:cs="Arial"/>
          <w:b/>
          <w:bCs/>
          <w:color w:val="1A1A1A"/>
          <w:sz w:val="22"/>
          <w:szCs w:val="22"/>
        </w:rPr>
        <w:t>random prefix</w:t>
      </w:r>
      <w:r>
        <w:rPr>
          <w:rFonts w:eastAsia="Arial" w:cs="Arial"/>
          <w:color w:val="1A1A1A"/>
          <w:sz w:val="22"/>
          <w:szCs w:val="22"/>
        </w:rPr>
        <w:t xml:space="preserve"> is a simplification of salting that </w:t>
      </w:r>
      <w:r>
        <w:rPr>
          <w:rFonts w:eastAsia="Arial" w:cs="Arial"/>
          <w:b/>
          <w:bCs/>
          <w:color w:val="1A1A1A"/>
          <w:sz w:val="22"/>
          <w:szCs w:val="22"/>
        </w:rPr>
        <w:t>appends a random number to the key on every write</w:t>
      </w:r>
      <w:r>
        <w:rPr>
          <w:rFonts w:eastAsia="Arial" w:cs="Arial"/>
          <w:color w:val="1A1A1A"/>
          <w:sz w:val="22"/>
          <w:szCs w:val="22"/>
        </w:rPr>
        <w:t xml:space="preserve">, without storing the prefix as part of the entity's identity. It maximally spreads writes but makes individual record reads impossible without scanning all shards — it is suitable only for </w:t>
      </w:r>
      <w:r>
        <w:rPr>
          <w:rFonts w:eastAsia="Arial" w:cs="Arial"/>
          <w:b/>
          <w:bCs/>
          <w:color w:val="1A1A1A"/>
          <w:sz w:val="22"/>
          <w:szCs w:val="22"/>
        </w:rPr>
        <w:t>append-only, aggregatable data</w:t>
      </w:r>
      <w:r>
        <w:rPr>
          <w:rFonts w:eastAsia="Arial" w:cs="Arial"/>
          <w:color w:val="1A1A1A"/>
          <w:sz w:val="22"/>
          <w:szCs w:val="22"/>
        </w:rPr>
        <w:t xml:space="preserve"> where reads are always aggregations (SUM, COUNT) rather than point lookups: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Random prefix — for write-only metrics and counters: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incrementing a distributed counter (e.g. 'view count for post_id=123')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prefix: all increments → shard holding hash('post_123')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post_123 has 10M followers → 10M writes/hour on one shard.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random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increment: key = 'post_123_' + random(0, NUM_SHARDS-1)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spread uniformly across all shards.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'get total views for post_123':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all shards: SELECT SUM(view_count) WHERE key LIKE 'post_123_%'</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 results from all shards.  (Scatter-gather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pattern behind distributed counters in systems like: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HASH (shard by slot) with hash tags for counter aggregation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DynamoDB counters with scatter-gather aggregation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Apache Cassandra distributed counters with multiple rows per entity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for: counters, event aggregations, log ingestion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for: data where you need point lookups by the hot key</w:t>
            </w:r>
          </w:p>
        </w:tc>
      </w:tr>
    </w:tbl>
    <w:p>
      <w:pPr>
        <w:pStyle w:val="Normal"/>
        <w:spacing w:before="110" w:after="0"/>
        <w:rPr/>
      </w:pPr>
      <w:r>
        <w:rPr/>
      </w:r>
    </w:p>
    <w:p>
      <w:pPr>
        <w:pStyle w:val="Heading2"/>
        <w:spacing w:before="320" w:after="140"/>
        <w:rPr/>
      </w:pPr>
      <w:r>
        <w:rPr>
          <w:rFonts w:eastAsia="Arial" w:cs="Arial"/>
          <w:b/>
          <w:bCs/>
          <w:color w:val="2E75B6"/>
          <w:sz w:val="28"/>
          <w:szCs w:val="28"/>
        </w:rPr>
        <w:t>5.5  Application-Level Caching for Read Hotspots</w:t>
      </w:r>
    </w:p>
    <w:p>
      <w:pPr>
        <w:pStyle w:val="Normal"/>
        <w:spacing w:before="80" w:after="80"/>
        <w:rPr/>
      </w:pPr>
      <w:r>
        <w:rPr>
          <w:rFonts w:eastAsia="Arial" w:cs="Arial"/>
          <w:color w:val="1A1A1A"/>
          <w:sz w:val="22"/>
          <w:szCs w:val="22"/>
        </w:rPr>
        <w:t xml:space="preserve">For </w:t>
      </w:r>
      <w:r>
        <w:rPr>
          <w:rFonts w:eastAsia="Arial" w:cs="Arial"/>
          <w:b/>
          <w:bCs/>
          <w:color w:val="1A1A1A"/>
          <w:sz w:val="22"/>
          <w:szCs w:val="22"/>
        </w:rPr>
        <w:t>read hotspots</w:t>
      </w:r>
      <w:r>
        <w:rPr>
          <w:rFonts w:eastAsia="Arial" w:cs="Arial"/>
          <w:color w:val="1A1A1A"/>
          <w:sz w:val="22"/>
          <w:szCs w:val="22"/>
        </w:rPr>
        <w:t xml:space="preserve"> (a few keys dominating reads), the most practical solution is often </w:t>
      </w:r>
      <w:r>
        <w:rPr>
          <w:rFonts w:eastAsia="Arial" w:cs="Arial"/>
          <w:b/>
          <w:bCs/>
          <w:color w:val="1A1A1A"/>
          <w:sz w:val="22"/>
          <w:szCs w:val="22"/>
        </w:rPr>
        <w:t>application-level caching</w:t>
      </w:r>
      <w:r>
        <w:rPr>
          <w:rFonts w:eastAsia="Arial" w:cs="Arial"/>
          <w:color w:val="1A1A1A"/>
          <w:sz w:val="22"/>
          <w:szCs w:val="22"/>
        </w:rPr>
        <w:t xml:space="preserve"> — not changing the shard key. A Redis or Memcached cache in front of the hot shard absorbs most reads, dramatically reducing the per-shard load: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 hotspot mitigation with Redis caching: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post_id=123 (viral post) is read 500K times/minute.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reads hit the shard holding post_id=123.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CPU: 98%. P99 read latency: 500ms.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cache layer in front of the shard.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getPost(postId)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 await redis.get(`post:${postId}`);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return JSON.parse(cached);  // cache hit: 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shard = getShardForKey(postId);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post  = await shard.query('SELECT * FROM posts WHERE id=?', [postId]);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redis.setex(`post:${postId}`, 60, JSON.stringify(post));  // TTL=60s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95% cache hit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500K reads/min × 5% miss rate = 25K reads/min to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CPU drops from 98% to ~10%.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Consideration: cache invalidation on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post update: redis.del('post:123')  (then next read re-populates cache)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TTL (60s) limits stale data exposure without explicit invalidation.</w:t>
            </w:r>
          </w:p>
        </w:tc>
      </w:tr>
    </w:tbl>
    <w:p>
      <w:pPr>
        <w:pStyle w:val="Normal"/>
        <w:spacing w:before="110" w:after="0"/>
        <w:rPr/>
      </w:pPr>
      <w:r>
        <w:rPr/>
      </w:r>
    </w:p>
    <w:p>
      <w:pPr>
        <w:pStyle w:val="Heading2"/>
        <w:spacing w:before="320" w:after="140"/>
        <w:rPr/>
      </w:pPr>
      <w:r>
        <w:rPr>
          <w:rFonts w:eastAsia="Arial" w:cs="Arial"/>
          <w:b/>
          <w:bCs/>
          <w:color w:val="2E75B6"/>
          <w:sz w:val="28"/>
          <w:szCs w:val="28"/>
        </w:rPr>
        <w:t>5.6  Dedicated Shard for Hot Entity</w:t>
      </w:r>
    </w:p>
    <w:p>
      <w:pPr>
        <w:pStyle w:val="Normal"/>
        <w:spacing w:before="80" w:after="80"/>
        <w:rPr/>
      </w:pPr>
      <w:r>
        <w:rPr>
          <w:rFonts w:eastAsia="Arial" w:cs="Arial"/>
          <w:color w:val="1A1A1A"/>
          <w:sz w:val="22"/>
          <w:szCs w:val="22"/>
        </w:rPr>
        <w:t xml:space="preserve">When a </w:t>
      </w:r>
      <w:r>
        <w:rPr>
          <w:rFonts w:eastAsia="Arial" w:cs="Arial"/>
          <w:b/>
          <w:bCs/>
          <w:color w:val="1A1A1A"/>
          <w:sz w:val="22"/>
          <w:szCs w:val="22"/>
        </w:rPr>
        <w:t>specific entity</w:t>
      </w:r>
      <w:r>
        <w:rPr>
          <w:rFonts w:eastAsia="Arial" w:cs="Arial"/>
          <w:color w:val="1A1A1A"/>
          <w:sz w:val="22"/>
          <w:szCs w:val="22"/>
        </w:rPr>
        <w:t xml:space="preserve"> is the hotspot (a celebrity user, a viral product, a mega-tenant), the targeted solution is to </w:t>
      </w:r>
      <w:r>
        <w:rPr>
          <w:rFonts w:eastAsia="Arial" w:cs="Arial"/>
          <w:b/>
          <w:bCs/>
          <w:color w:val="1A1A1A"/>
          <w:sz w:val="22"/>
          <w:szCs w:val="22"/>
        </w:rPr>
        <w:t>move that entity to a dedicated shard</w:t>
      </w:r>
      <w:r>
        <w:rPr>
          <w:rFonts w:eastAsia="Arial" w:cs="Arial"/>
          <w:color w:val="1A1A1A"/>
          <w:sz w:val="22"/>
          <w:szCs w:val="22"/>
        </w:rPr>
        <w:t xml:space="preserve"> with more resources. This is effectively a hybrid of directory-based sharding for the hot entity and hash sharding for everyone else: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Dedicated shard for hot entities (directory-based hybrid):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routing: shard_id = hash(user_id) % 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user 'popstar_official' (50M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hash: hash('popstar_official') % 8 =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 is overwhelmed with reads from 50M follower feeds.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directory override for hot entities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routing_overrides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'popstar_official': 'dedicated_shard_0',   // 16-core, 256GB 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'tech_company_x':   'dedicated_shard_1',   // large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'celebrity_y':      'dedicated_shard_2',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getShardId(userId)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(routing_overrides[userId]) return routing_overrides[userId];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'shard_' + (hash(userId) % 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entities get dedicated hardware.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entities: unaffected (same hash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need to identify and manually route hot entities.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Automated: detect hotspot by monitoring; trigger auto-move.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6.  Real-World Shard Key Examples</w:t>
      </w:r>
    </w:p>
    <w:p>
      <w:pPr>
        <w:pStyle w:val="Heading2"/>
        <w:spacing w:before="320" w:after="140"/>
        <w:rPr/>
      </w:pPr>
      <w:r>
        <w:rPr>
          <w:rFonts w:eastAsia="Arial" w:cs="Arial"/>
          <w:b/>
          <w:bCs/>
          <w:color w:val="2E75B6"/>
          <w:sz w:val="28"/>
          <w:szCs w:val="28"/>
        </w:rPr>
        <w:t>6.1  user_id — The Gold Standard for User-Centric Applications</w:t>
      </w:r>
    </w:p>
    <w:p>
      <w:pPr>
        <w:pStyle w:val="Normal"/>
        <w:spacing w:before="80" w:after="80"/>
        <w:rPr/>
      </w:pPr>
      <w:r>
        <w:rPr>
          <w:rFonts w:eastAsia="Arial" w:cs="Arial"/>
          <w:b/>
          <w:bCs/>
          <w:color w:val="1A1A1A"/>
          <w:sz w:val="22"/>
          <w:szCs w:val="22"/>
        </w:rPr>
        <w:t>user_id</w:t>
      </w:r>
      <w:r>
        <w:rPr>
          <w:rFonts w:eastAsia="Arial" w:cs="Arial"/>
          <w:color w:val="1A1A1A"/>
          <w:sz w:val="22"/>
          <w:szCs w:val="22"/>
        </w:rPr>
        <w:t xml:space="preserve"> is the archetypal good shard key for applications where the primary entity is a user and most queries are user-scoped. It satisfies all three properties: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8"/>
        <w:gridCol w:w="6961"/>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Property</w:t>
            </w:r>
          </w:p>
        </w:tc>
        <w:tc>
          <w:tcPr>
            <w:tcW w:w="6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How user_id Satisfies It</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 cardinality</w:t>
            </w:r>
          </w:p>
        </w:tc>
        <w:tc>
          <w:tcPr>
            <w:tcW w:w="6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Every user has a unique ID; millions to billions of distinct values</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Even distribution</w:t>
            </w:r>
          </w:p>
        </w:tc>
        <w:tc>
          <w:tcPr>
            <w:tcW w:w="6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UUIDs are pseudo-random (uniform); auto-increment IDs hash uniformly</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Query alignment</w:t>
            </w:r>
          </w:p>
        </w:tc>
        <w:tc>
          <w:tcPr>
            <w:tcW w:w="6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User-centric apps: 70-90% of queries have WHERE user_id = ?</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Applications where user_id is the ideal shard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Social networks (Facebook, Twitter, Instagram):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posts, photos, follows, messages — all user-scoped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shard_id = hash(user_id) % 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E-commerce (shopping carts, order history, addresses):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user.cart, user.order_history, user.saved_items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shard_id = hash(user_id) % 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Messaging apps (WhatsApp, Telegram — user's conversations):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message_threads, messages, media — all anchored to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shard_id = hash(user_id) % 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Co-location benefit: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profile + user's posts + user's orders all on same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 profile AND their last 5 orders' = 1 shard, no JOIN needed.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user_id is NOT the right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queries are primarily cross-user (analytics, search, global feeds)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some users have 10,000x more data than others (uneven data size)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user_id is not part of the data model (B2B/inventory systems)</w:t>
            </w:r>
          </w:p>
        </w:tc>
      </w:tr>
    </w:tbl>
    <w:p>
      <w:pPr>
        <w:pStyle w:val="Normal"/>
        <w:spacing w:before="110" w:after="0"/>
        <w:rPr/>
      </w:pPr>
      <w:r>
        <w:rPr/>
      </w:r>
    </w:p>
    <w:p>
      <w:pPr>
        <w:pStyle w:val="Heading2"/>
        <w:spacing w:before="320" w:after="140"/>
        <w:rPr/>
      </w:pPr>
      <w:r>
        <w:rPr>
          <w:rFonts w:eastAsia="Arial" w:cs="Arial"/>
          <w:b/>
          <w:bCs/>
          <w:color w:val="2E75B6"/>
          <w:sz w:val="28"/>
          <w:szCs w:val="28"/>
        </w:rPr>
        <w:t>6.2  order_id — Good for Order-Centric Services</w:t>
      </w:r>
    </w:p>
    <w:p>
      <w:pPr>
        <w:pStyle w:val="Normal"/>
        <w:spacing w:before="80" w:after="80"/>
        <w:rPr/>
      </w:pPr>
      <w:r>
        <w:rPr>
          <w:rFonts w:eastAsia="Arial" w:cs="Arial"/>
          <w:b/>
          <w:bCs/>
          <w:color w:val="1A1A1A"/>
          <w:sz w:val="22"/>
          <w:szCs w:val="22"/>
        </w:rPr>
        <w:t>order_id</w:t>
      </w:r>
      <w:r>
        <w:rPr>
          <w:rFonts w:eastAsia="Arial" w:cs="Arial"/>
          <w:color w:val="1A1A1A"/>
          <w:sz w:val="22"/>
          <w:szCs w:val="22"/>
        </w:rPr>
        <w:t xml:space="preserve"> is the appropriate shard key for an </w:t>
      </w:r>
      <w:r>
        <w:rPr>
          <w:rFonts w:eastAsia="Arial" w:cs="Arial"/>
          <w:b/>
          <w:bCs/>
          <w:color w:val="1A1A1A"/>
          <w:sz w:val="22"/>
          <w:szCs w:val="22"/>
        </w:rPr>
        <w:t>order service</w:t>
      </w:r>
      <w:r>
        <w:rPr>
          <w:rFonts w:eastAsia="Arial" w:cs="Arial"/>
          <w:color w:val="1A1A1A"/>
          <w:sz w:val="22"/>
          <w:szCs w:val="22"/>
        </w:rPr>
        <w:t xml:space="preserve"> where the primary access pattern is by order identifier — for order status, fulfilment processing, and order line items: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Order service sharded by order_id: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 co-located on same shard: orders, order_items, shipments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/orders/{order_id}              → shard_id = hash(order_id) % 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/orders/{order_id}/items        → same shard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/orders/{order_id}/shipment    → same shard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/orders?user_id={user_id}       → scatter-gather!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85% of order service queries are by order_id → excellent alignment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15% are by user_id (order history) → acceptable scatter-gather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denormalise: user service holds user's order_id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looks up each order_id individually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typically UUID or BIGINT (high cardinality + even distribution)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NOT shard order service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Fulfilment jobs need to scan orders by status/warehouse/date.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patterns are cross-user; shard by user_id = scatter-gather on every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fulfilment operation.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practice for microservices: each service shards by ITS primary entity.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 shard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shard by order_id.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service: shard by product_id.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 tables (user → order_ids) live with the user service.</w:t>
            </w:r>
          </w:p>
        </w:tc>
      </w:tr>
    </w:tbl>
    <w:p>
      <w:pPr>
        <w:pStyle w:val="Normal"/>
        <w:spacing w:before="110" w:after="0"/>
        <w:rPr/>
      </w:pPr>
      <w:r>
        <w:rPr/>
      </w:r>
    </w:p>
    <w:p>
      <w:pPr>
        <w:pStyle w:val="Heading2"/>
        <w:spacing w:before="320" w:after="140"/>
        <w:rPr/>
      </w:pPr>
      <w:r>
        <w:rPr>
          <w:rFonts w:eastAsia="Arial" w:cs="Arial"/>
          <w:b/>
          <w:bCs/>
          <w:color w:val="2E75B6"/>
          <w:sz w:val="28"/>
          <w:szCs w:val="28"/>
        </w:rPr>
        <w:t>6.3  tenant_id — Multi-Tenant SaaS Applications</w:t>
      </w:r>
    </w:p>
    <w:p>
      <w:pPr>
        <w:pStyle w:val="Normal"/>
        <w:spacing w:before="80" w:after="80"/>
        <w:rPr/>
      </w:pPr>
      <w:r>
        <w:rPr>
          <w:rFonts w:eastAsia="Arial" w:cs="Arial"/>
          <w:b/>
          <w:bCs/>
          <w:color w:val="1A1A1A"/>
          <w:sz w:val="22"/>
          <w:szCs w:val="22"/>
        </w:rPr>
        <w:t>tenant_id</w:t>
      </w:r>
      <w:r>
        <w:rPr>
          <w:rFonts w:eastAsia="Arial" w:cs="Arial"/>
          <w:color w:val="1A1A1A"/>
          <w:sz w:val="22"/>
          <w:szCs w:val="22"/>
        </w:rPr>
        <w:t xml:space="preserve"> is the appropriate shard key for </w:t>
      </w:r>
      <w:r>
        <w:rPr>
          <w:rFonts w:eastAsia="Arial" w:cs="Arial"/>
          <w:b/>
          <w:bCs/>
          <w:color w:val="1A1A1A"/>
          <w:sz w:val="22"/>
          <w:szCs w:val="22"/>
        </w:rPr>
        <w:t>multi-tenant B2B SaaS</w:t>
      </w:r>
      <w:r>
        <w:rPr>
          <w:rFonts w:eastAsia="Arial" w:cs="Arial"/>
          <w:color w:val="1A1A1A"/>
          <w:sz w:val="22"/>
          <w:szCs w:val="22"/>
        </w:rPr>
        <w:t xml:space="preserve"> applications where data is strictly scoped per business customer (tenant). All queries include the tenant context; cross-tenant queries are either forbidden or rare: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Multi-tenant SaaS sharded by tenant_id: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tables include tenant_id: projects, tasks, users, invoices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queries: WHERE tenant_id = {current_tenant}  ← always present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shard_id = hash(tenant_id) %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directory-based for large tenants (see Module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Co-location: all data for one tenant on the same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Cross-tenant JOIN: impossible by design (data isolation requirement).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isolation: tenant_id=MegaCorp data never touches tenant_id=SmallBiz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Compliance: isolate sensitive tenants to specific hardware/regions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Noisy neighbour: if MegaCorp spikes, only their shard is affected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Challenge: tenant size varies dramatically.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MegaCorp: 500GB data, 10,000 daily active users → hotspot on shared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SmallBiz: 50MB data, 5 daily active users → tiny footprint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combine with directory-based sharding.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MegaCorp → dedicated_shard_0 (provisioned separately)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Others → hash(tenant_id) % N (shared pool)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'Shopify pod' model: each large merchant has a dedicated pod.</w:t>
            </w:r>
          </w:p>
        </w:tc>
      </w:tr>
    </w:tbl>
    <w:p>
      <w:pPr>
        <w:pStyle w:val="Normal"/>
        <w:spacing w:before="110" w:after="0"/>
        <w:rPr/>
      </w:pPr>
      <w:r>
        <w:rPr/>
      </w:r>
    </w:p>
    <w:p>
      <w:pPr>
        <w:pStyle w:val="Heading2"/>
        <w:spacing w:before="320" w:after="140"/>
        <w:rPr/>
      </w:pPr>
      <w:r>
        <w:rPr>
          <w:rFonts w:eastAsia="Arial" w:cs="Arial"/>
          <w:b/>
          <w:bCs/>
          <w:color w:val="2E75B6"/>
          <w:sz w:val="28"/>
          <w:szCs w:val="28"/>
        </w:rPr>
        <w:t>6.4  Shard Key Anti-Patterns Summary</w:t>
      </w:r>
    </w:p>
    <w:tbl>
      <w:tblPr>
        <w:tblW w:w="9360" w:type="dxa"/>
        <w:jc w:val="left"/>
        <w:tblInd w:w="151" w:type="dxa"/>
        <w:tblLayout w:type="fixed"/>
        <w:tblCellMar>
          <w:top w:w="110" w:type="dxa"/>
          <w:left w:w="150" w:type="dxa"/>
          <w:bottom w:w="110" w:type="dxa"/>
          <w:right w:w="150" w:type="dxa"/>
        </w:tblCellMar>
      </w:tblPr>
      <w:tblGrid>
        <w:gridCol w:w="2198"/>
        <w:gridCol w:w="2802"/>
        <w:gridCol w:w="4360"/>
      </w:tblGrid>
      <w:tr>
        <w:trPr>
          <w:tblHeader w:val="true"/>
        </w:trPr>
        <w:tc>
          <w:tcPr>
            <w:tcW w:w="21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Anti-Pattern</w:t>
            </w:r>
          </w:p>
        </w:tc>
        <w:tc>
          <w:tcPr>
            <w:tcW w:w="28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Problem</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Correct Alternative</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country</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~200 values; skewed (US=35%); absent from most queries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user_id + geolocation routing for compliance at infra level (not DB shard key)</w:t>
            </w:r>
          </w:p>
        </w:tc>
      </w:tr>
      <w:tr>
        <w:trPr/>
        <w:tc>
          <w:tcPr>
            <w:tcW w:w="21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status</w:t>
            </w:r>
          </w:p>
        </w:tc>
        <w:tc>
          <w:tcPr>
            <w:tcW w:w="28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3-10 values; 90% of rows typically in one status; status changes = row migration</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order_id, user_id, or the primary entity ID</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category</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10-100 values; heavily skewed (some categories &gt;&gt; others)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product_id; category as secondary index</w:t>
            </w:r>
          </w:p>
        </w:tc>
      </w:tr>
      <w:tr>
        <w:trPr/>
        <w:tc>
          <w:tcPr>
            <w:tcW w:w="21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created_at (timestamp)</w:t>
            </w:r>
          </w:p>
        </w:tc>
        <w:tc>
          <w:tcPr>
            <w:tcW w:w="28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Monotonically increasing → 100% of writes go to latest time range</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Compound key: (time_bucket, hash(entity_id)); or hash(id) for writes</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auto-increment integer + range shard</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Same as timestamp problem: all new inserts to the latest shard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Hash the ID first, then range shard on hash value (consistent hashing)</w:t>
            </w:r>
          </w:p>
        </w:tc>
      </w:tr>
      <w:tr>
        <w:trPr/>
        <w:tc>
          <w:tcPr>
            <w:tcW w:w="21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email</w:t>
            </w:r>
          </w:p>
        </w:tc>
        <w:tc>
          <w:tcPr>
            <w:tcW w:w="28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Not present in most non-auth queries; slow for hash (string hashing)</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user_id (with email as secondary unique index)</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boolean / flag</w:t>
            </w:r>
          </w:p>
        </w:tc>
        <w:tc>
          <w:tcPr>
            <w:tcW w:w="28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2 possible values — cannot shard beyond 2</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The entity's primary key (user_id, order_id)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7.  The Changing Shard Key Problem</w:t>
      </w:r>
    </w:p>
    <w:p>
      <w:pPr>
        <w:pStyle w:val="Heading2"/>
        <w:spacing w:before="320" w:after="140"/>
        <w:rPr/>
      </w:pPr>
      <w:r>
        <w:rPr>
          <w:rFonts w:eastAsia="Arial" w:cs="Arial"/>
          <w:b/>
          <w:bCs/>
          <w:color w:val="2E75B6"/>
          <w:sz w:val="28"/>
          <w:szCs w:val="28"/>
        </w:rPr>
        <w:t>7.1  Why Changing the Shard Key Is So Hard</w:t>
      </w:r>
    </w:p>
    <w:p>
      <w:pPr>
        <w:pStyle w:val="Normal"/>
        <w:spacing w:before="80" w:after="80"/>
        <w:rPr/>
      </w:pPr>
      <w:r>
        <w:rPr>
          <w:rFonts w:eastAsia="Arial" w:cs="Arial"/>
          <w:color w:val="1A1A1A"/>
          <w:sz w:val="22"/>
          <w:szCs w:val="22"/>
        </w:rPr>
        <w:t xml:space="preserve">The shard key is embedded in every row's physical location. Changing it requires moving every row from its current shard to a potentially different shard — a </w:t>
      </w:r>
      <w:r>
        <w:rPr>
          <w:rFonts w:eastAsia="Arial" w:cs="Arial"/>
          <w:b/>
          <w:bCs/>
          <w:color w:val="1A1A1A"/>
          <w:sz w:val="22"/>
          <w:szCs w:val="22"/>
        </w:rPr>
        <w:t>full data migration</w:t>
      </w:r>
      <w:r>
        <w:rPr>
          <w:rFonts w:eastAsia="Arial" w:cs="Arial"/>
          <w:color w:val="1A1A1A"/>
          <w:sz w:val="22"/>
          <w:szCs w:val="22"/>
        </w:rPr>
        <w:t xml:space="preserve">. Unlike adding shards or changing strategies (which only moves a fraction of data), a shard key change is </w:t>
      </w:r>
      <w:r>
        <w:rPr>
          <w:rFonts w:eastAsia="Arial" w:cs="Arial"/>
          <w:b/>
          <w:bCs/>
          <w:color w:val="1A1A1A"/>
          <w:sz w:val="22"/>
          <w:szCs w:val="22"/>
        </w:rPr>
        <w:t>proportional to total data volume</w:t>
      </w:r>
      <w:r>
        <w:rPr>
          <w:rFonts w:eastAsia="Arial" w:cs="Arial"/>
          <w:color w:val="1A1A1A"/>
          <w:sz w:val="22"/>
          <w:szCs w:val="22"/>
        </w:rPr>
        <w:t xml:space="preserve"> — and must be done online to avoid downtime: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Shard key change migration: user_id → tenant_id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8 shards, hash(user_id) % 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8 shards, hash(tenant_id) % 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volume: 4 TB across 8 shards = 500 GB per shard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Add tenant_id column to all relevant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Populate tenant_id for all existing rows (batch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Deploy dual-write: write to BOTH old shard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new shard (by tenant_id) for every new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Backfill historical data from old shards to new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 duration at 100 MB/s migration speed: ~40,000 seconds = 11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verification overhead: 48-72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Switch reads from old shards to new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6: Stop dual-writes; deprecate old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7: Decommission old shard data (after verification period).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engineering effort: 2-4 weeks of planning + execution.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any bug in migration logic = data loss or corruption.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4 TB of additional I/O; 4 TB of additional storage for migration period.</w:t>
            </w:r>
          </w:p>
        </w:tc>
      </w:tr>
    </w:tbl>
    <w:p>
      <w:pPr>
        <w:pStyle w:val="Normal"/>
        <w:spacing w:before="110" w:after="0"/>
        <w:rPr/>
      </w:pPr>
      <w:r>
        <w:rPr/>
      </w:r>
    </w:p>
    <w:p>
      <w:pPr>
        <w:pStyle w:val="Heading2"/>
        <w:spacing w:before="320" w:after="140"/>
        <w:rPr/>
      </w:pPr>
      <w:r>
        <w:rPr>
          <w:rFonts w:eastAsia="Arial" w:cs="Arial"/>
          <w:b/>
          <w:bCs/>
          <w:color w:val="2E75B6"/>
          <w:sz w:val="28"/>
          <w:szCs w:val="28"/>
        </w:rPr>
        <w:t>7.2  Making the Decision Once — The Evaluation Framework</w:t>
      </w:r>
    </w:p>
    <w:p>
      <w:pPr>
        <w:pStyle w:val="Normal"/>
        <w:spacing w:before="80" w:after="80"/>
        <w:rPr/>
      </w:pPr>
      <w:r>
        <w:rPr>
          <w:rFonts w:eastAsia="Arial" w:cs="Arial"/>
          <w:color w:val="1A1A1A"/>
          <w:sz w:val="22"/>
          <w:szCs w:val="22"/>
        </w:rPr>
        <w:t xml:space="preserve">Because shard key changes are so expensive, you must </w:t>
      </w:r>
      <w:r>
        <w:rPr>
          <w:rFonts w:eastAsia="Arial" w:cs="Arial"/>
          <w:b/>
          <w:bCs/>
          <w:color w:val="1A1A1A"/>
          <w:sz w:val="22"/>
          <w:szCs w:val="22"/>
        </w:rPr>
        <w:t>make the right decision the first time</w:t>
      </w:r>
      <w:r>
        <w:rPr>
          <w:rFonts w:eastAsia="Arial" w:cs="Arial"/>
          <w:color w:val="1A1A1A"/>
          <w:sz w:val="22"/>
          <w:szCs w:val="22"/>
        </w:rPr>
        <w:t>. Apply this evaluation before committing: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b/>
                <w:bCs/>
                <w:color w:val="FFFFFF"/>
                <w:sz w:val="22"/>
                <w:szCs w:val="22"/>
              </w:rPr>
              <w:t>Shard Key Selection Checklist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Cardinality check:</w:t>
            </w:r>
            <w:r>
              <w:rPr>
                <w:rFonts w:eastAsia="Arial" w:cs="Arial"/>
                <w:color w:val="1A1A1A"/>
                <w:sz w:val="22"/>
                <w:szCs w:val="22"/>
              </w:rPr>
              <w:t xml:space="preserve"> Does the candidate key have at least millions of distinct values?  NO → disqualified.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Distribution check:</w:t>
            </w:r>
            <w:r>
              <w:rPr>
                <w:rFonts w:eastAsia="Arial" w:cs="Arial"/>
                <w:color w:val="1A1A1A"/>
                <w:sz w:val="22"/>
                <w:szCs w:val="22"/>
              </w:rPr>
              <w:t xml:space="preserve"> Run SELECT key_column, COUNT(*) FROM table GROUP BY key_column. Does the top 1% of values account for less than 10% of rows?  NO (top 1% has &gt;&gt;10%) → hotspot risk; reconsider.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Monotonic check:</w:t>
            </w:r>
            <w:r>
              <w:rPr>
                <w:rFonts w:eastAsia="Arial" w:cs="Arial"/>
                <w:color w:val="1A1A1A"/>
                <w:sz w:val="22"/>
                <w:szCs w:val="22"/>
              </w:rPr>
              <w:t xml:space="preserve"> Is this key auto-incrementing or timestamp-based?  YES + range sharding → write hotspot guaranteed. Use hash sharding or compound key.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Query audit:</w:t>
            </w:r>
            <w:r>
              <w:rPr>
                <w:rFonts w:eastAsia="Arial" w:cs="Arial"/>
                <w:color w:val="1A1A1A"/>
                <w:sz w:val="22"/>
                <w:szCs w:val="22"/>
              </w:rPr>
              <w:t xml:space="preserve"> Do at least 70% of the top 10 query patterns include this key in the WHERE clause?  NO → scatter-gather for most queries; reconsider.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Co-location check:</w:t>
            </w:r>
            <w:r>
              <w:rPr>
                <w:rFonts w:eastAsia="Arial" w:cs="Arial"/>
                <w:color w:val="1A1A1A"/>
                <w:sz w:val="22"/>
                <w:szCs w:val="22"/>
              </w:rPr>
              <w:t xml:space="preserve"> Will the most frequent JOIN or multi-table operations involve tables that can be co-located on the same shard?  YES → good. NO → cross-shard joins everywhere.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Mutation check:</w:t>
            </w:r>
            <w:r>
              <w:rPr>
                <w:rFonts w:eastAsia="Arial" w:cs="Arial"/>
                <w:color w:val="1A1A1A"/>
                <w:sz w:val="22"/>
                <w:szCs w:val="22"/>
              </w:rPr>
              <w:t xml:space="preserve"> Does this column's value ever change after insert?  YES → rows must migrate between shards on update. Avoid mutable shard keys.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Future growth check:</w:t>
            </w:r>
            <w:r>
              <w:rPr>
                <w:rFonts w:eastAsia="Arial" w:cs="Arial"/>
                <w:color w:val="1A1A1A"/>
                <w:sz w:val="22"/>
                <w:szCs w:val="22"/>
              </w:rPr>
              <w:t xml:space="preserve"> Will the distribution change as the business evolves? (e.g. US-centric now, global in 2 years)  YES → geographic-skew risk; consider a time-invariant key.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8.  Summary, Quick Reference &amp; Exam Prep</w:t>
      </w:r>
    </w:p>
    <w:p>
      <w:pPr>
        <w:pStyle w:val="Heading2"/>
        <w:spacing w:before="320" w:after="140"/>
        <w:rPr/>
      </w:pPr>
      <w:r>
        <w:rPr>
          <w:rFonts w:eastAsia="Arial" w:cs="Arial"/>
          <w:b/>
          <w:bCs/>
          <w:color w:val="2E75B6"/>
          <w:sz w:val="28"/>
          <w:szCs w:val="28"/>
        </w:rPr>
        <w:t>8.1  Good vs Bad Shard Keys — Quick Reference</w:t>
      </w:r>
    </w:p>
    <w:tbl>
      <w:tblPr>
        <w:tblW w:w="11360" w:type="dxa"/>
        <w:jc w:val="left"/>
        <w:tblInd w:w="151" w:type="dxa"/>
        <w:tblLayout w:type="fixed"/>
        <w:tblCellMar>
          <w:top w:w="110" w:type="dxa"/>
          <w:left w:w="150" w:type="dxa"/>
          <w:bottom w:w="110" w:type="dxa"/>
          <w:right w:w="150" w:type="dxa"/>
        </w:tblCellMar>
      </w:tblPr>
      <w:tblGrid>
        <w:gridCol w:w="2200"/>
        <w:gridCol w:w="1100"/>
        <w:gridCol w:w="1399"/>
        <w:gridCol w:w="1601"/>
        <w:gridCol w:w="2199"/>
        <w:gridCol w:w="2860"/>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Key</w:t>
            </w:r>
          </w:p>
        </w:tc>
        <w:tc>
          <w:tcPr>
            <w:tcW w:w="11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Good?</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Cardinality</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Distribution</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Query Alignment</w:t>
            </w:r>
          </w:p>
        </w:tc>
        <w:tc>
          <w:tcPr>
            <w:tcW w:w="28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Primary Use Case</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user_id (UUID/BIGINT)</w:t>
            </w:r>
          </w:p>
        </w:tc>
        <w:tc>
          <w:tcPr>
            <w:tcW w:w="11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Billions</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Uniform</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Most queries in user-centric apps</w:t>
            </w:r>
          </w:p>
        </w:tc>
        <w:tc>
          <w:tcPr>
            <w:tcW w:w="2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Social, messaging, e-commerce</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order_id</w:t>
            </w:r>
          </w:p>
        </w:tc>
        <w:tc>
          <w:tcPr>
            <w:tcW w:w="11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Billions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Uniform</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Order-centric services</w:t>
            </w:r>
          </w:p>
        </w:tc>
        <w:tc>
          <w:tcPr>
            <w:tcW w:w="28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Order fulfilment, payment</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tenant_id</w:t>
            </w:r>
          </w:p>
        </w:tc>
        <w:tc>
          <w:tcPr>
            <w:tcW w:w="11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Good</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Thousands-Millions</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Varies (handle large tenants)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All queries scoped per tenant</w:t>
            </w:r>
          </w:p>
        </w:tc>
        <w:tc>
          <w:tcPr>
            <w:tcW w:w="2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Multi-tenant SaaS</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product_id</w:t>
            </w:r>
          </w:p>
        </w:tc>
        <w:tc>
          <w:tcPr>
            <w:tcW w:w="11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Good</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Millions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Watch for bestsellers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Product catalogue, inventory</w:t>
            </w:r>
          </w:p>
        </w:tc>
        <w:tc>
          <w:tcPr>
            <w:tcW w:w="28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Catalogue-centric services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session_id</w:t>
            </w:r>
          </w:p>
        </w:tc>
        <w:tc>
          <w:tcPr>
            <w:tcW w:w="11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Good</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Millions</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Uniform (UUIDs)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Session-scoped queries</w:t>
            </w:r>
          </w:p>
        </w:tc>
        <w:tc>
          <w:tcPr>
            <w:tcW w:w="2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Auth, session state</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post_id / content_id</w:t>
            </w:r>
          </w:p>
        </w:tc>
        <w:tc>
          <w:tcPr>
            <w:tcW w:w="11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Good</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Billions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Uniform</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Content-centric services</w:t>
            </w:r>
          </w:p>
        </w:tc>
        <w:tc>
          <w:tcPr>
            <w:tcW w:w="28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CMS, social content</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country_code</w:t>
            </w:r>
          </w:p>
        </w:tc>
        <w:tc>
          <w:tcPr>
            <w:tcW w:w="11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Poor</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~200</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Heavily skewed (US=35%)</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Absent from most queries</w:t>
            </w:r>
          </w:p>
        </w:tc>
        <w:tc>
          <w:tcPr>
            <w:tcW w:w="2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Do not use as shard key</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status</w:t>
            </w:r>
          </w:p>
        </w:tc>
        <w:tc>
          <w:tcPr>
            <w:tcW w:w="11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3-10</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Extremely skewed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Absent from most entity queries</w:t>
            </w:r>
          </w:p>
        </w:tc>
        <w:tc>
          <w:tcPr>
            <w:tcW w:w="28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Do not use</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category</w:t>
            </w:r>
          </w:p>
        </w:tc>
        <w:tc>
          <w:tcPr>
            <w:tcW w:w="11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Poor</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10-100</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Heavily skewed</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Only present in category-filtered queries</w:t>
            </w:r>
          </w:p>
        </w:tc>
        <w:tc>
          <w:tcPr>
            <w:tcW w:w="2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Do not use</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created_at</w:t>
            </w:r>
          </w:p>
        </w:tc>
        <w:tc>
          <w:tcPr>
            <w:tcW w:w="11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 (range shard)</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Continuous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Monotonically increasing</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Time-range queries only</w:t>
            </w:r>
          </w:p>
        </w:tc>
        <w:tc>
          <w:tcPr>
            <w:tcW w:w="28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Only with compound key + hash</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boolean / flag</w:t>
            </w:r>
          </w:p>
        </w:tc>
        <w:tc>
          <w:tcPr>
            <w:tcW w:w="11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Unusable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2</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50/50 at best</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Never</w:t>
            </w:r>
          </w:p>
        </w:tc>
        <w:tc>
          <w:tcPr>
            <w:tcW w:w="2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Never use as shard key</w:t>
            </w:r>
          </w:p>
        </w:tc>
      </w:tr>
    </w:tbl>
    <w:p>
      <w:pPr>
        <w:pStyle w:val="Normal"/>
        <w:spacing w:before="110" w:after="0"/>
        <w:rPr/>
      </w:pPr>
      <w:r>
        <w:rPr/>
      </w:r>
    </w:p>
    <w:p>
      <w:pPr>
        <w:pStyle w:val="Heading2"/>
        <w:spacing w:before="320" w:after="140"/>
        <w:rPr/>
      </w:pPr>
      <w:r>
        <w:rPr>
          <w:rFonts w:eastAsia="Arial" w:cs="Arial"/>
          <w:b/>
          <w:bCs/>
          <w:color w:val="2E75B6"/>
          <w:sz w:val="28"/>
          <w:szCs w:val="28"/>
        </w:rPr>
        <w:t>8.2  Hotspot Mitigation Decision Guide</w:t>
      </w:r>
    </w:p>
    <w:tbl>
      <w:tblPr>
        <w:tblW w:w="9360" w:type="dxa"/>
        <w:jc w:val="left"/>
        <w:tblInd w:w="151" w:type="dxa"/>
        <w:tblLayout w:type="fixed"/>
        <w:tblCellMar>
          <w:top w:w="110" w:type="dxa"/>
          <w:left w:w="150" w:type="dxa"/>
          <w:bottom w:w="110" w:type="dxa"/>
          <w:right w:w="150" w:type="dxa"/>
        </w:tblCellMar>
      </w:tblPr>
      <w:tblGrid>
        <w:gridCol w:w="2398"/>
        <w:gridCol w:w="3481"/>
        <w:gridCol w:w="3481"/>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Hotspot Type</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Quick Fix</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Permanent Fix</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Write hotspot (monotonic key)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Add read replicas to hot shard</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Switch to hash sharding; or compound key</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Write hotspot (specific hot entity)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Add write buffer / queue in front of hot entity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Salting with S copies; dedicated shard for hot entity</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Read hotspot (specific hot key)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Redis cache in front of hot shard (95% hit rate)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Dedicated read replicas for hot shard; CDN for public data</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Data size hotspot (skewed key)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Add more storage to hot shard</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Re-shard with better key; split large shard</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Temporal hotspot (batch jobs)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Offset batch job time; stagger across shards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Compound key to spread across shards; async processing</w:t>
            </w:r>
          </w:p>
        </w:tc>
      </w:tr>
    </w:tbl>
    <w:p>
      <w:pPr>
        <w:pStyle w:val="Normal"/>
        <w:spacing w:before="110" w:after="0"/>
        <w:rPr/>
      </w:pPr>
      <w:r>
        <w:rPr/>
      </w:r>
    </w:p>
    <w:p>
      <w:pPr>
        <w:pStyle w:val="Heading2"/>
        <w:spacing w:before="320" w:after="140"/>
        <w:rPr/>
      </w:pPr>
      <w:r>
        <w:rPr>
          <w:rFonts w:eastAsia="Arial" w:cs="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Question</w:t>
            </w:r>
          </w:p>
        </w:tc>
        <w:tc>
          <w:tcPr>
            <w:tcW w:w="6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Full Answer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makes a good shard key?</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 good shard key has three properties: (1) High cardinality — millions to billions of distinct values so data can be distributed across many fine-grained shards. (2) Even distribution — values are roughly uniformly distributed across the keyspace, so each shard receives approximately equal load. High cardinality alone is not enough; a billion-value key where 80% of values are clustered still creates hotspots. (3) Query pattern alignment — the key appears in the WHERE clause of the majority of read and write queries. Keys absent from most queries force scatter-gather (querying all shards) for those operations, multiplying latency and load by N.</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Why are country and status bad shard keys?</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Country has only ~200 distinct values (too few for meaningful distribution across many shards) and is extremely skewed — in a global app, the US alone may account for 35% of users. If sharding by country, the US shard would be 35x overloaded compared to the average shard. Status fields have even fewer values (typically 3-10) and are catastrophically skewed — in an orders table, 90% of rows are typically 'delivered'. This means 90% of data is on one shard. Additionally, if status is the shard key and rows change status (pending → shipped → delivered), the row must physically migrate to a different shard on each status change.</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a hotspot and how do you fix it?</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 hotspot is a shard receiving disproportionately more traffic than other shards, concentrating load on one server and negating the benefits of sharding. They are caused by poor shard key choices (low cardinality, monotonic increases) or by real-world traffic concentrations (viral content, celebrity users). Fixes depend on hotspot type: For write hotspots on monotonic keys, switch to hash sharding or use a compound key. For specific hot entities, use salting (spread the entity's writes across S virtual copies, then aggregate reads across all S copies) or move the entity to a dedicated high-capacity shard. For read hotspots, Redis caching in front of the hot shard typically reduces DB load by 95%+.</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What is salting and when would you use it?</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Salting appends a random salt value (0 to S-1) to a hot shard key before hashing. Instead of one key value mapping to one shard, the key maps to S different shards (one per salt value). This spreads writes for a hot key across S shards, reducing write load per shard by S times. The trade-off: reads must query all S shards and aggregate (e.g. SUM inventory across S copies). Use salting when a specific entity generates extreme write traffic and the write fan-out is acceptable (S=4 means 4x write capacity for that key, at the cost of 4x read queries for that key). It is appropriate for inventory counts, view counters, and other aggregatable values on hot entities.</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How would you design the shard key for a multi-tenant B2B SaaS application?</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 tenant_id as the primary shard key. In B2B SaaS, all queries are scoped to the authenticated tenant (all tables include tenant_id, all WHERE clauses include tenant_id = current_tenant). This gives perfect query alignment. The challenge: tenant size varies dramatically — some tenants are 1000x larger than others. Solution: a hybrid approach. Small and medium tenants use hash(tenant_id) % N routing on a shared pool of shards. Large tenants (enterprise accounts) get dedicated shards with separately provisioned hardware. A directory layer handles the routing decision: check the directory for hot-tenant overrides first; fall back to hash routing for all others. This is the 'pod model' used by Shopify (one pod per large merchant) and other SaaS platforms.</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i/>
          <w:iCs/>
          <w:color w:val="444444"/>
          <w:sz w:val="22"/>
          <w:szCs w:val="22"/>
        </w:rPr>
        <w:t>End of Database Sharding Module 3: Shard Key Selection</w:t>
      </w:r>
      <w:r>
        <w:br w:type="page"/>
      </w:r>
    </w:p>
    <w:p>
      <w:pPr>
        <w:pStyle w:val="Normal"/>
        <w:spacing w:before="0" w:after="0"/>
        <w:rPr/>
      </w:pPr>
      <w:r>
        <w:rPr/>
      </w:r>
    </w:p>
    <w:p>
      <w:pPr>
        <w:pStyle w:val="Normal"/>
        <w:spacing w:before="0" w:after="80"/>
        <w:jc w:val="center"/>
        <w:rPr/>
      </w:pPr>
      <w:r>
        <w:rPr>
          <w:rFonts w:eastAsia="Arial" w:cs="Arial"/>
          <w:b/>
          <w:bCs/>
          <w:caps/>
          <w:color w:val="2E75B6"/>
          <w:sz w:val="26"/>
          <w:szCs w:val="26"/>
        </w:rPr>
        <w:t>DATABASE SHARDING — MODULE 4</w:t>
      </w:r>
    </w:p>
    <w:p>
      <w:pPr>
        <w:pStyle w:val="Normal"/>
        <w:spacing w:before="0" w:after="100"/>
        <w:jc w:val="center"/>
        <w:rPr/>
      </w:pPr>
      <w:r>
        <w:rPr>
          <w:rFonts w:eastAsia="Arial" w:cs="Arial"/>
          <w:b/>
          <w:bCs/>
          <w:color w:val="1A3C5E"/>
          <w:sz w:val="52"/>
          <w:szCs w:val="52"/>
        </w:rPr>
        <w:t>Challenges &amp; Solutions</w:t>
      </w:r>
    </w:p>
    <w:p>
      <w:pPr>
        <w:pStyle w:val="Normal"/>
        <w:pBdr>
          <w:bottom w:val="single" w:sz="6" w:space="6" w:color="2E75B6"/>
        </w:pBdr>
        <w:spacing w:before="0" w:after="80"/>
        <w:jc w:val="center"/>
        <w:rPr/>
      </w:pPr>
      <w:r>
        <w:rPr>
          <w:rFonts w:eastAsia="Arial" w:cs="Arial"/>
          <w:i/>
          <w:iCs/>
          <w:color w:val="444444"/>
          <w:sz w:val="21"/>
          <w:szCs w:val="21"/>
        </w:rPr>
        <w:t>Cross-Shard Queries  |  Transactions  |  Rebalancing  |  Referential Integrity  |  IDs  |  Schema  |  Backup</w:t>
      </w:r>
    </w:p>
    <w:p>
      <w:pPr>
        <w:pStyle w:val="Normal"/>
        <w:spacing w:before="240" w:after="0"/>
        <w:rPr/>
      </w:pPr>
      <w:r>
        <w:rPr/>
      </w:r>
    </w:p>
    <w:p>
      <w:pPr>
        <w:pStyle w:val="Normal"/>
        <w:jc w:val="center"/>
        <w:rPr/>
      </w:pPr>
      <w:r>
        <w:rPr>
          <w:rFonts w:eastAsia="Arial" w:cs="Arial"/>
          <w:b/>
          <w:bCs/>
          <w:color w:val="1A1A1A"/>
          <w:sz w:val="24"/>
          <w:szCs w:val="24"/>
        </w:rPr>
        <w:t>Challenges Covered:</w:t>
      </w:r>
    </w:p>
    <w:p>
      <w:pPr>
        <w:pStyle w:val="Normal"/>
        <w:spacing w:before="80" w:after="0"/>
        <w:rPr/>
      </w:pPr>
      <w:r>
        <w:rPr/>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Cross-shard queries — scatter-gather mechanics, cost analysis, mitigation strategies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Cross-shard transactions — 2-Phase Commit (2PC) deep dive and the Saga pattern</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Rebalancing — adding/removing shards with minimal disruption, consistent hashing</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Referential integrity — why foreign keys break across shards and the alternatives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Distributed ID generation — Snowflake IDs, UUID variants, database sequences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Schema changes — applying DDL consistently across all shards without downtime</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Backup and recovery — per-shard strategy, point-in-time consistency, restore</w:t>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1.  Cross-Shard Queries (Scatter-Gather)</w:t>
      </w:r>
    </w:p>
    <w:p>
      <w:pPr>
        <w:pStyle w:val="Heading2"/>
        <w:spacing w:before="320" w:after="140"/>
        <w:rPr/>
      </w:pPr>
      <w:r>
        <w:rPr>
          <w:rFonts w:eastAsia="Arial" w:cs="Arial"/>
          <w:b/>
          <w:bCs/>
          <w:color w:val="2E75B6"/>
          <w:sz w:val="28"/>
          <w:szCs w:val="28"/>
        </w:rPr>
        <w:t>1.1  The Problem</w:t>
      </w:r>
    </w:p>
    <w:p>
      <w:pPr>
        <w:pStyle w:val="Normal"/>
        <w:spacing w:before="80" w:after="80"/>
        <w:rPr/>
      </w:pPr>
      <w:r>
        <w:rPr>
          <w:rFonts w:eastAsia="Arial" w:cs="Arial"/>
          <w:color w:val="1A1A1A"/>
          <w:sz w:val="22"/>
          <w:szCs w:val="22"/>
        </w:rPr>
        <w:t xml:space="preserve">In a single-database system, every query can reference any row. After sharding, a query that doesn't include the shard key in its WHERE clause must contact </w:t>
      </w:r>
      <w:r>
        <w:rPr>
          <w:rFonts w:eastAsia="Arial" w:cs="Arial"/>
          <w:b/>
          <w:bCs/>
          <w:color w:val="1A1A1A"/>
          <w:sz w:val="22"/>
          <w:szCs w:val="22"/>
        </w:rPr>
        <w:t>every shard</w:t>
      </w:r>
      <w:r>
        <w:rPr>
          <w:rFonts w:eastAsia="Arial" w:cs="Arial"/>
          <w:color w:val="1A1A1A"/>
          <w:sz w:val="22"/>
          <w:szCs w:val="22"/>
        </w:rPr>
        <w:t xml:space="preserve"> independently, collect all partial results, and merge them in the application layer. This pattern is called </w:t>
      </w:r>
      <w:r>
        <w:rPr>
          <w:rFonts w:eastAsia="Arial" w:cs="Arial"/>
          <w:b/>
          <w:bCs/>
          <w:color w:val="1A1A1A"/>
          <w:sz w:val="22"/>
          <w:szCs w:val="22"/>
        </w:rPr>
        <w:t>scatter-gather</w:t>
      </w:r>
      <w:r>
        <w:rPr>
          <w:rFonts w:eastAsia="Arial" w:cs="Arial"/>
          <w:color w:val="1A1A1A"/>
          <w:sz w:val="22"/>
          <w:szCs w:val="22"/>
        </w:rPr>
        <w:t>, and it multiplies query latency and infrastructure load by the shard count 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Scatter-Gather Mechanics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Scatter:</w:t>
            </w:r>
            <w:r>
              <w:rPr>
                <w:rFonts w:eastAsia="Arial" w:cs="Arial"/>
                <w:color w:val="1A1A1A"/>
                <w:sz w:val="22"/>
                <w:szCs w:val="22"/>
              </w:rPr>
              <w:t xml:space="preserve"> The router broadcasts the query to all N shards simultaneously (or in parallel).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Gather:</w:t>
            </w:r>
            <w:r>
              <w:rPr>
                <w:rFonts w:eastAsia="Arial" w:cs="Arial"/>
                <w:color w:val="1A1A1A"/>
                <w:sz w:val="22"/>
                <w:szCs w:val="22"/>
              </w:rPr>
              <w:t xml:space="preserve"> The router waits for all N shards to respond, collects results, merges/sorts/aggregates them, and returns the final result to the client.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Cost:</w:t>
            </w:r>
            <w:r>
              <w:rPr>
                <w:rFonts w:eastAsia="Arial" w:cs="Arial"/>
                <w:color w:val="1A1A1A"/>
                <w:sz w:val="22"/>
                <w:szCs w:val="22"/>
              </w:rPr>
              <w:t xml:space="preserve"> N network round-trips, N query executions, N result sets held in memory, O(N × k) merge for k rows per shard.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Latency:</w:t>
            </w:r>
            <w:r>
              <w:rPr>
                <w:rFonts w:eastAsia="Arial" w:cs="Arial"/>
                <w:color w:val="1A1A1A"/>
                <w:sz w:val="22"/>
                <w:szCs w:val="22"/>
              </w:rPr>
              <w:t xml:space="preserve"> Bounded by the slowest shard (max latency, not average). One slow shard degrades the entire query.</w:t>
            </w:r>
          </w:p>
        </w:tc>
      </w:tr>
    </w:tbl>
    <w:p>
      <w:pPr>
        <w:pStyle w:val="Normal"/>
        <w:spacing w:before="110" w:after="0"/>
        <w:rPr/>
      </w:pPr>
      <w:r>
        <w:rPr/>
      </w:r>
    </w:p>
    <w:p>
      <w:pPr>
        <w:pStyle w:val="Heading2"/>
        <w:spacing w:before="320" w:after="140"/>
        <w:rPr/>
      </w:pPr>
      <w:r>
        <w:rPr>
          <w:rFonts w:eastAsia="Arial" w:cs="Arial"/>
          <w:b/>
          <w:bCs/>
          <w:color w:val="2E75B6"/>
          <w:sz w:val="28"/>
          <w:szCs w:val="28"/>
        </w:rPr>
        <w:t>1.2  When Scatter-Gather Is Unavoidable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users table sharded by user_id.  The following queries MUST scatter-gather: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Lookup by non-shard-key column: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users WHERE email = 'alice@example.com'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is not the shard key → must check all shards  (N queries)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Global aggregation: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COUNT(*) FROM users WHERE status = 'active'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on shard 0: 250,000   shard 1: 248,000   shard 2: 251,500   shard 3: 250,500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sums: 1,000,000 total  (4 queries + 1 SUM)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Sorted pagination without shard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posts ORDER BY created_at DESC LIMIT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query all shards with LIMIT 10 each → get 40 rows → sort → take top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N=100 shards: fetch 1,000 rows → sort 1,000 → return 10  ← wasteful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JOIN across tables with different shard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(sharded by user_id) JOIN products (sharded by product_id)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Cannot be done in the DB → application must load users from shard 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products from shard B, then join in memory</w:t>
            </w:r>
          </w:p>
        </w:tc>
      </w:tr>
    </w:tbl>
    <w:p>
      <w:pPr>
        <w:pStyle w:val="Normal"/>
        <w:spacing w:before="110" w:after="0"/>
        <w:rPr/>
      </w:pPr>
      <w:r>
        <w:rPr/>
      </w:r>
    </w:p>
    <w:p>
      <w:pPr>
        <w:pStyle w:val="Heading2"/>
        <w:spacing w:before="320" w:after="140"/>
        <w:rPr/>
      </w:pPr>
      <w:r>
        <w:rPr>
          <w:rFonts w:eastAsia="Arial" w:cs="Arial"/>
          <w:b/>
          <w:bCs/>
          <w:color w:val="2E75B6"/>
          <w:sz w:val="28"/>
          <w:szCs w:val="28"/>
        </w:rPr>
        <w:t>1.3  The True Cost of Scatter-Gather</w:t>
      </w:r>
    </w:p>
    <w:tbl>
      <w:tblPr>
        <w:tblW w:w="9360" w:type="dxa"/>
        <w:jc w:val="left"/>
        <w:tblInd w:w="151" w:type="dxa"/>
        <w:tblLayout w:type="fixed"/>
        <w:tblCellMar>
          <w:top w:w="110" w:type="dxa"/>
          <w:left w:w="150" w:type="dxa"/>
          <w:bottom w:w="110" w:type="dxa"/>
          <w:right w:w="150" w:type="dxa"/>
        </w:tblCellMar>
      </w:tblPr>
      <w:tblGrid>
        <w:gridCol w:w="2398"/>
        <w:gridCol w:w="2002"/>
        <w:gridCol w:w="3201"/>
        <w:gridCol w:w="1758"/>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Metric</w:t>
            </w:r>
          </w:p>
        </w:tc>
        <w:tc>
          <w:tcPr>
            <w:tcW w:w="20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Single DB</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Sharded (N=8, scatter-gather)</w:t>
            </w:r>
          </w:p>
        </w:tc>
        <w:tc>
          <w:tcPr>
            <w:tcW w:w="175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Impact</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Query latency</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10 ms</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max(shard_0..7 latency) ≈ 40–80 ms</w:t>
            </w:r>
          </w:p>
        </w:tc>
        <w:tc>
          <w:tcPr>
            <w:tcW w:w="17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4–8× slower (max, not avg)</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DB CPU consumed</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 query unit</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8 query units</w:t>
            </w:r>
          </w:p>
        </w:tc>
        <w:tc>
          <w:tcPr>
            <w:tcW w:w="175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8× more total CPU</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Network round-trips</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8 parallel</w:t>
            </w:r>
          </w:p>
        </w:tc>
        <w:tc>
          <w:tcPr>
            <w:tcW w:w="17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8× network overhead</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Application memory</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 result set</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8 result sets until merged</w:t>
            </w:r>
          </w:p>
        </w:tc>
        <w:tc>
          <w:tcPr>
            <w:tcW w:w="175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8× peak memory</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Tail latency (P99)</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~20 ms</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~120 ms</w:t>
            </w:r>
          </w:p>
        </w:tc>
        <w:tc>
          <w:tcPr>
            <w:tcW w:w="17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One slow shard drags all</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Error surface</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 failure point</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8 failure points (any shard failure = query failure)</w:t>
            </w:r>
          </w:p>
        </w:tc>
        <w:tc>
          <w:tcPr>
            <w:tcW w:w="175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8× more fragile</w:t>
            </w:r>
          </w:p>
        </w:tc>
      </w:tr>
    </w:tbl>
    <w:p>
      <w:pPr>
        <w:pStyle w:val="Normal"/>
        <w:spacing w:before="110" w:after="0"/>
        <w:rPr/>
      </w:pPr>
      <w:r>
        <w:rPr/>
      </w:r>
    </w:p>
    <w:p>
      <w:pPr>
        <w:pStyle w:val="Heading2"/>
        <w:spacing w:before="320" w:after="140"/>
        <w:rPr/>
      </w:pPr>
      <w:r>
        <w:rPr>
          <w:rFonts w:eastAsia="Arial" w:cs="Arial"/>
          <w:b/>
          <w:bCs/>
          <w:color w:val="2E75B6"/>
          <w:sz w:val="28"/>
          <w:szCs w:val="28"/>
        </w:rPr>
        <w:t>1.4  Mitigation Strategies</w:t>
      </w:r>
    </w:p>
    <w:p>
      <w:pPr>
        <w:pStyle w:val="Heading3"/>
        <w:spacing w:before="240" w:after="100"/>
        <w:rPr/>
      </w:pPr>
      <w:r>
        <w:rPr>
          <w:rFonts w:eastAsia="Arial" w:cs="Arial"/>
          <w:b/>
          <w:bCs/>
          <w:color w:val="1A3C5E"/>
          <w:sz w:val="24"/>
          <w:szCs w:val="24"/>
        </w:rPr>
        <w:t>Strategy 1 — Include the Shard Key in Queries</w:t>
      </w:r>
    </w:p>
    <w:p>
      <w:pPr>
        <w:pStyle w:val="Normal"/>
        <w:spacing w:before="80" w:after="80"/>
        <w:rPr/>
      </w:pPr>
      <w:r>
        <w:rPr>
          <w:rFonts w:eastAsia="Arial" w:cs="Arial"/>
          <w:color w:val="1A1A1A"/>
          <w:sz w:val="22"/>
          <w:szCs w:val="22"/>
        </w:rPr>
        <w:t xml:space="preserve">The primary prevention: design your data model so the shard key appears in the WHERE clause of </w:t>
      </w:r>
      <w:r>
        <w:rPr>
          <w:rFonts w:eastAsia="Arial" w:cs="Arial"/>
          <w:b/>
          <w:bCs/>
          <w:color w:val="1A1A1A"/>
          <w:sz w:val="22"/>
          <w:szCs w:val="22"/>
        </w:rPr>
        <w:t>at least 70% of queries</w:t>
      </w:r>
      <w:r>
        <w:rPr>
          <w:rFonts w:eastAsia="Arial" w:cs="Arial"/>
          <w:color w:val="1A1A1A"/>
          <w:sz w:val="22"/>
          <w:szCs w:val="22"/>
        </w:rPr>
        <w:t>. Queries that include the shard key are instantly routed to one shard with no scatter-gather overhead.</w:t>
      </w:r>
    </w:p>
    <w:p>
      <w:pPr>
        <w:pStyle w:val="Normal"/>
        <w:spacing w:before="110" w:after="0"/>
        <w:rPr/>
      </w:pPr>
      <w:r>
        <w:rPr/>
      </w:r>
    </w:p>
    <w:p>
      <w:pPr>
        <w:pStyle w:val="Heading3"/>
        <w:spacing w:before="240" w:after="100"/>
        <w:rPr/>
      </w:pPr>
      <w:r>
        <w:rPr>
          <w:rFonts w:eastAsia="Arial" w:cs="Arial"/>
          <w:b/>
          <w:bCs/>
          <w:color w:val="1A3C5E"/>
          <w:sz w:val="24"/>
          <w:szCs w:val="24"/>
        </w:rPr>
        <w:t>Strategy 2 — Denormalisation and Materialised Views</w:t>
      </w:r>
    </w:p>
    <w:p>
      <w:pPr>
        <w:pStyle w:val="Normal"/>
        <w:spacing w:before="80" w:after="80"/>
        <w:rPr/>
      </w:pPr>
      <w:r>
        <w:rPr>
          <w:rFonts w:eastAsia="Arial" w:cs="Arial"/>
          <w:b/>
          <w:bCs/>
          <w:color w:val="1A1A1A"/>
          <w:sz w:val="22"/>
          <w:szCs w:val="22"/>
        </w:rPr>
        <w:t>Denormalisation</w:t>
      </w:r>
      <w:r>
        <w:rPr>
          <w:rFonts w:eastAsia="Arial" w:cs="Arial"/>
          <w:color w:val="1A1A1A"/>
          <w:sz w:val="22"/>
          <w:szCs w:val="22"/>
        </w:rPr>
        <w:t xml:space="preserve"> creates pre-joined or pre-aggregated views that are stored on the shard where they are needed. Instead of joining users and orders across shards, the orders table includes a copy of the user's name and email. This removes the JOIN entirely at the cost of some data duplication and write-amplification: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Denormalisation to eliminate cross-shard JOIN: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(requires cross-shard JOIN):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table: order_id, user_id, total  ← shard key = order_id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table:  user_id, name, email     ← shard key = user_id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SELECT o.order_id, u.name, u.email, o.total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orders o JOIN users u ON o.user_id = u.user_id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o.order_id = 12345;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 on shard 3; user might be on shard 7 → cross-shard JOIN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(denormalised — no JOIN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table: order_id, user_id, user_name, user_email,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user_name and user_email copied at order-creation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SELECT order_id, user_name, user_email,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orders WHERE order_id = 12345;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Single shard query, no JOIN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if user changes email, orders table is stale.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Acceptable for order history (immutable snapshot of who bought what).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acceptable for real-time user profile data.</w:t>
            </w:r>
          </w:p>
        </w:tc>
      </w:tr>
    </w:tbl>
    <w:p>
      <w:pPr>
        <w:pStyle w:val="Normal"/>
        <w:spacing w:before="110" w:after="0"/>
        <w:rPr/>
      </w:pPr>
      <w:r>
        <w:rPr/>
      </w:r>
    </w:p>
    <w:p>
      <w:pPr>
        <w:pStyle w:val="Heading3"/>
        <w:spacing w:before="240" w:after="100"/>
        <w:rPr/>
      </w:pPr>
      <w:r>
        <w:rPr>
          <w:rFonts w:eastAsia="Arial" w:cs="Arial"/>
          <w:b/>
          <w:bCs/>
          <w:color w:val="1A3C5E"/>
          <w:sz w:val="24"/>
          <w:szCs w:val="24"/>
        </w:rPr>
        <w:t>Strategy 3 — Global Secondary Index</w:t>
      </w:r>
    </w:p>
    <w:p>
      <w:pPr>
        <w:pStyle w:val="Normal"/>
        <w:spacing w:before="80" w:after="80"/>
        <w:rPr/>
      </w:pPr>
      <w:r>
        <w:rPr>
          <w:rFonts w:eastAsia="Arial" w:cs="Arial"/>
          <w:color w:val="1A1A1A"/>
          <w:sz w:val="22"/>
          <w:szCs w:val="22"/>
        </w:rPr>
        <w:t xml:space="preserve">A </w:t>
      </w:r>
      <w:r>
        <w:rPr>
          <w:rFonts w:eastAsia="Arial" w:cs="Arial"/>
          <w:b/>
          <w:bCs/>
          <w:color w:val="1A1A1A"/>
          <w:sz w:val="22"/>
          <w:szCs w:val="22"/>
        </w:rPr>
        <w:t>global secondary index</w:t>
      </w:r>
      <w:r>
        <w:rPr>
          <w:rFonts w:eastAsia="Arial" w:cs="Arial"/>
          <w:color w:val="1A1A1A"/>
          <w:sz w:val="22"/>
          <w:szCs w:val="22"/>
        </w:rPr>
        <w:t xml:space="preserve"> is a separate lookup table that maps non-shard-key attributes to shard locations. Instead of scatter-gathering all shards for an email lookup, the application first queries the global index to find the shard, then queries that shard directly: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Global secondary index for email lookup: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index table (separate small DB or Redis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 user_id  → shard_id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alice@example.com      → u001     → shard_2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bob@example.com        → u002     → shard_5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carol@example.com      → u003     → shard_1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Lookup 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Query global index:  WHERE email = 'alice@example.com'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Returns user_id=u001, shard_id=shard_2  (1 fast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Query shard_2:       WHERE user_id = 'u001'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Returns full user record  (1 shard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 queries instead of N scatter-gather queries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Maintenance: on every INSERT/UPDATE of email, also update global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be updated atomically (or with acceptable eventual consistency).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index can itself be sharded if it grows large.</w:t>
            </w:r>
          </w:p>
        </w:tc>
      </w:tr>
    </w:tbl>
    <w:p>
      <w:pPr>
        <w:pStyle w:val="Normal"/>
        <w:spacing w:before="110" w:after="0"/>
        <w:rPr/>
      </w:pPr>
      <w:r>
        <w:rPr/>
      </w:r>
    </w:p>
    <w:p>
      <w:pPr>
        <w:pStyle w:val="Heading3"/>
        <w:spacing w:before="240" w:after="100"/>
        <w:rPr/>
      </w:pPr>
      <w:r>
        <w:rPr>
          <w:rFonts w:eastAsia="Arial" w:cs="Arial"/>
          <w:b/>
          <w:bCs/>
          <w:color w:val="1A3C5E"/>
          <w:sz w:val="24"/>
          <w:szCs w:val="24"/>
        </w:rPr>
        <w:t>Strategy 4 — Analytics Warehouse</w:t>
      </w:r>
    </w:p>
    <w:p>
      <w:pPr>
        <w:pStyle w:val="Normal"/>
        <w:spacing w:before="80" w:after="80"/>
        <w:rPr/>
      </w:pPr>
      <w:r>
        <w:rPr>
          <w:rFonts w:eastAsia="Arial" w:cs="Arial"/>
          <w:color w:val="1A1A1A"/>
          <w:sz w:val="22"/>
          <w:szCs w:val="22"/>
        </w:rPr>
        <w:t xml:space="preserve">For heavy analytical queries (aggregations, reports, cohort analysis) that </w:t>
      </w:r>
      <w:r>
        <w:rPr>
          <w:rFonts w:eastAsia="Arial" w:cs="Arial"/>
          <w:b/>
          <w:bCs/>
          <w:color w:val="1A1A1A"/>
          <w:sz w:val="22"/>
          <w:szCs w:val="22"/>
        </w:rPr>
        <w:t>inherently require cross-shard data</w:t>
      </w:r>
      <w:r>
        <w:rPr>
          <w:rFonts w:eastAsia="Arial" w:cs="Arial"/>
          <w:color w:val="1A1A1A"/>
          <w:sz w:val="22"/>
          <w:szCs w:val="22"/>
        </w:rPr>
        <w:t xml:space="preserve">, the best solution is to sync shard data to a dedicated </w:t>
      </w:r>
      <w:r>
        <w:rPr>
          <w:rFonts w:eastAsia="Arial" w:cs="Arial"/>
          <w:b/>
          <w:bCs/>
          <w:color w:val="1A1A1A"/>
          <w:sz w:val="22"/>
          <w:szCs w:val="22"/>
        </w:rPr>
        <w:t>analytics warehouse</w:t>
      </w:r>
      <w:r>
        <w:rPr>
          <w:rFonts w:eastAsia="Arial" w:cs="Arial"/>
          <w:color w:val="1A1A1A"/>
          <w:sz w:val="22"/>
          <w:szCs w:val="22"/>
        </w:rPr>
        <w:t xml:space="preserve"> (BigQuery, Snowflake, Redshift, ClickHouse). Analytics run against the warehouse, not the sharded OLTP database:</w:t>
      </w:r>
    </w:p>
    <w:p>
      <w:pPr>
        <w:pStyle w:val="Normal"/>
        <w:spacing w:before="110" w:after="0"/>
        <w:rPr/>
      </w:pPr>
      <w:r>
        <w:rPr/>
      </w:r>
    </w:p>
    <w:p>
      <w:pPr>
        <w:pStyle w:val="ListParagraph"/>
        <w:numPr>
          <w:ilvl w:val="0"/>
          <w:numId w:val="41"/>
        </w:numPr>
        <w:spacing w:before="55" w:after="55"/>
        <w:rPr/>
      </w:pPr>
      <w:r>
        <w:rPr>
          <w:rFonts w:eastAsia="Arial" w:cs="Arial"/>
          <w:b/>
          <w:bCs/>
          <w:color w:val="1A1A1A"/>
          <w:sz w:val="22"/>
          <w:szCs w:val="22"/>
        </w:rPr>
        <w:t>CDC (Change Data Capture):</w:t>
      </w:r>
      <w:r>
        <w:rPr>
          <w:rFonts w:eastAsia="Arial" w:cs="Arial"/>
          <w:color w:val="1A1A1A"/>
          <w:sz w:val="22"/>
          <w:szCs w:val="22"/>
        </w:rPr>
        <w:t xml:space="preserve"> Stream changes from each shard into the warehouse using tools like Debezium + Kafka. Warehouse has the full dataset; analytics run at warehouse speed without touching OLTP shards.</w:t>
      </w:r>
    </w:p>
    <w:p>
      <w:pPr>
        <w:pStyle w:val="ListParagraph"/>
        <w:numPr>
          <w:ilvl w:val="0"/>
          <w:numId w:val="42"/>
        </w:numPr>
        <w:spacing w:before="55" w:after="55"/>
        <w:rPr/>
      </w:pPr>
      <w:r>
        <w:rPr>
          <w:rFonts w:eastAsia="Arial" w:cs="Arial"/>
          <w:b/>
          <w:bCs/>
          <w:color w:val="1A1A1A"/>
          <w:sz w:val="22"/>
          <w:szCs w:val="22"/>
        </w:rPr>
        <w:t>Batch ETL:</w:t>
      </w:r>
      <w:r>
        <w:rPr>
          <w:rFonts w:eastAsia="Arial" w:cs="Arial"/>
          <w:color w:val="1A1A1A"/>
          <w:sz w:val="22"/>
          <w:szCs w:val="22"/>
        </w:rPr>
        <w:t xml:space="preserve"> Nightly export from each shard → transform → load into warehouse. Acceptable for reports that can tolerate T+24 latency.</w:t>
      </w:r>
    </w:p>
    <w:p>
      <w:pPr>
        <w:pStyle w:val="ListParagraph"/>
        <w:numPr>
          <w:ilvl w:val="0"/>
          <w:numId w:val="43"/>
        </w:numPr>
        <w:spacing w:before="55" w:after="55"/>
        <w:rPr/>
      </w:pPr>
      <w:r>
        <w:rPr>
          <w:rFonts w:eastAsia="Arial" w:cs="Arial"/>
          <w:b/>
          <w:bCs/>
          <w:color w:val="1A1A1A"/>
          <w:sz w:val="22"/>
          <w:szCs w:val="22"/>
        </w:rPr>
        <w:t>Materialized views:</w:t>
      </w:r>
      <w:r>
        <w:rPr>
          <w:rFonts w:eastAsia="Arial" w:cs="Arial"/>
          <w:color w:val="1A1A1A"/>
          <w:sz w:val="22"/>
          <w:szCs w:val="22"/>
        </w:rPr>
        <w:t xml:space="preserve"> Maintain pre-computed aggregations in the warehouse that are refreshed as data arrives. Global user count, daily active users, revenue dashboards — all served from the warehouse.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2.  Cross-Shard Transactions</w:t>
      </w:r>
    </w:p>
    <w:p>
      <w:pPr>
        <w:pStyle w:val="Heading2"/>
        <w:spacing w:before="320" w:after="140"/>
        <w:rPr/>
      </w:pPr>
      <w:r>
        <w:rPr>
          <w:rFonts w:eastAsia="Arial" w:cs="Arial"/>
          <w:b/>
          <w:bCs/>
          <w:color w:val="2E75B6"/>
          <w:sz w:val="28"/>
          <w:szCs w:val="28"/>
        </w:rPr>
        <w:t>2.1  Why Cross-Shard Transactions Are Hard</w:t>
      </w:r>
    </w:p>
    <w:p>
      <w:pPr>
        <w:pStyle w:val="Normal"/>
        <w:spacing w:before="80" w:after="80"/>
        <w:rPr/>
      </w:pPr>
      <w:r>
        <w:rPr>
          <w:rFonts w:eastAsia="Arial" w:cs="Arial"/>
          <w:color w:val="1A1A1A"/>
          <w:sz w:val="22"/>
          <w:szCs w:val="22"/>
        </w:rPr>
        <w:t xml:space="preserve">Within a single shard, ACID transactions work exactly as in any relational database — the shard is just a regular Postgres or MySQL instance. But when a transaction must modify data on </w:t>
      </w:r>
      <w:r>
        <w:rPr>
          <w:rFonts w:eastAsia="Arial" w:cs="Arial"/>
          <w:b/>
          <w:bCs/>
          <w:color w:val="1A1A1A"/>
          <w:sz w:val="22"/>
          <w:szCs w:val="22"/>
        </w:rPr>
        <w:t>two or more shards</w:t>
      </w:r>
      <w:r>
        <w:rPr>
          <w:rFonts w:eastAsia="Arial" w:cs="Arial"/>
          <w:color w:val="1A1A1A"/>
          <w:sz w:val="22"/>
          <w:szCs w:val="22"/>
        </w:rPr>
        <w:t>, the database engine cannot coordinate atomicity across separate server processes. Without coordination, partial failure is possible: shard A commits, shard B fails → data is permanently inconsistent.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b/>
                <w:bCs/>
                <w:color w:val="FFFFFF"/>
                <w:sz w:val="22"/>
                <w:szCs w:val="22"/>
              </w:rPr>
              <w:t>The Cross-Shard Consistency Problem</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Example: Transfer $100 from Alice (shard 1) to Bob (shard 2)</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color w:val="1A1A1A"/>
                <w:sz w:val="22"/>
                <w:szCs w:val="22"/>
              </w:rPr>
              <w:t>Step 1: Debit $100 from Alice on Shard 1  — succeeds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color w:val="1A1A1A"/>
                <w:sz w:val="22"/>
                <w:szCs w:val="22"/>
              </w:rPr>
              <w:t>Step 2: Credit $100 to Bob on Shard 2    — network timeout / crash</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color w:val="1A1A1A"/>
                <w:sz w:val="22"/>
                <w:szCs w:val="22"/>
              </w:rPr>
              <w:t>Result: Alice has $100 less. Bob has $100 less. $100 vanished from the system.</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This is the fundamental distributed consistency problem that 2PC and Saga solve (differently).</w:t>
            </w:r>
          </w:p>
        </w:tc>
      </w:tr>
    </w:tbl>
    <w:p>
      <w:pPr>
        <w:pStyle w:val="Normal"/>
        <w:spacing w:before="110" w:after="0"/>
        <w:rPr/>
      </w:pPr>
      <w:r>
        <w:rPr/>
      </w:r>
    </w:p>
    <w:p>
      <w:pPr>
        <w:pStyle w:val="Heading2"/>
        <w:spacing w:before="320" w:after="140"/>
        <w:rPr/>
      </w:pPr>
      <w:r>
        <w:rPr>
          <w:rFonts w:eastAsia="Arial" w:cs="Arial"/>
          <w:b/>
          <w:bCs/>
          <w:color w:val="2E75B6"/>
          <w:sz w:val="28"/>
          <w:szCs w:val="28"/>
        </w:rPr>
        <w:t>2.2  Two-Phase Commit (2PC)</w:t>
      </w:r>
    </w:p>
    <w:p>
      <w:pPr>
        <w:pStyle w:val="Normal"/>
        <w:spacing w:before="80" w:after="80"/>
        <w:rPr/>
      </w:pPr>
      <w:r>
        <w:rPr>
          <w:rFonts w:eastAsia="Arial" w:cs="Arial"/>
          <w:b/>
          <w:bCs/>
          <w:color w:val="1A1A1A"/>
          <w:sz w:val="22"/>
          <w:szCs w:val="22"/>
        </w:rPr>
        <w:t>Two-Phase Commit (2PC)</w:t>
      </w:r>
      <w:r>
        <w:rPr>
          <w:rFonts w:eastAsia="Arial" w:cs="Arial"/>
          <w:color w:val="1A1A1A"/>
          <w:sz w:val="22"/>
          <w:szCs w:val="22"/>
        </w:rPr>
        <w:t xml:space="preserve"> is a distributed protocol that achieves </w:t>
      </w:r>
      <w:r>
        <w:rPr>
          <w:rFonts w:eastAsia="Arial" w:cs="Arial"/>
          <w:b/>
          <w:bCs/>
          <w:color w:val="1A1A1A"/>
          <w:sz w:val="22"/>
          <w:szCs w:val="22"/>
        </w:rPr>
        <w:t>atomic commitment</w:t>
      </w:r>
      <w:r>
        <w:rPr>
          <w:rFonts w:eastAsia="Arial" w:cs="Arial"/>
          <w:color w:val="1A1A1A"/>
          <w:sz w:val="22"/>
          <w:szCs w:val="22"/>
        </w:rPr>
        <w:t xml:space="preserve"> across multiple participants (shards). A </w:t>
      </w:r>
      <w:r>
        <w:rPr>
          <w:rFonts w:eastAsia="Arial" w:cs="Arial"/>
          <w:b/>
          <w:bCs/>
          <w:color w:val="1A1A1A"/>
          <w:sz w:val="22"/>
          <w:szCs w:val="22"/>
        </w:rPr>
        <w:t>coordinator</w:t>
      </w:r>
      <w:r>
        <w:rPr>
          <w:rFonts w:eastAsia="Arial" w:cs="Arial"/>
          <w:color w:val="1A1A1A"/>
          <w:sz w:val="22"/>
          <w:szCs w:val="22"/>
        </w:rPr>
        <w:t xml:space="preserve"> (either the application or a dedicated transaction manager) orchestrates two phases to ensure all participants either commit or abort together.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2PC Protocol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Phase 1 — Prepare (Voting):</w:t>
            </w:r>
            <w:r>
              <w:rPr>
                <w:rFonts w:eastAsia="Arial" w:cs="Arial"/>
                <w:color w:val="1A1A1A"/>
                <w:sz w:val="22"/>
                <w:szCs w:val="22"/>
              </w:rPr>
              <w:t xml:space="preserve"> Coordinator sends PREPARE to all participating shards. Each shard executes the transaction locally (without committing), locks the modified rows, writes the intent to its WAL, and replies VOTE_COMMIT (ready) or VOTE_ABORT (cannot commit).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Phase 2 — Commit or Abort:</w:t>
            </w:r>
            <w:r>
              <w:rPr>
                <w:rFonts w:eastAsia="Arial" w:cs="Arial"/>
                <w:color w:val="1A1A1A"/>
                <w:sz w:val="22"/>
                <w:szCs w:val="22"/>
              </w:rPr>
              <w:t xml:space="preserve"> If ALL shards voted COMMIT → coordinator sends COMMIT to all. Each shard finalises the transaction and releases locks. If ANY shard voted ABORT → coordinator sends ABORT to all. Each shard rolls back.</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Guarantee:</w:t>
            </w:r>
            <w:r>
              <w:rPr>
                <w:rFonts w:eastAsia="Arial" w:cs="Arial"/>
                <w:color w:val="1A1A1A"/>
                <w:sz w:val="22"/>
                <w:szCs w:val="22"/>
              </w:rPr>
              <w:t xml:space="preserve"> Either all shards commit (consistent), or none commit (consistent). Partial commit is impossible.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2PC for Alice → Bob transfer: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application or XA transaction manager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 PREPARE: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Shard 1: 'Prepare to debit Alice by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locks Alice's row, writes intent to WAL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 Coordinator: VOTE_COMMIT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Shard 2: 'Prepare to credit Bob by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locks Bob's row, writes intent to WAL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 Coordinator: VOTE_COMMIT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voted COMMIT → proceed to Phase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Shard 1: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commits, releases lock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 Shard 2: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commits, releases lock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both changes atomically committed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scenario — Shard 2 crashes after Phase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has VOTE_COMMIT written to WAL (recovery 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Shard 2 restarts, it reads WAL → finds prepared-but-uncommitted txn.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contacts coordinator: 'What should I do with txn-XYZ?'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(if still alive): 'COMMIT' → Shard 2 completes.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coordinator also crashed: in-doubt transaction → manual resolution needed.</w:t>
            </w:r>
          </w:p>
        </w:tc>
      </w:tr>
    </w:tbl>
    <w:p>
      <w:pPr>
        <w:pStyle w:val="Normal"/>
        <w:spacing w:before="110" w:after="0"/>
        <w:rPr/>
      </w:pPr>
      <w:r>
        <w:rPr/>
      </w:r>
    </w:p>
    <w:p>
      <w:pPr>
        <w:pStyle w:val="Heading2"/>
        <w:spacing w:before="320" w:after="140"/>
        <w:rPr/>
      </w:pPr>
      <w:r>
        <w:rPr>
          <w:rFonts w:eastAsia="Arial" w:cs="Arial"/>
          <w:b/>
          <w:bCs/>
          <w:color w:val="2E75B6"/>
          <w:sz w:val="28"/>
          <w:szCs w:val="28"/>
        </w:rPr>
        <w:t>2.3  2PC Weaknesses</w:t>
      </w:r>
    </w:p>
    <w:tbl>
      <w:tblPr>
        <w:tblW w:w="9360" w:type="dxa"/>
        <w:jc w:val="left"/>
        <w:tblInd w:w="151" w:type="dxa"/>
        <w:tblLayout w:type="fixed"/>
        <w:tblCellMar>
          <w:top w:w="110" w:type="dxa"/>
          <w:left w:w="150" w:type="dxa"/>
          <w:bottom w:w="110" w:type="dxa"/>
          <w:right w:w="150" w:type="dxa"/>
        </w:tblCellMar>
      </w:tblPr>
      <w:tblGrid>
        <w:gridCol w:w="2198"/>
        <w:gridCol w:w="3800"/>
        <w:gridCol w:w="3362"/>
      </w:tblGrid>
      <w:tr>
        <w:trPr>
          <w:tblHeader w:val="true"/>
        </w:trPr>
        <w:tc>
          <w:tcPr>
            <w:tcW w:w="21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Weakness</w:t>
            </w:r>
          </w:p>
        </w:tc>
        <w:tc>
          <w:tcPr>
            <w:tcW w:w="3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Description</w:t>
            </w:r>
          </w:p>
        </w:tc>
        <w:tc>
          <w:tcPr>
            <w:tcW w:w="336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Impact</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Blocking on coordinator failure</w:t>
            </w:r>
          </w:p>
        </w:tc>
        <w:tc>
          <w:tcPr>
            <w:tcW w:w="3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If coordinator crashes between Phase 1 and Phase 2, all participants hold locks indefinitely waiting for coordinator recovery</w:t>
            </w:r>
          </w:p>
        </w:tc>
        <w:tc>
          <w:tcPr>
            <w:tcW w:w="33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Availability sacrifice: rows locked for coordinator's downtime duration (seconds to minutes)</w:t>
            </w:r>
          </w:p>
        </w:tc>
      </w:tr>
      <w:tr>
        <w:trPr/>
        <w:tc>
          <w:tcPr>
            <w:tcW w:w="21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In-doubt transactions</w:t>
            </w:r>
          </w:p>
        </w:tc>
        <w:tc>
          <w:tcPr>
            <w:tcW w:w="3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If coordinator crashes AFTER sending some but not all Phase 2 messages, some shards committed and others are waiting → requires manual resolution or coordinator recovery log</w:t>
            </w:r>
          </w:p>
        </w:tc>
        <w:tc>
          <w:tcPr>
            <w:tcW w:w="33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Data consistency risk; operational complexity</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Latency overhead</w:t>
            </w:r>
          </w:p>
        </w:tc>
        <w:tc>
          <w:tcPr>
            <w:tcW w:w="3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2 network round-trips minimum; all shards must respond in both phases</w:t>
            </w:r>
          </w:p>
        </w:tc>
        <w:tc>
          <w:tcPr>
            <w:tcW w:w="33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Every cross-shard transaction is at least 2× slower than a local transaction</w:t>
            </w:r>
          </w:p>
        </w:tc>
      </w:tr>
      <w:tr>
        <w:trPr/>
        <w:tc>
          <w:tcPr>
            <w:tcW w:w="21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Lock contention</w:t>
            </w:r>
          </w:p>
        </w:tc>
        <w:tc>
          <w:tcPr>
            <w:tcW w:w="3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Rows locked from Phase 1 prepare until Phase 2 commit; long lock windows under slow networks</w:t>
            </w:r>
          </w:p>
        </w:tc>
        <w:tc>
          <w:tcPr>
            <w:tcW w:w="33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Write throughput reduced on heavily-transacted rows</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Scalability ceiling</w:t>
            </w:r>
          </w:p>
        </w:tc>
        <w:tc>
          <w:tcPr>
            <w:tcW w:w="3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Does not scale to many shards: with 100 shards, coordinator must wait for 100 Phase-1 responses before sending 100 Phase-2 messages</w:t>
            </w:r>
          </w:p>
        </w:tc>
        <w:tc>
          <w:tcPr>
            <w:tcW w:w="33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2PC is practical for 2–5 shards, painful at 10+, impractical at 100+</w:t>
            </w:r>
          </w:p>
        </w:tc>
      </w:tr>
    </w:tbl>
    <w:p>
      <w:pPr>
        <w:pStyle w:val="Normal"/>
        <w:spacing w:before="110" w:after="0"/>
        <w:rPr/>
      </w:pPr>
      <w:r>
        <w:rPr/>
      </w:r>
    </w:p>
    <w:p>
      <w:pPr>
        <w:pStyle w:val="Heading2"/>
        <w:spacing w:before="320" w:after="140"/>
        <w:rPr/>
      </w:pPr>
      <w:r>
        <w:rPr>
          <w:rFonts w:eastAsia="Arial" w:cs="Arial"/>
          <w:b/>
          <w:bCs/>
          <w:color w:val="2E75B6"/>
          <w:sz w:val="28"/>
          <w:szCs w:val="28"/>
        </w:rPr>
        <w:t>2.4  The Saga Pattern</w:t>
      </w:r>
    </w:p>
    <w:p>
      <w:pPr>
        <w:pStyle w:val="Normal"/>
        <w:spacing w:before="80" w:after="80"/>
        <w:rPr/>
      </w:pPr>
      <w:r>
        <w:rPr>
          <w:rFonts w:eastAsia="Arial" w:cs="Arial"/>
          <w:b/>
          <w:bCs/>
          <w:color w:val="1A1A1A"/>
          <w:sz w:val="22"/>
          <w:szCs w:val="22"/>
        </w:rPr>
        <w:t>The Saga pattern</w:t>
      </w:r>
      <w:r>
        <w:rPr>
          <w:rFonts w:eastAsia="Arial" w:cs="Arial"/>
          <w:color w:val="1A1A1A"/>
          <w:sz w:val="22"/>
          <w:szCs w:val="22"/>
        </w:rPr>
        <w:t xml:space="preserve"> is an alternative to 2PC that achieves </w:t>
      </w:r>
      <w:r>
        <w:rPr>
          <w:rFonts w:eastAsia="Arial" w:cs="Arial"/>
          <w:b/>
          <w:bCs/>
          <w:color w:val="1A1A1A"/>
          <w:sz w:val="22"/>
          <w:szCs w:val="22"/>
        </w:rPr>
        <w:t>eventual consistency</w:t>
      </w:r>
      <w:r>
        <w:rPr>
          <w:rFonts w:eastAsia="Arial" w:cs="Arial"/>
          <w:color w:val="1A1A1A"/>
          <w:sz w:val="22"/>
          <w:szCs w:val="22"/>
        </w:rPr>
        <w:t xml:space="preserve"> through a sequence of local transactions, each paired with a </w:t>
      </w:r>
      <w:r>
        <w:rPr>
          <w:rFonts w:eastAsia="Arial" w:cs="Arial"/>
          <w:b/>
          <w:bCs/>
          <w:color w:val="1A1A1A"/>
          <w:sz w:val="22"/>
          <w:szCs w:val="22"/>
        </w:rPr>
        <w:t>compensating transaction</w:t>
      </w:r>
      <w:r>
        <w:rPr>
          <w:rFonts w:eastAsia="Arial" w:cs="Arial"/>
          <w:color w:val="1A1A1A"/>
          <w:sz w:val="22"/>
          <w:szCs w:val="22"/>
        </w:rPr>
        <w:t xml:space="preserve"> that can undo its effect if a subsequent step fails. Instead of locking rows across shards for the duration of the transaction, each step commits independently and immediately.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b/>
                <w:bCs/>
                <w:color w:val="FFFFFF"/>
                <w:sz w:val="22"/>
                <w:szCs w:val="22"/>
              </w:rPr>
              <w:t>Saga vs 2PC — The Core Trade-off</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2PC:</w:t>
            </w:r>
            <w:r>
              <w:rPr>
                <w:rFonts w:eastAsia="Arial" w:cs="Arial"/>
                <w:color w:val="1A1A1A"/>
                <w:sz w:val="22"/>
                <w:szCs w:val="22"/>
              </w:rPr>
              <w:t xml:space="preserve"> Strong consistency (atomic commit) at the cost of locking, blocking, and coordinator dependency.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Saga:</w:t>
            </w:r>
            <w:r>
              <w:rPr>
                <w:rFonts w:eastAsia="Arial" w:cs="Arial"/>
                <w:color w:val="1A1A1A"/>
                <w:sz w:val="22"/>
                <w:szCs w:val="22"/>
              </w:rPr>
              <w:t xml:space="preserve"> Availability and performance at the cost of </w:t>
            </w:r>
            <w:r>
              <w:rPr>
                <w:rFonts w:eastAsia="Arial" w:cs="Arial"/>
                <w:b/>
                <w:bCs/>
                <w:color w:val="1A1A1A"/>
                <w:sz w:val="22"/>
                <w:szCs w:val="22"/>
              </w:rPr>
              <w:t>temporary inconsistency</w:t>
            </w:r>
            <w:r>
              <w:rPr>
                <w:rFonts w:eastAsia="Arial" w:cs="Arial"/>
                <w:color w:val="1A1A1A"/>
                <w:sz w:val="22"/>
                <w:szCs w:val="22"/>
              </w:rPr>
              <w:t xml:space="preserve"> — during the saga execution, data may be in an intermediate state visible to other transactions.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i/>
                <w:iCs/>
                <w:color w:val="444444"/>
                <w:sz w:val="22"/>
                <w:szCs w:val="22"/>
              </w:rPr>
              <w:t>Sagas are the pattern of choice for microservices and sharded systems where availability is prioritised over strict atomicity.</w:t>
            </w:r>
          </w:p>
        </w:tc>
      </w:tr>
    </w:tbl>
    <w:p>
      <w:pPr>
        <w:pStyle w:val="Normal"/>
        <w:spacing w:before="110" w:after="0"/>
        <w:rPr/>
      </w:pPr>
      <w:r>
        <w:rPr/>
      </w:r>
    </w:p>
    <w:p>
      <w:pPr>
        <w:pStyle w:val="Heading2"/>
        <w:spacing w:before="320" w:after="140"/>
        <w:rPr/>
      </w:pPr>
      <w:r>
        <w:rPr>
          <w:rFonts w:eastAsia="Arial" w:cs="Arial"/>
          <w:b/>
          <w:bCs/>
          <w:color w:val="2E75B6"/>
          <w:sz w:val="28"/>
          <w:szCs w:val="28"/>
        </w:rPr>
        <w:t>2.5  Saga Choreography vs Orchestration</w:t>
      </w:r>
    </w:p>
    <w:tbl>
      <w:tblPr>
        <w:tblW w:w="10360" w:type="dxa"/>
        <w:jc w:val="left"/>
        <w:tblInd w:w="151" w:type="dxa"/>
        <w:tblLayout w:type="fixed"/>
        <w:tblCellMar>
          <w:top w:w="110" w:type="dxa"/>
          <w:left w:w="150" w:type="dxa"/>
          <w:bottom w:w="110" w:type="dxa"/>
          <w:right w:w="150" w:type="dxa"/>
        </w:tblCellMar>
      </w:tblPr>
      <w:tblGrid>
        <w:gridCol w:w="2000"/>
        <w:gridCol w:w="2998"/>
        <w:gridCol w:w="2002"/>
        <w:gridCol w:w="1998"/>
        <w:gridCol w:w="1362"/>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Saga Style</w:t>
            </w:r>
          </w:p>
        </w:tc>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How It Works</w:t>
            </w:r>
          </w:p>
        </w:tc>
        <w:tc>
          <w:tcPr>
            <w:tcW w:w="20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Pros</w:t>
            </w:r>
          </w:p>
        </w:tc>
        <w:tc>
          <w:tcPr>
            <w:tcW w:w="1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Cons</w:t>
            </w:r>
          </w:p>
        </w:tc>
        <w:tc>
          <w:tcPr>
            <w:tcW w:w="136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Choreography</w:t>
            </w:r>
          </w:p>
        </w:tc>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Each service/shard publishes events; other services react and perform their step on receipt</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central coordinator; fully decentralised; loosely coupled</w:t>
            </w:r>
          </w:p>
        </w:tc>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Hard to follow flow; cycle detection; debugging difficult</w:t>
            </w:r>
          </w:p>
        </w:tc>
        <w:tc>
          <w:tcPr>
            <w:tcW w:w="13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Simple 3–4 step sagas; loosely coupled microservices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Orchestration</w:t>
            </w:r>
          </w:p>
        </w:tc>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 central saga orchestrator sends commands to each participant in order; receives success/failure; triggers compensations on failure</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Explicit flow; easy to visualise and debug; single source of truth for saga state</w:t>
            </w:r>
          </w:p>
        </w:tc>
        <w:tc>
          <w:tcPr>
            <w:tcW w:w="1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Orchestrator is a central component; potential bottleneck</w:t>
            </w:r>
          </w:p>
        </w:tc>
        <w:tc>
          <w:tcPr>
            <w:tcW w:w="13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Complex multi-step business transactions; auditability required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Saga with orchestration — Transfer $100 from Alice (shard 1) to Bob (shard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Orchestrator manages saga state: STARTED → DEBIT_PENDING → CREDIT_PENDING → DONE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HAPPY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Orchestrator → Shard 1: 'Debit $100 from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Alice.balance -= 100; Commits locally. Returns: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Orchestrator → Shard 2: 'Credit $100 to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Bob.balance += 100; Commits locally. Returns: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 DONE: both committed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PATH (Step 2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Orchestrator → Shard 1: 'Debit $100 from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Alice.balance -= 100; Commits.  Returns: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Orchestrator → Shard 2: 'Credit $100 to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insufficient funds error / network timeout.  Returns: 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(triggered by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1C: Orchestrator → Shard 1: 'Reverse debit: credit Alice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Alice.balance += 100; Commits.  Returns: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 ABORTED: both Alice and Bob back to original balances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OF INCONSISTENCY: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Between Step 1 success and Step 1C compensation: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shows $100 deducted; Bob not yet credited.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milliseconds to seconds depending on failure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Dirty read: any query during this window sees incomplete state.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mark Alice's $100 as 'pending' during saga; show user 'transfer in progress'</w:t>
            </w:r>
          </w:p>
        </w:tc>
      </w:tr>
    </w:tbl>
    <w:p>
      <w:pPr>
        <w:pStyle w:val="Normal"/>
        <w:spacing w:before="110" w:after="0"/>
        <w:rPr/>
      </w:pPr>
      <w:r>
        <w:rPr/>
      </w:r>
    </w:p>
    <w:p>
      <w:pPr>
        <w:pStyle w:val="Heading2"/>
        <w:spacing w:before="320" w:after="140"/>
        <w:rPr/>
      </w:pPr>
      <w:r>
        <w:rPr>
          <w:rFonts w:eastAsia="Arial" w:cs="Arial"/>
          <w:b/>
          <w:bCs/>
          <w:color w:val="2E75B6"/>
          <w:sz w:val="28"/>
          <w:szCs w:val="28"/>
        </w:rPr>
        <w:t>2.6  Design Principle — Avoid Cross-Shard Transactions</w:t>
      </w:r>
    </w:p>
    <w:p>
      <w:pPr>
        <w:pStyle w:val="Normal"/>
        <w:spacing w:before="80" w:after="80"/>
        <w:rPr/>
      </w:pPr>
      <w:r>
        <w:rPr>
          <w:rFonts w:eastAsia="Arial" w:cs="Arial"/>
          <w:b/>
          <w:bCs/>
          <w:color w:val="1A1A1A"/>
          <w:sz w:val="22"/>
          <w:szCs w:val="22"/>
        </w:rPr>
        <w:t>The best solution to cross-shard transactions is to not need them.</w:t>
      </w:r>
      <w:r>
        <w:rPr>
          <w:rFonts w:eastAsia="Arial" w:cs="Arial"/>
          <w:color w:val="1A1A1A"/>
          <w:sz w:val="22"/>
          <w:szCs w:val="22"/>
        </w:rPr>
        <w:t xml:space="preserve"> Design the shard key so related entities that must be updated together are co-located on the same shard. This eliminates the need for distributed coordination entirely:</w:t>
      </w:r>
    </w:p>
    <w:p>
      <w:pPr>
        <w:pStyle w:val="Normal"/>
        <w:spacing w:before="110" w:after="0"/>
        <w:rPr/>
      </w:pPr>
      <w:r>
        <w:rPr/>
      </w:r>
    </w:p>
    <w:p>
      <w:pPr>
        <w:pStyle w:val="ListParagraph"/>
        <w:numPr>
          <w:ilvl w:val="0"/>
          <w:numId w:val="44"/>
        </w:numPr>
        <w:spacing w:before="55" w:after="55"/>
        <w:rPr/>
      </w:pPr>
      <w:r>
        <w:rPr>
          <w:rFonts w:eastAsia="Arial" w:cs="Arial"/>
          <w:b/>
          <w:bCs/>
          <w:color w:val="1A1A1A"/>
          <w:sz w:val="22"/>
          <w:szCs w:val="22"/>
        </w:rPr>
        <w:t>Co-locate with the shard key:</w:t>
      </w:r>
      <w:r>
        <w:rPr>
          <w:rFonts w:eastAsia="Arial" w:cs="Arial"/>
          <w:color w:val="1A1A1A"/>
          <w:sz w:val="22"/>
          <w:szCs w:val="22"/>
        </w:rPr>
        <w:t xml:space="preserve"> If users and orders are both sharded by user_id, updating a user's profile and their most recent order status is a single-shard transaction.</w:t>
      </w:r>
    </w:p>
    <w:p>
      <w:pPr>
        <w:pStyle w:val="ListParagraph"/>
        <w:numPr>
          <w:ilvl w:val="0"/>
          <w:numId w:val="45"/>
        </w:numPr>
        <w:spacing w:before="55" w:after="55"/>
        <w:rPr/>
      </w:pPr>
      <w:r>
        <w:rPr>
          <w:rFonts w:eastAsia="Arial" w:cs="Arial"/>
          <w:b/>
          <w:bCs/>
          <w:color w:val="1A1A1A"/>
          <w:sz w:val="22"/>
          <w:szCs w:val="22"/>
        </w:rPr>
        <w:t>Functional decomposition:</w:t>
      </w:r>
      <w:r>
        <w:rPr>
          <w:rFonts w:eastAsia="Arial" w:cs="Arial"/>
          <w:color w:val="1A1A1A"/>
          <w:sz w:val="22"/>
          <w:szCs w:val="22"/>
        </w:rPr>
        <w:t xml:space="preserve"> Split services so each service manages a coherent subset of entities that don't need cross-service transactions. Transactions within a service's database are local.</w:t>
      </w:r>
    </w:p>
    <w:p>
      <w:pPr>
        <w:pStyle w:val="ListParagraph"/>
        <w:numPr>
          <w:ilvl w:val="0"/>
          <w:numId w:val="46"/>
        </w:numPr>
        <w:spacing w:before="55" w:after="55"/>
        <w:rPr/>
      </w:pPr>
      <w:r>
        <w:rPr>
          <w:rFonts w:eastAsia="Arial" w:cs="Arial"/>
          <w:b/>
          <w:bCs/>
          <w:color w:val="1A1A1A"/>
          <w:sz w:val="22"/>
          <w:szCs w:val="22"/>
        </w:rPr>
        <w:t>Accept eventual consistency:</w:t>
      </w:r>
      <w:r>
        <w:rPr>
          <w:rFonts w:eastAsia="Arial" w:cs="Arial"/>
          <w:color w:val="1A1A1A"/>
          <w:sz w:val="22"/>
          <w:szCs w:val="22"/>
        </w:rPr>
        <w:t xml:space="preserve"> For operations that don't require strict atomicity (e.g. sending a welcome email after registration), use async events rather than synchronous distributed transactions.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3.  Rebalancing — Adding and Removing Shards</w:t>
      </w:r>
    </w:p>
    <w:p>
      <w:pPr>
        <w:pStyle w:val="Heading2"/>
        <w:spacing w:before="320" w:after="140"/>
        <w:rPr/>
      </w:pPr>
      <w:r>
        <w:rPr>
          <w:rFonts w:eastAsia="Arial" w:cs="Arial"/>
          <w:b/>
          <w:bCs/>
          <w:color w:val="2E75B6"/>
          <w:sz w:val="28"/>
          <w:szCs w:val="28"/>
        </w:rPr>
        <w:t>3.1  Why Rebalancing Is Necessary</w:t>
      </w:r>
    </w:p>
    <w:p>
      <w:pPr>
        <w:pStyle w:val="Normal"/>
        <w:spacing w:before="80" w:after="80"/>
        <w:rPr/>
      </w:pPr>
      <w:r>
        <w:rPr>
          <w:rFonts w:eastAsia="Arial" w:cs="Arial"/>
          <w:color w:val="1A1A1A"/>
          <w:sz w:val="22"/>
          <w:szCs w:val="22"/>
        </w:rPr>
        <w:t xml:space="preserve">Sharded databases don't remain static. Storage grows, write throughput increases, traffic patterns shift. When existing shards approach their capacity limits, </w:t>
      </w:r>
      <w:r>
        <w:rPr>
          <w:rFonts w:eastAsia="Arial" w:cs="Arial"/>
          <w:b/>
          <w:bCs/>
          <w:color w:val="1A1A1A"/>
          <w:sz w:val="22"/>
          <w:szCs w:val="22"/>
        </w:rPr>
        <w:t>new shards must be added</w:t>
      </w:r>
      <w:r>
        <w:rPr>
          <w:rFonts w:eastAsia="Arial" w:cs="Arial"/>
          <w:color w:val="1A1A1A"/>
          <w:sz w:val="22"/>
          <w:szCs w:val="22"/>
        </w:rPr>
        <w:t xml:space="preserve"> — and data must be redistributed to use them. Equally, if shards are consolidated (cost optimisation, reducing shard count), data must be migrated. Both operations require moving data between servers without losing it or causing downtime.</w:t>
      </w:r>
    </w:p>
    <w:p>
      <w:pPr>
        <w:pStyle w:val="Normal"/>
        <w:spacing w:before="110" w:after="0"/>
        <w:rPr/>
      </w:pPr>
      <w:r>
        <w:rPr/>
      </w:r>
    </w:p>
    <w:p>
      <w:pPr>
        <w:pStyle w:val="Heading2"/>
        <w:spacing w:before="320" w:after="140"/>
        <w:rPr/>
      </w:pPr>
      <w:r>
        <w:rPr>
          <w:rFonts w:eastAsia="Arial" w:cs="Arial"/>
          <w:b/>
          <w:bCs/>
          <w:color w:val="2E75B6"/>
          <w:sz w:val="28"/>
          <w:szCs w:val="28"/>
        </w:rPr>
        <w:t>3.2  The Two Rebalancing Problems</w:t>
      </w:r>
    </w:p>
    <w:tbl>
      <w:tblPr>
        <w:tblW w:w="9360" w:type="dxa"/>
        <w:jc w:val="left"/>
        <w:tblInd w:w="151" w:type="dxa"/>
        <w:tblLayout w:type="fixed"/>
        <w:tblCellMar>
          <w:top w:w="110" w:type="dxa"/>
          <w:left w:w="150" w:type="dxa"/>
          <w:bottom w:w="110" w:type="dxa"/>
          <w:right w:w="150" w:type="dxa"/>
        </w:tblCellMar>
      </w:tblPr>
      <w:tblGrid>
        <w:gridCol w:w="2199"/>
        <w:gridCol w:w="3001"/>
        <w:gridCol w:w="2200"/>
        <w:gridCol w:w="19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Problem</w:t>
            </w:r>
          </w:p>
        </w:tc>
        <w:tc>
          <w:tcPr>
            <w:tcW w:w="3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Description</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Data Movement</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Downtime Risk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Modulo hash resharding</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Changing N in hash(key) % N — the shard count changes, remapping ~80% of all keys to new shards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~(N-1)/N of all data (~80% for N=5)</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 — full migration needed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Range shard split</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Splitting one hot range shard into two narrower ranges — only that shard's data is divided</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~50% of the split shard's data (moved to new shard)</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 — only one shard affected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Consistent hash rebalancing</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Adding a node to the consistent hash ring — only the arc between new node and its predecessor is affected</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~1/N of all data</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Very low — targeted movement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Shard merge</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Combining two underutilised shards into one — both shards' data consolidated</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100% of the smaller shard's data</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 — planned operation</w:t>
            </w:r>
          </w:p>
        </w:tc>
      </w:tr>
    </w:tbl>
    <w:p>
      <w:pPr>
        <w:pStyle w:val="Normal"/>
        <w:spacing w:before="110" w:after="0"/>
        <w:rPr/>
      </w:pPr>
      <w:r>
        <w:rPr/>
      </w:r>
    </w:p>
    <w:p>
      <w:pPr>
        <w:pStyle w:val="Heading2"/>
        <w:spacing w:before="320" w:after="140"/>
        <w:rPr/>
      </w:pPr>
      <w:r>
        <w:rPr>
          <w:rFonts w:eastAsia="Arial" w:cs="Arial"/>
          <w:b/>
          <w:bCs/>
          <w:color w:val="2E75B6"/>
          <w:sz w:val="28"/>
          <w:szCs w:val="28"/>
        </w:rPr>
        <w:t>3.3  Zero-Downtime Rebalancing — The Dual-Write Pattern</w:t>
      </w:r>
    </w:p>
    <w:p>
      <w:pPr>
        <w:pStyle w:val="Normal"/>
        <w:spacing w:before="80" w:after="80"/>
        <w:rPr/>
      </w:pPr>
      <w:r>
        <w:rPr>
          <w:rFonts w:eastAsia="Arial" w:cs="Arial"/>
          <w:color w:val="1A1A1A"/>
          <w:sz w:val="22"/>
          <w:szCs w:val="22"/>
        </w:rPr>
        <w:t xml:space="preserve">Rebalancing without downtime uses a </w:t>
      </w:r>
      <w:r>
        <w:rPr>
          <w:rFonts w:eastAsia="Arial" w:cs="Arial"/>
          <w:b/>
          <w:bCs/>
          <w:color w:val="1A1A1A"/>
          <w:sz w:val="22"/>
          <w:szCs w:val="22"/>
        </w:rPr>
        <w:t>dual-write migration pattern</w:t>
      </w:r>
      <w:r>
        <w:rPr>
          <w:rFonts w:eastAsia="Arial" w:cs="Arial"/>
          <w:color w:val="1A1A1A"/>
          <w:sz w:val="22"/>
          <w:szCs w:val="22"/>
        </w:rPr>
        <w:t>: write to both old and new shard locations simultaneously during the migration window, then cut over reads once the new shard is fully populated: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Zero-downtime shard split (range shard 0 split into 0a and 0b):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 Prepare new shard (offline, no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empty Shard 0b with same schema as Shard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background copy: migrate 50% of Shard 0 rows to Shard 0b.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traffic: all reads/writes still go to Shard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 Enable dual-write: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code change: writes for keys in [new range] go to BOTH Shard 0 AND Shard 0b.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data is now in both shards (no data loss 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 background copy for remaining rows from before dual-write started.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3 — Verify 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checksums: compare row counts and hash of data between Shard 0 and Shard 0b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the migrated key range. Confirm they match.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4 — Switch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code change: reads for [new range] now served from Shard 0b.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continue going to both shards (safety net).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error rate. If errors: roll back by reverting read routing to Shard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5 — Stop dual-write: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Confirm Shard 0b is healthy. Stop writing to Shard 0 for [new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now serves only its original half of the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0b serves the new half.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6 — Cleanup: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migrated rows from Shard 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routing table. Monitor for a retention period.</w:t>
            </w:r>
          </w:p>
        </w:tc>
      </w:tr>
    </w:tbl>
    <w:p>
      <w:pPr>
        <w:pStyle w:val="Normal"/>
        <w:spacing w:before="110" w:after="0"/>
        <w:rPr/>
      </w:pPr>
      <w:r>
        <w:rPr/>
      </w:r>
    </w:p>
    <w:p>
      <w:pPr>
        <w:pStyle w:val="Heading2"/>
        <w:spacing w:before="320" w:after="140"/>
        <w:rPr/>
      </w:pPr>
      <w:r>
        <w:rPr>
          <w:rFonts w:eastAsia="Arial" w:cs="Arial"/>
          <w:b/>
          <w:bCs/>
          <w:color w:val="2E75B6"/>
          <w:sz w:val="28"/>
          <w:szCs w:val="28"/>
        </w:rPr>
        <w:t>3.4  Consistent Hashing — Why It Minimises Rebalancing</w:t>
      </w:r>
    </w:p>
    <w:p>
      <w:pPr>
        <w:pStyle w:val="Normal"/>
        <w:spacing w:before="80" w:after="80"/>
        <w:rPr/>
      </w:pPr>
      <w:r>
        <w:rPr>
          <w:rFonts w:eastAsia="Arial" w:cs="Arial"/>
          <w:color w:val="1A1A1A"/>
          <w:sz w:val="22"/>
          <w:szCs w:val="22"/>
        </w:rPr>
        <w:t xml:space="preserve">As covered in Module 2, consistent hashing reduces data movement when adding a shard from </w:t>
      </w:r>
      <w:r>
        <w:rPr>
          <w:rFonts w:eastAsia="Arial" w:cs="Arial"/>
          <w:b/>
          <w:bCs/>
          <w:color w:val="1A1A1A"/>
          <w:sz w:val="22"/>
          <w:szCs w:val="22"/>
        </w:rPr>
        <w:t>~80% of all data (modulo hash)</w:t>
      </w:r>
      <w:r>
        <w:rPr>
          <w:rFonts w:eastAsia="Arial" w:cs="Arial"/>
          <w:color w:val="1A1A1A"/>
          <w:sz w:val="22"/>
          <w:szCs w:val="22"/>
        </w:rPr>
        <w:t xml:space="preserve"> to </w:t>
      </w:r>
      <w:r>
        <w:rPr>
          <w:rFonts w:eastAsia="Arial" w:cs="Arial"/>
          <w:b/>
          <w:bCs/>
          <w:color w:val="1A1A1A"/>
          <w:sz w:val="22"/>
          <w:szCs w:val="22"/>
        </w:rPr>
        <w:t>~1/N of all data (consistent hash ring)</w:t>
      </w:r>
      <w:r>
        <w:rPr>
          <w:rFonts w:eastAsia="Arial" w:cs="Arial"/>
          <w:color w:val="1A1A1A"/>
          <w:sz w:val="22"/>
          <w:szCs w:val="22"/>
        </w:rPr>
        <w:t>. This is the primary reason consistent hashing is the preferred algorithm for systems that need to scale elastically: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Consistent hash ring rebalancing — adding Shard E to a 4-shard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BEFORE: A(10) → B(35) → C(65) → D(85) → wraps to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E inserted at position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AFTER:  A(10) → B(35) → E(50) → C(65) → D(85) → wraps to 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movement: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keys in range (35, 50] were previously on Shard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keys now map to Shard E instead.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other keys: completely unchanged.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moved: ~15/100 = 15% of Shard C's data (15 units of 100-unit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NOT moved: 85% of all data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virtual nodes (150 vnodes per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shard takes ~1/N of each existing shard's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4 existing shards: each gives up ~25% of their data to the new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shard ends up with ~20% of all data (1/5th of the total).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Removing a shard is symmetric: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Removed shard's data redistributes to the clockwise neighbour(s).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~1/N of data moves.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4.  Referential Integrity Across Shards</w:t>
      </w:r>
    </w:p>
    <w:p>
      <w:pPr>
        <w:pStyle w:val="Heading2"/>
        <w:spacing w:before="320" w:after="140"/>
        <w:rPr/>
      </w:pPr>
      <w:r>
        <w:rPr>
          <w:rFonts w:eastAsia="Arial" w:cs="Arial"/>
          <w:b/>
          <w:bCs/>
          <w:color w:val="2E75B6"/>
          <w:sz w:val="28"/>
          <w:szCs w:val="28"/>
        </w:rPr>
        <w:t>4.1  Why Foreign Keys Break</w:t>
      </w:r>
    </w:p>
    <w:p>
      <w:pPr>
        <w:pStyle w:val="Normal"/>
        <w:spacing w:before="80" w:after="80"/>
        <w:rPr/>
      </w:pPr>
      <w:r>
        <w:rPr>
          <w:rFonts w:eastAsia="Arial" w:cs="Arial"/>
          <w:color w:val="1A1A1A"/>
          <w:sz w:val="22"/>
          <w:szCs w:val="22"/>
        </w:rPr>
        <w:t xml:space="preserve">In a single database, </w:t>
      </w:r>
      <w:r>
        <w:rPr>
          <w:rFonts w:eastAsia="Arial" w:cs="Arial"/>
          <w:b/>
          <w:bCs/>
          <w:color w:val="1A1A1A"/>
          <w:sz w:val="22"/>
          <w:szCs w:val="22"/>
        </w:rPr>
        <w:t>foreign key constraints</w:t>
      </w:r>
      <w:r>
        <w:rPr>
          <w:rFonts w:eastAsia="Arial" w:cs="Arial"/>
          <w:color w:val="1A1A1A"/>
          <w:sz w:val="22"/>
          <w:szCs w:val="22"/>
        </w:rPr>
        <w:t xml:space="preserve"> are enforced by the database engine: INSERT/UPDATE/DELETE operations that would violate a FK constraint are rejected before they affect the data. After sharding, the referenced row may live on a </w:t>
      </w:r>
      <w:r>
        <w:rPr>
          <w:rFonts w:eastAsia="Arial" w:cs="Arial"/>
          <w:b/>
          <w:bCs/>
          <w:color w:val="1A1A1A"/>
          <w:sz w:val="22"/>
          <w:szCs w:val="22"/>
        </w:rPr>
        <w:t>completely different server</w:t>
      </w:r>
      <w:r>
        <w:rPr>
          <w:rFonts w:eastAsia="Arial" w:cs="Arial"/>
          <w:color w:val="1A1A1A"/>
          <w:sz w:val="22"/>
          <w:szCs w:val="22"/>
        </w:rPr>
        <w:t xml:space="preserve"> — the database engine of Shard A has no knowledge of what data exists on Shard B and cannot enforce cross-shard FK constraints.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Foreign key enforcement breaks across shards: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DATABASE (FK works):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BIGINT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NOT NULL REFERENCES users(user_id)  -- enforced!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(order_id, user_id) VALUES (1, 999999);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user_id 999999 does not exist in users.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SHARDED (FK impossible):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table: sharded by order_id → lives on Shard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table:  sharded by user_id  → lives on Shard 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3's database engine has no knowledge of Shard 7's users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Cannot add REFERENCES users(user_id) — different 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(order_id, user_id) VALUES (1, 999999);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Shard 3 accepts the insert. user_id=999999 may not exist.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Orphan record created with no FK check.</w:t>
            </w:r>
          </w:p>
        </w:tc>
      </w:tr>
    </w:tbl>
    <w:p>
      <w:pPr>
        <w:pStyle w:val="Normal"/>
        <w:spacing w:before="110" w:after="0"/>
        <w:rPr/>
      </w:pPr>
      <w:r>
        <w:rPr/>
      </w:r>
    </w:p>
    <w:p>
      <w:pPr>
        <w:pStyle w:val="Heading2"/>
        <w:spacing w:before="320" w:after="140"/>
        <w:rPr/>
      </w:pPr>
      <w:r>
        <w:rPr>
          <w:rFonts w:eastAsia="Arial" w:cs="Arial"/>
          <w:b/>
          <w:bCs/>
          <w:color w:val="2E75B6"/>
          <w:sz w:val="28"/>
          <w:szCs w:val="28"/>
        </w:rPr>
        <w:t>4.2  Consequences of Lost Referential Integrity</w:t>
      </w:r>
    </w:p>
    <w:p>
      <w:pPr>
        <w:pStyle w:val="ListParagraph"/>
        <w:numPr>
          <w:ilvl w:val="0"/>
          <w:numId w:val="47"/>
        </w:numPr>
        <w:spacing w:before="55" w:after="55"/>
        <w:rPr/>
      </w:pPr>
      <w:r>
        <w:rPr>
          <w:rFonts w:eastAsia="Arial" w:cs="Arial"/>
          <w:b/>
          <w:bCs/>
          <w:color w:val="1A1A1A"/>
          <w:sz w:val="22"/>
          <w:szCs w:val="22"/>
        </w:rPr>
        <w:t>Orphaned records:</w:t>
      </w:r>
      <w:r>
        <w:rPr>
          <w:rFonts w:eastAsia="Arial" w:cs="Arial"/>
          <w:color w:val="1A1A1A"/>
          <w:sz w:val="22"/>
          <w:szCs w:val="22"/>
        </w:rPr>
        <w:t xml:space="preserve"> An order that references a deleted user. The user was removed from their shard, but the order's user_id still points to it. The order cannot be 'resolved' to a user.</w:t>
      </w:r>
    </w:p>
    <w:p>
      <w:pPr>
        <w:pStyle w:val="ListParagraph"/>
        <w:numPr>
          <w:ilvl w:val="0"/>
          <w:numId w:val="48"/>
        </w:numPr>
        <w:spacing w:before="55" w:after="55"/>
        <w:rPr/>
      </w:pPr>
      <w:r>
        <w:rPr>
          <w:rFonts w:eastAsia="Arial" w:cs="Arial"/>
          <w:b/>
          <w:bCs/>
          <w:color w:val="1A1A1A"/>
          <w:sz w:val="22"/>
          <w:szCs w:val="22"/>
        </w:rPr>
        <w:t>Ghost FK references:</w:t>
      </w:r>
      <w:r>
        <w:rPr>
          <w:rFonts w:eastAsia="Arial" w:cs="Arial"/>
          <w:color w:val="1A1A1A"/>
          <w:sz w:val="22"/>
          <w:szCs w:val="22"/>
        </w:rPr>
        <w:t xml:space="preserve"> A comment that references a post_id that was deleted. The comment displays but the post is gone.</w:t>
      </w:r>
    </w:p>
    <w:p>
      <w:pPr>
        <w:pStyle w:val="ListParagraph"/>
        <w:numPr>
          <w:ilvl w:val="0"/>
          <w:numId w:val="49"/>
        </w:numPr>
        <w:spacing w:before="55" w:after="55"/>
        <w:rPr/>
      </w:pPr>
      <w:r>
        <w:rPr>
          <w:rFonts w:eastAsia="Arial" w:cs="Arial"/>
          <w:b/>
          <w:bCs/>
          <w:color w:val="1A1A1A"/>
          <w:sz w:val="22"/>
          <w:szCs w:val="22"/>
        </w:rPr>
        <w:t>Data corruption on cascade operations:</w:t>
      </w:r>
      <w:r>
        <w:rPr>
          <w:rFonts w:eastAsia="Arial" w:cs="Arial"/>
          <w:color w:val="1A1A1A"/>
          <w:sz w:val="22"/>
          <w:szCs w:val="22"/>
        </w:rPr>
        <w:t xml:space="preserve"> ON DELETE CASCADE (delete all orders when user deleted) cannot be enforced across shards. The cascade must be implemented in application code, where it can fail partway through.</w:t>
      </w:r>
    </w:p>
    <w:p>
      <w:pPr>
        <w:pStyle w:val="ListParagraph"/>
        <w:numPr>
          <w:ilvl w:val="0"/>
          <w:numId w:val="50"/>
        </w:numPr>
        <w:spacing w:before="55" w:after="55"/>
        <w:rPr/>
      </w:pPr>
      <w:r>
        <w:rPr>
          <w:rFonts w:eastAsia="Arial" w:cs="Arial"/>
          <w:b/>
          <w:bCs/>
          <w:color w:val="1A1A1A"/>
          <w:sz w:val="22"/>
          <w:szCs w:val="22"/>
        </w:rPr>
        <w:t>Inconsistent join results:</w:t>
      </w:r>
      <w:r>
        <w:rPr>
          <w:rFonts w:eastAsia="Arial" w:cs="Arial"/>
          <w:color w:val="1A1A1A"/>
          <w:sz w:val="22"/>
          <w:szCs w:val="22"/>
        </w:rPr>
        <w:t xml:space="preserve"> Application-level joins between tables on different shards can return rows where one side of the join no longer exists.</w:t>
      </w:r>
    </w:p>
    <w:p>
      <w:pPr>
        <w:pStyle w:val="Normal"/>
        <w:spacing w:before="110" w:after="0"/>
        <w:rPr/>
      </w:pPr>
      <w:r>
        <w:rPr/>
      </w:r>
    </w:p>
    <w:p>
      <w:pPr>
        <w:pStyle w:val="Heading2"/>
        <w:spacing w:before="320" w:after="140"/>
        <w:rPr/>
      </w:pPr>
      <w:r>
        <w:rPr>
          <w:rFonts w:eastAsia="Arial" w:cs="Arial"/>
          <w:b/>
          <w:bCs/>
          <w:color w:val="2E75B6"/>
          <w:sz w:val="28"/>
          <w:szCs w:val="28"/>
        </w:rPr>
        <w:t>4.3  Solutions — Enforcing Integrity Without FK Constraints</w:t>
      </w:r>
    </w:p>
    <w:p>
      <w:pPr>
        <w:pStyle w:val="Heading3"/>
        <w:spacing w:before="240" w:after="100"/>
        <w:rPr/>
      </w:pPr>
      <w:r>
        <w:rPr>
          <w:rFonts w:eastAsia="Arial" w:cs="Arial"/>
          <w:b/>
          <w:bCs/>
          <w:color w:val="1A3C5E"/>
          <w:sz w:val="24"/>
          <w:szCs w:val="24"/>
        </w:rPr>
        <w:t>Solution 1 — Application-Level Enforcement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Application-level referential integrity (most common in sharded systems):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createOrder(userId, items)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verify user exists before creating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userShard = getShardId(userId);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 = await userShard.query(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user_id FROM users WHERE user_id = ? AND active = true', [userId]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 throw new NotFoundError('User not found or inactive');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create order on order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orderId = generateSnowflakeId();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orderShard = getShardId(orderId);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orderShard.query(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(order_id, user_id, ...) VALUES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Limitation: check and insert are NOT atomic.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Between the check and the insert, the user could be deleted.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most business logic: acceptable (user deletion is rare).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critical financial operations: use Saga with compensation.</w:t>
            </w:r>
          </w:p>
        </w:tc>
      </w:tr>
    </w:tbl>
    <w:p>
      <w:pPr>
        <w:pStyle w:val="Normal"/>
        <w:spacing w:before="110" w:after="0"/>
        <w:rPr/>
      </w:pPr>
      <w:r>
        <w:rPr/>
      </w:r>
    </w:p>
    <w:p>
      <w:pPr>
        <w:pStyle w:val="Heading3"/>
        <w:spacing w:before="240" w:after="100"/>
        <w:rPr/>
      </w:pPr>
      <w:r>
        <w:rPr>
          <w:rFonts w:eastAsia="Arial" w:cs="Arial"/>
          <w:b/>
          <w:bCs/>
          <w:color w:val="1A3C5E"/>
          <w:sz w:val="24"/>
          <w:szCs w:val="24"/>
        </w:rPr>
        <w:t>Solution 2 — Co-location</w:t>
      </w:r>
    </w:p>
    <w:p>
      <w:pPr>
        <w:pStyle w:val="Normal"/>
        <w:spacing w:before="80" w:after="80"/>
        <w:rPr/>
      </w:pPr>
      <w:r>
        <w:rPr>
          <w:rFonts w:eastAsia="Arial" w:cs="Arial"/>
          <w:color w:val="1A1A1A"/>
          <w:sz w:val="22"/>
          <w:szCs w:val="22"/>
        </w:rPr>
        <w:t xml:space="preserve">The cleanest solution: shard related tables by the </w:t>
      </w:r>
      <w:r>
        <w:rPr>
          <w:rFonts w:eastAsia="Arial" w:cs="Arial"/>
          <w:b/>
          <w:bCs/>
          <w:color w:val="1A1A1A"/>
          <w:sz w:val="22"/>
          <w:szCs w:val="22"/>
        </w:rPr>
        <w:t>same shard key</w:t>
      </w:r>
      <w:r>
        <w:rPr>
          <w:rFonts w:eastAsia="Arial" w:cs="Arial"/>
          <w:color w:val="1A1A1A"/>
          <w:sz w:val="22"/>
          <w:szCs w:val="22"/>
        </w:rPr>
        <w:t>. If users and orders are both sharded by user_id, a user's orders live on the same shard as the user. FK constraints between them can still be enforced within the shard: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Co-location — FK within the same shard: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tables sharded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users(user_id, name, ...)  → shard = hash(user_id) %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orders(order_id, user_id, ...)  → shard = hash(user_id) % 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user_id=42: both the user row and all their orders are on Shard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Within Shard 3: REFERENCES users(user_id) works normally.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Enforcement scope: per-user consistency is enforced.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Cross-user consistency: still not enforced (but rarely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primary reason to choose user_id as the shard key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user-centric applications — it co-locates user data.</w:t>
            </w:r>
          </w:p>
        </w:tc>
      </w:tr>
    </w:tbl>
    <w:p>
      <w:pPr>
        <w:pStyle w:val="Normal"/>
        <w:spacing w:before="110" w:after="0"/>
        <w:rPr/>
      </w:pPr>
      <w:r>
        <w:rPr/>
      </w:r>
    </w:p>
    <w:p>
      <w:pPr>
        <w:pStyle w:val="Heading3"/>
        <w:spacing w:before="240" w:after="100"/>
        <w:rPr/>
      </w:pPr>
      <w:r>
        <w:rPr>
          <w:rFonts w:eastAsia="Arial" w:cs="Arial"/>
          <w:b/>
          <w:bCs/>
          <w:color w:val="1A3C5E"/>
          <w:sz w:val="24"/>
          <w:szCs w:val="24"/>
        </w:rPr>
        <w:t>Solution 3 — Soft Deletes</w:t>
      </w:r>
    </w:p>
    <w:p>
      <w:pPr>
        <w:pStyle w:val="Normal"/>
        <w:spacing w:before="80" w:after="80"/>
        <w:rPr/>
      </w:pPr>
      <w:r>
        <w:rPr>
          <w:rFonts w:eastAsia="Arial" w:cs="Arial"/>
          <w:color w:val="1A1A1A"/>
          <w:sz w:val="22"/>
          <w:szCs w:val="22"/>
        </w:rPr>
        <w:t xml:space="preserve">Rather than hard-deleting rows (which can leave orphaned references), use </w:t>
      </w:r>
      <w:r>
        <w:rPr>
          <w:rFonts w:eastAsia="Arial" w:cs="Arial"/>
          <w:b/>
          <w:bCs/>
          <w:color w:val="1A1A1A"/>
          <w:sz w:val="22"/>
          <w:szCs w:val="22"/>
        </w:rPr>
        <w:t>soft deletes</w:t>
      </w:r>
      <w:r>
        <w:rPr>
          <w:rFonts w:eastAsia="Arial" w:cs="Arial"/>
          <w:color w:val="1A1A1A"/>
          <w:sz w:val="22"/>
          <w:szCs w:val="22"/>
        </w:rPr>
        <w:t xml:space="preserve"> — mark rows as deleted with a flag but retain the data. This preserves referential integrity for historical data: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Soft delete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users ADD COLUMN deleted_at TIMESTAMP DEFAULT NULL;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 a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users SET deleted_at = NOW() WHERE user_id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Row is still there; orders can still reference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queries exclude soft-deleted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users WHERE user_id = ? AND deleted_at IS NULL;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Historical orders can still resolve the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o.*, u.name FROM orders o JOIN users u ON o.user_id = u.user_id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works even after user 'deleted' — row still exists.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Downside: table grows indefinitely; must archive old soft-deleted rows periodically.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5.  Auto-Increment IDs and Distributed ID Generation</w:t>
      </w:r>
    </w:p>
    <w:p>
      <w:pPr>
        <w:pStyle w:val="Heading2"/>
        <w:spacing w:before="320" w:after="140"/>
        <w:rPr/>
      </w:pPr>
      <w:r>
        <w:rPr>
          <w:rFonts w:eastAsia="Arial" w:cs="Arial"/>
          <w:b/>
          <w:bCs/>
          <w:color w:val="2E75B6"/>
          <w:sz w:val="28"/>
          <w:szCs w:val="28"/>
        </w:rPr>
        <w:t>5.1  Why Database Auto-Increment Breaks</w:t>
      </w:r>
    </w:p>
    <w:p>
      <w:pPr>
        <w:pStyle w:val="Normal"/>
        <w:spacing w:before="80" w:after="80"/>
        <w:rPr/>
      </w:pPr>
      <w:r>
        <w:rPr>
          <w:rFonts w:eastAsia="Arial" w:cs="Arial"/>
          <w:color w:val="1A1A1A"/>
          <w:sz w:val="22"/>
          <w:szCs w:val="22"/>
        </w:rPr>
        <w:t>A database auto-increment column (</w:t>
      </w:r>
      <w:r>
        <w:rPr>
          <w:rFonts w:eastAsia="Arial" w:cs="Arial"/>
          <w:i/>
          <w:iCs/>
          <w:color w:val="444444"/>
          <w:sz w:val="22"/>
          <w:szCs w:val="22"/>
        </w:rPr>
        <w:t>SERIAL</w:t>
      </w:r>
      <w:r>
        <w:rPr>
          <w:rFonts w:eastAsia="Arial" w:cs="Arial"/>
          <w:color w:val="1A1A1A"/>
          <w:sz w:val="22"/>
          <w:szCs w:val="22"/>
        </w:rPr>
        <w:t xml:space="preserve"> in PostgreSQL, </w:t>
      </w:r>
      <w:r>
        <w:rPr>
          <w:rFonts w:eastAsia="Arial" w:cs="Arial"/>
          <w:i/>
          <w:iCs/>
          <w:color w:val="444444"/>
          <w:sz w:val="22"/>
          <w:szCs w:val="22"/>
        </w:rPr>
        <w:t>AUTO_INCREMENT</w:t>
      </w:r>
      <w:r>
        <w:rPr>
          <w:rFonts w:eastAsia="Arial" w:cs="Arial"/>
          <w:color w:val="1A1A1A"/>
          <w:sz w:val="22"/>
          <w:szCs w:val="22"/>
        </w:rPr>
        <w:t xml:space="preserve"> in MySQL) works by having each server maintain a counter that it increments with each INSERT. With N shards, each shard has its own independent counter. The result: </w:t>
      </w:r>
      <w:r>
        <w:rPr>
          <w:rFonts w:eastAsia="Arial" w:cs="Arial"/>
          <w:b/>
          <w:bCs/>
          <w:color w:val="1A1A1A"/>
          <w:sz w:val="22"/>
          <w:szCs w:val="22"/>
        </w:rPr>
        <w:t>multiple shards will generate the same ID value</w:t>
      </w:r>
      <w:r>
        <w:rPr>
          <w:rFonts w:eastAsia="Arial" w:cs="Arial"/>
          <w:color w:val="1A1A1A"/>
          <w:sz w:val="22"/>
          <w:szCs w:val="22"/>
        </w:rPr>
        <w:t>, causing primary key collisions if data is ever merged, migrated, or queried globally.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Auto-increment collision across shards: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0: INSERT → generates order_id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INSERT → generates order_id = 1  ← COLLISION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INSERT → generates order_id = 1  ← COLLISION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three orders have order_id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you try to look up order_id=1 globally: ambiguous — three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you migrate data between shards: collision on primary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with offset auto-increment (Shard 0: 1,4,7...; Shard 1: 2,5,8...; Shard 2: 3,6,9...):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Works for fixed N shards, but breaks when you add a new shard.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Shard 3 now creates collisions with existing IDs.</w:t>
            </w:r>
          </w:p>
        </w:tc>
      </w:tr>
    </w:tbl>
    <w:p>
      <w:pPr>
        <w:pStyle w:val="Normal"/>
        <w:spacing w:before="110" w:after="0"/>
        <w:rPr/>
      </w:pPr>
      <w:r>
        <w:rPr/>
      </w:r>
    </w:p>
    <w:p>
      <w:pPr>
        <w:pStyle w:val="Heading2"/>
        <w:spacing w:before="320" w:after="140"/>
        <w:rPr/>
      </w:pPr>
      <w:r>
        <w:rPr>
          <w:rFonts w:eastAsia="Arial" w:cs="Arial"/>
          <w:b/>
          <w:bCs/>
          <w:color w:val="2E75B6"/>
          <w:sz w:val="28"/>
          <w:szCs w:val="28"/>
        </w:rPr>
        <w:t>5.2  Twitter Snowflake IDs</w:t>
      </w:r>
    </w:p>
    <w:p>
      <w:pPr>
        <w:pStyle w:val="Normal"/>
        <w:spacing w:before="80" w:after="80"/>
        <w:rPr/>
      </w:pPr>
      <w:r>
        <w:rPr>
          <w:rFonts w:eastAsia="Arial" w:cs="Arial"/>
          <w:b/>
          <w:bCs/>
          <w:color w:val="1A1A1A"/>
          <w:sz w:val="22"/>
          <w:szCs w:val="22"/>
        </w:rPr>
        <w:t>Snowflake IDs</w:t>
      </w:r>
      <w:r>
        <w:rPr>
          <w:rFonts w:eastAsia="Arial" w:cs="Arial"/>
          <w:color w:val="1A1A1A"/>
          <w:sz w:val="22"/>
          <w:szCs w:val="22"/>
        </w:rPr>
        <w:t xml:space="preserve"> (invented at Twitter in 2010) are </w:t>
      </w:r>
      <w:r>
        <w:rPr>
          <w:rFonts w:eastAsia="Arial" w:cs="Arial"/>
          <w:b/>
          <w:bCs/>
          <w:color w:val="1A1A1A"/>
          <w:sz w:val="22"/>
          <w:szCs w:val="22"/>
        </w:rPr>
        <w:t>64-bit integers</w:t>
      </w:r>
      <w:r>
        <w:rPr>
          <w:rFonts w:eastAsia="Arial" w:cs="Arial"/>
          <w:color w:val="1A1A1A"/>
          <w:sz w:val="22"/>
          <w:szCs w:val="22"/>
        </w:rPr>
        <w:t xml:space="preserve"> generated without coordination between servers. They are globally unique, time-sortable, and can be generated at billions per second by thousands of nodes simultaneously. They have been adopted by Discord, Instagram, and many others in various forms.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Snowflake ID Structure (64 bits)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Courier New" w:cs="Courier New" w:ascii="Courier New" w:hAnsi="Courier New"/>
                <w:b/>
                <w:bCs/>
                <w:color w:val="1A3C5E"/>
                <w:sz w:val="20"/>
                <w:szCs w:val="20"/>
              </w:rPr>
              <w:t>[ 1 bit sign | 41 bits timestamp | 10 bits machine ID | 12 bits sequence ]</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Sign bit (1):</w:t>
            </w:r>
            <w:r>
              <w:rPr>
                <w:rFonts w:eastAsia="Arial" w:cs="Arial"/>
                <w:color w:val="1A1A1A"/>
                <w:sz w:val="22"/>
                <w:szCs w:val="22"/>
              </w:rPr>
              <w:t xml:space="preserve"> Always 0 (ensures positive integer in languages with signed 64-bit ints).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Timestamp (41 bits):</w:t>
            </w:r>
            <w:r>
              <w:rPr>
                <w:rFonts w:eastAsia="Arial" w:cs="Arial"/>
                <w:color w:val="1A1A1A"/>
                <w:sz w:val="22"/>
                <w:szCs w:val="22"/>
              </w:rPr>
              <w:t xml:space="preserve"> Milliseconds since a custom epoch (e.g. 2023-01-01 00:00:00 UTC). Gives ~69 years before overflow (2023 + 69 = ~2092).</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Machine ID (10 bits):</w:t>
            </w:r>
            <w:r>
              <w:rPr>
                <w:rFonts w:eastAsia="Arial" w:cs="Arial"/>
                <w:color w:val="1A1A1A"/>
                <w:sz w:val="22"/>
                <w:szCs w:val="22"/>
              </w:rPr>
              <w:t xml:space="preserve"> Identifies the specific generator node (server or process). Up to 1,024 unique generators.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Sequence (12 bits):</w:t>
            </w:r>
            <w:r>
              <w:rPr>
                <w:rFonts w:eastAsia="Arial" w:cs="Arial"/>
                <w:color w:val="1A1A1A"/>
                <w:sz w:val="22"/>
                <w:szCs w:val="22"/>
              </w:rPr>
              <w:t xml:space="preserve"> Counter per millisecond per machine. Up to 4,096 IDs per millisecond per machine. Resets to 0 each millisecond.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Maximum throughput:</w:t>
            </w:r>
            <w:r>
              <w:rPr>
                <w:rFonts w:eastAsia="Arial" w:cs="Arial"/>
                <w:color w:val="1A1A1A"/>
                <w:sz w:val="22"/>
                <w:szCs w:val="22"/>
              </w:rPr>
              <w:t xml:space="preserve"> 1,024 machines × 4,096 IDs/ms = ~4.2 billion IDs/second globally.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Snowflake ID generation (pseudocode):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EPOCH = 1672531200000  // 2023-01-01 00:00:00 UTC in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MACHINE_ID = 42        // unique per generator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sequence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lastMs =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generateId()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now = Date.now() - EPOCH;  // ms since custom epoch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(now === lastMs)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sequence = (sequence + 1) &amp; 0xFFF;  // increment, mask to 12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(sequence ===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Sequence exhausted — wait for next millisecond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(Date.now() - EPOCH &lt;= lastMs)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sequence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lastMs = now;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(BigInt(now) &lt;&lt; 22n)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(BigInt(MACHINE_ID) &lt;&lt; 12n)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BigInt(sequence);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IDs generated at same millisecond (ms=1000, machine=42):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1: 1000ms &lt;&lt; 22 | 42 &lt;&lt; 12 | 0 = 4194304042000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2: 1000ms &lt;&lt; 22 | 42 &lt;&lt; 12 | 1 = 4194304042001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3: 1000ms &lt;&lt; 22 | 42 &lt;&lt; 12 | 2 = 4194304042002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unique, monotonically increasing within the millisecond  ✓</w:t>
            </w:r>
          </w:p>
        </w:tc>
      </w:tr>
    </w:tbl>
    <w:p>
      <w:pPr>
        <w:pStyle w:val="Normal"/>
        <w:spacing w:before="110" w:after="0"/>
        <w:rPr/>
      </w:pPr>
      <w:r>
        <w:rPr/>
      </w:r>
    </w:p>
    <w:p>
      <w:pPr>
        <w:pStyle w:val="Heading2"/>
        <w:spacing w:before="320" w:after="140"/>
        <w:rPr/>
      </w:pPr>
      <w:r>
        <w:rPr>
          <w:rFonts w:eastAsia="Arial" w:cs="Arial"/>
          <w:b/>
          <w:bCs/>
          <w:color w:val="2E75B6"/>
          <w:sz w:val="28"/>
          <w:szCs w:val="28"/>
        </w:rPr>
        <w:t>5.3  Snowflake Properties and Trade-offs</w:t>
      </w:r>
    </w:p>
    <w:tbl>
      <w:tblPr>
        <w:tblW w:w="9360" w:type="dxa"/>
        <w:jc w:val="left"/>
        <w:tblInd w:w="151" w:type="dxa"/>
        <w:tblLayout w:type="fixed"/>
        <w:tblCellMar>
          <w:top w:w="110" w:type="dxa"/>
          <w:left w:w="150" w:type="dxa"/>
          <w:bottom w:w="110" w:type="dxa"/>
          <w:right w:w="150" w:type="dxa"/>
        </w:tblCellMar>
      </w:tblPr>
      <w:tblGrid>
        <w:gridCol w:w="2398"/>
        <w:gridCol w:w="2322"/>
        <w:gridCol w:w="2319"/>
        <w:gridCol w:w="2320"/>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Property</w:t>
            </w:r>
          </w:p>
        </w:tc>
        <w:tc>
          <w:tcPr>
            <w:tcW w:w="232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Snowflake</w:t>
            </w:r>
          </w:p>
        </w:tc>
        <w:tc>
          <w:tcPr>
            <w:tcW w:w="231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Standard UUID (v4)</w:t>
            </w:r>
          </w:p>
        </w:tc>
        <w:tc>
          <w:tcPr>
            <w:tcW w:w="23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Database Sequence</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Global uniqueness</w:t>
            </w:r>
          </w:p>
        </w:tc>
        <w:tc>
          <w:tcPr>
            <w:tcW w:w="232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(with distinct machine IDs)</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(random — probability collision negligible)</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(collides across shards)</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Generation overhead</w:t>
            </w:r>
          </w:p>
        </w:tc>
        <w:tc>
          <w:tcPr>
            <w:tcW w:w="232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Negligible (in-process, no network)</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Negligible (random number generation)</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DB round-trip per ID</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Sortable by time</w:t>
            </w:r>
          </w:p>
        </w:tc>
        <w:tc>
          <w:tcPr>
            <w:tcW w:w="232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 IDs are monotonically increasing within a machine</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 random bits not time-ordered</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(sequential)</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Index locality</w:t>
            </w:r>
          </w:p>
        </w:tc>
        <w:tc>
          <w:tcPr>
            <w:tcW w:w="232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 — sequential inserts go to same B-tree page</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 — random inserts scatter across B-tree pages</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Size</w:t>
            </w:r>
          </w:p>
        </w:tc>
        <w:tc>
          <w:tcPr>
            <w:tcW w:w="232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64 bits (8 bytes) — compact</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128 bits (16 bytes) — twice as large</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8 bytes (BIGINT)</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Centralized dependency</w:t>
            </w:r>
          </w:p>
        </w:tc>
        <w:tc>
          <w:tcPr>
            <w:tcW w:w="232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 generated locally per machine</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 single sequence per shard</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Clock dependency</w:t>
            </w:r>
          </w:p>
        </w:tc>
        <w:tc>
          <w:tcPr>
            <w:tcW w:w="232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 requires synchronized clocks (NTP)</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Shard routing from ID</w:t>
            </w:r>
          </w:p>
        </w:tc>
        <w:tc>
          <w:tcPr>
            <w:tcW w:w="232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 decode machine_id from ID to find shard</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 must use separate shard lookup</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 if sequence encodes shard</w:t>
            </w:r>
          </w:p>
        </w:tc>
      </w:tr>
    </w:tbl>
    <w:p>
      <w:pPr>
        <w:pStyle w:val="Normal"/>
        <w:spacing w:before="110" w:after="0"/>
        <w:rPr/>
      </w:pPr>
      <w:r>
        <w:rPr/>
      </w:r>
    </w:p>
    <w:p>
      <w:pPr>
        <w:pStyle w:val="Heading2"/>
        <w:spacing w:before="320" w:after="140"/>
        <w:rPr/>
      </w:pPr>
      <w:r>
        <w:rPr>
          <w:rFonts w:eastAsia="Arial" w:cs="Arial"/>
          <w:b/>
          <w:bCs/>
          <w:color w:val="2E75B6"/>
          <w:sz w:val="28"/>
          <w:szCs w:val="28"/>
        </w:rPr>
        <w:t>5.4  UUID Variants</w:t>
      </w:r>
    </w:p>
    <w:tbl>
      <w:tblPr>
        <w:tblW w:w="11360" w:type="dxa"/>
        <w:jc w:val="left"/>
        <w:tblInd w:w="151" w:type="dxa"/>
        <w:tblLayout w:type="fixed"/>
        <w:tblCellMar>
          <w:top w:w="110" w:type="dxa"/>
          <w:left w:w="150" w:type="dxa"/>
          <w:bottom w:w="110" w:type="dxa"/>
          <w:right w:w="150" w:type="dxa"/>
        </w:tblCellMar>
      </w:tblPr>
      <w:tblGrid>
        <w:gridCol w:w="1800"/>
        <w:gridCol w:w="2398"/>
        <w:gridCol w:w="1402"/>
        <w:gridCol w:w="1798"/>
        <w:gridCol w:w="3962"/>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UUID Version</w:t>
            </w:r>
          </w:p>
        </w:tc>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Structure</w:t>
            </w:r>
          </w:p>
        </w:tc>
        <w:tc>
          <w:tcPr>
            <w:tcW w:w="14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Sortable?</w:t>
            </w:r>
          </w:p>
        </w:tc>
        <w:tc>
          <w:tcPr>
            <w:tcW w:w="17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Best For Sharding?</w:t>
            </w:r>
          </w:p>
        </w:tc>
        <w:tc>
          <w:tcPr>
            <w:tcW w:w="396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Notes</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UUID v4</w:t>
            </w:r>
          </w:p>
        </w:tc>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Fully random 128 bits</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Poor index locality</w:t>
            </w:r>
          </w:p>
        </w:tc>
        <w:tc>
          <w:tcPr>
            <w:tcW w:w="39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Random inserts scatter B-tree; large size; widely supported</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UUID v7</w:t>
            </w:r>
          </w:p>
        </w:tc>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Unix epoch ms + random bits</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(time-ordered)</w:t>
            </w:r>
          </w:p>
        </w:tc>
        <w:tc>
          <w:tcPr>
            <w:tcW w:w="1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Good</w:t>
            </w:r>
          </w:p>
        </w:tc>
        <w:tc>
          <w:tcPr>
            <w:tcW w:w="39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Newest standard; time-ordered; better index locality than v4</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ULID</w:t>
            </w:r>
          </w:p>
        </w:tc>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Crockford base32: 48-bit time + 80-bit random</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w:t>
            </w:r>
          </w:p>
        </w:tc>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Good</w:t>
            </w:r>
          </w:p>
        </w:tc>
        <w:tc>
          <w:tcPr>
            <w:tcW w:w="39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Lexicographically sortable string; popular in NoSQL</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UUID v1</w:t>
            </w:r>
          </w:p>
        </w:tc>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MAC address + timestamp</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Partially</w:t>
            </w:r>
          </w:p>
        </w:tc>
        <w:tc>
          <w:tcPr>
            <w:tcW w:w="1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w:t>
            </w:r>
          </w:p>
        </w:tc>
        <w:tc>
          <w:tcPr>
            <w:tcW w:w="39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Reveals MAC address; not recommended for security reasons</w:t>
            </w:r>
          </w:p>
        </w:tc>
      </w:tr>
    </w:tbl>
    <w:p>
      <w:pPr>
        <w:pStyle w:val="Normal"/>
        <w:spacing w:before="110" w:after="0"/>
        <w:rPr/>
      </w:pPr>
      <w:r>
        <w:rPr/>
      </w:r>
    </w:p>
    <w:p>
      <w:pPr>
        <w:pStyle w:val="Heading2"/>
        <w:spacing w:before="320" w:after="140"/>
        <w:rPr/>
      </w:pPr>
      <w:r>
        <w:rPr>
          <w:rFonts w:eastAsia="Arial" w:cs="Arial"/>
          <w:b/>
          <w:bCs/>
          <w:color w:val="2E75B6"/>
          <w:sz w:val="28"/>
          <w:szCs w:val="28"/>
        </w:rPr>
        <w:t>5.5  Instagram's ID Generation</w:t>
      </w:r>
    </w:p>
    <w:p>
      <w:pPr>
        <w:pStyle w:val="Normal"/>
        <w:spacing w:before="80" w:after="80"/>
        <w:rPr/>
      </w:pPr>
      <w:r>
        <w:rPr>
          <w:rFonts w:eastAsia="Arial" w:cs="Arial"/>
          <w:color w:val="1A1A1A"/>
          <w:sz w:val="22"/>
          <w:szCs w:val="22"/>
        </w:rPr>
        <w:t xml:space="preserve">Instagram's approach is a pragmatic middle ground: generate IDs </w:t>
      </w:r>
      <w:r>
        <w:rPr>
          <w:rFonts w:eastAsia="Arial" w:cs="Arial"/>
          <w:b/>
          <w:bCs/>
          <w:color w:val="1A1A1A"/>
          <w:sz w:val="22"/>
          <w:szCs w:val="22"/>
        </w:rPr>
        <w:t>within the database</w:t>
      </w:r>
      <w:r>
        <w:rPr>
          <w:rFonts w:eastAsia="Arial" w:cs="Arial"/>
          <w:color w:val="1A1A1A"/>
          <w:sz w:val="22"/>
          <w:szCs w:val="22"/>
        </w:rPr>
        <w:t xml:space="preserve"> using PostgreSQL functions, but encode shard metadata in the ID to make them globally unique without a central coordinator: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Instagram-style ID generation (PostgreSQL function per schema):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once per logical shard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SEQUENCE insta_id_seq;</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FUNCTION next_id() RETURNS BIGINT AS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DECLARE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epoch    BIGINT := 1314220021721;  -- Instagram's epoch (ms since 2011)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shard_id INT   := 5;               -- this shard's ID (0-2047)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seq_id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now_ms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nextval('insta_id_seq') % 1024 INTO seq_id;  -- 10-bit 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now_ms := EXTRACT(EPOCH FROM clock_timestamp()) * 1000 - epoch;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(now_ms &lt;&lt; 23)                            -- 41-bit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(shard_id &lt;&lt; 10)                          -- 13-bit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seq_id;                                    -- 10-bit 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LANGUAGE plpgsql;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IDs are globally unique, time-sortable, and encode shard_id.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an ID, you can decode which shard generated it: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shard_id = (id &gt;&gt; 10) &amp; 0x1FFF</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6.  Schema Changes Across Shards</w:t>
      </w:r>
    </w:p>
    <w:p>
      <w:pPr>
        <w:pStyle w:val="Heading2"/>
        <w:spacing w:before="320" w:after="140"/>
        <w:rPr/>
      </w:pPr>
      <w:r>
        <w:rPr>
          <w:rFonts w:eastAsia="Arial" w:cs="Arial"/>
          <w:b/>
          <w:bCs/>
          <w:color w:val="2E75B6"/>
          <w:sz w:val="28"/>
          <w:szCs w:val="28"/>
        </w:rPr>
        <w:t>6.1  The Multi-Shard DDL Problem</w:t>
      </w:r>
    </w:p>
    <w:p>
      <w:pPr>
        <w:pStyle w:val="Normal"/>
        <w:spacing w:before="80" w:after="80"/>
        <w:rPr/>
      </w:pPr>
      <w:r>
        <w:rPr>
          <w:rFonts w:eastAsia="Arial" w:cs="Arial"/>
          <w:color w:val="1A1A1A"/>
          <w:sz w:val="22"/>
          <w:szCs w:val="22"/>
        </w:rPr>
        <w:t xml:space="preserve">In a single database, a schema migration is a single </w:t>
      </w:r>
      <w:r>
        <w:rPr>
          <w:rFonts w:eastAsia="Arial" w:cs="Arial"/>
          <w:i/>
          <w:iCs/>
          <w:color w:val="444444"/>
          <w:sz w:val="22"/>
          <w:szCs w:val="22"/>
        </w:rPr>
        <w:t>ALTER TABLE</w:t>
      </w:r>
      <w:r>
        <w:rPr>
          <w:rFonts w:eastAsia="Arial" w:cs="Arial"/>
          <w:color w:val="1A1A1A"/>
          <w:sz w:val="22"/>
          <w:szCs w:val="22"/>
        </w:rPr>
        <w:t xml:space="preserve"> statement. In a sharded system, the same DDL must be applied to </w:t>
      </w:r>
      <w:r>
        <w:rPr>
          <w:rFonts w:eastAsia="Arial" w:cs="Arial"/>
          <w:b/>
          <w:bCs/>
          <w:color w:val="1A1A1A"/>
          <w:sz w:val="22"/>
          <w:szCs w:val="22"/>
        </w:rPr>
        <w:t>every shard</w:t>
      </w:r>
      <w:r>
        <w:rPr>
          <w:rFonts w:eastAsia="Arial" w:cs="Arial"/>
          <w:color w:val="1A1A1A"/>
          <w:sz w:val="22"/>
          <w:szCs w:val="22"/>
        </w:rPr>
        <w:t xml:space="preserve"> — and each application step must be coordinated without leaving the system in a </w:t>
      </w:r>
      <w:r>
        <w:rPr>
          <w:rFonts w:eastAsia="Arial" w:cs="Arial"/>
          <w:b/>
          <w:bCs/>
          <w:color w:val="1A1A1A"/>
          <w:sz w:val="22"/>
          <w:szCs w:val="22"/>
        </w:rPr>
        <w:t>mixed schema state</w:t>
      </w:r>
      <w:r>
        <w:rPr>
          <w:rFonts w:eastAsia="Arial" w:cs="Arial"/>
          <w:color w:val="1A1A1A"/>
          <w:sz w:val="22"/>
          <w:szCs w:val="22"/>
        </w:rPr>
        <w:t xml:space="preserve"> where some shards have the new schema and others have the old schema, while live application code is running against both.</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b/>
                <w:bCs/>
                <w:color w:val="FFFFFF"/>
                <w:sz w:val="22"/>
                <w:szCs w:val="22"/>
              </w:rPr>
              <w:t>The Danger of Mixed Schema States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Problem:</w:t>
            </w:r>
            <w:r>
              <w:rPr>
                <w:rFonts w:eastAsia="Arial" w:cs="Arial"/>
                <w:color w:val="1A1A1A"/>
                <w:sz w:val="22"/>
                <w:szCs w:val="22"/>
              </w:rPr>
              <w:t xml:space="preserve"> You ADD COLUMN email_verified BOOLEAN to Shard 1 and Shard 2, but not yet to Shard 3. Application code deployed for the new schema queries Shard 3: 'column email_verified does not exist' → 500 errors.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Reverse also dangerous:</w:t>
            </w:r>
            <w:r>
              <w:rPr>
                <w:rFonts w:eastAsia="Arial" w:cs="Arial"/>
                <w:color w:val="1A1A1A"/>
                <w:sz w:val="22"/>
                <w:szCs w:val="22"/>
              </w:rPr>
              <w:t xml:space="preserve"> Deploying new application code that READS the new column before the column exists on all shards.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Rule:</w:t>
            </w:r>
            <w:r>
              <w:rPr>
                <w:rFonts w:eastAsia="Arial" w:cs="Arial"/>
                <w:color w:val="1A1A1A"/>
                <w:sz w:val="22"/>
                <w:szCs w:val="22"/>
              </w:rPr>
              <w:t xml:space="preserve"> Schema changes and application code changes must be </w:t>
            </w:r>
            <w:r>
              <w:rPr>
                <w:rFonts w:eastAsia="Arial" w:cs="Arial"/>
                <w:i/>
                <w:iCs/>
                <w:color w:val="444444"/>
                <w:sz w:val="22"/>
                <w:szCs w:val="22"/>
              </w:rPr>
              <w:t>decoupled</w:t>
            </w:r>
            <w:r>
              <w:rPr>
                <w:rFonts w:eastAsia="Arial" w:cs="Arial"/>
                <w:color w:val="1A1A1A"/>
                <w:sz w:val="22"/>
                <w:szCs w:val="22"/>
              </w:rPr>
              <w:t xml:space="preserve"> and deployed in a specific order to maintain compatibility throughout.</w:t>
            </w:r>
          </w:p>
        </w:tc>
      </w:tr>
    </w:tbl>
    <w:p>
      <w:pPr>
        <w:pStyle w:val="Normal"/>
        <w:spacing w:before="110" w:after="0"/>
        <w:rPr/>
      </w:pPr>
      <w:r>
        <w:rPr/>
      </w:r>
    </w:p>
    <w:p>
      <w:pPr>
        <w:pStyle w:val="Heading2"/>
        <w:spacing w:before="320" w:after="140"/>
        <w:rPr/>
      </w:pPr>
      <w:r>
        <w:rPr>
          <w:rFonts w:eastAsia="Arial" w:cs="Arial"/>
          <w:b/>
          <w:bCs/>
          <w:color w:val="2E75B6"/>
          <w:sz w:val="28"/>
          <w:szCs w:val="28"/>
        </w:rPr>
        <w:t>6.2  The Expand-Contract Pattern (Safe Schema Migration)</w:t>
      </w:r>
    </w:p>
    <w:p>
      <w:pPr>
        <w:pStyle w:val="Normal"/>
        <w:spacing w:before="80" w:after="80"/>
        <w:rPr/>
      </w:pPr>
      <w:r>
        <w:rPr>
          <w:rFonts w:eastAsia="Arial" w:cs="Arial"/>
          <w:color w:val="1A1A1A"/>
          <w:sz w:val="22"/>
          <w:szCs w:val="22"/>
        </w:rPr>
        <w:t xml:space="preserve">The </w:t>
      </w:r>
      <w:r>
        <w:rPr>
          <w:rFonts w:eastAsia="Arial" w:cs="Arial"/>
          <w:b/>
          <w:bCs/>
          <w:color w:val="1A1A1A"/>
          <w:sz w:val="22"/>
          <w:szCs w:val="22"/>
        </w:rPr>
        <w:t>Expand-Contract pattern</w:t>
      </w:r>
      <w:r>
        <w:rPr>
          <w:rFonts w:eastAsia="Arial" w:cs="Arial"/>
          <w:color w:val="1A1A1A"/>
          <w:sz w:val="22"/>
          <w:szCs w:val="22"/>
        </w:rPr>
        <w:t xml:space="preserve"> (also called </w:t>
      </w:r>
      <w:r>
        <w:rPr>
          <w:rFonts w:eastAsia="Arial" w:cs="Arial"/>
          <w:i/>
          <w:iCs/>
          <w:color w:val="444444"/>
          <w:sz w:val="22"/>
          <w:szCs w:val="22"/>
        </w:rPr>
        <w:t>parallel change</w:t>
      </w:r>
      <w:r>
        <w:rPr>
          <w:rFonts w:eastAsia="Arial" w:cs="Arial"/>
          <w:color w:val="1A1A1A"/>
          <w:sz w:val="22"/>
          <w:szCs w:val="22"/>
        </w:rPr>
        <w:t xml:space="preserve">) is the standard technique for zero-downtime schema changes in sharded systems. It decomposes a schema change into </w:t>
      </w:r>
      <w:r>
        <w:rPr>
          <w:rFonts w:eastAsia="Arial" w:cs="Arial"/>
          <w:b/>
          <w:bCs/>
          <w:color w:val="1A1A1A"/>
          <w:sz w:val="22"/>
          <w:szCs w:val="22"/>
        </w:rPr>
        <w:t>three phases</w:t>
      </w:r>
      <w:r>
        <w:rPr>
          <w:rFonts w:eastAsia="Arial" w:cs="Arial"/>
          <w:color w:val="1A1A1A"/>
          <w:sz w:val="22"/>
          <w:szCs w:val="22"/>
        </w:rPr>
        <w:t xml:space="preserve"> that maintain backward and forward compatibility throughout: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199"/>
        <w:gridCol w:w="3401"/>
        <w:gridCol w:w="2400"/>
        <w:gridCol w:w="2359"/>
      </w:tblGrid>
      <w:tr>
        <w:trPr>
          <w:tblHeader w:val="true"/>
        </w:trPr>
        <w:tc>
          <w:tcPr>
            <w:tcW w:w="1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Phase</w:t>
            </w:r>
          </w:p>
        </w:tc>
        <w:tc>
          <w:tcPr>
            <w:tcW w:w="3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Action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Application Compatibility</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Duration</w:t>
            </w:r>
          </w:p>
        </w:tc>
      </w:tr>
      <w:tr>
        <w:trPr/>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 Expand</w:t>
            </w:r>
          </w:p>
        </w:tc>
        <w:tc>
          <w:tcPr>
            <w:tcW w:w="3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Add the new column/table/index to ALL shards. Column is nullable or has a default. Old app code ignores it; new app code can read/write it.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Both old and new app versions work</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As long as it takes to run ALTER TABLE on all N shards</w:t>
            </w:r>
          </w:p>
        </w:tc>
      </w:tr>
      <w:tr>
        <w:trPr/>
        <w:tc>
          <w:tcPr>
            <w:tcW w:w="1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2. Migrate</w:t>
            </w:r>
          </w:p>
        </w:tc>
        <w:tc>
          <w:tcPr>
            <w:tcW w:w="3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Backfill existing rows with data for the new column. Deploy new app code that reads AND writes the new column.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New code only; old code retired</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Depends on data volume; can be run in batches</w:t>
            </w:r>
          </w:p>
        </w:tc>
      </w:tr>
      <w:tr>
        <w:trPr/>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3. Contract</w:t>
            </w:r>
          </w:p>
        </w:tc>
        <w:tc>
          <w:tcPr>
            <w:tcW w:w="3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Remove the old column/table/index once all app code uses the new schema and no old code is running.</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New code only</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Short — just DROP COLUMN on all shards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Expand-Contract example: renaming 'username' to 'display_name'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 EXPAND (apply to all N shards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users ADD COLUMN display_name VARCHAR(255);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Applied to shard 0, 1, 2, 3 ... N (in parallel or rolling)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Column is nullable; existing rows have NULL for display_name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code: ignores display_name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code: can start reading/writing display_name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 MIGRATE: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 update: UPDATE users SET display_name = username WHERE display_name IS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(Batched: UPDATE ... LIMIT 1000 repeatedly to avoid lock storms)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new app code: writes to BOTH username AND display_name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from display_name (with fallback to username)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3 — CONTRACT (after all code uses new column; old column confirmed unused):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users DROP COLUMN username;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Applied to all N shards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3 deployment phases, weeks apart.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downtime; no mixed-schema errors.</w:t>
            </w:r>
          </w:p>
        </w:tc>
      </w:tr>
    </w:tbl>
    <w:p>
      <w:pPr>
        <w:pStyle w:val="Normal"/>
        <w:spacing w:before="110" w:after="0"/>
        <w:rPr/>
      </w:pPr>
      <w:r>
        <w:rPr/>
      </w:r>
    </w:p>
    <w:p>
      <w:pPr>
        <w:pStyle w:val="Heading2"/>
        <w:spacing w:before="320" w:after="140"/>
        <w:rPr/>
      </w:pPr>
      <w:r>
        <w:rPr>
          <w:rFonts w:eastAsia="Arial" w:cs="Arial"/>
          <w:b/>
          <w:bCs/>
          <w:color w:val="2E75B6"/>
          <w:sz w:val="28"/>
          <w:szCs w:val="28"/>
        </w:rPr>
        <w:t>6.3  Tooling for Multi-Shard Schema Changes</w:t>
      </w:r>
    </w:p>
    <w:tbl>
      <w:tblPr>
        <w:tblW w:w="9360" w:type="dxa"/>
        <w:jc w:val="left"/>
        <w:tblInd w:w="151" w:type="dxa"/>
        <w:tblLayout w:type="fixed"/>
        <w:tblCellMar>
          <w:top w:w="110" w:type="dxa"/>
          <w:left w:w="150" w:type="dxa"/>
          <w:bottom w:w="110" w:type="dxa"/>
          <w:right w:w="150" w:type="dxa"/>
        </w:tblCellMar>
      </w:tblPr>
      <w:tblGrid>
        <w:gridCol w:w="2198"/>
        <w:gridCol w:w="3002"/>
        <w:gridCol w:w="4160"/>
      </w:tblGrid>
      <w:tr>
        <w:trPr>
          <w:tblHeader w:val="true"/>
        </w:trPr>
        <w:tc>
          <w:tcPr>
            <w:tcW w:w="21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Tool</w:t>
            </w:r>
          </w:p>
        </w:tc>
        <w:tc>
          <w:tcPr>
            <w:tcW w:w="30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Approach</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How It Handles Shards</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Vitess (PlanetScale)</w:t>
            </w:r>
          </w:p>
        </w:tc>
        <w:tc>
          <w:tcPr>
            <w:tcW w:w="3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Online schema change via shadow table + swap</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Applies to all shards via VTTablet; tracks per-shard migration status; can pause/resume</w:t>
            </w:r>
          </w:p>
        </w:tc>
      </w:tr>
      <w:tr>
        <w:trPr/>
        <w:tc>
          <w:tcPr>
            <w:tcW w:w="21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gh-ost (GitHub)</w:t>
            </w:r>
          </w:p>
        </w:tc>
        <w:tc>
          <w:tcPr>
            <w:tcW w:w="3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Ghosted ALTER: creates shadow table, replays binlog, atomic swap</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Run per shard; designed for zero-downtime on large tables; widely used pre-Vitess</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pt-online-schema-change</w:t>
            </w:r>
          </w:p>
        </w:tc>
        <w:tc>
          <w:tcPr>
            <w:tcW w:w="3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Percona tool: trigger-based shadow table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Run per shard; older but battle-tested; trigger overhead on heavy-write tables</w:t>
            </w:r>
          </w:p>
        </w:tc>
      </w:tr>
      <w:tr>
        <w:trPr/>
        <w:tc>
          <w:tcPr>
            <w:tcW w:w="21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Flyway / Liquibase</w:t>
            </w:r>
          </w:p>
        </w:tc>
        <w:tc>
          <w:tcPr>
            <w:tcW w:w="3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Migration scripts with version tracking</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Run script against each shard; must script N executions; no built-in shard awareness</w:t>
            </w:r>
          </w:p>
        </w:tc>
      </w:tr>
      <w:tr>
        <w:trPr/>
        <w:tc>
          <w:tcPr>
            <w:tcW w:w="21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Custom migration runner</w:t>
            </w:r>
          </w:p>
        </w:tc>
        <w:tc>
          <w:tcPr>
            <w:tcW w:w="3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Application code that applies migration to each shard sequentially or in parallel</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Most control; most engineering effort; can implement expand-contract phases explicitly</w:t>
            </w:r>
          </w:p>
        </w:tc>
      </w:tr>
    </w:tbl>
    <w:p>
      <w:pPr>
        <w:pStyle w:val="Normal"/>
        <w:spacing w:before="110" w:after="0"/>
        <w:rPr/>
      </w:pPr>
      <w:r>
        <w:rPr/>
      </w:r>
    </w:p>
    <w:p>
      <w:pPr>
        <w:pStyle w:val="Heading2"/>
        <w:spacing w:before="320" w:after="140"/>
        <w:rPr/>
      </w:pPr>
      <w:r>
        <w:rPr>
          <w:rFonts w:eastAsia="Arial" w:cs="Arial"/>
          <w:b/>
          <w:bCs/>
          <w:color w:val="2E75B6"/>
          <w:sz w:val="28"/>
          <w:szCs w:val="28"/>
        </w:rPr>
        <w:t>6.4  Applying Migrations Safely — Operational Checklist</w:t>
      </w:r>
    </w:p>
    <w:p>
      <w:pPr>
        <w:pStyle w:val="ListParagraph"/>
        <w:numPr>
          <w:ilvl w:val="0"/>
          <w:numId w:val="51"/>
        </w:numPr>
        <w:spacing w:before="55" w:after="55"/>
        <w:rPr/>
      </w:pPr>
      <w:r>
        <w:rPr>
          <w:rFonts w:eastAsia="Arial" w:cs="Arial"/>
          <w:color w:val="1A1A1A"/>
          <w:sz w:val="22"/>
          <w:szCs w:val="22"/>
        </w:rPr>
        <w:t>Apply schema change to ALL shards before deploying any application code that depends on the new schema.</w:t>
      </w:r>
    </w:p>
    <w:p>
      <w:pPr>
        <w:pStyle w:val="ListParagraph"/>
        <w:numPr>
          <w:ilvl w:val="0"/>
          <w:numId w:val="52"/>
        </w:numPr>
        <w:spacing w:before="55" w:after="55"/>
        <w:rPr/>
      </w:pPr>
      <w:r>
        <w:rPr>
          <w:rFonts w:eastAsia="Arial" w:cs="Arial"/>
          <w:color w:val="1A1A1A"/>
          <w:sz w:val="22"/>
          <w:szCs w:val="22"/>
        </w:rPr>
        <w:t>Use online schema change tools (gh-ost, Vitess) to avoid table locks on large tables.</w:t>
      </w:r>
    </w:p>
    <w:p>
      <w:pPr>
        <w:pStyle w:val="ListParagraph"/>
        <w:numPr>
          <w:ilvl w:val="0"/>
          <w:numId w:val="53"/>
        </w:numPr>
        <w:spacing w:before="55" w:after="55"/>
        <w:rPr/>
      </w:pPr>
      <w:r>
        <w:rPr>
          <w:rFonts w:eastAsia="Arial" w:cs="Arial"/>
          <w:color w:val="1A1A1A"/>
          <w:sz w:val="22"/>
          <w:szCs w:val="22"/>
        </w:rPr>
        <w:t>Test the migration on a non-production shard clone first.</w:t>
      </w:r>
    </w:p>
    <w:p>
      <w:pPr>
        <w:pStyle w:val="ListParagraph"/>
        <w:numPr>
          <w:ilvl w:val="0"/>
          <w:numId w:val="54"/>
        </w:numPr>
        <w:spacing w:before="55" w:after="55"/>
        <w:rPr/>
      </w:pPr>
      <w:r>
        <w:rPr>
          <w:rFonts w:eastAsia="Arial" w:cs="Arial"/>
          <w:color w:val="1A1A1A"/>
          <w:sz w:val="22"/>
          <w:szCs w:val="22"/>
        </w:rPr>
        <w:t>Apply in parallel across shards (not all at once — stagger with 5-minute intervals to catch issues early).</w:t>
      </w:r>
    </w:p>
    <w:p>
      <w:pPr>
        <w:pStyle w:val="ListParagraph"/>
        <w:numPr>
          <w:ilvl w:val="0"/>
          <w:numId w:val="55"/>
        </w:numPr>
        <w:spacing w:before="55" w:after="55"/>
        <w:rPr/>
      </w:pPr>
      <w:r>
        <w:rPr>
          <w:rFonts w:eastAsia="Arial" w:cs="Arial"/>
          <w:color w:val="1A1A1A"/>
          <w:sz w:val="22"/>
          <w:szCs w:val="22"/>
        </w:rPr>
        <w:t>Monitor shard replication lag during migration — heavy DDL can cause replica lag.</w:t>
      </w:r>
    </w:p>
    <w:p>
      <w:pPr>
        <w:pStyle w:val="ListParagraph"/>
        <w:numPr>
          <w:ilvl w:val="0"/>
          <w:numId w:val="56"/>
        </w:numPr>
        <w:spacing w:before="55" w:after="55"/>
        <w:rPr/>
      </w:pPr>
      <w:r>
        <w:rPr>
          <w:rFonts w:eastAsia="Arial" w:cs="Arial"/>
          <w:color w:val="1A1A1A"/>
          <w:sz w:val="22"/>
          <w:szCs w:val="22"/>
        </w:rPr>
        <w:t>Verify row counts and spot-check data on each shard after migration.</w:t>
      </w:r>
    </w:p>
    <w:p>
      <w:pPr>
        <w:pStyle w:val="ListParagraph"/>
        <w:numPr>
          <w:ilvl w:val="0"/>
          <w:numId w:val="57"/>
        </w:numPr>
        <w:spacing w:before="55" w:after="55"/>
        <w:rPr/>
      </w:pPr>
      <w:r>
        <w:rPr>
          <w:rFonts w:eastAsia="Arial" w:cs="Arial"/>
          <w:color w:val="1A1A1A"/>
          <w:sz w:val="22"/>
          <w:szCs w:val="22"/>
        </w:rPr>
        <w:t>Keep old column for at least one release cycle before dropping (Contract phase).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7.  Backup and Recovery in Sharded Systems</w:t>
      </w:r>
    </w:p>
    <w:p>
      <w:pPr>
        <w:pStyle w:val="Heading2"/>
        <w:spacing w:before="320" w:after="140"/>
        <w:rPr/>
      </w:pPr>
      <w:r>
        <w:rPr>
          <w:rFonts w:eastAsia="Arial" w:cs="Arial"/>
          <w:b/>
          <w:bCs/>
          <w:color w:val="2E75B6"/>
          <w:sz w:val="28"/>
          <w:szCs w:val="28"/>
        </w:rPr>
        <w:t>7.1  Why Backup Is More Complex for Sharded Systems</w:t>
      </w:r>
    </w:p>
    <w:p>
      <w:pPr>
        <w:pStyle w:val="Normal"/>
        <w:spacing w:before="80" w:after="80"/>
        <w:rPr/>
      </w:pPr>
      <w:r>
        <w:rPr>
          <w:rFonts w:eastAsia="Arial" w:cs="Arial"/>
          <w:color w:val="1A1A1A"/>
          <w:sz w:val="22"/>
          <w:szCs w:val="22"/>
        </w:rPr>
        <w:t xml:space="preserve">A single-database backup is straightforward: pg_dump or a volume snapshot captures a consistent point-in-time view of all data in one operation. With N shards, backup is N times the work — but with an additional challenge: </w:t>
      </w:r>
      <w:r>
        <w:rPr>
          <w:rFonts w:eastAsia="Arial" w:cs="Arial"/>
          <w:b/>
          <w:bCs/>
          <w:color w:val="1A1A1A"/>
          <w:sz w:val="22"/>
          <w:szCs w:val="22"/>
        </w:rPr>
        <w:t>cross-shard point-in-time consistency</w:t>
      </w:r>
      <w:r>
        <w:rPr>
          <w:rFonts w:eastAsia="Arial" w:cs="Arial"/>
          <w:color w:val="1A1A1A"/>
          <w:sz w:val="22"/>
          <w:szCs w:val="22"/>
        </w:rPr>
        <w:t xml:space="preserve">. If each shard is backed up at a slightly different time, the backups will be </w:t>
      </w:r>
      <w:r>
        <w:rPr>
          <w:rFonts w:eastAsia="Arial" w:cs="Arial"/>
          <w:b/>
          <w:bCs/>
          <w:color w:val="1A1A1A"/>
          <w:sz w:val="22"/>
          <w:szCs w:val="22"/>
        </w:rPr>
        <w:t>temporally inconsistent</w:t>
      </w:r>
      <w:r>
        <w:rPr>
          <w:rFonts w:eastAsia="Arial" w:cs="Arial"/>
          <w:color w:val="1A1A1A"/>
          <w:sz w:val="22"/>
          <w:szCs w:val="22"/>
        </w:rPr>
        <w:t xml:space="preserve"> — shard 0 may be backed up at T+0, shard 1 at T+5 minutes, shard 2 at T+10 minutes. Data written between those times will be present in some shards but not others.</w:t>
      </w:r>
    </w:p>
    <w:p>
      <w:pPr>
        <w:pStyle w:val="Normal"/>
        <w:spacing w:before="110" w:after="0"/>
        <w:rPr/>
      </w:pPr>
      <w:r>
        <w:rPr/>
      </w:r>
    </w:p>
    <w:p>
      <w:pPr>
        <w:pStyle w:val="Heading2"/>
        <w:spacing w:before="320" w:after="140"/>
        <w:rPr/>
      </w:pPr>
      <w:r>
        <w:rPr>
          <w:rFonts w:eastAsia="Arial" w:cs="Arial"/>
          <w:b/>
          <w:bCs/>
          <w:color w:val="2E75B6"/>
          <w:sz w:val="28"/>
          <w:szCs w:val="28"/>
        </w:rPr>
        <w:t>7.2  Per-Shard Backup Strategies</w:t>
      </w:r>
    </w:p>
    <w:tbl>
      <w:tblPr>
        <w:tblW w:w="9760" w:type="dxa"/>
        <w:jc w:val="left"/>
        <w:tblInd w:w="151" w:type="dxa"/>
        <w:tblLayout w:type="fixed"/>
        <w:tblCellMar>
          <w:top w:w="110" w:type="dxa"/>
          <w:left w:w="150" w:type="dxa"/>
          <w:bottom w:w="110" w:type="dxa"/>
          <w:right w:w="150" w:type="dxa"/>
        </w:tblCellMar>
      </w:tblPr>
      <w:tblGrid>
        <w:gridCol w:w="1998"/>
        <w:gridCol w:w="2600"/>
        <w:gridCol w:w="2200"/>
        <w:gridCol w:w="1402"/>
        <w:gridCol w:w="1560"/>
      </w:tblGrid>
      <w:tr>
        <w:trPr>
          <w:tblHeader w:val="true"/>
        </w:trPr>
        <w:tc>
          <w:tcPr>
            <w:tcW w:w="1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Strategy</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Method</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Consistency</w:t>
            </w:r>
          </w:p>
        </w:tc>
        <w:tc>
          <w:tcPr>
            <w:tcW w:w="14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RPO</w:t>
            </w:r>
          </w:p>
        </w:tc>
        <w:tc>
          <w:tcPr>
            <w:tcW w:w="1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Operational Cost</w:t>
            </w:r>
          </w:p>
        </w:tc>
      </w:tr>
      <w:tr>
        <w:trPr/>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Logical backup (pg_dump)</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Dump each shard's data to SQL/custom format</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Per-shard consistent; cross-shard inconsistent unless coordinated</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Hours (dump time)</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 per shard; N× total time</w:t>
            </w:r>
          </w:p>
        </w:tc>
      </w:tr>
      <w:tr>
        <w:trPr/>
        <w:tc>
          <w:tcPr>
            <w:tcW w:w="1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Physical / volume snapshot</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Cloud volume snapshot (AWS EBS snapshot, GCP Persistent Disk)</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Crash-consistent or application-consistent if quiesced</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Seconds to minutes</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 parallel across shards</w:t>
            </w:r>
          </w:p>
        </w:tc>
      </w:tr>
      <w:tr>
        <w:trPr/>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Continuous WAL archiving</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Ship WAL segments to S3/GCS as they are written (pg_basebackup + WAL-E/pgBackRest)</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Per-shard PITR; cross-shard approximate</w:t>
            </w:r>
          </w:p>
        </w:tc>
        <w:tc>
          <w:tcPr>
            <w:tcW w:w="1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Near-zero (continuous)</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 WAL archiving overhead</w:t>
            </w:r>
          </w:p>
        </w:tc>
      </w:tr>
      <w:tr>
        <w:trPr/>
        <w:tc>
          <w:tcPr>
            <w:tcW w:w="1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Managed service backup</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AWS RDS automated backups, Cloud SQL, PlanetScale</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Per-shard PITR provided by service</w:t>
            </w:r>
          </w:p>
        </w:tc>
        <w:tc>
          <w:tcPr>
            <w:tcW w:w="1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Per service SLA</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Zero (managed)</w:t>
            </w:r>
          </w:p>
        </w:tc>
      </w:tr>
    </w:tbl>
    <w:p>
      <w:pPr>
        <w:pStyle w:val="Normal"/>
        <w:spacing w:before="110" w:after="0"/>
        <w:rPr/>
      </w:pPr>
      <w:r>
        <w:rPr/>
      </w:r>
    </w:p>
    <w:p>
      <w:pPr>
        <w:pStyle w:val="Heading2"/>
        <w:spacing w:before="320" w:after="140"/>
        <w:rPr/>
      </w:pPr>
      <w:r>
        <w:rPr>
          <w:rFonts w:eastAsia="Arial" w:cs="Arial"/>
          <w:b/>
          <w:bCs/>
          <w:color w:val="2E75B6"/>
          <w:sz w:val="28"/>
          <w:szCs w:val="28"/>
        </w:rPr>
        <w:t>7.3  Cross-Shard Point-in-Time Consistency</w:t>
      </w:r>
    </w:p>
    <w:p>
      <w:pPr>
        <w:pStyle w:val="Normal"/>
        <w:spacing w:before="80" w:after="80"/>
        <w:rPr/>
      </w:pPr>
      <w:r>
        <w:rPr>
          <w:rFonts w:eastAsia="Arial" w:cs="Arial"/>
          <w:color w:val="1A1A1A"/>
          <w:sz w:val="22"/>
          <w:szCs w:val="22"/>
        </w:rPr>
        <w:t xml:space="preserve">For applications where </w:t>
      </w:r>
      <w:r>
        <w:rPr>
          <w:rFonts w:eastAsia="Arial" w:cs="Arial"/>
          <w:b/>
          <w:bCs/>
          <w:color w:val="1A1A1A"/>
          <w:sz w:val="22"/>
          <w:szCs w:val="22"/>
        </w:rPr>
        <w:t>cross-shard consistency is required for recovery</w:t>
      </w:r>
      <w:r>
        <w:rPr>
          <w:rFonts w:eastAsia="Arial" w:cs="Arial"/>
          <w:color w:val="1A1A1A"/>
          <w:sz w:val="22"/>
          <w:szCs w:val="22"/>
        </w:rPr>
        <w:t xml:space="preserve"> (e.g. financial systems where the total balance across all shards must balance to zero), achieving a globally consistent backup requires coordination: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Coordinated cross-shard backup (global consistent snapshot):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Approach 1: Application-level pause + snapshot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Application enters 'maintenance mode': reject all write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Wait for all in-flight transactions to complete (drain).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Record global checkpoint timestamp 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Trigger volume snapshots on all N shards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Resume write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Downtime: seconds to minutes (snapshot trigger is fast; drain may take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 perfectly consistent at timestamp 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Approach 2: Replica backup at coordinated LSN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All shards have read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Identify a consistent point: query each shard primary for current LSN.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Wait for all replicas to catch up to that LSN.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Snapshot all replicas simultaneously at that LSN.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downtime (replicas; primaries continue).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 consistent across all shards at the agreed LSN.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Approach 3: Accept approximate consistency (most common)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backed up independently on its own schedule.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Cross-shard temporal skew: ±10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Acceptable for most non-financial applications.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Recovery: restore each shard to its closest backup point.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Gap between shards: handled by application idempotency or reconciliation.</w:t>
            </w:r>
          </w:p>
        </w:tc>
      </w:tr>
    </w:tbl>
    <w:p>
      <w:pPr>
        <w:pStyle w:val="Normal"/>
        <w:spacing w:before="110" w:after="0"/>
        <w:rPr/>
      </w:pPr>
      <w:r>
        <w:rPr/>
      </w:r>
    </w:p>
    <w:p>
      <w:pPr>
        <w:pStyle w:val="Heading2"/>
        <w:spacing w:before="320" w:after="140"/>
        <w:rPr/>
      </w:pPr>
      <w:r>
        <w:rPr>
          <w:rFonts w:eastAsia="Arial" w:cs="Arial"/>
          <w:b/>
          <w:bCs/>
          <w:color w:val="2E75B6"/>
          <w:sz w:val="28"/>
          <w:szCs w:val="28"/>
        </w:rPr>
        <w:t>7.4  Recovery Procedures</w:t>
      </w:r>
    </w:p>
    <w:p>
      <w:pPr>
        <w:pStyle w:val="Heading3"/>
        <w:spacing w:before="240" w:after="100"/>
        <w:rPr/>
      </w:pPr>
      <w:r>
        <w:rPr>
          <w:rFonts w:eastAsia="Arial" w:cs="Arial"/>
          <w:b/>
          <w:bCs/>
          <w:color w:val="1A3C5E"/>
          <w:sz w:val="24"/>
          <w:szCs w:val="24"/>
        </w:rPr>
        <w:t>Single-Shard Recovery</w:t>
      </w:r>
    </w:p>
    <w:p>
      <w:pPr>
        <w:pStyle w:val="Normal"/>
        <w:spacing w:before="80" w:after="80"/>
        <w:rPr/>
      </w:pPr>
      <w:r>
        <w:rPr>
          <w:rFonts w:eastAsia="Arial" w:cs="Arial"/>
          <w:color w:val="1A1A1A"/>
          <w:sz w:val="22"/>
          <w:szCs w:val="22"/>
        </w:rPr>
        <w:t>The most common recovery scenario: one shard has a failure (disk corruption, accidental data deletion, hardware failure). The other shards are unaffected. Recovery is identical to restoring a single database:</w:t>
      </w:r>
    </w:p>
    <w:p>
      <w:pPr>
        <w:pStyle w:val="Normal"/>
        <w:spacing w:before="110" w:after="0"/>
        <w:rPr/>
      </w:pPr>
      <w:r>
        <w:rPr/>
      </w:r>
    </w:p>
    <w:p>
      <w:pPr>
        <w:pStyle w:val="ListParagraph"/>
        <w:numPr>
          <w:ilvl w:val="0"/>
          <w:numId w:val="58"/>
        </w:numPr>
        <w:spacing w:before="55" w:after="55"/>
        <w:rPr/>
      </w:pPr>
      <w:r>
        <w:rPr>
          <w:rFonts w:eastAsia="Arial" w:cs="Arial"/>
          <w:color w:val="1A1A1A"/>
          <w:sz w:val="22"/>
          <w:szCs w:val="22"/>
        </w:rPr>
        <w:t>Stop routing traffic to the failed shard (mark it down; other shards absorb relevant traffic if possible, or return 503 for affected data).</w:t>
      </w:r>
    </w:p>
    <w:p>
      <w:pPr>
        <w:pStyle w:val="ListParagraph"/>
        <w:numPr>
          <w:ilvl w:val="0"/>
          <w:numId w:val="59"/>
        </w:numPr>
        <w:spacing w:before="55" w:after="55"/>
        <w:rPr/>
      </w:pPr>
      <w:r>
        <w:rPr>
          <w:rFonts w:eastAsia="Arial" w:cs="Arial"/>
          <w:color w:val="1A1A1A"/>
          <w:sz w:val="22"/>
          <w:szCs w:val="22"/>
        </w:rPr>
        <w:t>Restore the shard from the most recent backup (volume snapshot or pg_basebackup).</w:t>
      </w:r>
    </w:p>
    <w:p>
      <w:pPr>
        <w:pStyle w:val="ListParagraph"/>
        <w:numPr>
          <w:ilvl w:val="0"/>
          <w:numId w:val="60"/>
        </w:numPr>
        <w:spacing w:before="55" w:after="55"/>
        <w:rPr/>
      </w:pPr>
      <w:r>
        <w:rPr>
          <w:rFonts w:eastAsia="Arial" w:cs="Arial"/>
          <w:color w:val="1A1A1A"/>
          <w:sz w:val="22"/>
          <w:szCs w:val="22"/>
        </w:rPr>
        <w:t>Replay WAL segments (PITR) to recover to the desired point in time.</w:t>
      </w:r>
    </w:p>
    <w:p>
      <w:pPr>
        <w:pStyle w:val="ListParagraph"/>
        <w:numPr>
          <w:ilvl w:val="0"/>
          <w:numId w:val="61"/>
        </w:numPr>
        <w:spacing w:before="55" w:after="55"/>
        <w:rPr/>
      </w:pPr>
      <w:r>
        <w:rPr>
          <w:rFonts w:eastAsia="Arial" w:cs="Arial"/>
          <w:color w:val="1A1A1A"/>
          <w:sz w:val="22"/>
          <w:szCs w:val="22"/>
        </w:rPr>
        <w:t>Run verification: row count checks, spot-check data integrity.</w:t>
      </w:r>
    </w:p>
    <w:p>
      <w:pPr>
        <w:pStyle w:val="ListParagraph"/>
        <w:numPr>
          <w:ilvl w:val="0"/>
          <w:numId w:val="62"/>
        </w:numPr>
        <w:spacing w:before="55" w:after="55"/>
        <w:rPr/>
      </w:pPr>
      <w:r>
        <w:rPr>
          <w:rFonts w:eastAsia="Arial" w:cs="Arial"/>
          <w:color w:val="1A1A1A"/>
          <w:sz w:val="22"/>
          <w:szCs w:val="22"/>
        </w:rPr>
        <w:t>Re-enable the shard in the routing layer and monitor for errors.</w:t>
      </w:r>
    </w:p>
    <w:p>
      <w:pPr>
        <w:pStyle w:val="Normal"/>
        <w:spacing w:before="110" w:after="0"/>
        <w:rPr/>
      </w:pPr>
      <w:r>
        <w:rPr/>
      </w:r>
    </w:p>
    <w:p>
      <w:pPr>
        <w:pStyle w:val="Heading3"/>
        <w:spacing w:before="240" w:after="100"/>
        <w:rPr/>
      </w:pPr>
      <w:r>
        <w:rPr>
          <w:rFonts w:eastAsia="Arial" w:cs="Arial"/>
          <w:b/>
          <w:bCs/>
          <w:color w:val="1A3C5E"/>
          <w:sz w:val="24"/>
          <w:szCs w:val="24"/>
        </w:rPr>
        <w:t>Multi-Shard Recovery (Disaster Recovery)</w:t>
      </w:r>
    </w:p>
    <w:p>
      <w:pPr>
        <w:pStyle w:val="Normal"/>
        <w:spacing w:before="80" w:after="80"/>
        <w:rPr/>
      </w:pPr>
      <w:r>
        <w:rPr>
          <w:rFonts w:eastAsia="Arial" w:cs="Arial"/>
          <w:color w:val="1A1A1A"/>
          <w:sz w:val="22"/>
          <w:szCs w:val="22"/>
        </w:rPr>
        <w:t>A catastrophic failure affecting multiple or all shards (data centre loss, malicious deletion, runaway bug deleting rows across all shards) requires restoring the entire cluster to a consistent state: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Multi-shard coordinated restore: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STOP all write traffic immediately (prevent further damage).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Identify the consistent restore target time 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Review application logs for when the problem started.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Find the last clean backup before the incident.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Ensure all shards have a backup/WAL archive covering time 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Restore each shard in parallel: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shard in all_shards: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restore_from_backup(shard, closest_backup_before_T)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replay_wal_to(shard, 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Verify cross-shard consistency at time 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referential integrity at the application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Verify global invariants (e.g. total financial balance = expected).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data reconciliation jobs.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Replay lost writes (T to now) if feasible: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 application event logs or message queue (Kafka).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Re-apply events in order against the restored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Idempotent operations are safe; non-idempotent need review.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Resume write traffic in controlled ramp-up.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dependency: continuous WAL archiving to a separate, durable store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 GCS) so WAL is available even if the primary server is lost.</w:t>
            </w:r>
          </w:p>
        </w:tc>
      </w:tr>
    </w:tbl>
    <w:p>
      <w:pPr>
        <w:pStyle w:val="Normal"/>
        <w:spacing w:before="110" w:after="0"/>
        <w:rPr/>
      </w:pPr>
      <w:r>
        <w:rPr/>
      </w:r>
    </w:p>
    <w:p>
      <w:pPr>
        <w:pStyle w:val="Heading2"/>
        <w:spacing w:before="320" w:after="140"/>
        <w:rPr/>
      </w:pPr>
      <w:r>
        <w:rPr>
          <w:rFonts w:eastAsia="Arial" w:cs="Arial"/>
          <w:b/>
          <w:bCs/>
          <w:color w:val="2E75B6"/>
          <w:sz w:val="28"/>
          <w:szCs w:val="28"/>
        </w:rPr>
        <w:t>7.5  Backup RTO/RPO by Strategy</w:t>
      </w:r>
    </w:p>
    <w:tbl>
      <w:tblPr>
        <w:tblW w:w="9560" w:type="dxa"/>
        <w:jc w:val="left"/>
        <w:tblInd w:w="151" w:type="dxa"/>
        <w:tblLayout w:type="fixed"/>
        <w:tblCellMar>
          <w:top w:w="110" w:type="dxa"/>
          <w:left w:w="150" w:type="dxa"/>
          <w:bottom w:w="110" w:type="dxa"/>
          <w:right w:w="150" w:type="dxa"/>
        </w:tblCellMar>
      </w:tblPr>
      <w:tblGrid>
        <w:gridCol w:w="2398"/>
        <w:gridCol w:w="1800"/>
        <w:gridCol w:w="2202"/>
        <w:gridCol w:w="2000"/>
        <w:gridCol w:w="1160"/>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Backup Strategy</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RPO (Max Data Loss)</w:t>
            </w:r>
          </w:p>
        </w:tc>
        <w:tc>
          <w:tcPr>
            <w:tcW w:w="22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RTO (Recovery Time)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Cross-Shard Consistency</w:t>
            </w:r>
          </w:p>
        </w:tc>
        <w:tc>
          <w:tcPr>
            <w:tcW w:w="1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Cost</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Daily logical backup (pg_dump)</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Up to 24 hours</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2–8 hours (dump restore + replay)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Poor (separate schedules)</w:t>
            </w:r>
          </w:p>
        </w:tc>
        <w:tc>
          <w:tcPr>
            <w:tcW w:w="1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Hourly snapshots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Up to 1 hour</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30–90 minutes (snapshot restore)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Approximate (±1 hour)</w:t>
            </w:r>
          </w:p>
        </w:tc>
        <w:tc>
          <w:tcPr>
            <w:tcW w:w="1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Continuous WAL (PITR)</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Seconds (WAL lag)</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30–60 minutes (base restore + WAL replay)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Good if coordinated LSN</w:t>
            </w:r>
          </w:p>
        </w:tc>
        <w:tc>
          <w:tcPr>
            <w:tcW w:w="1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Medium-High</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Multi-region replication</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Near-zero (async) / zero (sync)</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Minutes (promote replica)</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Good (replicated together)</w:t>
            </w:r>
          </w:p>
        </w:tc>
        <w:tc>
          <w:tcPr>
            <w:tcW w:w="1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Managed service (RDS Multi-AZ)</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Near-zero</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1–5 minutes (automatic failover)</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Per-service (need cross-service coordination)</w:t>
            </w:r>
          </w:p>
        </w:tc>
        <w:tc>
          <w:tcPr>
            <w:tcW w:w="1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8.  Summary, Quick Reference &amp; Exam Prep</w:t>
      </w:r>
    </w:p>
    <w:p>
      <w:pPr>
        <w:pStyle w:val="Heading2"/>
        <w:spacing w:before="320" w:after="140"/>
        <w:rPr/>
      </w:pPr>
      <w:r>
        <w:rPr>
          <w:rFonts w:eastAsia="Arial" w:cs="Arial"/>
          <w:b/>
          <w:bCs/>
          <w:color w:val="2E75B6"/>
          <w:sz w:val="28"/>
          <w:szCs w:val="28"/>
        </w:rPr>
        <w:t>8.1  Challenge Overview</w:t>
      </w:r>
    </w:p>
    <w:tbl>
      <w:tblPr>
        <w:tblW w:w="9360" w:type="dxa"/>
        <w:jc w:val="left"/>
        <w:tblInd w:w="151" w:type="dxa"/>
        <w:tblLayout w:type="fixed"/>
        <w:tblCellMar>
          <w:top w:w="110" w:type="dxa"/>
          <w:left w:w="150" w:type="dxa"/>
          <w:bottom w:w="110" w:type="dxa"/>
          <w:right w:w="150" w:type="dxa"/>
        </w:tblCellMar>
      </w:tblPr>
      <w:tblGrid>
        <w:gridCol w:w="1798"/>
        <w:gridCol w:w="2202"/>
        <w:gridCol w:w="2800"/>
        <w:gridCol w:w="2559"/>
      </w:tblGrid>
      <w:tr>
        <w:trPr>
          <w:tblHeader w:val="true"/>
        </w:trPr>
        <w:tc>
          <w:tcPr>
            <w:tcW w:w="17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Challenge</w:t>
            </w:r>
          </w:p>
        </w:tc>
        <w:tc>
          <w:tcPr>
            <w:tcW w:w="22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Root Cause</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Primary Solution</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Fallback / Alternative</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Cross-shard queries</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Query doesn't include shard key → must touch all N shards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Design shard key so most queries include it; denormalise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Global secondary index; analytics warehouse for OLAP</w:t>
            </w:r>
          </w:p>
        </w:tc>
      </w:tr>
      <w:tr>
        <w:trPr/>
        <w:tc>
          <w:tcPr>
            <w:tcW w:w="1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Cross-shard transactions</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Two or more shards must update atomically; no shared transaction manager</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Design co-location: put related data on same shard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2PC (for strict ACID); Saga (for availability + eventual consistency)</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Rebalancing</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Changing shard count (modulo hash) remaps most data</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 consistent hashing (moves only 1/N data on topology change)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Pre-sharding with logical shards; dual-write migration</w:t>
            </w:r>
          </w:p>
        </w:tc>
      </w:tr>
      <w:tr>
        <w:trPr/>
        <w:tc>
          <w:tcPr>
            <w:tcW w:w="1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Referential integrity</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FK constraints only work within one DB server</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Co-locate related tables on same shard (same shard key)</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Application-level checks; soft deletes; accept eventual consistency</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Auto-increment IDs</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Each shard's sequence generates duplicate values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 globally unique ID generation (Snowflake, UUID v7)</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Per-shard sequence with shard-encoded offset; Instagram-style IDs</w:t>
            </w:r>
          </w:p>
        </w:tc>
      </w:tr>
      <w:tr>
        <w:trPr/>
        <w:tc>
          <w:tcPr>
            <w:tcW w:w="1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Schema changes</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DDL must apply to all N shards; mixed schema = errors</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Expand-Contract pattern (3-phase migration)</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Online schema tools: gh-ost, Vitess, pt-online-schema-change</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Backup and recovery</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 separate backup jobs; cross-shard PITR consistency</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Continuous WAL archiving per shard; coordinated LSN snapshot</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Volume snapshots; managed service (RDS, PlanetScale)</w:t>
            </w:r>
          </w:p>
        </w:tc>
      </w:tr>
    </w:tbl>
    <w:p>
      <w:pPr>
        <w:pStyle w:val="Normal"/>
        <w:spacing w:before="110" w:after="0"/>
        <w:rPr/>
      </w:pPr>
      <w:r>
        <w:rPr/>
      </w:r>
    </w:p>
    <w:p>
      <w:pPr>
        <w:pStyle w:val="Heading2"/>
        <w:spacing w:before="320" w:after="140"/>
        <w:rPr/>
      </w:pPr>
      <w:r>
        <w:rPr>
          <w:rFonts w:eastAsia="Arial" w:cs="Arial"/>
          <w:b/>
          <w:bCs/>
          <w:color w:val="2E75B6"/>
          <w:sz w:val="28"/>
          <w:szCs w:val="28"/>
        </w:rPr>
        <w:t>8.2  2PC vs Saga Quick Reference</w:t>
      </w:r>
    </w:p>
    <w:tbl>
      <w:tblPr>
        <w:tblW w:w="9360" w:type="dxa"/>
        <w:jc w:val="left"/>
        <w:tblInd w:w="151" w:type="dxa"/>
        <w:tblLayout w:type="fixed"/>
        <w:tblCellMar>
          <w:top w:w="110" w:type="dxa"/>
          <w:left w:w="150" w:type="dxa"/>
          <w:bottom w:w="110" w:type="dxa"/>
          <w:right w:w="150" w:type="dxa"/>
        </w:tblCellMar>
      </w:tblPr>
      <w:tblGrid>
        <w:gridCol w:w="2600"/>
        <w:gridCol w:w="3380"/>
        <w:gridCol w:w="338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Dimension</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2PC</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Saga</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Consistency model</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Strong (atomic commit)</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Eventual (compensating transactions)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Locking</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Rows locked across all shards during transaction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cross-shard locks; each step commits independently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Coordinator failure</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Blocking — participants wait indefinitely</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Orchestrator failure: Saga pauses; resume on recovery</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Partial failure handling</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Automatic abort: VOTE_ABORT triggers rollback on all</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Compensating transactions reverse completed steps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Window of inconsistency</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None — atomic (either all commit or none do)</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 between step completion and compensation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Latency</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 — 2 network round-trips minimum</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 — each step commits immediately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Best for</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Financial transfers; inventory deductions; exact ACID required</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Order workflows; business processes; microservices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Practical shard limit</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2–5 shards (latency + complexity grows with 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10+ shards (decoupled; each step is independent)</w:t>
            </w:r>
          </w:p>
        </w:tc>
      </w:tr>
    </w:tbl>
    <w:p>
      <w:pPr>
        <w:pStyle w:val="Normal"/>
        <w:spacing w:before="110" w:after="0"/>
        <w:rPr/>
      </w:pPr>
      <w:r>
        <w:rPr/>
      </w:r>
    </w:p>
    <w:p>
      <w:pPr>
        <w:pStyle w:val="Heading2"/>
        <w:spacing w:before="320" w:after="140"/>
        <w:rPr/>
      </w:pPr>
      <w:r>
        <w:rPr>
          <w:rFonts w:eastAsia="Arial" w:cs="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Question</w:t>
            </w:r>
          </w:p>
        </w:tc>
        <w:tc>
          <w:tcPr>
            <w:tcW w:w="6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Full Answer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scatter-gather in a sharded database and how do you minimise it?</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Scatter-gather is the pattern where a query must be sent to all N shards because the query's WHERE clause doesn't include the shard key. The load balancer broadcasts (scatters) the query to all shards, collects partial results, merges them, and returns to the client. Cost: N× query executions, N× CPU, and latency bounded by the slowest shard. Minimise it by: (1) choosing a shard key that appears in 70%+ of queries; (2) denormalising: co-locate data needed together so queries are single-shard; (3) global secondary indexes: for frequent non-shard-key lookups, maintain a small lookup table that maps the attribute to the shard; (4) analytics warehouse: accept scatter-gather for OLAP queries but route them to a separate warehouse (BigQuery, Snowflake) that handles global aggregations efficiently.</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Explain 2PC (Two-Phase Commit) and its limitations.</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2PC is a distributed protocol for atomic commitment across multiple participants. Phase 1 (Prepare): a coordinator sends PREPARE to all shards; each executes the transaction locally, locks rows, and votes COMMIT or ABORT. Phase 2 (Commit/Abort): if all voted COMMIT, coordinator sends COMMIT to all; otherwise sends ABORT to all. Limitations: (1) Blocking on coordinator failure — if the coordinator crashes between phases, all participants hold locks indefinitely awaiting recovery. (2) In-doubt transactions — if the coordinator crashes after sending some Phase 2 messages, some shards committed and others are waiting, requiring manual resolution. (3) Latency — 2 network round-trips plus lock hold time. (4) Scalability — impractical with 10+ shards due to cumulative latency and complexity.</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the Saga pattern and how does it differ from 2PC?</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The Saga pattern achieves eventual consistency across shards through a sequence of local transactions, each paired with a compensating transaction. If step N fails, compensations for steps N-1 through 1 are executed in reverse order to undo completed work. Unlike 2PC, each step commits immediately — no cross-shard locks are held. This makes Saga highly available and low-latency. The trade-off: there is a window of inconsistency during execution (e.g. Alice's account debited before Bob's is credited). Sagas can be implemented via orchestration (a central coordinator sends commands and handles failures) or choreography (services react to events from previous steps). 2PC gives strong consistency with blocking risk; Saga gives availability with temporary inconsistency.</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Why do auto-increment IDs fail in sharded systems and what alternatives exist?</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Each shard has its own independent sequence counter. With N shards, each generates IDs starting from 1 — so all shards generate order_id=1, order_id=2, etc., creating collisions. If data is ever merged or migrated, primary key conflicts occur. Solutions: (1) Snowflake IDs — 64-bit integers encoding timestamp (41 bits) + machine ID (10 bits) + sequence (12 bits). Generated locally per machine with no coordination; globally unique and time-sortable. (2) UUID v4 — 128-bit random values; globally unique with negligible collision probability; not time-sortable; poor B-tree index locality. (3) UUID v7 — time-ordered 128-bit IDs; better index locality than v4. (4) Instagram-style IDs — database function encoding timestamp + shard ID + sequence into a single BIGINT.</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How do you apply a schema change to a sharded database without downtime?</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 the Expand-Contract pattern: Phase 1 (Expand) — add the new column to all shards first, making it nullable or with a default. Both old and new code are compatible. Phase 2 (Migrate) — backfill existing rows in batches; deploy new application code that reads/writes the new column, with fallback to the old column. Phase 3 (Contract) — once all code uses the new schema and old code is retired, drop the old column from all shards. This decouples schema changes from code changes and ensures no shard is ever in an incompatible state relative to running code. Use online schema change tools (gh-ost, Vitess) for large tables to avoid table locks during ALTER TABLE.</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Database Sharding Module 4: Challenges &amp; Solutions</w:t>
      </w:r>
      <w:r>
        <w:br w:type="page"/>
      </w:r>
    </w:p>
    <w:p>
      <w:pPr>
        <w:pStyle w:val="Normal"/>
        <w:spacing w:before="0" w:after="0"/>
        <w:rPr/>
      </w:pPr>
      <w:r>
        <w:rPr/>
      </w:r>
    </w:p>
    <w:p>
      <w:pPr>
        <w:pStyle w:val="Normal"/>
        <w:spacing w:before="0" w:after="80"/>
        <w:jc w:val="center"/>
        <w:rPr/>
      </w:pPr>
      <w:r>
        <w:rPr>
          <w:rFonts w:eastAsia="Arial" w:cs="Arial"/>
          <w:b/>
          <w:bCs/>
          <w:caps/>
          <w:color w:val="2E75B6"/>
          <w:sz w:val="26"/>
          <w:szCs w:val="26"/>
        </w:rPr>
        <w:t>DATABASE SHARDING — MODULE 5</w:t>
      </w:r>
    </w:p>
    <w:p>
      <w:pPr>
        <w:pStyle w:val="Normal"/>
        <w:spacing w:before="0" w:after="100"/>
        <w:jc w:val="center"/>
        <w:rPr/>
      </w:pPr>
      <w:r>
        <w:rPr>
          <w:rFonts w:eastAsia="Arial" w:cs="Arial"/>
          <w:b/>
          <w:bCs/>
          <w:color w:val="1A3C5E"/>
          <w:sz w:val="52"/>
          <w:szCs w:val="52"/>
        </w:rPr>
        <w:t>Tools &amp; Real-World</w:t>
      </w:r>
    </w:p>
    <w:p>
      <w:pPr>
        <w:pStyle w:val="Normal"/>
        <w:pBdr>
          <w:bottom w:val="single" w:sz="6" w:space="6" w:color="2E75B6"/>
        </w:pBdr>
        <w:spacing w:before="0" w:after="80"/>
        <w:jc w:val="center"/>
        <w:rPr/>
      </w:pPr>
      <w:r>
        <w:rPr>
          <w:rFonts w:eastAsia="Arial" w:cs="Arial"/>
          <w:i/>
          <w:iCs/>
          <w:color w:val="444444"/>
          <w:sz w:val="22"/>
          <w:szCs w:val="22"/>
        </w:rPr>
        <w:t>Vitess  |  Citus  |  MongoDB  |  CockroachDB  |  App-Level  |  Instagram  |  Pinterest  |  Uber</w:t>
      </w:r>
    </w:p>
    <w:p>
      <w:pPr>
        <w:pStyle w:val="Normal"/>
        <w:spacing w:before="240" w:after="0"/>
        <w:rPr/>
      </w:pPr>
      <w:r>
        <w:rPr/>
      </w:r>
    </w:p>
    <w:p>
      <w:pPr>
        <w:pStyle w:val="Normal"/>
        <w:jc w:val="center"/>
        <w:rPr/>
      </w:pPr>
      <w:r>
        <w:rPr>
          <w:rFonts w:eastAsia="Arial" w:cs="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Vitess (MySQL) — YouTube/Slack scale sharding, VTGate, connection pooling, online schema change</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Citus (PostgreSQL) — distributed Postgres, transparent sharding, columnar storage</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MongoDB Sharding — mongos router, chunk migration, zone sharding</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CockroachDB — NewSQL auto-sharding, Raft replication, serialisable isolation</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Application-level sharding — custom routing in Spring, manual multi-datasource</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Instagram — 512 logical shards, PostgreSQL, Cassandra for media metadata</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Pinterest — MySQL sharding by object_id, consistent hashing at scale</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Uber — Schemaless (MySQL-backed), column-store sharding, global IDs</w:t>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1.  Tool Landscape Overview</w:t>
      </w:r>
    </w:p>
    <w:p>
      <w:pPr>
        <w:pStyle w:val="Normal"/>
        <w:spacing w:before="80" w:after="80"/>
        <w:rPr/>
      </w:pPr>
      <w:r>
        <w:rPr>
          <w:rFonts w:eastAsia="Arial" w:cs="Arial"/>
          <w:color w:val="1A1A1A"/>
          <w:sz w:val="22"/>
          <w:szCs w:val="22"/>
        </w:rPr>
        <w:t>Every sharding tool makes a different set of architectural trade-offs. Some wrap existing databases transparently (Vitess, Citus), others build from scratch with distribution-first designs (CockroachDB), and others put the routing decision entirely in application code. Choosing the right tool shapes the operational model, migration path, and query capability for years.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998"/>
        <w:gridCol w:w="1201"/>
        <w:gridCol w:w="2000"/>
        <w:gridCol w:w="1800"/>
        <w:gridCol w:w="2202"/>
        <w:gridCol w:w="1158"/>
      </w:tblGrid>
      <w:tr>
        <w:trPr>
          <w:tblHeader w:val="true"/>
        </w:trPr>
        <w:tc>
          <w:tcPr>
            <w:tcW w:w="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Tool</w:t>
            </w:r>
          </w:p>
        </w:tc>
        <w:tc>
          <w:tcPr>
            <w:tcW w:w="1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Database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Sharding Model</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Management</w:t>
            </w:r>
          </w:p>
        </w:tc>
        <w:tc>
          <w:tcPr>
            <w:tcW w:w="22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Best For</w:t>
            </w:r>
          </w:p>
        </w:tc>
        <w:tc>
          <w:tcPr>
            <w:tcW w:w="115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Notable Users</w:t>
            </w:r>
          </w:p>
        </w:tc>
      </w:tr>
      <w:tr>
        <w:trPr/>
        <w:tc>
          <w:tcPr>
            <w:tcW w:w="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Vitess</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MySQL</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Transparent proxy + keyspace + VTGate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Self-hosted + managed (PlanetScale)</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MySQL at massive scale; connection pooling; online schema change</w:t>
            </w:r>
          </w:p>
        </w:tc>
        <w:tc>
          <w:tcPr>
            <w:tcW w:w="11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YouTube, Slack, GitHub, Square</w:t>
            </w:r>
          </w:p>
        </w:tc>
      </w:tr>
      <w:tr>
        <w:trPr/>
        <w:tc>
          <w:tcPr>
            <w:tcW w:w="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Citus</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PostgreSQL</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Distributed Postgres extension; coordinator + workers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Self-hosted + managed (Azure Cosmos DB for PostgreSQL)</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Postgres at scale; multi-tenant SaaS; analytics</w:t>
            </w:r>
          </w:p>
        </w:tc>
        <w:tc>
          <w:tcPr>
            <w:tcW w:w="115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Heap Analytics, Algolia, Peerpad</w:t>
            </w:r>
          </w:p>
        </w:tc>
      </w:tr>
      <w:tr>
        <w:trPr/>
        <w:tc>
          <w:tcPr>
            <w:tcW w:w="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MongoDB</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MongoDB</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mongos router + config servers + shard replSet</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Self-hosted + Atlas managed</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Document store with built-in sharding; flexible schema</w:t>
            </w:r>
          </w:p>
        </w:tc>
        <w:tc>
          <w:tcPr>
            <w:tcW w:w="11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Various large document workloads</w:t>
            </w:r>
          </w:p>
        </w:tc>
      </w:tr>
      <w:tr>
        <w:trPr/>
        <w:tc>
          <w:tcPr>
            <w:tcW w:w="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CockroachDB</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NewSQL (PostgreSQL-compatible)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Automatic range-based sharding with Raft consensus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Self-hosted + CockroachDB Serverless (managed)</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Globally distributed; serialisable ACID; zero-downtime scaling</w:t>
            </w:r>
          </w:p>
        </w:tc>
        <w:tc>
          <w:tcPr>
            <w:tcW w:w="115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DoorDash, Bose, Comcast, Netflix</w:t>
            </w:r>
          </w:p>
        </w:tc>
      </w:tr>
      <w:tr>
        <w:trPr/>
        <w:tc>
          <w:tcPr>
            <w:tcW w:w="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App-level</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Any DB</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Custom routing in application code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Application-managed</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 control; no middleware; any database</w:t>
            </w:r>
          </w:p>
        </w:tc>
        <w:tc>
          <w:tcPr>
            <w:tcW w:w="11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Instagram (early), many startups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2.  Vitess — MySQL at Internet Scale</w:t>
      </w:r>
    </w:p>
    <w:p>
      <w:pPr>
        <w:pStyle w:val="Heading2"/>
        <w:spacing w:before="320" w:after="140"/>
        <w:rPr/>
      </w:pPr>
      <w:r>
        <w:rPr>
          <w:rFonts w:eastAsia="Arial" w:cs="Arial"/>
          <w:b/>
          <w:bCs/>
          <w:color w:val="2E75B6"/>
          <w:sz w:val="28"/>
          <w:szCs w:val="28"/>
        </w:rPr>
        <w:t>2.1  What Vitess Is</w:t>
      </w:r>
    </w:p>
    <w:p>
      <w:pPr>
        <w:pStyle w:val="Normal"/>
        <w:spacing w:before="80" w:after="80"/>
        <w:rPr/>
      </w:pPr>
      <w:r>
        <w:rPr>
          <w:rFonts w:eastAsia="Arial" w:cs="Arial"/>
          <w:color w:val="1A1A1A"/>
          <w:sz w:val="22"/>
          <w:szCs w:val="22"/>
        </w:rPr>
        <w:t xml:space="preserve">Vitess is an open-source database clustering system for MySQL, originally built at </w:t>
      </w:r>
      <w:r>
        <w:rPr>
          <w:rFonts w:eastAsia="Arial" w:cs="Arial"/>
          <w:b/>
          <w:bCs/>
          <w:color w:val="1A1A1A"/>
          <w:sz w:val="22"/>
          <w:szCs w:val="22"/>
        </w:rPr>
        <w:t>YouTube</w:t>
      </w:r>
      <w:r>
        <w:rPr>
          <w:rFonts w:eastAsia="Arial" w:cs="Arial"/>
          <w:color w:val="1A1A1A"/>
          <w:sz w:val="22"/>
          <w:szCs w:val="22"/>
        </w:rPr>
        <w:t xml:space="preserve"> in 2010 to handle YouTube's rapid scale. It wraps MySQL behind a transparent proxy layer, adding </w:t>
      </w:r>
      <w:r>
        <w:rPr>
          <w:rFonts w:eastAsia="Arial" w:cs="Arial"/>
          <w:b/>
          <w:bCs/>
          <w:color w:val="1A1A1A"/>
          <w:sz w:val="22"/>
          <w:szCs w:val="22"/>
        </w:rPr>
        <w:t>sharding, connection pooling, query routing, and online schema changes</w:t>
      </w:r>
      <w:r>
        <w:rPr>
          <w:rFonts w:eastAsia="Arial" w:cs="Arial"/>
          <w:color w:val="1A1A1A"/>
          <w:sz w:val="22"/>
          <w:szCs w:val="22"/>
        </w:rPr>
        <w:t xml:space="preserve"> without requiring application code to know about individual MySQL instances. As of 2025 it is the engine behind </w:t>
      </w:r>
      <w:r>
        <w:rPr>
          <w:rFonts w:eastAsia="Arial" w:cs="Arial"/>
          <w:b/>
          <w:bCs/>
          <w:color w:val="1A1A1A"/>
          <w:sz w:val="22"/>
          <w:szCs w:val="22"/>
        </w:rPr>
        <w:t>PlanetScale</w:t>
      </w:r>
      <w:r>
        <w:rPr>
          <w:rFonts w:eastAsia="Arial" w:cs="Arial"/>
          <w:color w:val="1A1A1A"/>
          <w:sz w:val="22"/>
          <w:szCs w:val="22"/>
        </w:rPr>
        <w:t xml:space="preserve"> (managed Vitess), and is used at YouTube, Slack, GitHub (via PlanetScale), Square, and HubSpot.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Vitess Identity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Layer: </w:t>
            </w:r>
            <w:r>
              <w:rPr>
                <w:rFonts w:eastAsia="Arial" w:cs="Arial"/>
                <w:color w:val="1A1A1A"/>
                <w:sz w:val="22"/>
                <w:szCs w:val="22"/>
              </w:rPr>
              <w:t>MySQL proxy — applications see a standard MySQL connection; Vitess handles routing internally.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Sharding unit: Keyspace</w:t>
            </w:r>
            <w:r>
              <w:rPr>
                <w:rFonts w:eastAsia="Arial" w:cs="Arial"/>
                <w:color w:val="1A1A1A"/>
                <w:sz w:val="22"/>
                <w:szCs w:val="22"/>
              </w:rPr>
              <w:t xml:space="preserve"> (a logical database) split into </w:t>
            </w:r>
            <w:r>
              <w:rPr>
                <w:rFonts w:eastAsia="Arial" w:cs="Arial"/>
                <w:b/>
                <w:bCs/>
                <w:color w:val="1A1A1A"/>
                <w:sz w:val="22"/>
                <w:szCs w:val="22"/>
              </w:rPr>
              <w:t>shards</w:t>
            </w:r>
            <w:r>
              <w:rPr>
                <w:rFonts w:eastAsia="Arial" w:cs="Arial"/>
                <w:color w:val="1A1A1A"/>
                <w:sz w:val="22"/>
                <w:szCs w:val="22"/>
              </w:rPr>
              <w:t>. Each shard is a MySQL primary + replica set (VTTablet).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Router: VTGate</w:t>
            </w:r>
            <w:r>
              <w:rPr>
                <w:rFonts w:eastAsia="Arial" w:cs="Arial"/>
                <w:color w:val="1A1A1A"/>
                <w:sz w:val="22"/>
                <w:szCs w:val="22"/>
              </w:rPr>
              <w:t xml:space="preserve"> — a stateless query router that parses MySQL queries, routes them to the correct VTTablet(s), and merges results.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Topology service: </w:t>
            </w:r>
            <w:r>
              <w:rPr>
                <w:rFonts w:eastAsia="Arial" w:cs="Arial"/>
                <w:color w:val="1A1A1A"/>
                <w:sz w:val="22"/>
                <w:szCs w:val="22"/>
              </w:rPr>
              <w:t>etcd or ZooKeeper stores shard mapping and cluster topology. VTGates consult it to route queries.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Connection pooling: </w:t>
            </w:r>
            <w:r>
              <w:rPr>
                <w:rFonts w:eastAsia="Arial" w:cs="Arial"/>
                <w:color w:val="1A1A1A"/>
                <w:sz w:val="22"/>
                <w:szCs w:val="22"/>
              </w:rPr>
              <w:t>VTGate multiplexes thousands of application connections to a small pool of MySQL connections — solving the connection limit problem without PgBouncer.</w:t>
            </w:r>
          </w:p>
        </w:tc>
      </w:tr>
    </w:tbl>
    <w:p>
      <w:pPr>
        <w:pStyle w:val="Normal"/>
        <w:spacing w:before="110" w:after="0"/>
        <w:rPr/>
      </w:pPr>
      <w:r>
        <w:rPr/>
      </w:r>
    </w:p>
    <w:p>
      <w:pPr>
        <w:pStyle w:val="Heading2"/>
        <w:spacing w:before="320" w:after="140"/>
        <w:rPr/>
      </w:pPr>
      <w:r>
        <w:rPr>
          <w:rFonts w:eastAsia="Arial" w:cs="Arial"/>
          <w:b/>
          <w:bCs/>
          <w:color w:val="2E75B6"/>
          <w:sz w:val="28"/>
          <w:szCs w:val="28"/>
        </w:rPr>
        <w:t>2.2  Vitess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Vitess cluster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Applications (100s of services, 10,000s of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Standard MySQL protocol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VTGate (stateless query routers, N≥2)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Parses SQL, determines target shard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Multiplexes connections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Merges scatter-gather results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Internal Vitess protocol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Topology Service (etcd / ZooKeeper)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Keyspace → shard → tablet mapping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Shard metadata and routing rules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VTTablet (one per MySQL instance)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Manages one MySQL primary or replica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Enforces query rewrite rules and ACLs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Reports health to topology 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Primary ──replication──&gt; MySQL Replica(s)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 shard)                    (per shard)</w:t>
            </w:r>
          </w:p>
        </w:tc>
      </w:tr>
    </w:tbl>
    <w:p>
      <w:pPr>
        <w:pStyle w:val="Normal"/>
        <w:spacing w:before="110" w:after="0"/>
        <w:rPr/>
      </w:pPr>
      <w:r>
        <w:rPr/>
      </w:r>
    </w:p>
    <w:p>
      <w:pPr>
        <w:pStyle w:val="Heading2"/>
        <w:spacing w:before="320" w:after="140"/>
        <w:rPr/>
      </w:pPr>
      <w:r>
        <w:rPr>
          <w:rFonts w:eastAsia="Arial" w:cs="Arial"/>
          <w:b/>
          <w:bCs/>
          <w:color w:val="2E75B6"/>
          <w:sz w:val="28"/>
          <w:szCs w:val="28"/>
        </w:rPr>
        <w:t>2.3  Vitess Sharding — Keyspaces and Vindexes</w:t>
      </w:r>
    </w:p>
    <w:p>
      <w:pPr>
        <w:pStyle w:val="Normal"/>
        <w:spacing w:before="80" w:after="80"/>
        <w:rPr/>
      </w:pPr>
      <w:r>
        <w:rPr>
          <w:rFonts w:eastAsia="Arial" w:cs="Arial"/>
          <w:b/>
          <w:bCs/>
          <w:color w:val="1A1A1A"/>
          <w:sz w:val="22"/>
          <w:szCs w:val="22"/>
        </w:rPr>
        <w:t>Keyspace</w:t>
      </w:r>
      <w:r>
        <w:rPr>
          <w:rFonts w:eastAsia="Arial" w:cs="Arial"/>
          <w:color w:val="1A1A1A"/>
          <w:sz w:val="22"/>
          <w:szCs w:val="22"/>
        </w:rPr>
        <w:t xml:space="preserve"> is Vitess's term for a logical database. An </w:t>
      </w:r>
      <w:r>
        <w:rPr>
          <w:rFonts w:eastAsia="Arial" w:cs="Arial"/>
          <w:b/>
          <w:bCs/>
          <w:color w:val="1A1A1A"/>
          <w:sz w:val="22"/>
          <w:szCs w:val="22"/>
        </w:rPr>
        <w:t>unsharded keyspace</w:t>
      </w:r>
      <w:r>
        <w:rPr>
          <w:rFonts w:eastAsia="Arial" w:cs="Arial"/>
          <w:color w:val="1A1A1A"/>
          <w:sz w:val="22"/>
          <w:szCs w:val="22"/>
        </w:rPr>
        <w:t xml:space="preserve"> is a single MySQL instance. A </w:t>
      </w:r>
      <w:r>
        <w:rPr>
          <w:rFonts w:eastAsia="Arial" w:cs="Arial"/>
          <w:b/>
          <w:bCs/>
          <w:color w:val="1A1A1A"/>
          <w:sz w:val="22"/>
          <w:szCs w:val="22"/>
        </w:rPr>
        <w:t>sharded keyspace</w:t>
      </w:r>
      <w:r>
        <w:rPr>
          <w:rFonts w:eastAsia="Arial" w:cs="Arial"/>
          <w:color w:val="1A1A1A"/>
          <w:sz w:val="22"/>
          <w:szCs w:val="22"/>
        </w:rPr>
        <w:t xml:space="preserve"> is split across multiple MySQL instances according to a </w:t>
      </w:r>
      <w:r>
        <w:rPr>
          <w:rFonts w:eastAsia="Arial" w:cs="Arial"/>
          <w:b/>
          <w:bCs/>
          <w:color w:val="1A1A1A"/>
          <w:sz w:val="22"/>
          <w:szCs w:val="22"/>
        </w:rPr>
        <w:t>Vindex</w:t>
      </w:r>
      <w:r>
        <w:rPr>
          <w:rFonts w:eastAsia="Arial" w:cs="Arial"/>
          <w:color w:val="1A1A1A"/>
          <w:sz w:val="22"/>
          <w:szCs w:val="22"/>
        </w:rPr>
        <w:t xml:space="preserve"> — Vitess's term for a shard key: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Vitess VSchema (sharding config for a keyspace):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'sharded':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'vindexes':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'hash'   // xxhash of the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'column_vindexes':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'hash'   // shard key = hash(user_id)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'column_vindexes':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 'user_id',  // co-located with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VTGate receives: SELECT * FROM users WHERE user_id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VTGate computes: shard = hash(42) % num_shards → shard_3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VTGate routes:  query sent only to shard_3's VTTablet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VTGate receives: SELECT * FROM users WHERE email = 'a@b.com'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VTGate: email is not in VSchema vindexes → scatter-gather all shards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(annotated in query plan as 'full scatter')</w:t>
            </w:r>
          </w:p>
        </w:tc>
      </w:tr>
    </w:tbl>
    <w:p>
      <w:pPr>
        <w:pStyle w:val="Normal"/>
        <w:spacing w:before="110" w:after="0"/>
        <w:rPr/>
      </w:pPr>
      <w:r>
        <w:rPr/>
      </w:r>
    </w:p>
    <w:p>
      <w:pPr>
        <w:pStyle w:val="Heading2"/>
        <w:spacing w:before="320" w:after="140"/>
        <w:rPr/>
      </w:pPr>
      <w:r>
        <w:rPr>
          <w:rFonts w:eastAsia="Arial" w:cs="Arial"/>
          <w:b/>
          <w:bCs/>
          <w:color w:val="2E75B6"/>
          <w:sz w:val="28"/>
          <w:szCs w:val="28"/>
        </w:rPr>
        <w:t>2.4  Vitess Connection Pooling</w:t>
      </w:r>
    </w:p>
    <w:p>
      <w:pPr>
        <w:pStyle w:val="Normal"/>
        <w:spacing w:before="80" w:after="80"/>
        <w:rPr/>
      </w:pPr>
      <w:r>
        <w:rPr>
          <w:rFonts w:eastAsia="Arial" w:cs="Arial"/>
          <w:color w:val="1A1A1A"/>
          <w:sz w:val="22"/>
          <w:szCs w:val="22"/>
        </w:rPr>
        <w:t xml:space="preserve">Vitess solves MySQL's connection limit problem that becomes acute at microservices scale. Each application connection to VTGate is multiplexed over a </w:t>
      </w:r>
      <w:r>
        <w:rPr>
          <w:rFonts w:eastAsia="Arial" w:cs="Arial"/>
          <w:b/>
          <w:bCs/>
          <w:color w:val="1A1A1A"/>
          <w:sz w:val="22"/>
          <w:szCs w:val="22"/>
        </w:rPr>
        <w:t>small pool of connections to each MySQL shard</w:t>
      </w:r>
      <w:r>
        <w:rPr>
          <w:rFonts w:eastAsia="Arial" w:cs="Arial"/>
          <w:color w:val="1A1A1A"/>
          <w:sz w:val="22"/>
          <w:szCs w:val="22"/>
        </w:rPr>
        <w:t>. This is connection pooling at the proxy layer: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Vitess connection pooling at scale: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tier: 200 services × 50 pool size = 10,000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(would overwhelm direct MySQL connections)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VTGate pool to each shard: 200 connections per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shards: 8 × 200 = 1,600 total MySQL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(well within MySQL's practical limit of ~5,000)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VTGate multiplexes: 10,000 app connections → 1,600 MySQL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fan-in ratio: 6.25×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Per-shard MySQL sees: ~200 connections (not 10,000)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Applications see: standard MySQL connection with no latency overhead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Additional benefit: VTGate can route READ queries to replicas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automatically, implementing read-write splitting without app changes.</w:t>
            </w:r>
          </w:p>
        </w:tc>
      </w:tr>
    </w:tbl>
    <w:p>
      <w:pPr>
        <w:pStyle w:val="Normal"/>
        <w:spacing w:before="110" w:after="0"/>
        <w:rPr/>
      </w:pPr>
      <w:r>
        <w:rPr/>
      </w:r>
    </w:p>
    <w:p>
      <w:pPr>
        <w:pStyle w:val="Heading2"/>
        <w:spacing w:before="320" w:after="140"/>
        <w:rPr/>
      </w:pPr>
      <w:r>
        <w:rPr>
          <w:rFonts w:eastAsia="Arial" w:cs="Arial"/>
          <w:b/>
          <w:bCs/>
          <w:color w:val="2E75B6"/>
          <w:sz w:val="28"/>
          <w:szCs w:val="28"/>
        </w:rPr>
        <w:t>2.5  Vitess Online Schema Change</w:t>
      </w:r>
    </w:p>
    <w:p>
      <w:pPr>
        <w:pStyle w:val="Normal"/>
        <w:spacing w:before="80" w:after="80"/>
        <w:rPr/>
      </w:pPr>
      <w:r>
        <w:rPr>
          <w:rFonts w:eastAsia="Arial" w:cs="Arial"/>
          <w:b/>
          <w:bCs/>
          <w:color w:val="1A1A1A"/>
          <w:sz w:val="22"/>
          <w:szCs w:val="22"/>
        </w:rPr>
        <w:t>vttablet's online schema change (OSC)</w:t>
      </w:r>
      <w:r>
        <w:rPr>
          <w:rFonts w:eastAsia="Arial" w:cs="Arial"/>
          <w:color w:val="1A1A1A"/>
          <w:sz w:val="22"/>
          <w:szCs w:val="22"/>
        </w:rPr>
        <w:t xml:space="preserve"> applies DDL to large MySQL tables without locking them, using a ghost-table approach (derived from GitHub's gh-ost):</w:t>
      </w:r>
    </w:p>
    <w:p>
      <w:pPr>
        <w:pStyle w:val="Normal"/>
        <w:spacing w:before="110" w:after="0"/>
        <w:rPr/>
      </w:pPr>
      <w:r>
        <w:rPr/>
      </w:r>
    </w:p>
    <w:p>
      <w:pPr>
        <w:pStyle w:val="ListParagraph"/>
        <w:numPr>
          <w:ilvl w:val="0"/>
          <w:numId w:val="63"/>
        </w:numPr>
        <w:spacing w:before="55" w:after="55"/>
        <w:rPr/>
      </w:pPr>
      <w:r>
        <w:rPr>
          <w:rFonts w:eastAsia="Arial" w:cs="Arial"/>
          <w:b/>
          <w:bCs/>
          <w:color w:val="1A1A1A"/>
          <w:sz w:val="22"/>
          <w:szCs w:val="22"/>
        </w:rPr>
        <w:t>Creates a shadow table:</w:t>
      </w:r>
      <w:r>
        <w:rPr>
          <w:rFonts w:eastAsia="Arial" w:cs="Arial"/>
          <w:color w:val="1A1A1A"/>
          <w:sz w:val="22"/>
          <w:szCs w:val="22"/>
        </w:rPr>
        <w:t xml:space="preserve"> New table with the target schema is created empty.</w:t>
      </w:r>
    </w:p>
    <w:p>
      <w:pPr>
        <w:pStyle w:val="ListParagraph"/>
        <w:numPr>
          <w:ilvl w:val="0"/>
          <w:numId w:val="64"/>
        </w:numPr>
        <w:spacing w:before="55" w:after="55"/>
        <w:rPr/>
      </w:pPr>
      <w:r>
        <w:rPr>
          <w:rFonts w:eastAsia="Arial" w:cs="Arial"/>
          <w:b/>
          <w:bCs/>
          <w:color w:val="1A1A1A"/>
          <w:sz w:val="22"/>
          <w:szCs w:val="22"/>
        </w:rPr>
        <w:t>Replays binlog:</w:t>
      </w:r>
      <w:r>
        <w:rPr>
          <w:rFonts w:eastAsia="Arial" w:cs="Arial"/>
          <w:color w:val="1A1A1A"/>
          <w:sz w:val="22"/>
          <w:szCs w:val="22"/>
        </w:rPr>
        <w:t xml:space="preserve"> VTTablet reads MySQL binlog and applies ongoing changes to the shadow table in real time, keeping it in sync with the original.</w:t>
      </w:r>
    </w:p>
    <w:p>
      <w:pPr>
        <w:pStyle w:val="ListParagraph"/>
        <w:numPr>
          <w:ilvl w:val="0"/>
          <w:numId w:val="65"/>
        </w:numPr>
        <w:spacing w:before="55" w:after="55"/>
        <w:rPr/>
      </w:pPr>
      <w:r>
        <w:rPr>
          <w:rFonts w:eastAsia="Arial" w:cs="Arial"/>
          <w:b/>
          <w:bCs/>
          <w:color w:val="1A1A1A"/>
          <w:sz w:val="22"/>
          <w:szCs w:val="22"/>
        </w:rPr>
        <w:t>Backfills existing rows:</w:t>
      </w:r>
      <w:r>
        <w:rPr>
          <w:rFonts w:eastAsia="Arial" w:cs="Arial"/>
          <w:color w:val="1A1A1A"/>
          <w:sz w:val="22"/>
          <w:szCs w:val="22"/>
        </w:rPr>
        <w:t xml:space="preserve"> Copies rows from original table to shadow table in chunks, throttling to avoid impacting production writes.</w:t>
      </w:r>
    </w:p>
    <w:p>
      <w:pPr>
        <w:pStyle w:val="ListParagraph"/>
        <w:numPr>
          <w:ilvl w:val="0"/>
          <w:numId w:val="66"/>
        </w:numPr>
        <w:spacing w:before="55" w:after="55"/>
        <w:rPr/>
      </w:pPr>
      <w:r>
        <w:rPr>
          <w:rFonts w:eastAsia="Arial" w:cs="Arial"/>
          <w:b/>
          <w:bCs/>
          <w:color w:val="1A1A1A"/>
          <w:sz w:val="22"/>
          <w:szCs w:val="22"/>
        </w:rPr>
        <w:t>Atomic cutover:</w:t>
      </w:r>
      <w:r>
        <w:rPr>
          <w:rFonts w:eastAsia="Arial" w:cs="Arial"/>
          <w:color w:val="1A1A1A"/>
          <w:sz w:val="22"/>
          <w:szCs w:val="22"/>
        </w:rPr>
        <w:t xml:space="preserve"> When shadow table is fully caught up, VTTablet does a brief lock (seconds) and renames the tables atomically. Traffic resumes with the new schema.</w:t>
      </w:r>
    </w:p>
    <w:p>
      <w:pPr>
        <w:pStyle w:val="ListParagraph"/>
        <w:numPr>
          <w:ilvl w:val="0"/>
          <w:numId w:val="67"/>
        </w:numPr>
        <w:spacing w:before="55" w:after="55"/>
        <w:rPr/>
      </w:pPr>
      <w:r>
        <w:rPr>
          <w:rFonts w:eastAsia="Arial" w:cs="Arial"/>
          <w:b/>
          <w:bCs/>
          <w:color w:val="1A1A1A"/>
          <w:sz w:val="22"/>
          <w:szCs w:val="22"/>
        </w:rPr>
        <w:t>Multi-shard:</w:t>
      </w:r>
      <w:r>
        <w:rPr>
          <w:rFonts w:eastAsia="Arial" w:cs="Arial"/>
          <w:color w:val="1A1A1A"/>
          <w:sz w:val="22"/>
          <w:szCs w:val="22"/>
        </w:rPr>
        <w:t xml:space="preserve"> VTCtld orchestrates the OSC across all shards simultaneously, tracking per-shard progress.</w:t>
      </w:r>
    </w:p>
    <w:p>
      <w:pPr>
        <w:pStyle w:val="Normal"/>
        <w:spacing w:before="110" w:after="0"/>
        <w:rPr/>
      </w:pPr>
      <w:r>
        <w:rPr/>
      </w:r>
    </w:p>
    <w:p>
      <w:pPr>
        <w:pStyle w:val="Heading2"/>
        <w:spacing w:before="320" w:after="140"/>
        <w:rPr/>
      </w:pPr>
      <w:r>
        <w:rPr>
          <w:rFonts w:eastAsia="Arial" w:cs="Arial"/>
          <w:b/>
          <w:bCs/>
          <w:color w:val="2E75B6"/>
          <w:sz w:val="28"/>
          <w:szCs w:val="28"/>
        </w:rPr>
        <w:t>2.6  Vitess Strengths and Limitations</w:t>
      </w:r>
    </w:p>
    <w:tbl>
      <w:tblPr>
        <w:tblW w:w="9360" w:type="dxa"/>
        <w:jc w:val="left"/>
        <w:tblInd w:w="151" w:type="dxa"/>
        <w:tblLayout w:type="fixed"/>
        <w:tblCellMar>
          <w:top w:w="110" w:type="dxa"/>
          <w:left w:w="150" w:type="dxa"/>
          <w:bottom w:w="110" w:type="dxa"/>
          <w:right w:w="150" w:type="dxa"/>
        </w:tblCellMar>
      </w:tblPr>
      <w:tblGrid>
        <w:gridCol w:w="4680"/>
        <w:gridCol w:w="4679"/>
      </w:tblGrid>
      <w:tr>
        <w:trPr>
          <w:tblHeader w:val="true"/>
        </w:trPr>
        <w:tc>
          <w:tcPr>
            <w:tcW w:w="46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Strengths</w:t>
            </w:r>
          </w:p>
        </w:tc>
        <w:tc>
          <w:tcPr>
            <w:tcW w:w="4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Limitations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Transparent MySQL proxy — no application changes needed for routing</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Complex operational setup; VTGate, VTTablet, topology service all required</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Solves MySQL connection limit at scale without PgBouncer</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Scatter-gather for queries without vindex (same as any sharding)</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Online schema change without table locks across all shards</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Vitess-specific VSchema config; learning curve for operators</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Read/write split routing to replicas built-in</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Not suitable for PostgreSQL (MySQL-only)</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PlanetScale offers fully-managed Vitess (reduced operational burden)</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Some MySQL features not supported (e.g. stored procedures have limitations)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3.  Citus — Distributed PostgreSQL</w:t>
      </w:r>
    </w:p>
    <w:p>
      <w:pPr>
        <w:pStyle w:val="Heading2"/>
        <w:spacing w:before="320" w:after="140"/>
        <w:rPr/>
      </w:pPr>
      <w:r>
        <w:rPr>
          <w:rFonts w:eastAsia="Arial" w:cs="Arial"/>
          <w:b/>
          <w:bCs/>
          <w:color w:val="2E75B6"/>
          <w:sz w:val="28"/>
          <w:szCs w:val="28"/>
        </w:rPr>
        <w:t>3.1  What Citus Is</w:t>
      </w:r>
    </w:p>
    <w:p>
      <w:pPr>
        <w:pStyle w:val="Normal"/>
        <w:spacing w:before="80" w:after="80"/>
        <w:rPr/>
      </w:pPr>
      <w:r>
        <w:rPr>
          <w:rFonts w:eastAsia="Arial" w:cs="Arial"/>
          <w:color w:val="1A1A1A"/>
          <w:sz w:val="22"/>
          <w:szCs w:val="22"/>
        </w:rPr>
        <w:t xml:space="preserve">Citus is a </w:t>
      </w:r>
      <w:r>
        <w:rPr>
          <w:rFonts w:eastAsia="Arial" w:cs="Arial"/>
          <w:b/>
          <w:bCs/>
          <w:color w:val="1A1A1A"/>
          <w:sz w:val="22"/>
          <w:szCs w:val="22"/>
        </w:rPr>
        <w:t>PostgreSQL extension</w:t>
      </w:r>
      <w:r>
        <w:rPr>
          <w:rFonts w:eastAsia="Arial" w:cs="Arial"/>
          <w:color w:val="1A1A1A"/>
          <w:sz w:val="22"/>
          <w:szCs w:val="22"/>
        </w:rPr>
        <w:t xml:space="preserve"> (not a separate database) that transforms a single PostgreSQL server into a </w:t>
      </w:r>
      <w:r>
        <w:rPr>
          <w:rFonts w:eastAsia="Arial" w:cs="Arial"/>
          <w:b/>
          <w:bCs/>
          <w:color w:val="1A1A1A"/>
          <w:sz w:val="22"/>
          <w:szCs w:val="22"/>
        </w:rPr>
        <w:t>distributed coordinator-worker cluster</w:t>
      </w:r>
      <w:r>
        <w:rPr>
          <w:rFonts w:eastAsia="Arial" w:cs="Arial"/>
          <w:color w:val="1A1A1A"/>
          <w:sz w:val="22"/>
          <w:szCs w:val="22"/>
        </w:rPr>
        <w:t xml:space="preserve">. It shards tables across multiple PostgreSQL </w:t>
      </w:r>
      <w:r>
        <w:rPr>
          <w:rFonts w:eastAsia="Arial" w:cs="Arial"/>
          <w:b/>
          <w:bCs/>
          <w:color w:val="1A1A1A"/>
          <w:sz w:val="22"/>
          <w:szCs w:val="22"/>
        </w:rPr>
        <w:t>worker nodes</w:t>
      </w:r>
      <w:r>
        <w:rPr>
          <w:rFonts w:eastAsia="Arial" w:cs="Arial"/>
          <w:color w:val="1A1A1A"/>
          <w:sz w:val="22"/>
          <w:szCs w:val="22"/>
        </w:rPr>
        <w:t xml:space="preserve"> transparently — the application connects to the </w:t>
      </w:r>
      <w:r>
        <w:rPr>
          <w:rFonts w:eastAsia="Arial" w:cs="Arial"/>
          <w:b/>
          <w:bCs/>
          <w:color w:val="1A1A1A"/>
          <w:sz w:val="22"/>
          <w:szCs w:val="22"/>
        </w:rPr>
        <w:t>coordinator node</w:t>
      </w:r>
      <w:r>
        <w:rPr>
          <w:rFonts w:eastAsia="Arial" w:cs="Arial"/>
          <w:color w:val="1A1A1A"/>
          <w:sz w:val="22"/>
          <w:szCs w:val="22"/>
        </w:rPr>
        <w:t xml:space="preserve"> and speaks standard PostgreSQL. The coordinator rewrites queries to route to the correct workers and merges results. Since Citus runs as an extension inside PostgreSQL, it inherits the </w:t>
      </w:r>
      <w:r>
        <w:rPr>
          <w:rFonts w:eastAsia="Arial" w:cs="Arial"/>
          <w:b/>
          <w:bCs/>
          <w:color w:val="1A1A1A"/>
          <w:sz w:val="22"/>
          <w:szCs w:val="22"/>
        </w:rPr>
        <w:t>full PostgreSQL feature set</w:t>
      </w:r>
      <w:r>
        <w:rPr>
          <w:rFonts w:eastAsia="Arial" w:cs="Arial"/>
          <w:color w:val="1A1A1A"/>
          <w:sz w:val="22"/>
          <w:szCs w:val="22"/>
        </w:rPr>
        <w:t>: JOINs, CTEs, JSONB, window functions, GiST indexes, and pg_stat_statements all work.</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Citus Identity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Type: </w:t>
            </w:r>
            <w:r>
              <w:rPr>
                <w:rFonts w:eastAsia="Arial" w:cs="Arial"/>
                <w:color w:val="1A1A1A"/>
                <w:sz w:val="22"/>
                <w:szCs w:val="22"/>
              </w:rPr>
              <w:t>PostgreSQL extension — not a fork or separate database.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Architecture: </w:t>
            </w:r>
            <w:r>
              <w:rPr>
                <w:rFonts w:eastAsia="Arial" w:cs="Arial"/>
                <w:color w:val="1A1A1A"/>
                <w:sz w:val="22"/>
                <w:szCs w:val="22"/>
              </w:rPr>
              <w:t>Coordinator node (application connects here) + Worker nodes (hold data shards).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Sharding unit: Shards</w:t>
            </w:r>
            <w:r>
              <w:rPr>
                <w:rFonts w:eastAsia="Arial" w:cs="Arial"/>
                <w:color w:val="1A1A1A"/>
                <w:sz w:val="22"/>
                <w:szCs w:val="22"/>
              </w:rPr>
              <w:t xml:space="preserve"> (PostgreSQL table partitions distributed across workers). Default: 32 shards per distributed table.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Distribution key: </w:t>
            </w:r>
            <w:r>
              <w:rPr>
                <w:rFonts w:eastAsia="Arial" w:cs="Arial"/>
                <w:color w:val="1A1A1A"/>
                <w:sz w:val="22"/>
                <w:szCs w:val="22"/>
              </w:rPr>
              <w:t>A single column designated as the distribution key at table creation.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Transparency: </w:t>
            </w:r>
            <w:r>
              <w:rPr>
                <w:rFonts w:eastAsia="Arial" w:cs="Arial"/>
                <w:color w:val="1A1A1A"/>
                <w:sz w:val="22"/>
                <w:szCs w:val="22"/>
              </w:rPr>
              <w:t>Standard PostgreSQL queries work — Citus rewrites them internally to target workers.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Managed offering: </w:t>
            </w:r>
            <w:r>
              <w:rPr>
                <w:rFonts w:eastAsia="Arial" w:cs="Arial"/>
                <w:color w:val="1A1A1A"/>
                <w:sz w:val="22"/>
                <w:szCs w:val="22"/>
              </w:rPr>
              <w:t>Azure Cosmos DB for PostgreSQL (formerly Azure Database for PostgreSQL Hyperscale).</w:t>
            </w:r>
          </w:p>
        </w:tc>
      </w:tr>
    </w:tbl>
    <w:p>
      <w:pPr>
        <w:pStyle w:val="Normal"/>
        <w:spacing w:before="110" w:after="0"/>
        <w:rPr/>
      </w:pPr>
      <w:r>
        <w:rPr/>
      </w:r>
    </w:p>
    <w:p>
      <w:pPr>
        <w:pStyle w:val="Heading2"/>
        <w:spacing w:before="320" w:after="140"/>
        <w:rPr/>
      </w:pPr>
      <w:r>
        <w:rPr>
          <w:rFonts w:eastAsia="Arial" w:cs="Arial"/>
          <w:b/>
          <w:bCs/>
          <w:color w:val="2E75B6"/>
          <w:sz w:val="28"/>
          <w:szCs w:val="28"/>
        </w:rPr>
        <w:t>3.2  Citus Distributed Tables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Creating Citus distributed tables: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Create table normally on coordinator: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users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TEXT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TEXT UNIQUE,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Distribute it across workers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create_distributed_table('users',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Citus creates 32 shards across all worker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users_102008, users_102009 ... users_102039 on workers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Co-locate orders with users (same distribution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orders (order_id BIGINT, user_id BIGINT, total NUMERIC);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create_distributed_table('orders',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colocate_with =&gt;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orders for user_id=42 on same worker as user_id=42's row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Reference table (replicated to all workers — for small lookup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product_categories (id INT PRIMARY KEY, name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create_reference_table('product_categories');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Full copy on every worker; no scatter-gather for joins with it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Now query normally — Citus handles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u.name, COUNT(o.order_id) AS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 JOIN orders o ON u.user_id = o.user_id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u.user_id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u.name;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Citus routes to worker holding shard for user_id=42  ✓</w:t>
            </w:r>
          </w:p>
        </w:tc>
      </w:tr>
    </w:tbl>
    <w:p>
      <w:pPr>
        <w:pStyle w:val="Normal"/>
        <w:spacing w:before="110" w:after="0"/>
        <w:rPr/>
      </w:pPr>
      <w:r>
        <w:rPr/>
      </w:r>
    </w:p>
    <w:p>
      <w:pPr>
        <w:pStyle w:val="Heading2"/>
        <w:spacing w:before="320" w:after="140"/>
        <w:rPr/>
      </w:pPr>
      <w:r>
        <w:rPr>
          <w:rFonts w:eastAsia="Arial" w:cs="Arial"/>
          <w:b/>
          <w:bCs/>
          <w:color w:val="2E75B6"/>
          <w:sz w:val="28"/>
          <w:szCs w:val="28"/>
        </w:rPr>
        <w:t>3.3  Multi-Tenant Architecture with Citus</w:t>
      </w:r>
    </w:p>
    <w:p>
      <w:pPr>
        <w:pStyle w:val="Normal"/>
        <w:spacing w:before="80" w:after="80"/>
        <w:rPr/>
      </w:pPr>
      <w:r>
        <w:rPr>
          <w:rFonts w:eastAsia="Arial" w:cs="Arial"/>
          <w:color w:val="1A1A1A"/>
          <w:sz w:val="22"/>
          <w:szCs w:val="22"/>
        </w:rPr>
        <w:t xml:space="preserve">Citus excels at </w:t>
      </w:r>
      <w:r>
        <w:rPr>
          <w:rFonts w:eastAsia="Arial" w:cs="Arial"/>
          <w:b/>
          <w:bCs/>
          <w:color w:val="1A1A1A"/>
          <w:sz w:val="22"/>
          <w:szCs w:val="22"/>
        </w:rPr>
        <w:t>multi-tenant SaaS</w:t>
      </w:r>
      <w:r>
        <w:rPr>
          <w:rFonts w:eastAsia="Arial" w:cs="Arial"/>
          <w:color w:val="1A1A1A"/>
          <w:sz w:val="22"/>
          <w:szCs w:val="22"/>
        </w:rPr>
        <w:t xml:space="preserve"> where each tenant's data must be isolated and most queries include a tenant_id filter. With tenant_id as the distribution key, </w:t>
      </w:r>
      <w:r>
        <w:rPr>
          <w:rFonts w:eastAsia="Arial" w:cs="Arial"/>
          <w:b/>
          <w:bCs/>
          <w:color w:val="1A1A1A"/>
          <w:sz w:val="22"/>
          <w:szCs w:val="22"/>
        </w:rPr>
        <w:t>all of a tenant's data lives on one worker</w:t>
      </w:r>
      <w:r>
        <w:rPr>
          <w:rFonts w:eastAsia="Arial" w:cs="Arial"/>
          <w:color w:val="1A1A1A"/>
          <w:sz w:val="22"/>
          <w:szCs w:val="22"/>
        </w:rPr>
        <w:t xml:space="preserve"> — enabling cross-table JOINs within the tenant without scatter-gather: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Multi-tenant Citus deployment: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tables distributed by tenant_id: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create_distributed_table('projects', 'tenant_id');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create_distributed_table('tasks',    'tenant_id', colocate_with=&gt;'projects');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create_distributed_table('comments', 'tenant_id', colocate_with=&gt;'projects');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always includes tenant_id in WHERE clause (from JWT/session):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citus.force_max_query_parallelization = off;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query stays on ONE worker (co-located):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p.name, COUNT(t.id) AS task_count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projects 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tasks t ON t.project_id = p.id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p.tenant_id = 'acme_corp'  -- ← distribution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p.name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task_count DESC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Execution: single worker query.  No scatter-gather.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JOINs are local (projects and tasks co-located on same worker).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Enterprise tenant can be moved to a larger dedicated worker via shard rebalancing.</w:t>
            </w:r>
          </w:p>
        </w:tc>
      </w:tr>
    </w:tbl>
    <w:p>
      <w:pPr>
        <w:pStyle w:val="Normal"/>
        <w:spacing w:before="110" w:after="0"/>
        <w:rPr/>
      </w:pPr>
      <w:r>
        <w:rPr/>
      </w:r>
    </w:p>
    <w:p>
      <w:pPr>
        <w:pStyle w:val="Heading2"/>
        <w:spacing w:before="320" w:after="140"/>
        <w:rPr/>
      </w:pPr>
      <w:r>
        <w:rPr>
          <w:rFonts w:eastAsia="Arial" w:cs="Arial"/>
          <w:b/>
          <w:bCs/>
          <w:color w:val="2E75B6"/>
          <w:sz w:val="28"/>
          <w:szCs w:val="28"/>
        </w:rPr>
        <w:t>3.4  Citus Strengths and Limitations</w:t>
      </w:r>
    </w:p>
    <w:tbl>
      <w:tblPr>
        <w:tblW w:w="9360" w:type="dxa"/>
        <w:jc w:val="left"/>
        <w:tblInd w:w="151" w:type="dxa"/>
        <w:tblLayout w:type="fixed"/>
        <w:tblCellMar>
          <w:top w:w="110" w:type="dxa"/>
          <w:left w:w="150" w:type="dxa"/>
          <w:bottom w:w="110" w:type="dxa"/>
          <w:right w:w="150" w:type="dxa"/>
        </w:tblCellMar>
      </w:tblPr>
      <w:tblGrid>
        <w:gridCol w:w="4680"/>
        <w:gridCol w:w="4679"/>
      </w:tblGrid>
      <w:tr>
        <w:trPr>
          <w:tblHeader w:val="true"/>
        </w:trPr>
        <w:tc>
          <w:tcPr>
            <w:tcW w:w="46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Strengths</w:t>
            </w:r>
          </w:p>
        </w:tc>
        <w:tc>
          <w:tcPr>
            <w:tcW w:w="4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Limitations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 PostgreSQL feature compatibility — all Postgres features work on coordinator</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Cross-shard queries (without distribution key) still scatter-gather across all workers</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Transparent — application sees standard PostgreSQL; minimal code changes</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Coordinator is a single point of failure (mitigated by Citus HA with standby coordinators)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Co-location makes within-tenant JOINs efficient (single worker, no scatter-gather)</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Distribution key is fixed at table creation; changing it requires full table redistribution</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Reference tables replicated to all workers for efficient small-table JOINs</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Not a true shared-nothing system — coordinator overhead for all queries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Azure Cosmos DB for PostgreSQL provides fully-managed Citus</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Some Postgres features behave differently on distributed tables (e.g. sequences)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4.  MongoDB Sharding</w:t>
      </w:r>
    </w:p>
    <w:p>
      <w:pPr>
        <w:pStyle w:val="Heading2"/>
        <w:spacing w:before="320" w:after="140"/>
        <w:rPr/>
      </w:pPr>
      <w:r>
        <w:rPr>
          <w:rFonts w:eastAsia="Arial" w:cs="Arial"/>
          <w:b/>
          <w:bCs/>
          <w:color w:val="2E75B6"/>
          <w:sz w:val="28"/>
          <w:szCs w:val="28"/>
        </w:rPr>
        <w:t>4.1  MongoDB Sharding Architecture</w:t>
      </w:r>
    </w:p>
    <w:p>
      <w:pPr>
        <w:pStyle w:val="Normal"/>
        <w:spacing w:before="80" w:after="80"/>
        <w:rPr/>
      </w:pPr>
      <w:r>
        <w:rPr>
          <w:rFonts w:eastAsia="Arial" w:cs="Arial"/>
          <w:color w:val="1A1A1A"/>
          <w:sz w:val="22"/>
          <w:szCs w:val="22"/>
        </w:rPr>
        <w:t xml:space="preserve">MongoDB's sharding system uses a </w:t>
      </w:r>
      <w:r>
        <w:rPr>
          <w:rFonts w:eastAsia="Arial" w:cs="Arial"/>
          <w:b/>
          <w:bCs/>
          <w:color w:val="1A1A1A"/>
          <w:sz w:val="22"/>
          <w:szCs w:val="22"/>
        </w:rPr>
        <w:t>three-tier architecture</w:t>
      </w:r>
      <w:r>
        <w:rPr>
          <w:rFonts w:eastAsia="Arial" w:cs="Arial"/>
          <w:color w:val="1A1A1A"/>
          <w:sz w:val="22"/>
          <w:szCs w:val="22"/>
        </w:rPr>
        <w:t xml:space="preserve">: application code connects to </w:t>
      </w:r>
      <w:r>
        <w:rPr>
          <w:rFonts w:eastAsia="Arial" w:cs="Arial"/>
          <w:b/>
          <w:bCs/>
          <w:color w:val="1A1A1A"/>
          <w:sz w:val="22"/>
          <w:szCs w:val="22"/>
        </w:rPr>
        <w:t>mongos</w:t>
      </w:r>
      <w:r>
        <w:rPr>
          <w:rFonts w:eastAsia="Arial" w:cs="Arial"/>
          <w:color w:val="1A1A1A"/>
          <w:sz w:val="22"/>
          <w:szCs w:val="22"/>
        </w:rPr>
        <w:t xml:space="preserve"> (the query router), which consults </w:t>
      </w:r>
      <w:r>
        <w:rPr>
          <w:rFonts w:eastAsia="Arial" w:cs="Arial"/>
          <w:b/>
          <w:bCs/>
          <w:color w:val="1A1A1A"/>
          <w:sz w:val="22"/>
          <w:szCs w:val="22"/>
        </w:rPr>
        <w:t>config servers</w:t>
      </w:r>
      <w:r>
        <w:rPr>
          <w:rFonts w:eastAsia="Arial" w:cs="Arial"/>
          <w:color w:val="1A1A1A"/>
          <w:sz w:val="22"/>
          <w:szCs w:val="22"/>
        </w:rPr>
        <w:t xml:space="preserve"> (stores chunk metadata) and routes queries to the appropriate </w:t>
      </w:r>
      <w:r>
        <w:rPr>
          <w:rFonts w:eastAsia="Arial" w:cs="Arial"/>
          <w:b/>
          <w:bCs/>
          <w:color w:val="1A1A1A"/>
          <w:sz w:val="22"/>
          <w:szCs w:val="22"/>
        </w:rPr>
        <w:t>shard replica sets</w:t>
      </w:r>
      <w:r>
        <w:rPr>
          <w:rFonts w:eastAsia="Arial" w:cs="Arial"/>
          <w:color w:val="1A1A1A"/>
          <w:sz w:val="22"/>
          <w:szCs w:val="22"/>
        </w:rPr>
        <w:t xml:space="preserve"> (the actual data stores). Unlike Vitess (which wraps a separate MySQL) or Citus (which extends PostgreSQL), MongoDB sharding is </w:t>
      </w:r>
      <w:r>
        <w:rPr>
          <w:rFonts w:eastAsia="Arial" w:cs="Arial"/>
          <w:b/>
          <w:bCs/>
          <w:color w:val="1A1A1A"/>
          <w:sz w:val="22"/>
          <w:szCs w:val="22"/>
        </w:rPr>
        <w:t>native to MongoDB</w:t>
      </w:r>
      <w:r>
        <w:rPr>
          <w:rFonts w:eastAsia="Arial" w:cs="Arial"/>
          <w:color w:val="1A1A1A"/>
          <w:sz w:val="22"/>
          <w:szCs w:val="22"/>
        </w:rPr>
        <w:t xml:space="preserve"> — configured via shell commands and managed by the Atlas UI or CLI.</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7A3000"/>
              <w:left w:val="single" w:sz="4" w:space="0" w:color="7A3000"/>
              <w:right w:val="single" w:sz="4" w:space="0" w:color="7A3000"/>
            </w:tcBorders>
            <w:shd w:fill="7A3000" w:val="clear"/>
          </w:tcPr>
          <w:p>
            <w:pPr>
              <w:pStyle w:val="Normal"/>
              <w:rPr/>
            </w:pPr>
            <w:r>
              <w:rPr>
                <w:rFonts w:eastAsia="Arial" w:cs="Arial"/>
                <w:b/>
                <w:bCs/>
                <w:color w:val="FFFFFF"/>
                <w:sz w:val="22"/>
                <w:szCs w:val="22"/>
              </w:rPr>
              <w:t>MongoDB Sharding Identity Card</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Router: mongos</w:t>
            </w:r>
            <w:r>
              <w:rPr>
                <w:rFonts w:eastAsia="Arial" w:cs="Arial"/>
                <w:color w:val="1A1A1A"/>
                <w:sz w:val="22"/>
                <w:szCs w:val="22"/>
              </w:rPr>
              <w:t xml:space="preserve"> — stateless query router. Applications connect exclusively to mongos, never directly to shards.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Metadata store: Config servers</w:t>
            </w:r>
            <w:r>
              <w:rPr>
                <w:rFonts w:eastAsia="Arial" w:cs="Arial"/>
                <w:color w:val="1A1A1A"/>
                <w:sz w:val="22"/>
                <w:szCs w:val="22"/>
              </w:rPr>
              <w:t xml:space="preserve"> (3-node replica set) — store the chunk-to-shard mapping, shard topology, and zone definitions.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Data stores: Shard replica sets</w:t>
            </w:r>
            <w:r>
              <w:rPr>
                <w:rFonts w:eastAsia="Arial" w:cs="Arial"/>
                <w:color w:val="1A1A1A"/>
                <w:sz w:val="22"/>
                <w:szCs w:val="22"/>
              </w:rPr>
              <w:t xml:space="preserve"> — each shard is a MongoDB replica set (primary + secondaries) holding a subset of the collection's chunks.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Sharding unit: Chunk</w:t>
            </w:r>
            <w:r>
              <w:rPr>
                <w:rFonts w:eastAsia="Arial" w:cs="Arial"/>
                <w:color w:val="1A1A1A"/>
                <w:sz w:val="22"/>
                <w:szCs w:val="22"/>
              </w:rPr>
              <w:t xml:space="preserve"> — a contiguous range of shard key values. Default size 128 MB. Chunks are automatically split and migrated as data grows.</w:t>
            </w:r>
          </w:p>
        </w:tc>
      </w:tr>
      <w:tr>
        <w:trPr/>
        <w:tc>
          <w:tcPr>
            <w:tcW w:w="9360" w:type="dxa"/>
            <w:tcBorders>
              <w:left w:val="single" w:sz="4" w:space="0" w:color="7A3000"/>
              <w:bottom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Shard key: </w:t>
            </w:r>
            <w:r>
              <w:rPr>
                <w:rFonts w:eastAsia="Arial" w:cs="Arial"/>
                <w:color w:val="1A1A1A"/>
                <w:sz w:val="22"/>
                <w:szCs w:val="22"/>
              </w:rPr>
              <w:t>Set on a per-collection basis with</w:t>
            </w:r>
            <w:r>
              <w:rPr>
                <w:rFonts w:eastAsia="Arial" w:cs="Arial"/>
                <w:i/>
                <w:iCs/>
                <w:color w:val="444444"/>
                <w:sz w:val="22"/>
                <w:szCs w:val="22"/>
              </w:rPr>
              <w:t xml:space="preserve"> sh.shardCollection('db.collection', { shard_key: 1 })</w:t>
            </w:r>
            <w:r>
              <w:rPr>
                <w:rFonts w:eastAsia="Arial" w:cs="Arial"/>
                <w:color w:val="1A1A1A"/>
                <w:sz w:val="22"/>
                <w:szCs w:val="22"/>
              </w:rPr>
              <w:t>.</w:t>
            </w:r>
          </w:p>
        </w:tc>
      </w:tr>
    </w:tbl>
    <w:p>
      <w:pPr>
        <w:pStyle w:val="Normal"/>
        <w:spacing w:before="110" w:after="0"/>
        <w:rPr/>
      </w:pPr>
      <w:r>
        <w:rPr/>
      </w:r>
    </w:p>
    <w:p>
      <w:pPr>
        <w:pStyle w:val="Heading2"/>
        <w:spacing w:before="320" w:after="140"/>
        <w:rPr/>
      </w:pPr>
      <w:r>
        <w:rPr>
          <w:rFonts w:eastAsia="Arial" w:cs="Arial"/>
          <w:b/>
          <w:bCs/>
          <w:color w:val="2E75B6"/>
          <w:sz w:val="28"/>
          <w:szCs w:val="28"/>
        </w:rPr>
        <w:t>4.2  MongoDB Chunk Mechanics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MongoDB sharding chunk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Collection: orders, shard key: { order_id: 'hashed'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server stores chunk 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 1: order_id_hash [MinKey, -4611686018427387902) → Shard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 2: order_id_hash [-4611686018427387902, 0)      → Shard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 3: order_id_hash [0, 4611686018427387902)       → Shard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 4: order_id_hash [4611686018427387902, MaxKey)  → Shard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data grows and chunks reach 128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MongoDB balancer splits: Chunk 1 → Chunk 1a + Chunk 1b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Shard A has significantly more chunks than Shard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Balancer migrates Chunk 1a from Shard A to Shard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routing by mongos: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db.orders.find({ order_id: ObjectId('...')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mongos hashes order_id → finds chunk range → routes to correct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 shard query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db.orders.find({ customer_name: 'Alice' })   ← not shard key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mongos broadcasts to all shards (scatter-gather)  ✗</w:t>
            </w:r>
          </w:p>
        </w:tc>
      </w:tr>
    </w:tbl>
    <w:p>
      <w:pPr>
        <w:pStyle w:val="Normal"/>
        <w:spacing w:before="110" w:after="0"/>
        <w:rPr/>
      </w:pPr>
      <w:r>
        <w:rPr/>
      </w:r>
    </w:p>
    <w:p>
      <w:pPr>
        <w:pStyle w:val="Heading2"/>
        <w:spacing w:before="320" w:after="140"/>
        <w:rPr/>
      </w:pPr>
      <w:r>
        <w:rPr>
          <w:rFonts w:eastAsia="Arial" w:cs="Arial"/>
          <w:b/>
          <w:bCs/>
          <w:color w:val="2E75B6"/>
          <w:sz w:val="28"/>
          <w:szCs w:val="28"/>
        </w:rPr>
        <w:t>4.3  MongoDB Zone Sharding</w:t>
      </w:r>
    </w:p>
    <w:p>
      <w:pPr>
        <w:pStyle w:val="Normal"/>
        <w:spacing w:before="80" w:after="80"/>
        <w:rPr/>
      </w:pPr>
      <w:r>
        <w:rPr>
          <w:rFonts w:eastAsia="Arial" w:cs="Arial"/>
          <w:b/>
          <w:bCs/>
          <w:color w:val="1A1A1A"/>
          <w:sz w:val="22"/>
          <w:szCs w:val="22"/>
        </w:rPr>
        <w:t>Zone sharding</w:t>
      </w:r>
      <w:r>
        <w:rPr>
          <w:rFonts w:eastAsia="Arial" w:cs="Arial"/>
          <w:color w:val="1A1A1A"/>
          <w:sz w:val="22"/>
          <w:szCs w:val="22"/>
        </w:rPr>
        <w:t xml:space="preserve"> (formerly tag-based sharding) allows you to </w:t>
      </w:r>
      <w:r>
        <w:rPr>
          <w:rFonts w:eastAsia="Arial" w:cs="Arial"/>
          <w:b/>
          <w:bCs/>
          <w:color w:val="1A1A1A"/>
          <w:sz w:val="22"/>
          <w:szCs w:val="22"/>
        </w:rPr>
        <w:t>pin ranges of shard key values to specific shards or shard groups</w:t>
      </w:r>
      <w:r>
        <w:rPr>
          <w:rFonts w:eastAsia="Arial" w:cs="Arial"/>
          <w:color w:val="1A1A1A"/>
          <w:sz w:val="22"/>
          <w:szCs w:val="22"/>
        </w:rPr>
        <w:t>. This is used for geographic data partitioning (GDPR), tiered storage (hot/cold), and dedicated hardware for premium tenants: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MongoDB zone sharding for geographic data residency: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sh.addShardTag('shard_eu_1',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sh.addShardTag('shard_eu_2',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sh.addShardTag('shard_us_1',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sh.addShardTag('shard_us_2', 'US');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Assign region ranges to zones: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sh.addTagRange('mydb.users',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region: 'EU', user_id: MinKey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region: 'EU', user_id: MaxKey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sh.addTagRange('mydb.users',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region: 'US', user_id: MinKey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region: 'US', user_id: MaxKey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EU users only land on EU shards; US users on US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Shard key must include region: { region: 1, user_id: 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Tiered storage: hot data on SSD shards, cold on HDD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sh.addShardTag('shard_ssd_1', 'HOT');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sh.addShardTag('shard_hdd_1', 'COLD');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sh.addTagRange('mydb.events',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created_date: ISODate('2024-01-01')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created_date: MaxKey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 2024+ data on fast SSDs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5.  CockroachDB — NewSQL Auto-Sharding</w:t>
      </w:r>
    </w:p>
    <w:p>
      <w:pPr>
        <w:pStyle w:val="Heading2"/>
        <w:spacing w:before="320" w:after="140"/>
        <w:rPr/>
      </w:pPr>
      <w:r>
        <w:rPr>
          <w:rFonts w:eastAsia="Arial" w:cs="Arial"/>
          <w:b/>
          <w:bCs/>
          <w:color w:val="2E75B6"/>
          <w:sz w:val="28"/>
          <w:szCs w:val="28"/>
        </w:rPr>
        <w:t>5.1  What CockroachDB Is</w:t>
      </w:r>
    </w:p>
    <w:p>
      <w:pPr>
        <w:pStyle w:val="Normal"/>
        <w:spacing w:before="80" w:after="80"/>
        <w:rPr/>
      </w:pPr>
      <w:r>
        <w:rPr>
          <w:rFonts w:eastAsia="Arial" w:cs="Arial"/>
          <w:b/>
          <w:bCs/>
          <w:color w:val="1A1A1A"/>
          <w:sz w:val="22"/>
          <w:szCs w:val="22"/>
        </w:rPr>
        <w:t>CockroachDB</w:t>
      </w:r>
      <w:r>
        <w:rPr>
          <w:rFonts w:eastAsia="Arial" w:cs="Arial"/>
          <w:color w:val="1A1A1A"/>
          <w:sz w:val="22"/>
          <w:szCs w:val="22"/>
        </w:rPr>
        <w:t xml:space="preserve"> is a </w:t>
      </w:r>
      <w:r>
        <w:rPr>
          <w:rFonts w:eastAsia="Arial" w:cs="Arial"/>
          <w:b/>
          <w:bCs/>
          <w:color w:val="1A1A1A"/>
          <w:sz w:val="22"/>
          <w:szCs w:val="22"/>
        </w:rPr>
        <w:t>NewSQL distributed database</w:t>
      </w:r>
      <w:r>
        <w:rPr>
          <w:rFonts w:eastAsia="Arial" w:cs="Arial"/>
          <w:color w:val="1A1A1A"/>
          <w:sz w:val="22"/>
          <w:szCs w:val="22"/>
        </w:rPr>
        <w:t xml:space="preserve"> — one that provides the scalability of a NoSQL distributed system with the </w:t>
      </w:r>
      <w:r>
        <w:rPr>
          <w:rFonts w:eastAsia="Arial" w:cs="Arial"/>
          <w:b/>
          <w:bCs/>
          <w:color w:val="1A1A1A"/>
          <w:sz w:val="22"/>
          <w:szCs w:val="22"/>
        </w:rPr>
        <w:t>full ACID guarantees and SQL compatibility of a relational database</w:t>
      </w:r>
      <w:r>
        <w:rPr>
          <w:rFonts w:eastAsia="Arial" w:cs="Arial"/>
          <w:color w:val="1A1A1A"/>
          <w:sz w:val="22"/>
          <w:szCs w:val="22"/>
        </w:rPr>
        <w:t xml:space="preserve">. Unlike Vitess or Citus (which wrap existing databases), CockroachDB is built </w:t>
      </w:r>
      <w:r>
        <w:rPr>
          <w:rFonts w:eastAsia="Arial" w:cs="Arial"/>
          <w:b/>
          <w:bCs/>
          <w:color w:val="1A1A1A"/>
          <w:sz w:val="22"/>
          <w:szCs w:val="22"/>
        </w:rPr>
        <w:t>from scratch</w:t>
      </w:r>
      <w:r>
        <w:rPr>
          <w:rFonts w:eastAsia="Arial" w:cs="Arial"/>
          <w:color w:val="1A1A1A"/>
          <w:sz w:val="22"/>
          <w:szCs w:val="22"/>
        </w:rPr>
        <w:t xml:space="preserve"> with distribution as a first-class design goal. It uses </w:t>
      </w:r>
      <w:r>
        <w:rPr>
          <w:rFonts w:eastAsia="Arial" w:cs="Arial"/>
          <w:b/>
          <w:bCs/>
          <w:color w:val="1A1A1A"/>
          <w:sz w:val="22"/>
          <w:szCs w:val="22"/>
        </w:rPr>
        <w:t>Raft consensus</w:t>
      </w:r>
      <w:r>
        <w:rPr>
          <w:rFonts w:eastAsia="Arial" w:cs="Arial"/>
          <w:color w:val="1A1A1A"/>
          <w:sz w:val="22"/>
          <w:szCs w:val="22"/>
        </w:rPr>
        <w:t xml:space="preserve"> for replication and </w:t>
      </w:r>
      <w:r>
        <w:rPr>
          <w:rFonts w:eastAsia="Arial" w:cs="Arial"/>
          <w:b/>
          <w:bCs/>
          <w:color w:val="1A1A1A"/>
          <w:sz w:val="22"/>
          <w:szCs w:val="22"/>
        </w:rPr>
        <w:t>Multiversion Concurrency Control (MVCC)</w:t>
      </w:r>
      <w:r>
        <w:rPr>
          <w:rFonts w:eastAsia="Arial" w:cs="Arial"/>
          <w:color w:val="1A1A1A"/>
          <w:sz w:val="22"/>
          <w:szCs w:val="22"/>
        </w:rPr>
        <w:t xml:space="preserve"> with serialisable isolation to provide strong consistency without single-point-of-failure coordinators.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b/>
                <w:bCs/>
                <w:color w:val="FFFFFF"/>
                <w:sz w:val="22"/>
                <w:szCs w:val="22"/>
              </w:rPr>
              <w:t>CockroachDB Identity Card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Type: </w:t>
            </w:r>
            <w:r>
              <w:rPr>
                <w:rFonts w:eastAsia="Arial" w:cs="Arial"/>
                <w:color w:val="1A1A1A"/>
                <w:sz w:val="22"/>
                <w:szCs w:val="22"/>
              </w:rPr>
              <w:t>NewSQL — built from scratch for distribution; PostgreSQL wire-compatible.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Sharding: </w:t>
            </w:r>
            <w:r>
              <w:rPr>
                <w:rFonts w:eastAsia="Arial" w:cs="Arial"/>
                <w:color w:val="1A1A1A"/>
                <w:sz w:val="22"/>
                <w:szCs w:val="22"/>
              </w:rPr>
              <w:t xml:space="preserve">Automatic range-based sharding. Tables are automatically split into </w:t>
            </w:r>
            <w:r>
              <w:rPr>
                <w:rFonts w:eastAsia="Arial" w:cs="Arial"/>
                <w:b/>
                <w:bCs/>
                <w:color w:val="1A1A1A"/>
                <w:sz w:val="22"/>
                <w:szCs w:val="22"/>
              </w:rPr>
              <w:t>ranges</w:t>
            </w:r>
            <w:r>
              <w:rPr>
                <w:rFonts w:eastAsia="Arial" w:cs="Arial"/>
                <w:color w:val="1A1A1A"/>
                <w:sz w:val="22"/>
                <w:szCs w:val="22"/>
              </w:rPr>
              <w:t xml:space="preserve"> (~64 MB each) and distributed across nodes. No manual shard configuration needed.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Replication: </w:t>
            </w:r>
            <w:r>
              <w:rPr>
                <w:rFonts w:eastAsia="Arial" w:cs="Arial"/>
                <w:color w:val="1A1A1A"/>
                <w:sz w:val="22"/>
                <w:szCs w:val="22"/>
              </w:rPr>
              <w:t xml:space="preserve">Each range is replicated to N nodes (default 3) using </w:t>
            </w:r>
            <w:r>
              <w:rPr>
                <w:rFonts w:eastAsia="Arial" w:cs="Arial"/>
                <w:b/>
                <w:bCs/>
                <w:color w:val="1A1A1A"/>
                <w:sz w:val="22"/>
                <w:szCs w:val="22"/>
              </w:rPr>
              <w:t>Raft consensus</w:t>
            </w:r>
            <w:r>
              <w:rPr>
                <w:rFonts w:eastAsia="Arial" w:cs="Arial"/>
                <w:color w:val="1A1A1A"/>
                <w:sz w:val="22"/>
                <w:szCs w:val="22"/>
              </w:rPr>
              <w:t>. Any node can serve reads/writes for its ranges.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Consistency: </w:t>
            </w:r>
            <w:r>
              <w:rPr>
                <w:rFonts w:eastAsia="Arial" w:cs="Arial"/>
                <w:color w:val="1A1A1A"/>
                <w:sz w:val="22"/>
                <w:szCs w:val="22"/>
              </w:rPr>
              <w:t>Serialisable isolation by default — the strongest possible consistency level.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Multi-region: </w:t>
            </w:r>
            <w:r>
              <w:rPr>
                <w:rFonts w:eastAsia="Arial" w:cs="Arial"/>
                <w:color w:val="1A1A1A"/>
                <w:sz w:val="22"/>
                <w:szCs w:val="22"/>
              </w:rPr>
              <w:t>Built-in multi-region primitives: REGIONAL BY ROW, GLOBAL tables, survival goals.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Management: Fully automatic</w:t>
            </w:r>
            <w:r>
              <w:rPr>
                <w:rFonts w:eastAsia="Arial" w:cs="Arial"/>
                <w:color w:val="1A1A1A"/>
                <w:sz w:val="22"/>
                <w:szCs w:val="22"/>
              </w:rPr>
              <w:t xml:space="preserve"> — no VTGate, no config servers, no manual chunk management.</w:t>
            </w:r>
          </w:p>
        </w:tc>
      </w:tr>
    </w:tbl>
    <w:p>
      <w:pPr>
        <w:pStyle w:val="Normal"/>
        <w:spacing w:before="110" w:after="0"/>
        <w:rPr/>
      </w:pPr>
      <w:r>
        <w:rPr/>
      </w:r>
    </w:p>
    <w:p>
      <w:pPr>
        <w:pStyle w:val="Heading2"/>
        <w:spacing w:before="320" w:after="140"/>
        <w:rPr/>
      </w:pPr>
      <w:r>
        <w:rPr>
          <w:rFonts w:eastAsia="Arial" w:cs="Arial"/>
          <w:b/>
          <w:bCs/>
          <w:color w:val="2E75B6"/>
          <w:sz w:val="28"/>
          <w:szCs w:val="28"/>
        </w:rPr>
        <w:t>5.2  CockroachDB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CockroachDB cluster — all nodes are symmetric (no coordinator):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connects to ANY CockroachDB node (SQL gateway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node receiving the query acts as the query coordinator.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Internally each node has: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SQL layer:       parses and plans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Transaction layer: MVCC, serialisable isolation, 2PC for multi-range txns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Distribution layer: routes key-value ops to correct ranges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Replication layer:  Raft consensus for range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Storage layer:     RocksDB/Pebble key-value store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is divided into ranges (~64 MB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1: keys [/Table/users/  , /Table/users/1000)  → replicated on nodes 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2: keys [/Table/users/1000, /Table/users/2000) → replicated on nodes 2,3,4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3: keys [/Table/users/2000, /Table/users/3000) → replicated on nodes 3,4,5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Leaseholder: one node per range holds the 'lease' and serves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writes: Raft replicates to quorum (2 of 3 nodes must confirm).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a node: automatic rebalancing moves ~1/N of ranges to new node.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manual resharding needed.  ✓</w:t>
            </w:r>
          </w:p>
        </w:tc>
      </w:tr>
    </w:tbl>
    <w:p>
      <w:pPr>
        <w:pStyle w:val="Normal"/>
        <w:spacing w:before="110" w:after="0"/>
        <w:rPr/>
      </w:pPr>
      <w:r>
        <w:rPr/>
      </w:r>
    </w:p>
    <w:p>
      <w:pPr>
        <w:pStyle w:val="Heading2"/>
        <w:spacing w:before="320" w:after="140"/>
        <w:rPr/>
      </w:pPr>
      <w:r>
        <w:rPr>
          <w:rFonts w:eastAsia="Arial" w:cs="Arial"/>
          <w:b/>
          <w:bCs/>
          <w:color w:val="2E75B6"/>
          <w:sz w:val="28"/>
          <w:szCs w:val="28"/>
        </w:rPr>
        <w:t>5.3  CockroachDB Multi-Region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CockroachDB multi-region SQL (built-in, no application changes):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Define regions for the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DATABASE mydb ADD REGION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DATABASE mydb ADD REGION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DATABASE mydb ADD REGION 'ap-southeast-1';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REGIONAL BY TABLE: all data in one region (for compliance):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eu_users SET LOCALITY REGIONAL BY TABLE IN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eu_users data pinned to eu-west-1 nodes.  GDPR compliant.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REGIONAL BY ROW: each row stored in its region based on a column: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users ADD COLUMN region crdb_internal_region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(CASE WHEN country IN ('DE','FR','IT') THEN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country IN ('US','CA')       THEN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'ap-southeast-1' END) STORED;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users SET LOCALITY REGIONAL BY ROW AS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Alice (US) stored in us-east-1; Bruno (DE) stored in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user's data is close to them.  Low latency + GDPR.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GLOBAL: replicated to all regions (for read-heavy lookup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country_codes SET LOCALITY GLOBAL;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Reads served locally from any region.  Writes replicate to all.  ✓</w:t>
            </w:r>
          </w:p>
        </w:tc>
      </w:tr>
    </w:tbl>
    <w:p>
      <w:pPr>
        <w:pStyle w:val="Normal"/>
        <w:spacing w:before="110" w:after="0"/>
        <w:rPr/>
      </w:pPr>
      <w:r>
        <w:rPr/>
      </w:r>
    </w:p>
    <w:p>
      <w:pPr>
        <w:pStyle w:val="Heading2"/>
        <w:spacing w:before="320" w:after="140"/>
        <w:rPr/>
      </w:pPr>
      <w:r>
        <w:rPr>
          <w:rFonts w:eastAsia="Arial" w:cs="Arial"/>
          <w:b/>
          <w:bCs/>
          <w:color w:val="2E75B6"/>
          <w:sz w:val="28"/>
          <w:szCs w:val="28"/>
        </w:rPr>
        <w:t>5.4  CockroachDB vs Vitess vs Citus</w:t>
      </w:r>
    </w:p>
    <w:tbl>
      <w:tblPr>
        <w:tblW w:w="9360" w:type="dxa"/>
        <w:jc w:val="left"/>
        <w:tblInd w:w="151" w:type="dxa"/>
        <w:tblLayout w:type="fixed"/>
        <w:tblCellMar>
          <w:top w:w="110" w:type="dxa"/>
          <w:left w:w="150" w:type="dxa"/>
          <w:bottom w:w="110" w:type="dxa"/>
          <w:right w:w="150" w:type="dxa"/>
        </w:tblCellMar>
      </w:tblPr>
      <w:tblGrid>
        <w:gridCol w:w="2398"/>
        <w:gridCol w:w="2322"/>
        <w:gridCol w:w="2319"/>
        <w:gridCol w:w="2320"/>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Dimension</w:t>
            </w:r>
          </w:p>
        </w:tc>
        <w:tc>
          <w:tcPr>
            <w:tcW w:w="232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Vitess</w:t>
            </w:r>
          </w:p>
        </w:tc>
        <w:tc>
          <w:tcPr>
            <w:tcW w:w="231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Citus</w:t>
            </w:r>
          </w:p>
        </w:tc>
        <w:tc>
          <w:tcPr>
            <w:tcW w:w="23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CockroachDB</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Underlying DB</w:t>
            </w:r>
          </w:p>
        </w:tc>
        <w:tc>
          <w:tcPr>
            <w:tcW w:w="232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MySQL</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PostgreSQL</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Built from scratch (PostgreSQL wire-compatible)</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Sharding</w:t>
            </w:r>
          </w:p>
        </w:tc>
        <w:tc>
          <w:tcPr>
            <w:tcW w:w="232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Manual VSchema</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Manual distribution key</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Automatic range sharding</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Consistency</w:t>
            </w:r>
          </w:p>
        </w:tc>
        <w:tc>
          <w:tcPr>
            <w:tcW w:w="232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MySQL ACID per shard</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PostgreSQL ACID per shard</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Serialisable across all shards</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Cross-shard txn</w:t>
            </w:r>
          </w:p>
        </w:tc>
        <w:tc>
          <w:tcPr>
            <w:tcW w:w="232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XA / Saga required</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2PC for cross-shard</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Native distributed transactions (Raft + MVCC)</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Multi-region</w:t>
            </w:r>
          </w:p>
        </w:tc>
        <w:tc>
          <w:tcPr>
            <w:tcW w:w="232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Manual routing</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External routing</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Built-in REGIONAL BY ROW / TABLE / GLOBAL</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Rebalancing</w:t>
            </w:r>
          </w:p>
        </w:tc>
        <w:tc>
          <w:tcPr>
            <w:tcW w:w="232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Manual resharding</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Citus rebalancer</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Fully automatic</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Operational complexity</w:t>
            </w:r>
          </w:p>
        </w:tc>
        <w:tc>
          <w:tcPr>
            <w:tcW w:w="232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 (VTGate+VTTablet+etcd)</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 (coordinator+workers)</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 (symmetric nodes)</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Best for</w:t>
            </w:r>
          </w:p>
        </w:tc>
        <w:tc>
          <w:tcPr>
            <w:tcW w:w="232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MySQL at scale; YouTube workloads</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PostgreSQL multi-tenant SaaS</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New apps needing global distribution + ACID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6.  Application-Level Sharding</w:t>
      </w:r>
    </w:p>
    <w:p>
      <w:pPr>
        <w:pStyle w:val="Heading2"/>
        <w:spacing w:before="320" w:after="140"/>
        <w:rPr/>
      </w:pPr>
      <w:r>
        <w:rPr>
          <w:rFonts w:eastAsia="Arial" w:cs="Arial"/>
          <w:b/>
          <w:bCs/>
          <w:color w:val="2E75B6"/>
          <w:sz w:val="28"/>
          <w:szCs w:val="28"/>
        </w:rPr>
        <w:t>6.1  When Application-Level Sharding Makes Sense</w:t>
      </w:r>
    </w:p>
    <w:p>
      <w:pPr>
        <w:pStyle w:val="Normal"/>
        <w:spacing w:before="80" w:after="80"/>
        <w:rPr/>
      </w:pPr>
      <w:r>
        <w:rPr>
          <w:rFonts w:eastAsia="Arial" w:cs="Arial"/>
          <w:color w:val="1A1A1A"/>
          <w:sz w:val="22"/>
          <w:szCs w:val="22"/>
        </w:rPr>
        <w:t xml:space="preserve">Application-level sharding puts the routing logic entirely in application code, without any middleware layer. Each application instance holds a mapping of shard keys to database connections and queries the correct database directly. This approach has </w:t>
      </w:r>
      <w:r>
        <w:rPr>
          <w:rFonts w:eastAsia="Arial" w:cs="Arial"/>
          <w:b/>
          <w:bCs/>
          <w:color w:val="1A1A1A"/>
          <w:sz w:val="22"/>
          <w:szCs w:val="22"/>
        </w:rPr>
        <w:t>no middleware overhead</w:t>
      </w:r>
      <w:r>
        <w:rPr>
          <w:rFonts w:eastAsia="Arial" w:cs="Arial"/>
          <w:color w:val="1A1A1A"/>
          <w:sz w:val="22"/>
          <w:szCs w:val="22"/>
        </w:rPr>
        <w:t xml:space="preserve"> and </w:t>
      </w:r>
      <w:r>
        <w:rPr>
          <w:rFonts w:eastAsia="Arial" w:cs="Arial"/>
          <w:b/>
          <w:bCs/>
          <w:color w:val="1A1A1A"/>
          <w:sz w:val="22"/>
          <w:szCs w:val="22"/>
        </w:rPr>
        <w:t>full routing flexibility</w:t>
      </w:r>
      <w:r>
        <w:rPr>
          <w:rFonts w:eastAsia="Arial" w:cs="Arial"/>
          <w:color w:val="1A1A1A"/>
          <w:sz w:val="22"/>
          <w:szCs w:val="22"/>
        </w:rPr>
        <w:t xml:space="preserve">, at the cost of </w:t>
      </w:r>
      <w:r>
        <w:rPr>
          <w:rFonts w:eastAsia="Arial" w:cs="Arial"/>
          <w:b/>
          <w:bCs/>
          <w:color w:val="1A1A1A"/>
          <w:sz w:val="22"/>
          <w:szCs w:val="22"/>
        </w:rPr>
        <w:t>each service implementing routing logic</w:t>
      </w:r>
      <w:r>
        <w:rPr>
          <w:rFonts w:eastAsia="Arial" w:cs="Arial"/>
          <w:color w:val="1A1A1A"/>
          <w:sz w:val="22"/>
          <w:szCs w:val="22"/>
        </w:rPr>
        <w: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4680"/>
        <w:gridCol w:w="4679"/>
      </w:tblGrid>
      <w:tr>
        <w:trPr>
          <w:tblHeader w:val="true"/>
        </w:trPr>
        <w:tc>
          <w:tcPr>
            <w:tcW w:w="46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Reason to Choose App-Level</w:t>
            </w:r>
          </w:p>
        </w:tc>
        <w:tc>
          <w:tcPr>
            <w:tcW w:w="4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Reason to Choose Middleware (Vitess/Citus)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Existing MySQL/Postgres infrastructure; no budget for new tooling</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Large team; need to shield app developers from sharding complexity</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Simple sharding logic (e.g. tenant_id → DB connection)</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Need connection pooling at scale (Vitess VTGate)</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 control over routing — non-standard logic, heterogeneous shard sizes</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Need online schema changes without table locks</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tolerance for middleware latency overhead (microseconds matter)</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Need scatter-gather handled transparently (VTGate/Citus coordinator)</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Polyglot tech stack (routing in every language)</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Prefer SQL-compatible interface regardless of shard</w:t>
            </w:r>
          </w:p>
        </w:tc>
      </w:tr>
    </w:tbl>
    <w:p>
      <w:pPr>
        <w:pStyle w:val="Normal"/>
        <w:spacing w:before="110" w:after="0"/>
        <w:rPr/>
      </w:pPr>
      <w:r>
        <w:rPr/>
      </w:r>
    </w:p>
    <w:p>
      <w:pPr>
        <w:pStyle w:val="Heading2"/>
        <w:spacing w:before="320" w:after="140"/>
        <w:rPr/>
      </w:pPr>
      <w:r>
        <w:rPr>
          <w:rFonts w:eastAsia="Arial" w:cs="Arial"/>
          <w:b/>
          <w:bCs/>
          <w:color w:val="2E75B6"/>
          <w:sz w:val="28"/>
          <w:szCs w:val="28"/>
        </w:rPr>
        <w:t>6.2  Spring Multi-DataSource Sharding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Spring Boot application-level sharding with multiple DataSources: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Configure multiple DataSource beans (one per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ShardDataSourceConfig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shard0DataSource()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DataSourceBuilder.create()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.url('jdbc:mysql://db-shard-0.internal:3306/app')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.username('app_user').password(System.getenv('SHARD0_PASS'))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shard1DataSource()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shard2DataSource()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shard3DataSource()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Routing DataSource that selects based on current context: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DataSource routingDataSource(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@Qualifier('shard0DataSource') DataSource s0,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@Qualifier('shard1DataSource') DataSource 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@Qualifier('shard2DataSource') DataSource 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@Qualifier('shard3DataSource') DataSource s3)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ShardRoutingDataSource routing = new ShardRoutingDataSource();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routing.setTargetDataSources(Map.of(0,s0, 1,s1, 2,s2, 3,s3));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routing.setDefaultTargetDataSource(s0);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ThreadLocal context holder: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ShardContext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ThreadLocal&lt;Integer&gt; SHARD = new ThreadLocal&lt;&gt;();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set(int shard)  { SHARD.set(shard);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int  get()           { return SHARD.get();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clear()         { SHARD.remove();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Service layer sets shard before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UserService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 getUser(long 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shard = (int)(MurmurHash3.hash64(userId)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ShardContext.set(shard);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userRepository.findById(userId).orElseThrow();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ShardContext.clear();  // always clear to avoid leak to next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b/>
          <w:bCs/>
          <w:color w:val="2E75B6"/>
          <w:sz w:val="28"/>
          <w:szCs w:val="28"/>
        </w:rPr>
        <w:t>6.3  Application-Level Sharding Best Practices</w:t>
      </w:r>
    </w:p>
    <w:p>
      <w:pPr>
        <w:pStyle w:val="ListParagraph"/>
        <w:numPr>
          <w:ilvl w:val="0"/>
          <w:numId w:val="68"/>
        </w:numPr>
        <w:spacing w:before="55" w:after="55"/>
        <w:rPr/>
      </w:pPr>
      <w:r>
        <w:rPr>
          <w:rFonts w:eastAsia="Arial" w:cs="Arial"/>
          <w:b/>
          <w:bCs/>
          <w:color w:val="1A1A1A"/>
          <w:sz w:val="22"/>
          <w:szCs w:val="22"/>
        </w:rPr>
        <w:t>Centralise routing logic:</w:t>
      </w:r>
      <w:r>
        <w:rPr>
          <w:rFonts w:eastAsia="Arial" w:cs="Arial"/>
          <w:color w:val="1A1A1A"/>
          <w:sz w:val="22"/>
          <w:szCs w:val="22"/>
        </w:rPr>
        <w:t xml:space="preserve"> Put the shard key → shard ID function in a single shared library, not duplicated across services. All services import the library; changing the algorithm is a one-line change.</w:t>
      </w:r>
    </w:p>
    <w:p>
      <w:pPr>
        <w:pStyle w:val="ListParagraph"/>
        <w:numPr>
          <w:ilvl w:val="0"/>
          <w:numId w:val="69"/>
        </w:numPr>
        <w:spacing w:before="55" w:after="55"/>
        <w:rPr/>
      </w:pPr>
      <w:r>
        <w:rPr>
          <w:rFonts w:eastAsia="Arial" w:cs="Arial"/>
          <w:b/>
          <w:bCs/>
          <w:color w:val="1A1A1A"/>
          <w:sz w:val="22"/>
          <w:szCs w:val="22"/>
        </w:rPr>
        <w:t>Abstract the shard:</w:t>
      </w:r>
      <w:r>
        <w:rPr>
          <w:rFonts w:eastAsia="Arial" w:cs="Arial"/>
          <w:color w:val="1A1A1A"/>
          <w:sz w:val="22"/>
          <w:szCs w:val="22"/>
        </w:rPr>
        <w:t xml:space="preserve"> Services should call ShardedUserRepository.findByUserId(id), not think about which database to use. The shard selection happens inside the repository layer, not in business logic.</w:t>
      </w:r>
    </w:p>
    <w:p>
      <w:pPr>
        <w:pStyle w:val="ListParagraph"/>
        <w:numPr>
          <w:ilvl w:val="0"/>
          <w:numId w:val="70"/>
        </w:numPr>
        <w:spacing w:before="55" w:after="55"/>
        <w:rPr/>
      </w:pPr>
      <w:r>
        <w:rPr>
          <w:rFonts w:eastAsia="Arial" w:cs="Arial"/>
          <w:b/>
          <w:bCs/>
          <w:color w:val="1A1A1A"/>
          <w:sz w:val="22"/>
          <w:szCs w:val="22"/>
        </w:rPr>
        <w:t>Health check all shards:</w:t>
      </w:r>
      <w:r>
        <w:rPr>
          <w:rFonts w:eastAsia="Arial" w:cs="Arial"/>
          <w:color w:val="1A1A1A"/>
          <w:sz w:val="22"/>
          <w:szCs w:val="22"/>
        </w:rPr>
        <w:t xml:space="preserve"> Connection pool health checks for each shard DataSource. If shard 2 goes down, fail fast for requests that route to shard 2 rather than silently returning empty results.</w:t>
      </w:r>
    </w:p>
    <w:p>
      <w:pPr>
        <w:pStyle w:val="ListParagraph"/>
        <w:numPr>
          <w:ilvl w:val="0"/>
          <w:numId w:val="71"/>
        </w:numPr>
        <w:spacing w:before="55" w:after="55"/>
        <w:rPr/>
      </w:pPr>
      <w:r>
        <w:rPr>
          <w:rFonts w:eastAsia="Arial" w:cs="Arial"/>
          <w:b/>
          <w:bCs/>
          <w:color w:val="1A1A1A"/>
          <w:sz w:val="22"/>
          <w:szCs w:val="22"/>
        </w:rPr>
        <w:t>Log shard selection:</w:t>
      </w:r>
      <w:r>
        <w:rPr>
          <w:rFonts w:eastAsia="Arial" w:cs="Arial"/>
          <w:color w:val="1A1A1A"/>
          <w:sz w:val="22"/>
          <w:szCs w:val="22"/>
        </w:rPr>
        <w:t xml:space="preserve"> Include shard_id in request logs and traces. When debugging, knowing that error X always comes from shard 3 is invaluable.</w:t>
      </w:r>
    </w:p>
    <w:p>
      <w:pPr>
        <w:pStyle w:val="ListParagraph"/>
        <w:numPr>
          <w:ilvl w:val="0"/>
          <w:numId w:val="72"/>
        </w:numPr>
        <w:spacing w:before="55" w:after="55"/>
        <w:rPr/>
      </w:pPr>
      <w:r>
        <w:rPr>
          <w:rFonts w:eastAsia="Arial" w:cs="Arial"/>
          <w:b/>
          <w:bCs/>
          <w:color w:val="1A1A1A"/>
          <w:sz w:val="22"/>
          <w:szCs w:val="22"/>
        </w:rPr>
        <w:t>Test all shards in CI:</w:t>
      </w:r>
      <w:r>
        <w:rPr>
          <w:rFonts w:eastAsia="Arial" w:cs="Arial"/>
          <w:color w:val="1A1A1A"/>
          <w:sz w:val="22"/>
          <w:szCs w:val="22"/>
        </w:rPr>
        <w:t xml:space="preserve"> Run integration tests with data spread across all shards in the test environment. Many shard routing bugs only appear with specific shard assignments.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7.  Real-World: Instagram</w:t>
      </w:r>
    </w:p>
    <w:p>
      <w:pPr>
        <w:pStyle w:val="Heading2"/>
        <w:spacing w:before="320" w:after="140"/>
        <w:rPr/>
      </w:pPr>
      <w:r>
        <w:rPr>
          <w:rFonts w:eastAsia="Arial" w:cs="Arial"/>
          <w:b/>
          <w:bCs/>
          <w:color w:val="2E75B6"/>
          <w:sz w:val="28"/>
          <w:szCs w:val="28"/>
        </w:rPr>
        <w:t>7.1  Context and Scale</w:t>
      </w:r>
    </w:p>
    <w:p>
      <w:pPr>
        <w:pStyle w:val="Normal"/>
        <w:spacing w:before="80" w:after="80"/>
        <w:rPr/>
      </w:pPr>
      <w:r>
        <w:rPr>
          <w:rFonts w:eastAsia="Arial" w:cs="Arial"/>
          <w:color w:val="1A1A1A"/>
          <w:sz w:val="22"/>
          <w:szCs w:val="22"/>
        </w:rPr>
        <w:t xml:space="preserve">In 2012, Instagram had 30 million users and was growing by millions per week before being acquired by Facebook. At the time of launch, they ran a </w:t>
      </w:r>
      <w:r>
        <w:rPr>
          <w:rFonts w:eastAsia="Arial" w:cs="Arial"/>
          <w:b/>
          <w:bCs/>
          <w:color w:val="1A1A1A"/>
          <w:sz w:val="22"/>
          <w:szCs w:val="22"/>
        </w:rPr>
        <w:t>single PostgreSQL instance</w:t>
      </w:r>
      <w:r>
        <w:rPr>
          <w:rFonts w:eastAsia="Arial" w:cs="Arial"/>
          <w:color w:val="1A1A1A"/>
          <w:sz w:val="22"/>
          <w:szCs w:val="22"/>
        </w:rPr>
        <w:t xml:space="preserve">. Within 18 months they were at </w:t>
      </w:r>
      <w:r>
        <w:rPr>
          <w:rFonts w:eastAsia="Arial" w:cs="Arial"/>
          <w:b/>
          <w:bCs/>
          <w:color w:val="1A1A1A"/>
          <w:sz w:val="22"/>
          <w:szCs w:val="22"/>
        </w:rPr>
        <w:t>100 million users</w:t>
      </w:r>
      <w:r>
        <w:rPr>
          <w:rFonts w:eastAsia="Arial" w:cs="Arial"/>
          <w:color w:val="1A1A1A"/>
          <w:sz w:val="22"/>
          <w:szCs w:val="22"/>
        </w:rPr>
        <w:t xml:space="preserve"> and needed to shard. Their approach — </w:t>
      </w:r>
      <w:r>
        <w:rPr>
          <w:rFonts w:eastAsia="Arial" w:cs="Arial"/>
          <w:b/>
          <w:bCs/>
          <w:color w:val="1A1A1A"/>
          <w:sz w:val="22"/>
          <w:szCs w:val="22"/>
        </w:rPr>
        <w:t>512 logical shards on a handful of physical PostgreSQL instances</w:t>
      </w:r>
      <w:r>
        <w:rPr>
          <w:rFonts w:eastAsia="Arial" w:cs="Arial"/>
          <w:color w:val="1A1A1A"/>
          <w:sz w:val="22"/>
          <w:szCs w:val="22"/>
        </w:rPr>
        <w:t xml:space="preserve"> — became one of the most referenced sharding architectures in the industry.</w:t>
      </w:r>
    </w:p>
    <w:p>
      <w:pPr>
        <w:pStyle w:val="Normal"/>
        <w:spacing w:before="110" w:after="0"/>
        <w:rPr/>
      </w:pPr>
      <w:r>
        <w:rPr/>
      </w:r>
    </w:p>
    <w:p>
      <w:pPr>
        <w:pStyle w:val="Heading2"/>
        <w:spacing w:before="320" w:after="140"/>
        <w:rPr/>
      </w:pPr>
      <w:r>
        <w:rPr>
          <w:rFonts w:eastAsia="Arial" w:cs="Arial"/>
          <w:b/>
          <w:bCs/>
          <w:color w:val="2E75B6"/>
          <w:sz w:val="28"/>
          <w:szCs w:val="28"/>
        </w:rPr>
        <w:t>7.2  Instagram's Sharding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Instagram's sharding architecture (2012, simplified):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count: 512 logical shards (large number chosen deliberately)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Physical servers: started with ~8-12 PostgreSQL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running several logical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key: user_id (for user-centric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scheme: custom 64-bit Instagram ID encoding: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[ 41 bits timestamp | 13 bits shard_id | 10 bits sequence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 shards: 8192 (13-bit shard_id)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 seq/ms: 1024 (10-bit sequence)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shard_id = user_id % 512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physical_server = lookup_table[shard_id]  // mapping of logical → physical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Scaling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reshard (change shard count from 512).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Instead: move logical shards between physical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new physical server → move logical shards 0-63 to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stays: shard_id = user_id % 512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the logical → physical mapping updates.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 sharded: user_profiles, user_media, user_follows, user_likes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 NOT sharded: global lookup tables (small), Cassandra (media metadata)</w:t>
            </w:r>
          </w:p>
        </w:tc>
      </w:tr>
    </w:tbl>
    <w:p>
      <w:pPr>
        <w:pStyle w:val="Normal"/>
        <w:spacing w:before="110" w:after="0"/>
        <w:rPr/>
      </w:pPr>
      <w:r>
        <w:rPr/>
      </w:r>
    </w:p>
    <w:p>
      <w:pPr>
        <w:pStyle w:val="Heading2"/>
        <w:spacing w:before="320" w:after="140"/>
        <w:rPr/>
      </w:pPr>
      <w:r>
        <w:rPr>
          <w:rFonts w:eastAsia="Arial" w:cs="Arial"/>
          <w:b/>
          <w:bCs/>
          <w:color w:val="2E75B6"/>
          <w:sz w:val="28"/>
          <w:szCs w:val="28"/>
        </w:rPr>
        <w:t>7.3  Instagram's Key Design Decisions</w:t>
      </w:r>
    </w:p>
    <w:p>
      <w:pPr>
        <w:pStyle w:val="ListParagraph"/>
        <w:numPr>
          <w:ilvl w:val="0"/>
          <w:numId w:val="73"/>
        </w:numPr>
        <w:spacing w:before="55" w:after="55"/>
        <w:rPr/>
      </w:pPr>
      <w:r>
        <w:rPr>
          <w:rFonts w:eastAsia="Arial" w:cs="Arial"/>
          <w:b/>
          <w:bCs/>
          <w:color w:val="1A1A1A"/>
          <w:sz w:val="22"/>
          <w:szCs w:val="22"/>
        </w:rPr>
        <w:t>512 logical shards from the start:</w:t>
      </w:r>
      <w:r>
        <w:rPr>
          <w:rFonts w:eastAsia="Arial" w:cs="Arial"/>
          <w:color w:val="1A1A1A"/>
          <w:sz w:val="22"/>
          <w:szCs w:val="22"/>
        </w:rPr>
        <w:t xml:space="preserve"> Even though they only had 8 physical servers, creating 512 logical shards gave them headroom to add physical servers without ever changing the hash function. This is the pre-sharding pattern at its best.</w:t>
      </w:r>
    </w:p>
    <w:p>
      <w:pPr>
        <w:pStyle w:val="ListParagraph"/>
        <w:numPr>
          <w:ilvl w:val="0"/>
          <w:numId w:val="74"/>
        </w:numPr>
        <w:spacing w:before="55" w:after="55"/>
        <w:rPr/>
      </w:pPr>
      <w:r>
        <w:rPr>
          <w:rFonts w:eastAsia="Arial" w:cs="Arial"/>
          <w:b/>
          <w:bCs/>
          <w:color w:val="1A1A1A"/>
          <w:sz w:val="22"/>
          <w:szCs w:val="22"/>
        </w:rPr>
        <w:t>Shard ID encoded in every object ID:</w:t>
      </w:r>
      <w:r>
        <w:rPr>
          <w:rFonts w:eastAsia="Arial" w:cs="Arial"/>
          <w:color w:val="1A1A1A"/>
          <w:sz w:val="22"/>
          <w:szCs w:val="22"/>
        </w:rPr>
        <w:t xml:space="preserve"> The Instagram ID format encodes the shard_id in the ID itself. Given any object ID, you can decode which shard created it in O(1) without a lookup table. This is how they route all queries by object ID without additional database lookups.</w:t>
      </w:r>
    </w:p>
    <w:p>
      <w:pPr>
        <w:pStyle w:val="ListParagraph"/>
        <w:numPr>
          <w:ilvl w:val="0"/>
          <w:numId w:val="75"/>
        </w:numPr>
        <w:spacing w:before="55" w:after="55"/>
        <w:rPr/>
      </w:pPr>
      <w:r>
        <w:rPr>
          <w:rFonts w:eastAsia="Arial" w:cs="Arial"/>
          <w:b/>
          <w:bCs/>
          <w:color w:val="1A1A1A"/>
          <w:sz w:val="22"/>
          <w:szCs w:val="22"/>
        </w:rPr>
        <w:t>Cassandra for media metadata at scale:</w:t>
      </w:r>
      <w:r>
        <w:rPr>
          <w:rFonts w:eastAsia="Arial" w:cs="Arial"/>
          <w:color w:val="1A1A1A"/>
          <w:sz w:val="22"/>
          <w:szCs w:val="22"/>
        </w:rPr>
        <w:t xml:space="preserve"> Photo metadata (likes, comments counts) was eventually moved from PostgreSQL to Cassandra. PostgreSQL handled the relational user graph; Cassandra handled the high-write media metadata.</w:t>
      </w:r>
    </w:p>
    <w:p>
      <w:pPr>
        <w:pStyle w:val="ListParagraph"/>
        <w:numPr>
          <w:ilvl w:val="0"/>
          <w:numId w:val="76"/>
        </w:numPr>
        <w:spacing w:before="55" w:after="55"/>
        <w:rPr/>
      </w:pPr>
      <w:r>
        <w:rPr>
          <w:rFonts w:eastAsia="Arial" w:cs="Arial"/>
          <w:b/>
          <w:bCs/>
          <w:color w:val="1A1A1A"/>
          <w:sz w:val="22"/>
          <w:szCs w:val="22"/>
        </w:rPr>
        <w:t>Logical-to-physical mapping in Python code:</w:t>
      </w:r>
      <w:r>
        <w:rPr>
          <w:rFonts w:eastAsia="Arial" w:cs="Arial"/>
          <w:color w:val="1A1A1A"/>
          <w:sz w:val="22"/>
          <w:szCs w:val="22"/>
        </w:rPr>
        <w:t xml:space="preserve"> The routing table was a Python dict in the application's config. Updating it (e.g. when moving shard 64 to a new server) required a config update and deploy — deliberately simple and visible.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8.  Real-World: Pinterest</w:t>
      </w:r>
    </w:p>
    <w:p>
      <w:pPr>
        <w:pStyle w:val="Heading2"/>
        <w:spacing w:before="320" w:after="140"/>
        <w:rPr/>
      </w:pPr>
      <w:r>
        <w:rPr>
          <w:rFonts w:eastAsia="Arial" w:cs="Arial"/>
          <w:b/>
          <w:bCs/>
          <w:color w:val="2E75B6"/>
          <w:sz w:val="28"/>
          <w:szCs w:val="28"/>
        </w:rPr>
        <w:t>8.1  Context and Scale</w:t>
      </w:r>
    </w:p>
    <w:p>
      <w:pPr>
        <w:pStyle w:val="Normal"/>
        <w:spacing w:before="80" w:after="80"/>
        <w:rPr/>
      </w:pPr>
      <w:r>
        <w:rPr>
          <w:rFonts w:eastAsia="Arial" w:cs="Arial"/>
          <w:color w:val="1A1A1A"/>
          <w:sz w:val="22"/>
          <w:szCs w:val="22"/>
        </w:rPr>
        <w:t xml:space="preserve">Pinterest launched in 2010 and by 2012 had over </w:t>
      </w:r>
      <w:r>
        <w:rPr>
          <w:rFonts w:eastAsia="Arial" w:cs="Arial"/>
          <w:b/>
          <w:bCs/>
          <w:color w:val="1A1A1A"/>
          <w:sz w:val="22"/>
          <w:szCs w:val="22"/>
        </w:rPr>
        <w:t>100 million objects</w:t>
      </w:r>
      <w:r>
        <w:rPr>
          <w:rFonts w:eastAsia="Arial" w:cs="Arial"/>
          <w:color w:val="1A1A1A"/>
          <w:sz w:val="22"/>
          <w:szCs w:val="22"/>
        </w:rPr>
        <w:t xml:space="preserve"> (pins, boards, users) stored in a MySQL database. Like Instagram, they hit the single-database wall quickly and needed to shard. Pinterest's approach is notable for its </w:t>
      </w:r>
      <w:r>
        <w:rPr>
          <w:rFonts w:eastAsia="Arial" w:cs="Arial"/>
          <w:b/>
          <w:bCs/>
          <w:color w:val="1A1A1A"/>
          <w:sz w:val="22"/>
          <w:szCs w:val="22"/>
        </w:rPr>
        <w:t>simplicity</w:t>
      </w:r>
      <w:r>
        <w:rPr>
          <w:rFonts w:eastAsia="Arial" w:cs="Arial"/>
          <w:color w:val="1A1A1A"/>
          <w:sz w:val="22"/>
          <w:szCs w:val="22"/>
        </w:rPr>
        <w:t xml:space="preserve"> and the decision to </w:t>
      </w:r>
      <w:r>
        <w:rPr>
          <w:rFonts w:eastAsia="Arial" w:cs="Arial"/>
          <w:b/>
          <w:bCs/>
          <w:color w:val="1A1A1A"/>
          <w:sz w:val="22"/>
          <w:szCs w:val="22"/>
        </w:rPr>
        <w:t>shard application-level rather than use a sharding middleware</w:t>
      </w:r>
      <w:r>
        <w:rPr>
          <w:rFonts w:eastAsia="Arial" w:cs="Arial"/>
          <w:color w:val="1A1A1A"/>
          <w:sz w:val="22"/>
          <w:szCs w:val="22"/>
        </w:rPr>
        <w:t>.</w:t>
      </w:r>
    </w:p>
    <w:p>
      <w:pPr>
        <w:pStyle w:val="Normal"/>
        <w:spacing w:before="110" w:after="0"/>
        <w:rPr/>
      </w:pPr>
      <w:r>
        <w:rPr/>
      </w:r>
    </w:p>
    <w:p>
      <w:pPr>
        <w:pStyle w:val="Heading2"/>
        <w:spacing w:before="320" w:after="140"/>
        <w:rPr/>
      </w:pPr>
      <w:r>
        <w:rPr>
          <w:rFonts w:eastAsia="Arial" w:cs="Arial"/>
          <w:b/>
          <w:bCs/>
          <w:color w:val="2E75B6"/>
          <w:sz w:val="28"/>
          <w:szCs w:val="28"/>
        </w:rPr>
        <w:t>8.2  Pinterest's Sharding Approach</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Pinterest's MySQL sharding architecture (2012):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types: Users, Pins, Boards, Follows, PinLikes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by: object_id (64-bit, encodes type and shard info)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ID structure (similar to Instagram):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shard_id: 16 bits | type_id: 10 bits | local_id: 36 bits | padding: 2 bits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shard_id: which shard (up to 65536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type_id: User=0, Pin=1, Board=2,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local_id: auto-increment within (shard, type)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MySQL servers at launch (grew to many more)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server holds multiple shard databases: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mysql-shard-001: databases shard_00001, shard_00002, shard_00003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Lookup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pin_id = 2851904286111234  (64-bit)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shard_id = (pin_id &gt;&gt; 46) &amp; 0xFFFF = 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type_id  = (pin_id &gt;&gt; 36) &amp; 0x3FF  = 1 (Pin)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 shard_to_server_map[40]  = mysql-shard-006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lookups by object_id: O(1) routing, no scatter-gather.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Cross-object lookups (e.g. all pins by a user): user_id → user shard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user's pin list is stored WITH the user (co-located).</w:t>
            </w:r>
          </w:p>
        </w:tc>
      </w:tr>
    </w:tbl>
    <w:p>
      <w:pPr>
        <w:pStyle w:val="Normal"/>
        <w:spacing w:before="110" w:after="0"/>
        <w:rPr/>
      </w:pPr>
      <w:r>
        <w:rPr/>
      </w:r>
    </w:p>
    <w:p>
      <w:pPr>
        <w:pStyle w:val="Heading2"/>
        <w:spacing w:before="320" w:after="140"/>
        <w:rPr/>
      </w:pPr>
      <w:r>
        <w:rPr>
          <w:rFonts w:eastAsia="Arial" w:cs="Arial"/>
          <w:b/>
          <w:bCs/>
          <w:color w:val="2E75B6"/>
          <w:sz w:val="28"/>
          <w:szCs w:val="28"/>
        </w:rPr>
        <w:t>8.3  Pinterest's Co-Location Strategy</w:t>
      </w:r>
    </w:p>
    <w:p>
      <w:pPr>
        <w:pStyle w:val="Normal"/>
        <w:spacing w:before="80" w:after="80"/>
        <w:rPr/>
      </w:pPr>
      <w:r>
        <w:rPr>
          <w:rFonts w:eastAsia="Arial" w:cs="Arial"/>
          <w:color w:val="1A1A1A"/>
          <w:sz w:val="22"/>
          <w:szCs w:val="22"/>
        </w:rPr>
        <w:t xml:space="preserve">A key insight in Pinterest's design: each </w:t>
      </w:r>
      <w:r>
        <w:rPr>
          <w:rFonts w:eastAsia="Arial" w:cs="Arial"/>
          <w:b/>
          <w:bCs/>
          <w:color w:val="1A1A1A"/>
          <w:sz w:val="22"/>
          <w:szCs w:val="22"/>
        </w:rPr>
        <w:t>object's graph is stored with the object itself</w:t>
      </w:r>
      <w:r>
        <w:rPr>
          <w:rFonts w:eastAsia="Arial" w:cs="Arial"/>
          <w:color w:val="1A1A1A"/>
          <w:sz w:val="22"/>
          <w:szCs w:val="22"/>
        </w:rPr>
        <w:t>, not as a separate join. A user's list of pin IDs is stored as a denormalised blob in the user's row on the user's shard. This eliminates most cross-shard joins: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Pinterest denormalised co-location: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row on shard_12: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user_id: 1234,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pin_ids: [2851904286..., 9284756128..., 3847561029...],  // denormalised!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board_ids: [1234000001, 1234000002],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follower_count: 8392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Alice's pins: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Fetch user from shard_12 → get pin_ids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For each pin_id: decode shard_id → fetch pin from that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(parallel fetches — each pin lookup is O(1) by pin_id)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Alice's latest 20 pins (paginated):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row stores pin_ids in reverse-chronological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Slice pin_ids[0:20] → fetch 20 parallel shard lookups.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user row can be large (millions of pin_ids = large blob).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store only recent N pin_ids inline; older ones in separate index table.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9.  Real-World: Uber (Schemaless)</w:t>
      </w:r>
    </w:p>
    <w:p>
      <w:pPr>
        <w:pStyle w:val="Heading2"/>
        <w:spacing w:before="320" w:after="140"/>
        <w:rPr/>
      </w:pPr>
      <w:r>
        <w:rPr>
          <w:rFonts w:eastAsia="Arial" w:cs="Arial"/>
          <w:b/>
          <w:bCs/>
          <w:color w:val="2E75B6"/>
          <w:sz w:val="28"/>
          <w:szCs w:val="28"/>
        </w:rPr>
        <w:t>9.1  Context and Scale</w:t>
      </w:r>
    </w:p>
    <w:p>
      <w:pPr>
        <w:pStyle w:val="Normal"/>
        <w:spacing w:before="80" w:after="80"/>
        <w:rPr/>
      </w:pPr>
      <w:r>
        <w:rPr>
          <w:rFonts w:eastAsia="Arial" w:cs="Arial"/>
          <w:color w:val="1A1A1A"/>
          <w:sz w:val="22"/>
          <w:szCs w:val="22"/>
        </w:rPr>
        <w:t xml:space="preserve">Uber needed a database system that could handle </w:t>
      </w:r>
      <w:r>
        <w:rPr>
          <w:rFonts w:eastAsia="Arial" w:cs="Arial"/>
          <w:b/>
          <w:bCs/>
          <w:color w:val="1A1A1A"/>
          <w:sz w:val="22"/>
          <w:szCs w:val="22"/>
        </w:rPr>
        <w:t>rapidly changing schemas</w:t>
      </w:r>
      <w:r>
        <w:rPr>
          <w:rFonts w:eastAsia="Arial" w:cs="Arial"/>
          <w:color w:val="1A1A1A"/>
          <w:sz w:val="22"/>
          <w:szCs w:val="22"/>
        </w:rPr>
        <w:t xml:space="preserve"> (Uber's products evolve fast), </w:t>
      </w:r>
      <w:r>
        <w:rPr>
          <w:rFonts w:eastAsia="Arial" w:cs="Arial"/>
          <w:b/>
          <w:bCs/>
          <w:color w:val="1A1A1A"/>
          <w:sz w:val="22"/>
          <w:szCs w:val="22"/>
        </w:rPr>
        <w:t>massive write throughput</w:t>
      </w:r>
      <w:r>
        <w:rPr>
          <w:rFonts w:eastAsia="Arial" w:cs="Arial"/>
          <w:color w:val="1A1A1A"/>
          <w:sz w:val="22"/>
          <w:szCs w:val="22"/>
        </w:rPr>
        <w:t xml:space="preserve"> (trips, GPS pings, payment events), and </w:t>
      </w:r>
      <w:r>
        <w:rPr>
          <w:rFonts w:eastAsia="Arial" w:cs="Arial"/>
          <w:b/>
          <w:bCs/>
          <w:color w:val="1A1A1A"/>
          <w:sz w:val="22"/>
          <w:szCs w:val="22"/>
        </w:rPr>
        <w:t>arbitrary document structures</w:t>
      </w:r>
      <w:r>
        <w:rPr>
          <w:rFonts w:eastAsia="Arial" w:cs="Arial"/>
          <w:color w:val="1A1A1A"/>
          <w:sz w:val="22"/>
          <w:szCs w:val="22"/>
        </w:rPr>
        <w:t xml:space="preserve"> — all on top of proven, battle-tested MySQL storage. Their answer was </w:t>
      </w:r>
      <w:r>
        <w:rPr>
          <w:rFonts w:eastAsia="Arial" w:cs="Arial"/>
          <w:b/>
          <w:bCs/>
          <w:color w:val="1A1A1A"/>
          <w:sz w:val="22"/>
          <w:szCs w:val="22"/>
        </w:rPr>
        <w:t>Schemaless</w:t>
      </w:r>
      <w:r>
        <w:rPr>
          <w:rFonts w:eastAsia="Arial" w:cs="Arial"/>
          <w:color w:val="1A1A1A"/>
          <w:sz w:val="22"/>
          <w:szCs w:val="22"/>
        </w:rPr>
        <w:t>, a purpose-built sharded storage system that uses MySQL as the underlying storage engine but adds a custom sharding and schema-free layer on top.</w:t>
      </w:r>
    </w:p>
    <w:p>
      <w:pPr>
        <w:pStyle w:val="Normal"/>
        <w:spacing w:before="110" w:after="0"/>
        <w:rPr/>
      </w:pPr>
      <w:r>
        <w:rPr/>
      </w:r>
    </w:p>
    <w:p>
      <w:pPr>
        <w:pStyle w:val="Heading2"/>
        <w:spacing w:before="320" w:after="140"/>
        <w:rPr/>
      </w:pPr>
      <w:r>
        <w:rPr>
          <w:rFonts w:eastAsia="Arial" w:cs="Arial"/>
          <w:b/>
          <w:bCs/>
          <w:color w:val="2E75B6"/>
          <w:sz w:val="28"/>
          <w:szCs w:val="28"/>
        </w:rPr>
        <w:t>9.2  Uber Schemaless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Uber Schemaless design: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a standard SQL database. Not MongoDB. Custom-built.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model: every 'entity' 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row_key: UUID, column_name: string, ref_key: int, body: JSON_blob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Schema-free: the 'body' is an arbitrary JSON document per column.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Like Google Bigtable: sparse, wide rows with arbitrary columns.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MySQL tables (schema: row_key, column_name, ref_key, body,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'cell' is one MySQL row. All cells for row_key=X are on same shard.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Sharding: consistent hashing on row_key → shard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shard cluster: MySQL primary + 2 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 system: any cell write publishes a trigger to Kafka.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consumers build secondary indexes, caches, denormalised views.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trip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row_key = trip_uuid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 'trip.basic'    → { pickup, dropoff, fare, status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 'trip.driver'   → { driver_id, vehicle_id, rating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 'trip.payment'  → { method, charge_id, receipt_url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 'trip.map'      → { polyline, distance, duration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4 columns on the SAME shard (same row_key)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entire trip: 1 shard query, fetch all columns.  ✓</w:t>
            </w:r>
          </w:p>
        </w:tc>
      </w:tr>
    </w:tbl>
    <w:p>
      <w:pPr>
        <w:pStyle w:val="Normal"/>
        <w:spacing w:before="110" w:after="0"/>
        <w:rPr/>
      </w:pPr>
      <w:r>
        <w:rPr/>
      </w:r>
    </w:p>
    <w:p>
      <w:pPr>
        <w:pStyle w:val="Heading2"/>
        <w:spacing w:before="320" w:after="140"/>
        <w:rPr/>
      </w:pPr>
      <w:r>
        <w:rPr>
          <w:rFonts w:eastAsia="Arial" w:cs="Arial"/>
          <w:b/>
          <w:bCs/>
          <w:color w:val="2E75B6"/>
          <w:sz w:val="28"/>
          <w:szCs w:val="28"/>
        </w:rPr>
        <w:t>9.3  Why Schemaless Instead of Standard MySQL or NoSQL</w:t>
      </w:r>
    </w:p>
    <w:tbl>
      <w:tblPr>
        <w:tblW w:w="9360" w:type="dxa"/>
        <w:jc w:val="left"/>
        <w:tblInd w:w="151" w:type="dxa"/>
        <w:tblLayout w:type="fixed"/>
        <w:tblCellMar>
          <w:top w:w="110" w:type="dxa"/>
          <w:left w:w="150" w:type="dxa"/>
          <w:bottom w:w="110" w:type="dxa"/>
          <w:right w:w="150" w:type="dxa"/>
        </w:tblCellMar>
      </w:tblPr>
      <w:tblGrid>
        <w:gridCol w:w="2398"/>
        <w:gridCol w:w="3481"/>
        <w:gridCol w:w="3481"/>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Requirement</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Why Standard MySQL Failed</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Why Schemaless Solved It</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Rapidly changing schema</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ALTER TABLE on billions of rows = hours of downtime per change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JSON body in Schemaless rows: add a new field without DDL</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 write throughput</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Single MySQL primary can't handle Uber's trip + GPS write rates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Consistent hashing spreads writes across hundreds of shard clusters</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Arbitrary document structure per entity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Relational schema forces all rows to same structure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Body JSON is different per column_name — full flexibility</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Secondary indexes at scale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MySQL secondary indexes degrade at billions of rows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Triggers + Kafka → dedicated secondary index tables built asynchronously</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Proven storage foundation</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NoSQL didn't have MySQL's durability/replication track record in 2014</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MySQL underneath = battle-tested WAL, replication, PITR backups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10.  Comprehensive Comparison &amp; Decision Guide</w:t>
      </w:r>
    </w:p>
    <w:p>
      <w:pPr>
        <w:pStyle w:val="Heading2"/>
        <w:spacing w:before="320" w:after="140"/>
        <w:rPr/>
      </w:pPr>
      <w:r>
        <w:rPr>
          <w:rFonts w:eastAsia="Arial" w:cs="Arial"/>
          <w:b/>
          <w:bCs/>
          <w:color w:val="2E75B6"/>
          <w:sz w:val="28"/>
          <w:szCs w:val="28"/>
        </w:rPr>
        <w:t>10.1  Tool Comparison Matrix</w:t>
      </w:r>
    </w:p>
    <w:tbl>
      <w:tblPr>
        <w:tblW w:w="9360" w:type="dxa"/>
        <w:jc w:val="left"/>
        <w:tblInd w:w="151" w:type="dxa"/>
        <w:tblLayout w:type="fixed"/>
        <w:tblCellMar>
          <w:top w:w="110" w:type="dxa"/>
          <w:left w:w="150" w:type="dxa"/>
          <w:bottom w:w="110" w:type="dxa"/>
          <w:right w:w="150" w:type="dxa"/>
        </w:tblCellMar>
      </w:tblPr>
      <w:tblGrid>
        <w:gridCol w:w="2398"/>
        <w:gridCol w:w="1393"/>
        <w:gridCol w:w="1392"/>
        <w:gridCol w:w="1393"/>
        <w:gridCol w:w="1393"/>
        <w:gridCol w:w="1390"/>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Feature</w:t>
            </w:r>
          </w:p>
        </w:tc>
        <w:tc>
          <w:tcPr>
            <w:tcW w:w="139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Vitess</w:t>
            </w:r>
          </w:p>
        </w:tc>
        <w:tc>
          <w:tcPr>
            <w:tcW w:w="139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Citus</w:t>
            </w:r>
          </w:p>
        </w:tc>
        <w:tc>
          <w:tcPr>
            <w:tcW w:w="139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MongoDB</w:t>
            </w:r>
          </w:p>
        </w:tc>
        <w:tc>
          <w:tcPr>
            <w:tcW w:w="139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CockroachDB</w:t>
            </w:r>
          </w:p>
        </w:tc>
        <w:tc>
          <w:tcPr>
            <w:tcW w:w="139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App-Level</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Underlying DB</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MySQL</w:t>
            </w:r>
          </w:p>
        </w:tc>
        <w:tc>
          <w:tcPr>
            <w:tcW w:w="13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PostgreSQL</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MongoDB</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Custom (NewSQL)</w:t>
            </w:r>
          </w:p>
        </w:tc>
        <w:tc>
          <w:tcPr>
            <w:tcW w:w="139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Any DB</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Automatic sharding</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(VSchema)</w:t>
            </w:r>
          </w:p>
        </w:tc>
        <w:tc>
          <w:tcPr>
            <w:tcW w:w="13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(dist key)</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(chunks)</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(ranges)</w:t>
            </w:r>
          </w:p>
        </w:tc>
        <w:tc>
          <w:tcPr>
            <w:tcW w:w="139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(manual)</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Connection pooling</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(VTGate)</w:t>
            </w:r>
          </w:p>
        </w:tc>
        <w:tc>
          <w:tcPr>
            <w:tcW w:w="13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Via mongos</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139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(per-service pool)</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Cross-shard transactions</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XA / Saga</w:t>
            </w:r>
          </w:p>
        </w:tc>
        <w:tc>
          <w:tcPr>
            <w:tcW w:w="13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2PC</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Saga / single-shard best</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(distributed)</w:t>
            </w:r>
          </w:p>
        </w:tc>
        <w:tc>
          <w:tcPr>
            <w:tcW w:w="139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Saga / best-effort</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SQL compatibility</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 MySQL</w:t>
            </w:r>
          </w:p>
        </w:tc>
        <w:tc>
          <w:tcPr>
            <w:tcW w:w="13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 Postgres</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(MongoDB QL)</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 PostgreSQL</w:t>
            </w:r>
          </w:p>
        </w:tc>
        <w:tc>
          <w:tcPr>
            <w:tcW w:w="139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 (native DB)</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Multi-region</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Manual</w:t>
            </w:r>
          </w:p>
        </w:tc>
        <w:tc>
          <w:tcPr>
            <w:tcW w:w="13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Manual</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Zone sharding</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Built-in (REGIONAL)</w:t>
            </w:r>
          </w:p>
        </w:tc>
        <w:tc>
          <w:tcPr>
            <w:tcW w:w="139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Manual routing</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Online schema change</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(gh-ost)</w:t>
            </w:r>
          </w:p>
        </w:tc>
        <w:tc>
          <w:tcPr>
            <w:tcW w:w="13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pg_repack</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(rolling)</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(automatic)</w:t>
            </w:r>
          </w:p>
        </w:tc>
        <w:tc>
          <w:tcPr>
            <w:tcW w:w="139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Manual per shard</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Operational complexity</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w:t>
            </w:r>
          </w:p>
        </w:tc>
        <w:tc>
          <w:tcPr>
            <w:tcW w:w="13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Low-Medium</w:t>
            </w:r>
          </w:p>
        </w:tc>
        <w:tc>
          <w:tcPr>
            <w:tcW w:w="139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Medium-High</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Managed offering</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PlanetScale</w:t>
            </w:r>
          </w:p>
        </w:tc>
        <w:tc>
          <w:tcPr>
            <w:tcW w:w="13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Azure Cosmos</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MongoDB Atlas</w:t>
            </w:r>
          </w:p>
        </w:tc>
        <w:tc>
          <w:tcPr>
            <w:tcW w:w="13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CockroachDB Cloud</w:t>
            </w:r>
          </w:p>
        </w:tc>
        <w:tc>
          <w:tcPr>
            <w:tcW w:w="139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N/A</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Best for</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MySQL at YouTube scale</w:t>
            </w:r>
          </w:p>
        </w:tc>
        <w:tc>
          <w:tcPr>
            <w:tcW w:w="13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PostgreSQL multi-tenant SaaS</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Document workloads with built-in sharding</w:t>
            </w:r>
          </w:p>
        </w:tc>
        <w:tc>
          <w:tcPr>
            <w:tcW w:w="13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New apps, global distribution, strong ACID</w:t>
            </w:r>
          </w:p>
        </w:tc>
        <w:tc>
          <w:tcPr>
            <w:tcW w:w="139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Full control, simple models</w:t>
            </w:r>
          </w:p>
        </w:tc>
      </w:tr>
    </w:tbl>
    <w:p>
      <w:pPr>
        <w:pStyle w:val="Normal"/>
        <w:spacing w:before="110" w:after="0"/>
        <w:rPr/>
      </w:pPr>
      <w:r>
        <w:rPr/>
      </w:r>
    </w:p>
    <w:p>
      <w:pPr>
        <w:pStyle w:val="Heading2"/>
        <w:spacing w:before="320" w:after="140"/>
        <w:rPr/>
      </w:pPr>
      <w:r>
        <w:rPr>
          <w:rFonts w:eastAsia="Arial" w:cs="Arial"/>
          <w:b/>
          <w:bCs/>
          <w:color w:val="2E75B6"/>
          <w:sz w:val="28"/>
          <w:szCs w:val="28"/>
        </w:rPr>
        <w:t>10.2  Decision Guide</w:t>
      </w:r>
    </w:p>
    <w:tbl>
      <w:tblPr>
        <w:tblW w:w="9360" w:type="dxa"/>
        <w:jc w:val="left"/>
        <w:tblInd w:w="151" w:type="dxa"/>
        <w:tblLayout w:type="fixed"/>
        <w:tblCellMar>
          <w:top w:w="110" w:type="dxa"/>
          <w:left w:w="150" w:type="dxa"/>
          <w:bottom w:w="110" w:type="dxa"/>
          <w:right w:w="150" w:type="dxa"/>
        </w:tblCellMar>
      </w:tblPr>
      <w:tblGrid>
        <w:gridCol w:w="2798"/>
        <w:gridCol w:w="2202"/>
        <w:gridCol w:w="4360"/>
      </w:tblGrid>
      <w:tr>
        <w:trPr>
          <w:tblHeader w:val="true"/>
        </w:trPr>
        <w:tc>
          <w:tcPr>
            <w:tcW w:w="27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Scenario</w:t>
            </w:r>
          </w:p>
        </w:tc>
        <w:tc>
          <w:tcPr>
            <w:tcW w:w="22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Recommended Tool</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Why</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Existing MySQL app hitting scale limits</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Vitess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Transparent MySQL proxy; no app changes; online schema change; PlanetScale for managed</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Existing PostgreSQL multi-tenant SaaS</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Citus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Extension to existing Postgres; full Postgres features; co-location for per-tenant queries</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New globally distributed app needing ACID</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CockroachDB</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Automatic sharding + distributed transactions; REGIONAL BY ROW for multi-region</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Document store with flexible schema</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MongoDB Atlas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Native sharding; flexible document model; Atlas for managed</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Simple tenant-based sharding, small team</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Application-level</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middleware overhead; explicit routing; start simple, add tooling if needed</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YouTube/Slack-scale MySQL</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Vitess (self-hosted)</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Proven at that scale; VTGate connection pooling essential at &gt;10K connections</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GDPR compliance + PostgreSQL</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Citus + geographic zones OR CockroachDB REGIONAL BY TABLE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Both provide data pinning to specific nodes/regions</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Instagram-style social app</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Application-level with pre-sharding (512+ logical shards)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Instagram's own approach; encode shard in ID; simple Python/Node routing dict</w:t>
            </w:r>
          </w:p>
        </w:tc>
      </w:tr>
    </w:tbl>
    <w:p>
      <w:pPr>
        <w:pStyle w:val="Normal"/>
        <w:spacing w:before="110" w:after="0"/>
        <w:rPr/>
      </w:pPr>
      <w:r>
        <w:rPr/>
      </w:r>
    </w:p>
    <w:p>
      <w:pPr>
        <w:pStyle w:val="Heading2"/>
        <w:spacing w:before="320" w:after="140"/>
        <w:rPr/>
      </w:pPr>
      <w:r>
        <w:rPr>
          <w:rFonts w:eastAsia="Arial" w:cs="Arial"/>
          <w:b/>
          <w:bCs/>
          <w:color w:val="2E75B6"/>
          <w:sz w:val="28"/>
          <w:szCs w:val="28"/>
        </w:rPr>
        <w:t>10.3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Question</w:t>
            </w:r>
          </w:p>
        </w:tc>
        <w:tc>
          <w:tcPr>
            <w:tcW w:w="6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Full Answer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Vitess and what problems does it solve?</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Vitess is an open-source MySQL proxy layer originally built at YouTube. It solves three core MySQL scaling problems: (1) Connection count — VTGate multiplexes thousands of application connections to a small pool of MySQL connections per shard, solving the connection exhaustion problem without PgBouncer. (2) Sharding — VTGate parses MySQL queries, routes them to the correct MySQL shard based on VSchema vindex configuration, and merges scatter-gather results, making sharding transparent to applications. (3) Online schema changes — VTTablet applies DDL via a ghost-table + binlog-replay approach without table locks, across all shards in parallel. PlanetScale provides Vitess as a managed service.</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How does CockroachDB differ from Vitess and Citus?</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Vitess and Citus are middleware/extensions that add sharding on top of existing databases (MySQL and PostgreSQL respectively). They require manual shard configuration and don't natively handle cross-shard distributed transactions. CockroachDB is built from scratch as a distributed database: sharding is automatic (ranges split at 64 MB and rebalance automatically), distributed transactions are native (Raft consensus + MVCC serialisable isolation), and multi-region deployment is a first-class feature (REGIONAL BY ROW, GLOBAL locality). CockroachDB has higher per-operation overhead than a single-node database but eliminates the manual sharding operations that Vitess and Citus require.</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Describe Instagram's sharding architecture and the key decisions they made.</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Instagram used 512 logical shards on a handful of physical PostgreSQL servers, with user_id % 512 for routing. Key decisions: (1) Pre-sharding to 512 logical shards at launch — far more than needed at the time, but allows adding physical servers later by moving logical shards without ever changing the hash function. (2) Encoding the shard_id in every object ID (41-bit timestamp + 13-bit shard_id + 10-bit sequence) — any object's shard is decodable in O(1) without a lookup. (3) Using Cassandra for high-write media metadata separately from PostgreSQL's relational user graph. (4) Keeping the logical-to-physical mapping as a simple Python dict in config — transparent and easy to update.</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When would you use application-level sharding instead of a tool like Vitess or Citus?</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Application-level sharding is appropriate when: (1) the sharding logic is simple (tenant_id → db connection, or hash(user_id) % N); (2) you want zero middleware overhead or latency; (3) the team can centralise the routing logic in a shared library that all services import; (4) budget or operational constraints make running Vitess/Citus clusters impractical. Drawbacks: scatter-gather must be implemented manually; connection pooling per-service; online schema changes require manual coordination. Prefer Vitess when you need connection pooling at VTGate scale (10,000+ app connections) or transparent online schema changes. Prefer Citus when you need full PostgreSQL compatibility with transparent distributed queries.</w:t>
            </w:r>
          </w:p>
        </w:tc>
      </w:tr>
    </w:tbl>
    <w:p>
      <w:pPr>
        <w:pStyle w:val="Normal"/>
        <w:spacing w:before="110" w:after="0"/>
        <w:rPr/>
      </w:pPr>
      <w:r>
        <w:rPr/>
      </w:r>
    </w:p>
    <w:p>
      <w:pPr>
        <w:pStyle w:val="Normal"/>
        <w:pBdr>
          <w:top w:val="single" w:sz="6" w:space="6" w:color="2E75B6"/>
        </w:pBdr>
        <w:spacing w:before="440" w:after="200"/>
        <w:jc w:val="center"/>
        <w:rPr/>
      </w:pPr>
      <w:r>
        <w:rPr>
          <w:i/>
          <w:iCs/>
          <w:color w:val="444444"/>
          <w:sz w:val="22"/>
          <w:szCs w:val="22"/>
        </w:rPr>
        <w:t>End of Database Sharding Module 5: Tools &amp; Real-World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8">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4"/>
    <w:lvlOverride w:ilvl="0">
      <w:startOverride w:val="1"/>
    </w:lvlOverride>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5"/>
    <w:lvlOverride w:ilvl="0">
      <w:startOverride w:val="1"/>
    </w:lvlOverride>
  </w:num>
  <w:num w:numId="24">
    <w:abstractNumId w:val="5"/>
  </w:num>
  <w:num w:numId="25">
    <w:abstractNumId w:val="5"/>
  </w:num>
  <w:num w:numId="26">
    <w:abstractNumId w:val="5"/>
  </w:num>
  <w:num w:numId="27">
    <w:abstractNumId w:val="5"/>
  </w:num>
  <w:num w:numId="28">
    <w:abstractNumId w:val="4"/>
  </w:num>
  <w:num w:numId="29">
    <w:abstractNumId w:val="4"/>
  </w:num>
  <w:num w:numId="30">
    <w:abstractNumId w:val="4"/>
  </w:num>
  <w:num w:numId="31">
    <w:abstractNumId w:val="4"/>
  </w:num>
  <w:num w:numId="32">
    <w:abstractNumId w:val="4"/>
    <w:lvlOverride w:ilvl="0">
      <w:startOverride w:val="1"/>
    </w:lvlOverride>
  </w:num>
  <w:num w:numId="33">
    <w:abstractNumId w:val="4"/>
  </w:num>
  <w:num w:numId="34">
    <w:abstractNumId w:val="4"/>
  </w:num>
  <w:num w:numId="35">
    <w:abstractNumId w:val="4"/>
  </w:num>
  <w:num w:numId="36">
    <w:abstractNumId w:val="4"/>
    <w:lvlOverride w:ilvl="0">
      <w:startOverride w:val="1"/>
    </w:lvlOverride>
  </w:num>
  <w:num w:numId="37">
    <w:abstractNumId w:val="4"/>
  </w:num>
  <w:num w:numId="38">
    <w:abstractNumId w:val="4"/>
  </w:num>
  <w:num w:numId="39">
    <w:abstractNumId w:val="4"/>
  </w:num>
  <w:num w:numId="40">
    <w:abstractNumId w:val="4"/>
  </w:num>
  <w:num w:numId="41">
    <w:abstractNumId w:val="4"/>
    <w:lvlOverride w:ilvl="0">
      <w:startOverride w:val="1"/>
    </w:lvlOverride>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4"/>
  </w:num>
  <w:num w:numId="51">
    <w:abstractNumId w:val="5"/>
    <w:lvlOverride w:ilvl="0">
      <w:startOverride w:val="1"/>
    </w:lvlOverride>
  </w:num>
  <w:num w:numId="52">
    <w:abstractNumId w:val="5"/>
  </w:num>
  <w:num w:numId="53">
    <w:abstractNumId w:val="5"/>
  </w:num>
  <w:num w:numId="54">
    <w:abstractNumId w:val="5"/>
  </w:num>
  <w:num w:numId="55">
    <w:abstractNumId w:val="5"/>
  </w:num>
  <w:num w:numId="56">
    <w:abstractNumId w:val="5"/>
  </w:num>
  <w:num w:numId="57">
    <w:abstractNumId w:val="5"/>
  </w:num>
  <w:num w:numId="58">
    <w:abstractNumId w:val="5"/>
  </w:num>
  <w:num w:numId="59">
    <w:abstractNumId w:val="5"/>
  </w:num>
  <w:num w:numId="60">
    <w:abstractNumId w:val="5"/>
  </w:num>
  <w:num w:numId="61">
    <w:abstractNumId w:val="5"/>
  </w:num>
  <w:num w:numId="62">
    <w:abstractNumId w:val="5"/>
  </w:num>
  <w:num w:numId="63">
    <w:abstractNumId w:val="4"/>
    <w:lvlOverride w:ilvl="0">
      <w:startOverride w:val="1"/>
    </w:lvlOverride>
  </w:num>
  <w:num w:numId="64">
    <w:abstractNumId w:val="4"/>
  </w:num>
  <w:num w:numId="65">
    <w:abstractNumId w:val="4"/>
  </w:num>
  <w:num w:numId="66">
    <w:abstractNumId w:val="4"/>
  </w:num>
  <w:num w:numId="67">
    <w:abstractNumId w:val="4"/>
  </w:num>
  <w:num w:numId="68">
    <w:abstractNumId w:val="4"/>
  </w:num>
  <w:num w:numId="69">
    <w:abstractNumId w:val="4"/>
  </w:num>
  <w:num w:numId="70">
    <w:abstractNumId w:val="4"/>
  </w:num>
  <w:num w:numId="71">
    <w:abstractNumId w:val="4"/>
  </w:num>
  <w:num w:numId="72">
    <w:abstractNumId w:val="4"/>
  </w:num>
  <w:num w:numId="73">
    <w:abstractNumId w:val="4"/>
  </w:num>
  <w:num w:numId="74">
    <w:abstractNumId w:val="4"/>
  </w:num>
  <w:num w:numId="75">
    <w:abstractNumId w:val="4"/>
  </w:num>
  <w:num w:numId="76">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142</Pages>
  <Words>28117</Words>
  <Characters>158409</Characters>
  <CharactersWithSpaces>189036</CharactersWithSpaces>
  <Paragraphs>3340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2026-04-13T13:08:28Z</dcterms:modified>
  <cp:revision>106</cp:revision>
  <dc:subject/>
  <dc:title/>
</cp:coreProperties>
</file>

<file path=docProps/custom.xml><?xml version="1.0" encoding="utf-8"?>
<Properties xmlns="http://schemas.openxmlformats.org/officeDocument/2006/custom-properties" xmlns:vt="http://schemas.openxmlformats.org/officeDocument/2006/docPropsVTypes"/>
</file>