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10</w:t>
      </w:r>
    </w:p>
    <w:p>
      <w:pPr>
        <w:pStyle w:val="Normal"/>
        <w:spacing w:before="0" w:after="80"/>
        <w:jc w:val="center"/>
        <w:rPr/>
      </w:pPr>
      <w:r>
        <w:rPr>
          <w:rFonts w:eastAsia="Arial" w:cs="Arial"/>
          <w:b/>
          <w:bCs/>
          <w:color w:val="5983B0"/>
          <w:sz w:val="72"/>
          <w:szCs w:val="72"/>
        </w:rPr>
        <w:t xml:space="preserve"> </w:t>
      </w:r>
      <w:r>
        <w:rPr>
          <w:rFonts w:eastAsia="Arial" w:cs="Arial"/>
          <w:b/>
          <w:bCs/>
          <w:color w:val="5983B0"/>
          <w:sz w:val="72"/>
          <w:szCs w:val="72"/>
        </w:rPr>
        <w:t>Proxies &amp; Reverse Proxies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1</w:t>
      </w:r>
    </w:p>
    <w:p>
      <w:pPr>
        <w:pStyle w:val="Normal"/>
        <w:spacing w:before="0" w:after="100"/>
        <w:jc w:val="center"/>
        <w:rPr/>
      </w:pPr>
      <w:r>
        <w:rPr>
          <w:rFonts w:eastAsia="Arial" w:cs="Arial" w:ascii="Arial" w:hAnsi="Arial"/>
          <w:b/>
          <w:bCs/>
          <w:color w:val="1A3C5E"/>
          <w:sz w:val="52"/>
          <w:szCs w:val="52"/>
        </w:rPr>
        <w:t>Why Message Queues?</w:t>
      </w:r>
    </w:p>
    <w:p>
      <w:pPr>
        <w:pStyle w:val="Normal"/>
        <w:pBdr>
          <w:bottom w:val="single" w:sz="6" w:space="6" w:color="2E75B6"/>
        </w:pBdr>
        <w:spacing w:before="0" w:after="80"/>
        <w:jc w:val="center"/>
        <w:rPr/>
      </w:pPr>
      <w:r>
        <w:rPr>
          <w:rFonts w:eastAsia="Arial" w:cs="Arial" w:ascii="Arial" w:hAnsi="Arial"/>
          <w:i/>
          <w:iCs/>
          <w:color w:val="444444"/>
          <w:sz w:val="22"/>
          <w:szCs w:val="22"/>
        </w:rPr>
        <w:t>Decoupling  |  Async  |  Load Leveling  |  Reliability  |  Fan-out  |  Sync vs Async</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problem without queues — tight coupling and cascading failures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Decoupling — producer/consumer independence and what it enables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Async processing — respond now, compute later; real-world examples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Load leveling — absorbing traffic spikes with bounded consumer rates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Reliability — message durability and at-least-once delivery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Fan-out — one event, many independent downstream actions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Synchronous vs asynchronous — when each model is correct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Choosing between queues, topics, and streams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Problem Without Message Queues</w:t>
      </w:r>
    </w:p>
    <w:p>
      <w:pPr>
        <w:pStyle w:val="Heading2"/>
        <w:spacing w:before="320" w:after="140"/>
        <w:rPr/>
      </w:pPr>
      <w:r>
        <w:rPr>
          <w:rFonts w:eastAsia="Arial" w:cs="Arial" w:ascii="Arial" w:hAnsi="Arial"/>
          <w:b/>
          <w:bCs/>
          <w:color w:val="2E75B6"/>
          <w:sz w:val="28"/>
          <w:szCs w:val="28"/>
        </w:rPr>
        <w:t>1.1  Direct Synchronous Coupling</w:t>
      </w:r>
    </w:p>
    <w:p>
      <w:pPr>
        <w:pStyle w:val="Normal"/>
        <w:spacing w:before="80" w:after="80"/>
        <w:rPr/>
      </w:pPr>
      <w:r>
        <w:rPr>
          <w:rFonts w:eastAsia="Arial" w:cs="Arial" w:ascii="Arial" w:hAnsi="Arial"/>
          <w:color w:val="1A1A1A"/>
          <w:sz w:val="22"/>
          <w:szCs w:val="22"/>
        </w:rPr>
        <w:t xml:space="preserve">Without message queues, services communicate </w:t>
      </w:r>
      <w:r>
        <w:rPr>
          <w:rFonts w:eastAsia="Arial" w:cs="Arial" w:ascii="Arial" w:hAnsi="Arial"/>
          <w:b/>
          <w:bCs/>
          <w:color w:val="1A1A1A"/>
          <w:sz w:val="22"/>
          <w:szCs w:val="22"/>
        </w:rPr>
        <w:t>synchronously and directly</w:t>
      </w:r>
      <w:r>
        <w:rPr>
          <w:rFonts w:eastAsia="Arial" w:cs="Arial" w:ascii="Arial" w:hAnsi="Arial"/>
          <w:color w:val="1A1A1A"/>
          <w:sz w:val="22"/>
          <w:szCs w:val="22"/>
        </w:rPr>
        <w:t>: Service A calls Service B, waits for the response, then continues. This is simple to understand but creates a set of interconnected problems that become serious at scale: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What Happens When Services Are Tightly Coupled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Cascading failures: </w:t>
            </w:r>
            <w:r>
              <w:rPr>
                <w:rFonts w:eastAsia="Arial" w:cs="Arial" w:ascii="Arial" w:hAnsi="Arial"/>
                <w:color w:val="1A1A1A"/>
                <w:sz w:val="22"/>
                <w:szCs w:val="22"/>
              </w:rPr>
              <w:t>If Service B is slow or unavailable, Service A hangs waiting. If Service A is waiting, all its threads are blocked. Eventually Service A is unavailable too. One downstream failure propagates upstream.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Temporal coupling: </w:t>
            </w:r>
            <w:r>
              <w:rPr>
                <w:rFonts w:eastAsia="Arial" w:cs="Arial" w:ascii="Arial" w:hAnsi="Arial"/>
                <w:color w:val="1A1A1A"/>
                <w:sz w:val="22"/>
                <w:szCs w:val="22"/>
              </w:rPr>
              <w:t>Service A and Service B must both be running at the same time for communication to succeed. You cannot deploy or restart Service B without affecting Service A.</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Rate coupling: </w:t>
            </w:r>
            <w:r>
              <w:rPr>
                <w:rFonts w:eastAsia="Arial" w:cs="Arial" w:ascii="Arial" w:hAnsi="Arial"/>
                <w:color w:val="1A1A1A"/>
                <w:sz w:val="22"/>
                <w:szCs w:val="22"/>
              </w:rPr>
              <w:t>Service B must be able to process requests as fast as Service A sends them. If Service A spikes to 10× normal traffic, Service B must also handle 10× traffic — or reject/fail requests.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Tight interface coupling: </w:t>
            </w:r>
            <w:r>
              <w:rPr>
                <w:rFonts w:eastAsia="Arial" w:cs="Arial" w:ascii="Arial" w:hAnsi="Arial"/>
                <w:color w:val="1A1A1A"/>
                <w:sz w:val="22"/>
                <w:szCs w:val="22"/>
              </w:rPr>
              <w:t>Service A must know Service B's exact API contract. When Service B changes its API, Service A must change too. Adding a third service (C) that also needs to react to the same event requires Service A to call both B and 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A Concrete Failure Scenario</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Synchronous coupling failure cascade: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places order →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synchronous HTTP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 slow disk I/O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waits 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still waiting...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timeout after 10s →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returns 500 to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'My order failed!'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the order WAS recorded — Inventory was just slow.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retries → duplicate order created.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a message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places order → Order Service → writes to queue → 200 OK (instant)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reads from queue when ready (no timeout pressure)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Inventory Service is slow: messages queue up; catch up later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gets immediate confirmation.  Order is guaranteed to process.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Decoupling</w:t>
      </w:r>
    </w:p>
    <w:p>
      <w:pPr>
        <w:pStyle w:val="Heading2"/>
        <w:spacing w:before="320" w:after="140"/>
        <w:rPr/>
      </w:pPr>
      <w:r>
        <w:rPr>
          <w:rFonts w:eastAsia="Arial" w:cs="Arial" w:ascii="Arial" w:hAnsi="Arial"/>
          <w:b/>
          <w:bCs/>
          <w:color w:val="2E75B6"/>
          <w:sz w:val="28"/>
          <w:szCs w:val="28"/>
        </w:rPr>
        <w:t>2.1  What Decoupling Means</w:t>
      </w:r>
    </w:p>
    <w:p>
      <w:pPr>
        <w:pStyle w:val="Normal"/>
        <w:spacing w:before="80" w:after="80"/>
        <w:rPr/>
      </w:pPr>
      <w:r>
        <w:rPr>
          <w:rFonts w:eastAsia="Arial" w:cs="Arial" w:ascii="Arial" w:hAnsi="Arial"/>
          <w:b/>
          <w:bCs/>
          <w:color w:val="1A1A1A"/>
          <w:sz w:val="22"/>
          <w:szCs w:val="22"/>
        </w:rPr>
        <w:t>Decoupling</w:t>
      </w:r>
      <w:r>
        <w:rPr>
          <w:rFonts w:eastAsia="Arial" w:cs="Arial" w:ascii="Arial" w:hAnsi="Arial"/>
          <w:color w:val="1A1A1A"/>
          <w:sz w:val="22"/>
          <w:szCs w:val="22"/>
        </w:rPr>
        <w:t xml:space="preserve"> means that the </w:t>
      </w:r>
      <w:r>
        <w:rPr>
          <w:rFonts w:eastAsia="Arial" w:cs="Arial" w:ascii="Arial" w:hAnsi="Arial"/>
          <w:b/>
          <w:bCs/>
          <w:color w:val="1A1A1A"/>
          <w:sz w:val="22"/>
          <w:szCs w:val="22"/>
        </w:rPr>
        <w:t>producer</w:t>
      </w:r>
      <w:r>
        <w:rPr>
          <w:rFonts w:eastAsia="Arial" w:cs="Arial" w:ascii="Arial" w:hAnsi="Arial"/>
          <w:color w:val="1A1A1A"/>
          <w:sz w:val="22"/>
          <w:szCs w:val="22"/>
        </w:rPr>
        <w:t xml:space="preserve"> (the service publishing a message) has no knowledge of or dependency on the </w:t>
      </w:r>
      <w:r>
        <w:rPr>
          <w:rFonts w:eastAsia="Arial" w:cs="Arial" w:ascii="Arial" w:hAnsi="Arial"/>
          <w:b/>
          <w:bCs/>
          <w:color w:val="1A1A1A"/>
          <w:sz w:val="22"/>
          <w:szCs w:val="22"/>
        </w:rPr>
        <w:t>consumer</w:t>
      </w:r>
      <w:r>
        <w:rPr>
          <w:rFonts w:eastAsia="Arial" w:cs="Arial" w:ascii="Arial" w:hAnsi="Arial"/>
          <w:color w:val="1A1A1A"/>
          <w:sz w:val="22"/>
          <w:szCs w:val="22"/>
        </w:rPr>
        <w:t xml:space="preserve"> (the service receiving and processing the message). They communicate only through a shared interface — the message queue — rather than directly. This eliminates the failure propagation, temporal, rate, and interface coupling problems described above: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Decoupling: What the Producer Doesn't Need to Know</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many consumers: </w:t>
            </w:r>
            <w:r>
              <w:rPr>
                <w:rFonts w:eastAsia="Arial" w:cs="Arial" w:ascii="Arial" w:hAnsi="Arial"/>
                <w:color w:val="1A1A1A"/>
                <w:sz w:val="22"/>
                <w:szCs w:val="22"/>
              </w:rPr>
              <w:t>The producer publishes one message. Whether 0, 1, or 10 consumers process it is irrelevant to the producer.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Who the consumers are: </w:t>
            </w:r>
            <w:r>
              <w:rPr>
                <w:rFonts w:eastAsia="Arial" w:cs="Arial" w:ascii="Arial" w:hAnsi="Arial"/>
                <w:color w:val="1A1A1A"/>
                <w:sz w:val="22"/>
                <w:szCs w:val="22"/>
              </w:rPr>
              <w:t>The producer doesn't know the consumer's hostname, port, or even what language it's written in. It just writes to the queue.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Whether consumers are available: </w:t>
            </w:r>
            <w:r>
              <w:rPr>
                <w:rFonts w:eastAsia="Arial" w:cs="Arial" w:ascii="Arial" w:hAnsi="Arial"/>
                <w:color w:val="1A1A1A"/>
                <w:sz w:val="22"/>
                <w:szCs w:val="22"/>
              </w:rPr>
              <w:t>The producer publishes successfully even if all consumers are down. Messages are persisted in the queue until consumers come back online.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fast consumers process: </w:t>
            </w:r>
            <w:r>
              <w:rPr>
                <w:rFonts w:eastAsia="Arial" w:cs="Arial" w:ascii="Arial" w:hAnsi="Arial"/>
                <w:color w:val="1A1A1A"/>
                <w:sz w:val="22"/>
                <w:szCs w:val="22"/>
              </w:rPr>
              <w:t>The producer publishes at its natural rate. Consumers read at their natural rate. The queue absorbs the difference.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consumers do with the message: </w:t>
            </w:r>
            <w:r>
              <w:rPr>
                <w:rFonts w:eastAsia="Arial" w:cs="Arial" w:ascii="Arial" w:hAnsi="Arial"/>
                <w:color w:val="1A1A1A"/>
                <w:sz w:val="22"/>
                <w:szCs w:val="22"/>
              </w:rPr>
              <w:t>The producer doesn't care. It produced an event ('order placed'). The inventory service decrements stock; the email service sends a confirmation; the analytics service records a conversion. The producer knows none of this.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Decoupling in Practice — The OrderPlaced Event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Decoupling: one event, zero dependencies on consumers: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queue (tight coupling):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OrderService.placeOrder()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db.insert(order);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inventoryService.decrementStock(items);   // must know inventory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emailService.sendConfirmation(user);       // must know email service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analyticsService.trackConversion(order);   // must know analytics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loyaltyService.awardPoints(user, order);   // must know loyalty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any call fails: partial state, rollback complexity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queue (decoupled):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OrderService.placeOrder()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db.insert(order);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queue.publish('order.placed',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order.userId,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order.items,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order.total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orderId: order.id, status: 'confirmed'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OrderService knows nothing about what happens next.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a new downstream action: just add a new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changes to OrderService ever needed.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consumer fails independently — others continue.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Independent Deployability</w:t>
      </w:r>
    </w:p>
    <w:p>
      <w:pPr>
        <w:pStyle w:val="Normal"/>
        <w:spacing w:before="80" w:after="80"/>
        <w:rPr/>
      </w:pPr>
      <w:r>
        <w:rPr>
          <w:rFonts w:eastAsia="Arial" w:cs="Arial" w:ascii="Arial" w:hAnsi="Arial"/>
          <w:color w:val="1A1A1A"/>
          <w:sz w:val="22"/>
          <w:szCs w:val="22"/>
        </w:rPr>
        <w:t xml:space="preserve">Decoupling enables </w:t>
      </w:r>
      <w:r>
        <w:rPr>
          <w:rFonts w:eastAsia="Arial" w:cs="Arial" w:ascii="Arial" w:hAnsi="Arial"/>
          <w:b/>
          <w:bCs/>
          <w:color w:val="1A1A1A"/>
          <w:sz w:val="22"/>
          <w:szCs w:val="22"/>
        </w:rPr>
        <w:t>independent deployment</w:t>
      </w:r>
      <w:r>
        <w:rPr>
          <w:rFonts w:eastAsia="Arial" w:cs="Arial" w:ascii="Arial" w:hAnsi="Arial"/>
          <w:color w:val="1A1A1A"/>
          <w:sz w:val="22"/>
          <w:szCs w:val="22"/>
        </w:rPr>
        <w:t xml:space="preserve"> of services. With direct HTTP coupling, deploying a new version of Service B requires careful coordination with Service A (API versions, downtime windows). With a message queue, Service B can be stopped, updated, and restarted without Service A even noticing — messages simply queue up and are processed when Service B comes back online: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Operational scenario</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Without queue</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 queue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 new version of consumer</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Coordinate with all producers; version APIs; rolling deploy with risk</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Stop consumer, deploy, restart — producer continues publishing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 consumer independently</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and producer must scale together</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consumer instances; queue distributes load automatically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crashes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Producer gets errors; must handle retry logic</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Messages queue up; consumer restarts and processes backlog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a new downstream consumer</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Modify producer to call new service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Deploy new consumer subscribed to same queue — zero producer changes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Asynchronous Processing</w:t>
      </w:r>
    </w:p>
    <w:p>
      <w:pPr>
        <w:pStyle w:val="Heading2"/>
        <w:spacing w:before="320" w:after="140"/>
        <w:rPr/>
      </w:pPr>
      <w:r>
        <w:rPr>
          <w:rFonts w:eastAsia="Arial" w:cs="Arial" w:ascii="Arial" w:hAnsi="Arial"/>
          <w:b/>
          <w:bCs/>
          <w:color w:val="2E75B6"/>
          <w:sz w:val="28"/>
          <w:szCs w:val="28"/>
        </w:rPr>
        <w:t>3.1  Respond Now, Process Later</w:t>
      </w:r>
    </w:p>
    <w:p>
      <w:pPr>
        <w:pStyle w:val="Normal"/>
        <w:spacing w:before="80" w:after="80"/>
        <w:rPr/>
      </w:pPr>
      <w:r>
        <w:rPr>
          <w:rFonts w:eastAsia="Arial" w:cs="Arial" w:ascii="Arial" w:hAnsi="Arial"/>
          <w:color w:val="1A1A1A"/>
          <w:sz w:val="22"/>
          <w:szCs w:val="22"/>
        </w:rPr>
        <w:t xml:space="preserve">Asynchronous processing separates the </w:t>
      </w:r>
      <w:r>
        <w:rPr>
          <w:rFonts w:eastAsia="Arial" w:cs="Arial" w:ascii="Arial" w:hAnsi="Arial"/>
          <w:b/>
          <w:bCs/>
          <w:color w:val="1A1A1A"/>
          <w:sz w:val="22"/>
          <w:szCs w:val="22"/>
        </w:rPr>
        <w:t>acknowledgement</w:t>
      </w:r>
      <w:r>
        <w:rPr>
          <w:rFonts w:eastAsia="Arial" w:cs="Arial" w:ascii="Arial" w:hAnsi="Arial"/>
          <w:color w:val="1A1A1A"/>
          <w:sz w:val="22"/>
          <w:szCs w:val="22"/>
        </w:rPr>
        <w:t xml:space="preserve"> of a request from the </w:t>
      </w:r>
      <w:r>
        <w:rPr>
          <w:rFonts w:eastAsia="Arial" w:cs="Arial" w:ascii="Arial" w:hAnsi="Arial"/>
          <w:b/>
          <w:bCs/>
          <w:color w:val="1A1A1A"/>
          <w:sz w:val="22"/>
          <w:szCs w:val="22"/>
        </w:rPr>
        <w:t>completion</w:t>
      </w:r>
      <w:r>
        <w:rPr>
          <w:rFonts w:eastAsia="Arial" w:cs="Arial" w:ascii="Arial" w:hAnsi="Arial"/>
          <w:color w:val="1A1A1A"/>
          <w:sz w:val="22"/>
          <w:szCs w:val="22"/>
        </w:rPr>
        <w:t xml:space="preserve"> of the work that request requires. The user gets an immediate response ('your request is queued') while the actual work happens in the background. This is appropriate whenever:</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The work takes longer than the user's acceptable wait time.</w:t>
      </w:r>
      <w:r>
        <w:rPr>
          <w:rFonts w:eastAsia="Arial" w:cs="Arial" w:ascii="Arial" w:hAnsi="Arial"/>
          <w:color w:val="1A1A1A"/>
          <w:sz w:val="22"/>
          <w:szCs w:val="22"/>
        </w:rPr>
        <w:t xml:space="preserve"> Generating a PDF report, sending emails to 10,000 recipients, or running a fraud detection model all take seconds to minutes — far too long for a synchronous HTTP response.</w:t>
      </w:r>
    </w:p>
    <w:p>
      <w:pPr>
        <w:pStyle w:val="ListParagraph"/>
        <w:numPr>
          <w:ilvl w:val="0"/>
          <w:numId w:val="2"/>
        </w:numPr>
        <w:spacing w:before="55" w:after="55"/>
        <w:rPr/>
      </w:pPr>
      <w:r>
        <w:rPr>
          <w:rFonts w:eastAsia="Arial" w:cs="Arial" w:ascii="Arial" w:hAnsi="Arial"/>
          <w:b/>
          <w:bCs/>
          <w:color w:val="1A1A1A"/>
          <w:sz w:val="22"/>
          <w:szCs w:val="22"/>
        </w:rPr>
        <w:t>The user doesn't need the result immediately.</w:t>
      </w:r>
      <w:r>
        <w:rPr>
          <w:rFonts w:eastAsia="Arial" w:cs="Arial" w:ascii="Arial" w:hAnsi="Arial"/>
          <w:color w:val="1A1A1A"/>
          <w:sz w:val="22"/>
          <w:szCs w:val="22"/>
        </w:rPr>
        <w:t xml:space="preserve"> Sending a confirmation email doesn't block the user from continuing to use the application.</w:t>
      </w:r>
    </w:p>
    <w:p>
      <w:pPr>
        <w:pStyle w:val="ListParagraph"/>
        <w:numPr>
          <w:ilvl w:val="0"/>
          <w:numId w:val="2"/>
        </w:numPr>
        <w:spacing w:before="55" w:after="55"/>
        <w:rPr/>
      </w:pPr>
      <w:r>
        <w:rPr>
          <w:rFonts w:eastAsia="Arial" w:cs="Arial" w:ascii="Arial" w:hAnsi="Arial"/>
          <w:b/>
          <w:bCs/>
          <w:color w:val="1A1A1A"/>
          <w:sz w:val="22"/>
          <w:szCs w:val="22"/>
        </w:rPr>
        <w:t>The work involves unreliable downstream systems.</w:t>
      </w:r>
      <w:r>
        <w:rPr>
          <w:rFonts w:eastAsia="Arial" w:cs="Arial" w:ascii="Arial" w:hAnsi="Arial"/>
          <w:color w:val="1A1A1A"/>
          <w:sz w:val="22"/>
          <w:szCs w:val="22"/>
        </w:rPr>
        <w:t xml:space="preserve"> An email delivery service may be slow or temporarily unavailable. Queuing the email ensures it will eventually be sent without blocking the user.</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Real-World Async Processing Examples</w:t>
      </w:r>
    </w:p>
    <w:tbl>
      <w:tblPr>
        <w:tblW w:w="9360" w:type="dxa"/>
        <w:jc w:val="left"/>
        <w:tblInd w:w="151" w:type="dxa"/>
        <w:tblLayout w:type="fixed"/>
        <w:tblCellMar>
          <w:top w:w="110" w:type="dxa"/>
          <w:left w:w="150" w:type="dxa"/>
          <w:bottom w:w="110" w:type="dxa"/>
          <w:right w:w="150" w:type="dxa"/>
        </w:tblCellMar>
      </w:tblPr>
      <w:tblGrid>
        <w:gridCol w:w="2000"/>
        <w:gridCol w:w="2400"/>
        <w:gridCol w:w="2600"/>
        <w:gridCol w:w="23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Synchronous (bad)</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Asynchronous (correct)</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Queue use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confirmation email</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waits 1-3s for SMTP response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 200 immediately; queue email send</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email → email-worker → SMTP</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Generate PDF invoice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waits 2-5s for PDF generation</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Return 200 + job ID; generate in background</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pdf-job → pdf-worker → S3 upload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 notification to 1M users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waits minutes; browser times out</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 200; fan-out to notification workers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Topic: notification-event → N workers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Image resize (3 sizes)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waits while 3 variants are created</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Return original URL; resize in background</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image-resize → media-worker × 3</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Process bank transfer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is correct here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user needs confirmation of success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appropriate: ACID required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 ML fraud check on order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waits 500ms for ML model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order; check asynchronously; flag if suspicious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order → fraud-worker → flagging service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The Async UX Pattern</w:t>
      </w:r>
    </w:p>
    <w:p>
      <w:pPr>
        <w:pStyle w:val="Normal"/>
        <w:spacing w:before="80" w:after="80"/>
        <w:rPr/>
      </w:pPr>
      <w:r>
        <w:rPr>
          <w:rFonts w:eastAsia="Arial" w:cs="Arial" w:ascii="Arial" w:hAnsi="Arial"/>
          <w:color w:val="1A1A1A"/>
          <w:sz w:val="22"/>
          <w:szCs w:val="22"/>
        </w:rPr>
        <w:t xml:space="preserve">The standard UX pattern for async work: return a </w:t>
      </w:r>
      <w:r>
        <w:rPr>
          <w:rFonts w:eastAsia="Arial" w:cs="Arial" w:ascii="Arial" w:hAnsi="Arial"/>
          <w:b/>
          <w:bCs/>
          <w:color w:val="1A1A1A"/>
          <w:sz w:val="22"/>
          <w:szCs w:val="22"/>
        </w:rPr>
        <w:t>job ID</w:t>
      </w:r>
      <w:r>
        <w:rPr>
          <w:rFonts w:eastAsia="Arial" w:cs="Arial" w:ascii="Arial" w:hAnsi="Arial"/>
          <w:color w:val="1A1A1A"/>
          <w:sz w:val="22"/>
          <w:szCs w:val="22"/>
        </w:rPr>
        <w:t xml:space="preserve"> immediately, then let the client poll for status or receive a push notification when complete: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Async job pattern (REST API + Queue):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Client submits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/reports/generate  { type: 'monthly-sales', month: '2024-04'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202 Accepted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'jobId': 'job-abc123',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'queued',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'pollUrl': '/jobs/job-abc123',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'estimatedTime':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Server enqueues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queue.publish('report.generate',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jobId: 'job-abc123', type: 'monthly-sales', month: '2024-04'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db.jobs.insert({ id: 'job-abc123', status: 'queued'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Worker processes 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queue.consume('report.generate', async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db.jobs.update(msg.jobId, { status: 'processing'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report = await generateReport(msg.type, msg.month);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url = await uploadToS3(report);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db.jobs.update(msg.jobId, { status: 'done', url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4: Client polls for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/jobs/job-abc123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'status': 'done', 'url': 'https://s3.../report.pdf'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WebSocket push notification when done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WebSocket server subscribes to a 'job-completed' Redis pub-sub channel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Load Leveling</w:t>
      </w:r>
    </w:p>
    <w:p>
      <w:pPr>
        <w:pStyle w:val="Heading2"/>
        <w:spacing w:before="320" w:after="140"/>
        <w:rPr/>
      </w:pPr>
      <w:r>
        <w:rPr>
          <w:rFonts w:eastAsia="Arial" w:cs="Arial" w:ascii="Arial" w:hAnsi="Arial"/>
          <w:b/>
          <w:bCs/>
          <w:color w:val="2E75B6"/>
          <w:sz w:val="28"/>
          <w:szCs w:val="28"/>
        </w:rPr>
        <w:t>4.1  Traffic Spikes and Natural Rate Processing</w:t>
      </w:r>
    </w:p>
    <w:p>
      <w:pPr>
        <w:pStyle w:val="Normal"/>
        <w:spacing w:before="80" w:after="80"/>
        <w:rPr/>
      </w:pPr>
      <w:r>
        <w:rPr>
          <w:rFonts w:eastAsia="Arial" w:cs="Arial" w:ascii="Arial" w:hAnsi="Arial"/>
          <w:b/>
          <w:bCs/>
          <w:color w:val="1A1A1A"/>
          <w:sz w:val="22"/>
          <w:szCs w:val="22"/>
        </w:rPr>
        <w:t>Load leveling</w:t>
      </w:r>
      <w:r>
        <w:rPr>
          <w:rFonts w:eastAsia="Arial" w:cs="Arial" w:ascii="Arial" w:hAnsi="Arial"/>
          <w:color w:val="1A1A1A"/>
          <w:sz w:val="22"/>
          <w:szCs w:val="22"/>
        </w:rPr>
        <w:t xml:space="preserve"> (also called </w:t>
      </w:r>
      <w:r>
        <w:rPr>
          <w:rFonts w:eastAsia="Arial" w:cs="Arial" w:ascii="Arial" w:hAnsi="Arial"/>
          <w:i/>
          <w:iCs/>
          <w:color w:val="444444"/>
          <w:sz w:val="22"/>
          <w:szCs w:val="22"/>
        </w:rPr>
        <w:t>traffic shaping</w:t>
      </w:r>
      <w:r>
        <w:rPr>
          <w:rFonts w:eastAsia="Arial" w:cs="Arial" w:ascii="Arial" w:hAnsi="Arial"/>
          <w:color w:val="1A1A1A"/>
          <w:sz w:val="22"/>
          <w:szCs w:val="22"/>
        </w:rPr>
        <w:t xml:space="preserve"> or </w:t>
      </w:r>
      <w:r>
        <w:rPr>
          <w:rFonts w:eastAsia="Arial" w:cs="Arial" w:ascii="Arial" w:hAnsi="Arial"/>
          <w:i/>
          <w:iCs/>
          <w:color w:val="444444"/>
          <w:sz w:val="22"/>
          <w:szCs w:val="22"/>
        </w:rPr>
        <w:t>rate leveling</w:t>
      </w:r>
      <w:r>
        <w:rPr>
          <w:rFonts w:eastAsia="Arial" w:cs="Arial" w:ascii="Arial" w:hAnsi="Arial"/>
          <w:color w:val="1A1A1A"/>
          <w:sz w:val="22"/>
          <w:szCs w:val="22"/>
        </w:rPr>
        <w:t xml:space="preserve">) is one of the most important operational benefits of message queues. Instead of every component in the system being scaled to handle the peak traffic spike, only the components that </w:t>
      </w:r>
      <w:r>
        <w:rPr>
          <w:rFonts w:eastAsia="Arial" w:cs="Arial" w:ascii="Arial" w:hAnsi="Arial"/>
          <w:b/>
          <w:bCs/>
          <w:color w:val="1A1A1A"/>
          <w:sz w:val="22"/>
          <w:szCs w:val="22"/>
        </w:rPr>
        <w:t>face external traffic</w:t>
      </w:r>
      <w:r>
        <w:rPr>
          <w:rFonts w:eastAsia="Arial" w:cs="Arial" w:ascii="Arial" w:hAnsi="Arial"/>
          <w:color w:val="1A1A1A"/>
          <w:sz w:val="22"/>
          <w:szCs w:val="22"/>
        </w:rPr>
        <w:t xml:space="preserve"> need to handle spikes. Backend consumers can be sized for </w:t>
      </w:r>
      <w:r>
        <w:rPr>
          <w:rFonts w:eastAsia="Arial" w:cs="Arial" w:ascii="Arial" w:hAnsi="Arial"/>
          <w:b/>
          <w:bCs/>
          <w:color w:val="1A1A1A"/>
          <w:sz w:val="22"/>
          <w:szCs w:val="22"/>
        </w:rPr>
        <w:t>average</w:t>
      </w:r>
      <w:r>
        <w:rPr>
          <w:rFonts w:eastAsia="Arial" w:cs="Arial" w:ascii="Arial" w:hAnsi="Arial"/>
          <w:color w:val="1A1A1A"/>
          <w:sz w:val="22"/>
          <w:szCs w:val="22"/>
        </w:rPr>
        <w:t xml:space="preserve"> throughput, not peak: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Load Leveling — The Queue as Buffer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Without load leveling: </w:t>
            </w:r>
            <w:r>
              <w:rPr>
                <w:rFonts w:eastAsia="Arial" w:cs="Arial" w:ascii="Arial" w:hAnsi="Arial"/>
                <w:color w:val="1A1A1A"/>
                <w:sz w:val="22"/>
                <w:szCs w:val="22"/>
              </w:rPr>
              <w:t>Black Friday: 100× normal traffic spike. Every downstream service must be scaled to 100× capacity. Expensive, and most of that capacity is idle 364 days a year.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load leveling: </w:t>
            </w:r>
            <w:r>
              <w:rPr>
                <w:rFonts w:eastAsia="Arial" w:cs="Arial" w:ascii="Arial" w:hAnsi="Arial"/>
                <w:color w:val="1A1A1A"/>
                <w:sz w:val="22"/>
                <w:szCs w:val="22"/>
              </w:rPr>
              <w:t>Black Friday: 100× traffic writes messages to the queue very fast. The queue fills up. Downstream consumers process at their normal 1× pace — but they are guaranteed to eventually process every message. The queue is the buffer that absorbs the spike.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Acceptable conditions: </w:t>
            </w:r>
            <w:r>
              <w:rPr>
                <w:rFonts w:eastAsia="Arial" w:cs="Arial" w:ascii="Arial" w:hAnsi="Arial"/>
                <w:color w:val="1A1A1A"/>
                <w:sz w:val="22"/>
                <w:szCs w:val="22"/>
              </w:rPr>
              <w:t>Load leveling is only appropriate when processing latency can be bounded but not necessarily minimal. Queue depth may grow during a spike — messages may take minutes to process during peak. This is acceptable for order processing, not for real-time fraud checks.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Queue as a Buffer — Quantified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Load leveling: Black Friday traffic spike absorbed by queue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traffic:   100 orders/minute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traffic:     10,000 orders/minute (100×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capacity: 200 orders/minute (2 consumer instances)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queue (synchronous):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calls payment service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must handle 10,000 req/min during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not fail: scale payment service to 100×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~100× instance costs for 2-3 hours → expensive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publishes to queue (very fast: ~1ms per publish)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workers process at 200/min (sustainable pace)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the 1-hour peak (10,000/min × 60min = 600,000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queued up: 600,000 - (200 × 60) = 588,000 messages backlog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peak returns to normal (100/min):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Workers drain queue: 200 - 100 = 100 net messages/minute cleared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to drain 588,000 backlog: 588,000 / 100 = 5,880 minutes (~ 4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4-day lag is unacceptable: scale to 2,000/min during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consumers, not the order service facing user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just 1 layer independently.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with a queue, you choose WHICH service to scale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HOW MUCH based on acceptable processing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Back Pressure</w:t>
      </w:r>
    </w:p>
    <w:p>
      <w:pPr>
        <w:pStyle w:val="Normal"/>
        <w:spacing w:before="80" w:after="80"/>
        <w:rPr/>
      </w:pPr>
      <w:r>
        <w:rPr>
          <w:rFonts w:eastAsia="Arial" w:cs="Arial" w:ascii="Arial" w:hAnsi="Arial"/>
          <w:color w:val="1A1A1A"/>
          <w:sz w:val="22"/>
          <w:szCs w:val="22"/>
        </w:rPr>
        <w:t xml:space="preserve">When consumers cannot keep up with producers, the queue depth grows. Eventually the queue reaches its capacity limit. At this point, the system applies </w:t>
      </w:r>
      <w:r>
        <w:rPr>
          <w:rFonts w:eastAsia="Arial" w:cs="Arial" w:ascii="Arial" w:hAnsi="Arial"/>
          <w:b/>
          <w:bCs/>
          <w:color w:val="1A1A1A"/>
          <w:sz w:val="22"/>
          <w:szCs w:val="22"/>
        </w:rPr>
        <w:t>back pressure</w:t>
      </w:r>
      <w:r>
        <w:rPr>
          <w:rFonts w:eastAsia="Arial" w:cs="Arial" w:ascii="Arial" w:hAnsi="Arial"/>
          <w:color w:val="1A1A1A"/>
          <w:sz w:val="22"/>
          <w:szCs w:val="22"/>
        </w:rPr>
        <w:t xml:space="preserve"> — slowing down producers to match the consumers' processing rate. This is a critical safety mechanism that prevents memory exhaustion and gives the system time to auto-scale consumers: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Queue depth monitoring:</w:t>
      </w:r>
      <w:r>
        <w:rPr>
          <w:rFonts w:eastAsia="Arial" w:cs="Arial" w:ascii="Arial" w:hAnsi="Arial"/>
          <w:color w:val="1A1A1A"/>
          <w:sz w:val="22"/>
          <w:szCs w:val="22"/>
        </w:rPr>
        <w:t xml:space="preserve"> Alert when queue depth exceeds a threshold (e.g. &gt; 10,000 unprocessed messages for &gt; 5 minutes). This signals that consumers need to scale out.</w:t>
      </w:r>
    </w:p>
    <w:p>
      <w:pPr>
        <w:pStyle w:val="ListParagraph"/>
        <w:numPr>
          <w:ilvl w:val="0"/>
          <w:numId w:val="2"/>
        </w:numPr>
        <w:spacing w:before="55" w:after="55"/>
        <w:rPr/>
      </w:pPr>
      <w:r>
        <w:rPr>
          <w:rFonts w:eastAsia="Arial" w:cs="Arial" w:ascii="Arial" w:hAnsi="Arial"/>
          <w:b/>
          <w:bCs/>
          <w:color w:val="1A1A1A"/>
          <w:sz w:val="22"/>
          <w:szCs w:val="22"/>
        </w:rPr>
        <w:t>Consumer auto-scaling:</w:t>
      </w:r>
      <w:r>
        <w:rPr>
          <w:rFonts w:eastAsia="Arial" w:cs="Arial" w:ascii="Arial" w:hAnsi="Arial"/>
          <w:color w:val="1A1A1A"/>
          <w:sz w:val="22"/>
          <w:szCs w:val="22"/>
        </w:rPr>
        <w:t xml:space="preserve"> Trigger consumer auto-scaling based on queue depth. Kubernetes KEDA (Kubernetes Event-Driven Autoscaler) scales consumer pods based on Kafka lag or RabbitMQ queue depth.</w:t>
      </w:r>
    </w:p>
    <w:p>
      <w:pPr>
        <w:pStyle w:val="ListParagraph"/>
        <w:numPr>
          <w:ilvl w:val="0"/>
          <w:numId w:val="2"/>
        </w:numPr>
        <w:spacing w:before="55" w:after="55"/>
        <w:rPr/>
      </w:pPr>
      <w:r>
        <w:rPr>
          <w:rFonts w:eastAsia="Arial" w:cs="Arial" w:ascii="Arial" w:hAnsi="Arial"/>
          <w:b/>
          <w:bCs/>
          <w:color w:val="1A1A1A"/>
          <w:sz w:val="22"/>
          <w:szCs w:val="22"/>
        </w:rPr>
        <w:t>Producer throttling:</w:t>
      </w:r>
      <w:r>
        <w:rPr>
          <w:rFonts w:eastAsia="Arial" w:cs="Arial" w:ascii="Arial" w:hAnsi="Arial"/>
          <w:color w:val="1A1A1A"/>
          <w:sz w:val="22"/>
          <w:szCs w:val="22"/>
        </w:rPr>
        <w:t xml:space="preserve"> If queue is full, producers receive a 'queue full' signal and must slow down. This prevents unbounded memory usage.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Reliability</w:t>
      </w:r>
    </w:p>
    <w:p>
      <w:pPr>
        <w:pStyle w:val="Heading2"/>
        <w:spacing w:before="320" w:after="140"/>
        <w:rPr/>
      </w:pPr>
      <w:r>
        <w:rPr>
          <w:rFonts w:eastAsia="Arial" w:cs="Arial" w:ascii="Arial" w:hAnsi="Arial"/>
          <w:b/>
          <w:bCs/>
          <w:color w:val="2E75B6"/>
          <w:sz w:val="28"/>
          <w:szCs w:val="28"/>
        </w:rPr>
        <w:t>5.1  Message Durability</w:t>
      </w:r>
    </w:p>
    <w:p>
      <w:pPr>
        <w:pStyle w:val="Normal"/>
        <w:spacing w:before="80" w:after="80"/>
        <w:rPr/>
      </w:pPr>
      <w:r>
        <w:rPr>
          <w:rFonts w:eastAsia="Arial" w:cs="Arial" w:ascii="Arial" w:hAnsi="Arial"/>
          <w:color w:val="1A1A1A"/>
          <w:sz w:val="22"/>
          <w:szCs w:val="22"/>
        </w:rPr>
        <w:t xml:space="preserve">Without a queue, if the target service is down when a request arrives, the request is </w:t>
      </w:r>
      <w:r>
        <w:rPr>
          <w:rFonts w:eastAsia="Arial" w:cs="Arial" w:ascii="Arial" w:hAnsi="Arial"/>
          <w:b/>
          <w:bCs/>
          <w:color w:val="1A1A1A"/>
          <w:sz w:val="22"/>
          <w:szCs w:val="22"/>
        </w:rPr>
        <w:t>permanently lost</w:t>
      </w:r>
      <w:r>
        <w:rPr>
          <w:rFonts w:eastAsia="Arial" w:cs="Arial" w:ascii="Arial" w:hAnsi="Arial"/>
          <w:color w:val="1A1A1A"/>
          <w:sz w:val="22"/>
          <w:szCs w:val="22"/>
        </w:rPr>
        <w:t xml:space="preserve">. The caller gets an error and the work never happens. A message queue solves this by </w:t>
      </w:r>
      <w:r>
        <w:rPr>
          <w:rFonts w:eastAsia="Arial" w:cs="Arial" w:ascii="Arial" w:hAnsi="Arial"/>
          <w:b/>
          <w:bCs/>
          <w:color w:val="1A1A1A"/>
          <w:sz w:val="22"/>
          <w:szCs w:val="22"/>
        </w:rPr>
        <w:t>persisting messages to disk</w:t>
      </w:r>
      <w:r>
        <w:rPr>
          <w:rFonts w:eastAsia="Arial" w:cs="Arial" w:ascii="Arial" w:hAnsi="Arial"/>
          <w:color w:val="1A1A1A"/>
          <w:sz w:val="22"/>
          <w:szCs w:val="22"/>
        </w:rPr>
        <w:t xml:space="preserve"> — even if all consumers are down, the messages survive. When consumers come back online, they process the backlog: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Message Durability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Persistence: </w:t>
            </w:r>
            <w:r>
              <w:rPr>
                <w:rFonts w:eastAsia="Arial" w:cs="Arial" w:ascii="Arial" w:hAnsi="Arial"/>
                <w:color w:val="1A1A1A"/>
                <w:sz w:val="22"/>
                <w:szCs w:val="22"/>
              </w:rPr>
              <w:t>Messages are written to disk (not just memory) before the queue acknowledges receipt. A queue server crash does not lose messages.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Acknowledgement: </w:t>
            </w:r>
            <w:r>
              <w:rPr>
                <w:rFonts w:eastAsia="Arial" w:cs="Arial" w:ascii="Arial" w:hAnsi="Arial"/>
                <w:color w:val="1A1A1A"/>
                <w:sz w:val="22"/>
                <w:szCs w:val="22"/>
              </w:rPr>
              <w:t>Messages are only removed from the queue after the consumer explicitly acknowledges successful processing. If the consumer crashes mid-processing, the message is redelivered to another consumer.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Dead Letter Queue (DLQ): </w:t>
            </w:r>
            <w:r>
              <w:rPr>
                <w:rFonts w:eastAsia="Arial" w:cs="Arial" w:ascii="Arial" w:hAnsi="Arial"/>
                <w:color w:val="1A1A1A"/>
                <w:sz w:val="22"/>
                <w:szCs w:val="22"/>
              </w:rPr>
              <w:t>Messages that fail repeatedly (after N retries) are moved to a dead letter queue for inspection. They are not simply discarded — they can be investigated and replayed.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Redelivery: </w:t>
            </w:r>
            <w:r>
              <w:rPr>
                <w:rFonts w:eastAsia="Arial" w:cs="Arial" w:ascii="Arial" w:hAnsi="Arial"/>
                <w:color w:val="1A1A1A"/>
                <w:sz w:val="22"/>
                <w:szCs w:val="22"/>
              </w:rPr>
              <w:t>If a consumer fails to acknowledge a message within a timeout, the broker redelivers it. This is the foundation of at-least-once delivery semantics.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Delivery Semantics</w:t>
      </w:r>
    </w:p>
    <w:tbl>
      <w:tblPr>
        <w:tblW w:w="9360" w:type="dxa"/>
        <w:jc w:val="left"/>
        <w:tblInd w:w="151" w:type="dxa"/>
        <w:tblLayout w:type="fixed"/>
        <w:tblCellMar>
          <w:top w:w="110" w:type="dxa"/>
          <w:left w:w="150" w:type="dxa"/>
          <w:bottom w:w="110" w:type="dxa"/>
          <w:right w:w="150" w:type="dxa"/>
        </w:tblCellMar>
      </w:tblPr>
      <w:tblGrid>
        <w:gridCol w:w="2000"/>
        <w:gridCol w:w="2799"/>
        <w:gridCol w:w="2801"/>
        <w:gridCol w:w="17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Delivery Semantic</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Guarantee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delivered 0 or 1 times — never duplicated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Messages may be lost (fire-and-forget)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 analytics — losing an event is acceptable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delivered 1 or more times — never lost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Duplicates possible if consumer crashes after processing but before ACK</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use cases; consumer must be idempotent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delivered exactly once — no loss, no duplicates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Expensive (requires distributed transactions or idempotency keys)</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transactions; billing; inventory decrements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At-least-once delivery: idempotent consumer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consumer crashes after processing but before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is redelivered → processed twice → duplicate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Solution: idempotency key — check if already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processPayment(message)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paymentId, orderId, amount } =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idempotency: has this payment already been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existing = await db.payments.findOne({ paymentId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(existing)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console.log(`Payment ${paymentId} already processed — skip`);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message.ack();  // ACK without reprocessing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 payment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db.payments.insert({ paymentId, orderId, amount, status: 'paid'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db.orders.update(orderId, { status: 'paid'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  // Only ACK after successful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 if message is delivered twice: second delivery is a no-op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Dead Letter Queue Pattern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Dead Letter Queue (DLQ) — handling failed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with retry +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processOrder(message)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fulfillOrder(message.orderId);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(message.retryCount &lt; 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Nack with delay: retry in 30s, 60s, 120s (exponential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message.nack({ delay: 30_000 * Math.pow(2, message.retryCount)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Give up after 3 retries: move to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message.deadLetter();  // moves to orders-dlq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alerting.notify('order-processing-failed',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DLQ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when DLQ depth &gt; 0 (every failed message is a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Operations team inspects DLQ, fixes root cause, replays messages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silently discard failed messages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Fan-Out</w:t>
      </w:r>
    </w:p>
    <w:p>
      <w:pPr>
        <w:pStyle w:val="Heading2"/>
        <w:spacing w:before="320" w:after="140"/>
        <w:rPr/>
      </w:pPr>
      <w:r>
        <w:rPr>
          <w:rFonts w:eastAsia="Arial" w:cs="Arial" w:ascii="Arial" w:hAnsi="Arial"/>
          <w:b/>
          <w:bCs/>
          <w:color w:val="2E75B6"/>
          <w:sz w:val="28"/>
          <w:szCs w:val="28"/>
        </w:rPr>
        <w:t>6.1  What Fan-Out Is</w:t>
      </w:r>
    </w:p>
    <w:p>
      <w:pPr>
        <w:pStyle w:val="Normal"/>
        <w:spacing w:before="80" w:after="80"/>
        <w:rPr/>
      </w:pPr>
      <w:r>
        <w:rPr>
          <w:rFonts w:eastAsia="Arial" w:cs="Arial" w:ascii="Arial" w:hAnsi="Arial"/>
          <w:b/>
          <w:bCs/>
          <w:color w:val="1A1A1A"/>
          <w:sz w:val="22"/>
          <w:szCs w:val="22"/>
        </w:rPr>
        <w:t>Fan-out</w:t>
      </w:r>
      <w:r>
        <w:rPr>
          <w:rFonts w:eastAsia="Arial" w:cs="Arial" w:ascii="Arial" w:hAnsi="Arial"/>
          <w:color w:val="1A1A1A"/>
          <w:sz w:val="22"/>
          <w:szCs w:val="22"/>
        </w:rPr>
        <w:t xml:space="preserve"> is the pattern where one published event triggers </w:t>
      </w:r>
      <w:r>
        <w:rPr>
          <w:rFonts w:eastAsia="Arial" w:cs="Arial" w:ascii="Arial" w:hAnsi="Arial"/>
          <w:b/>
          <w:bCs/>
          <w:color w:val="1A1A1A"/>
          <w:sz w:val="22"/>
          <w:szCs w:val="22"/>
        </w:rPr>
        <w:t>multiple independent downstream actions</w:t>
      </w:r>
      <w:r>
        <w:rPr>
          <w:rFonts w:eastAsia="Arial" w:cs="Arial" w:ascii="Arial" w:hAnsi="Arial"/>
          <w:color w:val="1A1A1A"/>
          <w:sz w:val="22"/>
          <w:szCs w:val="22"/>
        </w:rPr>
        <w:t xml:space="preserve">. Unlike a point-to-point queue (one producer → one consumer), fan-out uses a </w:t>
      </w:r>
      <w:r>
        <w:rPr>
          <w:rFonts w:eastAsia="Arial" w:cs="Arial" w:ascii="Arial" w:hAnsi="Arial"/>
          <w:b/>
          <w:bCs/>
          <w:color w:val="1A1A1A"/>
          <w:sz w:val="22"/>
          <w:szCs w:val="22"/>
        </w:rPr>
        <w:t>topic</w:t>
      </w:r>
      <w:r>
        <w:rPr>
          <w:rFonts w:eastAsia="Arial" w:cs="Arial" w:ascii="Arial" w:hAnsi="Arial"/>
          <w:color w:val="1A1A1A"/>
          <w:sz w:val="22"/>
          <w:szCs w:val="22"/>
        </w:rPr>
        <w:t xml:space="preserve"> or </w:t>
      </w:r>
      <w:r>
        <w:rPr>
          <w:rFonts w:eastAsia="Arial" w:cs="Arial" w:ascii="Arial" w:hAnsi="Arial"/>
          <w:b/>
          <w:bCs/>
          <w:color w:val="1A1A1A"/>
          <w:sz w:val="22"/>
          <w:szCs w:val="22"/>
        </w:rPr>
        <w:t>pub-sub</w:t>
      </w:r>
      <w:r>
        <w:rPr>
          <w:rFonts w:eastAsia="Arial" w:cs="Arial" w:ascii="Arial" w:hAnsi="Arial"/>
          <w:color w:val="1A1A1A"/>
          <w:sz w:val="22"/>
          <w:szCs w:val="22"/>
        </w:rPr>
        <w:t xml:space="preserve"> model: one producer publishes to a topic, and multiple consumers each subscribe independently. Every subscriber receives its own copy of every message: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Fan-out: order.placed → multiple independent 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Publisher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sns.publish('order.placed',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 userId: 1001, items: [...], 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That's it. Knows nothing about what happens next.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Subscribers (each independent):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Service:  decrement stock for each item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decrementStock(items)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 Service:      send order confirmation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sendConfirmationEmail(user)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Loyalty Service:    award points for purchase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awardPoints(userId, total)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Analytics Service:  record conversion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trackConversion(order)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Fraud Service:      async fraud check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runFraudCheck(order)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the Fraud Service required ZERO changes to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Email Service fails: Inventory and Analytics still process normally.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Independent failure domains.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Fan-Out Delivery Semantics</w:t>
      </w:r>
    </w:p>
    <w:p>
      <w:pPr>
        <w:pStyle w:val="Normal"/>
        <w:spacing w:before="80" w:after="80"/>
        <w:rPr/>
      </w:pPr>
      <w:r>
        <w:rPr>
          <w:rFonts w:eastAsia="Arial" w:cs="Arial" w:ascii="Arial" w:hAnsi="Arial"/>
          <w:color w:val="1A1A1A"/>
          <w:sz w:val="22"/>
          <w:szCs w:val="22"/>
        </w:rPr>
        <w:t>In a fan-out (pub-sub) model, each subscriber manages its own position in the message stream. If the Email Service is down for 2 hours, it resumes from where it left off — the Analytics Service has already processed those messages independently: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2599"/>
        <w:gridCol w:w="15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Delivery</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Subscriber independence</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Point-to-point (queue)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consumer receives each message</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Competing consumers share the queue</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RabbitMQ, SQS, ActiveMQ</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(pub-sub, topic)</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subscribers receive each message</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subscriber has its own offset/position</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SNS+SQS, Redis pub-sub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Hybrid (Kafka consumer groups)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group receives all messages; within a group messages are distributed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Group-level fan-out; within-group competing consumers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consumer groups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Synchronous vs Asynchronous Communication</w:t>
      </w:r>
    </w:p>
    <w:p>
      <w:pPr>
        <w:pStyle w:val="Heading2"/>
        <w:spacing w:before="320" w:after="140"/>
        <w:rPr/>
      </w:pPr>
      <w:r>
        <w:rPr>
          <w:rFonts w:eastAsia="Arial" w:cs="Arial" w:ascii="Arial" w:hAnsi="Arial"/>
          <w:b/>
          <w:bCs/>
          <w:color w:val="2E75B6"/>
          <w:sz w:val="28"/>
          <w:szCs w:val="28"/>
        </w:rPr>
        <w:t>7.1  The Decision Framework</w:t>
      </w:r>
    </w:p>
    <w:p>
      <w:pPr>
        <w:pStyle w:val="Normal"/>
        <w:spacing w:before="80" w:after="80"/>
        <w:rPr/>
      </w:pPr>
      <w:r>
        <w:rPr>
          <w:rFonts w:eastAsia="Arial" w:cs="Arial" w:ascii="Arial" w:hAnsi="Arial"/>
          <w:color w:val="1A1A1A"/>
          <w:sz w:val="22"/>
          <w:szCs w:val="22"/>
        </w:rPr>
        <w:t>The choice between synchronous and asynchronous communication is one of the most important system design decisions. It affects user experience, reliability, and operational complexity. The decision framework:</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Synchronous (HTTP/gRPC)</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Asynchronous (queue/event)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Response needed now?</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synchronous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asynchronous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needs immediate result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login response, search results, payment status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email send, PDF generation, analytics recording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 duration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 (&lt; 500ms) → synchronous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 (&gt; 1s) or variable → asynchronous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Downstream availability requirement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downstream services must be up</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Downstream can be down; messages queue up</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handling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Caller gets error; must retry</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handles retry; caller gets 202 Accepted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Transaction requirement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ACID multi-service → tricky without saga</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Natural fit for event-driven; saga for consistency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Ordering guarantee needed</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Sequential execution is natural</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ordered queue (Kafka partition ordering)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When Synchronous Is Correct</w:t>
      </w:r>
    </w:p>
    <w:p>
      <w:pPr>
        <w:pStyle w:val="Normal"/>
        <w:spacing w:before="80" w:after="80"/>
        <w:rPr/>
      </w:pPr>
      <w:r>
        <w:rPr>
          <w:rFonts w:eastAsia="Arial" w:cs="Arial" w:ascii="Arial" w:hAnsi="Arial"/>
          <w:color w:val="1A1A1A"/>
          <w:sz w:val="22"/>
          <w:szCs w:val="22"/>
        </w:rPr>
        <w:t xml:space="preserve">Asynchronous processing is not universally better. Several scenarios </w:t>
      </w:r>
      <w:r>
        <w:rPr>
          <w:rFonts w:eastAsia="Arial" w:cs="Arial" w:ascii="Arial" w:hAnsi="Arial"/>
          <w:b/>
          <w:bCs/>
          <w:color w:val="1A1A1A"/>
          <w:sz w:val="22"/>
          <w:szCs w:val="22"/>
        </w:rPr>
        <w:t>require synchronous communication</w:t>
      </w:r>
      <w:r>
        <w:rPr>
          <w:rFonts w:eastAsia="Arial" w:cs="Arial" w:ascii="Arial" w:hAnsi="Arial"/>
          <w:color w:val="1A1A1A"/>
          <w:sz w:val="22"/>
          <w:szCs w:val="22"/>
        </w:rPr>
        <w:t>:</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Authentication and authorisation:</w:t>
      </w:r>
      <w:r>
        <w:rPr>
          <w:rFonts w:eastAsia="Arial" w:cs="Arial" w:ascii="Arial" w:hAnsi="Arial"/>
          <w:color w:val="1A1A1A"/>
          <w:sz w:val="22"/>
          <w:szCs w:val="22"/>
        </w:rPr>
        <w:t xml:space="preserve"> Users need to know immediately if their credentials are valid. A 202 Accepted on login is nonsensical.</w:t>
      </w:r>
    </w:p>
    <w:p>
      <w:pPr>
        <w:pStyle w:val="ListParagraph"/>
        <w:numPr>
          <w:ilvl w:val="0"/>
          <w:numId w:val="2"/>
        </w:numPr>
        <w:spacing w:before="55" w:after="55"/>
        <w:rPr/>
      </w:pPr>
      <w:r>
        <w:rPr>
          <w:rFonts w:eastAsia="Arial" w:cs="Arial" w:ascii="Arial" w:hAnsi="Arial"/>
          <w:b/>
          <w:bCs/>
          <w:color w:val="1A1A1A"/>
          <w:sz w:val="22"/>
          <w:szCs w:val="22"/>
        </w:rPr>
        <w:t>Read queries:</w:t>
      </w:r>
      <w:r>
        <w:rPr>
          <w:rFonts w:eastAsia="Arial" w:cs="Arial" w:ascii="Arial" w:hAnsi="Arial"/>
          <w:color w:val="1A1A1A"/>
          <w:sz w:val="22"/>
          <w:szCs w:val="22"/>
        </w:rPr>
        <w:t xml:space="preserve"> Fetching data the user needs to display is synchronous by nature — the user is waiting for the page to render.</w:t>
      </w:r>
    </w:p>
    <w:p>
      <w:pPr>
        <w:pStyle w:val="ListParagraph"/>
        <w:numPr>
          <w:ilvl w:val="0"/>
          <w:numId w:val="2"/>
        </w:numPr>
        <w:spacing w:before="55" w:after="55"/>
        <w:rPr/>
      </w:pPr>
      <w:r>
        <w:rPr>
          <w:rFonts w:eastAsia="Arial" w:cs="Arial" w:ascii="Arial" w:hAnsi="Arial"/>
          <w:b/>
          <w:bCs/>
          <w:color w:val="1A1A1A"/>
          <w:sz w:val="22"/>
          <w:szCs w:val="22"/>
        </w:rPr>
        <w:t>Payment processing (user-facing confirmation):</w:t>
      </w:r>
      <w:r>
        <w:rPr>
          <w:rFonts w:eastAsia="Arial" w:cs="Arial" w:ascii="Arial" w:hAnsi="Arial"/>
          <w:color w:val="1A1A1A"/>
          <w:sz w:val="22"/>
          <w:szCs w:val="22"/>
        </w:rPr>
        <w:t xml:space="preserve"> The user needs a definitive yes/no before closing the browser tab. Use synchronous payment confirmation, then async downstream actions (ship item, send receipt).</w:t>
      </w:r>
    </w:p>
    <w:p>
      <w:pPr>
        <w:pStyle w:val="ListParagraph"/>
        <w:numPr>
          <w:ilvl w:val="0"/>
          <w:numId w:val="2"/>
        </w:numPr>
        <w:spacing w:before="55" w:after="55"/>
        <w:rPr/>
      </w:pPr>
      <w:r>
        <w:rPr>
          <w:rFonts w:eastAsia="Arial" w:cs="Arial" w:ascii="Arial" w:hAnsi="Arial"/>
          <w:b/>
          <w:bCs/>
          <w:color w:val="1A1A1A"/>
          <w:sz w:val="22"/>
          <w:szCs w:val="22"/>
        </w:rPr>
        <w:t>Real-time bidirectional communication:</w:t>
      </w:r>
      <w:r>
        <w:rPr>
          <w:rFonts w:eastAsia="Arial" w:cs="Arial" w:ascii="Arial" w:hAnsi="Arial"/>
          <w:color w:val="1A1A1A"/>
          <w:sz w:val="22"/>
          <w:szCs w:val="22"/>
        </w:rPr>
        <w:t xml:space="preserve"> Chat messages, collaborative editing, live sports scores — use WebSockets or SSE (Server-Sent Events) for low-latency bidirectional communication.</w:t>
      </w:r>
    </w:p>
    <w:p>
      <w:pPr>
        <w:pStyle w:val="Normal"/>
        <w:spacing w:before="110" w:after="0"/>
        <w:rPr/>
      </w:pPr>
      <w:r>
        <w:rPr/>
      </w:r>
    </w:p>
    <w:p>
      <w:pPr>
        <w:pStyle w:val="Heading2"/>
        <w:spacing w:before="320" w:after="140"/>
        <w:rPr/>
      </w:pPr>
      <w:r>
        <w:rPr>
          <w:rFonts w:eastAsia="Arial" w:cs="Arial" w:ascii="Arial" w:hAnsi="Arial"/>
          <w:b/>
          <w:bCs/>
          <w:color w:val="2E75B6"/>
          <w:sz w:val="28"/>
          <w:szCs w:val="28"/>
        </w:rPr>
        <w:t>7.3  The Request-Response vs Event-Driven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Combining synchronous and asynchronous in one request lifecycle: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places order (e-commerce checkout):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(user-facing, must complete before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Validate order (items in stock, prices correct)    →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Charge payment (user needs confirmation)           →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Create order record in DB                          →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Return 200 OK with order ID                        → response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ASYNCHRONOUS (background, after response 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Publish order.placed event to topic               →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service: reserve/decrement 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 service: send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Loyalty service: award 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Analytics: track conversion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Fulfillment: queue for warehouse picking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experience: instant order confirmation (200ms)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5 async actions execute independently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user latency: only steps 1-4 (not 5-9)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'synchronous core + async periphery'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 invariants (payment, order creation) are synchronous.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 effects (email, analytics, loyalty) are asynchronous.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The Five Reasons for Message Queues</w:t>
      </w:r>
    </w:p>
    <w:tbl>
      <w:tblPr>
        <w:tblW w:w="9360" w:type="dxa"/>
        <w:jc w:val="left"/>
        <w:tblInd w:w="151" w:type="dxa"/>
        <w:tblLayout w:type="fixed"/>
        <w:tblCellMar>
          <w:top w:w="110" w:type="dxa"/>
          <w:left w:w="150" w:type="dxa"/>
          <w:bottom w:w="110" w:type="dxa"/>
          <w:right w:w="150" w:type="dxa"/>
        </w:tblCellMar>
      </w:tblPr>
      <w:tblGrid>
        <w:gridCol w:w="2199"/>
        <w:gridCol w:w="3001"/>
        <w:gridCol w:w="4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Benefit</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 solved</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mechanism</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Decoupling</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Producer doesn't know or depend on consumers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as shared interface; consumer independence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 processing</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Work takes longer than acceptable user wait time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202 Accepted + job ID; background worker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leveling</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 spikes overwhelm downstream services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as buffer; consumers process at sustainable rate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Reliability</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Messages lost when downstream is unavailable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Durable persistence; at-least-once delivery; DLQ</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event triggers multiple independent actions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Topic/pub-sub; each subscriber gets its own copy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Quick Reference — When to Use a Queue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Message Queue Decision Checklist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a queue when: </w:t>
            </w:r>
            <w:r>
              <w:rPr>
                <w:rFonts w:eastAsia="Arial" w:cs="Arial" w:ascii="Arial" w:hAnsi="Arial"/>
                <w:color w:val="1A1A1A"/>
                <w:sz w:val="22"/>
                <w:szCs w:val="22"/>
              </w:rPr>
              <w:t>(1) Work takes &gt; 1 second. (2) User doesn't need immediate result. (3) Consumer might be unavailable. (4) Same event needs to trigger multiple actions. (5) Traffic spikes must be absorbed. (6) Services should be independently deployable.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 NOT use a queue when: </w:t>
            </w:r>
            <w:r>
              <w:rPr>
                <w:rFonts w:eastAsia="Arial" w:cs="Arial" w:ascii="Arial" w:hAnsi="Arial"/>
                <w:color w:val="1A1A1A"/>
                <w:sz w:val="22"/>
                <w:szCs w:val="22"/>
              </w:rPr>
              <w:t>(1) User needs the result immediately (auth, reads, payment confirmation). (2) Work is fast and all services are reliably available. (3) ACID transactions are required across services (use saga or XA transactions instead). (4) Real-time bidirectional communication is needed (use WebSockets).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Queue type: </w:t>
            </w:r>
            <w:r>
              <w:rPr>
                <w:rFonts w:eastAsia="Arial" w:cs="Arial" w:ascii="Arial" w:hAnsi="Arial"/>
                <w:color w:val="1A1A1A"/>
                <w:sz w:val="22"/>
                <w:szCs w:val="22"/>
              </w:rPr>
              <w:t>Point-to-point (SQS, RabbitMQ) for work distribution. Topic/pub-sub (Kafka, SNS) for fan-out to multiple consumers.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Reliability: </w:t>
            </w:r>
            <w:r>
              <w:rPr>
                <w:rFonts w:eastAsia="Arial" w:cs="Arial" w:ascii="Arial" w:hAnsi="Arial"/>
                <w:color w:val="1A1A1A"/>
                <w:sz w:val="22"/>
                <w:szCs w:val="22"/>
              </w:rPr>
              <w:t>Always use durable queues with ACK/NACK. Always have a DLQ for messages that fail after retries. Make consumers idempotent for at-least-once delivery.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would you use a message queue in a distributed system? Give concrete examples.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queues solve five distinct problems in distributed systems. (1) Decoupling: when an order is placed, the order service should not need to know about the inventory service, email service, loyalty service, or analytics service. With a message queue, the order service publishes one 'order.placed' event and all downstream services subscribe independently. Adding a new downstream action requires zero changes to the order service. (2) Async processing: users don't need to wait while a PDF is generated, an email is dispatched through an SMTP server, or a machine learning model runs a fraud check. These operations take 1-30 seconds — too long for a synchronous response. Publish to a queue, return 202 Accepted with a job ID, process in background. (3) Load leveling: on Black Friday, order submission spikes 100×. With synchronous calls, every downstream service must scale to 100×. With a queue, the queue absorbs the spike and downstream consumers process at a sustainable rate — you only need to scale the consumers proportionally to your acceptable backlog drain time. (4) Reliability: if the email service is down when a user places an order, the confirmation email must still be sent eventually. With a message queue, the message is persisted and delivered when the email service recovers. Without a queue, the email is simply lost. (5) Fan-out: one 'order.placed' event needs to trigger inventory decrement, email confirmation, points award, and analytics recording simultaneously. A pub-sub topic delivers to all subscribers independently.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at-most-once, at-least-once, and exactly-once delivery?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At-most-once: the message is delivered zero or one times. If the consumer or broker crashes, the message may be lost permanently. No duplicates, but messages can be dropped. Use for fire-and-forget metrics, analytics, or logging where losing an occasional event is acceptable. At-least-once: the message is delivered one or more times. The broker keeps the message until the consumer acknowledges processing. If the consumer crashes after processing but before acknowledging, the message is redelivered — creating a duplicate. This is the most common production choice. The requirement: consumers must be idempotent. Check a unique message ID in the database before processing; if already processed, skip and acknowledge. This ensures duplicate delivery is a no-op. Exactly-once: the message is delivered exactly once, no loss, no duplicates. This is the hardest guarantee to provide because it requires coordination between the broker and the consumer's storage (typically a distributed transaction or Kafka's transactional API with idempotent producers). It has higher latency and cost. Use for financial operations, billing, or inventory decrements where duplicates cause direct business harm. In practice, most systems use at-least-once delivery with idempotent consumers — this achieves the practical effect of exactly-once with lower complexity.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load leveling and how does a message queue enable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leveling is the ability to absorb traffic spikes in producers without overwhelming consumers. Without a queue, every downstream service must be scaled to handle peak load. With a queue, only the producer-facing tier needs to scale to peak; downstream consumers can be sized for average load and process the backlog over time. The queue acts as a buffer that decouples production rate from consumption rate. For example: on Black Friday, an order service receives 10,000 orders per minute instead of the normal 100. Each order publishes a message to a queue in ~1ms. The payment processing workers run at a steady 200 orders/minute. During the 1-hour spike, ~588,000 messages queue up. After the spike, workers drain the backlog at 100 messages/minute net (consuming 200, receiving 100 new). The key design question is the acceptable processing latency during the peak. If payment must complete within 5 minutes, scale workers to drain the backlog within that window. The insight: with a queue, you choose when and how much to scale based on business SLAs, rather than being forced to scale every component to 100× peak just to avoid dropping requests. You also scale the right tier — payment workers, not order ingestion — independently.</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Message Queues Module 1: Why Message Queues?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2</w:t>
      </w:r>
    </w:p>
    <w:p>
      <w:pPr>
        <w:pStyle w:val="Normal"/>
        <w:spacing w:before="0" w:after="100"/>
        <w:jc w:val="center"/>
        <w:rPr/>
      </w:pPr>
      <w:r>
        <w:rPr>
          <w:rFonts w:eastAsia="Arial" w:cs="Arial" w:ascii="Arial" w:hAnsi="Arial"/>
          <w:b/>
          <w:bCs/>
          <w:color w:val="1A3C5E"/>
          <w:sz w:val="52"/>
          <w:szCs w:val="52"/>
        </w:rPr>
        <w:t>Messaging Models</w:t>
      </w:r>
    </w:p>
    <w:p>
      <w:pPr>
        <w:pStyle w:val="Normal"/>
        <w:pBdr>
          <w:bottom w:val="single" w:sz="6" w:space="6" w:color="2E75B6"/>
        </w:pBdr>
        <w:spacing w:before="0" w:after="80"/>
        <w:jc w:val="center"/>
        <w:rPr/>
      </w:pPr>
      <w:r>
        <w:rPr>
          <w:rFonts w:eastAsia="Arial" w:cs="Arial" w:ascii="Arial" w:hAnsi="Arial"/>
          <w:i/>
          <w:iCs/>
          <w:color w:val="444444"/>
          <w:sz w:val="22"/>
          <w:szCs w:val="22"/>
        </w:rPr>
        <w:t>Point-to-Point  |  Pub-Sub  |  Request-Reply  |  Priority Queue  |  Dead Letter Queue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Point-to-point — competing consumers, work distribution, ordering guarantees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Publish-subscribe — topics, fan-out, subscriber independence, Kafka consumer groups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Request-reply — correlation IDs, reply-to queues, async RPC pattern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Priority queues — priority levels, starvation prevention, implementation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Dead letter queues — retry strategies, exponential backoff, DLQ replay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Model comparison — choosing the right model for each use case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Combining models — real-world architectures using multiple patterns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Point-to-Point (Queue Model)</w:t>
      </w:r>
    </w:p>
    <w:p>
      <w:pPr>
        <w:pStyle w:val="Heading2"/>
        <w:spacing w:before="320" w:after="140"/>
        <w:rPr/>
      </w:pPr>
      <w:r>
        <w:rPr>
          <w:rFonts w:eastAsia="Arial" w:cs="Arial" w:ascii="Arial" w:hAnsi="Arial"/>
          <w:b/>
          <w:bCs/>
          <w:color w:val="2E75B6"/>
          <w:sz w:val="28"/>
          <w:szCs w:val="28"/>
        </w:rPr>
        <w:t>1.1  The Model</w:t>
      </w:r>
    </w:p>
    <w:p>
      <w:pPr>
        <w:pStyle w:val="Normal"/>
        <w:spacing w:before="80" w:after="80"/>
        <w:rPr/>
      </w:pPr>
      <w:r>
        <w:rPr>
          <w:rFonts w:eastAsia="Arial" w:cs="Arial" w:ascii="Arial" w:hAnsi="Arial"/>
          <w:color w:val="1A1A1A"/>
          <w:sz w:val="22"/>
          <w:szCs w:val="22"/>
        </w:rPr>
        <w:t xml:space="preserve">In the </w:t>
      </w:r>
      <w:r>
        <w:rPr>
          <w:rFonts w:eastAsia="Arial" w:cs="Arial" w:ascii="Arial" w:hAnsi="Arial"/>
          <w:b/>
          <w:bCs/>
          <w:color w:val="1A1A1A"/>
          <w:sz w:val="22"/>
          <w:szCs w:val="22"/>
        </w:rPr>
        <w:t>point-to-point model</w:t>
      </w:r>
      <w:r>
        <w:rPr>
          <w:rFonts w:eastAsia="Arial" w:cs="Arial" w:ascii="Arial" w:hAnsi="Arial"/>
          <w:color w:val="1A1A1A"/>
          <w:sz w:val="22"/>
          <w:szCs w:val="22"/>
        </w:rPr>
        <w:t xml:space="preserve">, a message is produced to a queue and </w:t>
      </w:r>
      <w:r>
        <w:rPr>
          <w:rFonts w:eastAsia="Arial" w:cs="Arial" w:ascii="Arial" w:hAnsi="Arial"/>
          <w:b/>
          <w:bCs/>
          <w:color w:val="1A1A1A"/>
          <w:sz w:val="22"/>
          <w:szCs w:val="22"/>
        </w:rPr>
        <w:t>consumed by exactly one consumer</w:t>
      </w:r>
      <w:r>
        <w:rPr>
          <w:rFonts w:eastAsia="Arial" w:cs="Arial" w:ascii="Arial" w:hAnsi="Arial"/>
          <w:color w:val="1A1A1A"/>
          <w:sz w:val="22"/>
          <w:szCs w:val="22"/>
        </w:rPr>
        <w:t>. If multiple consumers are listening on the same queue (</w:t>
      </w:r>
      <w:r>
        <w:rPr>
          <w:rFonts w:eastAsia="Arial" w:cs="Arial" w:ascii="Arial" w:hAnsi="Arial"/>
          <w:i/>
          <w:iCs/>
          <w:color w:val="444444"/>
          <w:sz w:val="22"/>
          <w:szCs w:val="22"/>
        </w:rPr>
        <w:t>competing consumers</w:t>
      </w:r>
      <w:r>
        <w:rPr>
          <w:rFonts w:eastAsia="Arial" w:cs="Arial" w:ascii="Arial" w:hAnsi="Arial"/>
          <w:color w:val="1A1A1A"/>
          <w:sz w:val="22"/>
          <w:szCs w:val="22"/>
        </w:rPr>
        <w:t xml:space="preserve">), each message is delivered to only one of them — the broker distributes messages across available consumers. This enables </w:t>
      </w:r>
      <w:r>
        <w:rPr>
          <w:rFonts w:eastAsia="Arial" w:cs="Arial" w:ascii="Arial" w:hAnsi="Arial"/>
          <w:b/>
          <w:bCs/>
          <w:color w:val="1A1A1A"/>
          <w:sz w:val="22"/>
          <w:szCs w:val="22"/>
        </w:rPr>
        <w:t>horizontal scaling of processing capacity</w:t>
      </w:r>
      <w:r>
        <w:rPr>
          <w:rFonts w:eastAsia="Arial" w:cs="Arial" w:ascii="Arial" w:hAnsi="Arial"/>
          <w:color w:val="1A1A1A"/>
          <w:sz w:val="22"/>
          <w:szCs w:val="22"/>
        </w:rPr>
        <w:t xml:space="preserve"> by simply adding more consumer instances.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Point-to-Point Queue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 delivery: </w:t>
            </w:r>
            <w:r>
              <w:rPr>
                <w:rFonts w:eastAsia="Arial" w:cs="Arial" w:ascii="Arial" w:hAnsi="Arial"/>
                <w:color w:val="1A1A1A"/>
                <w:sz w:val="22"/>
                <w:szCs w:val="22"/>
              </w:rPr>
              <w:t>Each message is processed by exactly one consumer. If Consumer A takes message M, Consumer B never sees message 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Load distribution: </w:t>
            </w:r>
            <w:r>
              <w:rPr>
                <w:rFonts w:eastAsia="Arial" w:cs="Arial" w:ascii="Arial" w:hAnsi="Arial"/>
                <w:color w:val="1A1A1A"/>
                <w:sz w:val="22"/>
                <w:szCs w:val="22"/>
              </w:rPr>
              <w:t>With multiple competing consumers, the broker distributes messages across all active consumers. This is natural horizontal scaling — add consumers to increase throughput.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Work ordering: </w:t>
            </w:r>
            <w:r>
              <w:rPr>
                <w:rFonts w:eastAsia="Arial" w:cs="Arial" w:ascii="Arial" w:hAnsi="Arial"/>
                <w:color w:val="1A1A1A"/>
                <w:sz w:val="22"/>
                <w:szCs w:val="22"/>
              </w:rPr>
              <w:t>FIFO ordering is the default (first in, first out). Single-consumer queues process messages in strict order. Multi-consumer queues lose strict ordering because different consumers process at different speeds.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cases: </w:t>
            </w:r>
            <w:r>
              <w:rPr>
                <w:rFonts w:eastAsia="Arial" w:cs="Arial" w:ascii="Arial" w:hAnsi="Arial"/>
                <w:color w:val="1A1A1A"/>
                <w:sz w:val="22"/>
                <w:szCs w:val="22"/>
              </w:rPr>
              <w:t>Task queues, job processing, work distribution, email sending, image processing — any scenario where each unit of work should be performed exactly once.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Competing Consumers — Scaling Workers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Competing consumers — horizontal scaling of workers: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image-processing-jobs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 imageId, operations: ['resize', 'watermark', 'compress']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consumer (initial):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Consumer-1 processes: job-1, job-2, job-3, job-4 (sequential)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100 jobs/minute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depth grows: new jobs arrive faster than 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Consumer-2 (competing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Consumer-1: job-1, job-3, job-5, job-7 (odd 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Consumer-2: job-2, job-4, job-6, job-8 (even jobs — distributed by broker)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~200 jobs/minute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Consumer-3 (three competing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~300 jobs/minute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drained: backlog cleared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job processed by EXACTLY ONE consumer (no duplication)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Jobs are NOT necessarily processed in order (C-1 may finish job-3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C-2 finishes job-2)  ← acceptable for independent 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Consumer-2 crashes mid-job: job re-delivered to Consumer-1 or -3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Kubernetes HPA or KEDA: auto-scale consumers based on queue depth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Ordering Guarantees</w:t>
      </w:r>
    </w:p>
    <w:p>
      <w:pPr>
        <w:pStyle w:val="Normal"/>
        <w:spacing w:before="80" w:after="80"/>
        <w:rPr/>
      </w:pPr>
      <w:r>
        <w:rPr>
          <w:rFonts w:eastAsia="Arial" w:cs="Arial" w:ascii="Arial" w:hAnsi="Arial"/>
          <w:color w:val="1A1A1A"/>
          <w:sz w:val="22"/>
          <w:szCs w:val="22"/>
        </w:rPr>
        <w:t xml:space="preserve">Strict </w:t>
      </w:r>
      <w:r>
        <w:rPr>
          <w:rFonts w:eastAsia="Arial" w:cs="Arial" w:ascii="Arial" w:hAnsi="Arial"/>
          <w:b/>
          <w:bCs/>
          <w:color w:val="1A1A1A"/>
          <w:sz w:val="22"/>
          <w:szCs w:val="22"/>
        </w:rPr>
        <w:t>FIFO ordering</w:t>
      </w:r>
      <w:r>
        <w:rPr>
          <w:rFonts w:eastAsia="Arial" w:cs="Arial" w:ascii="Arial" w:hAnsi="Arial"/>
          <w:color w:val="1A1A1A"/>
          <w:sz w:val="22"/>
          <w:szCs w:val="22"/>
        </w:rPr>
        <w:t xml:space="preserve"> is only guaranteed in single-consumer scenarios. With competing consumers, ordering is broken by design — different consumers process at different rates. When strict ordering matters, use one of these strategies: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801"/>
        <w:gridCol w:w="3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Ordering need</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Strict global FIFO</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consumer + single partition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horizontal scaling; bottleneck on one thread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Per-entity ordering (all events for user X in order)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by entity ID to specific consumer (consistent hashing)</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Uneven load if some entities have much more traffic</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Per-partition ordering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partitions: messages with same key go to same partition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Within-partition ordering; cross-partition unordered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Best-effort (no strict ordering required)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competing consumers (default)</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Maximum throughput; no ordering guarantee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Point-to-Point Use Cases</w:t>
      </w:r>
    </w:p>
    <w:p>
      <w:pPr>
        <w:pStyle w:val="ListParagraph"/>
        <w:numPr>
          <w:ilvl w:val="0"/>
          <w:numId w:val="5"/>
        </w:numPr>
        <w:spacing w:before="55" w:after="55"/>
        <w:rPr/>
      </w:pPr>
      <w:r>
        <w:rPr>
          <w:rFonts w:eastAsia="Arial" w:cs="Arial" w:ascii="Arial" w:hAnsi="Arial"/>
          <w:b/>
          <w:bCs/>
          <w:color w:val="1A1A1A"/>
          <w:sz w:val="22"/>
          <w:szCs w:val="22"/>
        </w:rPr>
        <w:t>Task queues:</w:t>
      </w:r>
      <w:r>
        <w:rPr>
          <w:rFonts w:eastAsia="Arial" w:cs="Arial" w:ascii="Arial" w:hAnsi="Arial"/>
          <w:color w:val="1A1A1A"/>
          <w:sz w:val="22"/>
          <w:szCs w:val="22"/>
        </w:rPr>
        <w:t xml:space="preserve"> Background job processing — send emails, generate thumbnails, run nightly reports. Each task is one unit of work processed by one worker. More workers = more throughput.</w:t>
      </w:r>
    </w:p>
    <w:p>
      <w:pPr>
        <w:pStyle w:val="ListParagraph"/>
        <w:numPr>
          <w:ilvl w:val="0"/>
          <w:numId w:val="2"/>
        </w:numPr>
        <w:spacing w:before="55" w:after="55"/>
        <w:rPr/>
      </w:pPr>
      <w:r>
        <w:rPr>
          <w:rFonts w:eastAsia="Arial" w:cs="Arial" w:ascii="Arial" w:hAnsi="Arial"/>
          <w:b/>
          <w:bCs/>
          <w:color w:val="1A1A1A"/>
          <w:sz w:val="22"/>
          <w:szCs w:val="22"/>
        </w:rPr>
        <w:t>Work distribution:</w:t>
      </w:r>
      <w:r>
        <w:rPr>
          <w:rFonts w:eastAsia="Arial" w:cs="Arial" w:ascii="Arial" w:hAnsi="Arial"/>
          <w:color w:val="1A1A1A"/>
          <w:sz w:val="22"/>
          <w:szCs w:val="22"/>
        </w:rPr>
        <w:t xml:space="preserve"> Distribute CPU-intensive computations across worker pool. Each compute job goes to exactly one worker. Add workers to scale compute capacity.</w:t>
      </w:r>
    </w:p>
    <w:p>
      <w:pPr>
        <w:pStyle w:val="ListParagraph"/>
        <w:numPr>
          <w:ilvl w:val="0"/>
          <w:numId w:val="2"/>
        </w:numPr>
        <w:spacing w:before="55" w:after="55"/>
        <w:rPr/>
      </w:pPr>
      <w:r>
        <w:rPr>
          <w:rFonts w:eastAsia="Arial" w:cs="Arial" w:ascii="Arial" w:hAnsi="Arial"/>
          <w:b/>
          <w:bCs/>
          <w:color w:val="1A1A1A"/>
          <w:sz w:val="22"/>
          <w:szCs w:val="22"/>
        </w:rPr>
        <w:t>Job scheduling:</w:t>
      </w:r>
      <w:r>
        <w:rPr>
          <w:rFonts w:eastAsia="Arial" w:cs="Arial" w:ascii="Arial" w:hAnsi="Arial"/>
          <w:color w:val="1A1A1A"/>
          <w:sz w:val="22"/>
          <w:szCs w:val="22"/>
        </w:rPr>
        <w:t xml:space="preserve"> Cron jobs or scheduled tasks submitted to a queue rather than run on a single server. Workers process when available; retries built-in.</w:t>
      </w:r>
    </w:p>
    <w:p>
      <w:pPr>
        <w:pStyle w:val="ListParagraph"/>
        <w:numPr>
          <w:ilvl w:val="0"/>
          <w:numId w:val="2"/>
        </w:numPr>
        <w:spacing w:before="55" w:after="55"/>
        <w:rPr/>
      </w:pPr>
      <w:r>
        <w:rPr>
          <w:rFonts w:eastAsia="Arial" w:cs="Arial" w:ascii="Arial" w:hAnsi="Arial"/>
          <w:b/>
          <w:bCs/>
          <w:color w:val="1A1A1A"/>
          <w:sz w:val="22"/>
          <w:szCs w:val="22"/>
        </w:rPr>
        <w:t>Rate-limited workflows:</w:t>
      </w:r>
      <w:r>
        <w:rPr>
          <w:rFonts w:eastAsia="Arial" w:cs="Arial" w:ascii="Arial" w:hAnsi="Arial"/>
          <w:color w:val="1A1A1A"/>
          <w:sz w:val="22"/>
          <w:szCs w:val="22"/>
        </w:rPr>
        <w:t xml:space="preserve"> Process Stripe webhooks, SendGrid delivery callbacks, or other third-party events one at a time to avoid overwhelming your DB. Queue absorbs burst; workers process at safe rate.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Publish-Subscribe (Topic Model)</w:t>
      </w:r>
    </w:p>
    <w:p>
      <w:pPr>
        <w:pStyle w:val="Heading2"/>
        <w:spacing w:before="320" w:after="140"/>
        <w:rPr/>
      </w:pPr>
      <w:r>
        <w:rPr>
          <w:rFonts w:eastAsia="Arial" w:cs="Arial" w:ascii="Arial" w:hAnsi="Arial"/>
          <w:b/>
          <w:bCs/>
          <w:color w:val="2E75B6"/>
          <w:sz w:val="28"/>
          <w:szCs w:val="28"/>
        </w:rPr>
        <w:t>2.1  The Model</w:t>
      </w:r>
    </w:p>
    <w:p>
      <w:pPr>
        <w:pStyle w:val="Normal"/>
        <w:spacing w:before="80" w:after="80"/>
        <w:rPr/>
      </w:pPr>
      <w:r>
        <w:rPr>
          <w:rFonts w:eastAsia="Arial" w:cs="Arial" w:ascii="Arial" w:hAnsi="Arial"/>
          <w:color w:val="1A1A1A"/>
          <w:sz w:val="22"/>
          <w:szCs w:val="22"/>
        </w:rPr>
        <w:t xml:space="preserve">In the </w:t>
      </w:r>
      <w:r>
        <w:rPr>
          <w:rFonts w:eastAsia="Arial" w:cs="Arial" w:ascii="Arial" w:hAnsi="Arial"/>
          <w:b/>
          <w:bCs/>
          <w:color w:val="1A1A1A"/>
          <w:sz w:val="22"/>
          <w:szCs w:val="22"/>
        </w:rPr>
        <w:t>publish-subscribe model</w:t>
      </w:r>
      <w:r>
        <w:rPr>
          <w:rFonts w:eastAsia="Arial" w:cs="Arial" w:ascii="Arial" w:hAnsi="Arial"/>
          <w:color w:val="1A1A1A"/>
          <w:sz w:val="22"/>
          <w:szCs w:val="22"/>
        </w:rPr>
        <w:t xml:space="preserve">, a message is published to a </w:t>
      </w:r>
      <w:r>
        <w:rPr>
          <w:rFonts w:eastAsia="Arial" w:cs="Arial" w:ascii="Arial" w:hAnsi="Arial"/>
          <w:b/>
          <w:bCs/>
          <w:color w:val="1A1A1A"/>
          <w:sz w:val="22"/>
          <w:szCs w:val="22"/>
        </w:rPr>
        <w:t>topic</w:t>
      </w:r>
      <w:r>
        <w:rPr>
          <w:rFonts w:eastAsia="Arial" w:cs="Arial" w:ascii="Arial" w:hAnsi="Arial"/>
          <w:color w:val="1A1A1A"/>
          <w:sz w:val="22"/>
          <w:szCs w:val="22"/>
        </w:rPr>
        <w:t xml:space="preserve"> and </w:t>
      </w:r>
      <w:r>
        <w:rPr>
          <w:rFonts w:eastAsia="Arial" w:cs="Arial" w:ascii="Arial" w:hAnsi="Arial"/>
          <w:b/>
          <w:bCs/>
          <w:color w:val="1A1A1A"/>
          <w:sz w:val="22"/>
          <w:szCs w:val="22"/>
        </w:rPr>
        <w:t>delivered to all subscribers</w:t>
      </w:r>
      <w:r>
        <w:rPr>
          <w:rFonts w:eastAsia="Arial" w:cs="Arial" w:ascii="Arial" w:hAnsi="Arial"/>
          <w:color w:val="1A1A1A"/>
          <w:sz w:val="22"/>
          <w:szCs w:val="22"/>
        </w:rPr>
        <w:t xml:space="preserve"> independently. Unlike a point-to-point queue (where one consumer gets the message), every subscriber receives its own copy. Subscribers are decoupled from each other — one slow subscriber doesn't affect another's delivery.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Publish-Subscribe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delivery: </w:t>
            </w:r>
            <w:r>
              <w:rPr>
                <w:rFonts w:eastAsia="Arial" w:cs="Arial" w:ascii="Arial" w:hAnsi="Arial"/>
                <w:color w:val="1A1A1A"/>
                <w:sz w:val="22"/>
                <w:szCs w:val="22"/>
              </w:rPr>
              <w:t>Every subscriber receives every message published to the topic. 1 message published → N copies delivered (one per subscriber).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Subscriber independence: </w:t>
            </w:r>
            <w:r>
              <w:rPr>
                <w:rFonts w:eastAsia="Arial" w:cs="Arial" w:ascii="Arial" w:hAnsi="Arial"/>
                <w:color w:val="1A1A1A"/>
                <w:sz w:val="22"/>
                <w:szCs w:val="22"/>
              </w:rPr>
              <w:t>Each subscriber maintains its own position (offset) in the message stream. A slow or failed subscriber doesn't block others.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Durable subscriptions: </w:t>
            </w:r>
            <w:r>
              <w:rPr>
                <w:rFonts w:eastAsia="Arial" w:cs="Arial" w:ascii="Arial" w:hAnsi="Arial"/>
                <w:color w:val="1A1A1A"/>
                <w:sz w:val="22"/>
                <w:szCs w:val="22"/>
              </w:rPr>
              <w:t>Messages are retained on the broker (or in Kafka, for the configured retention period). A subscriber that was offline resumes from where it stopped — no messages missed.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work competition: </w:t>
            </w:r>
            <w:r>
              <w:rPr>
                <w:rFonts w:eastAsia="Arial" w:cs="Arial" w:ascii="Arial" w:hAnsi="Arial"/>
                <w:color w:val="1A1A1A"/>
                <w:sz w:val="22"/>
                <w:szCs w:val="22"/>
              </w:rPr>
              <w:t>Unlike a point-to-point queue, subscribers don't compete for messages. The inventory service and the email service both get the same 'order.placed' event independently.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Topic Fan-Out in Practice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Pub-sub topic fan-out (AWS SNS + SQS):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Publisher: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(SNS topic)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 1: Inventory Service  → SQS queue: inventory-order-events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 2: Email Service      → SQS queue: email-order-events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 3: Analytics Service  → SQS queue: analytics-order-events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publishes: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sns.publish({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TopicArn: 'arn:aws:sns:us-east-1:123:order-events',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JSON.stringify({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 userId: 1001, 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SNS delivers one copy to each subscribed SQS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queue has its own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inventory-order-events: 2 inventory workers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email-order-events:     1 email worker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analytics-order-events: 3 analytics workers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subscriber processes independently: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service goes down for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email-order-events SQS queue accumulates 30min of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and Analytics continue processing normally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service restarts → drains its own queue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Kafka Consumer Groups — Fan-Out + Competing Consumers</w:t>
      </w:r>
    </w:p>
    <w:p>
      <w:pPr>
        <w:pStyle w:val="Normal"/>
        <w:spacing w:before="80" w:after="80"/>
        <w:rPr/>
      </w:pPr>
      <w:r>
        <w:rPr>
          <w:rFonts w:eastAsia="Arial" w:cs="Arial" w:ascii="Arial" w:hAnsi="Arial"/>
          <w:b/>
          <w:bCs/>
          <w:color w:val="1A1A1A"/>
          <w:sz w:val="22"/>
          <w:szCs w:val="22"/>
        </w:rPr>
        <w:t>Kafka consumer groups</w:t>
      </w:r>
      <w:r>
        <w:rPr>
          <w:rFonts w:eastAsia="Arial" w:cs="Arial" w:ascii="Arial" w:hAnsi="Arial"/>
          <w:color w:val="1A1A1A"/>
          <w:sz w:val="22"/>
          <w:szCs w:val="22"/>
        </w:rPr>
        <w:t xml:space="preserve"> combine both models: multiple consumers in the same group </w:t>
      </w:r>
      <w:r>
        <w:rPr>
          <w:rFonts w:eastAsia="Arial" w:cs="Arial" w:ascii="Arial" w:hAnsi="Arial"/>
          <w:b/>
          <w:bCs/>
          <w:color w:val="1A1A1A"/>
          <w:sz w:val="22"/>
          <w:szCs w:val="22"/>
        </w:rPr>
        <w:t>compete</w:t>
      </w:r>
      <w:r>
        <w:rPr>
          <w:rFonts w:eastAsia="Arial" w:cs="Arial" w:ascii="Arial" w:hAnsi="Arial"/>
          <w:color w:val="1A1A1A"/>
          <w:sz w:val="22"/>
          <w:szCs w:val="22"/>
        </w:rPr>
        <w:t xml:space="preserve"> for partitions (point-to-point behaviour within the group); different consumer groups each receive </w:t>
      </w:r>
      <w:r>
        <w:rPr>
          <w:rFonts w:eastAsia="Arial" w:cs="Arial" w:ascii="Arial" w:hAnsi="Arial"/>
          <w:b/>
          <w:bCs/>
          <w:color w:val="1A1A1A"/>
          <w:sz w:val="22"/>
          <w:szCs w:val="22"/>
        </w:rPr>
        <w:t>all messages</w:t>
      </w:r>
      <w:r>
        <w:rPr>
          <w:rFonts w:eastAsia="Arial" w:cs="Arial" w:ascii="Arial" w:hAnsi="Arial"/>
          <w:color w:val="1A1A1A"/>
          <w:sz w:val="22"/>
          <w:szCs w:val="22"/>
        </w:rPr>
        <w:t xml:space="preserve"> (pub-sub between groups). This enables both horizontal scaling within a consumer type and fan-out across consumer types: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consumer groups: fan-out + competing consumers combined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(8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inventory-processors  (3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consumer gets assigned ~2-3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inventory throughput: 3× single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partition's messages processed in order within the group.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email-processors  (1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Gets ALL 8 partitions assigned to 1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same messages as inventory-processors independently.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analytics-processors  (8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consumer per partition = maximum parallelism.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inventory-processors: sees ALL order events (fan-out from email-processors)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 inventory group: messages distributed across 3 workers (competing)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a new consumer group: fraud-processors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all messages from beginning of retention period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Zero changes to publisher or other consumer groups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Kafka's most powerful feature: fan-out + scaling in one model.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Pub-Sub Use Cases</w:t>
      </w:r>
    </w:p>
    <w:p>
      <w:pPr>
        <w:pStyle w:val="ListParagraph"/>
        <w:numPr>
          <w:ilvl w:val="0"/>
          <w:numId w:val="2"/>
        </w:numPr>
        <w:spacing w:before="55" w:after="55"/>
        <w:rPr/>
      </w:pPr>
      <w:r>
        <w:rPr>
          <w:rFonts w:eastAsia="Arial" w:cs="Arial" w:ascii="Arial" w:hAnsi="Arial"/>
          <w:b/>
          <w:bCs/>
          <w:color w:val="1A1A1A"/>
          <w:sz w:val="22"/>
          <w:szCs w:val="22"/>
        </w:rPr>
        <w:t>Event broadcasting:</w:t>
      </w:r>
      <w:r>
        <w:rPr>
          <w:rFonts w:eastAsia="Arial" w:cs="Arial" w:ascii="Arial" w:hAnsi="Arial"/>
          <w:color w:val="1A1A1A"/>
          <w:sz w:val="22"/>
          <w:szCs w:val="22"/>
        </w:rPr>
        <w:t xml:space="preserve"> 'User signed up' triggers welcome email, onboarding flow, analytics event, and CRM record creation — all independently, with independent failure domains.</w:t>
      </w:r>
    </w:p>
    <w:p>
      <w:pPr>
        <w:pStyle w:val="ListParagraph"/>
        <w:numPr>
          <w:ilvl w:val="0"/>
          <w:numId w:val="2"/>
        </w:numPr>
        <w:spacing w:before="55" w:after="55"/>
        <w:rPr/>
      </w:pPr>
      <w:r>
        <w:rPr>
          <w:rFonts w:eastAsia="Arial" w:cs="Arial" w:ascii="Arial" w:hAnsi="Arial"/>
          <w:b/>
          <w:bCs/>
          <w:color w:val="1A1A1A"/>
          <w:sz w:val="22"/>
          <w:szCs w:val="22"/>
        </w:rPr>
        <w:t>Data synchronisation across services:</w:t>
      </w:r>
      <w:r>
        <w:rPr>
          <w:rFonts w:eastAsia="Arial" w:cs="Arial" w:ascii="Arial" w:hAnsi="Arial"/>
          <w:color w:val="1A1A1A"/>
          <w:sz w:val="22"/>
          <w:szCs w:val="22"/>
        </w:rPr>
        <w:t xml:space="preserve"> Product catalogue updated in Product Service → published to topic → Cache Invalidation Service, Search Index Service, and CDN Purge Service all update their own copy.</w:t>
      </w:r>
    </w:p>
    <w:p>
      <w:pPr>
        <w:pStyle w:val="ListParagraph"/>
        <w:numPr>
          <w:ilvl w:val="0"/>
          <w:numId w:val="2"/>
        </w:numPr>
        <w:spacing w:before="55" w:after="55"/>
        <w:rPr/>
      </w:pPr>
      <w:r>
        <w:rPr>
          <w:rFonts w:eastAsia="Arial" w:cs="Arial" w:ascii="Arial" w:hAnsi="Arial"/>
          <w:b/>
          <w:bCs/>
          <w:color w:val="1A1A1A"/>
          <w:sz w:val="22"/>
          <w:szCs w:val="22"/>
        </w:rPr>
        <w:t>Audit logging:</w:t>
      </w:r>
      <w:r>
        <w:rPr>
          <w:rFonts w:eastAsia="Arial" w:cs="Arial" w:ascii="Arial" w:hAnsi="Arial"/>
          <w:color w:val="1A1A1A"/>
          <w:sz w:val="22"/>
          <w:szCs w:val="22"/>
        </w:rPr>
        <w:t xml:space="preserve"> Every significant event in the system is published to an 'audit' topic. Audit service subscribes and persists every event to immutable storage, independently of all other subscribers.</w:t>
      </w:r>
    </w:p>
    <w:p>
      <w:pPr>
        <w:pStyle w:val="ListParagraph"/>
        <w:numPr>
          <w:ilvl w:val="0"/>
          <w:numId w:val="2"/>
        </w:numPr>
        <w:spacing w:before="55" w:after="55"/>
        <w:rPr/>
      </w:pPr>
      <w:r>
        <w:rPr>
          <w:rFonts w:eastAsia="Arial" w:cs="Arial" w:ascii="Arial" w:hAnsi="Arial"/>
          <w:b/>
          <w:bCs/>
          <w:color w:val="1A1A1A"/>
          <w:sz w:val="22"/>
          <w:szCs w:val="22"/>
        </w:rPr>
        <w:t>Microservice choreography:</w:t>
      </w:r>
      <w:r>
        <w:rPr>
          <w:rFonts w:eastAsia="Arial" w:cs="Arial" w:ascii="Arial" w:hAnsi="Arial"/>
          <w:color w:val="1A1A1A"/>
          <w:sz w:val="22"/>
          <w:szCs w:val="22"/>
        </w:rPr>
        <w:t xml:space="preserve"> Instead of orchestrating a saga from one central coordinator, each service publishes events when something happens and other services react. Decentralised, no single point of failure.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Request-Reply Pattern</w:t>
      </w:r>
    </w:p>
    <w:p>
      <w:pPr>
        <w:pStyle w:val="Heading2"/>
        <w:spacing w:before="320" w:after="140"/>
        <w:rPr/>
      </w:pPr>
      <w:r>
        <w:rPr>
          <w:rFonts w:eastAsia="Arial" w:cs="Arial" w:ascii="Arial" w:hAnsi="Arial"/>
          <w:b/>
          <w:bCs/>
          <w:color w:val="2E75B6"/>
          <w:sz w:val="28"/>
          <w:szCs w:val="28"/>
        </w:rPr>
        <w:t>3.1  What Request-Reply Is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request-reply pattern</w:t>
      </w:r>
      <w:r>
        <w:rPr>
          <w:rFonts w:eastAsia="Arial" w:cs="Arial" w:ascii="Arial" w:hAnsi="Arial"/>
          <w:color w:val="1A1A1A"/>
          <w:sz w:val="22"/>
          <w:szCs w:val="22"/>
        </w:rPr>
        <w:t xml:space="preserve"> (also called </w:t>
      </w:r>
      <w:r>
        <w:rPr>
          <w:rFonts w:eastAsia="Arial" w:cs="Arial" w:ascii="Arial" w:hAnsi="Arial"/>
          <w:i/>
          <w:iCs/>
          <w:color w:val="444444"/>
          <w:sz w:val="22"/>
          <w:szCs w:val="22"/>
        </w:rPr>
        <w:t>async RPC</w:t>
      </w:r>
      <w:r>
        <w:rPr>
          <w:rFonts w:eastAsia="Arial" w:cs="Arial" w:ascii="Arial" w:hAnsi="Arial"/>
          <w:color w:val="1A1A1A"/>
          <w:sz w:val="22"/>
          <w:szCs w:val="22"/>
        </w:rPr>
        <w:t xml:space="preserve">) implements a request-response interaction </w:t>
      </w:r>
      <w:r>
        <w:rPr>
          <w:rFonts w:eastAsia="Arial" w:cs="Arial" w:ascii="Arial" w:hAnsi="Arial"/>
          <w:b/>
          <w:bCs/>
          <w:color w:val="1A1A1A"/>
          <w:sz w:val="22"/>
          <w:szCs w:val="22"/>
        </w:rPr>
        <w:t>asynchronously over message queues</w:t>
      </w:r>
      <w:r>
        <w:rPr>
          <w:rFonts w:eastAsia="Arial" w:cs="Arial" w:ascii="Arial" w:hAnsi="Arial"/>
          <w:color w:val="1A1A1A"/>
          <w:sz w:val="22"/>
          <w:szCs w:val="22"/>
        </w:rPr>
        <w:t xml:space="preserve">. The requester sends a message with a </w:t>
      </w:r>
      <w:r>
        <w:rPr>
          <w:rFonts w:eastAsia="Arial" w:cs="Arial" w:ascii="Arial" w:hAnsi="Arial"/>
          <w:b/>
          <w:bCs/>
          <w:color w:val="1A1A1A"/>
          <w:sz w:val="22"/>
          <w:szCs w:val="22"/>
        </w:rPr>
        <w:t>correlation ID</w:t>
      </w:r>
      <w:r>
        <w:rPr>
          <w:rFonts w:eastAsia="Arial" w:cs="Arial" w:ascii="Arial" w:hAnsi="Arial"/>
          <w:color w:val="1A1A1A"/>
          <w:sz w:val="22"/>
          <w:szCs w:val="22"/>
        </w:rPr>
        <w:t xml:space="preserve"> and a </w:t>
      </w:r>
      <w:r>
        <w:rPr>
          <w:rFonts w:eastAsia="Arial" w:cs="Arial" w:ascii="Arial" w:hAnsi="Arial"/>
          <w:b/>
          <w:bCs/>
          <w:color w:val="1A1A1A"/>
          <w:sz w:val="22"/>
          <w:szCs w:val="22"/>
        </w:rPr>
        <w:t>reply-to address</w:t>
      </w:r>
      <w:r>
        <w:rPr>
          <w:rFonts w:eastAsia="Arial" w:cs="Arial" w:ascii="Arial" w:hAnsi="Arial"/>
          <w:color w:val="1A1A1A"/>
          <w:sz w:val="22"/>
          <w:szCs w:val="22"/>
        </w:rPr>
        <w:t xml:space="preserve"> (a temporary or named reply queue). The responder processes the request and sends the response to the reply queue, including the same correlation ID. The requester polls or awaits the response using the correlation ID to match it to the original request.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Request-Reply: When to Use It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when: </w:t>
            </w:r>
            <w:r>
              <w:rPr>
                <w:rFonts w:eastAsia="Arial" w:cs="Arial" w:ascii="Arial" w:hAnsi="Arial"/>
                <w:color w:val="1A1A1A"/>
                <w:sz w:val="22"/>
                <w:szCs w:val="22"/>
              </w:rPr>
              <w:t>A service needs a result from another service, but you want the resilience and decoupling benefits of queues (not a synchronous HTTP call). If the responder service is unavailable, the request waits in the queue rather than failing immediately.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the default pattern: </w:t>
            </w:r>
            <w:r>
              <w:rPr>
                <w:rFonts w:eastAsia="Arial" w:cs="Arial" w:ascii="Arial" w:hAnsi="Arial"/>
                <w:color w:val="1A1A1A"/>
                <w:sz w:val="22"/>
                <w:szCs w:val="22"/>
              </w:rPr>
              <w:t>If synchronous HTTP/gRPC is reliable and fast enough, use it — request-reply over queues is more complex. Use request-reply when the responder might be slow, intermittently available, or when you need queue-based durability for the request.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Example: </w:t>
            </w:r>
            <w:r>
              <w:rPr>
                <w:rFonts w:eastAsia="Arial" w:cs="Arial" w:ascii="Arial" w:hAnsi="Arial"/>
                <w:color w:val="1A1A1A"/>
                <w:sz w:val="22"/>
                <w:szCs w:val="22"/>
              </w:rPr>
              <w:t>ML inference service that takes 2-10 seconds per request. Direct HTTP call with a 10-second timeout is fragile. Queuing the request and waiting for a reply is more resilient.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Request-reply with correlation ID (RabbitMQ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Requester (Reporting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requestMLPrediction(features)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correlationId =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replyQueue = 'ml-replies';  // dedicated reply queue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channel.sendToQueue('ml-requests', Buffer.from(JSON.stringify(features)),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correlationId,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replyTo: replyQueue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Await response with matching correlation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Promise((resolve, reject)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timeout = setTimeout(() =&gt; reject(new Error('ML timeout')), 30_000);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channel.consume(replyQueue,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(msg.properties.correlationId === correlationId)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clearTimeout(timeout);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resolve(JSON.parse(msg.content.toString()));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channel.ack(msg);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noAck: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Responder (ML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channel.consume('ml-requests', async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features = JSON.parse(msg.content.toString());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prediction = await mlModel.predict(features);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response to reply-to queue with same correlation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msg.properties.replyTo,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Buffer.from(JSON.stringify(prediction)),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correlationId: msg.properties.correlationId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channel.ack(msg);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Request-Reply vs Direct HTTP</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Direct HTTP/gRPC</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Request-Reply over Queue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Responder availability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be up; timeout on unavailability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queues; waits for responder to come online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Lowest (~5-50ms)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(~100ms+ for queue overhead)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handling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Caller handles timeout/retry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Broker handles retry; caller waits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shedding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Caller sees 503; must retry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buffers requests; responder processes at own pace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durability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Lost if responder is down</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Persistent in queue; survives responder restart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when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Responder is reliable, fast, always available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Responder is slow, intermittent, or resource-constrained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Priority Queue</w:t>
      </w:r>
    </w:p>
    <w:p>
      <w:pPr>
        <w:pStyle w:val="Heading2"/>
        <w:spacing w:before="320" w:after="140"/>
        <w:rPr/>
      </w:pPr>
      <w:r>
        <w:rPr>
          <w:rFonts w:eastAsia="Arial" w:cs="Arial" w:ascii="Arial" w:hAnsi="Arial"/>
          <w:b/>
          <w:bCs/>
          <w:color w:val="2E75B6"/>
          <w:sz w:val="28"/>
          <w:szCs w:val="28"/>
        </w:rPr>
        <w:t>4.1  The Model</w:t>
      </w:r>
    </w:p>
    <w:p>
      <w:pPr>
        <w:pStyle w:val="Normal"/>
        <w:spacing w:before="80" w:after="80"/>
        <w:rPr/>
      </w:pPr>
      <w:r>
        <w:rPr>
          <w:rFonts w:eastAsia="Arial" w:cs="Arial" w:ascii="Arial" w:hAnsi="Arial"/>
          <w:b/>
          <w:bCs/>
          <w:color w:val="1A1A1A"/>
          <w:sz w:val="22"/>
          <w:szCs w:val="22"/>
        </w:rPr>
        <w:t>Priority queues</w:t>
      </w:r>
      <w:r>
        <w:rPr>
          <w:rFonts w:eastAsia="Arial" w:cs="Arial" w:ascii="Arial" w:hAnsi="Arial"/>
          <w:color w:val="1A1A1A"/>
          <w:sz w:val="22"/>
          <w:szCs w:val="22"/>
        </w:rPr>
        <w:t xml:space="preserve"> allow different messages to be assigned different priority levels. Higher-priority messages are consumed before lower-priority messages, even if they were enqueued later. This enables </w:t>
      </w:r>
      <w:r>
        <w:rPr>
          <w:rFonts w:eastAsia="Arial" w:cs="Arial" w:ascii="Arial" w:hAnsi="Arial"/>
          <w:b/>
          <w:bCs/>
          <w:color w:val="1A1A1A"/>
          <w:sz w:val="22"/>
          <w:szCs w:val="22"/>
        </w:rPr>
        <w:t>urgent work to jump ahead of routine work</w:t>
      </w:r>
      <w:r>
        <w:rPr>
          <w:rFonts w:eastAsia="Arial" w:cs="Arial" w:ascii="Arial" w:hAnsi="Arial"/>
          <w:color w:val="1A1A1A"/>
          <w:sz w:val="22"/>
          <w:szCs w:val="22"/>
        </w:rPr>
        <w:t xml:space="preserve"> without maintaining completely separate queues for each priority level.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Priority Queue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Priority levels: </w:t>
            </w:r>
            <w:r>
              <w:rPr>
                <w:rFonts w:eastAsia="Arial" w:cs="Arial" w:ascii="Arial" w:hAnsi="Arial"/>
                <w:color w:val="1A1A1A"/>
                <w:sz w:val="22"/>
                <w:szCs w:val="22"/>
              </w:rPr>
              <w:t>Typically 0-9 or 0-255. Higher number = higher priority. A priority-5 message is dequeued before a priority-1 message, regardless of insertion order.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Starvation risk: </w:t>
            </w:r>
            <w:r>
              <w:rPr>
                <w:rFonts w:eastAsia="Arial" w:cs="Arial" w:ascii="Arial" w:hAnsi="Arial"/>
                <w:color w:val="1A1A1A"/>
                <w:sz w:val="22"/>
                <w:szCs w:val="22"/>
              </w:rPr>
              <w:t>If high-priority messages arrive continuously, low-priority messages may never be processed. Production priority queues implement aging: messages gain priority over time to prevent permanent starvation.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Support: </w:t>
            </w:r>
            <w:r>
              <w:rPr>
                <w:rFonts w:eastAsia="Arial" w:cs="Arial" w:ascii="Arial" w:hAnsi="Arial"/>
                <w:color w:val="1A1A1A"/>
                <w:sz w:val="22"/>
                <w:szCs w:val="22"/>
              </w:rPr>
              <w:t>RabbitMQ supports priority queues natively (x-max-priority argument). SQS does not support priority natively — simulate with multiple SQS queues polled in priority order. Kafka has no native priority.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Alternative: </w:t>
            </w:r>
            <w:r>
              <w:rPr>
                <w:rFonts w:eastAsia="Arial" w:cs="Arial" w:ascii="Arial" w:hAnsi="Arial"/>
                <w:color w:val="1A1A1A"/>
                <w:sz w:val="22"/>
                <w:szCs w:val="22"/>
              </w:rPr>
              <w:t>Separate queues per priority level, with consumers polling high-priority queue first. Simpler to operate; avoids single-queue priority complexity.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Priority Queue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Priority queue in RabbitMQ: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Declare priority queue (max 10 priority levels):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channel.assertQueue('jobs',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arguments: { 'x-max-priority':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with priority: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channel.sendToQueue('jobs', Buffer.from(JSON.stringify(paymentJob)),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9   // critical: process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channel.sendToQueue('jobs', Buffer.from(JSON.stringify(reportJob)),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2   // low: process when capacity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channel.sendToQueue('jobs', Buffer.from(JSON.stringify(emailJob)),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5   // medium: process soon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Broker dequeues in priority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paymentJob (9) → emailJob (5) → reportJob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regardless of insertion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multiple queues (simpler, more transparent):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jobs-critical (polled first, always)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jobs-normal   (polled when critical is empty)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jobs-batch    (polled when normal is empty)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consumeWithPriority()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msg = await poll('jobs-critical');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 msg = await poll('jobs-normal');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 msg = await poll('jobs-batch');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 process(msg);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Priority Queue Use Cases</w:t>
      </w:r>
    </w:p>
    <w:p>
      <w:pPr>
        <w:pStyle w:val="ListParagraph"/>
        <w:numPr>
          <w:ilvl w:val="0"/>
          <w:numId w:val="2"/>
        </w:numPr>
        <w:spacing w:before="55" w:after="55"/>
        <w:rPr/>
      </w:pPr>
      <w:r>
        <w:rPr>
          <w:rFonts w:eastAsia="Arial" w:cs="Arial" w:ascii="Arial" w:hAnsi="Arial"/>
          <w:b/>
          <w:bCs/>
          <w:color w:val="1A1A1A"/>
          <w:sz w:val="22"/>
          <w:szCs w:val="22"/>
        </w:rPr>
        <w:t>Premium customer SLAs:</w:t>
      </w:r>
      <w:r>
        <w:rPr>
          <w:rFonts w:eastAsia="Arial" w:cs="Arial" w:ascii="Arial" w:hAnsi="Arial"/>
          <w:color w:val="1A1A1A"/>
          <w:sz w:val="22"/>
          <w:szCs w:val="22"/>
        </w:rPr>
        <w:t xml:space="preserve"> Free tier users' jobs at priority 1; premium tier at priority 9. Premium users' requests always processed before free tier backlog.</w:t>
      </w:r>
    </w:p>
    <w:p>
      <w:pPr>
        <w:pStyle w:val="ListParagraph"/>
        <w:numPr>
          <w:ilvl w:val="0"/>
          <w:numId w:val="2"/>
        </w:numPr>
        <w:spacing w:before="55" w:after="55"/>
        <w:rPr/>
      </w:pPr>
      <w:r>
        <w:rPr>
          <w:rFonts w:eastAsia="Arial" w:cs="Arial" w:ascii="Arial" w:hAnsi="Arial"/>
          <w:b/>
          <w:bCs/>
          <w:color w:val="1A1A1A"/>
          <w:sz w:val="22"/>
          <w:szCs w:val="22"/>
        </w:rPr>
        <w:t>Operational alerts vs analytics:</w:t>
      </w:r>
      <w:r>
        <w:rPr>
          <w:rFonts w:eastAsia="Arial" w:cs="Arial" w:ascii="Arial" w:hAnsi="Arial"/>
          <w:color w:val="1A1A1A"/>
          <w:sz w:val="22"/>
          <w:szCs w:val="22"/>
        </w:rPr>
        <w:t xml:space="preserve"> Real-time fraud alerts at priority 9; nightly analytics batch jobs at priority 1. Fraud alerts are never delayed by a backlog of analytics work.</w:t>
      </w:r>
    </w:p>
    <w:p>
      <w:pPr>
        <w:pStyle w:val="ListParagraph"/>
        <w:numPr>
          <w:ilvl w:val="0"/>
          <w:numId w:val="2"/>
        </w:numPr>
        <w:spacing w:before="55" w:after="55"/>
        <w:rPr/>
      </w:pPr>
      <w:r>
        <w:rPr>
          <w:rFonts w:eastAsia="Arial" w:cs="Arial" w:ascii="Arial" w:hAnsi="Arial"/>
          <w:b/>
          <w:bCs/>
          <w:color w:val="1A1A1A"/>
          <w:sz w:val="22"/>
          <w:szCs w:val="22"/>
        </w:rPr>
        <w:t>User-initiated vs background tasks:</w:t>
      </w:r>
      <w:r>
        <w:rPr>
          <w:rFonts w:eastAsia="Arial" w:cs="Arial" w:ascii="Arial" w:hAnsi="Arial"/>
          <w:color w:val="1A1A1A"/>
          <w:sz w:val="22"/>
          <w:szCs w:val="22"/>
        </w:rPr>
        <w:t xml:space="preserve"> User clicks 'refresh' (priority 7) vs scheduled nightly re-index (priority 2). Interactive requests aren't blocked by maintenance work.</w:t>
      </w:r>
    </w:p>
    <w:p>
      <w:pPr>
        <w:pStyle w:val="ListParagraph"/>
        <w:numPr>
          <w:ilvl w:val="0"/>
          <w:numId w:val="2"/>
        </w:numPr>
        <w:spacing w:before="55" w:after="55"/>
        <w:rPr/>
      </w:pPr>
      <w:r>
        <w:rPr>
          <w:rFonts w:eastAsia="Arial" w:cs="Arial" w:ascii="Arial" w:hAnsi="Arial"/>
          <w:b/>
          <w:bCs/>
          <w:color w:val="1A1A1A"/>
          <w:sz w:val="22"/>
          <w:szCs w:val="22"/>
        </w:rPr>
        <w:t>Retry with escalating priority:</w:t>
      </w:r>
      <w:r>
        <w:rPr>
          <w:rFonts w:eastAsia="Arial" w:cs="Arial" w:ascii="Arial" w:hAnsi="Arial"/>
          <w:color w:val="1A1A1A"/>
          <w:sz w:val="22"/>
          <w:szCs w:val="22"/>
        </w:rPr>
        <w:t xml:space="preserve"> Failed jobs are re-enqueued with priority 8 (to avoid the original low-priority queue). Retried urgent work gets processed before new low-priority work.</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Dead Letter Queue (DLQ)</w:t>
      </w:r>
    </w:p>
    <w:p>
      <w:pPr>
        <w:pStyle w:val="Heading2"/>
        <w:spacing w:before="320" w:after="140"/>
        <w:rPr/>
      </w:pPr>
      <w:r>
        <w:rPr>
          <w:rFonts w:eastAsia="Arial" w:cs="Arial" w:ascii="Arial" w:hAnsi="Arial"/>
          <w:b/>
          <w:bCs/>
          <w:color w:val="2E75B6"/>
          <w:sz w:val="28"/>
          <w:szCs w:val="28"/>
        </w:rPr>
        <w:t>5.1  What a DLQ Is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Dead Letter Queue</w:t>
      </w:r>
      <w:r>
        <w:rPr>
          <w:rFonts w:eastAsia="Arial" w:cs="Arial" w:ascii="Arial" w:hAnsi="Arial"/>
          <w:color w:val="1A1A1A"/>
          <w:sz w:val="22"/>
          <w:szCs w:val="22"/>
        </w:rPr>
        <w:t xml:space="preserve"> (DLQ) is a special queue where messages are routed when they cannot be successfully processed after a configured number of retries. Rather than silently discarding failed messages (losing them permanently) or leaving them in the main queue indefinitely (blocking healthy messages), the broker moves them to the DLQ for </w:t>
      </w:r>
      <w:r>
        <w:rPr>
          <w:rFonts w:eastAsia="Arial" w:cs="Arial" w:ascii="Arial" w:hAnsi="Arial"/>
          <w:b/>
          <w:bCs/>
          <w:color w:val="1A1A1A"/>
          <w:sz w:val="22"/>
          <w:szCs w:val="22"/>
        </w:rPr>
        <w:t>human inspection, debugging, and eventual replay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DLQ Properties and Purpose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Last resort, not first resort: </w:t>
            </w:r>
            <w:r>
              <w:rPr>
                <w:rFonts w:eastAsia="Arial" w:cs="Arial" w:ascii="Arial" w:hAnsi="Arial"/>
                <w:color w:val="1A1A1A"/>
                <w:sz w:val="22"/>
                <w:szCs w:val="22"/>
              </w:rPr>
              <w:t>Messages go to DLQ only after exhausting retries (typically 3-5 attempts with exponential backoff). A DLQ message represents a genuine processing failure, not a transient error.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Never silently discard: </w:t>
            </w:r>
            <w:r>
              <w:rPr>
                <w:rFonts w:eastAsia="Arial" w:cs="Arial" w:ascii="Arial" w:hAnsi="Arial"/>
                <w:color w:val="1A1A1A"/>
                <w:sz w:val="22"/>
                <w:szCs w:val="22"/>
              </w:rPr>
              <w:t>A message in the DLQ represents real work that failed. It may be a user's order, a payment event, or a critical update. Alert on DLQ depth &gt; 0. Never configure silent discard unless data loss is truly acceptable.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Preserves original message: </w:t>
            </w:r>
            <w:r>
              <w:rPr>
                <w:rFonts w:eastAsia="Arial" w:cs="Arial" w:ascii="Arial" w:hAnsi="Arial"/>
                <w:color w:val="1A1A1A"/>
                <w:sz w:val="22"/>
                <w:szCs w:val="22"/>
              </w:rPr>
              <w:t>The DLQ message contains the original payload plus metadata about why it failed (exception, stack trace, attempt count). This context is essential for debugging.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Replay capability: </w:t>
            </w:r>
            <w:r>
              <w:rPr>
                <w:rFonts w:eastAsia="Arial" w:cs="Arial" w:ascii="Arial" w:hAnsi="Arial"/>
                <w:color w:val="1A1A1A"/>
                <w:sz w:val="22"/>
                <w:szCs w:val="22"/>
              </w:rPr>
              <w:t>Once the bug is fixed, DLQ messages can be replayed back to the original queue for reprocessing. This recovers lost work without manual data repair.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Retry Strategy with Exponential Backoff</w:t>
      </w:r>
    </w:p>
    <w:p>
      <w:pPr>
        <w:pStyle w:val="Normal"/>
        <w:spacing w:before="80" w:after="80"/>
        <w:rPr/>
      </w:pPr>
      <w:r>
        <w:rPr>
          <w:rFonts w:eastAsia="Arial" w:cs="Arial" w:ascii="Arial" w:hAnsi="Arial"/>
          <w:color w:val="1A1A1A"/>
          <w:sz w:val="22"/>
          <w:szCs w:val="22"/>
        </w:rPr>
        <w:t xml:space="preserve">Before a message reaches the DLQ, it goes through a </w:t>
      </w:r>
      <w:r>
        <w:rPr>
          <w:rFonts w:eastAsia="Arial" w:cs="Arial" w:ascii="Arial" w:hAnsi="Arial"/>
          <w:b/>
          <w:bCs/>
          <w:color w:val="1A1A1A"/>
          <w:sz w:val="22"/>
          <w:szCs w:val="22"/>
        </w:rPr>
        <w:t>retry strategy</w:t>
      </w:r>
      <w:r>
        <w:rPr>
          <w:rFonts w:eastAsia="Arial" w:cs="Arial" w:ascii="Arial" w:hAnsi="Arial"/>
          <w:color w:val="1A1A1A"/>
          <w:sz w:val="22"/>
          <w:szCs w:val="22"/>
        </w:rPr>
        <w:t xml:space="preserve"> with increasing delays between attempts. Exponential backoff prevents a failing consumer from hammering a downstream system that is under stress: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Retry with exponential backoff + DLQ (SQS):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SQS redrive policy: max 3 attempts before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'RedrivePolicy':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'deadLetterTargetArn': 'arn:aws:sqs:us-east-1:123:orders-dlq',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'maxReceiveCount':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with exponential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processOrder(message)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fulfillOrder(message.body);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  // success: remove from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retryCount = parseInt(message.attributes.ApproximateReceiveCount);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(retryCount &lt; 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Nack with visibility timeout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delaySeconds = Math.pow(2, retryCount) * 30;  // 30s, 60s, 120s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message.changeVisibility(delaySeconds);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log.warn(`Retry ${retryCount}/3 for order ${message.body.orderId}`);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4th attempt: SQS automatically moves to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  t=0      (immediate)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2:  t=30s    (30s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3:  t=90s    (60s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4:  → DLQ   (message moved to orders-dlq)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elapsed before DLQ: ~2.5 minutes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DLQ Monitoring and Replay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DLQ monitoring and replay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CloudWatch alarm: alert if DLQ is non-empty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cloudwatch put-metric-alarm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--alarm-name 'orders-dlq-non-empty'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--metric-name 'ApproximateNumberOfMessagesVisible'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'AWS/SQS'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--dimensions Name=QueueName,Value=orders-dlq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--comparison-operator GreaterThanOrEqualToThreshold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--alarm-actions arn:aws:sns:us-east-1:123:alert-pagerduty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Inspect DLQ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receive-message --queue-url https://sqs.../orders-dlq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--attribute-names All  // shows DeadLetterQueueSourceArn, etc.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DLQ Redrive: move DLQ messages back to source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start-message-move-task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--source-arn arn:aws:sqs:us-east-1:123:orders-dlq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--destination-arn arn:aws:sqs:us-east-1:123:orders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--max-number-of-messages-per-second 5  // controlled replay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Alert fires: DLQ has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Engineer investigates: 'order fulfillment throwing NullPointerException'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Fix deployed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Run redrive: DLQ messages flow back to source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Consumers process successfully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6. No data lost despite processing failure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What Causes DLQ Messages</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Root cause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Symptoms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Fix</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Bug in consumer code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NullPointerException, ClassCastException — fails on every retry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 bug, redeploy, replay DLQ</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schema change (backward incompatible)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can't deserialise message after publisher schema change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 registry + backward compatibility; or consumer update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Downstream dependency unavailable (persistent)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or external API down for &gt; retry window</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 dependency; replay after recovery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too large / malformed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Broker validation failure; consumer rejects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Validate at publish time; fix producer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timeout (work takes too long)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Job exceeds visibility timeout; redelivered; loop</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Increase visibility timeout; optimise job; or break into smaller jobs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Poison message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Specific data combination crashes consumer every time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Identify and fix consumer for that data case; skip if safe to skip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Model Comparison and Selection</w:t>
      </w:r>
    </w:p>
    <w:p>
      <w:pPr>
        <w:pStyle w:val="Heading2"/>
        <w:spacing w:before="320" w:after="140"/>
        <w:rPr/>
      </w:pPr>
      <w:r>
        <w:rPr>
          <w:rFonts w:eastAsia="Arial" w:cs="Arial" w:ascii="Arial" w:hAnsi="Arial"/>
          <w:b/>
          <w:bCs/>
          <w:color w:val="2E75B6"/>
          <w:sz w:val="28"/>
          <w:szCs w:val="28"/>
        </w:rPr>
        <w:t>6.1  When to Use Each Model</w:t>
      </w:r>
    </w:p>
    <w:tbl>
      <w:tblPr>
        <w:tblW w:w="9360" w:type="dxa"/>
        <w:jc w:val="left"/>
        <w:tblInd w:w="151" w:type="dxa"/>
        <w:tblLayout w:type="fixed"/>
        <w:tblCellMar>
          <w:top w:w="110" w:type="dxa"/>
          <w:left w:w="150" w:type="dxa"/>
          <w:bottom w:w="110" w:type="dxa"/>
          <w:right w:w="150" w:type="dxa"/>
        </w:tblCellMar>
      </w:tblPr>
      <w:tblGrid>
        <w:gridCol w:w="2000"/>
        <w:gridCol w:w="2000"/>
        <w:gridCol w:w="1999"/>
        <w:gridCol w:w="2000"/>
        <w:gridCol w:w="13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Model</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Message delivery</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Consumers</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c>
          <w:tcPr>
            <w:tcW w:w="1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Point-to-point (Queue)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consumer per message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Competing consumers scale throughput</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unit of work should be done exactly once</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email, process image, run payment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Publish-subscribe (Topic)</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subscribers receive copy</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Independent; each sees all messages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event should trigger multiple reactions</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order.placed → inventory + email + analytics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Request-reply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Requester receives specific reply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Pairs: requester and responder</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Need a result but want queue-based durability</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 ML inference, pricing calculation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Priority Queue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Highest priority first</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workers, priority-aware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Different urgency levels in same work type</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Critical payments before analytics batch</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Dead Letter Queue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Failed messages only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Operations team + automated replay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Safety net for all other models</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production queue should have a DLQ</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Combining Models — A Real System</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Real system: e-commerce combining all 5 models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Point-to-point (payment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payment-jobs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Checkout Service  (publishes payment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Consumers: 5 payment workers (competing; each payment processed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DLQ: payment-jobs-dlq  (alert on any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Pub-sub (order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Publisher: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Subscribers: Inventory, Email, Loyalty, Analytics, Fraud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gets independent copy; independent failure domains)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Request-reply (fraud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queue:  fraud-check-requests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 queue:    fraud-check-replies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Requester:      Order Service (needs sync-like result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Responder:      Fraud ML Service (slow; queue buffers peak 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Priority queue (order fulfillment):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fulfillment-jobs  (x-max-priority: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9: same-day delivery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5: standard shipping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1: scheduled future delivery orders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DLQ on all queues: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payment-jobs-dlq, fulfillment-jobs-dlq, each subscriber's DLQ</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CloudWatch alarm on all DLQs: page on any failure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Model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1800"/>
        <w:gridCol w:w="2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Model</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property</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Queue or Topic?</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Systems that support it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Point-to-point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consumer per message; competing consumers scale throughput</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RabbitMQ queues, ActiveMQ, Kafka (consumer group)</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Publish-subscribe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subscribers receive every message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Topic</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SNS, Kafka topics, RabbitMQ exchanges, Redis pub-sub</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Request-reply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Correlation ID + reply-to queue; async RPC</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queues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RabbitMQ, SQS, Kafka (manual)</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Priority Queue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priority dequeued first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with priority</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 (x-max-priority), multiple SQS queues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Dead Letter Queue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Failed messages after retries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Special queue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(redrive policy), RabbitMQ (x-dead-letter-exchange), Kafka (manual)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Model Selection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Choosing a Messaging Model — Interview Answer Framework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'Each task done by one worker': </w:t>
            </w:r>
            <w:r>
              <w:rPr>
                <w:rFonts w:eastAsia="Arial" w:cs="Arial" w:ascii="Arial" w:hAnsi="Arial"/>
                <w:color w:val="1A1A1A"/>
                <w:sz w:val="22"/>
                <w:szCs w:val="22"/>
              </w:rPr>
              <w:t>Point-to-point queue with competing consumers. Scale by adding consumers.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 event triggers multiple services': </w:t>
            </w:r>
            <w:r>
              <w:rPr>
                <w:rFonts w:eastAsia="Arial" w:cs="Arial" w:ascii="Arial" w:hAnsi="Arial"/>
                <w:color w:val="1A1A1A"/>
                <w:sz w:val="22"/>
                <w:szCs w:val="22"/>
              </w:rPr>
              <w:t>Pub-sub topic. Each service subscribes independently. Adding a new service: add a new subscriber, no publisher changes.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'Need a response, but downstream is slow': </w:t>
            </w:r>
            <w:r>
              <w:rPr>
                <w:rFonts w:eastAsia="Arial" w:cs="Arial" w:ascii="Arial" w:hAnsi="Arial"/>
                <w:color w:val="1A1A1A"/>
                <w:sz w:val="22"/>
                <w:szCs w:val="22"/>
              </w:rPr>
              <w:t>Request-reply with correlation ID. Async durability of a queue, semantics of a request-response call.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'Some work is more urgent than other work': </w:t>
            </w:r>
            <w:r>
              <w:rPr>
                <w:rFonts w:eastAsia="Arial" w:cs="Arial" w:ascii="Arial" w:hAnsi="Arial"/>
                <w:color w:val="1A1A1A"/>
                <w:sz w:val="22"/>
                <w:szCs w:val="22"/>
              </w:rPr>
              <w:t>Priority queue. Or: multiple queues polled in priority order (simpler to operate).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happens when processing fails?': </w:t>
            </w:r>
            <w:r>
              <w:rPr>
                <w:rFonts w:eastAsia="Arial" w:cs="Arial" w:ascii="Arial" w:hAnsi="Arial"/>
                <w:color w:val="1A1A1A"/>
                <w:sz w:val="22"/>
                <w:szCs w:val="22"/>
              </w:rPr>
              <w:t>Dead Letter Queue. Every production queue needs one. Alert when DLQ is non-empty. Fix the bug, then redrive the DLQ.</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consumer groups': </w:t>
            </w:r>
            <w:r>
              <w:rPr>
                <w:rFonts w:eastAsia="Arial" w:cs="Arial" w:ascii="Arial" w:hAnsi="Arial"/>
                <w:color w:val="1A1A1A"/>
                <w:sz w:val="22"/>
                <w:szCs w:val="22"/>
              </w:rPr>
              <w:t>Fan-out across groups (every group sees all messages) + point-to-point within a group (messages distributed across group members). The best of both models.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a queue and a topic in message-based systems?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queue uses the point-to-point model: a message is produced and delivered to exactly one consumer. When multiple consumers listen on the same queue (competing consumers), each message goes to only one of them — the broker distributes messages for load balancing. This is the right model when each piece of work should be performed exactly once: process a payment, send an email, resize an image. A topic uses the publish-subscribe model: a message is published once and delivered to all subscribers, each receiving their own independent copy. If the 'order.placed' event has 5 subscribers (inventory, email, loyalty, analytics, fraud), all 5 receive a copy. This is the right model when one event triggers multiple independent reactions. Kafka combines both: consumer groups implement pub-sub between groups (each group gets all messages) and point-to-point within a group (messages are distributed across group members for parallel processing). AWS SNS+SQS achieves the same pattern: SNS topic delivers to multiple SQS queues (pub-sub fan-out), and each SQS queue is consumed by competing workers (point-to-point within each subscriber type).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Dead Letter Queue and why is it essential for production systems?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Dead Letter Queue (DLQ) is a holding queue where messages are automatically routed after failing to process successfully after a configured number of retries. It is essential for three reasons: (1) Data durability — without a DLQ, a message that fails processing (due to a bug, schema mismatch, or downstream outage) is either retried forever (blocking the queue) or silently discarded (losing the work permanently). A DLQ preserves the message for investigation and replay. In production, a DLQ message might represent a customer's order, a payment event, or a critical system update — losing it is unacceptable. (2) Observability — a non-empty DLQ is always a signal that something is wrong. Monitor DLQ depth with CloudWatch/Datadog and alert immediately when it exceeds zero. The DLQ also preserves the failure context (exception, stack trace, attempt count), making debugging fast. (3) Replay capability — once the root cause is fixed (deploy a bug fix, restore a downstream service), DLQ messages can be re-driven back to the source queue for reprocessing. This recovers all the failed work automatically without manual data repair. Common causes of DLQ messages: bugs in consumer code, backward-incompatible schema changes, persistent downstream outages, poison messages (specific data that always crashes the consumer), and consumer timeout (job takes longer than the visibility timeout).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the request-reply pattern work over message queues?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request-reply pattern implements request-response semantics asynchronously using message queues. The requester sends a message to a request queue including two additional fields: a correlationId (a UUID that uniquely identifies this request) and a replyTo address (the name of a reply queue where the response should be sent). The responder reads from the request queue, performs the work, and sends the result to the replyTo queue with the same correlationId. The requester listens on the reply queue, filtering for messages with its specific correlationId. This pattern is useful when you want the resilience benefits of queues (request is durable, responder can be temporarily unavailable) but need the semantics of a synchronous call (requester needs a result). The trade-off vs direct HTTP: higher latency (queue overhead: 100ms+ vs 5ms for gRPC), but the request survives responder restarts, the queue buffers burst traffic protecting a slow responder, and no circuit breaker logic is needed. A concrete use case: a machine learning inference service that takes 2-10 seconds per request. Direct HTTP with a 10-second timeout is fragile under load. Request-reply via queue allows the ML service to process requests at its own pace, the requester can await asynchronously, and if the ML service restarts, in-flight requests are retried automatically from the queue.</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Message Queues Module 2: Messaging Models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3</w:t>
      </w:r>
    </w:p>
    <w:p>
      <w:pPr>
        <w:pStyle w:val="Normal"/>
        <w:spacing w:before="0" w:after="100"/>
        <w:jc w:val="center"/>
        <w:rPr/>
      </w:pPr>
      <w:r>
        <w:rPr>
          <w:rFonts w:eastAsia="Arial" w:cs="Arial" w:ascii="Arial" w:hAnsi="Arial"/>
          <w:b/>
          <w:bCs/>
          <w:color w:val="1A3C5E"/>
          <w:sz w:val="52"/>
          <w:szCs w:val="52"/>
        </w:rPr>
        <w:t>Delivery Semantics</w:t>
      </w:r>
    </w:p>
    <w:p>
      <w:pPr>
        <w:pStyle w:val="Normal"/>
        <w:pBdr>
          <w:bottom w:val="single" w:sz="6" w:space="6" w:color="2E75B6"/>
        </w:pBdr>
        <w:spacing w:before="0" w:after="80"/>
        <w:jc w:val="center"/>
        <w:rPr/>
      </w:pPr>
      <w:r>
        <w:rPr>
          <w:rFonts w:eastAsia="Arial" w:cs="Arial" w:ascii="Arial" w:hAnsi="Arial"/>
          <w:i/>
          <w:iCs/>
          <w:color w:val="444444"/>
          <w:sz w:val="22"/>
          <w:szCs w:val="22"/>
        </w:rPr>
        <w:t>At-Most-Once  |  At-Least-Once  |  Exactly-Once  |  Idempotent Consumers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delivery guarantees are hard — the crash-before-ACK problem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At-most-once — fire and forget; when data loss is acceptable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At-least-once — retry until ACK; duplicates possible; most common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Where duplicates come from — the visibility window and crash timing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Exactly-once — Kafka transactional API, idempotent producers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Idempotent consumers — the practical exactly-once alternative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Idempotency strategies — dedup keys, DB constraints, idempotency tokens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Choosing the right semantic per workload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Delivery Guarantees Are Hard</w:t>
      </w:r>
    </w:p>
    <w:p>
      <w:pPr>
        <w:pStyle w:val="Heading2"/>
        <w:spacing w:before="320" w:after="140"/>
        <w:rPr/>
      </w:pPr>
      <w:r>
        <w:rPr>
          <w:rFonts w:eastAsia="Arial" w:cs="Arial" w:ascii="Arial" w:hAnsi="Arial"/>
          <w:b/>
          <w:bCs/>
          <w:color w:val="2E75B6"/>
          <w:sz w:val="28"/>
          <w:szCs w:val="28"/>
        </w:rPr>
        <w:t>1.1  The Fundamental Problem</w:t>
      </w:r>
    </w:p>
    <w:p>
      <w:pPr>
        <w:pStyle w:val="Normal"/>
        <w:spacing w:before="80" w:after="80"/>
        <w:rPr/>
      </w:pPr>
      <w:r>
        <w:rPr>
          <w:rFonts w:eastAsia="Arial" w:cs="Arial" w:ascii="Arial" w:hAnsi="Arial"/>
          <w:color w:val="1A1A1A"/>
          <w:sz w:val="22"/>
          <w:szCs w:val="22"/>
        </w:rPr>
        <w:t xml:space="preserve">Delivering a message reliably sounds simple: send it, and make sure it was received and processed. But in a distributed system, </w:t>
      </w:r>
      <w:r>
        <w:rPr>
          <w:rFonts w:eastAsia="Arial" w:cs="Arial" w:ascii="Arial" w:hAnsi="Arial"/>
          <w:b/>
          <w:bCs/>
          <w:color w:val="1A1A1A"/>
          <w:sz w:val="22"/>
          <w:szCs w:val="22"/>
        </w:rPr>
        <w:t>any component can crash at any time</w:t>
      </w:r>
      <w:r>
        <w:rPr>
          <w:rFonts w:eastAsia="Arial" w:cs="Arial" w:ascii="Arial" w:hAnsi="Arial"/>
          <w:color w:val="1A1A1A"/>
          <w:sz w:val="22"/>
          <w:szCs w:val="22"/>
        </w:rPr>
        <w:t xml:space="preserve">. The hard question is: what happens when the consumer crashes </w:t>
      </w:r>
      <w:r>
        <w:rPr>
          <w:rFonts w:eastAsia="Arial" w:cs="Arial" w:ascii="Arial" w:hAnsi="Arial"/>
          <w:i/>
          <w:iCs/>
          <w:color w:val="444444"/>
          <w:sz w:val="22"/>
          <w:szCs w:val="22"/>
        </w:rPr>
        <w:t>after</w:t>
      </w:r>
      <w:r>
        <w:rPr>
          <w:rFonts w:eastAsia="Arial" w:cs="Arial" w:ascii="Arial" w:hAnsi="Arial"/>
          <w:color w:val="1A1A1A"/>
          <w:sz w:val="22"/>
          <w:szCs w:val="22"/>
        </w:rPr>
        <w:t xml:space="preserve"> processing a message but </w:t>
      </w:r>
      <w:r>
        <w:rPr>
          <w:rFonts w:eastAsia="Arial" w:cs="Arial" w:ascii="Arial" w:hAnsi="Arial"/>
          <w:i/>
          <w:iCs/>
          <w:color w:val="444444"/>
          <w:sz w:val="22"/>
          <w:szCs w:val="22"/>
        </w:rPr>
        <w:t>before</w:t>
      </w:r>
      <w:r>
        <w:rPr>
          <w:rFonts w:eastAsia="Arial" w:cs="Arial" w:ascii="Arial" w:hAnsi="Arial"/>
          <w:color w:val="1A1A1A"/>
          <w:sz w:val="22"/>
          <w:szCs w:val="22"/>
        </w:rPr>
        <w:t xml:space="preserve"> acknowledging it? The broker doesn't know whether the processing succeeded or not — it only knows no ACK arrived. Should it redeliver? If yes, you get duplicates. If no, you risk losing work.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Crash-Before-ACK Problem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t>
            </w:r>
            <w:r>
              <w:rPr>
                <w:rFonts w:eastAsia="Arial" w:cs="Arial" w:ascii="Arial" w:hAnsi="Arial"/>
                <w:color w:val="1A1A1A"/>
                <w:sz w:val="22"/>
                <w:szCs w:val="22"/>
              </w:rPr>
              <w:t>Consumer receives payment message. Consumer processes payment (debits account, records transaction). Consumer crashes before sending ACK. Broker observes: no ACK → message is not processed (it believes). Broker redelivers message to next consumer. Second consumer processes payment again. Account debited twice.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dilemma: </w:t>
            </w:r>
            <w:r>
              <w:rPr>
                <w:rFonts w:eastAsia="Arial" w:cs="Arial" w:ascii="Arial" w:hAnsi="Arial"/>
                <w:color w:val="1A1A1A"/>
                <w:sz w:val="22"/>
                <w:szCs w:val="22"/>
              </w:rPr>
              <w:t>To prevent this, you need to either: (A) ACK before processing — risky, you might ACK but then crash before doing the work, losing it. Or (B) ACK after processing — risky, work is done but ACK fails, causing redelivery and duplicate processing.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There is no perfect solution without additional mechanisms. </w:t>
            </w:r>
            <w:r>
              <w:rPr>
                <w:rFonts w:eastAsia="Arial" w:cs="Arial" w:ascii="Arial" w:hAnsi="Arial"/>
                <w:color w:val="1A1A1A"/>
                <w:sz w:val="22"/>
                <w:szCs w:val="22"/>
              </w:rPr>
              <w:t>The three delivery semantics represent different positions in the trade-off between performance, complexity, and correctness.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Three Semantics at a Glance</w:t>
      </w:r>
    </w:p>
    <w:tbl>
      <w:tblPr>
        <w:tblW w:w="9360" w:type="dxa"/>
        <w:jc w:val="left"/>
        <w:tblInd w:w="151" w:type="dxa"/>
        <w:tblLayout w:type="fixed"/>
        <w:tblCellMar>
          <w:top w:w="110" w:type="dxa"/>
          <w:left w:w="150" w:type="dxa"/>
          <w:bottom w:w="110" w:type="dxa"/>
          <w:right w:w="150" w:type="dxa"/>
        </w:tblCellMar>
      </w:tblPr>
      <w:tblGrid>
        <w:gridCol w:w="2199"/>
        <w:gridCol w:w="1601"/>
        <w:gridCol w:w="1800"/>
        <w:gridCol w:w="1400"/>
        <w:gridCol w:w="2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Semantic</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Message loss?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Duplicate delivery?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Complexity</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 logs, analytics — loss acceptable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production workloads with idempotent consumers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billing, inventory — loss and duplicates both unacceptable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At-Most-Once Delivery</w:t>
      </w:r>
    </w:p>
    <w:p>
      <w:pPr>
        <w:pStyle w:val="Heading2"/>
        <w:spacing w:before="320" w:after="140"/>
        <w:rPr/>
      </w:pPr>
      <w:r>
        <w:rPr>
          <w:rFonts w:eastAsia="Arial" w:cs="Arial" w:ascii="Arial" w:hAnsi="Arial"/>
          <w:b/>
          <w:bCs/>
          <w:color w:val="2E75B6"/>
          <w:sz w:val="28"/>
          <w:szCs w:val="28"/>
        </w:rPr>
        <w:t>2.1  How It Works</w:t>
      </w:r>
    </w:p>
    <w:p>
      <w:pPr>
        <w:pStyle w:val="Normal"/>
        <w:spacing w:before="80" w:after="80"/>
        <w:rPr/>
      </w:pPr>
      <w:r>
        <w:rPr>
          <w:rFonts w:eastAsia="Arial" w:cs="Arial" w:ascii="Arial" w:hAnsi="Arial"/>
          <w:b/>
          <w:bCs/>
          <w:color w:val="1A1A1A"/>
          <w:sz w:val="22"/>
          <w:szCs w:val="22"/>
        </w:rPr>
        <w:t>At-most-once delivery</w:t>
      </w:r>
      <w:r>
        <w:rPr>
          <w:rFonts w:eastAsia="Arial" w:cs="Arial" w:ascii="Arial" w:hAnsi="Arial"/>
          <w:color w:val="1A1A1A"/>
          <w:sz w:val="22"/>
          <w:szCs w:val="22"/>
        </w:rPr>
        <w:t xml:space="preserve"> means: the broker delivers the message </w:t>
      </w:r>
      <w:r>
        <w:rPr>
          <w:rFonts w:eastAsia="Arial" w:cs="Arial" w:ascii="Arial" w:hAnsi="Arial"/>
          <w:b/>
          <w:bCs/>
          <w:color w:val="1A1A1A"/>
          <w:sz w:val="22"/>
          <w:szCs w:val="22"/>
        </w:rPr>
        <w:t>zero or one times</w:t>
      </w:r>
      <w:r>
        <w:rPr>
          <w:rFonts w:eastAsia="Arial" w:cs="Arial" w:ascii="Arial" w:hAnsi="Arial"/>
          <w:color w:val="1A1A1A"/>
          <w:sz w:val="22"/>
          <w:szCs w:val="22"/>
        </w:rPr>
        <w:t xml:space="preserve"> — but never more than once. If delivery fails for any reason (broker crash, consumer crash, network loss), the message is </w:t>
      </w:r>
      <w:r>
        <w:rPr>
          <w:rFonts w:eastAsia="Arial" w:cs="Arial" w:ascii="Arial" w:hAnsi="Arial"/>
          <w:b/>
          <w:bCs/>
          <w:color w:val="1A1A1A"/>
          <w:sz w:val="22"/>
          <w:szCs w:val="22"/>
        </w:rPr>
        <w:t>not retried</w:t>
      </w:r>
      <w:r>
        <w:rPr>
          <w:rFonts w:eastAsia="Arial" w:cs="Arial" w:ascii="Arial" w:hAnsi="Arial"/>
          <w:color w:val="1A1A1A"/>
          <w:sz w:val="22"/>
          <w:szCs w:val="22"/>
        </w:rPr>
        <w:t>. It may be lost permanently. The trade-off: zero duplication risk, zero retry overhead, maximum throughput.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At-Most-Once Implementation Patterns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Auto-ACK before processing: </w:t>
            </w:r>
            <w:r>
              <w:rPr>
                <w:rFonts w:eastAsia="Arial" w:cs="Arial" w:ascii="Arial" w:hAnsi="Arial"/>
                <w:color w:val="1A1A1A"/>
                <w:sz w:val="22"/>
                <w:szCs w:val="22"/>
              </w:rPr>
              <w:t>The broker marks the message as delivered the moment it sends it to the consumer, before the consumer processes it. If the consumer crashes before or during processing: the broker considers the message delivered. No retry. Message is lost.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persistence (fire-and-forget): </w:t>
            </w:r>
            <w:r>
              <w:rPr>
                <w:rFonts w:eastAsia="Arial" w:cs="Arial" w:ascii="Arial" w:hAnsi="Arial"/>
                <w:color w:val="1A1A1A"/>
                <w:sz w:val="22"/>
                <w:szCs w:val="22"/>
              </w:rPr>
              <w:t>The producer sends the message without waiting for a broker acknowledgment. If the broker crashes before persisting the message: message is lost. Fastest possible publish latency.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pub-sub: </w:t>
            </w:r>
            <w:r>
              <w:rPr>
                <w:rFonts w:eastAsia="Arial" w:cs="Arial" w:ascii="Arial" w:hAnsi="Arial"/>
                <w:color w:val="1A1A1A"/>
                <w:sz w:val="22"/>
                <w:szCs w:val="22"/>
              </w:rPr>
              <w:t>Redis pub-sub is at-most-once by design. If no subscriber is connected when a message is published, the message is discarded. Subscribers that join later never see messages published before they subscribed.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At-most-once in different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RabbitMQ: auto-ACK (acknowledge on delivery, before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channel.consume('metrics',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recordMetric(msg.content);   //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explicit channel.ack(msg) needed — broker auto-ACKed on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recordMetric throws: too late, message already ACKed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noAck: true });  // ← auto-ACK flag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commit offset before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consumer.on('message', async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consumer.commitOffset(msg.offset + 1);  // ACK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processEvent(msg.value);                 // process after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processEvent crashes: offset already committed, no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delete message before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msg = await sqs.receiveMessage({ QueueUrl: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sqs.deleteMessage({ ReceiptHandle: msg.ReceiptHandle }); // delete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processEvent(msg.Body);  // process after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application metrics, page view counters, analytics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Losing 0.01% of analytics events: completely acceptable.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Losing 0.01% of payment events: catastrophic.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When At-Most-Once Is Appropriate</w:t>
      </w:r>
    </w:p>
    <w:p>
      <w:pPr>
        <w:pStyle w:val="ListParagraph"/>
        <w:numPr>
          <w:ilvl w:val="0"/>
          <w:numId w:val="6"/>
        </w:numPr>
        <w:spacing w:before="55" w:after="55"/>
        <w:rPr/>
      </w:pPr>
      <w:r>
        <w:rPr>
          <w:rFonts w:eastAsia="Arial" w:cs="Arial" w:ascii="Arial" w:hAnsi="Arial"/>
          <w:b/>
          <w:bCs/>
          <w:color w:val="1A1A1A"/>
          <w:sz w:val="22"/>
          <w:szCs w:val="22"/>
        </w:rPr>
        <w:t>Application metrics:</w:t>
      </w:r>
      <w:r>
        <w:rPr>
          <w:rFonts w:eastAsia="Arial" w:cs="Arial" w:ascii="Arial" w:hAnsi="Arial"/>
          <w:color w:val="1A1A1A"/>
          <w:sz w:val="22"/>
          <w:szCs w:val="22"/>
        </w:rPr>
        <w:t xml:space="preserve"> Recording CPU usage, request latency, error counts. Losing an occasional data point doesn't affect the overall trend or alert accuracy.</w:t>
      </w:r>
    </w:p>
    <w:p>
      <w:pPr>
        <w:pStyle w:val="ListParagraph"/>
        <w:numPr>
          <w:ilvl w:val="0"/>
          <w:numId w:val="2"/>
        </w:numPr>
        <w:spacing w:before="55" w:after="55"/>
        <w:rPr/>
      </w:pPr>
      <w:r>
        <w:rPr>
          <w:rFonts w:eastAsia="Arial" w:cs="Arial" w:ascii="Arial" w:hAnsi="Arial"/>
          <w:b/>
          <w:bCs/>
          <w:color w:val="1A1A1A"/>
          <w:sz w:val="22"/>
          <w:szCs w:val="22"/>
        </w:rPr>
        <w:t>Clickstream analytics:</w:t>
      </w:r>
      <w:r>
        <w:rPr>
          <w:rFonts w:eastAsia="Arial" w:cs="Arial" w:ascii="Arial" w:hAnsi="Arial"/>
          <w:color w:val="1A1A1A"/>
          <w:sz w:val="22"/>
          <w:szCs w:val="22"/>
        </w:rPr>
        <w:t xml:space="preserve"> Page views, button clicks, user sessions. At scale (millions of events/second), the throughput benefit of no-retry outweighs the loss of a fraction of events.</w:t>
      </w:r>
    </w:p>
    <w:p>
      <w:pPr>
        <w:pStyle w:val="ListParagraph"/>
        <w:numPr>
          <w:ilvl w:val="0"/>
          <w:numId w:val="2"/>
        </w:numPr>
        <w:spacing w:before="55" w:after="55"/>
        <w:rPr/>
      </w:pPr>
      <w:r>
        <w:rPr>
          <w:rFonts w:eastAsia="Arial" w:cs="Arial" w:ascii="Arial" w:hAnsi="Arial"/>
          <w:b/>
          <w:bCs/>
          <w:color w:val="1A1A1A"/>
          <w:sz w:val="22"/>
          <w:szCs w:val="22"/>
        </w:rPr>
        <w:t>Log aggregation:</w:t>
      </w:r>
      <w:r>
        <w:rPr>
          <w:rFonts w:eastAsia="Arial" w:cs="Arial" w:ascii="Arial" w:hAnsi="Arial"/>
          <w:color w:val="1A1A1A"/>
          <w:sz w:val="22"/>
          <w:szCs w:val="22"/>
        </w:rPr>
        <w:t xml:space="preserve"> Forwarding application log lines to a centralised log store. Missing a handful of log lines is rarely consequential.</w:t>
      </w:r>
    </w:p>
    <w:p>
      <w:pPr>
        <w:pStyle w:val="ListParagraph"/>
        <w:numPr>
          <w:ilvl w:val="0"/>
          <w:numId w:val="2"/>
        </w:numPr>
        <w:spacing w:before="55" w:after="55"/>
        <w:rPr/>
      </w:pPr>
      <w:r>
        <w:rPr>
          <w:rFonts w:eastAsia="Arial" w:cs="Arial" w:ascii="Arial" w:hAnsi="Arial"/>
          <w:b/>
          <w:bCs/>
          <w:color w:val="1A1A1A"/>
          <w:sz w:val="22"/>
          <w:szCs w:val="22"/>
        </w:rPr>
        <w:t>Real-time dashboards:</w:t>
      </w:r>
      <w:r>
        <w:rPr>
          <w:rFonts w:eastAsia="Arial" w:cs="Arial" w:ascii="Arial" w:hAnsi="Arial"/>
          <w:color w:val="1A1A1A"/>
          <w:sz w:val="22"/>
          <w:szCs w:val="22"/>
        </w:rPr>
        <w:t xml:space="preserve"> Metrics displayed on live dashboards. A momentary data point being absent for a second is imperceptible.</w:t>
      </w:r>
    </w:p>
    <w:p>
      <w:pPr>
        <w:pStyle w:val="ListParagraph"/>
        <w:numPr>
          <w:ilvl w:val="0"/>
          <w:numId w:val="2"/>
        </w:numPr>
        <w:spacing w:before="55" w:after="55"/>
        <w:rPr/>
      </w:pPr>
      <w:r>
        <w:rPr>
          <w:rFonts w:eastAsia="Arial" w:cs="Arial" w:ascii="Arial" w:hAnsi="Arial"/>
          <w:b/>
          <w:bCs/>
          <w:color w:val="1A1A1A"/>
          <w:sz w:val="22"/>
          <w:szCs w:val="22"/>
        </w:rPr>
        <w:t>Sensor data at very high frequency:</w:t>
      </w:r>
      <w:r>
        <w:rPr>
          <w:rFonts w:eastAsia="Arial" w:cs="Arial" w:ascii="Arial" w:hAnsi="Arial"/>
          <w:color w:val="1A1A1A"/>
          <w:sz w:val="22"/>
          <w:szCs w:val="22"/>
        </w:rPr>
        <w:t xml:space="preserve"> IoT sensors emitting 100 readings/second. Missing one reading per minute is acceptable; the overall data is still statistically valid.</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At-Least-Once Delivery</w:t>
      </w:r>
    </w:p>
    <w:p>
      <w:pPr>
        <w:pStyle w:val="Heading2"/>
        <w:spacing w:before="320" w:after="140"/>
        <w:rPr/>
      </w:pPr>
      <w:r>
        <w:rPr>
          <w:rFonts w:eastAsia="Arial" w:cs="Arial" w:ascii="Arial" w:hAnsi="Arial"/>
          <w:b/>
          <w:bCs/>
          <w:color w:val="2E75B6"/>
          <w:sz w:val="28"/>
          <w:szCs w:val="28"/>
        </w:rPr>
        <w:t>3.1  How It Works</w:t>
      </w:r>
    </w:p>
    <w:p>
      <w:pPr>
        <w:pStyle w:val="Normal"/>
        <w:spacing w:before="80" w:after="80"/>
        <w:rPr/>
      </w:pPr>
      <w:r>
        <w:rPr>
          <w:rFonts w:eastAsia="Arial" w:cs="Arial" w:ascii="Arial" w:hAnsi="Arial"/>
          <w:b/>
          <w:bCs/>
          <w:color w:val="1A1A1A"/>
          <w:sz w:val="22"/>
          <w:szCs w:val="22"/>
        </w:rPr>
        <w:t>At-least-once delivery</w:t>
      </w:r>
      <w:r>
        <w:rPr>
          <w:rFonts w:eastAsia="Arial" w:cs="Arial" w:ascii="Arial" w:hAnsi="Arial"/>
          <w:color w:val="1A1A1A"/>
          <w:sz w:val="22"/>
          <w:szCs w:val="22"/>
        </w:rPr>
        <w:t xml:space="preserve"> means: the broker guarantees the message will be delivered </w:t>
      </w:r>
      <w:r>
        <w:rPr>
          <w:rFonts w:eastAsia="Arial" w:cs="Arial" w:ascii="Arial" w:hAnsi="Arial"/>
          <w:b/>
          <w:bCs/>
          <w:color w:val="1A1A1A"/>
          <w:sz w:val="22"/>
          <w:szCs w:val="22"/>
        </w:rPr>
        <w:t>one or more times</w:t>
      </w:r>
      <w:r>
        <w:rPr>
          <w:rFonts w:eastAsia="Arial" w:cs="Arial" w:ascii="Arial" w:hAnsi="Arial"/>
          <w:color w:val="1A1A1A"/>
          <w:sz w:val="22"/>
          <w:szCs w:val="22"/>
        </w:rPr>
        <w:t xml:space="preserve"> — it will never be permanently lost, but it may be delivered twice. The broker keeps the message until it receives an explicit </w:t>
      </w:r>
      <w:r>
        <w:rPr>
          <w:rFonts w:eastAsia="Arial" w:cs="Arial" w:ascii="Arial" w:hAnsi="Arial"/>
          <w:b/>
          <w:bCs/>
          <w:color w:val="1A1A1A"/>
          <w:sz w:val="22"/>
          <w:szCs w:val="22"/>
        </w:rPr>
        <w:t>ACK from the consumer</w:t>
      </w:r>
      <w:r>
        <w:rPr>
          <w:rFonts w:eastAsia="Arial" w:cs="Arial" w:ascii="Arial" w:hAnsi="Arial"/>
          <w:color w:val="1A1A1A"/>
          <w:sz w:val="22"/>
          <w:szCs w:val="22"/>
        </w:rPr>
        <w:t>. If no ACK is received within the visibility timeout, the broker redelivers the message: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At-Least-Once Delivery Protocol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 Deliver: </w:t>
            </w:r>
            <w:r>
              <w:rPr>
                <w:rFonts w:eastAsia="Arial" w:cs="Arial" w:ascii="Arial" w:hAnsi="Arial"/>
                <w:color w:val="1A1A1A"/>
                <w:sz w:val="22"/>
                <w:szCs w:val="22"/>
              </w:rPr>
              <w:t>Broker delivers message to consumer and starts a visibility timer (e.g. 30 seconds). During this window, the message is 'in-flight' — hidden from other consumers but not yet acknowledged.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2a — ACK (success): </w:t>
            </w:r>
            <w:r>
              <w:rPr>
                <w:rFonts w:eastAsia="Arial" w:cs="Arial" w:ascii="Arial" w:hAnsi="Arial"/>
                <w:color w:val="1A1A1A"/>
                <w:sz w:val="22"/>
                <w:szCs w:val="22"/>
              </w:rPr>
              <w:t>Consumer processes message successfully and sends ACK. Broker permanently removes message from queue. Done.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2b — NACK (failure): </w:t>
            </w:r>
            <w:r>
              <w:rPr>
                <w:rFonts w:eastAsia="Arial" w:cs="Arial" w:ascii="Arial" w:hAnsi="Arial"/>
                <w:color w:val="1A1A1A"/>
                <w:sz w:val="22"/>
                <w:szCs w:val="22"/>
              </w:rPr>
              <w:t>Consumer fails and sends NACK (or crashes without responding). Broker makes message visible again after visibility timeout expires. Another consumer receives it.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Result: </w:t>
            </w:r>
            <w:r>
              <w:rPr>
                <w:rFonts w:eastAsia="Arial" w:cs="Arial" w:ascii="Arial" w:hAnsi="Arial"/>
                <w:color w:val="1A1A1A"/>
                <w:sz w:val="22"/>
                <w:szCs w:val="22"/>
              </w:rPr>
              <w:t>Message is definitely processed at least once. If ACK is delayed and message is redelivered, it may be processed twice. Consumer must be idempotent.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Where Duplicates Come From</w:t>
      </w:r>
    </w:p>
    <w:p>
      <w:pPr>
        <w:pStyle w:val="Normal"/>
        <w:spacing w:before="80" w:after="80"/>
        <w:rPr/>
      </w:pPr>
      <w:r>
        <w:rPr>
          <w:rFonts w:eastAsia="Arial" w:cs="Arial" w:ascii="Arial" w:hAnsi="Arial"/>
          <w:color w:val="1A1A1A"/>
          <w:sz w:val="22"/>
          <w:szCs w:val="22"/>
        </w:rPr>
        <w:t>Duplicates in at-least-once systems have two main sources. Understanding them is essential for designing idempotent consumers: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Sources of duplicate delivery in at-least-once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1: Consumer crash after processing, before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Consumer receives message (payment: debit $100, credit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Consumer debits Account A: $1000 → $900  (DB write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t=6ms:  Consumer credits Account B: $500 → $600  (DB write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t=7ms:  Consumer CRASHES before sending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Visibility timeout expires. Broker marks message visible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Second consumer receives same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t=31ms: Second consumer debits Account A: $900 → $800  ← DUPLICATE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2: Network partition — ACK lost in transit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processes message successfully.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sends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drops the ACK packet.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Broker never receives ACK → visibility timeout → redelivers.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receives the same message again.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3: Visibility timeout too short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processes a slow job (image resize: 45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 timeout: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t=30s: broker assumes consumer failed → redelivers.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two consumers are processing the same image.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extend visibility timeout during processing,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set timeout &gt; max expected processing 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At-least-once delivery (Node.js + SQS):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sqs.receiveMessage({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WaitTimeSeconds: 20,         // long polling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VisibilityTimeout: 60,       // 60s to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msg of response.Messages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processMessage(JSON.parse(msg.Body));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ACK only after successful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sqs.deleteMessage({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ReceiptHandle: msg.ReceiptHandle  // handle from receive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NOT delete → message becomes visible again after 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explicit NACK with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sqs.changeMessageVisibility({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ReceiptHandle: msg.ReceiptHandle,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VisibilityTimeout: 30  // retry in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delete (ACK) only on success. Failure = message redelivered.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idempotent processMessage() — see Section 5.</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Why At-Least-Once Is the Default Choice</w:t>
      </w:r>
    </w:p>
    <w:p>
      <w:pPr>
        <w:pStyle w:val="Normal"/>
        <w:spacing w:before="80" w:after="80"/>
        <w:rPr/>
      </w:pPr>
      <w:r>
        <w:rPr>
          <w:rFonts w:eastAsia="Arial" w:cs="Arial" w:ascii="Arial" w:hAnsi="Arial"/>
          <w:color w:val="1A1A1A"/>
          <w:sz w:val="22"/>
          <w:szCs w:val="22"/>
        </w:rPr>
        <w:t xml:space="preserve">At-least-once is the </w:t>
      </w:r>
      <w:r>
        <w:rPr>
          <w:rFonts w:eastAsia="Arial" w:cs="Arial" w:ascii="Arial" w:hAnsi="Arial"/>
          <w:b/>
          <w:bCs/>
          <w:color w:val="1A1A1A"/>
          <w:sz w:val="22"/>
          <w:szCs w:val="22"/>
        </w:rPr>
        <w:t>correct default for most production workloads</w:t>
      </w:r>
      <w:r>
        <w:rPr>
          <w:rFonts w:eastAsia="Arial" w:cs="Arial" w:ascii="Arial" w:hAnsi="Arial"/>
          <w:color w:val="1A1A1A"/>
          <w:sz w:val="22"/>
          <w:szCs w:val="22"/>
        </w:rPr>
        <w:t xml:space="preserve"> because: (1) it guarantees no work is lost — a much stronger promise than at-most-once; (2) duplicates are manageable via idempotent consumers (Section 5); (3) it is simpler and cheaper than exactly-once. The combination of </w:t>
      </w:r>
      <w:r>
        <w:rPr>
          <w:rFonts w:eastAsia="Arial" w:cs="Arial" w:ascii="Arial" w:hAnsi="Arial"/>
          <w:b/>
          <w:bCs/>
          <w:color w:val="1A1A1A"/>
          <w:sz w:val="22"/>
          <w:szCs w:val="22"/>
        </w:rPr>
        <w:t>at-least-once delivery + idempotent consumers</w:t>
      </w:r>
      <w:r>
        <w:rPr>
          <w:rFonts w:eastAsia="Arial" w:cs="Arial" w:ascii="Arial" w:hAnsi="Arial"/>
          <w:color w:val="1A1A1A"/>
          <w:sz w:val="22"/>
          <w:szCs w:val="22"/>
        </w:rPr>
        <w:t xml:space="preserve"> is the practical standard for event-driven architectures.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Exactly-Once Delivery</w:t>
      </w:r>
    </w:p>
    <w:p>
      <w:pPr>
        <w:pStyle w:val="Heading2"/>
        <w:spacing w:before="320" w:after="140"/>
        <w:rPr/>
      </w:pPr>
      <w:r>
        <w:rPr>
          <w:rFonts w:eastAsia="Arial" w:cs="Arial" w:ascii="Arial" w:hAnsi="Arial"/>
          <w:b/>
          <w:bCs/>
          <w:color w:val="2E75B6"/>
          <w:sz w:val="28"/>
          <w:szCs w:val="28"/>
        </w:rPr>
        <w:t>4.1  Why Exactly-Once Is Hard</w:t>
      </w:r>
    </w:p>
    <w:p>
      <w:pPr>
        <w:pStyle w:val="Normal"/>
        <w:spacing w:before="80" w:after="80"/>
        <w:rPr/>
      </w:pPr>
      <w:r>
        <w:rPr>
          <w:rFonts w:eastAsia="Arial" w:cs="Arial" w:ascii="Arial" w:hAnsi="Arial"/>
          <w:b/>
          <w:bCs/>
          <w:color w:val="1A1A1A"/>
          <w:sz w:val="22"/>
          <w:szCs w:val="22"/>
        </w:rPr>
        <w:t>Exactly-once</w:t>
      </w:r>
      <w:r>
        <w:rPr>
          <w:rFonts w:eastAsia="Arial" w:cs="Arial" w:ascii="Arial" w:hAnsi="Arial"/>
          <w:color w:val="1A1A1A"/>
          <w:sz w:val="22"/>
          <w:szCs w:val="22"/>
        </w:rPr>
        <w:t xml:space="preserve"> means a message is delivered and processed </w:t>
      </w:r>
      <w:r>
        <w:rPr>
          <w:rFonts w:eastAsia="Arial" w:cs="Arial" w:ascii="Arial" w:hAnsi="Arial"/>
          <w:b/>
          <w:bCs/>
          <w:color w:val="1A1A1A"/>
          <w:sz w:val="22"/>
          <w:szCs w:val="22"/>
        </w:rPr>
        <w:t>exactly one time</w:t>
      </w:r>
      <w:r>
        <w:rPr>
          <w:rFonts w:eastAsia="Arial" w:cs="Arial" w:ascii="Arial" w:hAnsi="Arial"/>
          <w:color w:val="1A1A1A"/>
          <w:sz w:val="22"/>
          <w:szCs w:val="22"/>
        </w:rPr>
        <w:t xml:space="preserve"> — no loss, no duplicates. This sounds like the obvious choice, but it is </w:t>
      </w:r>
      <w:r>
        <w:rPr>
          <w:rFonts w:eastAsia="Arial" w:cs="Arial" w:ascii="Arial" w:hAnsi="Arial"/>
          <w:b/>
          <w:bCs/>
          <w:color w:val="1A1A1A"/>
          <w:sz w:val="22"/>
          <w:szCs w:val="22"/>
        </w:rPr>
        <w:t>genuinely difficult and expensive</w:t>
      </w:r>
      <w:r>
        <w:rPr>
          <w:rFonts w:eastAsia="Arial" w:cs="Arial" w:ascii="Arial" w:hAnsi="Arial"/>
          <w:color w:val="1A1A1A"/>
          <w:sz w:val="22"/>
          <w:szCs w:val="22"/>
        </w:rPr>
        <w:t xml:space="preserve"> to achieve because it requires coordination between the broker and the consumer's storage system. The fundamental problem is that </w:t>
      </w:r>
      <w:r>
        <w:rPr>
          <w:rFonts w:eastAsia="Arial" w:cs="Arial" w:ascii="Arial" w:hAnsi="Arial"/>
          <w:i/>
          <w:iCs/>
          <w:color w:val="444444"/>
          <w:sz w:val="22"/>
          <w:szCs w:val="22"/>
        </w:rPr>
        <w:t>processing</w:t>
      </w:r>
      <w:r>
        <w:rPr>
          <w:rFonts w:eastAsia="Arial" w:cs="Arial" w:ascii="Arial" w:hAnsi="Arial"/>
          <w:color w:val="1A1A1A"/>
          <w:sz w:val="22"/>
          <w:szCs w:val="22"/>
        </w:rPr>
        <w:t xml:space="preserve"> a message and </w:t>
      </w:r>
      <w:r>
        <w:rPr>
          <w:rFonts w:eastAsia="Arial" w:cs="Arial" w:ascii="Arial" w:hAnsi="Arial"/>
          <w:i/>
          <w:iCs/>
          <w:color w:val="444444"/>
          <w:sz w:val="22"/>
          <w:szCs w:val="22"/>
        </w:rPr>
        <w:t>acknowledging</w:t>
      </w:r>
      <w:r>
        <w:rPr>
          <w:rFonts w:eastAsia="Arial" w:cs="Arial" w:ascii="Arial" w:hAnsi="Arial"/>
          <w:color w:val="1A1A1A"/>
          <w:sz w:val="22"/>
          <w:szCs w:val="22"/>
        </w:rPr>
        <w:t xml:space="preserve"> it are two separate operations that can fail independently: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Why Exactly-Once Is Difficult to Guarantee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two-generals problem: </w:t>
            </w:r>
            <w:r>
              <w:rPr>
                <w:rFonts w:eastAsia="Arial" w:cs="Arial" w:ascii="Arial" w:hAnsi="Arial"/>
                <w:color w:val="1A1A1A"/>
                <w:sz w:val="22"/>
                <w:szCs w:val="22"/>
              </w:rPr>
              <w:t>To guarantee exactly-once, the broker and consumer must atomically agree that processing happened AND acknowledge it. This requires a distributed transaction or a consensus protocol — both expensive and complex.</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Kafka's approach: </w:t>
            </w:r>
            <w:r>
              <w:rPr>
                <w:rFonts w:eastAsia="Arial" w:cs="Arial" w:ascii="Arial" w:hAnsi="Arial"/>
                <w:color w:val="1A1A1A"/>
                <w:sz w:val="22"/>
                <w:szCs w:val="22"/>
              </w:rPr>
              <w:t>Kafka achieves exactly-once within the Kafka ecosystem (producer-to-broker and consumer-to-Kafka) using idempotent producers and transactional APIs. However, 'consumer-processes-external-system' exactly-once is still not guaranteed by Kafka alone — it requires additional coordination with the consumer's storage.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practical alternative: </w:t>
            </w:r>
            <w:r>
              <w:rPr>
                <w:rFonts w:eastAsia="Arial" w:cs="Arial" w:ascii="Arial" w:hAnsi="Arial"/>
                <w:color w:val="1A1A1A"/>
                <w:sz w:val="22"/>
                <w:szCs w:val="22"/>
              </w:rPr>
              <w:t>Idempotent consumers (Section 5) achieve the practical effect of exactly-once — processing the same message twice produces the same result — without the full complexity of distributed transactions.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Kafka Exactly-Once Architecture</w:t>
      </w:r>
    </w:p>
    <w:p>
      <w:pPr>
        <w:pStyle w:val="Normal"/>
        <w:spacing w:before="80" w:after="80"/>
        <w:rPr/>
      </w:pPr>
      <w:r>
        <w:rPr>
          <w:rFonts w:eastAsia="Arial" w:cs="Arial" w:ascii="Arial" w:hAnsi="Arial"/>
          <w:b/>
          <w:bCs/>
          <w:color w:val="1A1A1A"/>
          <w:sz w:val="22"/>
          <w:szCs w:val="22"/>
        </w:rPr>
        <w:t>Kafka's exactly-once semantics (EOS)</w:t>
      </w:r>
      <w:r>
        <w:rPr>
          <w:rFonts w:eastAsia="Arial" w:cs="Arial" w:ascii="Arial" w:hAnsi="Arial"/>
          <w:color w:val="1A1A1A"/>
          <w:sz w:val="22"/>
          <w:szCs w:val="22"/>
        </w:rPr>
        <w:t xml:space="preserve"> are implemented through three components: idempotent producers, transactional producers, and consumer isolation. Together they provide exactly-once delivery </w:t>
      </w:r>
      <w:r>
        <w:rPr>
          <w:rFonts w:eastAsia="Arial" w:cs="Arial" w:ascii="Arial" w:hAnsi="Arial"/>
          <w:b/>
          <w:bCs/>
          <w:color w:val="1A1A1A"/>
          <w:sz w:val="22"/>
          <w:szCs w:val="22"/>
        </w:rPr>
        <w:t>within the Kafka ecosystem</w:t>
      </w:r>
      <w:r>
        <w:rPr>
          <w:rFonts w:eastAsia="Arial" w:cs="Arial" w:ascii="Arial" w:hAnsi="Arial"/>
          <w:color w:val="1A1A1A"/>
          <w:sz w:val="22"/>
          <w:szCs w:val="22"/>
        </w:rPr>
        <w:t xml:space="preserve"> — producer-to-broker and Kafka-to-Kafka (Kafka Streams):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exactly-once: idempotent producer + transactional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Component 1: Idempotent 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Producer assigns each message a sequence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Broker deduplicates: if same sequence number received twice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(due to producer retry), second copy is silently dropped.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producer = kafka.producer({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idempotent: true,  // enable idempotent 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transactionalId: 'payment-producer-1'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Component 2: Transactional 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Atomically: publish messages + commit consumer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consume-transform-produce pattern is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producer.transaction(async (txn)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 output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txn.send({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'processed-payments',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 value: JSON.stringify(processedPayment)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 consumer offset within the same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txn.sendOffsets({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consumerGroupId: 'payment-processor',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topics: [{ topic: 'raw-payments', partitions: [{ partition: 0, offset: '42'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the output message AND the offset commit happen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the process crashes: either both commit or neither commits.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Component 3: Consumer isolation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reads only committed messages (not in-flight 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consumer = kafka.consumer({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groupId: 'downstream-processor',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readUncommitted: false  // only see committed (transactionally complete) msgs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Kafka EOS vs Application-Level Exactly-Once</w:t>
      </w:r>
    </w:p>
    <w:tbl>
      <w:tblPr>
        <w:tblW w:w="9360" w:type="dxa"/>
        <w:jc w:val="left"/>
        <w:tblInd w:w="151" w:type="dxa"/>
        <w:tblLayout w:type="fixed"/>
        <w:tblCellMar>
          <w:top w:w="110" w:type="dxa"/>
          <w:left w:w="150" w:type="dxa"/>
          <w:bottom w:w="110" w:type="dxa"/>
          <w:right w:w="150" w:type="dxa"/>
        </w:tblCellMar>
      </w:tblPr>
      <w:tblGrid>
        <w:gridCol w:w="2399"/>
        <w:gridCol w:w="3000"/>
        <w:gridCol w:w="39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Scope</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Kafka guarantees</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you still need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Producer → Kafka broker</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duplicate messages in Kafka topic (idempotent producer)</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Nothing extra for Kafka-side dedup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 Kafka (Streams)</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Atomic read-process-write within Kafka (transactional API)</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Nothing extra for Kafka-to-Kafka pipelines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 external DB</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guaranteed by Kafka alone</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must implement idempotency with the external DB</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 external API</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guaranteed</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must use idempotency tokens with external API</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Kafka exactly-once is most powerful for Kafka Streams applications — pure read-transform-write within Kafka. When the 'write' is to a database or external service, you still need application-level idempotency.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Idempotent Consumers</w:t>
      </w:r>
    </w:p>
    <w:p>
      <w:pPr>
        <w:pStyle w:val="Heading2"/>
        <w:spacing w:before="320" w:after="140"/>
        <w:rPr/>
      </w:pPr>
      <w:r>
        <w:rPr>
          <w:rFonts w:eastAsia="Arial" w:cs="Arial" w:ascii="Arial" w:hAnsi="Arial"/>
          <w:b/>
          <w:bCs/>
          <w:color w:val="2E75B6"/>
          <w:sz w:val="28"/>
          <w:szCs w:val="28"/>
        </w:rPr>
        <w:t>5.1  What Idempotency Means</w:t>
      </w:r>
    </w:p>
    <w:p>
      <w:pPr>
        <w:pStyle w:val="Normal"/>
        <w:spacing w:before="80" w:after="80"/>
        <w:rPr/>
      </w:pPr>
      <w:r>
        <w:rPr>
          <w:rFonts w:eastAsia="Arial" w:cs="Arial" w:ascii="Arial" w:hAnsi="Arial"/>
          <w:b/>
          <w:bCs/>
          <w:color w:val="1A1A1A"/>
          <w:sz w:val="22"/>
          <w:szCs w:val="22"/>
        </w:rPr>
        <w:t>Idempotency</w:t>
      </w:r>
      <w:r>
        <w:rPr>
          <w:rFonts w:eastAsia="Arial" w:cs="Arial" w:ascii="Arial" w:hAnsi="Arial"/>
          <w:color w:val="1A1A1A"/>
          <w:sz w:val="22"/>
          <w:szCs w:val="22"/>
        </w:rPr>
        <w:t xml:space="preserve"> means that performing an operation </w:t>
      </w:r>
      <w:r>
        <w:rPr>
          <w:rFonts w:eastAsia="Arial" w:cs="Arial" w:ascii="Arial" w:hAnsi="Arial"/>
          <w:b/>
          <w:bCs/>
          <w:color w:val="1A1A1A"/>
          <w:sz w:val="22"/>
          <w:szCs w:val="22"/>
        </w:rPr>
        <w:t>multiple times produces the same result</w:t>
      </w:r>
      <w:r>
        <w:rPr>
          <w:rFonts w:eastAsia="Arial" w:cs="Arial" w:ascii="Arial" w:hAnsi="Arial"/>
          <w:color w:val="1A1A1A"/>
          <w:sz w:val="22"/>
          <w:szCs w:val="22"/>
        </w:rPr>
        <w:t xml:space="preserve"> as performing it once. An idempotent consumer processes the same message twice with exactly the same effect as processing it once. This is the practical solution to the at-least-once duplicate problem:</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Idempotency — The Practical Exactly-Once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the same as exactly-once: </w:t>
            </w:r>
            <w:r>
              <w:rPr>
                <w:rFonts w:eastAsia="Arial" w:cs="Arial" w:ascii="Arial" w:hAnsi="Arial"/>
                <w:color w:val="1A1A1A"/>
                <w:sz w:val="22"/>
                <w:szCs w:val="22"/>
              </w:rPr>
              <w:t>The broker still delivers the message multiple times. The consumer still processes it multiple times. But the second (and subsequent) processing is a no-op — the end state is identical to processing it once.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key mechanism: </w:t>
            </w:r>
            <w:r>
              <w:rPr>
                <w:rFonts w:eastAsia="Arial" w:cs="Arial" w:ascii="Arial" w:hAnsi="Arial"/>
                <w:color w:val="1A1A1A"/>
                <w:sz w:val="22"/>
                <w:szCs w:val="22"/>
              </w:rPr>
              <w:t>Track which messages have already been processed using a unique message identifier. Before processing, check if this ID has been seen before. If yes: skip and ACK (safe to acknowledge). If no: process, record the ID, ACK.</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Natural idempotency: </w:t>
            </w:r>
            <w:r>
              <w:rPr>
                <w:rFonts w:eastAsia="Arial" w:cs="Arial" w:ascii="Arial" w:hAnsi="Arial"/>
                <w:color w:val="1A1A1A"/>
                <w:sz w:val="22"/>
                <w:szCs w:val="22"/>
              </w:rPr>
              <w:t>Some operations are naturally idempotent. 'Set user email to alice@example.com' is idempotent — doing it twice has the same result. 'Increment account balance by $100' is NOT idempotent — doing it twice doubles the increment.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Strategy 1 — Deduplication Key in Database</w:t>
      </w:r>
    </w:p>
    <w:p>
      <w:pPr>
        <w:pStyle w:val="Normal"/>
        <w:spacing w:before="80" w:after="80"/>
        <w:rPr/>
      </w:pPr>
      <w:r>
        <w:rPr>
          <w:rFonts w:eastAsia="Arial" w:cs="Arial" w:ascii="Arial" w:hAnsi="Arial"/>
          <w:color w:val="1A1A1A"/>
          <w:sz w:val="22"/>
          <w:szCs w:val="22"/>
        </w:rPr>
        <w:t xml:space="preserve">The most reliable idempotency strategy: store the </w:t>
      </w:r>
      <w:r>
        <w:rPr>
          <w:rFonts w:eastAsia="Arial" w:cs="Arial" w:ascii="Arial" w:hAnsi="Arial"/>
          <w:b/>
          <w:bCs/>
          <w:color w:val="1A1A1A"/>
          <w:sz w:val="22"/>
          <w:szCs w:val="22"/>
        </w:rPr>
        <w:t>message ID in the database</w:t>
      </w:r>
      <w:r>
        <w:rPr>
          <w:rFonts w:eastAsia="Arial" w:cs="Arial" w:ascii="Arial" w:hAnsi="Arial"/>
          <w:color w:val="1A1A1A"/>
          <w:sz w:val="22"/>
          <w:szCs w:val="22"/>
        </w:rPr>
        <w:t xml:space="preserve"> atomically with the business operation. A unique constraint on the message ID column ensures the database rejects duplicate inserts: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Deduplication key — database unique constraint: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unique constraint on message_id prevents duplicate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processed_payments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message_id    VARCHAR(64) PRIMARY KEY,  -- the queue message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payment_id    BIGINT UNIQUE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DECIMAL(10,2)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processPayment(message)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messageId, paymentId, amount, accountId } =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db.transaction(async (tx)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Attempt to record this message as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UNIQUE constraint on message_id prevents duplicate insert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processed_payments (message_id, payment_id, amount,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$3,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[messageId, paymentId, amount,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Perform the actual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 WHERE id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accountId]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(err.code === '23505') {  // PostgreSQL unique violation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message was already processed — safe to ACK without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console.log(`Duplicate message ${messageId} — already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  // ACK to remove from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message.nack();  // genuine error —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the INSERT + UPDATE happen in one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the process crashes after the transaction commits: message_id is recorded.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Redelivery: INSERT fails with 23505 → skip → ACK.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Strategy 2 — Idempotency Key in Redis</w:t>
      </w:r>
    </w:p>
    <w:p>
      <w:pPr>
        <w:pStyle w:val="Normal"/>
        <w:spacing w:before="80" w:after="80"/>
        <w:rPr/>
      </w:pPr>
      <w:r>
        <w:rPr>
          <w:rFonts w:eastAsia="Arial" w:cs="Arial" w:ascii="Arial" w:hAnsi="Arial"/>
          <w:color w:val="1A1A1A"/>
          <w:sz w:val="22"/>
          <w:szCs w:val="22"/>
        </w:rPr>
        <w:t xml:space="preserve">For high-throughput scenarios where a database transaction per message is too slow, use Redis as a </w:t>
      </w:r>
      <w:r>
        <w:rPr>
          <w:rFonts w:eastAsia="Arial" w:cs="Arial" w:ascii="Arial" w:hAnsi="Arial"/>
          <w:b/>
          <w:bCs/>
          <w:color w:val="1A1A1A"/>
          <w:sz w:val="22"/>
          <w:szCs w:val="22"/>
        </w:rPr>
        <w:t>fast deduplication store</w:t>
      </w:r>
      <w:r>
        <w:rPr>
          <w:rFonts w:eastAsia="Arial" w:cs="Arial" w:ascii="Arial" w:hAnsi="Arial"/>
          <w:color w:val="1A1A1A"/>
          <w:sz w:val="22"/>
          <w:szCs w:val="22"/>
        </w:rPr>
        <w:t>. The trade-off: Redis-based dedup is not as strongly consistent as a database UNIQUE constraint — a Redis crash could lose the dedup record. Acceptable when losing the dedup record in a crash is acceptable (rare, bounded event):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Idempotency key in Redis (fast dedup):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processEmailNotification(message)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dedupKey = `processed:email:${message.messageId}`;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ttl = 24 * 60 * 60;  // 24 hours (enough to cover retry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NX: set only if key doesn't exist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isNew = await redis.set(dedupKey, '1', 'NX', 'EX',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(!isNew)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already exists → this message was already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console.log(`Duplicate ${message.messageId} — skip`);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message.ack();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 (this runs exactly once per messageId):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emailService.send({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message.recipient,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 message.subject,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message.body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TTL ensures dedup keys don't accumulate forever.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TTL &gt; maximum redelivery window (e.g. 24h if messages expire in 24h).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Redis restart/crash loses dedup keys → brief duplicate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Acceptable for: email notifications, push notifications.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acceptable for: financial operations, inventory decrements.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Strategy 3 — Idempotency Token in External API</w:t>
      </w:r>
    </w:p>
    <w:p>
      <w:pPr>
        <w:pStyle w:val="Normal"/>
        <w:spacing w:before="80" w:after="80"/>
        <w:rPr/>
      </w:pPr>
      <w:r>
        <w:rPr>
          <w:rFonts w:eastAsia="Arial" w:cs="Arial" w:ascii="Arial" w:hAnsi="Arial"/>
          <w:color w:val="1A1A1A"/>
          <w:sz w:val="22"/>
          <w:szCs w:val="22"/>
        </w:rPr>
        <w:t xml:space="preserve">When the consumer calls an </w:t>
      </w:r>
      <w:r>
        <w:rPr>
          <w:rFonts w:eastAsia="Arial" w:cs="Arial" w:ascii="Arial" w:hAnsi="Arial"/>
          <w:b/>
          <w:bCs/>
          <w:color w:val="1A1A1A"/>
          <w:sz w:val="22"/>
          <w:szCs w:val="22"/>
        </w:rPr>
        <w:t>external API</w:t>
      </w:r>
      <w:r>
        <w:rPr>
          <w:rFonts w:eastAsia="Arial" w:cs="Arial" w:ascii="Arial" w:hAnsi="Arial"/>
          <w:color w:val="1A1A1A"/>
          <w:sz w:val="22"/>
          <w:szCs w:val="22"/>
        </w:rPr>
        <w:t xml:space="preserve"> (payment processor, third-party service), use the provider's </w:t>
      </w:r>
      <w:r>
        <w:rPr>
          <w:rFonts w:eastAsia="Arial" w:cs="Arial" w:ascii="Arial" w:hAnsi="Arial"/>
          <w:b/>
          <w:bCs/>
          <w:color w:val="1A1A1A"/>
          <w:sz w:val="22"/>
          <w:szCs w:val="22"/>
        </w:rPr>
        <w:t>idempotency key mechanism</w:t>
      </w:r>
      <w:r>
        <w:rPr>
          <w:rFonts w:eastAsia="Arial" w:cs="Arial" w:ascii="Arial" w:hAnsi="Arial"/>
          <w:color w:val="1A1A1A"/>
          <w:sz w:val="22"/>
          <w:szCs w:val="22"/>
        </w:rPr>
        <w:t>. Most modern payment APIs (Stripe, Braintree) accept an idempotency key header — if the same key is used twice, the second request returns the result of the first without executing the operation again: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Idempotency token with Stripe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chargeCustomer(message)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messageId, customerId, amount, currency } =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message ID as idempotency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this exact API call is retried: Stripe returns same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does NOT charge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charge = await stripe.charges.create({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currency,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customerId,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messageId  // ← idempotency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Stripe stores idempotency keys for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First call: charges card. Returns { id: 'ch_123', status: 'succeeded'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 call (same idempotencyKey): returns same charge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Card NOT charged again.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Your side: make the message ID stable (not regenerated on retry).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message key or SQS MessageId works directly as idempotency key.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5.5  Strategy 4 — Naturally Idempotent Operations</w:t>
      </w:r>
    </w:p>
    <w:p>
      <w:pPr>
        <w:pStyle w:val="Normal"/>
        <w:spacing w:before="80" w:after="80"/>
        <w:rPr/>
      </w:pPr>
      <w:r>
        <w:rPr>
          <w:rFonts w:eastAsia="Arial" w:cs="Arial" w:ascii="Arial" w:hAnsi="Arial"/>
          <w:color w:val="1A1A1A"/>
          <w:sz w:val="22"/>
          <w:szCs w:val="22"/>
        </w:rPr>
        <w:t xml:space="preserve">The most elegant idempotency strategy: </w:t>
      </w:r>
      <w:r>
        <w:rPr>
          <w:rFonts w:eastAsia="Arial" w:cs="Arial" w:ascii="Arial" w:hAnsi="Arial"/>
          <w:b/>
          <w:bCs/>
          <w:color w:val="1A1A1A"/>
          <w:sz w:val="22"/>
          <w:szCs w:val="22"/>
        </w:rPr>
        <w:t>design operations to be naturally idempotent</w:t>
      </w:r>
      <w:r>
        <w:rPr>
          <w:rFonts w:eastAsia="Arial" w:cs="Arial" w:ascii="Arial" w:hAnsi="Arial"/>
          <w:color w:val="1A1A1A"/>
          <w:sz w:val="22"/>
          <w:szCs w:val="22"/>
        </w:rPr>
        <w:t>. If the operation itself is a no-op when repeated, no deduplication bookkeeping is needed:</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 type</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Non-idempotent version</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Idempotent version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a value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balance = balance + 100</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balance = 100 (SET absolute value)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Create a record</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INSERT INTO orders (...)</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INSERT ... ON CONFLICT (id) DO NOTHING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a notification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 /notifications (send now)</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PUT /notifications/{notifId} (set state to 'sent')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a flag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Mark feature as enabled (if not already)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feature_enabled = true (idempotent regardless)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Increment a counter</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 page_views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page_views = exact_count (idempotent replay)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Choosing the Right Delivery Semantic</w:t>
      </w:r>
    </w:p>
    <w:p>
      <w:pPr>
        <w:pStyle w:val="Heading2"/>
        <w:spacing w:before="320" w:after="140"/>
        <w:rPr/>
      </w:pPr>
      <w:r>
        <w:rPr>
          <w:rFonts w:eastAsia="Arial" w:cs="Arial" w:ascii="Arial" w:hAnsi="Arial"/>
          <w:b/>
          <w:bCs/>
          <w:color w:val="2E75B6"/>
          <w:sz w:val="28"/>
          <w:szCs w:val="28"/>
        </w:rPr>
        <w:t>6.1  Decision Framework</w:t>
      </w:r>
    </w:p>
    <w:tbl>
      <w:tblPr>
        <w:tblW w:w="9360" w:type="dxa"/>
        <w:jc w:val="left"/>
        <w:tblInd w:w="151" w:type="dxa"/>
        <w:tblLayout w:type="fixed"/>
        <w:tblCellMar>
          <w:top w:w="110" w:type="dxa"/>
          <w:left w:w="150" w:type="dxa"/>
          <w:bottom w:w="110" w:type="dxa"/>
          <w:right w:w="150" w:type="dxa"/>
        </w:tblCellMar>
      </w:tblPr>
      <w:tblGrid>
        <w:gridCol w:w="3599"/>
        <w:gridCol w:w="5760"/>
      </w:tblGrid>
      <w:tr>
        <w:trPr>
          <w:tblHeader w:val="true"/>
        </w:trPr>
        <w:tc>
          <w:tcPr>
            <w:tcW w:w="3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5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Answer → Semantic</w:t>
            </w:r>
          </w:p>
        </w:tc>
      </w:tr>
      <w:tr>
        <w:trPr/>
        <w:tc>
          <w:tcPr>
            <w:tcW w:w="3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message loss acceptable?</w:t>
            </w:r>
          </w:p>
        </w:tc>
        <w:tc>
          <w:tcPr>
            <w:tcW w:w="5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at-most-once. No → at-least-once or exactly-once.</w:t>
            </w:r>
          </w:p>
        </w:tc>
      </w:tr>
      <w:tr>
        <w:trPr/>
        <w:tc>
          <w:tcPr>
            <w:tcW w:w="3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duplicate processing harmless or easily made harmless?</w:t>
            </w:r>
          </w:p>
        </w:tc>
        <w:tc>
          <w:tcPr>
            <w:tcW w:w="5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(idempotent possible) → at-least-once. No → exactly-once.</w:t>
            </w:r>
          </w:p>
        </w:tc>
      </w:tr>
      <w:tr>
        <w:trPr/>
        <w:tc>
          <w:tcPr>
            <w:tcW w:w="3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this a financial transaction, billing, or inventory decrement?</w:t>
            </w:r>
          </w:p>
        </w:tc>
        <w:tc>
          <w:tcPr>
            <w:tcW w:w="5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exactly-once or at-least-once with strong idempotency (DB unique constraint).</w:t>
            </w:r>
          </w:p>
        </w:tc>
      </w:tr>
      <w:tr>
        <w:trPr/>
        <w:tc>
          <w:tcPr>
            <w:tcW w:w="3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this analytics, metrics, or logging?</w:t>
            </w:r>
          </w:p>
        </w:tc>
        <w:tc>
          <w:tcPr>
            <w:tcW w:w="5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At-most-once is fine. Simplest, fastest.</w:t>
            </w:r>
          </w:p>
        </w:tc>
      </w:tr>
      <w:tr>
        <w:trPr/>
        <w:tc>
          <w:tcPr>
            <w:tcW w:w="3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this a Kafka Streams read-transform-write pipeline?</w:t>
            </w:r>
          </w:p>
        </w:tc>
        <w:tc>
          <w:tcPr>
            <w:tcW w:w="5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transactional API → exactly-once within Kafka.</w:t>
            </w:r>
          </w:p>
        </w:tc>
      </w:tr>
      <w:tr>
        <w:trPr/>
        <w:tc>
          <w:tcPr>
            <w:tcW w:w="3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the external write target capable of idempotency keys?</w:t>
            </w:r>
          </w:p>
        </w:tc>
        <w:tc>
          <w:tcPr>
            <w:tcW w:w="5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the provider's idempotency key → effectively exactly-once.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Semantic Selection by Use Case</w:t>
      </w:r>
    </w:p>
    <w:tbl>
      <w:tblPr>
        <w:tblW w:w="9360" w:type="dxa"/>
        <w:jc w:val="left"/>
        <w:tblInd w:w="151" w:type="dxa"/>
        <w:tblLayout w:type="fixed"/>
        <w:tblCellMar>
          <w:top w:w="110" w:type="dxa"/>
          <w:left w:w="150" w:type="dxa"/>
          <w:bottom w:w="110" w:type="dxa"/>
          <w:right w:w="150" w:type="dxa"/>
        </w:tblCellMar>
      </w:tblPr>
      <w:tblGrid>
        <w:gridCol w:w="2399"/>
        <w:gridCol w:w="2001"/>
        <w:gridCol w:w="2400"/>
        <w:gridCol w:w="25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 semantic</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Idempotency strategy</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Charge a payment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At-least-once + idempotent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Stripe idempotency key (messageId)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 charge twice; never lose a charge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Decrement inventory</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 + idempotent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unique constraint on (order_id, product_id)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oversell from duplicate decrements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confirmation email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At-least-once + idempotent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SET NX (24h TTL)</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Acceptable to miss 1 email; not acceptable to send duplicate spam</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Record page view (analytics)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At-most-once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needed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Losing 0.01% of events: fine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user profile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At-least-once + natural idempotency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absolute value (not increment)</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Setting same value twice is harmless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Streams pipeline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Exactly-once (Kafka EOS)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transactional API</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Pure Kafka-to-Kafka; strong guarantee available cheaply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Delivery Semantics Quick Reference</w:t>
      </w:r>
    </w:p>
    <w:tbl>
      <w:tblPr>
        <w:tblW w:w="11360" w:type="dxa"/>
        <w:jc w:val="left"/>
        <w:tblInd w:w="151" w:type="dxa"/>
        <w:tblLayout w:type="fixed"/>
        <w:tblCellMar>
          <w:top w:w="110" w:type="dxa"/>
          <w:left w:w="150" w:type="dxa"/>
          <w:bottom w:w="110" w:type="dxa"/>
          <w:right w:w="150" w:type="dxa"/>
        </w:tblCellMar>
      </w:tblPr>
      <w:tblGrid>
        <w:gridCol w:w="2200"/>
        <w:gridCol w:w="1799"/>
        <w:gridCol w:w="1601"/>
        <w:gridCol w:w="2399"/>
        <w:gridCol w:w="3361"/>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Semantic</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Message loss?</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Duplicates?</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ACK timing</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Idempotency needed?</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Before processing (or auto-ACK)</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successful processing</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dedup or natural idempotency</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Atomically with processing</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EOS or distributed transaction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Idempotency Strategy Quick Reference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Choosing an Idempotency Strategy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DB UNIQUE constraint (strongest): </w:t>
            </w:r>
            <w:r>
              <w:rPr>
                <w:rFonts w:eastAsia="Arial" w:cs="Arial" w:ascii="Arial" w:hAnsi="Arial"/>
                <w:color w:val="1A1A1A"/>
                <w:sz w:val="22"/>
                <w:szCs w:val="22"/>
              </w:rPr>
              <w:t>Insert message_id into processed-messages table within the business transaction. Unique constraint prevents duplicate processing atomically. Best for financial operations, inventory. Slightly slower (extra DB write per message).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SET NX (fast, slightly weaker): </w:t>
            </w:r>
            <w:r>
              <w:rPr>
                <w:rFonts w:eastAsia="Arial" w:cs="Arial" w:ascii="Arial" w:hAnsi="Arial"/>
                <w:color w:val="1A1A1A"/>
                <w:sz w:val="22"/>
                <w:szCs w:val="22"/>
              </w:rPr>
              <w:t>SET messageId NX EX (TTL) before processing. Fast (~0.5ms). Risk: Redis crash loses dedup keys briefly. Best for notifications, emails, non-financial 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External API idempotency key: </w:t>
            </w:r>
            <w:r>
              <w:rPr>
                <w:rFonts w:eastAsia="Arial" w:cs="Arial" w:ascii="Arial" w:hAnsi="Arial"/>
                <w:color w:val="1A1A1A"/>
                <w:sz w:val="22"/>
                <w:szCs w:val="22"/>
              </w:rPr>
              <w:t>Pass messageId as provider's idempotency key (Stripe, Braintree). Provider handles dedup. Zero code on your side beyond passing the key. Best for third-party API calls.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Natural idempotency: </w:t>
            </w:r>
            <w:r>
              <w:rPr>
                <w:rFonts w:eastAsia="Arial" w:cs="Arial" w:ascii="Arial" w:hAnsi="Arial"/>
                <w:color w:val="1A1A1A"/>
                <w:sz w:val="22"/>
                <w:szCs w:val="22"/>
              </w:rPr>
              <w:t>Redesign operation as SET (absolute) rather than INCREMENT (relative). No dedup bookkeeping at all. Best when possible — simplest and most robust.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 CONFLICT DO NOTHING: </w:t>
            </w:r>
            <w:r>
              <w:rPr>
                <w:rFonts w:eastAsia="Arial" w:cs="Arial" w:ascii="Arial" w:hAnsi="Arial"/>
                <w:color w:val="1A1A1A"/>
                <w:sz w:val="22"/>
                <w:szCs w:val="22"/>
              </w:rPr>
              <w:t>SQL INSERT ... ON CONFLICT (unique_key) DO NOTHING. Insert is a no-op on duplicate. Great for event log tables, deduplication tables.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at-least-once, at-most-once, and exactly-once delivery semantics. Which should you use by default?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 delivers a message zero or one times. If anything goes wrong (consumer crash, network failure), the message is not retried and may be lost permanently. There are never duplicates. Use for metrics, logs, and analytics where losing an occasional event is acceptable and the speed advantage of no retry matters. At-least-once delivers a message one or more times. The broker retries until it receives an ACK from the consumer. If the consumer processes the message but crashes before ACKing, the broker redelivers — causing a duplicate. The message is never permanently lost. This is the correct default for production workloads, but consumers must be idempotent (processing the same message twice produces the same result). Exactly-once delivers a message exactly once — no loss, no duplicates. This is the hardest guarantee to achieve because it requires coordinating the ACK and the processing as an atomic operation. Kafka provides exactly-once within the Kafka ecosystem (idempotent producer + transactional API) for Kafka Streams applications. For processing to an external database, you still need application-level idempotency. The default choice for most production systems is at-least-once with idempotent consumers. This combination is simpler than exactly-once, never loses messages, and the duplicate-handling cost (checking a deduplication key) is small.</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an idempotent consumer and how do you implement one?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 idempotent consumer is one where processing the same message multiple times produces the same result as processing it once. It is required for at-least-once delivery systems where the broker may redeliver messages. The core mechanism is deduplication: check whether this message has already been processed (using a unique message ID) before doing the work. If it has: skip and acknowledge. If it hasn't: process and record the ID. Four implementation strategies: (1) Database unique constraint — within a transaction, insert the message ID into a processed-messages table with a UNIQUE constraint, and perform the business operation. If the insert fails with a unique violation, the message was already processed — skip and ACK. This is the strongest approach for financial operations. (2) Redis SET NX — SET messageId NX EX ttl before processing. Atomic set-if-not-exists. Fast (~0.5ms overhead). Use TTL equal to the maximum retry window. Risk: Redis restart loses dedup keys briefly. Good for notifications and emails. (3) External API idempotency key — pass the message ID as the Stripe (or other provider) idempotency key. The API provider deduplicates on their side. The same charge is never made twice. (4) Natural idempotency — redesign the operation to be inherently idempotent. 'SET balance = 500' is idempotent; 'ADD 100 to balance' is not. Use SET (absolute) operations instead of INCREMENT (relative) when possible.</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is exactly-once delivery difficult to achieve? When does Kafka provide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 is difficult because processing a message and acknowledging it are two separate operations that can fail independently. The fundamental problem: the consumer processes the message, then tries to ACK — if the ACK fails, the broker redelivers, causing a duplicate. If the ACK succeeds but the processing is subsequently reversed (e.g. a database rollback), we have lost work. Achieving exactly-once requires atomically coordinating the processing and the acknowledgement — which is a distributed transaction. Kafka achieves exactly-once within its own ecosystem through two mechanisms: (1) Idempotent producers — each message gets a sequence number; the broker deduplicates based on sequence number, so retried producer sends never create duplicates in the Kafka topic. (2) Transactional API — a Kafka consumer reading from one topic and producing to another (Kafka Streams) can atomically commit: output message published + input offset committed. Either both happen or neither does. This covers the consume-transform-produce pattern within Kafka. What Kafka does NOT guarantee: exactly-once when the consumer writes to an external database or calls an external API. If the consumer reads a Kafka message, writes to PostgreSQL, and PostgreSQL commits but the Kafka offset commit fails, Kafka will redeliver the message and the PostgreSQL write will happen again. For external writes, you still need application-level idempotency (database unique constraint, idempotency token). This is why the common advice is: use Kafka EOS for pure Kafka pipelines, and add idempotency at the application layer when writing to external systems.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Message Queues Module 3: Delivery Semantics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4</w:t>
      </w:r>
    </w:p>
    <w:p>
      <w:pPr>
        <w:pStyle w:val="Normal"/>
        <w:spacing w:before="0" w:after="100"/>
        <w:jc w:val="center"/>
        <w:rPr/>
      </w:pPr>
      <w:r>
        <w:rPr>
          <w:rFonts w:eastAsia="Arial" w:cs="Arial" w:ascii="Arial" w:hAnsi="Arial"/>
          <w:b/>
          <w:bCs/>
          <w:color w:val="1A3C5E"/>
          <w:sz w:val="44"/>
          <w:szCs w:val="44"/>
        </w:rPr>
        <w:t>Ordering, Partitioning &amp; Backpressure</w:t>
      </w:r>
    </w:p>
    <w:p>
      <w:pPr>
        <w:pStyle w:val="Normal"/>
        <w:pBdr>
          <w:bottom w:val="single" w:sz="6" w:space="6" w:color="2E75B6"/>
        </w:pBdr>
        <w:spacing w:before="0" w:after="80"/>
        <w:jc w:val="center"/>
        <w:rPr/>
      </w:pPr>
      <w:r>
        <w:rPr>
          <w:rFonts w:eastAsia="Arial" w:cs="Arial" w:ascii="Arial" w:hAnsi="Arial"/>
          <w:i/>
          <w:iCs/>
          <w:color w:val="444444"/>
          <w:sz w:val="22"/>
          <w:szCs w:val="22"/>
        </w:rPr>
        <w:t>Ordering  |  Partitioning  |  Consumer Groups  |  Backpressure  |  Message TTL</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Message ordering guarantees — within partition, not globally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global ordering is expensive — the scalability trade-off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Partitioning — splitting by key for parallel ordered processing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Kafka partition assignment and rebalancing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Consumer groups — load balancing and fan-out combined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Backpressure — what happens when consumers fall behind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Backpressure solutions — buffering, rate limiting, scaling, dropping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Message TTL — preventing unbounded queue growth</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Message Ordering</w:t>
      </w:r>
    </w:p>
    <w:p>
      <w:pPr>
        <w:pStyle w:val="Heading2"/>
        <w:spacing w:before="320" w:after="140"/>
        <w:rPr/>
      </w:pPr>
      <w:r>
        <w:rPr>
          <w:rFonts w:eastAsia="Arial" w:cs="Arial" w:ascii="Arial" w:hAnsi="Arial"/>
          <w:b/>
          <w:bCs/>
          <w:color w:val="2E75B6"/>
          <w:sz w:val="28"/>
          <w:szCs w:val="28"/>
        </w:rPr>
        <w:t>1.1  The Ordering Guarantee</w:t>
      </w:r>
    </w:p>
    <w:p>
      <w:pPr>
        <w:pStyle w:val="Normal"/>
        <w:spacing w:before="80" w:after="80"/>
        <w:rPr/>
      </w:pPr>
      <w:r>
        <w:rPr>
          <w:rFonts w:eastAsia="Arial" w:cs="Arial" w:ascii="Arial" w:hAnsi="Arial"/>
          <w:color w:val="1A1A1A"/>
          <w:sz w:val="22"/>
          <w:szCs w:val="22"/>
        </w:rPr>
        <w:t xml:space="preserve">Message ordering guarantees that </w:t>
      </w:r>
      <w:r>
        <w:rPr>
          <w:rFonts w:eastAsia="Arial" w:cs="Arial" w:ascii="Arial" w:hAnsi="Arial"/>
          <w:b/>
          <w:bCs/>
          <w:color w:val="1A1A1A"/>
          <w:sz w:val="22"/>
          <w:szCs w:val="22"/>
        </w:rPr>
        <w:t>messages are processed in the sequence they were produced</w:t>
      </w:r>
      <w:r>
        <w:rPr>
          <w:rFonts w:eastAsia="Arial" w:cs="Arial" w:ascii="Arial" w:hAnsi="Arial"/>
          <w:color w:val="1A1A1A"/>
          <w:sz w:val="22"/>
          <w:szCs w:val="22"/>
        </w:rPr>
        <w:t xml:space="preserve">. This is critical for many real-world workloads: if a user account is created and then immediately deleted, processing the deletion before the creation produces incorrect state. Ordering is always guaranteed </w:t>
      </w:r>
      <w:r>
        <w:rPr>
          <w:rFonts w:eastAsia="Arial" w:cs="Arial" w:ascii="Arial" w:hAnsi="Arial"/>
          <w:b/>
          <w:bCs/>
          <w:color w:val="1A1A1A"/>
          <w:sz w:val="22"/>
          <w:szCs w:val="22"/>
        </w:rPr>
        <w:t>within a partition or queue</w:t>
      </w:r>
      <w:r>
        <w:rPr>
          <w:rFonts w:eastAsia="Arial" w:cs="Arial" w:ascii="Arial" w:hAnsi="Arial"/>
          <w:color w:val="1A1A1A"/>
          <w:sz w:val="22"/>
          <w:szCs w:val="22"/>
        </w:rPr>
        <w:t xml:space="preserve">, but is </w:t>
      </w:r>
      <w:r>
        <w:rPr>
          <w:rFonts w:eastAsia="Arial" w:cs="Arial" w:ascii="Arial" w:hAnsi="Arial"/>
          <w:b/>
          <w:bCs/>
          <w:color w:val="1A1A1A"/>
          <w:sz w:val="22"/>
          <w:szCs w:val="22"/>
        </w:rPr>
        <w:t>not guaranteed across partitions</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Ordering Guarantees — What Is and Is Not Guaranteed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Within a single partition (Kafka) or single queue (SQS FIFO): </w:t>
            </w:r>
            <w:r>
              <w:rPr>
                <w:rFonts w:eastAsia="Arial" w:cs="Arial" w:ascii="Arial" w:hAnsi="Arial"/>
                <w:color w:val="1A1A1A"/>
                <w:sz w:val="22"/>
                <w:szCs w:val="22"/>
              </w:rPr>
              <w:t>Messages are delivered to consumers in the order they were produced. Message M1 published before M2 is always consumed before M2 within the same partition.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Across partitions: </w:t>
            </w:r>
            <w:r>
              <w:rPr>
                <w:rFonts w:eastAsia="Arial" w:cs="Arial" w:ascii="Arial" w:hAnsi="Arial"/>
                <w:color w:val="1A1A1A"/>
                <w:sz w:val="22"/>
                <w:szCs w:val="22"/>
              </w:rPr>
              <w:t>No guarantee. Partition 0 may deliver messages faster or slower than Partition 1. A message published to Partition 0 at t=0 and a message published to Partition 1 at t=1 may be consumed in any order.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Standard queue (non-FIFO SQS, competing consumers): </w:t>
            </w:r>
            <w:r>
              <w:rPr>
                <w:rFonts w:eastAsia="Arial" w:cs="Arial" w:ascii="Arial" w:hAnsi="Arial"/>
                <w:color w:val="1A1A1A"/>
                <w:sz w:val="22"/>
                <w:szCs w:val="22"/>
              </w:rPr>
              <w:t>Best-effort ordering only. Multiple consumers competing for messages will process them in approximately FIFO order, but a slow consumer processing message M2 while a fast consumer processes M3 can mean M3 is completed before M2.</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Why Global Ordering Is Expensive</w:t>
      </w:r>
    </w:p>
    <w:p>
      <w:pPr>
        <w:pStyle w:val="Normal"/>
        <w:spacing w:before="80" w:after="80"/>
        <w:rPr/>
      </w:pPr>
      <w:r>
        <w:rPr>
          <w:rFonts w:eastAsia="Arial" w:cs="Arial" w:ascii="Arial" w:hAnsi="Arial"/>
          <w:color w:val="1A1A1A"/>
          <w:sz w:val="22"/>
          <w:szCs w:val="22"/>
        </w:rPr>
        <w:t xml:space="preserve">Strict global ordering across all messages — regardless of partition — requires a </w:t>
      </w:r>
      <w:r>
        <w:rPr>
          <w:rFonts w:eastAsia="Arial" w:cs="Arial" w:ascii="Arial" w:hAnsi="Arial"/>
          <w:b/>
          <w:bCs/>
          <w:color w:val="1A1A1A"/>
          <w:sz w:val="22"/>
          <w:szCs w:val="22"/>
        </w:rPr>
        <w:t>single serial point of processing</w:t>
      </w:r>
      <w:r>
        <w:rPr>
          <w:rFonts w:eastAsia="Arial" w:cs="Arial" w:ascii="Arial" w:hAnsi="Arial"/>
          <w:color w:val="1A1A1A"/>
          <w:sz w:val="22"/>
          <w:szCs w:val="22"/>
        </w:rPr>
        <w:t xml:space="preserve">. Any message from any producer must pass through one node in one fixed sequence. This </w:t>
      </w:r>
      <w:r>
        <w:rPr>
          <w:rFonts w:eastAsia="Arial" w:cs="Arial" w:ascii="Arial" w:hAnsi="Arial"/>
          <w:b/>
          <w:bCs/>
          <w:color w:val="1A1A1A"/>
          <w:sz w:val="22"/>
          <w:szCs w:val="22"/>
        </w:rPr>
        <w:t>fundamentally prevents horizontal scaling</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ordering vs scalability trade-off: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Strict global ordering (single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(1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messages: single queue → single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Ordering: perfect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limited to 1 consumer (e.g. 5,000 messages/sec)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Scalability: NONE — cannot add a second consumer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Partitioned ordering (N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(8 partitions, partitioned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events for user-1001: Partition 3 → Consumer-A (ordered)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events for user-2002: Partition 6 → Consumer-B (ordered)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across different users: unordered (Partition 3 vs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8× parallelism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Scalability: up to 8 consumers (one per partition)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order per entity (user, order, account) is usually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sufficient. True global ordering is rarely needed and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fundamentally prevents scaling.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When Ordering Matters</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Ordering requirement</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 approach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account lifecycle (create, update, delete)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events for user X must be ordered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 by user_id — all events on same partition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E-commerce order state machine (placed, paid, shipped, delivered)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 transitions for one order must be ordered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Partition by order_id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ledger (debit, credit, balance check)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transactions for one account must be ordered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 by account_id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media feed (post, edit, delete)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Events for one post must be ordered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Partition by post_id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events (page views from different users)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ordering requirement across users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partition; maximum parallelism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Partitioning</w:t>
      </w:r>
    </w:p>
    <w:p>
      <w:pPr>
        <w:pStyle w:val="Heading2"/>
        <w:spacing w:before="320" w:after="140"/>
        <w:rPr/>
      </w:pPr>
      <w:r>
        <w:rPr>
          <w:rFonts w:eastAsia="Arial" w:cs="Arial" w:ascii="Arial" w:hAnsi="Arial"/>
          <w:b/>
          <w:bCs/>
          <w:color w:val="2E75B6"/>
          <w:sz w:val="28"/>
          <w:szCs w:val="28"/>
        </w:rPr>
        <w:t>2.1  What Partitioning Is</w:t>
      </w:r>
    </w:p>
    <w:p>
      <w:pPr>
        <w:pStyle w:val="Normal"/>
        <w:spacing w:before="80" w:after="80"/>
        <w:rPr/>
      </w:pPr>
      <w:r>
        <w:rPr>
          <w:rFonts w:eastAsia="Arial" w:cs="Arial" w:ascii="Arial" w:hAnsi="Arial"/>
          <w:b/>
          <w:bCs/>
          <w:color w:val="1A1A1A"/>
          <w:sz w:val="22"/>
          <w:szCs w:val="22"/>
        </w:rPr>
        <w:t>Partitioning</w:t>
      </w:r>
      <w:r>
        <w:rPr>
          <w:rFonts w:eastAsia="Arial" w:cs="Arial" w:ascii="Arial" w:hAnsi="Arial"/>
          <w:color w:val="1A1A1A"/>
          <w:sz w:val="22"/>
          <w:szCs w:val="22"/>
        </w:rPr>
        <w:t xml:space="preserve"> divides a topic into multiple independent sub-queues (</w:t>
      </w:r>
      <w:r>
        <w:rPr>
          <w:rFonts w:eastAsia="Arial" w:cs="Arial" w:ascii="Arial" w:hAnsi="Arial"/>
          <w:i/>
          <w:iCs/>
          <w:color w:val="444444"/>
          <w:sz w:val="22"/>
          <w:szCs w:val="22"/>
        </w:rPr>
        <w:t>partitions</w:t>
      </w:r>
      <w:r>
        <w:rPr>
          <w:rFonts w:eastAsia="Arial" w:cs="Arial" w:ascii="Arial" w:hAnsi="Arial"/>
          <w:color w:val="1A1A1A"/>
          <w:sz w:val="22"/>
          <w:szCs w:val="22"/>
        </w:rPr>
        <w:t xml:space="preserve">). Each partition is </w:t>
      </w:r>
      <w:r>
        <w:rPr>
          <w:rFonts w:eastAsia="Arial" w:cs="Arial" w:ascii="Arial" w:hAnsi="Arial"/>
          <w:b/>
          <w:bCs/>
          <w:color w:val="1A1A1A"/>
          <w:sz w:val="22"/>
          <w:szCs w:val="22"/>
        </w:rPr>
        <w:t>totally ordered</w:t>
      </w:r>
      <w:r>
        <w:rPr>
          <w:rFonts w:eastAsia="Arial" w:cs="Arial" w:ascii="Arial" w:hAnsi="Arial"/>
          <w:color w:val="1A1A1A"/>
          <w:sz w:val="22"/>
          <w:szCs w:val="22"/>
        </w:rPr>
        <w:t xml:space="preserve"> — messages within it are sequenced. Partitioning enables </w:t>
      </w:r>
      <w:r>
        <w:rPr>
          <w:rFonts w:eastAsia="Arial" w:cs="Arial" w:ascii="Arial" w:hAnsi="Arial"/>
          <w:b/>
          <w:bCs/>
          <w:color w:val="1A1A1A"/>
          <w:sz w:val="22"/>
          <w:szCs w:val="22"/>
        </w:rPr>
        <w:t>parallel processing with per-key ordering</w:t>
      </w:r>
      <w:r>
        <w:rPr>
          <w:rFonts w:eastAsia="Arial" w:cs="Arial" w:ascii="Arial" w:hAnsi="Arial"/>
          <w:color w:val="1A1A1A"/>
          <w:sz w:val="22"/>
          <w:szCs w:val="22"/>
        </w:rPr>
        <w:t>: different keys go to different partitions and are processed independently, while all messages for the same key always go to the same partition (same consumer).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Partitioning: Parallel Processing With Ordering Per Key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Partition key: </w:t>
            </w:r>
            <w:r>
              <w:rPr>
                <w:rFonts w:eastAsia="Arial" w:cs="Arial" w:ascii="Arial" w:hAnsi="Arial"/>
                <w:color w:val="1A1A1A"/>
                <w:sz w:val="22"/>
                <w:szCs w:val="22"/>
              </w:rPr>
              <w:t>A field of the message used to determine which partition it goes to. Computed as: hash(key) % num_partitions. All messages with the same key always route to the same partition.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Partition count: </w:t>
            </w:r>
            <w:r>
              <w:rPr>
                <w:rFonts w:eastAsia="Arial" w:cs="Arial" w:ascii="Arial" w:hAnsi="Arial"/>
                <w:color w:val="1A1A1A"/>
                <w:sz w:val="22"/>
                <w:szCs w:val="22"/>
              </w:rPr>
              <w:t>The number of partitions is fixed at topic creation (can be increased, never decreased in Kafka). Each partition can be served by at most one consumer per consumer group.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Maximum parallelism: </w:t>
            </w:r>
            <w:r>
              <w:rPr>
                <w:rFonts w:eastAsia="Arial" w:cs="Arial" w:ascii="Arial" w:hAnsi="Arial"/>
                <w:color w:val="1A1A1A"/>
                <w:sz w:val="22"/>
                <w:szCs w:val="22"/>
              </w:rPr>
              <w:t>With N partitions, you can have at most N consumers in a consumer group simultaneously processing messages. Beyond N consumers, extras are idle.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Rebalancing: </w:t>
            </w:r>
            <w:r>
              <w:rPr>
                <w:rFonts w:eastAsia="Arial" w:cs="Arial" w:ascii="Arial" w:hAnsi="Arial"/>
                <w:color w:val="1A1A1A"/>
                <w:sz w:val="22"/>
                <w:szCs w:val="22"/>
              </w:rPr>
              <w:t>When consumers join or leave a group, Kafka rebalances partition assignments. During rebalancing, processing pauses briefly.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Kafka Partitioning — How It Works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partitioning by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(8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Producer with explicit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producer.send({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'user-1001',      // partition determined by hash('user-1001') % 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JSON.stringify({ type: 'order.placed', orderId: 99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'user-1001',      // same key → same partition (ordered with above)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JSON.stringify({ type: 'order.paid', orderId: 99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'user-2002',      // different key → possibly different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JSON.stringify({ type: 'order.placed', orderId: 100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Routing (hypothetical):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 % 8 = 3  → Partition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hash('user-2002') % 8 = 6  → Partition 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Group: order-processor (3 consumers, 8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Consumer-A: Partitions 0, 1, 2    (assigned by Kafka coordinator)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Consumer-B: Partitions 3, 4,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Consumer-C: Partitions 6, 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user-1001 events: Partition 3 → Consumer-B (ordered)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user-2002 events: Partition 6 → Consumer-C (ordered)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user-1001 and user-2002 events: processed in parallel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Choosing a Partition Key</w:t>
      </w:r>
    </w:p>
    <w:p>
      <w:pPr>
        <w:pStyle w:val="Normal"/>
        <w:spacing w:before="80" w:after="80"/>
        <w:rPr/>
      </w:pPr>
      <w:r>
        <w:rPr>
          <w:rFonts w:eastAsia="Arial" w:cs="Arial" w:ascii="Arial" w:hAnsi="Arial"/>
          <w:color w:val="1A1A1A"/>
          <w:sz w:val="22"/>
          <w:szCs w:val="22"/>
        </w:rPr>
        <w:t xml:space="preserve">The partition key choice is critical. A bad partition key creates a </w:t>
      </w:r>
      <w:r>
        <w:rPr>
          <w:rFonts w:eastAsia="Arial" w:cs="Arial" w:ascii="Arial" w:hAnsi="Arial"/>
          <w:b/>
          <w:bCs/>
          <w:color w:val="1A1A1A"/>
          <w:sz w:val="22"/>
          <w:szCs w:val="22"/>
        </w:rPr>
        <w:t>hot partition</w:t>
      </w:r>
      <w:r>
        <w:rPr>
          <w:rFonts w:eastAsia="Arial" w:cs="Arial" w:ascii="Arial" w:hAnsi="Arial"/>
          <w:color w:val="1A1A1A"/>
          <w:sz w:val="22"/>
          <w:szCs w:val="22"/>
        </w:rPr>
        <w:t xml:space="preserve"> — one partition receives the majority of traffic while others are idle: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199"/>
        <w:gridCol w:w="2400"/>
        <w:gridCol w:w="2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choice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Distribution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Ordering guarantee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user_id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 (high cardinality)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Per-user ordering  ✓</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 ideal for user-centric events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order_id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 (high cardinality)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Per-order ordering  ✓</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 ideal for order lifecycle events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event_type ('placed', 'paid', ...)</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Skewed (few distinct values)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Per-type ordering</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partition: all 'placed' events to one partition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date ('2024-04-12')</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Heavily skewed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Per-date ordering</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partition: today's date gets all traffic</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null/none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Round-robin (Kafka default)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ordering guarantee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distribution; no ordering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country_code ('US', 'EU')</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Skewed (few values)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Per-country ordering</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partition: 'US' may be 90% of traffic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Partition Rebalancing</w:t>
      </w:r>
    </w:p>
    <w:p>
      <w:pPr>
        <w:pStyle w:val="Normal"/>
        <w:spacing w:before="80" w:after="80"/>
        <w:rPr/>
      </w:pPr>
      <w:r>
        <w:rPr>
          <w:rFonts w:eastAsia="Arial" w:cs="Arial" w:ascii="Arial" w:hAnsi="Arial"/>
          <w:color w:val="1A1A1A"/>
          <w:sz w:val="22"/>
          <w:szCs w:val="22"/>
        </w:rPr>
        <w:t xml:space="preserve">When a new consumer joins or an existing consumer crashes, Kafka </w:t>
      </w:r>
      <w:r>
        <w:rPr>
          <w:rFonts w:eastAsia="Arial" w:cs="Arial" w:ascii="Arial" w:hAnsi="Arial"/>
          <w:b/>
          <w:bCs/>
          <w:color w:val="1A1A1A"/>
          <w:sz w:val="22"/>
          <w:szCs w:val="22"/>
        </w:rPr>
        <w:t>rebalances</w:t>
      </w:r>
      <w:r>
        <w:rPr>
          <w:rFonts w:eastAsia="Arial" w:cs="Arial" w:ascii="Arial" w:hAnsi="Arial"/>
          <w:color w:val="1A1A1A"/>
          <w:sz w:val="22"/>
          <w:szCs w:val="22"/>
        </w:rPr>
        <w:t xml:space="preserve"> partition assignments across the consumer group. During rebalancing, </w:t>
      </w:r>
      <w:r>
        <w:rPr>
          <w:rFonts w:eastAsia="Arial" w:cs="Arial" w:ascii="Arial" w:hAnsi="Arial"/>
          <w:b/>
          <w:bCs/>
          <w:color w:val="1A1A1A"/>
          <w:sz w:val="22"/>
          <w:szCs w:val="22"/>
        </w:rPr>
        <w:t>all consumers in the group stop processing</w:t>
      </w:r>
      <w:r>
        <w:rPr>
          <w:rFonts w:eastAsia="Arial" w:cs="Arial" w:ascii="Arial" w:hAnsi="Arial"/>
          <w:color w:val="1A1A1A"/>
          <w:sz w:val="22"/>
          <w:szCs w:val="22"/>
        </w:rPr>
        <w:t xml:space="preserve"> until the new assignment is complete (</w:t>
      </w:r>
      <w:r>
        <w:rPr>
          <w:rFonts w:eastAsia="Arial" w:cs="Arial" w:ascii="Arial" w:hAnsi="Arial"/>
          <w:i/>
          <w:iCs/>
          <w:color w:val="444444"/>
          <w:sz w:val="22"/>
          <w:szCs w:val="22"/>
        </w:rPr>
        <w:t>stop-the-world</w:t>
      </w:r>
      <w:r>
        <w:rPr>
          <w:rFonts w:eastAsia="Arial" w:cs="Arial" w:ascii="Arial" w:hAnsi="Arial"/>
          <w:color w:val="1A1A1A"/>
          <w:sz w:val="22"/>
          <w:szCs w:val="22"/>
        </w:rPr>
        <w:t xml:space="preserve"> rebalance). This pause can be 1-30 seconds depending on group size: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partition rebalancing — triggers and mitigation: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consumer joins 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crashes or stops heartbeat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calls poll() too infrequently (max.poll.interval.ms exceeded)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Stop-the-world rebalance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Rebalance start: ALL consumers stop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coordinator: assigns new partition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Consumers: resume with new assignments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1-30 seconds for large consumer groups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1: Cooperative rebalancing (Kafka 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affected partitions are revoked/assigned;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other partitions continue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 new KafkaConsumer({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'partition.assignment.strategy': 'cooperative-sticky'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2: Static group membership (stable pod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 new KafkaConsumer({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'group.instance.id': 'consumer-pod-1'  // stable identity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with known instance.id can rejoin without full rebalance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Kubernetes StatefulSets have stable pod names (consumer-0, consumer-1)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3: Tune heartbeat and poll intervals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'session.timeout.ms': 30000,    // detect crash within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'heartbeat.interval.ms': 3000,  // heartbeat every 3s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'max.poll.interval.ms': 300000, // allow 5 minutes per batch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Consumer Groups</w:t>
      </w:r>
    </w:p>
    <w:p>
      <w:pPr>
        <w:pStyle w:val="Heading2"/>
        <w:spacing w:before="320" w:after="140"/>
        <w:rPr/>
      </w:pPr>
      <w:r>
        <w:rPr>
          <w:rFonts w:eastAsia="Arial" w:cs="Arial" w:ascii="Arial" w:hAnsi="Arial"/>
          <w:b/>
          <w:bCs/>
          <w:color w:val="2E75B6"/>
          <w:sz w:val="28"/>
          <w:szCs w:val="28"/>
        </w:rPr>
        <w:t>3.1  What Consumer Groups Are</w:t>
      </w:r>
    </w:p>
    <w:p>
      <w:pPr>
        <w:pStyle w:val="Normal"/>
        <w:spacing w:before="80" w:after="80"/>
        <w:rPr/>
      </w:pPr>
      <w:r>
        <w:rPr>
          <w:rFonts w:eastAsia="Arial" w:cs="Arial" w:ascii="Arial" w:hAnsi="Arial"/>
          <w:b/>
          <w:bCs/>
          <w:color w:val="1A1A1A"/>
          <w:sz w:val="22"/>
          <w:szCs w:val="22"/>
        </w:rPr>
        <w:t>Consumer groups</w:t>
      </w:r>
      <w:r>
        <w:rPr>
          <w:rFonts w:eastAsia="Arial" w:cs="Arial" w:ascii="Arial" w:hAnsi="Arial"/>
          <w:color w:val="1A1A1A"/>
          <w:sz w:val="22"/>
          <w:szCs w:val="22"/>
        </w:rPr>
        <w:t xml:space="preserve"> allow multiple consumers to coordinate processing of a topic. Each message in each partition is delivered to </w:t>
      </w:r>
      <w:r>
        <w:rPr>
          <w:rFonts w:eastAsia="Arial" w:cs="Arial" w:ascii="Arial" w:hAnsi="Arial"/>
          <w:b/>
          <w:bCs/>
          <w:color w:val="1A1A1A"/>
          <w:sz w:val="22"/>
          <w:szCs w:val="22"/>
        </w:rPr>
        <w:t>exactly one consumer within the group</w:t>
      </w:r>
      <w:r>
        <w:rPr>
          <w:rFonts w:eastAsia="Arial" w:cs="Arial" w:ascii="Arial" w:hAnsi="Arial"/>
          <w:color w:val="1A1A1A"/>
          <w:sz w:val="22"/>
          <w:szCs w:val="22"/>
        </w:rPr>
        <w:t xml:space="preserve">, but different groups each receive all messages independently. Consumer groups implement </w:t>
      </w:r>
      <w:r>
        <w:rPr>
          <w:rFonts w:eastAsia="Arial" w:cs="Arial" w:ascii="Arial" w:hAnsi="Arial"/>
          <w:b/>
          <w:bCs/>
          <w:color w:val="1A1A1A"/>
          <w:sz w:val="22"/>
          <w:szCs w:val="22"/>
        </w:rPr>
        <w:t>load balancing within a group</w:t>
      </w:r>
      <w:r>
        <w:rPr>
          <w:rFonts w:eastAsia="Arial" w:cs="Arial" w:ascii="Arial" w:hAnsi="Arial"/>
          <w:color w:val="1A1A1A"/>
          <w:sz w:val="22"/>
          <w:szCs w:val="22"/>
        </w:rPr>
        <w:t xml:space="preserve"> and </w:t>
      </w:r>
      <w:r>
        <w:rPr>
          <w:rFonts w:eastAsia="Arial" w:cs="Arial" w:ascii="Arial" w:hAnsi="Arial"/>
          <w:b/>
          <w:bCs/>
          <w:color w:val="1A1A1A"/>
          <w:sz w:val="22"/>
          <w:szCs w:val="22"/>
        </w:rPr>
        <w:t>fan-out across groups</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Consumer Group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Within a group — load balancing: </w:t>
            </w:r>
            <w:r>
              <w:rPr>
                <w:rFonts w:eastAsia="Arial" w:cs="Arial" w:ascii="Arial" w:hAnsi="Arial"/>
                <w:color w:val="1A1A1A"/>
                <w:sz w:val="22"/>
                <w:szCs w:val="22"/>
              </w:rPr>
              <w:t>Each partition is assigned to exactly one consumer. If the group has fewer consumers than partitions, some consumers handle multiple partitions. Messages are distributed across group members.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Across groups — fan-out: </w:t>
            </w:r>
            <w:r>
              <w:rPr>
                <w:rFonts w:eastAsia="Arial" w:cs="Arial" w:ascii="Arial" w:hAnsi="Arial"/>
                <w:color w:val="1A1A1A"/>
                <w:sz w:val="22"/>
                <w:szCs w:val="22"/>
              </w:rPr>
              <w:t>Each consumer group independently reads all messages from the topic from its own offset. Group A and Group B both receive every message, independently.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Offset tracking: </w:t>
            </w:r>
            <w:r>
              <w:rPr>
                <w:rFonts w:eastAsia="Arial" w:cs="Arial" w:ascii="Arial" w:hAnsi="Arial"/>
                <w:color w:val="1A1A1A"/>
                <w:sz w:val="22"/>
                <w:szCs w:val="22"/>
              </w:rPr>
              <w:t>Each group tracks its own offset (position in each partition). Group A being at offset 1000 and Group B being at offset 500 are independent — no coupling.</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Reprocessing: </w:t>
            </w:r>
            <w:r>
              <w:rPr>
                <w:rFonts w:eastAsia="Arial" w:cs="Arial" w:ascii="Arial" w:hAnsi="Arial"/>
                <w:color w:val="1A1A1A"/>
                <w:sz w:val="22"/>
                <w:szCs w:val="22"/>
              </w:rPr>
              <w:t>A consumer group can reset its offset to replay messages from any point in the retention window — useful for backfilling a new service or recovering from a processing bug.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Consumer Group Assignment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Consumer group partition assignment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events (8 partitions: P0-P7)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analytics (4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Consumer-0: P0, 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Consumer-1: P2, P3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Consumer-2: P4, P5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Consumer-3: P6, P7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balanced: each consumer gets 2 partitions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audit-log (1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Consumer-0: P0, P1, P2, P3, P4, P5, P6, P7  (all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One consumer gets all messages (audit must see everything)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fraud-detector (10 consumers — more than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Consumer-0: P0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Consumer-1: 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Consumer-7: P7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Consumer-8: IDLE  (no partitions available)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Consumer-9: IDLE  (no partitions available)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Cannot scale beyond 8 consumers for 8-partition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Solution: increase partition count first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new consumer group: email-service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ALL messages from offset 0 (start) independently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 impact on analytics or audit-log groups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Scaling Consumers</w:t>
      </w:r>
    </w:p>
    <w:p>
      <w:pPr>
        <w:pStyle w:val="Normal"/>
        <w:spacing w:before="80" w:after="80"/>
        <w:rPr/>
      </w:pPr>
      <w:r>
        <w:rPr>
          <w:rFonts w:eastAsia="Arial" w:cs="Arial" w:ascii="Arial" w:hAnsi="Arial"/>
          <w:color w:val="1A1A1A"/>
          <w:sz w:val="22"/>
          <w:szCs w:val="22"/>
        </w:rPr>
        <w:t xml:space="preserve">The number of partitions sets the </w:t>
      </w:r>
      <w:r>
        <w:rPr>
          <w:rFonts w:eastAsia="Arial" w:cs="Arial" w:ascii="Arial" w:hAnsi="Arial"/>
          <w:b/>
          <w:bCs/>
          <w:color w:val="1A1A1A"/>
          <w:sz w:val="22"/>
          <w:szCs w:val="22"/>
        </w:rPr>
        <w:t>maximum parallelism</w:t>
      </w:r>
      <w:r>
        <w:rPr>
          <w:rFonts w:eastAsia="Arial" w:cs="Arial" w:ascii="Arial" w:hAnsi="Arial"/>
          <w:color w:val="1A1A1A"/>
          <w:sz w:val="22"/>
          <w:szCs w:val="22"/>
        </w:rPr>
        <w:t xml:space="preserve"> for a consumer group. To scale processing beyond the current parallelism, increase the partition count. However, partition count can only be increased (not decreased) in Kafka, and increasing it may break per-key ordering for keys that span the rebalance: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600"/>
        <w:gridCol w:w="39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 consumers &lt; N partitions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consumer handles multiple partitions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Works; some consumers have higher load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 consumers = N partitions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consumer per partition</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Ideal; maximum locality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 consumers &gt; N partitions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Excess consumers are idle</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Wasted resources; cannot exceed partition count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Need more consumers than current max</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Increase partition count first</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More parallelism; brief rebalance; check ordering implications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Backpressure</w:t>
      </w:r>
    </w:p>
    <w:p>
      <w:pPr>
        <w:pStyle w:val="Heading2"/>
        <w:spacing w:before="320" w:after="140"/>
        <w:rPr/>
      </w:pPr>
      <w:r>
        <w:rPr>
          <w:rFonts w:eastAsia="Arial" w:cs="Arial" w:ascii="Arial" w:hAnsi="Arial"/>
          <w:b/>
          <w:bCs/>
          <w:color w:val="2E75B6"/>
          <w:sz w:val="28"/>
          <w:szCs w:val="28"/>
        </w:rPr>
        <w:t>4.1  What Backpressure Is</w:t>
      </w:r>
    </w:p>
    <w:p>
      <w:pPr>
        <w:pStyle w:val="Normal"/>
        <w:spacing w:before="80" w:after="80"/>
        <w:rPr/>
      </w:pPr>
      <w:r>
        <w:rPr>
          <w:rFonts w:eastAsia="Arial" w:cs="Arial" w:ascii="Arial" w:hAnsi="Arial"/>
          <w:b/>
          <w:bCs/>
          <w:color w:val="1A1A1A"/>
          <w:sz w:val="22"/>
          <w:szCs w:val="22"/>
        </w:rPr>
        <w:t>Backpressure</w:t>
      </w:r>
      <w:r>
        <w:rPr>
          <w:rFonts w:eastAsia="Arial" w:cs="Arial" w:ascii="Arial" w:hAnsi="Arial"/>
          <w:color w:val="1A1A1A"/>
          <w:sz w:val="22"/>
          <w:szCs w:val="22"/>
        </w:rPr>
        <w:t xml:space="preserve"> occurs when </w:t>
      </w:r>
      <w:r>
        <w:rPr>
          <w:rFonts w:eastAsia="Arial" w:cs="Arial" w:ascii="Arial" w:hAnsi="Arial"/>
          <w:b/>
          <w:bCs/>
          <w:color w:val="1A1A1A"/>
          <w:sz w:val="22"/>
          <w:szCs w:val="22"/>
        </w:rPr>
        <w:t>consumers cannot process messages as fast as producers produce them</w:t>
      </w:r>
      <w:r>
        <w:rPr>
          <w:rFonts w:eastAsia="Arial" w:cs="Arial" w:ascii="Arial" w:hAnsi="Arial"/>
          <w:color w:val="1A1A1A"/>
          <w:sz w:val="22"/>
          <w:szCs w:val="22"/>
        </w:rPr>
        <w:t xml:space="preserve">. The queue depth grows over time. Left unchecked, the queue grows unboundedly until memory is exhausted, messages expire, or the system crashes. Backpressure is a </w:t>
      </w:r>
      <w:r>
        <w:rPr>
          <w:rFonts w:eastAsia="Arial" w:cs="Arial" w:ascii="Arial" w:hAnsi="Arial"/>
          <w:b/>
          <w:bCs/>
          <w:color w:val="1A1A1A"/>
          <w:sz w:val="22"/>
          <w:szCs w:val="22"/>
        </w:rPr>
        <w:t>natural consequence of load spikes</w:t>
      </w:r>
      <w:r>
        <w:rPr>
          <w:rFonts w:eastAsia="Arial" w:cs="Arial" w:ascii="Arial" w:hAnsi="Arial"/>
          <w:color w:val="1A1A1A"/>
          <w:sz w:val="22"/>
          <w:szCs w:val="22"/>
        </w:rPr>
        <w:t xml:space="preserve"> and must be explicitly designed for: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Backpressure developing over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rate:  1,000 messages/sec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rate:    800 messages/sec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 accumulation: 200 messages/sec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Queue depth: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t=60s:  Queue depth: 12,000 messages (60s × 200/s)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t=600s: Queue depth: 120,000 messages (growing)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Symptoms of backpressure: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Queue depth increasing monotonically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lag (Kafka: consumer_lag metric) growing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age at delivery increasing (messages wait longer to be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End-to-end latency (publish to process) growing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Memory pressure on broker (queue uses more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thresholds: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Warning:  queue depth &gt; 10,000 messages for &gt;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queue depth &gt; 100,000 messages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queue depth growing for &gt; 30 minutes (not draining)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Solution 1 — Scale Consumers (Best First Response)</w:t>
      </w:r>
    </w:p>
    <w:p>
      <w:pPr>
        <w:pStyle w:val="Normal"/>
        <w:spacing w:before="80" w:after="80"/>
        <w:rPr/>
      </w:pPr>
      <w:r>
        <w:rPr>
          <w:rFonts w:eastAsia="Arial" w:cs="Arial" w:ascii="Arial" w:hAnsi="Arial"/>
          <w:color w:val="1A1A1A"/>
          <w:sz w:val="22"/>
          <w:szCs w:val="22"/>
        </w:rPr>
        <w:t xml:space="preserve">The first and most natural response to backpressure: </w:t>
      </w:r>
      <w:r>
        <w:rPr>
          <w:rFonts w:eastAsia="Arial" w:cs="Arial" w:ascii="Arial" w:hAnsi="Arial"/>
          <w:b/>
          <w:bCs/>
          <w:color w:val="1A1A1A"/>
          <w:sz w:val="22"/>
          <w:szCs w:val="22"/>
        </w:rPr>
        <w:t>add more consumer instances</w:t>
      </w:r>
      <w:r>
        <w:rPr>
          <w:rFonts w:eastAsia="Arial" w:cs="Arial" w:ascii="Arial" w:hAnsi="Arial"/>
          <w:color w:val="1A1A1A"/>
          <w:sz w:val="22"/>
          <w:szCs w:val="22"/>
        </w:rPr>
        <w:t>. If consumers are CPU or I/O bound, more instances process more messages in parallel. Kubernetes KEDA (Kubernetes Event-Driven Autoscaler) automates this: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Consumer auto-scaling with KEDA (Kafka):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KEDA ScaledObject: scale consumers based on Kafka consumer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keda.sh/v1alpha1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ScaledObject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order-consumer-scaler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scaleTargetRef: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order-consumer-deployment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minReplicaCount: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maxReplicaCount: 20  # bounded by partition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bootstrapServers: kafka:9092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consumerGroup: order-processors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lagThreshold: '1000'  # scale up if lag &gt; 1000 messages per consumer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 load:    2 consumers (minReplicaCount)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Growing lag:    KEDA adds consumers (up to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Lag decreasing: KEDA removes consumers (stabilization window: 5min)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Important: maxReplicaCount must not exceed partition count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 consumers beyond partition count are idle and waste resources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Solution 2 — Buffering</w:t>
      </w:r>
    </w:p>
    <w:p>
      <w:pPr>
        <w:pStyle w:val="Normal"/>
        <w:spacing w:before="80" w:after="80"/>
        <w:rPr/>
      </w:pPr>
      <w:r>
        <w:rPr>
          <w:rFonts w:eastAsia="Arial" w:cs="Arial" w:ascii="Arial" w:hAnsi="Arial"/>
          <w:b/>
          <w:bCs/>
          <w:color w:val="1A1A1A"/>
          <w:sz w:val="22"/>
          <w:szCs w:val="22"/>
        </w:rPr>
        <w:t>Buffering</w:t>
      </w:r>
      <w:r>
        <w:rPr>
          <w:rFonts w:eastAsia="Arial" w:cs="Arial" w:ascii="Arial" w:hAnsi="Arial"/>
          <w:color w:val="1A1A1A"/>
          <w:sz w:val="22"/>
          <w:szCs w:val="22"/>
        </w:rPr>
        <w:t xml:space="preserve"> accepts that consumers will be temporarily behind and allows the queue to absorb the spike. This is the </w:t>
      </w:r>
      <w:r>
        <w:rPr>
          <w:rFonts w:eastAsia="Arial" w:cs="Arial" w:ascii="Arial" w:hAnsi="Arial"/>
          <w:b/>
          <w:bCs/>
          <w:color w:val="1A1A1A"/>
          <w:sz w:val="22"/>
          <w:szCs w:val="22"/>
        </w:rPr>
        <w:t>normal operation of a message queue</w:t>
      </w:r>
      <w:r>
        <w:rPr>
          <w:rFonts w:eastAsia="Arial" w:cs="Arial" w:ascii="Arial" w:hAnsi="Arial"/>
          <w:color w:val="1A1A1A"/>
          <w:sz w:val="22"/>
          <w:szCs w:val="22"/>
        </w:rPr>
        <w:t xml:space="preserve"> during load spikes. The queue IS the buffer. The design questions are: how large is the buffer? How long can consumers be behind before it causes problems?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401"/>
        <w:gridCol w:w="41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Buffer sizing consideration</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Decision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memory limit</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Too small: broker runs OOM</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maxmemory (Redis) or retention bytes (Kafka) to prevent OOM</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Acceptable lag</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Business SLA on processing latency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Alert at X minutes of lag; scale at Y minutes of lag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TTL</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 messages become worthless after T minutes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TTL = maximum acceptable processing latency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Disk-backed queues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stores on disk; SQS persists durably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Prefer disk-backed queues for large buffers; memory-only (Redis) limited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Solution 3 — Rate Limiting Producers</w:t>
      </w:r>
    </w:p>
    <w:p>
      <w:pPr>
        <w:pStyle w:val="Normal"/>
        <w:spacing w:before="80" w:after="80"/>
        <w:rPr/>
      </w:pPr>
      <w:r>
        <w:rPr>
          <w:rFonts w:eastAsia="Arial" w:cs="Arial" w:ascii="Arial" w:hAnsi="Arial"/>
          <w:b/>
          <w:bCs/>
          <w:color w:val="1A1A1A"/>
          <w:sz w:val="22"/>
          <w:szCs w:val="22"/>
        </w:rPr>
        <w:t>Rate limiting producers</w:t>
      </w:r>
      <w:r>
        <w:rPr>
          <w:rFonts w:eastAsia="Arial" w:cs="Arial" w:ascii="Arial" w:hAnsi="Arial"/>
          <w:color w:val="1A1A1A"/>
          <w:sz w:val="22"/>
          <w:szCs w:val="22"/>
        </w:rPr>
        <w:t xml:space="preserve"> prevents the queue from growing by slowing down the source. This is the correct response when: (1) consumer scaling is not possible fast enough, (2) the data being queued would be invalid if too old (time-sensitive), or (3) the queue is at capacity and must not overflow:</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Producer rate limiting strategies: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1: Producer-side token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rateLimiter = new TokenBucket({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5000,       // 5,000 messages/sec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burstCapacity: 1000  // allow short bursts up to 1,000 extra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publishEvent(event)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rateLimiter.acquire();  // blocks if rate exceeded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queue.send(event);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2: Back pressure from queue fullness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publishWithBackpressure(event)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queueDepth = await getQueueDepth();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(queueDepth &gt; MAX_QUEUE_SIZE)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Signal back pressure: slow down or reject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QueueFullError(`Queue depth ${queueDepth} exceeds max`);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implements exponential backoff before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queue.send(event);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3: Kafka broker-side quotas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kafka-configs.sh --bootstrap-server kafka:9092 --alter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--add-config 'producer_byte_rate=1048576'  # 1MB/sec limit per producer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--entity-type clients --entity-name high-volume-producer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Solution 4 — Dropping Messages (Last Resort)</w:t>
      </w:r>
    </w:p>
    <w:p>
      <w:pPr>
        <w:pStyle w:val="Normal"/>
        <w:spacing w:before="80" w:after="80"/>
        <w:rPr/>
      </w:pPr>
      <w:r>
        <w:rPr>
          <w:rFonts w:eastAsia="Arial" w:cs="Arial" w:ascii="Arial" w:hAnsi="Arial"/>
          <w:b/>
          <w:bCs/>
          <w:color w:val="1A1A1A"/>
          <w:sz w:val="22"/>
          <w:szCs w:val="22"/>
        </w:rPr>
        <w:t>Dropping messages</w:t>
      </w:r>
      <w:r>
        <w:rPr>
          <w:rFonts w:eastAsia="Arial" w:cs="Arial" w:ascii="Arial" w:hAnsi="Arial"/>
          <w:color w:val="1A1A1A"/>
          <w:sz w:val="22"/>
          <w:szCs w:val="22"/>
        </w:rPr>
        <w:t xml:space="preserve"> is acceptable </w:t>
      </w:r>
      <w:r>
        <w:rPr>
          <w:rFonts w:eastAsia="Arial" w:cs="Arial" w:ascii="Arial" w:hAnsi="Arial"/>
          <w:b/>
          <w:bCs/>
          <w:color w:val="1A1A1A"/>
          <w:sz w:val="22"/>
          <w:szCs w:val="22"/>
        </w:rPr>
        <w:t>only when data loss is explicitly acceptable</w:t>
      </w:r>
      <w:r>
        <w:rPr>
          <w:rFonts w:eastAsia="Arial" w:cs="Arial" w:ascii="Arial" w:hAnsi="Arial"/>
          <w:color w:val="1A1A1A"/>
          <w:sz w:val="22"/>
          <w:szCs w:val="22"/>
        </w:rPr>
        <w:t xml:space="preserve"> — typically for metrics, analytics, and time-sensitive data that loses value rapidly. Never drop financial transactions, orders, or messages requiring reliability. Implement dropping as a deliberate configuration, not a silent overflow:</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Controlled message dropping (Kafka / Redis / SQS):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set retention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Retain messages for max 6 hours OR max 1 GB per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kafka-topics.sh --alter --topic metrics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retention.ms=21600000 \  # 6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retention.bytes=1073741824  # 1GB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retention is exceeded: oldest messages are deleted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Consumers that lag behind by &gt; 6 hours miss those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pub-sub: inherently fire-and-forget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pub-sub drops messages for subscribers that are slow or disconnected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only for metrics/dashboards where loss is acceptable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SQS: set message retention period (default 4 days, max 14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set-queue-attributes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--attributes 'MessageRetentionPeriod=3600'  #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Messages older than 1 hour are automatically deleted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lag &gt; 1 hour = those messages are gone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Message TTL — Preventing Unbounded Growth</w:t>
      </w:r>
    </w:p>
    <w:p>
      <w:pPr>
        <w:pStyle w:val="Heading2"/>
        <w:spacing w:before="320" w:after="140"/>
        <w:rPr/>
      </w:pPr>
      <w:r>
        <w:rPr>
          <w:rFonts w:eastAsia="Arial" w:cs="Arial" w:ascii="Arial" w:hAnsi="Arial"/>
          <w:b/>
          <w:bCs/>
          <w:color w:val="2E75B6"/>
          <w:sz w:val="28"/>
          <w:szCs w:val="28"/>
        </w:rPr>
        <w:t>5.1  Why TTL Matters</w:t>
      </w:r>
    </w:p>
    <w:p>
      <w:pPr>
        <w:pStyle w:val="Normal"/>
        <w:spacing w:before="80" w:after="80"/>
        <w:rPr/>
      </w:pPr>
      <w:r>
        <w:rPr>
          <w:rFonts w:eastAsia="Arial" w:cs="Arial" w:ascii="Arial" w:hAnsi="Arial"/>
          <w:b/>
          <w:bCs/>
          <w:color w:val="1A1A1A"/>
          <w:sz w:val="22"/>
          <w:szCs w:val="22"/>
        </w:rPr>
        <w:t>Message TTL</w:t>
      </w:r>
      <w:r>
        <w:rPr>
          <w:rFonts w:eastAsia="Arial" w:cs="Arial" w:ascii="Arial" w:hAnsi="Arial"/>
          <w:color w:val="1A1A1A"/>
          <w:sz w:val="22"/>
          <w:szCs w:val="22"/>
        </w:rPr>
        <w:t xml:space="preserve"> (Time To Live) limits how long a message can remain unprocessed in a queue. Without TTL, a queue can grow unboundedly: if consumers fall behind, months of unprocessed messages accumulate, consuming storage and memory. When consumers eventually resume, they process stale data that may no longer be valid: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Message TTL — What It Solves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Prevents unbounded growth: </w:t>
            </w:r>
            <w:r>
              <w:rPr>
                <w:rFonts w:eastAsia="Arial" w:cs="Arial" w:ascii="Arial" w:hAnsi="Arial"/>
                <w:color w:val="1A1A1A"/>
                <w:sz w:val="22"/>
                <w:szCs w:val="22"/>
              </w:rPr>
              <w:t>Messages expire after TTL, keeping queue depth bounded even when consumers are slow.</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Eliminates stale work: </w:t>
            </w:r>
            <w:r>
              <w:rPr>
                <w:rFonts w:eastAsia="Arial" w:cs="Arial" w:ascii="Arial" w:hAnsi="Arial"/>
                <w:color w:val="1A1A1A"/>
                <w:sz w:val="22"/>
                <w:szCs w:val="22"/>
              </w:rPr>
              <w:t>A notification to 'process this image' from 6 hours ago may not be worth processing if the user has since deleted the image. TTL discards messages that have exceeded their useful lifetime.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Bounded reprocessing on restart: </w:t>
            </w:r>
            <w:r>
              <w:rPr>
                <w:rFonts w:eastAsia="Arial" w:cs="Arial" w:ascii="Arial" w:hAnsi="Arial"/>
                <w:color w:val="1A1A1A"/>
                <w:sz w:val="22"/>
                <w:szCs w:val="22"/>
              </w:rPr>
              <w:t>If a consumer group is restarted after being offline for 2 hours and TTL is 6 hours, it will process up to 4 hours of backlog — not 2 weeks.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control: </w:t>
            </w:r>
            <w:r>
              <w:rPr>
                <w:rFonts w:eastAsia="Arial" w:cs="Arial" w:ascii="Arial" w:hAnsi="Arial"/>
                <w:color w:val="1A1A1A"/>
                <w:sz w:val="22"/>
                <w:szCs w:val="22"/>
              </w:rPr>
              <w:t>Storage costs for message brokers are proportional to retention. A 1-day TTL is dramatically cheaper than a 7-day TTL for high-volume topics.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TTL Configuration Across Systems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Message TTL configuration by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RabbitMQ: per-queue or per-message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Per-queue TTL (all messages in queue expire after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channel.assertQueue('notifications',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arguments: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'x-message-ttl': 3600000,    // 1 hour in milliseconds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'x-dead-letter-exchange': 'notifications-dlx'  // send expired to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Per-message TTL (override per-queue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channel.sendToQueue('notifications', content,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expiration: '900000'  // this message expires in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retention by time and/or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Topic-level retention (delete logs older than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kafka-topics.sh --alter --topic order-events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retention.ms=86400000 \   #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retention.bytes=-1          # unlimited size (time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topics (keep latest value per key, no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kafka-topics.sh --alter --topic user-profiles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cleanup.policy=compact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the latest message per key is retained indefinitely.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Older versions of the same key are garbage collected.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message retention period (1 minute to 14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create-queue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--queue-name analytics-events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--attributes 'MessageRetentionPeriod=14400'  # 4 hours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TTL vs Message Expiry vs Retention</w:t>
      </w:r>
    </w:p>
    <w:tbl>
      <w:tblPr>
        <w:tblW w:w="9360" w:type="dxa"/>
        <w:jc w:val="left"/>
        <w:tblInd w:w="151" w:type="dxa"/>
        <w:tblLayout w:type="fixed"/>
        <w:tblCellMar>
          <w:top w:w="110" w:type="dxa"/>
          <w:left w:w="150" w:type="dxa"/>
          <w:bottom w:w="110" w:type="dxa"/>
          <w:right w:w="150" w:type="dxa"/>
        </w:tblCellMar>
      </w:tblPr>
      <w:tblGrid>
        <w:gridCol w:w="2399"/>
        <w:gridCol w:w="2400"/>
        <w:gridCol w:w="2001"/>
        <w:gridCol w:w="25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expires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it applies</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Per-message TTL (RabbitMQ)</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Individual message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TTL from publish time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deleted or sent to x-dead-letter exchange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Per-queue TTL (RabbitMQ)</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messages in queue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TTL from deliver time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Messages expire unless consumed within TTL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Retention period (SQS)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after age limit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MessageRetentionPeriod 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silently deleted; consumer never sees it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retention (Kafka)</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segments older than limit</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retention.ms or retention.bytes exceeded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 log segments deleted; consumers that lagged miss them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 compaction (Kafka)</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Older versions of same key</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background compaction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latest value per key retained; no time limit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Setting the Right TTL</w:t>
      </w:r>
    </w:p>
    <w:p>
      <w:pPr>
        <w:pStyle w:val="Normal"/>
        <w:spacing w:before="80" w:after="80"/>
        <w:rPr/>
      </w:pPr>
      <w:r>
        <w:rPr>
          <w:rFonts w:eastAsia="Arial" w:cs="Arial" w:ascii="Arial" w:hAnsi="Arial"/>
          <w:color w:val="1A1A1A"/>
          <w:sz w:val="22"/>
          <w:szCs w:val="22"/>
        </w:rPr>
        <w:t xml:space="preserve">TTL should be set to the </w:t>
      </w:r>
      <w:r>
        <w:rPr>
          <w:rFonts w:eastAsia="Arial" w:cs="Arial" w:ascii="Arial" w:hAnsi="Arial"/>
          <w:b/>
          <w:bCs/>
          <w:color w:val="1A1A1A"/>
          <w:sz w:val="22"/>
          <w:szCs w:val="22"/>
        </w:rPr>
        <w:t>maximum acceptable lag</w:t>
      </w:r>
      <w:r>
        <w:rPr>
          <w:rFonts w:eastAsia="Arial" w:cs="Arial" w:ascii="Arial" w:hAnsi="Arial"/>
          <w:color w:val="1A1A1A"/>
          <w:sz w:val="22"/>
          <w:szCs w:val="22"/>
        </w:rPr>
        <w:t xml:space="preserve"> — how old a message can be before processing it is harmful or useless: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401"/>
        <w:gridCol w:w="41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Message type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Acceptable lag</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TTL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 notification: 'Your ride is arriving'</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 minutes (stale if older)</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minutes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 processing (payment already charged)</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Hours are OK (must process eventually)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24-48 hours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page view events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Days are OK</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days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Email confirmation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Hours are OK (still useful next day)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 hours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price alert (stock ticker)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 minute (price changed)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minute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 log events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be preserved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TTL (indefinite or max 14 days SQS)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Quick Reference</w:t>
      </w:r>
    </w:p>
    <w:tbl>
      <w:tblPr>
        <w:tblW w:w="9360" w:type="dxa"/>
        <w:jc w:val="left"/>
        <w:tblInd w:w="151" w:type="dxa"/>
        <w:tblLayout w:type="fixed"/>
        <w:tblCellMar>
          <w:top w:w="110" w:type="dxa"/>
          <w:left w:w="150" w:type="dxa"/>
          <w:bottom w:w="110" w:type="dxa"/>
          <w:right w:w="150" w:type="dxa"/>
        </w:tblCellMar>
      </w:tblPr>
      <w:tblGrid>
        <w:gridCol w:w="2199"/>
        <w:gridCol w:w="2600"/>
        <w:gridCol w:w="45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rule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Production setting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ordering</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Guaranteed within a partition; not across partitions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partition key = entity ID (user_id, order_id) for per-entity ordering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Partition count</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Sets max consumer group parallelism</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higher than expected max consumers; cannot decrease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 key</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hash(key) % partitions → same partition</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High-cardinality key; avoid date, event_type, country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group</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partition to one consumer per group</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 consumers = N partition parallelism; more = idle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Backpressure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growing faster than draining</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Monitor lag; KEDA auto-scale; alert on sustained growth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TTL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Bounded queue depth; eliminate stale work</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TTL = maximum acceptable processing latency for message type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Backpressure Solutions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Backpressure: Which Solution to Apply and When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First response — scale consumers: </w:t>
            </w:r>
            <w:r>
              <w:rPr>
                <w:rFonts w:eastAsia="Arial" w:cs="Arial" w:ascii="Arial" w:hAnsi="Arial"/>
                <w:color w:val="1A1A1A"/>
                <w:sz w:val="22"/>
                <w:szCs w:val="22"/>
              </w:rPr>
              <w:t>If consumer processing is parallelisable and stateless, add more instances. KEDA auto-scales based on queue depth. Limited by partition count for Kafka.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Second — verify consumer efficiency: </w:t>
            </w:r>
            <w:r>
              <w:rPr>
                <w:rFonts w:eastAsia="Arial" w:cs="Arial" w:ascii="Arial" w:hAnsi="Arial"/>
                <w:color w:val="1A1A1A"/>
                <w:sz w:val="22"/>
                <w:szCs w:val="22"/>
              </w:rPr>
              <w:t>Before scaling, check if consumers have a bottleneck (DB slow, external API calls). Fixing the bottleneck may solve backpressure without adding instances.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Third — increase buffering: </w:t>
            </w:r>
            <w:r>
              <w:rPr>
                <w:rFonts w:eastAsia="Arial" w:cs="Arial" w:ascii="Arial" w:hAnsi="Arial"/>
                <w:color w:val="1A1A1A"/>
                <w:sz w:val="22"/>
                <w:szCs w:val="22"/>
              </w:rPr>
              <w:t>If the spike is temporary and the data is still valid when processed later, let the queue fill and drain at the consumer's pace. Set TTL appropriately.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Fourth — rate limit producers: </w:t>
            </w:r>
            <w:r>
              <w:rPr>
                <w:rFonts w:eastAsia="Arial" w:cs="Arial" w:ascii="Arial" w:hAnsi="Arial"/>
                <w:color w:val="1A1A1A"/>
                <w:sz w:val="22"/>
                <w:szCs w:val="22"/>
              </w:rPr>
              <w:t>If consumer scaling isn't keeping up and the queue is approaching capacity, slow down producers via token bucket or queue-depth-based back pressure signal.</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Last resort — drop messages: </w:t>
            </w:r>
            <w:r>
              <w:rPr>
                <w:rFonts w:eastAsia="Arial" w:cs="Arial" w:ascii="Arial" w:hAnsi="Arial"/>
                <w:color w:val="1A1A1A"/>
                <w:sz w:val="22"/>
                <w:szCs w:val="22"/>
              </w:rPr>
              <w:t>Only for metrics and analytics where data loss is acceptable. Never for financial or transactional workloads. Implement as an intentional TTL, not a silent overflow.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Kafka guarantee message ordering, and what are the trade-offs?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guarantees message ordering within a single partition. Messages published to the same partition are appended to an ordered log and consumed in that order. This is achieved through Kafka's append-only log structure and the fact that each partition has one leader that handles all reads and writes. The trade-off: strict global ordering across all partitions would require a single partition with a single consumer — eliminating all horizontal scaling. Kafka's design enables the practical middle ground: per-key ordering. By assigning a partition key (e.g. user_id), all events for a given user always go to the same partition and are processed in order, while different users' events are processed in parallel across different partitions. This is sufficient for most use cases — you rarely need to order events from User A relative to events from User B. Choosing a bad partition key breaks this guarantee. Using event_type as the key clusters all 'order.placed' events into one partition, which becomes a bottleneck. Using date clusters all events today into one partition. High-cardinality keys like user_id or order_id distribute evenly across partitions, giving both ordering and throughput. When more consumer parallelism is needed beyond current partition count: increase the partition count. But this may break the ordering guarantee for keys that hash differently after the count changes — a brief rebalance period where ordering is not guaranteed.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backpressure in message queues and how do you handle it?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Backpressure occurs when consumers process messages more slowly than producers publish them, causing the queue depth to grow continuously. If unchecked, the queue eventually exhausts broker memory or disk, messages start expiring, and the system falls into a failure mode. Detecting backpressure: monitor queue depth and consumer lag (Kafka: consumer_lag). Alert when queue depth exceeds a threshold and is not decreasing. A growing lag over 30+ minutes with no signs of draining requires action. Handling it in priority order: (1) Scale consumers — the most natural response. If consumer processing is parallelisable, add instances. Kubernetes KEDA auto-scales consumer pods based on Kafka consumer lag. For Kafka: cannot exceed partition count in consumers per group — increase partition count if needed. (2) Fix consumer bottlenecks — check if the consumer is slow due to a DB query, external API call, or synchronous processing that could be parallelised. Often a code fix reduces processing time dramatically. (3) Buffering — if the spike is temporary and messages remain valid for hours, let the queue absorb it. Set message TTL appropriately so stale messages don't accumulate. (4) Rate limit producers — use a token bucket at the producer or queue-depth-based back pressure to slow the source when the queue is near capacity. (5) Drop messages — only as a last resort for non-critical data (metrics, analytics) by setting short TTL. Never drop financial or transactional messages.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message TTL and when should you set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TTL (Time To Live) is the maximum age of a message before it is automatically deleted, whether or not it has been processed. It prevents messages from accumulating indefinitely in queues, bounds queue depth, and eliminates stale work. Different systems implement it differently: RabbitMQ supports per-message (expiration property) and per-queue (x-message-ttl argument) TTL. Expired messages can be routed to a dead-letter exchange for inspection. SQS has a MessageRetentionPeriod (default 4 days, max 14 days) — after this period, messages are silently deleted. Kafka uses log retention (retention.ms or retention.bytes): old log segments are deleted. Consumer groups that fall behind by more than the retention period will miss those messages (they receive an 'offset out of range' error). Setting the right TTL requires answering: 'after how long is this message no longer useful to process?' A push notification saying 'your ride is arriving' is useless after 5 minutes — set TTL to 5 minutes. An order processing message is still valid hours later — set TTL to 24-48 hours. Audit log events should never expire — set no TTL or use Kafka's log compaction. The combination of an appropriate TTL and consumer auto-scaling (to drain the backlog before messages expire) is the complete solution to bounded queue growth.</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Message Queues Module 4: Ordering, Partitioning &amp; Backpressure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5</w:t>
      </w:r>
    </w:p>
    <w:p>
      <w:pPr>
        <w:pStyle w:val="Normal"/>
        <w:spacing w:before="0" w:after="100"/>
        <w:jc w:val="center"/>
        <w:rPr/>
      </w:pPr>
      <w:r>
        <w:rPr>
          <w:rFonts w:eastAsia="Arial" w:cs="Arial" w:ascii="Arial" w:hAnsi="Arial"/>
          <w:b/>
          <w:bCs/>
          <w:color w:val="1A3C5E"/>
          <w:sz w:val="50"/>
          <w:szCs w:val="50"/>
        </w:rPr>
        <w:t>Technology Comparison</w:t>
      </w:r>
    </w:p>
    <w:p>
      <w:pPr>
        <w:pStyle w:val="Normal"/>
        <w:pBdr>
          <w:bottom w:val="single" w:sz="6" w:space="6" w:color="2E75B6"/>
        </w:pBdr>
        <w:spacing w:before="0" w:after="80"/>
        <w:jc w:val="center"/>
        <w:rPr/>
      </w:pPr>
      <w:r>
        <w:rPr>
          <w:rFonts w:eastAsia="Arial" w:cs="Arial" w:ascii="Arial" w:hAnsi="Arial"/>
          <w:i/>
          <w:iCs/>
          <w:color w:val="444444"/>
          <w:sz w:val="22"/>
          <w:szCs w:val="22"/>
        </w:rPr>
        <w:t>Kafka  |  RabbitMQ  |  SQS  |  SNS  |  Google Pub/Sub  |  Redis Streams  |  Decision Guide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Apache Kafka — distributed log, replayable, high throughput, partitioned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RabbitMQ — traditional broker, exchanges, flexible routing, AMQP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Amazon SQS — managed simple queue, serverless, SQS FIFO</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Amazon SNS — managed pub-sub, fan-out to SQS/Lambda/HTTP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Google Cloud Pub/Sub — global managed, push and pull delivery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Streams — lightweight ordered log, consumer groups, moderate throughput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Head-to-head comparison matrix across 10+ dimensions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Decision guide — four factors to drive technology selection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Apache Kafka</w:t>
      </w:r>
    </w:p>
    <w:p>
      <w:pPr>
        <w:pStyle w:val="Heading2"/>
        <w:spacing w:before="320" w:after="140"/>
        <w:rPr/>
      </w:pPr>
      <w:r>
        <w:rPr>
          <w:rFonts w:eastAsia="Arial" w:cs="Arial" w:ascii="Arial" w:hAnsi="Arial"/>
          <w:b/>
          <w:bCs/>
          <w:color w:val="2E75B6"/>
          <w:sz w:val="28"/>
          <w:szCs w:val="28"/>
        </w:rPr>
        <w:t>1.1  What Kafka Is</w:t>
      </w:r>
    </w:p>
    <w:p>
      <w:pPr>
        <w:pStyle w:val="Normal"/>
        <w:spacing w:before="80" w:after="80"/>
        <w:rPr/>
      </w:pPr>
      <w:r>
        <w:rPr>
          <w:rFonts w:eastAsia="Arial" w:cs="Arial" w:ascii="Arial" w:hAnsi="Arial"/>
          <w:b/>
          <w:bCs/>
          <w:color w:val="1A1A1A"/>
          <w:sz w:val="22"/>
          <w:szCs w:val="22"/>
        </w:rPr>
        <w:t>Apache Kafka</w:t>
      </w:r>
      <w:r>
        <w:rPr>
          <w:rFonts w:eastAsia="Arial" w:cs="Arial" w:ascii="Arial" w:hAnsi="Arial"/>
          <w:color w:val="1A1A1A"/>
          <w:sz w:val="22"/>
          <w:szCs w:val="22"/>
        </w:rPr>
        <w:t xml:space="preserve"> is a </w:t>
      </w:r>
      <w:r>
        <w:rPr>
          <w:rFonts w:eastAsia="Arial" w:cs="Arial" w:ascii="Arial" w:hAnsi="Arial"/>
          <w:b/>
          <w:bCs/>
          <w:color w:val="1A1A1A"/>
          <w:sz w:val="22"/>
          <w:szCs w:val="22"/>
        </w:rPr>
        <w:t>distributed event streaming platform</w:t>
      </w:r>
      <w:r>
        <w:rPr>
          <w:rFonts w:eastAsia="Arial" w:cs="Arial" w:ascii="Arial" w:hAnsi="Arial"/>
          <w:color w:val="1A1A1A"/>
          <w:sz w:val="22"/>
          <w:szCs w:val="22"/>
        </w:rPr>
        <w:t xml:space="preserve"> built around an immutable, partitioned, ordered log. Unlike traditional message queues (where messages are deleted after consumption), Kafka </w:t>
      </w:r>
      <w:r>
        <w:rPr>
          <w:rFonts w:eastAsia="Arial" w:cs="Arial" w:ascii="Arial" w:hAnsi="Arial"/>
          <w:b/>
          <w:bCs/>
          <w:color w:val="1A1A1A"/>
          <w:sz w:val="22"/>
          <w:szCs w:val="22"/>
        </w:rPr>
        <w:t>retains all messages</w:t>
      </w:r>
      <w:r>
        <w:rPr>
          <w:rFonts w:eastAsia="Arial" w:cs="Arial" w:ascii="Arial" w:hAnsi="Arial"/>
          <w:color w:val="1A1A1A"/>
          <w:sz w:val="22"/>
          <w:szCs w:val="22"/>
        </w:rPr>
        <w:t xml:space="preserve"> for a configurable retention period — regardless of whether they have been consumed. Consumers read from their own offset in the log; multiple consumer groups can read the same data independently.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Kafka Identity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w:t>
            </w:r>
            <w:r>
              <w:rPr>
                <w:rFonts w:eastAsia="Arial" w:cs="Arial" w:ascii="Arial" w:hAnsi="Arial"/>
                <w:color w:val="1A1A1A"/>
                <w:sz w:val="22"/>
                <w:szCs w:val="22"/>
              </w:rPr>
              <w:t>Partitioned, ordered, immutable log. Messages are appended to the end of a partition and retained for a configured period (default: 7 days).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w:t>
            </w:r>
            <w:r>
              <w:rPr>
                <w:rFonts w:eastAsia="Arial" w:cs="Arial" w:ascii="Arial" w:hAnsi="Arial"/>
                <w:color w:val="1A1A1A"/>
                <w:sz w:val="22"/>
                <w:szCs w:val="22"/>
              </w:rPr>
              <w:t>Millions of messages/second per cluster. Sequential disk writes + zero-copy network transfers make Kafka extremely fast.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Replayability: </w:t>
            </w:r>
            <w:r>
              <w:rPr>
                <w:rFonts w:eastAsia="Arial" w:cs="Arial" w:ascii="Arial" w:hAnsi="Arial"/>
                <w:color w:val="1A1A1A"/>
                <w:sz w:val="22"/>
                <w:szCs w:val="22"/>
              </w:rPr>
              <w:t>Consumers can reset their offset and re-read historical messages from any point within the retention window. This enables backfilling new services and recovering from processing bugs.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Delivery semantics: </w:t>
            </w:r>
            <w:r>
              <w:rPr>
                <w:rFonts w:eastAsia="Arial" w:cs="Arial" w:ascii="Arial" w:hAnsi="Arial"/>
                <w:color w:val="1A1A1A"/>
                <w:sz w:val="22"/>
                <w:szCs w:val="22"/>
              </w:rPr>
              <w:t>At-least-once by default. Exactly-once available via Kafka transactional API (for Kafka-to-Kafka pipelines).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 </w:t>
            </w:r>
            <w:r>
              <w:rPr>
                <w:rFonts w:eastAsia="Arial" w:cs="Arial" w:ascii="Arial" w:hAnsi="Arial"/>
                <w:color w:val="1A1A1A"/>
                <w:sz w:val="22"/>
                <w:szCs w:val="22"/>
              </w:rPr>
              <w:t>Self-hosted (moderate-high complexity: ZooKeeper/KRaft, brokers, topic management). Managed: Confluent Cloud, AWS MSK, Aiven Kafka.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Kafka's Defining Feature — The Replayable Log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replayability: multiple consumers, independent offsets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(retention: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 10,000,000 messages over the last 7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A (analytics): at offset 9,800,000 (caught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B (new-service): reset to offset 0 (backfill from 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C (fraud):       at offset 9,750,000 (slightly behind)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Reset Group B to beginning: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kafka-consumer-groups.sh --bootstrap-server kafka:9092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new-service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--reset-offsets --to-earliest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10M messages are replayed for new-service.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Group A and C are completely unaffected.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case: deploy new fraud model that needs all historical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build initial state. Without replayability: impossible.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Kafka: reset offset, process all history, go live.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Kafka Best Use Cases</w:t>
      </w:r>
    </w:p>
    <w:p>
      <w:pPr>
        <w:pStyle w:val="ListParagraph"/>
        <w:numPr>
          <w:ilvl w:val="0"/>
          <w:numId w:val="7"/>
        </w:numPr>
        <w:spacing w:before="55" w:after="55"/>
        <w:rPr/>
      </w:pPr>
      <w:r>
        <w:rPr>
          <w:rFonts w:eastAsia="Arial" w:cs="Arial" w:ascii="Arial" w:hAnsi="Arial"/>
          <w:b/>
          <w:bCs/>
          <w:color w:val="1A1A1A"/>
          <w:sz w:val="22"/>
          <w:szCs w:val="22"/>
        </w:rPr>
        <w:t>Event streaming and event sourcing:</w:t>
      </w:r>
      <w:r>
        <w:rPr>
          <w:rFonts w:eastAsia="Arial" w:cs="Arial" w:ascii="Arial" w:hAnsi="Arial"/>
          <w:color w:val="1A1A1A"/>
          <w:sz w:val="22"/>
          <w:szCs w:val="22"/>
        </w:rPr>
        <w:t xml:space="preserve"> Kafka's log model naturally supports event sourcing — the entire history of domain events is the source of truth, and current state is derived by replaying them.</w:t>
      </w:r>
    </w:p>
    <w:p>
      <w:pPr>
        <w:pStyle w:val="ListParagraph"/>
        <w:numPr>
          <w:ilvl w:val="0"/>
          <w:numId w:val="2"/>
        </w:numPr>
        <w:spacing w:before="55" w:after="55"/>
        <w:rPr/>
      </w:pPr>
      <w:r>
        <w:rPr>
          <w:rFonts w:eastAsia="Arial" w:cs="Arial" w:ascii="Arial" w:hAnsi="Arial"/>
          <w:b/>
          <w:bCs/>
          <w:color w:val="1A1A1A"/>
          <w:sz w:val="22"/>
          <w:szCs w:val="22"/>
        </w:rPr>
        <w:t>Log aggregation:</w:t>
      </w:r>
      <w:r>
        <w:rPr>
          <w:rFonts w:eastAsia="Arial" w:cs="Arial" w:ascii="Arial" w:hAnsi="Arial"/>
          <w:color w:val="1A1A1A"/>
          <w:sz w:val="22"/>
          <w:szCs w:val="22"/>
        </w:rPr>
        <w:t xml:space="preserve"> Centralise application, access, and audit logs from hundreds of services into one Kafka topic. Multiple consumers process logs for analytics, alerting, and archival independently.</w:t>
      </w:r>
    </w:p>
    <w:p>
      <w:pPr>
        <w:pStyle w:val="ListParagraph"/>
        <w:numPr>
          <w:ilvl w:val="0"/>
          <w:numId w:val="2"/>
        </w:numPr>
        <w:spacing w:before="55" w:after="55"/>
        <w:rPr/>
      </w:pPr>
      <w:r>
        <w:rPr>
          <w:rFonts w:eastAsia="Arial" w:cs="Arial" w:ascii="Arial" w:hAnsi="Arial"/>
          <w:b/>
          <w:bCs/>
          <w:color w:val="1A1A1A"/>
          <w:sz w:val="22"/>
          <w:szCs w:val="22"/>
        </w:rPr>
        <w:t>Very high-volume ingestion:</w:t>
      </w:r>
      <w:r>
        <w:rPr>
          <w:rFonts w:eastAsia="Arial" w:cs="Arial" w:ascii="Arial" w:hAnsi="Arial"/>
          <w:color w:val="1A1A1A"/>
          <w:sz w:val="22"/>
          <w:szCs w:val="22"/>
        </w:rPr>
        <w:t xml:space="preserve"> Clickstream data, IoT sensor readings, metrics at scale — workloads producing millions of events/second that must be durably stored for downstream processing.</w:t>
      </w:r>
    </w:p>
    <w:p>
      <w:pPr>
        <w:pStyle w:val="ListParagraph"/>
        <w:numPr>
          <w:ilvl w:val="0"/>
          <w:numId w:val="2"/>
        </w:numPr>
        <w:spacing w:before="55" w:after="55"/>
        <w:rPr/>
      </w:pPr>
      <w:r>
        <w:rPr>
          <w:rFonts w:eastAsia="Arial" w:cs="Arial" w:ascii="Arial" w:hAnsi="Arial"/>
          <w:b/>
          <w:bCs/>
          <w:color w:val="1A1A1A"/>
          <w:sz w:val="22"/>
          <w:szCs w:val="22"/>
        </w:rPr>
        <w:t>Stream processing:</w:t>
      </w:r>
      <w:r>
        <w:rPr>
          <w:rFonts w:eastAsia="Arial" w:cs="Arial" w:ascii="Arial" w:hAnsi="Arial"/>
          <w:color w:val="1A1A1A"/>
          <w:sz w:val="22"/>
          <w:szCs w:val="22"/>
        </w:rPr>
        <w:t xml:space="preserve"> Kafka Streams and ksqlDB enable real-time transformations, joins, and aggregations on Kafka data — processing events as they arrive.</w:t>
      </w:r>
    </w:p>
    <w:p>
      <w:pPr>
        <w:pStyle w:val="ListParagraph"/>
        <w:numPr>
          <w:ilvl w:val="0"/>
          <w:numId w:val="2"/>
        </w:numPr>
        <w:spacing w:before="55" w:after="55"/>
        <w:rPr/>
      </w:pPr>
      <w:r>
        <w:rPr>
          <w:rFonts w:eastAsia="Arial" w:cs="Arial" w:ascii="Arial" w:hAnsi="Arial"/>
          <w:b/>
          <w:bCs/>
          <w:color w:val="1A1A1A"/>
          <w:sz w:val="22"/>
          <w:szCs w:val="22"/>
        </w:rPr>
        <w:t>Microservice event backbone:</w:t>
      </w:r>
      <w:r>
        <w:rPr>
          <w:rFonts w:eastAsia="Arial" w:cs="Arial" w:ascii="Arial" w:hAnsi="Arial"/>
          <w:color w:val="1A1A1A"/>
          <w:sz w:val="22"/>
          <w:szCs w:val="22"/>
        </w:rPr>
        <w:t xml:space="preserve"> Kafka as the central nervous system for all inter-service events in an event-driven architecture.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RabbitMQ</w:t>
      </w:r>
    </w:p>
    <w:p>
      <w:pPr>
        <w:pStyle w:val="Heading2"/>
        <w:spacing w:before="320" w:after="140"/>
        <w:rPr/>
      </w:pPr>
      <w:r>
        <w:rPr>
          <w:rFonts w:eastAsia="Arial" w:cs="Arial" w:ascii="Arial" w:hAnsi="Arial"/>
          <w:b/>
          <w:bCs/>
          <w:color w:val="2E75B6"/>
          <w:sz w:val="28"/>
          <w:szCs w:val="28"/>
        </w:rPr>
        <w:t>2.1  What RabbitMQ Is</w:t>
      </w:r>
    </w:p>
    <w:p>
      <w:pPr>
        <w:pStyle w:val="Normal"/>
        <w:spacing w:before="80" w:after="80"/>
        <w:rPr/>
      </w:pPr>
      <w:r>
        <w:rPr>
          <w:rFonts w:eastAsia="Arial" w:cs="Arial" w:ascii="Arial" w:hAnsi="Arial"/>
          <w:b/>
          <w:bCs/>
          <w:color w:val="1A1A1A"/>
          <w:sz w:val="22"/>
          <w:szCs w:val="22"/>
        </w:rPr>
        <w:t>RabbitMQ</w:t>
      </w:r>
      <w:r>
        <w:rPr>
          <w:rFonts w:eastAsia="Arial" w:cs="Arial" w:ascii="Arial" w:hAnsi="Arial"/>
          <w:color w:val="1A1A1A"/>
          <w:sz w:val="22"/>
          <w:szCs w:val="22"/>
        </w:rPr>
        <w:t xml:space="preserve"> is a </w:t>
      </w:r>
      <w:r>
        <w:rPr>
          <w:rFonts w:eastAsia="Arial" w:cs="Arial" w:ascii="Arial" w:hAnsi="Arial"/>
          <w:b/>
          <w:bCs/>
          <w:color w:val="1A1A1A"/>
          <w:sz w:val="22"/>
          <w:szCs w:val="22"/>
        </w:rPr>
        <w:t>traditional message broker</w:t>
      </w:r>
      <w:r>
        <w:rPr>
          <w:rFonts w:eastAsia="Arial" w:cs="Arial" w:ascii="Arial" w:hAnsi="Arial"/>
          <w:color w:val="1A1A1A"/>
          <w:sz w:val="22"/>
          <w:szCs w:val="22"/>
        </w:rPr>
        <w:t xml:space="preserve"> implementing the AMQP (Advanced Message Queuing Protocol). Unlike Kafka's log model, RabbitMQ uses a </w:t>
      </w:r>
      <w:r>
        <w:rPr>
          <w:rFonts w:eastAsia="Arial" w:cs="Arial" w:ascii="Arial" w:hAnsi="Arial"/>
          <w:b/>
          <w:bCs/>
          <w:color w:val="1A1A1A"/>
          <w:sz w:val="22"/>
          <w:szCs w:val="22"/>
        </w:rPr>
        <w:t>producer → exchange → queue → consumer</w:t>
      </w:r>
      <w:r>
        <w:rPr>
          <w:rFonts w:eastAsia="Arial" w:cs="Arial" w:ascii="Arial" w:hAnsi="Arial"/>
          <w:color w:val="1A1A1A"/>
          <w:sz w:val="22"/>
          <w:szCs w:val="22"/>
        </w:rPr>
        <w:t xml:space="preserve"> model. Messages are routed through exchanges using binding rules before reaching queues. Once consumed and acknowledged, messages are </w:t>
      </w:r>
      <w:r>
        <w:rPr>
          <w:rFonts w:eastAsia="Arial" w:cs="Arial" w:ascii="Arial" w:hAnsi="Arial"/>
          <w:b/>
          <w:bCs/>
          <w:color w:val="1A1A1A"/>
          <w:sz w:val="22"/>
          <w:szCs w:val="22"/>
        </w:rPr>
        <w:t>deleted from the queue</w:t>
      </w:r>
      <w:r>
        <w:rPr>
          <w:rFonts w:eastAsia="Arial" w:cs="Arial" w:ascii="Arial" w:hAnsi="Arial"/>
          <w:color w:val="1A1A1A"/>
          <w:sz w:val="22"/>
          <w:szCs w:val="22"/>
        </w:rPr>
        <w:t xml:space="preserve"> — RabbitMQ is transient, not a persistent log.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RabbitMQ Identity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w:t>
            </w:r>
            <w:r>
              <w:rPr>
                <w:rFonts w:eastAsia="Arial" w:cs="Arial" w:ascii="Arial" w:hAnsi="Arial"/>
                <w:color w:val="1A1A1A"/>
                <w:sz w:val="22"/>
                <w:szCs w:val="22"/>
              </w:rPr>
              <w:t>Exchange → Queue → Consumer. Messages are deleted after consumption. No replay capability.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Exchange types: </w:t>
            </w:r>
            <w:r>
              <w:rPr>
                <w:rFonts w:eastAsia="Arial" w:cs="Arial" w:ascii="Arial" w:hAnsi="Arial"/>
                <w:color w:val="1A1A1A"/>
                <w:sz w:val="22"/>
                <w:szCs w:val="22"/>
              </w:rPr>
              <w:t>Direct (exact key match), Topic (wildcard pattern match), Fanout (broadcast to all bound queues), Headers (route by message attributes).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w:t>
            </w:r>
            <w:r>
              <w:rPr>
                <w:rFonts w:eastAsia="Arial" w:cs="Arial" w:ascii="Arial" w:hAnsi="Arial"/>
                <w:color w:val="1A1A1A"/>
                <w:sz w:val="22"/>
                <w:szCs w:val="22"/>
              </w:rPr>
              <w:t>Tens of thousands to low hundreds of thousands of messages/second. Lower than Kafka but sufficient for most workloads.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Routing: </w:t>
            </w:r>
            <w:r>
              <w:rPr>
                <w:rFonts w:eastAsia="Arial" w:cs="Arial" w:ascii="Arial" w:hAnsi="Arial"/>
                <w:color w:val="1A1A1A"/>
                <w:sz w:val="22"/>
                <w:szCs w:val="22"/>
              </w:rPr>
              <w:t>Flexible and powerful. Messages can be selectively routed to different queues based on routing key patterns, making complex workflow implementations natural.</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 </w:t>
            </w:r>
            <w:r>
              <w:rPr>
                <w:rFonts w:eastAsia="Arial" w:cs="Arial" w:ascii="Arial" w:hAnsi="Arial"/>
                <w:color w:val="1A1A1A"/>
                <w:sz w:val="22"/>
                <w:szCs w:val="22"/>
              </w:rPr>
              <w:t>Self-hosted (relatively simple: single binary, management UI). Managed: CloudAMQP, AWS MQ for RabbitMQ.</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RabbitMQ Exchange Types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RabbitMQ exchange routing — the four exchange types: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Direct Exchange (exact routing key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channel.assertExchange('payments', 'direct');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channel.bindQueue('payment-success', 'payments',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channel.bindQueue('payment-failure', 'payments',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payment.result routing key 'success' → payment-success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channel.publish('payments', 'success',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Topic Exchange (wildcard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channel.assertExchange('orders',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channel.bindQueue('all-orders', 'orders', 'order.#');     // any order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channel.bindQueue('eu-orders',  'orders', 'order.*.eu');  // any EU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channel.bindQueue('fast-ship',  'orders', '*.express.*'); // any express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'order.placed.eu' → all-orders queue AND eu-orders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channel.publish('orders', 'order.placed.eu',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Fanout Exchange (broadcast to all bound queues):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channel.assertExchange('notifications', 'fanout');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channel.bindQueue('email-queue',   'notifications', '');  // key ignored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channel.bindQueue('sms-queue',     'notifications',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channel.bindQueue('push-queue',    'notifications',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three queues receive every notification event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Headers Exchange (route by message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channel.bindQueue('eu-billing', 'billing', '', { region: 'EU', type: 'invoice'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Routes messages where headers contain region=EU AND type=invoice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RabbitMQ Best Use Cases</w:t>
      </w:r>
    </w:p>
    <w:p>
      <w:pPr>
        <w:pStyle w:val="ListParagraph"/>
        <w:numPr>
          <w:ilvl w:val="0"/>
          <w:numId w:val="2"/>
        </w:numPr>
        <w:spacing w:before="55" w:after="55"/>
        <w:rPr/>
      </w:pPr>
      <w:r>
        <w:rPr>
          <w:rFonts w:eastAsia="Arial" w:cs="Arial" w:ascii="Arial" w:hAnsi="Arial"/>
          <w:b/>
          <w:bCs/>
          <w:color w:val="1A1A1A"/>
          <w:sz w:val="22"/>
          <w:szCs w:val="22"/>
        </w:rPr>
        <w:t>Task queues with complex routing:</w:t>
      </w:r>
      <w:r>
        <w:rPr>
          <w:rFonts w:eastAsia="Arial" w:cs="Arial" w:ascii="Arial" w:hAnsi="Arial"/>
          <w:color w:val="1A1A1A"/>
          <w:sz w:val="22"/>
          <w:szCs w:val="22"/>
        </w:rPr>
        <w:t xml:space="preserve"> Route jobs to different worker pools based on job type, priority, or customer tier. Direct and topic exchanges enable fine-grained routing without application code changes.</w:t>
      </w:r>
    </w:p>
    <w:p>
      <w:pPr>
        <w:pStyle w:val="ListParagraph"/>
        <w:numPr>
          <w:ilvl w:val="0"/>
          <w:numId w:val="2"/>
        </w:numPr>
        <w:spacing w:before="55" w:after="55"/>
        <w:rPr/>
      </w:pPr>
      <w:r>
        <w:rPr>
          <w:rFonts w:eastAsia="Arial" w:cs="Arial" w:ascii="Arial" w:hAnsi="Arial"/>
          <w:b/>
          <w:bCs/>
          <w:color w:val="1A1A1A"/>
          <w:sz w:val="22"/>
          <w:szCs w:val="22"/>
        </w:rPr>
        <w:t>Request-reply (async RPC):</w:t>
      </w:r>
      <w:r>
        <w:rPr>
          <w:rFonts w:eastAsia="Arial" w:cs="Arial" w:ascii="Arial" w:hAnsi="Arial"/>
          <w:color w:val="1A1A1A"/>
          <w:sz w:val="22"/>
          <w:szCs w:val="22"/>
        </w:rPr>
        <w:t xml:space="preserve"> RabbitMQ's correlation ID and reply-to queue patterns are natural for this model. The management UI shows queue depths and message rates for easy monitoring.</w:t>
      </w:r>
    </w:p>
    <w:p>
      <w:pPr>
        <w:pStyle w:val="ListParagraph"/>
        <w:numPr>
          <w:ilvl w:val="0"/>
          <w:numId w:val="2"/>
        </w:numPr>
        <w:spacing w:before="55" w:after="55"/>
        <w:rPr/>
      </w:pPr>
      <w:r>
        <w:rPr>
          <w:rFonts w:eastAsia="Arial" w:cs="Arial" w:ascii="Arial" w:hAnsi="Arial"/>
          <w:b/>
          <w:bCs/>
          <w:color w:val="1A1A1A"/>
          <w:sz w:val="22"/>
          <w:szCs w:val="22"/>
        </w:rPr>
        <w:t>Moderate-volume workloads:</w:t>
      </w:r>
      <w:r>
        <w:rPr>
          <w:rFonts w:eastAsia="Arial" w:cs="Arial" w:ascii="Arial" w:hAnsi="Arial"/>
          <w:color w:val="1A1A1A"/>
          <w:sz w:val="22"/>
          <w:szCs w:val="22"/>
        </w:rPr>
        <w:t xml:space="preserve"> Order processing, user onboarding workflows, scheduled jobs, webhook delivery — workloads where Kafka's operational overhead isn't justified.</w:t>
      </w:r>
    </w:p>
    <w:p>
      <w:pPr>
        <w:pStyle w:val="ListParagraph"/>
        <w:numPr>
          <w:ilvl w:val="0"/>
          <w:numId w:val="2"/>
        </w:numPr>
        <w:spacing w:before="55" w:after="55"/>
        <w:rPr/>
      </w:pPr>
      <w:r>
        <w:rPr>
          <w:rFonts w:eastAsia="Arial" w:cs="Arial" w:ascii="Arial" w:hAnsi="Arial"/>
          <w:b/>
          <w:bCs/>
          <w:color w:val="1A1A1A"/>
          <w:sz w:val="22"/>
          <w:szCs w:val="22"/>
        </w:rPr>
        <w:t>Legacy AMQP integration:</w:t>
      </w:r>
      <w:r>
        <w:rPr>
          <w:rFonts w:eastAsia="Arial" w:cs="Arial" w:ascii="Arial" w:hAnsi="Arial"/>
          <w:color w:val="1A1A1A"/>
          <w:sz w:val="22"/>
          <w:szCs w:val="22"/>
        </w:rPr>
        <w:t xml:space="preserve"> Systems that already speak AMQP or require standard message broker semantics (message acknowledgement, routing, QoS).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Amazon SQS</w:t>
      </w:r>
    </w:p>
    <w:p>
      <w:pPr>
        <w:pStyle w:val="Heading2"/>
        <w:spacing w:before="320" w:after="140"/>
        <w:rPr/>
      </w:pPr>
      <w:r>
        <w:rPr>
          <w:rFonts w:eastAsia="Arial" w:cs="Arial" w:ascii="Arial" w:hAnsi="Arial"/>
          <w:b/>
          <w:bCs/>
          <w:color w:val="2E75B6"/>
          <w:sz w:val="28"/>
          <w:szCs w:val="28"/>
        </w:rPr>
        <w:t>3.1  What SQS Is</w:t>
      </w:r>
    </w:p>
    <w:p>
      <w:pPr>
        <w:pStyle w:val="Normal"/>
        <w:spacing w:before="80" w:after="80"/>
        <w:rPr/>
      </w:pPr>
      <w:r>
        <w:rPr>
          <w:rFonts w:eastAsia="Arial" w:cs="Arial" w:ascii="Arial" w:hAnsi="Arial"/>
          <w:b/>
          <w:bCs/>
          <w:color w:val="1A1A1A"/>
          <w:sz w:val="22"/>
          <w:szCs w:val="22"/>
        </w:rPr>
        <w:t>Amazon SQS</w:t>
      </w:r>
      <w:r>
        <w:rPr>
          <w:rFonts w:eastAsia="Arial" w:cs="Arial" w:ascii="Arial" w:hAnsi="Arial"/>
          <w:color w:val="1A1A1A"/>
          <w:sz w:val="22"/>
          <w:szCs w:val="22"/>
        </w:rPr>
        <w:t xml:space="preserve"> (Simple Queue Service) is a </w:t>
      </w:r>
      <w:r>
        <w:rPr>
          <w:rFonts w:eastAsia="Arial" w:cs="Arial" w:ascii="Arial" w:hAnsi="Arial"/>
          <w:b/>
          <w:bCs/>
          <w:color w:val="1A1A1A"/>
          <w:sz w:val="22"/>
          <w:szCs w:val="22"/>
        </w:rPr>
        <w:t>fully managed, serverless message queue</w:t>
      </w:r>
      <w:r>
        <w:rPr>
          <w:rFonts w:eastAsia="Arial" w:cs="Arial" w:ascii="Arial" w:hAnsi="Arial"/>
          <w:color w:val="1A1A1A"/>
          <w:sz w:val="22"/>
          <w:szCs w:val="22"/>
        </w:rPr>
        <w:t xml:space="preserve"> from AWS. It requires zero infrastructure management — no servers to provision, patch, or scale. SQS automatically scales with traffic. Messages are retained for up to 14 days. SQS is the simplest messaging option for AWS-based workloads: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SQS Identity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Standard Queue: </w:t>
            </w:r>
            <w:r>
              <w:rPr>
                <w:rFonts w:eastAsia="Arial" w:cs="Arial" w:ascii="Arial" w:hAnsi="Arial"/>
                <w:color w:val="1A1A1A"/>
                <w:sz w:val="22"/>
                <w:szCs w:val="22"/>
              </w:rPr>
              <w:t>At-least-once delivery, best-effort ordering. Nearly unlimited throughput. Occasional duplicates (design consumers to be idempotent).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FIFO Queue: </w:t>
            </w:r>
            <w:r>
              <w:rPr>
                <w:rFonts w:eastAsia="Arial" w:cs="Arial" w:ascii="Arial" w:hAnsi="Arial"/>
                <w:color w:val="1A1A1A"/>
                <w:sz w:val="22"/>
                <w:szCs w:val="22"/>
              </w:rPr>
              <w:t>Exactly-once processing, strict first-in-first-out ordering. 3,000 messages/sec with batching. Deduplication IDs prevent reprocessing. Higher cost.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Long polling: </w:t>
            </w:r>
            <w:r>
              <w:rPr>
                <w:rFonts w:eastAsia="Arial" w:cs="Arial" w:ascii="Arial" w:hAnsi="Arial"/>
                <w:color w:val="1A1A1A"/>
                <w:sz w:val="22"/>
                <w:szCs w:val="22"/>
              </w:rPr>
              <w:t>Consumers call ReceiveMessage with WaitTimeSeconds=20, which blocks for up to 20 seconds until a message arrives. Reduces empty polling and API costs vs short polling.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Visibility timeout: </w:t>
            </w:r>
            <w:r>
              <w:rPr>
                <w:rFonts w:eastAsia="Arial" w:cs="Arial" w:ascii="Arial" w:hAnsi="Arial"/>
                <w:color w:val="1A1A1A"/>
                <w:sz w:val="22"/>
                <w:szCs w:val="22"/>
              </w:rPr>
              <w:t>Message hidden from other consumers while being processed (default 30 seconds). ACK = DeleteMessage; NACK = let timeout expire (redeliver) or ChangeMessageVisibility.</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 </w:t>
            </w:r>
            <w:r>
              <w:rPr>
                <w:rFonts w:eastAsia="Arial" w:cs="Arial" w:ascii="Arial" w:hAnsi="Arial"/>
                <w:color w:val="1A1A1A"/>
                <w:sz w:val="22"/>
                <w:szCs w:val="22"/>
              </w:rPr>
              <w:t>Zero — fully managed by AWS. Auto-scales. Pay per API call. No capacity planning.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SQS Patterns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SQS standard consumer (Node.js):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sqs.receiveMessage({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MaxNumberOfMessages: 10,    // batch up to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WaitTimeSeconds: 20,        // long polling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VisibilityTimeout: 60       // 60s to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msg of result.Messages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processJob(JSON.parse(msg.Body));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sqs.deleteMessage({  //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ReceiptHandle: msg.ReceiptHandle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Don't delete: message redelivered after VisibilityTimeout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SQS FIFO: exactly-once processing + strict ordering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sqs.sendMessage({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'https://sqs.../orders.fifo',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MessageBody: JSON.stringify(order),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MessageGroupId: order.userId,     // FIFO ordering within 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MessageDeduplicationId: order.id  // dedup: same ID = same message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Amazon SNS</w:t>
      </w:r>
    </w:p>
    <w:p>
      <w:pPr>
        <w:pStyle w:val="Heading2"/>
        <w:spacing w:before="320" w:after="140"/>
        <w:rPr/>
      </w:pPr>
      <w:r>
        <w:rPr>
          <w:rFonts w:eastAsia="Arial" w:cs="Arial" w:ascii="Arial" w:hAnsi="Arial"/>
          <w:b/>
          <w:bCs/>
          <w:color w:val="2E75B6"/>
          <w:sz w:val="28"/>
          <w:szCs w:val="28"/>
        </w:rPr>
        <w:t>4.1  What SNS Is</w:t>
      </w:r>
    </w:p>
    <w:p>
      <w:pPr>
        <w:pStyle w:val="Normal"/>
        <w:spacing w:before="80" w:after="80"/>
        <w:rPr/>
      </w:pPr>
      <w:r>
        <w:rPr>
          <w:rFonts w:eastAsia="Arial" w:cs="Arial" w:ascii="Arial" w:hAnsi="Arial"/>
          <w:b/>
          <w:bCs/>
          <w:color w:val="1A1A1A"/>
          <w:sz w:val="22"/>
          <w:szCs w:val="22"/>
        </w:rPr>
        <w:t>Amazon SNS</w:t>
      </w:r>
      <w:r>
        <w:rPr>
          <w:rFonts w:eastAsia="Arial" w:cs="Arial" w:ascii="Arial" w:hAnsi="Arial"/>
          <w:color w:val="1A1A1A"/>
          <w:sz w:val="22"/>
          <w:szCs w:val="22"/>
        </w:rPr>
        <w:t xml:space="preserve"> (Simple Notification Service) is a </w:t>
      </w:r>
      <w:r>
        <w:rPr>
          <w:rFonts w:eastAsia="Arial" w:cs="Arial" w:ascii="Arial" w:hAnsi="Arial"/>
          <w:b/>
          <w:bCs/>
          <w:color w:val="1A1A1A"/>
          <w:sz w:val="22"/>
          <w:szCs w:val="22"/>
        </w:rPr>
        <w:t>fully managed pub-sub service</w:t>
      </w:r>
      <w:r>
        <w:rPr>
          <w:rFonts w:eastAsia="Arial" w:cs="Arial" w:ascii="Arial" w:hAnsi="Arial"/>
          <w:color w:val="1A1A1A"/>
          <w:sz w:val="22"/>
          <w:szCs w:val="22"/>
        </w:rPr>
        <w:t xml:space="preserve">. SNS publishes messages to </w:t>
      </w:r>
      <w:r>
        <w:rPr>
          <w:rFonts w:eastAsia="Arial" w:cs="Arial" w:ascii="Arial" w:hAnsi="Arial"/>
          <w:b/>
          <w:bCs/>
          <w:color w:val="1A1A1A"/>
          <w:sz w:val="22"/>
          <w:szCs w:val="22"/>
        </w:rPr>
        <w:t>topics</w:t>
      </w:r>
      <w:r>
        <w:rPr>
          <w:rFonts w:eastAsia="Arial" w:cs="Arial" w:ascii="Arial" w:hAnsi="Arial"/>
          <w:color w:val="1A1A1A"/>
          <w:sz w:val="22"/>
          <w:szCs w:val="22"/>
        </w:rPr>
        <w:t xml:space="preserve"> and fans them out to multiple subscribers simultaneously. Subscribers can be SQS queues, Lambda functions, HTTP endpoints, email addresses, or SMS numbers. SNS is not a queue — it does not persist messages for later delivery: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SNS Identity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to multiple destinations: </w:t>
            </w:r>
            <w:r>
              <w:rPr>
                <w:rFonts w:eastAsia="Arial" w:cs="Arial" w:ascii="Arial" w:hAnsi="Arial"/>
                <w:color w:val="1A1A1A"/>
                <w:sz w:val="22"/>
                <w:szCs w:val="22"/>
              </w:rPr>
              <w:t>One SNS publish → delivered to all subscribers. Each subscription type gets an independent copy.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storage / no replay: </w:t>
            </w:r>
            <w:r>
              <w:rPr>
                <w:rFonts w:eastAsia="Arial" w:cs="Arial" w:ascii="Arial" w:hAnsi="Arial"/>
                <w:color w:val="1A1A1A"/>
                <w:sz w:val="22"/>
                <w:szCs w:val="22"/>
              </w:rPr>
              <w:t>SNS is fire-and-forget at the topic level. If a subscriber is unavailable, the message is lost for that subscriber (unless the subscriber is an SQS queue with retry policy).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Subscription types: </w:t>
            </w:r>
            <w:r>
              <w:rPr>
                <w:rFonts w:eastAsia="Arial" w:cs="Arial" w:ascii="Arial" w:hAnsi="Arial"/>
                <w:color w:val="1A1A1A"/>
                <w:sz w:val="22"/>
                <w:szCs w:val="22"/>
              </w:rPr>
              <w:t>SQS, AWS Lambda, HTTPS, Email, SMS, Amazon Kinesis Data Firehose.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filtering: </w:t>
            </w:r>
            <w:r>
              <w:rPr>
                <w:rFonts w:eastAsia="Arial" w:cs="Arial" w:ascii="Arial" w:hAnsi="Arial"/>
                <w:color w:val="1A1A1A"/>
                <w:sz w:val="22"/>
                <w:szCs w:val="22"/>
              </w:rPr>
              <w:t>SNS subscriptions can include filter policies — only messages matching the filter are delivered to that subscriber. e.g. email service only receives order events where status='paid'.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SNS + SQS pattern: </w:t>
            </w:r>
            <w:r>
              <w:rPr>
                <w:rFonts w:eastAsia="Arial" w:cs="Arial" w:ascii="Arial" w:hAnsi="Arial"/>
                <w:color w:val="1A1A1A"/>
                <w:sz w:val="22"/>
                <w:szCs w:val="22"/>
              </w:rPr>
              <w:t>SNS delivers to SQS queues. This adds durability: even if the SQS consumer is down, the message is queued and delivered later. The canonical AWS fan-out pattern.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SNS + SQS Fan-Out Pattern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SNS + SQS fan-out (the canonical AWS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SNS Topic: 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inventory-updates  (inventory-consumer reads from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email-notifications (email-consumer reads from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analytics-events   (analytics-consumer reads from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Lambda:    fraud-detector     (direct lambda invocation)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sns.publish({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TopicArn: 'arn:aws:sns:us-east-1:123:order-events',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JSON.stringify({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'order.placed', orderId: 99, userId: 1001, 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MessageAttributes: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orderStatus: { DataType: 'String', StringValue: 'placed'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SNS filter policy on email-notifications subscription: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deliver if orderStatus = 'paid' (not 'placed')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service only gets notified when payment is confirmed.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SQS provides durability: if email-consumer is down, SQS queues up the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Lambda invoked synchronously for fraud check (no queue needed)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new subscriber: create new SQS queue + SNS subscription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Google Cloud Pub/Sub</w:t>
      </w:r>
    </w:p>
    <w:p>
      <w:pPr>
        <w:pStyle w:val="Heading2"/>
        <w:spacing w:before="320" w:after="140"/>
        <w:rPr/>
      </w:pPr>
      <w:r>
        <w:rPr>
          <w:rFonts w:eastAsia="Arial" w:cs="Arial" w:ascii="Arial" w:hAnsi="Arial"/>
          <w:b/>
          <w:bCs/>
          <w:color w:val="2E75B6"/>
          <w:sz w:val="28"/>
          <w:szCs w:val="28"/>
        </w:rPr>
        <w:t>5.1  What Google Pub/Sub Is</w:t>
      </w:r>
    </w:p>
    <w:p>
      <w:pPr>
        <w:pStyle w:val="Normal"/>
        <w:spacing w:before="80" w:after="80"/>
        <w:rPr/>
      </w:pPr>
      <w:r>
        <w:rPr>
          <w:rFonts w:eastAsia="Arial" w:cs="Arial" w:ascii="Arial" w:hAnsi="Arial"/>
          <w:b/>
          <w:bCs/>
          <w:color w:val="1A1A1A"/>
          <w:sz w:val="22"/>
          <w:szCs w:val="22"/>
        </w:rPr>
        <w:t>Google Cloud Pub/Sub</w:t>
      </w:r>
      <w:r>
        <w:rPr>
          <w:rFonts w:eastAsia="Arial" w:cs="Arial" w:ascii="Arial" w:hAnsi="Arial"/>
          <w:color w:val="1A1A1A"/>
          <w:sz w:val="22"/>
          <w:szCs w:val="22"/>
        </w:rPr>
        <w:t xml:space="preserve"> is a </w:t>
      </w:r>
      <w:r>
        <w:rPr>
          <w:rFonts w:eastAsia="Arial" w:cs="Arial" w:ascii="Arial" w:hAnsi="Arial"/>
          <w:b/>
          <w:bCs/>
          <w:color w:val="1A1A1A"/>
          <w:sz w:val="22"/>
          <w:szCs w:val="22"/>
        </w:rPr>
        <w:t>fully managed global messaging service</w:t>
      </w:r>
      <w:r>
        <w:rPr>
          <w:rFonts w:eastAsia="Arial" w:cs="Arial" w:ascii="Arial" w:hAnsi="Arial"/>
          <w:color w:val="1A1A1A"/>
          <w:sz w:val="22"/>
          <w:szCs w:val="22"/>
        </w:rPr>
        <w:t xml:space="preserve"> from Google Cloud. It supports both </w:t>
      </w:r>
      <w:r>
        <w:rPr>
          <w:rFonts w:eastAsia="Arial" w:cs="Arial" w:ascii="Arial" w:hAnsi="Arial"/>
          <w:b/>
          <w:bCs/>
          <w:color w:val="1A1A1A"/>
          <w:sz w:val="22"/>
          <w:szCs w:val="22"/>
        </w:rPr>
        <w:t>push and pull delivery</w:t>
      </w:r>
      <w:r>
        <w:rPr>
          <w:rFonts w:eastAsia="Arial" w:cs="Arial" w:ascii="Arial" w:hAnsi="Arial"/>
          <w:color w:val="1A1A1A"/>
          <w:sz w:val="22"/>
          <w:szCs w:val="22"/>
        </w:rPr>
        <w:t>, global distribution, and auto-scaling. Pub/Sub retains messages for up to 7 days and replays are possible within the retention window. It is the primary messaging primitive in the Google Cloud ecosystem:</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Google Cloud Pub/Sub Identity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 distribution: </w:t>
            </w:r>
            <w:r>
              <w:rPr>
                <w:rFonts w:eastAsia="Arial" w:cs="Arial" w:ascii="Arial" w:hAnsi="Arial"/>
                <w:color w:val="1A1A1A"/>
                <w:sz w:val="22"/>
                <w:szCs w:val="22"/>
              </w:rPr>
              <w:t>Topics are globally distributed. Publishers in Tokyo and consumers in London work with the same topic — Pub/Sub handles multi-region delivery.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Pull delivery: </w:t>
            </w:r>
            <w:r>
              <w:rPr>
                <w:rFonts w:eastAsia="Arial" w:cs="Arial" w:ascii="Arial" w:hAnsi="Arial"/>
                <w:color w:val="1A1A1A"/>
                <w:sz w:val="22"/>
                <w:szCs w:val="22"/>
              </w:rPr>
              <w:t>Consumers poll for messages (like SQS). Subscribers call Pull(), receive up to N messages, process, and acknowledge.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Push delivery: </w:t>
            </w:r>
            <w:r>
              <w:rPr>
                <w:rFonts w:eastAsia="Arial" w:cs="Arial" w:ascii="Arial" w:hAnsi="Arial"/>
                <w:color w:val="1A1A1A"/>
                <w:sz w:val="22"/>
                <w:szCs w:val="22"/>
              </w:rPr>
              <w:t>Pub/Sub pushes messages to a configured HTTPS endpoint. Consumer doesn't need to maintain an active connection — Pub/Sub calls the endpoint. Ideal for serverless (Cloud Run, Cloud Functions).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ordering: </w:t>
            </w:r>
            <w:r>
              <w:rPr>
                <w:rFonts w:eastAsia="Arial" w:cs="Arial" w:ascii="Arial" w:hAnsi="Arial"/>
                <w:color w:val="1A1A1A"/>
                <w:sz w:val="22"/>
                <w:szCs w:val="22"/>
              </w:rPr>
              <w:t>Optional ordering key per message ensures messages with the same key are delivered in order within a region.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 </w:t>
            </w:r>
            <w:r>
              <w:rPr>
                <w:rFonts w:eastAsia="Arial" w:cs="Arial" w:ascii="Arial" w:hAnsi="Arial"/>
                <w:color w:val="1A1A1A"/>
                <w:sz w:val="22"/>
                <w:szCs w:val="22"/>
              </w:rPr>
              <w:t>Zero — fully managed. Auto-scales. Pay per message. IAM-based access control.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Pub/Sub vs Kafka vs SQS</w:t>
      </w:r>
    </w:p>
    <w:tbl>
      <w:tblPr>
        <w:tblW w:w="9360" w:type="dxa"/>
        <w:jc w:val="left"/>
        <w:tblInd w:w="151" w:type="dxa"/>
        <w:tblLayout w:type="fixed"/>
        <w:tblCellMar>
          <w:top w:w="110" w:type="dxa"/>
          <w:left w:w="150" w:type="dxa"/>
          <w:bottom w:w="110" w:type="dxa"/>
          <w:right w:w="150" w:type="dxa"/>
        </w:tblCellMar>
      </w:tblPr>
      <w:tblGrid>
        <w:gridCol w:w="2399"/>
        <w:gridCol w:w="2321"/>
        <w:gridCol w:w="2319"/>
        <w:gridCol w:w="232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32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Kafka</w:t>
            </w:r>
          </w:p>
        </w:tc>
        <w:tc>
          <w:tcPr>
            <w:tcW w:w="23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SQS</w:t>
            </w:r>
          </w:p>
        </w:tc>
        <w:tc>
          <w:tcPr>
            <w:tcW w:w="23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Google Pub/Sub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Deployment</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Self-hosted or managed (MSK, Confluent)</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only — fully managed</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GCP only — fully managed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Replayability</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(retention window)</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(7 days)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retention</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 (unlimited on disk)</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14 days</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days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delivery</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Multi-region with mirroring</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Per-region (cross-region via routing)</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 global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 delivery</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(consumers poll)</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Via EventBridge Pipes to Lambda</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(built-in push to HTTPS)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Throughput</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Millions/sec</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 (auto-scaled by AWS)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~10M messages/sec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Ordering</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partition (with key)</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FIFO queue (3K/sec limit)</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ordering key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Redis Streams</w:t>
      </w:r>
    </w:p>
    <w:p>
      <w:pPr>
        <w:pStyle w:val="Heading2"/>
        <w:spacing w:before="320" w:after="140"/>
        <w:rPr/>
      </w:pPr>
      <w:r>
        <w:rPr>
          <w:rFonts w:eastAsia="Arial" w:cs="Arial" w:ascii="Arial" w:hAnsi="Arial"/>
          <w:b/>
          <w:bCs/>
          <w:color w:val="2E75B6"/>
          <w:sz w:val="28"/>
          <w:szCs w:val="28"/>
        </w:rPr>
        <w:t>6.1  What Redis Streams Is</w:t>
      </w:r>
    </w:p>
    <w:p>
      <w:pPr>
        <w:pStyle w:val="Normal"/>
        <w:spacing w:before="80" w:after="80"/>
        <w:rPr/>
      </w:pPr>
      <w:r>
        <w:rPr>
          <w:rFonts w:eastAsia="Arial" w:cs="Arial" w:ascii="Arial" w:hAnsi="Arial"/>
          <w:b/>
          <w:bCs/>
          <w:color w:val="1A1A1A"/>
          <w:sz w:val="22"/>
          <w:szCs w:val="22"/>
        </w:rPr>
        <w:t>Redis Streams</w:t>
      </w:r>
      <w:r>
        <w:rPr>
          <w:rFonts w:eastAsia="Arial" w:cs="Arial" w:ascii="Arial" w:hAnsi="Arial"/>
          <w:color w:val="1A1A1A"/>
          <w:sz w:val="22"/>
          <w:szCs w:val="22"/>
        </w:rPr>
        <w:t xml:space="preserve"> (added in Redis 5.0) is a </w:t>
      </w:r>
      <w:r>
        <w:rPr>
          <w:rFonts w:eastAsia="Arial" w:cs="Arial" w:ascii="Arial" w:hAnsi="Arial"/>
          <w:b/>
          <w:bCs/>
          <w:color w:val="1A1A1A"/>
          <w:sz w:val="22"/>
          <w:szCs w:val="22"/>
        </w:rPr>
        <w:t>lightweight ordered log</w:t>
      </w:r>
      <w:r>
        <w:rPr>
          <w:rFonts w:eastAsia="Arial" w:cs="Arial" w:ascii="Arial" w:hAnsi="Arial"/>
          <w:color w:val="1A1A1A"/>
          <w:sz w:val="22"/>
          <w:szCs w:val="22"/>
        </w:rPr>
        <w:t xml:space="preserve"> built into Redis, similar in model to Kafka but far simpler. Streams support consumer groups (competing consumers within a group, fan-out across groups), pending entries (messages in-flight until ACKed), and configurable retention. Redis Streams runs in the same Redis instance that may already be used for caching and sessions — no additional infrastructure needed for moderate-volume streaming: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Streams producer and consumer group: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Producer: XADD appends to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redis.xadd('order-events', '*',  // '*' = auto-generate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format: 1700000000000-0 (millisecond timestamp + sequence)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consumer 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redis.xgroup('CREATE', 'order-events', 'processors',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 = start from beginning; '$' = only new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in group (XREADGROUP):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messages = await redis.xreadgroup(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'processors', 'consumer-1',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 5000,  // block 5s if no new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'STREAMS', 'order-events', '&gt;'  // '&gt;' = only undelivered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[streamId, entries] of messages)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[msgId, fields] of entries)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processOrder(fields);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redis.xack('order-events', 'processors', msgId);  //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pending (unACKed)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pending = await redis.xpending(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'order-events', 'processors', '-',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Messages pending &gt; 30s: claim and reprocess (handle crashed consumer)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Redis Streams Best Use Cases</w:t>
      </w:r>
    </w:p>
    <w:p>
      <w:pPr>
        <w:pStyle w:val="ListParagraph"/>
        <w:numPr>
          <w:ilvl w:val="0"/>
          <w:numId w:val="2"/>
        </w:numPr>
        <w:spacing w:before="55" w:after="55"/>
        <w:rPr/>
      </w:pPr>
      <w:r>
        <w:rPr>
          <w:rFonts w:eastAsia="Arial" w:cs="Arial" w:ascii="Arial" w:hAnsi="Arial"/>
          <w:b/>
          <w:bCs/>
          <w:color w:val="1A1A1A"/>
          <w:sz w:val="22"/>
          <w:szCs w:val="22"/>
        </w:rPr>
        <w:t>Moderate-volume event streaming (&lt; 100K/sec):</w:t>
      </w:r>
      <w:r>
        <w:rPr>
          <w:rFonts w:eastAsia="Arial" w:cs="Arial" w:ascii="Arial" w:hAnsi="Arial"/>
          <w:color w:val="1A1A1A"/>
          <w:sz w:val="22"/>
          <w:szCs w:val="22"/>
        </w:rPr>
        <w:t xml:space="preserve"> Activity feeds, notification delivery, audit events — workloads where Kafka's operational overhead is not justified.</w:t>
      </w:r>
    </w:p>
    <w:p>
      <w:pPr>
        <w:pStyle w:val="ListParagraph"/>
        <w:numPr>
          <w:ilvl w:val="0"/>
          <w:numId w:val="2"/>
        </w:numPr>
        <w:spacing w:before="55" w:after="55"/>
        <w:rPr/>
      </w:pPr>
      <w:r>
        <w:rPr>
          <w:rFonts w:eastAsia="Arial" w:cs="Arial" w:ascii="Arial" w:hAnsi="Arial"/>
          <w:b/>
          <w:bCs/>
          <w:color w:val="1A1A1A"/>
          <w:sz w:val="22"/>
          <w:szCs w:val="22"/>
        </w:rPr>
        <w:t>Colocation with existing Redis:</w:t>
      </w:r>
      <w:r>
        <w:rPr>
          <w:rFonts w:eastAsia="Arial" w:cs="Arial" w:ascii="Arial" w:hAnsi="Arial"/>
          <w:color w:val="1A1A1A"/>
          <w:sz w:val="22"/>
          <w:szCs w:val="22"/>
        </w:rPr>
        <w:t xml:space="preserve"> If Redis is already deployed for caching, adding Redis Streams requires no new infrastructure. One less system to operate.</w:t>
      </w:r>
    </w:p>
    <w:p>
      <w:pPr>
        <w:pStyle w:val="ListParagraph"/>
        <w:numPr>
          <w:ilvl w:val="0"/>
          <w:numId w:val="2"/>
        </w:numPr>
        <w:spacing w:before="55" w:after="55"/>
        <w:rPr/>
      </w:pPr>
      <w:r>
        <w:rPr>
          <w:rFonts w:eastAsia="Arial" w:cs="Arial" w:ascii="Arial" w:hAnsi="Arial"/>
          <w:b/>
          <w:bCs/>
          <w:color w:val="1A1A1A"/>
          <w:sz w:val="22"/>
          <w:szCs w:val="22"/>
        </w:rPr>
        <w:t>Real-time feeds and leaderboards:</w:t>
      </w:r>
      <w:r>
        <w:rPr>
          <w:rFonts w:eastAsia="Arial" w:cs="Arial" w:ascii="Arial" w:hAnsi="Arial"/>
          <w:color w:val="1A1A1A"/>
          <w:sz w:val="22"/>
          <w:szCs w:val="22"/>
        </w:rPr>
        <w:t xml:space="preserve"> Combine Redis Sorted Sets (for leaderboard) with Redis Streams (for activity events) in the same Redis cluster.</w:t>
      </w:r>
    </w:p>
    <w:p>
      <w:pPr>
        <w:pStyle w:val="ListParagraph"/>
        <w:numPr>
          <w:ilvl w:val="0"/>
          <w:numId w:val="2"/>
        </w:numPr>
        <w:spacing w:before="55" w:after="55"/>
        <w:rPr/>
      </w:pPr>
      <w:r>
        <w:rPr>
          <w:rFonts w:eastAsia="Arial" w:cs="Arial" w:ascii="Arial" w:hAnsi="Arial"/>
          <w:b/>
          <w:bCs/>
          <w:color w:val="1A1A1A"/>
          <w:sz w:val="22"/>
          <w:szCs w:val="22"/>
        </w:rPr>
        <w:t>Edge/IoT data collection:</w:t>
      </w:r>
      <w:r>
        <w:rPr>
          <w:rFonts w:eastAsia="Arial" w:cs="Arial" w:ascii="Arial" w:hAnsi="Arial"/>
          <w:color w:val="1A1A1A"/>
          <w:sz w:val="22"/>
          <w:szCs w:val="22"/>
        </w:rPr>
        <w:t xml:space="preserve"> Lightweight collection tier before data is forwarded to Kafka or a data warehouse.</w:t>
      </w:r>
    </w:p>
    <w:p>
      <w:pPr>
        <w:pStyle w:val="ListParagraph"/>
        <w:numPr>
          <w:ilvl w:val="0"/>
          <w:numId w:val="2"/>
        </w:numPr>
        <w:spacing w:before="55" w:after="55"/>
        <w:rPr/>
      </w:pPr>
      <w:r>
        <w:rPr>
          <w:rFonts w:eastAsia="Arial" w:cs="Arial" w:ascii="Arial" w:hAnsi="Arial"/>
          <w:b/>
          <w:bCs/>
          <w:color w:val="1A1A1A"/>
          <w:sz w:val="22"/>
          <w:szCs w:val="22"/>
        </w:rPr>
        <w:t>Not suitable for:</w:t>
      </w:r>
      <w:r>
        <w:rPr>
          <w:rFonts w:eastAsia="Arial" w:cs="Arial" w:ascii="Arial" w:hAnsi="Arial"/>
          <w:color w:val="1A1A1A"/>
          <w:sz w:val="22"/>
          <w:szCs w:val="22"/>
        </w:rPr>
        <w:t xml:space="preserve"> Very high throughput (&gt; 100K/sec), long retention requirements, multi-datacenter reliability, or workloads requiring Kafka Streams processing.</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Head-to-Head Comparison Matrix</w:t>
      </w:r>
    </w:p>
    <w:p>
      <w:pPr>
        <w:pStyle w:val="Heading2"/>
        <w:spacing w:before="320" w:after="140"/>
        <w:rPr/>
      </w:pPr>
      <w:r>
        <w:rPr>
          <w:rFonts w:eastAsia="Arial" w:cs="Arial" w:ascii="Arial" w:hAnsi="Arial"/>
          <w:b/>
          <w:bCs/>
          <w:color w:val="2E75B6"/>
          <w:sz w:val="28"/>
          <w:szCs w:val="28"/>
        </w:rPr>
        <w:t>7.1  Core Properties</w:t>
      </w:r>
    </w:p>
    <w:tbl>
      <w:tblPr>
        <w:tblW w:w="10360" w:type="dxa"/>
        <w:jc w:val="left"/>
        <w:tblInd w:w="151" w:type="dxa"/>
        <w:tblLayout w:type="fixed"/>
        <w:tblCellMar>
          <w:top w:w="110" w:type="dxa"/>
          <w:left w:w="150" w:type="dxa"/>
          <w:bottom w:w="110" w:type="dxa"/>
          <w:right w:w="150" w:type="dxa"/>
        </w:tblCellMar>
      </w:tblPr>
      <w:tblGrid>
        <w:gridCol w:w="2200"/>
        <w:gridCol w:w="1359"/>
        <w:gridCol w:w="1360"/>
        <w:gridCol w:w="1000"/>
        <w:gridCol w:w="1001"/>
        <w:gridCol w:w="1000"/>
        <w:gridCol w:w="2439"/>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1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Kafka</w:t>
            </w:r>
          </w:p>
        </w:tc>
        <w:tc>
          <w:tcPr>
            <w:tcW w:w="1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RabbitMQ</w:t>
            </w:r>
          </w:p>
        </w:tc>
        <w:tc>
          <w:tcPr>
            <w:tcW w:w="1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SQS</w:t>
            </w:r>
          </w:p>
        </w:tc>
        <w:tc>
          <w:tcPr>
            <w:tcW w:w="1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SNS</w:t>
            </w:r>
          </w:p>
        </w:tc>
        <w:tc>
          <w:tcPr>
            <w:tcW w:w="1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Pub/Sub</w:t>
            </w:r>
          </w:p>
        </w:tc>
        <w:tc>
          <w:tcPr>
            <w:tcW w:w="243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 Streams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Model</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Partitioned log</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Exchange/Queue</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Queue</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Pub-sub topic</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Pub-sub topic</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Ordered log</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Delivery</w:t>
            </w:r>
          </w:p>
        </w:tc>
        <w:tc>
          <w:tcPr>
            <w:tcW w:w="1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 / EOS</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 / FIFO</w:t>
            </w:r>
          </w:p>
        </w:tc>
        <w:tc>
          <w:tcPr>
            <w:tcW w:w="1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At-most-once</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243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Replayability</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(retention)</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(7 days)</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(retention)</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 throughput</w:t>
            </w:r>
          </w:p>
        </w:tc>
        <w:tc>
          <w:tcPr>
            <w:tcW w:w="1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Millions/sec</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100K/sec</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 (managed)</w:t>
            </w:r>
          </w:p>
        </w:tc>
        <w:tc>
          <w:tcPr>
            <w:tcW w:w="1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~10M/sec</w:t>
            </w:r>
          </w:p>
        </w:tc>
        <w:tc>
          <w:tcPr>
            <w:tcW w:w="243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100K/sec</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Ordering</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partition + key</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order (FIFO)</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Best-effort / FIFO</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ordering</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key (optional)</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 order</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routing</w:t>
            </w:r>
          </w:p>
        </w:tc>
        <w:tc>
          <w:tcPr>
            <w:tcW w:w="1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groups</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Exchange bindings</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Filter policies (SQS)</w:t>
            </w:r>
          </w:p>
        </w:tc>
        <w:tc>
          <w:tcPr>
            <w:tcW w:w="1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Filter policies</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Subscription filters</w:t>
            </w:r>
          </w:p>
        </w:tc>
        <w:tc>
          <w:tcPr>
            <w:tcW w:w="243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groups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Retention</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 (unlimited)</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Until consumed</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14 days</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days</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w:t>
            </w:r>
          </w:p>
        </w:tc>
        <w:tc>
          <w:tcPr>
            <w:tcW w:w="1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consumer groups</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exchange</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Via SNS</w:t>
            </w:r>
          </w:p>
        </w:tc>
        <w:tc>
          <w:tcPr>
            <w:tcW w:w="1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subscriptions</w:t>
            </w:r>
          </w:p>
        </w:tc>
        <w:tc>
          <w:tcPr>
            <w:tcW w:w="243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groups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Management</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(ZooKeeper/KRaft)</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complexity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Operational Profile</w:t>
      </w:r>
    </w:p>
    <w:tbl>
      <w:tblPr>
        <w:tblW w:w="10360" w:type="dxa"/>
        <w:jc w:val="left"/>
        <w:tblInd w:w="151" w:type="dxa"/>
        <w:tblLayout w:type="fixed"/>
        <w:tblCellMar>
          <w:top w:w="110" w:type="dxa"/>
          <w:left w:w="150" w:type="dxa"/>
          <w:bottom w:w="110" w:type="dxa"/>
          <w:right w:w="150" w:type="dxa"/>
        </w:tblCellMar>
      </w:tblPr>
      <w:tblGrid>
        <w:gridCol w:w="2400"/>
        <w:gridCol w:w="1591"/>
        <w:gridCol w:w="1593"/>
        <w:gridCol w:w="1592"/>
        <w:gridCol w:w="1591"/>
        <w:gridCol w:w="1592"/>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15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Kafka</w:t>
            </w:r>
          </w:p>
        </w:tc>
        <w:tc>
          <w:tcPr>
            <w:tcW w:w="159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RabbitMQ</w:t>
            </w:r>
          </w:p>
        </w:tc>
        <w:tc>
          <w:tcPr>
            <w:tcW w:w="159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SQS + SNS</w:t>
            </w:r>
          </w:p>
        </w:tc>
        <w:tc>
          <w:tcPr>
            <w:tcW w:w="15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Google Pub/Sub</w:t>
            </w:r>
          </w:p>
        </w:tc>
        <w:tc>
          <w:tcPr>
            <w:tcW w:w="159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 Streams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dependency</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(cloud-optional)</w:t>
            </w:r>
          </w:p>
        </w:tc>
        <w:tc>
          <w:tcPr>
            <w:tcW w:w="15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(cloud-optional)</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only</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GCP only</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Self-hosted complexity</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t>
            </w:r>
          </w:p>
        </w:tc>
        <w:tc>
          <w:tcPr>
            <w:tcW w:w="15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Low-Medium</w:t>
            </w:r>
          </w:p>
        </w:tc>
        <w:tc>
          <w:tcPr>
            <w:tcW w:w="15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5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(Redis already present)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options</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MSK, Confluent Cloud</w:t>
            </w:r>
          </w:p>
        </w:tc>
        <w:tc>
          <w:tcPr>
            <w:tcW w:w="15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CloudAMQP, AWS MQ</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AWS</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GCP</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Cloud, Upstash</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Cost model</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Infra cost (or per-unit managed)</w:t>
            </w:r>
          </w:p>
        </w:tc>
        <w:tc>
          <w:tcPr>
            <w:tcW w:w="15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Infra cost (or per-message managed)</w:t>
            </w:r>
          </w:p>
        </w:tc>
        <w:tc>
          <w:tcPr>
            <w:tcW w:w="15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 per API call ($0.40/1M)</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 per message</w:t>
            </w:r>
          </w:p>
        </w:tc>
        <w:tc>
          <w:tcPr>
            <w:tcW w:w="15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infra cost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Team learning curve</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Steep</w:t>
            </w:r>
          </w:p>
        </w:tc>
        <w:tc>
          <w:tcPr>
            <w:tcW w:w="15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Gentle</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Gentle</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Decision Guide</w:t>
      </w:r>
    </w:p>
    <w:p>
      <w:pPr>
        <w:pStyle w:val="Heading2"/>
        <w:spacing w:before="320" w:after="140"/>
        <w:rPr/>
      </w:pPr>
      <w:r>
        <w:rPr>
          <w:rFonts w:eastAsia="Arial" w:cs="Arial" w:ascii="Arial" w:hAnsi="Arial"/>
          <w:b/>
          <w:bCs/>
          <w:color w:val="2E75B6"/>
          <w:sz w:val="28"/>
          <w:szCs w:val="28"/>
        </w:rPr>
        <w:t>8.1  The Four Decision Factors</w:t>
      </w:r>
    </w:p>
    <w:p>
      <w:pPr>
        <w:pStyle w:val="Normal"/>
        <w:spacing w:before="80" w:after="80"/>
        <w:rPr/>
      </w:pPr>
      <w:r>
        <w:rPr>
          <w:rFonts w:eastAsia="Arial" w:cs="Arial" w:ascii="Arial" w:hAnsi="Arial"/>
          <w:color w:val="1A1A1A"/>
          <w:sz w:val="22"/>
          <w:szCs w:val="22"/>
        </w:rPr>
        <w:t>Selecting a message queue technology requires answering four questions. Work through them in order: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2801"/>
        <w:gridCol w:w="49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Factor</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Implication</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Throughput needs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many messages/second at peak?</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10K/sec: any; 10K-100K/sec: RabbitMQ/Redis Streams; &gt; 100K/sec: Kafka or managed cloud</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Routing complexity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 messages need complex routing (topic patterns, filters)?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task queue: SQS. Complex routing: RabbitMQ exchanges. Fan-out: SNS + SQS or Kafka topics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 Operational burden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much infrastructure do you want to manage?</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ops: SQS/SNS (AWS) or Pub/Sub (GCP). Moderate: RabbitMQ or Redis Streams. High: Kafka self-hosted</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Cloud vs self-hosted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Are you cloud-committed or infrastructure-independent?</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SQS + SNS. GCP: Pub/Sub. Cloud-agnostic: Kafka or RabbitMQ</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Scenario-Driven Selection</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High-volume event streaming &gt; 100K/sec</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Built for this; replayable; partitioned; Kafka Streams for processing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sourcing / audit log / replayable history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Immutable log; replay from any offset; long retention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AWS task queue (decoupling microservices)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Standard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ops; auto-scale; cheap; idiomatic for AWS architecture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routing — route by type, pattern, priority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Direct/Topic/Fanout/Headers exchanges; sophisticated routing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 one event → multiple AWS services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 SQS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delivers to multiple SQS queues; Lambda; durable fan-out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Serverless event-driven on GCP</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Pub/Sub</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Push delivery to Cloud Functions/Run; global; zero ops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 streaming, Redis already in stack</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Streams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new infra; consumer groups; replay; same Redis cluster</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 RPC / request-reply with correlation IDs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Natural model; temporary reply queues; management UI</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 aggregation from many services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producer types; consumer groups per processor type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Start simple, expect moderate growth</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SQS Standard or RabbitMQ</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initial complexity; scales well; managed or easy self-hosted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Technology Anti-Patterns</w:t>
      </w:r>
    </w:p>
    <w:tbl>
      <w:tblPr>
        <w:tblW w:w="9360" w:type="dxa"/>
        <w:jc w:val="left"/>
        <w:tblInd w:w="151" w:type="dxa"/>
        <w:tblLayout w:type="fixed"/>
        <w:tblCellMar>
          <w:top w:w="110" w:type="dxa"/>
          <w:left w:w="150" w:type="dxa"/>
          <w:bottom w:w="110" w:type="dxa"/>
          <w:right w:w="150" w:type="dxa"/>
        </w:tblCellMar>
      </w:tblPr>
      <w:tblGrid>
        <w:gridCol w:w="2799"/>
        <w:gridCol w:w="3200"/>
        <w:gridCol w:w="33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Anti-pattern</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Better choice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for simple task queues (&lt; 10K/sec)</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Kafka's ZooKeeper/KRaft + broker management overhead is massive for a simple queue</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or RabbitMQ — far simpler for this workload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SQS for high-volume streaming</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SQS has no replay, no Kafka Streams equivalent, ordering limitations</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for event sourcing or high-volume ordered streams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pub-sub for critical events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 messages lost if subscriber disconnects</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Streams (has consumer groups + ACK) or RabbitMQ/SQS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 for event replay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Messages deleted on consumption; no replayability</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for workloads requiring event replay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alone for durable delivery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is fire-and-forget; subscriber downtime = message loss</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 SQS subscription adds durability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Summary &amp; Exam Prep</w:t>
      </w:r>
    </w:p>
    <w:p>
      <w:pPr>
        <w:pStyle w:val="Heading2"/>
        <w:spacing w:before="320" w:after="140"/>
        <w:rPr/>
      </w:pPr>
      <w:r>
        <w:rPr>
          <w:rFonts w:eastAsia="Arial" w:cs="Arial" w:ascii="Arial" w:hAnsi="Arial"/>
          <w:b/>
          <w:bCs/>
          <w:color w:val="2E75B6"/>
          <w:sz w:val="28"/>
          <w:szCs w:val="28"/>
        </w:rPr>
        <w:t>9.1  One-Line Technology Identifiers</w:t>
      </w:r>
    </w:p>
    <w:tbl>
      <w:tblPr>
        <w:tblW w:w="9360" w:type="dxa"/>
        <w:jc w:val="left"/>
        <w:tblInd w:w="151" w:type="dxa"/>
        <w:tblLayout w:type="fixed"/>
        <w:tblCellMar>
          <w:top w:w="110" w:type="dxa"/>
          <w:left w:w="150" w:type="dxa"/>
          <w:bottom w:w="110" w:type="dxa"/>
          <w:right w:w="150" w:type="dxa"/>
        </w:tblCellMar>
      </w:tblPr>
      <w:tblGrid>
        <w:gridCol w:w="2399"/>
        <w:gridCol w:w="6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Technology</w:t>
            </w:r>
          </w:p>
        </w:tc>
        <w:tc>
          <w:tcPr>
            <w:tcW w:w="6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One-line identity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Apache Kafka</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partitioned, replayable log — millions/sec — event streaming backbone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Traditional AMQP broker with exchanges — complex routing — task queues — moderate volume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Amazon SQS</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Zero-ops managed AWS queue — simple task decoupling — auto-scales — cheap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Amazon SNS</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Zero-ops managed AWS pub-sub — fan-out to SQS/Lambda/HTTP — no storage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Cloud Pub/Sub</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Zero-ops managed GCP pub-sub — global — push + pull — 7-day replay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Streams</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Lightweight ordered log in Redis — consumer groups — no new infra — moderate volume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The Decision Framework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Technology Selection — Interview Answer Framework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'Need event replay / event sourcing': </w:t>
            </w:r>
            <w:r>
              <w:rPr>
                <w:rFonts w:eastAsia="Arial" w:cs="Arial" w:ascii="Arial" w:hAnsi="Arial"/>
                <w:color w:val="1A1A1A"/>
                <w:sz w:val="22"/>
                <w:szCs w:val="22"/>
              </w:rPr>
              <w:t>Kafka (unlimited retention) or Google Pub/Sub (7 days).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'Simple task queue, decoupling, AWS': </w:t>
            </w:r>
            <w:r>
              <w:rPr>
                <w:rFonts w:eastAsia="Arial" w:cs="Arial" w:ascii="Arial" w:hAnsi="Arial"/>
                <w:color w:val="1A1A1A"/>
                <w:sz w:val="22"/>
                <w:szCs w:val="22"/>
              </w:rPr>
              <w:t>SQS Standard. Zero ops. Idempotent consumers for at-least-once duplicates.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'Complex routing, patterns, priority': </w:t>
            </w:r>
            <w:r>
              <w:rPr>
                <w:rFonts w:eastAsia="Arial" w:cs="Arial" w:ascii="Arial" w:hAnsi="Arial"/>
                <w:color w:val="1A1A1A"/>
                <w:sz w:val="22"/>
                <w:szCs w:val="22"/>
              </w:rPr>
              <w:t>RabbitMQ. Direct/Topic/Fanout/Headers exchanges.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to multiple services on AWS': </w:t>
            </w:r>
            <w:r>
              <w:rPr>
                <w:rFonts w:eastAsia="Arial" w:cs="Arial" w:ascii="Arial" w:hAnsi="Arial"/>
                <w:color w:val="1A1A1A"/>
                <w:sz w:val="22"/>
                <w:szCs w:val="22"/>
              </w:rPr>
              <w:t>SNS + SQS. SNS delivers to each subscribed SQS queue independently.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'Very high throughput &gt; 100K/sec': </w:t>
            </w:r>
            <w:r>
              <w:rPr>
                <w:rFonts w:eastAsia="Arial" w:cs="Arial" w:ascii="Arial" w:hAnsi="Arial"/>
                <w:color w:val="1A1A1A"/>
                <w:sz w:val="22"/>
                <w:szCs w:val="22"/>
              </w:rPr>
              <w:t>Kafka (or MSK for managed). Nothing else matches its throughput profile.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'Already have Redis, moderate volume': </w:t>
            </w:r>
            <w:r>
              <w:rPr>
                <w:rFonts w:eastAsia="Arial" w:cs="Arial" w:ascii="Arial" w:hAnsi="Arial"/>
                <w:color w:val="1A1A1A"/>
                <w:sz w:val="22"/>
                <w:szCs w:val="22"/>
              </w:rPr>
              <w:t>Redis Streams. Consumer groups, ACK, replay. No new infrastructure.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'GCP, serverless, push delivery': </w:t>
            </w:r>
            <w:r>
              <w:rPr>
                <w:rFonts w:eastAsia="Arial" w:cs="Arial" w:ascii="Arial" w:hAnsi="Arial"/>
                <w:color w:val="1A1A1A"/>
                <w:sz w:val="22"/>
                <w:szCs w:val="22"/>
              </w:rPr>
              <w:t>Google Pub/Sub. Native push to Cloud Functions / Cloud Run.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'Cloud-agnostic, self-hosted': </w:t>
            </w:r>
            <w:r>
              <w:rPr>
                <w:rFonts w:eastAsia="Arial" w:cs="Arial" w:ascii="Arial" w:hAnsi="Arial"/>
                <w:color w:val="1A1A1A"/>
                <w:sz w:val="22"/>
                <w:szCs w:val="22"/>
              </w:rPr>
              <w:t>Kafka or RabbitMQ. Both run anywhere; Kafka for volume, RabbitMQ for routing.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Compare Kafka and RabbitMQ. When would you choose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and RabbitMQ serve different primary purposes. Kafka is a distributed, partitioned, append-only log. Messages are retained regardless of whether they've been consumed — a consumer group can reset its offset and replay all historical messages within the retention window (default 7 days). Kafka is designed for very high throughput (millions of messages/second), making it the right choice for event streaming, event sourcing, log aggregation, and any workload where replayability matters. Multiple independent consumer groups can read the same topic simultaneously — adding a new consumer group doesn't affect existing ones. The operational cost is high: ZooKeeper (or KRaft in newer versions), brokers, partition management, rebalancing. Managed options (AWS MSK, Confluent Cloud) reduce this significantly. RabbitMQ is a traditional message broker implementing AMQP. Messages are deleted after consumption — no replay capability. It excels at flexible routing: the exchange model (Direct, Topic, Fanout, Headers) lets messages be routed to different queues based on routing keys, wildcards, or message attributes. This makes complex workflow patterns (e.g. route payment failures to a retry queue, successes to fulfillment) easy to implement. Throughput is lower (up to hundreds of thousands per second) but sufficient for most business workloads. Operational complexity is moderate. Choose Kafka for: event streaming, event sourcing, high-volume log aggregation, Kafka Streams processing. Choose RabbitMQ for: task queues with routing, request-reply patterns, moderate-volume workloads, or when you need the management UI and don't need replay.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would you recommend SQS over Kafka for a system design?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 recommend SQS over Kafka when: (1) The team is already on AWS and wants zero operational overhead. SQS is fully managed, auto-scales, requires no capacity planning, and costs ~$0.40 per million messages. You don't manage brokers, ZooKeeper, partitions, or rebalancing. (2) The throughput requirement is below 50-100K messages/second and there's no need for event replay. SQS is ideal for decoupling microservices: Order Service publishes to SQS, Fulfillment Service consumes from SQS — classic async decoupling without Kafka's complexity overhead. (3) You need exactly-once processing with strict ordering. SQS FIFO provides exactly-once processing with strict FIFO ordering within message groups, up to 3,000 messages/second with batching. This is built-in for SQS FIFO vs requires application-level work with Kafka. (4) Simplicity is the priority. A new team, a startup, or a small engineering team benefits from SQS's simplicity. You don't need to learn Kafka consumer groups, partition management, or rebalancing. The scenarios where I'd choose Kafka over SQS: need to replay historical events (SQS has no replay), need Kafka Streams for real-time processing, throughput &gt; 100K/sec, or the system must be cloud-agnostic. For most AWS-native microservice architectures handling moderate workloads, SQS + SNS is the right default — add Kafka only when its specific capabilities (replay, very high throughput, streaming analytics) are genuinely needed.</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SNS + SQS pattern and why is it used?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SNS + SQS pattern is the canonical AWS fan-out architecture. SNS (Simple Notification Service) publishes one message to a topic and delivers it to multiple subscribed SQS queues simultaneously. Each SQS queue is consumed by an independent service. The pattern solves three problems: (1) Fan-out — one event (order.placed) needs to trigger multiple services (inventory, email, analytics, fraud). SNS delivers to each subscribed SQS queue in parallel. The publisher knows nothing about how many consumers exist. (2) Durability — SNS alone is fire-and-forget; if a subscriber's Lambda or HTTPS endpoint is down, the message is lost. By subscribing SQS queues (not Lambda directly) to SNS, the SQS queue buffers messages if the consuming service is down. The consumer processes the backlog when it recovers. (3) Decoupled scaling — each SQS queue can have a different number of consumers scaled independently. The email queue has 1 worker; the analytics queue has 10 workers. The inventory queue uses KEDA to auto-scale based on depth. Adding a new subscriber: create a new SQS queue, add an SNS subscription — zero changes to the publisher. The pattern is also combined with SNS filter policies: the email service's SQS subscription only receives messages where the order status is 'paid', not every order event. This reduces unnecessary message delivery and consumer processing.</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Message Queues Module 5: Technology Comparison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6</w:t>
      </w:r>
    </w:p>
    <w:p>
      <w:pPr>
        <w:pStyle w:val="Normal"/>
        <w:spacing w:before="0" w:after="100"/>
        <w:jc w:val="center"/>
        <w:rPr/>
      </w:pPr>
      <w:r>
        <w:rPr>
          <w:rFonts w:eastAsia="Arial" w:cs="Arial" w:ascii="Arial" w:hAnsi="Arial"/>
          <w:b/>
          <w:bCs/>
          <w:color w:val="1A3C5E"/>
          <w:sz w:val="48"/>
          <w:szCs w:val="48"/>
        </w:rPr>
        <w:t>Messaging in System Design</w:t>
      </w:r>
    </w:p>
    <w:p>
      <w:pPr>
        <w:pStyle w:val="Normal"/>
        <w:pBdr>
          <w:bottom w:val="single" w:sz="6" w:space="6" w:color="2E75B6"/>
        </w:pBdr>
        <w:spacing w:before="0" w:after="80"/>
        <w:jc w:val="center"/>
        <w:rPr/>
      </w:pPr>
      <w:r>
        <w:rPr>
          <w:rFonts w:eastAsia="Arial" w:cs="Arial" w:ascii="Arial" w:hAnsi="Arial"/>
          <w:i/>
          <w:iCs/>
          <w:color w:val="444444"/>
          <w:sz w:val="22"/>
          <w:szCs w:val="22"/>
        </w:rPr>
        <w:t>EDA  |  Outbox  |  Saga  |  CQRS  |  Event Sourcing  |  Choreography vs Orchestration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Event-driven architecture — services communicating via events, not direct calls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Outbox pattern — atomic DB write + reliable event publishing without 2PC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Saga pattern — distributed transactions via compensating actions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CQRS — separate read and write models synchronised through events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 sourcing — events as the system of record; state rebuilt by replay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Choreography vs orchestration — decentralised events vs central coordinator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Messaging anti-patterns — distributed monolith, event soup, hidden coupling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Event-Driven Architecture</w:t>
      </w:r>
    </w:p>
    <w:p>
      <w:pPr>
        <w:pStyle w:val="Heading2"/>
        <w:spacing w:before="320" w:after="140"/>
        <w:rPr/>
      </w:pPr>
      <w:r>
        <w:rPr>
          <w:rFonts w:eastAsia="Arial" w:cs="Arial" w:ascii="Arial" w:hAnsi="Arial"/>
          <w:b/>
          <w:bCs/>
          <w:color w:val="2E75B6"/>
          <w:sz w:val="28"/>
          <w:szCs w:val="28"/>
        </w:rPr>
        <w:t>1.1  What EDA Is</w:t>
      </w:r>
    </w:p>
    <w:p>
      <w:pPr>
        <w:pStyle w:val="Normal"/>
        <w:spacing w:before="80" w:after="80"/>
        <w:rPr/>
      </w:pPr>
      <w:r>
        <w:rPr>
          <w:rFonts w:eastAsia="Arial" w:cs="Arial" w:ascii="Arial" w:hAnsi="Arial"/>
          <w:b/>
          <w:bCs/>
          <w:color w:val="1A1A1A"/>
          <w:sz w:val="22"/>
          <w:szCs w:val="22"/>
        </w:rPr>
        <w:t>Event-driven architecture (EDA)</w:t>
      </w:r>
      <w:r>
        <w:rPr>
          <w:rFonts w:eastAsia="Arial" w:cs="Arial" w:ascii="Arial" w:hAnsi="Arial"/>
          <w:color w:val="1A1A1A"/>
          <w:sz w:val="22"/>
          <w:szCs w:val="22"/>
        </w:rPr>
        <w:t xml:space="preserve"> is a design style where services </w:t>
      </w:r>
      <w:r>
        <w:rPr>
          <w:rFonts w:eastAsia="Arial" w:cs="Arial" w:ascii="Arial" w:hAnsi="Arial"/>
          <w:b/>
          <w:bCs/>
          <w:color w:val="1A1A1A"/>
          <w:sz w:val="22"/>
          <w:szCs w:val="22"/>
        </w:rPr>
        <w:t>communicate by publishing and consuming events</w:t>
      </w:r>
      <w:r>
        <w:rPr>
          <w:rFonts w:eastAsia="Arial" w:cs="Arial" w:ascii="Arial" w:hAnsi="Arial"/>
          <w:color w:val="1A1A1A"/>
          <w:sz w:val="22"/>
          <w:szCs w:val="22"/>
        </w:rPr>
        <w:t xml:space="preserve"> rather than making direct API calls. When something significant happens (an order is placed, a payment succeeds, a user registers), the service publishes an event to a message broker. Any service that cares about that event subscribes and reacts. No service calls another directly.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Event-Driven Architecture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w:t>
            </w:r>
            <w:r>
              <w:rPr>
                <w:rFonts w:eastAsia="Arial" w:cs="Arial" w:ascii="Arial" w:hAnsi="Arial"/>
                <w:color w:val="1A1A1A"/>
                <w:sz w:val="22"/>
                <w:szCs w:val="22"/>
              </w:rPr>
              <w:t>An immutable fact representing something that happened. 'OrderPlaced', 'PaymentProcessed', 'UserRegistered'. Events are named in the past tense — they describe completed facts, not commands.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Temporal decoupling: </w:t>
            </w:r>
            <w:r>
              <w:rPr>
                <w:rFonts w:eastAsia="Arial" w:cs="Arial" w:ascii="Arial" w:hAnsi="Arial"/>
                <w:color w:val="1A1A1A"/>
                <w:sz w:val="22"/>
                <w:szCs w:val="22"/>
              </w:rPr>
              <w:t>Publisher doesn't know when (or whether) consumers react. Consumer doesn't need to be running when the event is published — it processes when ready.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Spatial decoupling: </w:t>
            </w:r>
            <w:r>
              <w:rPr>
                <w:rFonts w:eastAsia="Arial" w:cs="Arial" w:ascii="Arial" w:hAnsi="Arial"/>
                <w:color w:val="1A1A1A"/>
                <w:sz w:val="22"/>
                <w:szCs w:val="22"/>
              </w:rPr>
              <w:t>Publisher doesn't know consumer addresses, hostnames, or protocols. They share only the event schema.</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Evolutionary: </w:t>
            </w:r>
            <w:r>
              <w:rPr>
                <w:rFonts w:eastAsia="Arial" w:cs="Arial" w:ascii="Arial" w:hAnsi="Arial"/>
                <w:color w:val="1A1A1A"/>
                <w:sz w:val="22"/>
                <w:szCs w:val="22"/>
              </w:rPr>
              <w:t>New consumers can be added by subscribing to existing events — without changing the publisher. Features can be added without modifying existing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EDA vs Request-Response — The Fundamental Shift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Request-Response vs Event-Driven: the architectural difference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Request-Response (synchronous coupling):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HTTP POST → InventoryService.decrementStock()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HTTP POST → EmailService.sendConfirmation()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HTTP POST → LoyaltyService.awardPoints()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HTTP POST → FraudService.checkOrder()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 tight coupling; cascading failures; OrderService knows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about every downstream service; adding services requires code change.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Event-Driven (temporal + spatial decoupling):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db.save(order); queue.publish('order.placed',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That's the entire OrderService interaction. It knows nothing else.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subscribes to 'order.placed' → decrements 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     subscribes to 'order.placed' → sends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LoyaltyService:   subscribes to 'order.placed' → awards 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FraudService:     subscribes to 'order.placed' → checks fraud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NotificationService: subscribe to 'order.placed'. Zero other changes.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 crashes: others continue. Emails queued; sent when recovered.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When EDA Is the Right Approach</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Characteristic</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EDA is better</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Request-response is better</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reaction timing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reacts when it's ready (async fine)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result needed immediately (auth, payment)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Number of consumers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services react to same event</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specific service must respond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availability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may be temporarily down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must be running to handle request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Evolutionary change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consumers without changing publishers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Tight contract between specific caller and callee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isolation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consumer failing doesn't affect others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All-or-nothing is required (atomic across services)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Outbox Pattern</w:t>
      </w:r>
    </w:p>
    <w:p>
      <w:pPr>
        <w:pStyle w:val="Heading2"/>
        <w:spacing w:before="320" w:after="140"/>
        <w:rPr/>
      </w:pPr>
      <w:r>
        <w:rPr>
          <w:rFonts w:eastAsia="Arial" w:cs="Arial" w:ascii="Arial" w:hAnsi="Arial"/>
          <w:b/>
          <w:bCs/>
          <w:color w:val="2E75B6"/>
          <w:sz w:val="28"/>
          <w:szCs w:val="28"/>
        </w:rPr>
        <w:t>2.1  The Problem It Solves</w:t>
      </w:r>
    </w:p>
    <w:p>
      <w:pPr>
        <w:pStyle w:val="Normal"/>
        <w:spacing w:before="80" w:after="80"/>
        <w:rPr/>
      </w:pPr>
      <w:r>
        <w:rPr>
          <w:rFonts w:eastAsia="Arial" w:cs="Arial" w:ascii="Arial" w:hAnsi="Arial"/>
          <w:color w:val="1A1A1A"/>
          <w:sz w:val="22"/>
          <w:szCs w:val="22"/>
        </w:rPr>
        <w:t xml:space="preserve">In an event-driven system, a common operation is: </w:t>
      </w:r>
      <w:r>
        <w:rPr>
          <w:rFonts w:eastAsia="Arial" w:cs="Arial" w:ascii="Arial" w:hAnsi="Arial"/>
          <w:b/>
          <w:bCs/>
          <w:color w:val="1A1A1A"/>
          <w:sz w:val="22"/>
          <w:szCs w:val="22"/>
        </w:rPr>
        <w:t>write to the database AND publish an event</w:t>
      </w:r>
      <w:r>
        <w:rPr>
          <w:rFonts w:eastAsia="Arial" w:cs="Arial" w:ascii="Arial" w:hAnsi="Arial"/>
          <w:color w:val="1A1A1A"/>
          <w:sz w:val="22"/>
          <w:szCs w:val="22"/>
        </w:rPr>
        <w:t xml:space="preserve">. These are two separate systems. If the DB write succeeds but the message broker publish fails (or the application crashes between them), the event is </w:t>
      </w:r>
      <w:r>
        <w:rPr>
          <w:rFonts w:eastAsia="Arial" w:cs="Arial" w:ascii="Arial" w:hAnsi="Arial"/>
          <w:b/>
          <w:bCs/>
          <w:color w:val="1A1A1A"/>
          <w:sz w:val="22"/>
          <w:szCs w:val="22"/>
        </w:rPr>
        <w:t>never published</w:t>
      </w:r>
      <w:r>
        <w:rPr>
          <w:rFonts w:eastAsia="Arial" w:cs="Arial" w:ascii="Arial" w:hAnsi="Arial"/>
          <w:color w:val="1A1A1A"/>
          <w:sz w:val="22"/>
          <w:szCs w:val="22"/>
        </w:rPr>
        <w:t xml:space="preserve"> — other services never learn that the order was placed. This is the dual-write problem. The outbox pattern solves it without distributed transactions: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Dual-Write Problem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without Outbox: </w:t>
            </w:r>
            <w:r>
              <w:rPr>
                <w:rFonts w:eastAsia="Arial" w:cs="Arial" w:ascii="Arial" w:hAnsi="Arial"/>
                <w:color w:val="1A1A1A"/>
                <w:sz w:val="22"/>
                <w:szCs w:val="22"/>
              </w:rPr>
              <w:t>OrderService: db.save(order) succeeds. Then: queue.publish('order.placed') fails (broker unreachable). Result: order exists in DB but no event published. Inventory never decremented. Confirmation email never sent.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2PC doesn't help here: </w:t>
            </w:r>
            <w:r>
              <w:rPr>
                <w:rFonts w:eastAsia="Arial" w:cs="Arial" w:ascii="Arial" w:hAnsi="Arial"/>
                <w:color w:val="1A1A1A"/>
                <w:sz w:val="22"/>
                <w:szCs w:val="22"/>
              </w:rPr>
              <w:t>Two-phase commit across a database and a message broker is possible but extremely complex, slow, and couples two different transaction systems. Few teams use 2PC in practice.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Outbox solution: </w:t>
            </w:r>
            <w:r>
              <w:rPr>
                <w:rFonts w:eastAsia="Arial" w:cs="Arial" w:ascii="Arial" w:hAnsi="Arial"/>
                <w:color w:val="1A1A1A"/>
                <w:sz w:val="22"/>
                <w:szCs w:val="22"/>
              </w:rPr>
              <w:t>Write the order AND the pending event to the same database in one transaction. A separate process reliably reads the outbox table and publishes events to the broker. The database is the source of truth for pending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Outbox Pattern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Outbox pattern: atomic write + reliable publish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outbox table alongside business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outbox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VARCHAR(100)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   BOOLEAN      DEFAULT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OrderService: write order + outbox in ONE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placeOrder(orderData)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db.transaction(async (tx)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Save the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tx.query(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 VALUES (...) RETURNING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Write event to outbox (same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 (event_type, payload) VALUES ($1,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JSON.stringify({ orderId: order.id,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succeed or both fail atomically.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publisher: separate process, polls outbox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setInterval(async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events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outbox WHERE published = FALSE ORDER BY id LIMIT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event of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messageBroker.publish(event.event_type, event.payload);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outbox SET published = TRUE WHERE id = $1', [event.id]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 poll every 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Guarantee: if broker publish fails → outbox row stays unpublished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next poll retries.  At-least-once delivery.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Outbox with Debezium (CDC-Based)</w:t>
      </w:r>
    </w:p>
    <w:p>
      <w:pPr>
        <w:pStyle w:val="Normal"/>
        <w:spacing w:before="80" w:after="80"/>
        <w:rPr/>
      </w:pPr>
      <w:r>
        <w:rPr>
          <w:rFonts w:eastAsia="Arial" w:cs="Arial" w:ascii="Arial" w:hAnsi="Arial"/>
          <w:color w:val="1A1A1A"/>
          <w:sz w:val="22"/>
          <w:szCs w:val="22"/>
        </w:rPr>
        <w:t xml:space="preserve">Instead of polling, </w:t>
      </w:r>
      <w:r>
        <w:rPr>
          <w:rFonts w:eastAsia="Arial" w:cs="Arial" w:ascii="Arial" w:hAnsi="Arial"/>
          <w:b/>
          <w:bCs/>
          <w:color w:val="1A1A1A"/>
          <w:sz w:val="22"/>
          <w:szCs w:val="22"/>
        </w:rPr>
        <w:t>Debezium CDC</w:t>
      </w:r>
      <w:r>
        <w:rPr>
          <w:rFonts w:eastAsia="Arial" w:cs="Arial" w:ascii="Arial" w:hAnsi="Arial"/>
          <w:color w:val="1A1A1A"/>
          <w:sz w:val="22"/>
          <w:szCs w:val="22"/>
        </w:rPr>
        <w:t xml:space="preserve"> reads the PostgreSQL WAL and detects new rows in the outbox table, publishing them to Kafka automatically. This is more efficient (no polling overhead) and lower latency (~50-200ms vs up-to-1s for polling):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Outbox pattern with Debezium CDC (recommended for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outbox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WAL stream (CDC)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connector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topic: outbox.events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Analytics consumer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 over polling: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polling interval delay (sub-second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extra DB load from SELECT ... WHERE published=FALSE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Debezium handles at-least-once delivery guarantees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Can use the Debezium outbox event router SMT (Single Message Transform)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route different event types to different Kafka topics automatically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Debezium outbox router configuration (connector 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'outbox',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'transforms.outbox.type': 'io.debezium.transforms.outbox.EventRouter',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'transforms.outbox.table.field.event.type': 'event_type',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'transforms.outbox.route.by.field': 'event_type'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Routes 'order.placed' events → Kafka topic 'order.placed'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Routes 'payment.processed' → Kafka topic 'payment.processed'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Saga Pattern</w:t>
      </w:r>
    </w:p>
    <w:p>
      <w:pPr>
        <w:pStyle w:val="Heading2"/>
        <w:spacing w:before="320" w:after="140"/>
        <w:rPr/>
      </w:pPr>
      <w:r>
        <w:rPr>
          <w:rFonts w:eastAsia="Arial" w:cs="Arial" w:ascii="Arial" w:hAnsi="Arial"/>
          <w:b/>
          <w:bCs/>
          <w:color w:val="2E75B6"/>
          <w:sz w:val="28"/>
          <w:szCs w:val="28"/>
        </w:rPr>
        <w:t>3.1  Distributed Transactions Without 2PC</w:t>
      </w:r>
    </w:p>
    <w:p>
      <w:pPr>
        <w:pStyle w:val="Normal"/>
        <w:spacing w:before="80" w:after="80"/>
        <w:rPr/>
      </w:pPr>
      <w:r>
        <w:rPr>
          <w:rFonts w:eastAsia="Arial" w:cs="Arial" w:ascii="Arial" w:hAnsi="Arial"/>
          <w:color w:val="1A1A1A"/>
          <w:sz w:val="22"/>
          <w:szCs w:val="22"/>
        </w:rPr>
        <w:t xml:space="preserve">Traditional ACID transactions work within a single database. When a business operation spans </w:t>
      </w:r>
      <w:r>
        <w:rPr>
          <w:rFonts w:eastAsia="Arial" w:cs="Arial" w:ascii="Arial" w:hAnsi="Arial"/>
          <w:b/>
          <w:bCs/>
          <w:color w:val="1A1A1A"/>
          <w:sz w:val="22"/>
          <w:szCs w:val="22"/>
        </w:rPr>
        <w:t>multiple microservices with separate databases</w:t>
      </w:r>
      <w:r>
        <w:rPr>
          <w:rFonts w:eastAsia="Arial" w:cs="Arial" w:ascii="Arial" w:hAnsi="Arial"/>
          <w:color w:val="1A1A1A"/>
          <w:sz w:val="22"/>
          <w:szCs w:val="22"/>
        </w:rPr>
        <w:t xml:space="preserve">, ACID transactions are not available. The Saga pattern provides a way to coordinate distributed operations with </w:t>
      </w:r>
      <w:r>
        <w:rPr>
          <w:rFonts w:eastAsia="Arial" w:cs="Arial" w:ascii="Arial" w:hAnsi="Arial"/>
          <w:b/>
          <w:bCs/>
          <w:color w:val="1A1A1A"/>
          <w:sz w:val="22"/>
          <w:szCs w:val="22"/>
        </w:rPr>
        <w:t>compensating transactions</w:t>
      </w:r>
      <w:r>
        <w:rPr>
          <w:rFonts w:eastAsia="Arial" w:cs="Arial" w:ascii="Arial" w:hAnsi="Arial"/>
          <w:color w:val="1A1A1A"/>
          <w:sz w:val="22"/>
          <w:szCs w:val="22"/>
        </w:rPr>
        <w:t xml:space="preserve"> (rollback-equivalent actions) when a step fails: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The Saga Pattern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Definition: </w:t>
            </w:r>
            <w:r>
              <w:rPr>
                <w:rFonts w:eastAsia="Arial" w:cs="Arial" w:ascii="Arial" w:hAnsi="Arial"/>
                <w:color w:val="1A1A1A"/>
                <w:sz w:val="22"/>
                <w:szCs w:val="22"/>
              </w:rPr>
              <w:t>A saga is a sequence of local transactions across multiple services. Each local transaction publishes an event that triggers the next step. If a step fails, compensating transactions are executed to undo previously completed steps.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global ACID: </w:t>
            </w:r>
            <w:r>
              <w:rPr>
                <w:rFonts w:eastAsia="Arial" w:cs="Arial" w:ascii="Arial" w:hAnsi="Arial"/>
                <w:color w:val="1A1A1A"/>
                <w:sz w:val="22"/>
                <w:szCs w:val="22"/>
              </w:rPr>
              <w:t>A saga provides eventual consistency, not ACID. Between steps, the system is in an intermediate state. Other services may observe this intermediate state.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Two implementations: </w:t>
            </w:r>
            <w:r>
              <w:rPr>
                <w:rFonts w:eastAsia="Arial" w:cs="Arial" w:ascii="Arial" w:hAnsi="Arial"/>
                <w:color w:val="1A1A1A"/>
                <w:sz w:val="22"/>
                <w:szCs w:val="22"/>
              </w:rPr>
              <w:t>(1) Choreography: services react to events and publish new events. Decentralised, no coordinator. (2) Orchestration: a central saga orchestrator sends commands to services and receives replies. Centralised control flow.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Choreography Saga — E-Commerce Order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Choreography saga: order fulfillment across 4 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places order → OrderService saves order (status: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order.created { orderId, items, amount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Payment Service (reacts to order.created)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Charges customer payment method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publishes payment.completed { orderId, paymentId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publishes payment.failed   { orderId, reason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3a: Inventory Service (reacts to payment.completed)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Reserves items in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publishes inventory.reserved { orderId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publishes inventory.failed   { orderId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3b: Order Service (reacts to payment.failed)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COMPENSATING: marks order as 'payment-failed'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order.cancelled { orderId, reason: 'payment failed'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Shipping Service (reacts to inventory.reserved)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Schedules shipment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shipment.scheduled { orderId, trackingId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Order Service (reacts to shipment.scheduled)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Updates order status to 'confirmed'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order.confirmed { orderId, trackingId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chain (inventory.failed after payment.completed):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fails → publishes inventory.failed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reacts → REFUNDS charge → publishes payment.refunded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reacts → marks order 'failed'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Orchestration Saga</w:t>
      </w:r>
    </w:p>
    <w:p>
      <w:pPr>
        <w:pStyle w:val="Normal"/>
        <w:spacing w:before="80" w:after="80"/>
        <w:rPr/>
      </w:pPr>
      <w:r>
        <w:rPr>
          <w:rFonts w:eastAsia="Arial" w:cs="Arial" w:ascii="Arial" w:hAnsi="Arial"/>
          <w:color w:val="1A1A1A"/>
          <w:sz w:val="22"/>
          <w:szCs w:val="22"/>
        </w:rPr>
        <w:t xml:space="preserve">In the </w:t>
      </w:r>
      <w:r>
        <w:rPr>
          <w:rFonts w:eastAsia="Arial" w:cs="Arial" w:ascii="Arial" w:hAnsi="Arial"/>
          <w:b/>
          <w:bCs/>
          <w:color w:val="1A1A1A"/>
          <w:sz w:val="22"/>
          <w:szCs w:val="22"/>
        </w:rPr>
        <w:t>orchestration approach</w:t>
      </w:r>
      <w:r>
        <w:rPr>
          <w:rFonts w:eastAsia="Arial" w:cs="Arial" w:ascii="Arial" w:hAnsi="Arial"/>
          <w:color w:val="1A1A1A"/>
          <w:sz w:val="22"/>
          <w:szCs w:val="22"/>
        </w:rPr>
        <w:t xml:space="preserve">, a </w:t>
      </w:r>
      <w:r>
        <w:rPr>
          <w:rFonts w:eastAsia="Arial" w:cs="Arial" w:ascii="Arial" w:hAnsi="Arial"/>
          <w:b/>
          <w:bCs/>
          <w:color w:val="1A1A1A"/>
          <w:sz w:val="22"/>
          <w:szCs w:val="22"/>
        </w:rPr>
        <w:t>saga orchestrator</w:t>
      </w:r>
      <w:r>
        <w:rPr>
          <w:rFonts w:eastAsia="Arial" w:cs="Arial" w:ascii="Arial" w:hAnsi="Arial"/>
          <w:color w:val="1A1A1A"/>
          <w:sz w:val="22"/>
          <w:szCs w:val="22"/>
        </w:rPr>
        <w:t xml:space="preserve"> (a dedicated service) sends commands to each participant service and receives replies. It explicitly manages the workflow state and knows what step comes next: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Orchestration saga: central coordinator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OrderSagaOrchestrator manages the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Receive: 'start order saga'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'charge payment' command → Payment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Receive: 'payment succeeded' reply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'reserve inventory' command → Inventory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3a. Receive: 'inventory reserved' reply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'schedule shipment' command → Shipping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3b. Receive: 'inventory failed' reply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'refund payment' command → Payment Service (compensation)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 status: 'failed'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Orchestrator maintains saga state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'saga-order-99',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'inventory_reserved',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'payment', status: 'completed', paymentId: 'pay-123'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'inventory', status: 'completed'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'shipping', status: 'pending'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Choreography vs Orchestration for Sagas</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Choreography</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Orchestration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Workflow visibility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 — workflow distributed across events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Easy — orchestrator has complete view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Debugging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 trace events across services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Simpler — one place shows saga state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Coupling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Lower — services only know events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 orchestrator knows all participants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point of failure</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distributed</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orchestrator must be HA</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Adding steps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Subscribe new service to events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orchestrator code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Simpler workflows; team prefers autonomy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workflows; debugging priority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CQRS — Command Query Responsibility Segregation</w:t>
      </w:r>
    </w:p>
    <w:p>
      <w:pPr>
        <w:pStyle w:val="Heading2"/>
        <w:spacing w:before="320" w:after="140"/>
        <w:rPr/>
      </w:pPr>
      <w:r>
        <w:rPr>
          <w:rFonts w:eastAsia="Arial" w:cs="Arial" w:ascii="Arial" w:hAnsi="Arial"/>
          <w:b/>
          <w:bCs/>
          <w:color w:val="2E75B6"/>
          <w:sz w:val="28"/>
          <w:szCs w:val="28"/>
        </w:rPr>
        <w:t>4.1  What CQRS Is</w:t>
      </w:r>
    </w:p>
    <w:p>
      <w:pPr>
        <w:pStyle w:val="Normal"/>
        <w:spacing w:before="80" w:after="80"/>
        <w:rPr/>
      </w:pPr>
      <w:r>
        <w:rPr>
          <w:rFonts w:eastAsia="Arial" w:cs="Arial" w:ascii="Arial" w:hAnsi="Arial"/>
          <w:b/>
          <w:bCs/>
          <w:color w:val="1A1A1A"/>
          <w:sz w:val="22"/>
          <w:szCs w:val="22"/>
        </w:rPr>
        <w:t>CQRS</w:t>
      </w:r>
      <w:r>
        <w:rPr>
          <w:rFonts w:eastAsia="Arial" w:cs="Arial" w:ascii="Arial" w:hAnsi="Arial"/>
          <w:color w:val="1A1A1A"/>
          <w:sz w:val="22"/>
          <w:szCs w:val="22"/>
        </w:rPr>
        <w:t xml:space="preserve"> separates the </w:t>
      </w:r>
      <w:r>
        <w:rPr>
          <w:rFonts w:eastAsia="Arial" w:cs="Arial" w:ascii="Arial" w:hAnsi="Arial"/>
          <w:b/>
          <w:bCs/>
          <w:color w:val="1A1A1A"/>
          <w:sz w:val="22"/>
          <w:szCs w:val="22"/>
        </w:rPr>
        <w:t>write model</w:t>
      </w:r>
      <w:r>
        <w:rPr>
          <w:rFonts w:eastAsia="Arial" w:cs="Arial" w:ascii="Arial" w:hAnsi="Arial"/>
          <w:color w:val="1A1A1A"/>
          <w:sz w:val="22"/>
          <w:szCs w:val="22"/>
        </w:rPr>
        <w:t xml:space="preserve"> (Commands — mutate state) from the </w:t>
      </w:r>
      <w:r>
        <w:rPr>
          <w:rFonts w:eastAsia="Arial" w:cs="Arial" w:ascii="Arial" w:hAnsi="Arial"/>
          <w:b/>
          <w:bCs/>
          <w:color w:val="1A1A1A"/>
          <w:sz w:val="22"/>
          <w:szCs w:val="22"/>
        </w:rPr>
        <w:t>read model</w:t>
      </w:r>
      <w:r>
        <w:rPr>
          <w:rFonts w:eastAsia="Arial" w:cs="Arial" w:ascii="Arial" w:hAnsi="Arial"/>
          <w:color w:val="1A1A1A"/>
          <w:sz w:val="22"/>
          <w:szCs w:val="22"/>
        </w:rPr>
        <w:t xml:space="preserve"> (Queries — read state). Instead of one database serving both reads and writes, CQRS uses separate models optimised for each purpose. Events published on the write side are consumed to </w:t>
      </w:r>
      <w:r>
        <w:rPr>
          <w:rFonts w:eastAsia="Arial" w:cs="Arial" w:ascii="Arial" w:hAnsi="Arial"/>
          <w:b/>
          <w:bCs/>
          <w:color w:val="1A1A1A"/>
          <w:sz w:val="22"/>
          <w:szCs w:val="22"/>
        </w:rPr>
        <w:t>project</w:t>
      </w:r>
      <w:r>
        <w:rPr>
          <w:rFonts w:eastAsia="Arial" w:cs="Arial" w:ascii="Arial" w:hAnsi="Arial"/>
          <w:color w:val="1A1A1A"/>
          <w:sz w:val="22"/>
          <w:szCs w:val="22"/>
        </w:rPr>
        <w:t xml:space="preserve"> the state into the read model: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CQRS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Command side: </w:t>
            </w:r>
            <w:r>
              <w:rPr>
                <w:rFonts w:eastAsia="Arial" w:cs="Arial" w:ascii="Arial" w:hAnsi="Arial"/>
                <w:color w:val="1A1A1A"/>
                <w:sz w:val="22"/>
                <w:szCs w:val="22"/>
              </w:rPr>
              <w:t>Handles writes. Uses a write-optimised model (often normalised, ACID-guaranteed). Publishes events on every state change.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side: </w:t>
            </w:r>
            <w:r>
              <w:rPr>
                <w:rFonts w:eastAsia="Arial" w:cs="Arial" w:ascii="Arial" w:hAnsi="Arial"/>
                <w:color w:val="1A1A1A"/>
                <w:sz w:val="22"/>
                <w:szCs w:val="22"/>
              </w:rPr>
              <w:t>Handles reads. Uses a read-optimised model (often denormalised, pre-joined, indexed for specific query patterns). Updated asynchronously from events.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sync mechanism: </w:t>
            </w:r>
            <w:r>
              <w:rPr>
                <w:rFonts w:eastAsia="Arial" w:cs="Arial" w:ascii="Arial" w:hAnsi="Arial"/>
                <w:color w:val="1A1A1A"/>
                <w:sz w:val="22"/>
                <w:szCs w:val="22"/>
              </w:rPr>
              <w:t>Event handlers on the query side consume write-side events and update the read model. The read model may be PostgreSQL, Elasticsearch, Redis, or any store optimised for the query pattern.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Eventual consistency: </w:t>
            </w:r>
            <w:r>
              <w:rPr>
                <w:rFonts w:eastAsia="Arial" w:cs="Arial" w:ascii="Arial" w:hAnsi="Arial"/>
                <w:color w:val="1A1A1A"/>
                <w:sz w:val="22"/>
                <w:szCs w:val="22"/>
              </w:rPr>
              <w:t>The read model is eventually consistent with the write model. There is a brief window (event propagation delay) where reads return slightly stale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CQRS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CQRS: separate write and read models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SIDE (command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/orders  { userId, items, total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OrderCommandService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Validate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Write to orders table (normalised, ACID)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Publish OrderPlaced event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SIDE (query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/orders/{userId}/history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OrderQueryService → queries OrderReadModel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(pre-joined, denormalised: order + user + product data in one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instant read from optimised 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SYNCHRONISATION (event → projection):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event → OrderProjectionHandler: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onOrderPlaced(event)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orderDetails = await fetchJoinedOrderData(event.orderId);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readDb.upsert('order_read_model',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event.userId,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event.orderId,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productNames: orderDetails.items.map(i =&gt; i.name).join(',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event.total,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 event.timestamp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model can be Elasticsearch (for full-text search on order notes),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(for fast user order list), or a denormalised PostgreSQL view.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When CQRS Adds Value</w:t>
      </w:r>
    </w:p>
    <w:p>
      <w:pPr>
        <w:pStyle w:val="ListParagraph"/>
        <w:numPr>
          <w:ilvl w:val="0"/>
          <w:numId w:val="8"/>
        </w:numPr>
        <w:spacing w:before="55" w:after="55"/>
        <w:rPr/>
      </w:pPr>
      <w:r>
        <w:rPr>
          <w:rFonts w:eastAsia="Arial" w:cs="Arial" w:ascii="Arial" w:hAnsi="Arial"/>
          <w:b/>
          <w:bCs/>
          <w:color w:val="1A1A1A"/>
          <w:sz w:val="22"/>
          <w:szCs w:val="22"/>
        </w:rPr>
        <w:t>Very different read and write access patterns:</w:t>
      </w:r>
      <w:r>
        <w:rPr>
          <w:rFonts w:eastAsia="Arial" w:cs="Arial" w:ascii="Arial" w:hAnsi="Arial"/>
          <w:color w:val="1A1A1A"/>
          <w:sz w:val="22"/>
          <w:szCs w:val="22"/>
        </w:rPr>
        <w:t xml:space="preserve"> Writes are single-record updates; reads are complex joins across 5 tables. Normalised schema is optimal for writes; denormalised is optimal for reads. CQRS lets you have both.</w:t>
      </w:r>
    </w:p>
    <w:p>
      <w:pPr>
        <w:pStyle w:val="ListParagraph"/>
        <w:numPr>
          <w:ilvl w:val="0"/>
          <w:numId w:val="2"/>
        </w:numPr>
        <w:spacing w:before="55" w:after="55"/>
        <w:rPr/>
      </w:pPr>
      <w:r>
        <w:rPr>
          <w:rFonts w:eastAsia="Arial" w:cs="Arial" w:ascii="Arial" w:hAnsi="Arial"/>
          <w:b/>
          <w:bCs/>
          <w:color w:val="1A1A1A"/>
          <w:sz w:val="22"/>
          <w:szCs w:val="22"/>
        </w:rPr>
        <w:t>Multiple read model types:</w:t>
      </w:r>
      <w:r>
        <w:rPr>
          <w:rFonts w:eastAsia="Arial" w:cs="Arial" w:ascii="Arial" w:hAnsi="Arial"/>
          <w:color w:val="1A1A1A"/>
          <w:sz w:val="22"/>
          <w:szCs w:val="22"/>
        </w:rPr>
        <w:t xml:space="preserve"> The same events feed Elasticsearch (for search), Redis (for hot-path reads), and a reporting database (for analytics) independently.</w:t>
      </w:r>
    </w:p>
    <w:p>
      <w:pPr>
        <w:pStyle w:val="ListParagraph"/>
        <w:numPr>
          <w:ilvl w:val="0"/>
          <w:numId w:val="2"/>
        </w:numPr>
        <w:spacing w:before="55" w:after="55"/>
        <w:rPr/>
      </w:pPr>
      <w:r>
        <w:rPr>
          <w:rFonts w:eastAsia="Arial" w:cs="Arial" w:ascii="Arial" w:hAnsi="Arial"/>
          <w:b/>
          <w:bCs/>
          <w:color w:val="1A1A1A"/>
          <w:sz w:val="22"/>
          <w:szCs w:val="22"/>
        </w:rPr>
        <w:t>Event sourcing:</w:t>
      </w:r>
      <w:r>
        <w:rPr>
          <w:rFonts w:eastAsia="Arial" w:cs="Arial" w:ascii="Arial" w:hAnsi="Arial"/>
          <w:color w:val="1A1A1A"/>
          <w:sz w:val="22"/>
          <w:szCs w:val="22"/>
        </w:rPr>
        <w:t xml:space="preserve"> CQRS and event sourcing are a natural pair — event sourcing naturally produces events on the write side that CQRS uses to build read models.</w:t>
      </w:r>
    </w:p>
    <w:p>
      <w:pPr>
        <w:pStyle w:val="ListParagraph"/>
        <w:numPr>
          <w:ilvl w:val="0"/>
          <w:numId w:val="2"/>
        </w:numPr>
        <w:spacing w:before="55" w:after="55"/>
        <w:rPr/>
      </w:pPr>
      <w:r>
        <w:rPr>
          <w:rFonts w:eastAsia="Arial" w:cs="Arial" w:ascii="Arial" w:hAnsi="Arial"/>
          <w:b/>
          <w:bCs/>
          <w:color w:val="1A1A1A"/>
          <w:sz w:val="22"/>
          <w:szCs w:val="22"/>
        </w:rPr>
        <w:t>Caution:</w:t>
      </w:r>
      <w:r>
        <w:rPr>
          <w:rFonts w:eastAsia="Arial" w:cs="Arial" w:ascii="Arial" w:hAnsi="Arial"/>
          <w:color w:val="1A1A1A"/>
          <w:sz w:val="22"/>
          <w:szCs w:val="22"/>
        </w:rPr>
        <w:t xml:space="preserve"> CQRS adds significant complexity (two models, synchronisation, eventual consistency). Don't apply it to simple CRUD services. It pays off at scale when the read and write models are genuinely very different.</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Event Sourcing</w:t>
      </w:r>
    </w:p>
    <w:p>
      <w:pPr>
        <w:pStyle w:val="Heading2"/>
        <w:spacing w:before="320" w:after="140"/>
        <w:rPr/>
      </w:pPr>
      <w:r>
        <w:rPr>
          <w:rFonts w:eastAsia="Arial" w:cs="Arial" w:ascii="Arial" w:hAnsi="Arial"/>
          <w:b/>
          <w:bCs/>
          <w:color w:val="2E75B6"/>
          <w:sz w:val="28"/>
          <w:szCs w:val="28"/>
        </w:rPr>
        <w:t>5.1  What Event Sourcing Is</w:t>
      </w:r>
    </w:p>
    <w:p>
      <w:pPr>
        <w:pStyle w:val="Normal"/>
        <w:spacing w:before="80" w:after="80"/>
        <w:rPr/>
      </w:pPr>
      <w:r>
        <w:rPr>
          <w:rFonts w:eastAsia="Arial" w:cs="Arial" w:ascii="Arial" w:hAnsi="Arial"/>
          <w:b/>
          <w:bCs/>
          <w:color w:val="1A1A1A"/>
          <w:sz w:val="22"/>
          <w:szCs w:val="22"/>
        </w:rPr>
        <w:t>Event sourcing</w:t>
      </w:r>
      <w:r>
        <w:rPr>
          <w:rFonts w:eastAsia="Arial" w:cs="Arial" w:ascii="Arial" w:hAnsi="Arial"/>
          <w:color w:val="1A1A1A"/>
          <w:sz w:val="22"/>
          <w:szCs w:val="22"/>
        </w:rPr>
        <w:t xml:space="preserve"> stores the </w:t>
      </w:r>
      <w:r>
        <w:rPr>
          <w:rFonts w:eastAsia="Arial" w:cs="Arial" w:ascii="Arial" w:hAnsi="Arial"/>
          <w:b/>
          <w:bCs/>
          <w:color w:val="1A1A1A"/>
          <w:sz w:val="22"/>
          <w:szCs w:val="22"/>
        </w:rPr>
        <w:t>sequence of events</w:t>
      </w:r>
      <w:r>
        <w:rPr>
          <w:rFonts w:eastAsia="Arial" w:cs="Arial" w:ascii="Arial" w:hAnsi="Arial"/>
          <w:color w:val="1A1A1A"/>
          <w:sz w:val="22"/>
          <w:szCs w:val="22"/>
        </w:rPr>
        <w:t xml:space="preserve"> that led to the current state, rather than the current state itself. Instead of 'the account balance is $500', you store: 'account opened with $1000 → $200 debit → $300 credit → $400 debit'. Current state is derived by </w:t>
      </w:r>
      <w:r>
        <w:rPr>
          <w:rFonts w:eastAsia="Arial" w:cs="Arial" w:ascii="Arial" w:hAnsi="Arial"/>
          <w:b/>
          <w:bCs/>
          <w:color w:val="1A1A1A"/>
          <w:sz w:val="22"/>
          <w:szCs w:val="22"/>
        </w:rPr>
        <w:t>replaying all events from the beginning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Event Sourcing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Events are the source of truth: </w:t>
            </w:r>
            <w:r>
              <w:rPr>
                <w:rFonts w:eastAsia="Arial" w:cs="Arial" w:ascii="Arial" w:hAnsi="Arial"/>
                <w:color w:val="1A1A1A"/>
                <w:sz w:val="22"/>
                <w:szCs w:val="22"/>
              </w:rPr>
              <w:t>The event log is the canonical record. Current state is a derived projection — it can always be reconstructed by replaying the event log.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Full audit trail: </w:t>
            </w:r>
            <w:r>
              <w:rPr>
                <w:rFonts w:eastAsia="Arial" w:cs="Arial" w:ascii="Arial" w:hAnsi="Arial"/>
                <w:color w:val="1A1A1A"/>
                <w:sz w:val="22"/>
                <w:szCs w:val="22"/>
              </w:rPr>
              <w:t>Every state change is a persisted event with timestamp, actor, and reason. This is a compliance requirement in financial and healthcare domains.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travel: </w:t>
            </w:r>
            <w:r>
              <w:rPr>
                <w:rFonts w:eastAsia="Arial" w:cs="Arial" w:ascii="Arial" w:hAnsi="Arial"/>
                <w:color w:val="1A1A1A"/>
                <w:sz w:val="22"/>
                <w:szCs w:val="22"/>
              </w:rPr>
              <w:t>You can reconstruct the state at any point in history by replaying events up to that timestamp. Invaluable for debugging ('what did the account look like at 2pm yesterday?').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Multiple projections: </w:t>
            </w:r>
            <w:r>
              <w:rPr>
                <w:rFonts w:eastAsia="Arial" w:cs="Arial" w:ascii="Arial" w:hAnsi="Arial"/>
                <w:color w:val="1A1A1A"/>
                <w:sz w:val="22"/>
                <w:szCs w:val="22"/>
              </w:rPr>
              <w:t>The same event stream can be replayed to build different read models. The billing projection extracts billing data; the analytics projection extracts usage metrics; both from the same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Event Sourcing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Event sourcing: account domain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store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account_events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UUID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VARCHAR(50)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occurred_at  TIMESTAMPTZ  NOT NULL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ON account_events (account_id, occurred_at);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Stored events (no 'current balance'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account_id | event_type    | payload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acc-001    | AccountOpened | { initialBalance: 1000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acc-001    | MoneyDebited  | { amount: 200, reason: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acc-001    | MoneyCredited | { amount: 300, source: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acc-001    | MoneyDebited  | { amount: 400, reason: ...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Rebuild current state by replaying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getAccountBalance(accountId)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events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account_events WHERE account_id=$1 ORDER BY occurred_at',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balance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event of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(event.event_type === 'AccountOpened')  balance  = event.payload.initialBalance;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(event.event_type === 'MoneyDebited')   balance -= event.payload.amount;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(event.event_type === 'MoneyCredited')  balance += event.payload.amount;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balance;  // $700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Snapshots (performance optimisation):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N events, store a snapshot: { accountId, balance: 700, atEventId: 4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Rebuild: load snapshot + replay only events after snapshot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Event Sourcing Trade-offs</w:t>
      </w:r>
    </w:p>
    <w:tbl>
      <w:tblPr>
        <w:tblW w:w="9360" w:type="dxa"/>
        <w:jc w:val="left"/>
        <w:tblInd w:w="151" w:type="dxa"/>
        <w:tblLayout w:type="fixed"/>
        <w:tblCellMar>
          <w:top w:w="110" w:type="dxa"/>
          <w:left w:w="150" w:type="dxa"/>
          <w:bottom w:w="110" w:type="dxa"/>
          <w:right w:w="150" w:type="dxa"/>
        </w:tblCellMar>
      </w:tblPr>
      <w:tblGrid>
        <w:gridCol w:w="3480"/>
        <w:gridCol w:w="5879"/>
      </w:tblGrid>
      <w:tr>
        <w:trPr>
          <w:tblHeader w:val="true"/>
        </w:trPr>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Benefit</w:t>
            </w:r>
          </w:p>
        </w:tc>
        <w:tc>
          <w:tcPr>
            <w:tcW w:w="58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Complete audit trail (every change recorded)</w:t>
            </w:r>
          </w:p>
        </w:tc>
        <w:tc>
          <w:tcPr>
            <w:tcW w:w="58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Querying current state requires replay (mitigated by snapshots and CQRS read models)</w:t>
            </w:r>
          </w:p>
        </w:tc>
      </w:tr>
      <w:tr>
        <w:trPr/>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 travel debugging (any past state reconstructible)</w:t>
            </w:r>
          </w:p>
        </w:tc>
        <w:tc>
          <w:tcPr>
            <w:tcW w:w="58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Changing event schema requires migration of historical events (complex)</w:t>
            </w:r>
          </w:p>
        </w:tc>
      </w:tr>
      <w:tr>
        <w:trPr/>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read models from same events</w:t>
            </w:r>
          </w:p>
        </w:tc>
        <w:tc>
          <w:tcPr>
            <w:tcW w:w="58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Significantly more complex than CRUD — only justified for complex domains</w:t>
            </w:r>
          </w:p>
        </w:tc>
      </w:tr>
      <w:tr>
        <w:trPr/>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Natural fit for CQRS (events are the sync mechanism)</w:t>
            </w:r>
          </w:p>
        </w:tc>
        <w:tc>
          <w:tcPr>
            <w:tcW w:w="58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consistency — read models lag behind write by event processing time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Choreography vs Orchestration</w:t>
      </w:r>
    </w:p>
    <w:p>
      <w:pPr>
        <w:pStyle w:val="Heading2"/>
        <w:spacing w:before="320" w:after="140"/>
        <w:rPr/>
      </w:pPr>
      <w:r>
        <w:rPr>
          <w:rFonts w:eastAsia="Arial" w:cs="Arial" w:ascii="Arial" w:hAnsi="Arial"/>
          <w:b/>
          <w:bCs/>
          <w:color w:val="2E75B6"/>
          <w:sz w:val="28"/>
          <w:szCs w:val="28"/>
        </w:rPr>
        <w:t>6.1  The Fundamental Distinction</w:t>
      </w:r>
    </w:p>
    <w:p>
      <w:pPr>
        <w:pStyle w:val="Normal"/>
        <w:spacing w:before="80" w:after="80"/>
        <w:rPr/>
      </w:pPr>
      <w:r>
        <w:rPr>
          <w:rFonts w:eastAsia="Arial" w:cs="Arial" w:ascii="Arial" w:hAnsi="Arial"/>
          <w:b/>
          <w:bCs/>
          <w:color w:val="1A1A1A"/>
          <w:sz w:val="22"/>
          <w:szCs w:val="22"/>
        </w:rPr>
        <w:t>Choreography</w:t>
      </w:r>
      <w:r>
        <w:rPr>
          <w:rFonts w:eastAsia="Arial" w:cs="Arial" w:ascii="Arial" w:hAnsi="Arial"/>
          <w:color w:val="1A1A1A"/>
          <w:sz w:val="22"/>
          <w:szCs w:val="22"/>
        </w:rPr>
        <w:t xml:space="preserve"> and </w:t>
      </w:r>
      <w:r>
        <w:rPr>
          <w:rFonts w:eastAsia="Arial" w:cs="Arial" w:ascii="Arial" w:hAnsi="Arial"/>
          <w:b/>
          <w:bCs/>
          <w:color w:val="1A1A1A"/>
          <w:sz w:val="22"/>
          <w:szCs w:val="22"/>
        </w:rPr>
        <w:t>orchestration</w:t>
      </w:r>
      <w:r>
        <w:rPr>
          <w:rFonts w:eastAsia="Arial" w:cs="Arial" w:ascii="Arial" w:hAnsi="Arial"/>
          <w:color w:val="1A1A1A"/>
          <w:sz w:val="22"/>
          <w:szCs w:val="22"/>
        </w:rPr>
        <w:t xml:space="preserve"> are two ways to coordinate a workflow across multiple services. The distinction is where the </w:t>
      </w:r>
      <w:r>
        <w:rPr>
          <w:rFonts w:eastAsia="Arial" w:cs="Arial" w:ascii="Arial" w:hAnsi="Arial"/>
          <w:b/>
          <w:bCs/>
          <w:color w:val="1A1A1A"/>
          <w:sz w:val="22"/>
          <w:szCs w:val="22"/>
        </w:rPr>
        <w:t>business logic about the workflow</w:t>
      </w:r>
      <w:r>
        <w:rPr>
          <w:rFonts w:eastAsia="Arial" w:cs="Arial" w:ascii="Arial" w:hAnsi="Arial"/>
          <w:color w:val="1A1A1A"/>
          <w:sz w:val="22"/>
          <w:szCs w:val="22"/>
        </w:rPr>
        <w:t xml:space="preserve"> lives: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Choreography vs Orchestration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Choreography: </w:t>
            </w:r>
            <w:r>
              <w:rPr>
                <w:rFonts w:eastAsia="Arial" w:cs="Arial" w:ascii="Arial" w:hAnsi="Arial"/>
                <w:color w:val="1A1A1A"/>
                <w:sz w:val="22"/>
                <w:szCs w:val="22"/>
              </w:rPr>
              <w:t>No central coordinator. Each service knows what events to publish and what events to react to. The workflow emerges from the interactions between autonomous services. 'Each dancer knows the steps' — no conductor required.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Orchestration: </w:t>
            </w:r>
            <w:r>
              <w:rPr>
                <w:rFonts w:eastAsia="Arial" w:cs="Arial" w:ascii="Arial" w:hAnsi="Arial"/>
                <w:color w:val="1A1A1A"/>
                <w:sz w:val="22"/>
                <w:szCs w:val="22"/>
              </w:rPr>
              <w:t>A central orchestrator (conductor) explicitly directs each service: 'Payment service, charge this card. Done? Now Inventory service, reserve these items.' The orchestrator knows the full workflow and manages state.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Choreography — Pros, Cons, and When to Use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Choreography: workflow emerges from event reactions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central orchestrator. Each service reacts to events autonomously.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publishes: order.created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reacts:  charges card → publishes payment.completed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reacts: reserves items → publishes inventory.reserved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ShippingService reacts:  schedules shipment → publishes order.confirmed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Loose coupling: services don't know about each other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Easy to add a new step: just subscribe to existing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single point of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Services are independently deployable and testable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Hard to understand the full workflow (it's distributed across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Debugging a failed workflow: trace events across multiple topics/services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of event chains becoming a tangled web ('event soup')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handling and compensation are distributed and complex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simple workflows; team values service autonomy;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are stable and well-understood.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Orchestration — Pros, Cons, and When to Use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Orchestration: central coordinator manages the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OrderSagaOrchestrator explicitly manages all steps: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machine in orchestrator: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 → PAYMENT_PENDING → PAYMENT_DONE → INVENTORY_PENDING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INVENTORY_DONE → SHIPPING_PENDING → 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failure states and compensating transitions at each 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Workflow is visible in one place (orchestrator code/diagram)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Debugging: query orchestrator state to see exactly where saga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Complex error handling: orchestrator decides compensation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Easier to change workflow: modify orchestrator, not individual 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Orchestrator becomes coupled to all participant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Orchestrator is a single point of failure (must be HA)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of orchestrator becoming a smart 'God' service that knows too much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complex workflows with many steps and error paths;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workflow visibility and debuggability are priorities;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finance or compliance workflows requiring clear audit trail.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 Netflix Conductor, Apache Airflow, Temporal, AWS Step Functions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Messaging Anti-Patterns</w:t>
      </w:r>
    </w:p>
    <w:p>
      <w:pPr>
        <w:pStyle w:val="Heading2"/>
        <w:spacing w:before="320" w:after="140"/>
        <w:rPr/>
      </w:pPr>
      <w:r>
        <w:rPr>
          <w:rFonts w:eastAsia="Arial" w:cs="Arial" w:ascii="Arial" w:hAnsi="Arial"/>
          <w:b/>
          <w:bCs/>
          <w:color w:val="2E75B6"/>
          <w:sz w:val="28"/>
          <w:szCs w:val="28"/>
        </w:rPr>
        <w:t>7.1  The Distributed Monolith</w:t>
      </w:r>
    </w:p>
    <w:p>
      <w:pPr>
        <w:pStyle w:val="Normal"/>
        <w:spacing w:before="80" w:after="80"/>
        <w:rPr/>
      </w:pPr>
      <w:r>
        <w:rPr>
          <w:rFonts w:eastAsia="Arial" w:cs="Arial" w:ascii="Arial" w:hAnsi="Arial"/>
          <w:b/>
          <w:bCs/>
          <w:color w:val="1A1A1A"/>
          <w:sz w:val="22"/>
          <w:szCs w:val="22"/>
        </w:rPr>
        <w:t>The distributed monolith</w:t>
      </w:r>
      <w:r>
        <w:rPr>
          <w:rFonts w:eastAsia="Arial" w:cs="Arial" w:ascii="Arial" w:hAnsi="Arial"/>
          <w:color w:val="1A1A1A"/>
          <w:sz w:val="22"/>
          <w:szCs w:val="22"/>
        </w:rPr>
        <w:t xml:space="preserve"> is the worst of both worlds: the operational complexity of microservices </w:t>
      </w:r>
      <w:r>
        <w:rPr>
          <w:rFonts w:eastAsia="Arial" w:cs="Arial" w:ascii="Arial" w:hAnsi="Arial"/>
          <w:i/>
          <w:iCs/>
          <w:color w:val="444444"/>
          <w:sz w:val="22"/>
          <w:szCs w:val="22"/>
        </w:rPr>
        <w:t>and</w:t>
      </w:r>
      <w:r>
        <w:rPr>
          <w:rFonts w:eastAsia="Arial" w:cs="Arial" w:ascii="Arial" w:hAnsi="Arial"/>
          <w:color w:val="1A1A1A"/>
          <w:sz w:val="22"/>
          <w:szCs w:val="22"/>
        </w:rPr>
        <w:t xml:space="preserve"> the tight coupling of a monolith. Services appear independent but are so tightly coupled through shared state, synchronous calls, or implicit dependencies that they must be deployed together. Messaging can hide this pattern: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Distributed Monolith via Events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symptom: </w:t>
            </w:r>
            <w:r>
              <w:rPr>
                <w:rFonts w:eastAsia="Arial" w:cs="Arial" w:ascii="Arial" w:hAnsi="Arial"/>
                <w:color w:val="1A1A1A"/>
                <w:sz w:val="22"/>
                <w:szCs w:val="22"/>
              </w:rPr>
              <w:t>Service A publishes event E1. Service B must process E1 before Service C can proceed. Service C is blocked waiting for Service B. All three services must be deployed together because any change to the event schema breaks the chain. Despite the event queue, this is tight coupling.</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manifests: </w:t>
            </w:r>
            <w:r>
              <w:rPr>
                <w:rFonts w:eastAsia="Arial" w:cs="Arial" w:ascii="Arial" w:hAnsi="Arial"/>
                <w:color w:val="1A1A1A"/>
                <w:sz w:val="22"/>
                <w:szCs w:val="22"/>
              </w:rPr>
              <w:t>Event contracts are too detailed (exposing internal data structures). Services share event schemas that change frequently. Consumers depend on specific field names, data types, and implicit ordering of events. Any schema change breaks multiple services simultaneously.</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Prevention: </w:t>
            </w:r>
            <w:r>
              <w:rPr>
                <w:rFonts w:eastAsia="Arial" w:cs="Arial" w:ascii="Arial" w:hAnsi="Arial"/>
                <w:color w:val="1A1A1A"/>
                <w:sz w:val="22"/>
                <w:szCs w:val="22"/>
              </w:rPr>
              <w:t>Design events as business facts, not internal data dumps. Use schema registries with backward compatibility enforcement. Consume only the fields you need. Avoid point-to-point event chains where Service C directly depends on Service B processing a specific event first.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Event Soup</w:t>
      </w:r>
    </w:p>
    <w:p>
      <w:pPr>
        <w:pStyle w:val="Normal"/>
        <w:spacing w:before="80" w:after="80"/>
        <w:rPr/>
      </w:pPr>
      <w:r>
        <w:rPr>
          <w:rFonts w:eastAsia="Arial" w:cs="Arial" w:ascii="Arial" w:hAnsi="Arial"/>
          <w:b/>
          <w:bCs/>
          <w:color w:val="1A1A1A"/>
          <w:sz w:val="22"/>
          <w:szCs w:val="22"/>
        </w:rPr>
        <w:t>Event soup</w:t>
      </w:r>
      <w:r>
        <w:rPr>
          <w:rFonts w:eastAsia="Arial" w:cs="Arial" w:ascii="Arial" w:hAnsi="Arial"/>
          <w:color w:val="1A1A1A"/>
          <w:sz w:val="22"/>
          <w:szCs w:val="22"/>
        </w:rPr>
        <w:t xml:space="preserve"> occurs when an event-driven system has so many event types, event chains, and cross-service subscriptions that </w:t>
      </w:r>
      <w:r>
        <w:rPr>
          <w:rFonts w:eastAsia="Arial" w:cs="Arial" w:ascii="Arial" w:hAnsi="Arial"/>
          <w:b/>
          <w:bCs/>
          <w:color w:val="1A1A1A"/>
          <w:sz w:val="22"/>
          <w:szCs w:val="22"/>
        </w:rPr>
        <w:t>no one understands the full system behaviour</w:t>
      </w:r>
      <w:r>
        <w:rPr>
          <w:rFonts w:eastAsia="Arial" w:cs="Arial" w:ascii="Arial" w:hAnsi="Arial"/>
          <w:color w:val="1A1A1A"/>
          <w:sz w:val="22"/>
          <w:szCs w:val="22"/>
        </w:rPr>
        <w:t>. Adding a new feature requires understanding dozens of event flows to know which ones might be affected: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Event Soup Symptoms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Too many event types: </w:t>
            </w:r>
            <w:r>
              <w:rPr>
                <w:rFonts w:eastAsia="Arial" w:cs="Arial" w:ascii="Arial" w:hAnsi="Arial"/>
                <w:color w:val="1A1A1A"/>
                <w:sz w:val="22"/>
                <w:szCs w:val="22"/>
              </w:rPr>
              <w:t>Dozens of fine-grained events ('UserEmailChanged', 'UserPhoneChanged', 'UserAddressChanged', 'UserPreferencesUpdated' vs a single 'UserProfileUpdated' event).</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event chains: </w:t>
            </w:r>
            <w:r>
              <w:rPr>
                <w:rFonts w:eastAsia="Arial" w:cs="Arial" w:ascii="Arial" w:hAnsi="Arial"/>
                <w:color w:val="1A1A1A"/>
                <w:sz w:val="22"/>
                <w:szCs w:val="22"/>
              </w:rPr>
              <w:t>Service A emits E1 → Service B reacts and emits E2 → Service C reacts and emits E3 → Service D reacts. A change in Service A's E1 schema causes a cascade of changes through the chain.</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Implicit ordering dependencies: </w:t>
            </w:r>
            <w:r>
              <w:rPr>
                <w:rFonts w:eastAsia="Arial" w:cs="Arial" w:ascii="Arial" w:hAnsi="Arial"/>
                <w:color w:val="1A1A1A"/>
                <w:sz w:val="22"/>
                <w:szCs w:val="22"/>
              </w:rPr>
              <w:t>Consumers assume events will arrive in a certain order, but the messaging system doesn't guarantee it. Intermittent failures emerge when messages arrive out of order.</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Prevention: </w:t>
            </w:r>
            <w:r>
              <w:rPr>
                <w:rFonts w:eastAsia="Arial" w:cs="Arial" w:ascii="Arial" w:hAnsi="Arial"/>
                <w:color w:val="1A1A1A"/>
                <w:sz w:val="22"/>
                <w:szCs w:val="22"/>
              </w:rPr>
              <w:t>Document event flows in an architecture diagram. Keep event types coarse-grained (one business fact, not every field change). Use an event registry or AsyncAPI specification to make event contracts explicit.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Hidden Coupling Through Shared Event Schemas</w:t>
      </w:r>
    </w:p>
    <w:p>
      <w:pPr>
        <w:pStyle w:val="Normal"/>
        <w:spacing w:before="80" w:after="80"/>
        <w:rPr/>
      </w:pPr>
      <w:r>
        <w:rPr>
          <w:rFonts w:eastAsia="Arial" w:cs="Arial" w:ascii="Arial" w:hAnsi="Arial"/>
          <w:b/>
          <w:bCs/>
          <w:color w:val="1A1A1A"/>
          <w:sz w:val="22"/>
          <w:szCs w:val="22"/>
        </w:rPr>
        <w:t>Hidden coupling</w:t>
      </w:r>
      <w:r>
        <w:rPr>
          <w:rFonts w:eastAsia="Arial" w:cs="Arial" w:ascii="Arial" w:hAnsi="Arial"/>
          <w:color w:val="1A1A1A"/>
          <w:sz w:val="22"/>
          <w:szCs w:val="22"/>
        </w:rPr>
        <w:t xml:space="preserve"> occurs when services appear decoupled (they only communicate via events) but are actually tightly coupled through the event schema. Renaming a field, adding a required field, or changing a data type breaks every consumer silently: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Hidden coupling anti-pattern and prevention: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 Consumers depend on exact internal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internal_db_sequence_id: 4592,  // internal implementation detail leaked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 { product_sku_v2: '...', price_in_cents: 9999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consumers depend on internal_db_sequence_id and product_sku_v2.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Changing DB schema or product SKU format = change 3 other services.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PREVENTION 1: Semantic events (business facts, not internal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 { productId: 'p-42', name: 'Widget', unitPrice: 99.99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 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internal fields. Stable contract.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PREVENTION 2: Schema registry + compatibility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confluent schema registry: BACKWARD compatibility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fields: optional only (BACKWARD compatible)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Removing fields: prohibited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Changing types: prohibited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 breaking change: increment schema version; give consumers time to migrate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Pattern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2601"/>
        <w:gridCol w:w="19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 solved</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mechanism</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Event-Driven Architecture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Tight service coupling; cascading failures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Services publish/subscribe to events via broker</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microservice system benefiting from decoupling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Outbox Pattern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Dual-write: DB write + event publish inconsistency</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Atomic write to DB + outbox; separate publisher process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service that must reliably publish events on DB changes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Saga Pattern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transactions across multiple services/DBs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Sequence of local transactions + compensating actions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Multi-service business operations needing consistency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CQRS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model sub-optimal for both reads and writes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write model and read models; events sync them</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domains with very different read and write patterns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Sourcing</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audit trail; state can't be reconstructed historically</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Store events not state; rebuild state by replay</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Finance, compliance, complex domains needing audit trail</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Choreography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Central coordinator coupling and single point of failure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Services react to events autonomously</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Simple-medium workflows; team values service independence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Orchestration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workflow hard to understand and debug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Central saga coordinator manages workflow state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workflows; debugging priority; compliance audit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The Outbox Pattern — Why It Matters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Outbox Pattern: The Foundation of Reliable Event Publishing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problem: </w:t>
            </w:r>
            <w:r>
              <w:rPr>
                <w:rFonts w:eastAsia="Arial" w:cs="Arial" w:ascii="Arial" w:hAnsi="Arial"/>
                <w:color w:val="1A1A1A"/>
                <w:sz w:val="22"/>
                <w:szCs w:val="22"/>
              </w:rPr>
              <w:t>Any service that saves data AND publishes an event faces the dual-write problem. If you publish before saving: the event may go out but the DB write fails. If you save before publishing: the app may crash before publishing.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solution: </w:t>
            </w:r>
            <w:r>
              <w:rPr>
                <w:rFonts w:eastAsia="Arial" w:cs="Arial" w:ascii="Arial" w:hAnsi="Arial"/>
                <w:color w:val="1A1A1A"/>
                <w:sz w:val="22"/>
                <w:szCs w:val="22"/>
              </w:rPr>
              <w:t>Write to the DB outbox table in the same transaction as the business data. A separate publisher reads the outbox and publishes. At-least-once delivery is guaranteed because the outbox row persists until published.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CDC alternative: </w:t>
            </w:r>
            <w:r>
              <w:rPr>
                <w:rFonts w:eastAsia="Arial" w:cs="Arial" w:ascii="Arial" w:hAnsi="Arial"/>
                <w:color w:val="1A1A1A"/>
                <w:sz w:val="22"/>
                <w:szCs w:val="22"/>
              </w:rPr>
              <w:t>Debezium reads the DB WAL and publishes outbox events to Kafka. Lower latency, no polling overhead, production-grade reliability.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event-driven microservice needs this: </w:t>
            </w:r>
            <w:r>
              <w:rPr>
                <w:rFonts w:eastAsia="Arial" w:cs="Arial" w:ascii="Arial" w:hAnsi="Arial"/>
                <w:color w:val="1A1A1A"/>
                <w:sz w:val="22"/>
                <w:szCs w:val="22"/>
              </w:rPr>
              <w:t>The Outbox pattern is not optional — it's the correct foundation for reliable event publishing. Without it, you will eventually lose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Outbox pattern and why is it needed?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Outbox pattern solves the dual-write problem: a service needs to both save data to its database and publish an event to a message broker. These are two separate operations, and either can fail independently. If you save to the DB and then crash before publishing, the event is never published — downstream services never learn what happened. Using a distributed transaction (2PC) across the DB and broker is technically possible but extremely complex and fragile. The Outbox pattern avoids this by treating the database as the source of truth for pending events. The write operation atomically inserts the business record AND an 'outbox' row in the same DB transaction. A separate publisher process reads unpublished outbox rows and publishes them to the broker, marking them published on success. If the broker is unavailable, the publisher retries — the outbox row stays unpublished until the broker is reachable. This guarantees at-least-once event delivery. In production, Debezium CDC is preferred over polling: it reads the PostgreSQL WAL and detects new outbox rows, publishing them to Kafka within 50-200ms with no polling overhead. Every microservice that publishes events as a side effect of database writes should implement the Outbox pattern.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Saga pattern? Explain choreography vs orchestration.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Saga pattern coordinates a business transaction that spans multiple microservices with separate databases. Traditional ACID transactions don't work across service boundaries, so the saga breaks the transaction into local transactions connected by events, with compensating transactions to undo work if a step fails. Example: placing an order requires charging a payment, reserving inventory, and scheduling shipment. Each step is a local transaction in its own service. If inventory reservation fails after payment is charged, the payment must be refunded (compensating transaction). There are two implementation approaches. Choreography: services react to events and emit new events autonomously. Order Service emits 'order.created'. Payment Service listens and charges the card, emitting 'payment.completed'. Inventory Service listens and reserves items. No central coordinator. Pros: loose coupling, easy to add steps, no single point of failure. Cons: workflow logic is distributed across services and hard to understand; debugging requires tracing events across multiple topics. Orchestration: a central saga orchestrator explicitly sends commands to each service and receives replies. The orchestrator manages the state machine and knows the complete workflow. Pros: workflow is visible in one place; debugging is easier (query orchestrator state); complex error handling is centralized. Cons: orchestrator is coupled to all participants; risk of becoming a 'god service'. Choreography suits simple workflows where service autonomy matters. Orchestration suits complex workflows where visibility and debugging are priorities, such as financial operations.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main messaging anti-patterns to avoid?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Three critical anti-patterns: (1) The Distributed Monolith. Services communicate via events but are still tightly coupled because event schemas are too detailed (leaking internal implementation details), or because services have implicit ordering dependencies on each other's event processing. The symptom: deploying one service requires coordinated deployment of several others. Prevention: design events as business facts (not internal data dumps), use a schema registry with backward compatibility enforcement, and avoid event chains where Service C depends on Service B having already processed a specific event. (2) Event Soup. The system has so many fine-grained event types and cross-service subscriptions that no engineer understands the full event flow. Adding a new feature requires analysing dozens of event chains. Prevention: keep event types coarse-grained (UserProfileUpdated, not UserEmailChanged + UserPhoneChanged + UserAddressChanged separately), document event flows with AsyncAPI or architecture diagrams, and enforce a limit on event chain depth. (3) Hidden Coupling Through Shared Schema. Services appear decoupled (no direct HTTP calls) but are actually coupled through shared event schemas. When any field name, type, or structure changes, multiple consuming services break silently. Prevention: publish semantic events (business facts with stable vocabulary), use a schema registry with BACKWARD compatibility policy (new optional fields allowed; removing or renaming fields prohibited), and give consumers clear migration time when schemas must change.</w:t>
            </w:r>
          </w:p>
        </w:tc>
      </w:tr>
    </w:tbl>
    <w:p>
      <w:pPr>
        <w:pStyle w:val="Normal"/>
        <w:spacing w:before="110" w:after="0"/>
        <w:rPr/>
      </w:pPr>
      <w:r>
        <w:rPr/>
      </w:r>
    </w:p>
    <w:p>
      <w:pPr>
        <w:pStyle w:val="Normal"/>
        <w:pBdr>
          <w:top w:val="single" w:sz="6" w:space="6" w:color="2E75B6"/>
        </w:pBdr>
        <w:spacing w:before="440" w:after="200"/>
        <w:jc w:val="center"/>
        <w:rPr/>
      </w:pPr>
      <w:r>
        <w:rPr>
          <w:rFonts w:eastAsia="Arial" w:cs="Arial"/>
        </w:rPr>
        <w:t>End of Message Queues Module 6: Messaging in System Design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85</Pages>
  <Words>15228</Words>
  <Characters>91368</Characters>
  <CharactersWithSpaces>108485</CharactersWithSpaces>
  <Paragraphs>1653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2026-04-13T13:45:07Z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