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8"/>
          <w:sz w:val="72"/>
          <w:szCs w:val="72"/>
        </w:rPr>
        <w:t xml:space="preserve">GitHub Actions</w:t>
      </w:r>
    </w:p>
    <w:p>
      <w:pPr>
        <w:spacing w:after="120" w:before="120"/>
        <w:jc w:val="center"/>
      </w:pPr>
      <w:r>
        <w:rPr>
          <w:rFonts w:ascii="Arial" w:cs="Arial" w:eastAsia="Arial" w:hAnsi="Arial"/>
          <w:b/>
          <w:bCs/>
          <w:color w:val="2E75B6"/>
          <w:sz w:val="44"/>
          <w:szCs w:val="44"/>
        </w:rPr>
        <w:t xml:space="preserve">Module 4 — Actions Marketplace</w:t>
      </w:r>
    </w:p>
    <w:p>
      <w:pPr>
        <w:spacing w:after="480" w:before="120"/>
        <w:jc w:val="center"/>
      </w:pPr>
      <w:r>
        <w:rPr>
          <w:rFonts w:ascii="Arial" w:cs="Arial" w:eastAsia="Arial" w:hAnsi="Arial"/>
          <w:i/>
          <w:iCs/>
          <w:color w:val="595959"/>
          <w:sz w:val="28"/>
          <w:szCs w:val="28"/>
        </w:rPr>
        <w:t xml:space="preserve">A Complete, In-Depth Study Guide</w:t>
      </w:r>
    </w:p>
    <w:p>
      <w:pPr>
        <w:pBdr>
          <w:bottom w:val="single" w:color="2E75B6" w:sz="12" w:space="1"/>
        </w:pBdr>
        <w:spacing w:after="120" w:before="240"/>
        <w:jc w:val="center"/>
      </w:pPr>
      <w:r>
        <w:t xml:space="preserve"/>
      </w:r>
    </w:p>
    <w:p>
      <w:pPr>
        <w:spacing w:after="120" w:before="3600"/>
        <w:jc w:val="center"/>
      </w:pPr>
      <w:r>
        <w:rPr>
          <w:rFonts w:ascii="Arial" w:cs="Arial" w:eastAsia="Arial" w:hAnsi="Arial"/>
          <w:b/>
          <w:bCs/>
          <w:color w:val="1F4E78"/>
          <w:sz w:val="26"/>
          <w:szCs w:val="26"/>
        </w:rPr>
        <w:t xml:space="preserve">Topics Covered</w:t>
      </w:r>
    </w:p>
    <w:p>
      <w:pPr>
        <w:spacing w:after="60" w:before="60"/>
        <w:jc w:val="center"/>
      </w:pPr>
      <w:r>
        <w:rPr>
          <w:rFonts w:ascii="Arial" w:cs="Arial" w:eastAsia="Arial" w:hAnsi="Arial"/>
          <w:sz w:val="22"/>
          <w:szCs w:val="22"/>
        </w:rPr>
        <w:t xml:space="preserve">• The uses: owner/repo@version syntax</w:t>
      </w:r>
    </w:p>
    <w:p>
      <w:pPr>
        <w:spacing w:after="60" w:before="60"/>
        <w:jc w:val="center"/>
      </w:pPr>
      <w:r>
        <w:rPr>
          <w:rFonts w:ascii="Arial" w:cs="Arial" w:eastAsia="Arial" w:hAnsi="Arial"/>
          <w:sz w:val="22"/>
          <w:szCs w:val="22"/>
        </w:rPr>
        <w:t xml:space="preserve">• Version pinning — tags, branches, and commit SHAs</w:t>
      </w:r>
    </w:p>
    <w:p>
      <w:pPr>
        <w:spacing w:after="60" w:before="60"/>
        <w:jc w:val="center"/>
      </w:pPr>
      <w:r>
        <w:rPr>
          <w:rFonts w:ascii="Arial" w:cs="Arial" w:eastAsia="Arial" w:hAnsi="Arial"/>
          <w:sz w:val="22"/>
          <w:szCs w:val="22"/>
        </w:rPr>
        <w:t xml:space="preserve">• Immutable pinning and supply-chain security</w:t>
      </w:r>
    </w:p>
    <w:p>
      <w:pPr>
        <w:spacing w:after="60" w:before="60"/>
        <w:jc w:val="center"/>
      </w:pPr>
      <w:r>
        <w:rPr>
          <w:rFonts w:ascii="Arial" w:cs="Arial" w:eastAsia="Arial" w:hAnsi="Arial"/>
          <w:sz w:val="22"/>
          <w:szCs w:val="22"/>
        </w:rPr>
        <w:t xml:space="preserve">• actions/checkout — the most common action</w:t>
      </w:r>
    </w:p>
    <w:p>
      <w:pPr>
        <w:spacing w:after="60" w:before="60"/>
        <w:jc w:val="center"/>
      </w:pPr>
      <w:r>
        <w:rPr>
          <w:rFonts w:ascii="Arial" w:cs="Arial" w:eastAsia="Arial" w:hAnsi="Arial"/>
          <w:sz w:val="22"/>
          <w:szCs w:val="22"/>
        </w:rPr>
        <w:t xml:space="preserve">• Language setup actions (node, java, python, go, ruby, .NET)</w:t>
      </w:r>
    </w:p>
    <w:p>
      <w:pPr>
        <w:spacing w:after="60" w:before="60"/>
        <w:jc w:val="center"/>
      </w:pPr>
      <w:r>
        <w:rPr>
          <w:rFonts w:ascii="Arial" w:cs="Arial" w:eastAsia="Arial" w:hAnsi="Arial"/>
          <w:sz w:val="22"/>
          <w:szCs w:val="22"/>
        </w:rPr>
        <w:t xml:space="preserve">• actions/cache — dependency caching for speed</w:t>
      </w:r>
    </w:p>
    <w:p>
      <w:pPr>
        <w:spacing w:after="60" w:before="60"/>
        <w:jc w:val="center"/>
      </w:pPr>
      <w:r>
        <w:rPr>
          <w:rFonts w:ascii="Arial" w:cs="Arial" w:eastAsia="Arial" w:hAnsi="Arial"/>
          <w:sz w:val="22"/>
          <w:szCs w:val="22"/>
        </w:rPr>
        <w:t xml:space="preserve">• upload-artifact and download-artifact</w:t>
      </w:r>
    </w:p>
    <w:p>
      <w:pPr>
        <w:spacing w:after="60" w:before="60"/>
        <w:jc w:val="center"/>
      </w:pPr>
      <w:r>
        <w:rPr>
          <w:rFonts w:ascii="Arial" w:cs="Arial" w:eastAsia="Arial" w:hAnsi="Arial"/>
          <w:sz w:val="22"/>
          <w:szCs w:val="22"/>
        </w:rPr>
        <w:t xml:space="preserve">• docker/build-push-action for container images</w:t>
      </w:r>
    </w:p>
    <w:p>
      <w:pPr>
        <w:spacing w:after="60" w:before="60"/>
        <w:jc w:val="center"/>
      </w:pPr>
      <w:r>
        <w:rPr>
          <w:rFonts w:ascii="Arial" w:cs="Arial" w:eastAsia="Arial" w:hAnsi="Arial"/>
          <w:sz w:val="22"/>
          <w:szCs w:val="22"/>
        </w:rPr>
        <w:t xml:space="preserve">• The GitHub Marketplace — discovery and trust</w:t>
      </w:r>
    </w:p>
    <w:p>
      <w:pPr>
        <w:spacing w:after="60" w:before="60"/>
        <w:jc w:val="center"/>
      </w:pPr>
      <w:r>
        <w:rPr>
          <w:rFonts w:ascii="Arial" w:cs="Arial" w:eastAsia="Arial" w:hAnsi="Arial"/>
          <w:sz w:val="22"/>
          <w:szCs w:val="22"/>
        </w:rPr>
        <w:t xml:space="preserve">• Security practices: SHA pinning, Dependabot, permissions</w:t>
      </w:r>
    </w:p>
    <w:p>
      <w:r>
        <w:br w:type="page"/>
      </w:r>
    </w:p>
    <w:p>
      <w:pPr>
        <w:pStyle w:val="Heading1"/>
        <w:spacing w:after="240" w:before="480"/>
      </w:pPr>
      <w:r>
        <w:rPr>
          <w:rFonts w:ascii="Arial" w:cs="Arial" w:eastAsia="Arial" w:hAnsi="Arial"/>
          <w:b/>
          <w:bCs/>
          <w:color w:val="1F4E78"/>
          <w:sz w:val="36"/>
          <w:szCs w:val="36"/>
        </w:rPr>
        <w:t xml:space="preserve">Table of Contents</w:t>
      </w:r>
    </w:p>
    <w:p>
      <w:pPr>
        <w:spacing w:after="80" w:before="80" w:line="320"/>
        <w:jc w:val="both"/>
      </w:pPr>
      <w:r>
        <w:rPr>
          <w:rFonts w:ascii="Arial" w:cs="Arial" w:eastAsia="Arial" w:hAnsi="Arial"/>
          <w:sz w:val="22"/>
          <w:szCs w:val="22"/>
        </w:rPr>
        <w:t xml:space="preserve">This module focuses on consuming actions built by others. You will learn the exact syntax for calling an action, the trade-offs of different version pinning strategies, the handful of essential official actions you will use every day, and the security mindset that keeps a supply-chain attack from turning your CI into an attacker's backdoor.</w:t>
      </w:r>
    </w:p>
    <w:p>
      <w:pPr>
        <w:spacing w:after="40" w:before="40"/>
      </w:pPr>
      <w:r>
        <w:rPr>
          <w:rFonts w:ascii="Arial" w:cs="Arial" w:eastAsia="Arial" w:hAnsi="Arial"/>
          <w:sz w:val="22"/>
          <w:szCs w:val="22"/>
        </w:rPr>
        <w:t xml:space="preserve">1.  Recap: What an Action Is</w:t>
      </w:r>
    </w:p>
    <w:p>
      <w:pPr>
        <w:spacing w:after="40" w:before="40"/>
      </w:pPr>
      <w:r>
        <w:rPr>
          <w:rFonts w:ascii="Arial" w:cs="Arial" w:eastAsia="Arial" w:hAnsi="Arial"/>
          <w:sz w:val="22"/>
          <w:szCs w:val="22"/>
        </w:rPr>
        <w:t xml:space="preserve">2.  The uses: Syntax — Complete Reference</w:t>
      </w:r>
    </w:p>
    <w:p>
      <w:pPr>
        <w:spacing w:after="40" w:before="40"/>
      </w:pPr>
      <w:r>
        <w:rPr>
          <w:rFonts w:ascii="Arial" w:cs="Arial" w:eastAsia="Arial" w:hAnsi="Arial"/>
          <w:sz w:val="22"/>
          <w:szCs w:val="22"/>
        </w:rPr>
        <w:t xml:space="preserve">3.  Version Pinning — Tags vs Branches vs SHAs</w:t>
      </w:r>
    </w:p>
    <w:p>
      <w:pPr>
        <w:spacing w:after="40" w:before="40"/>
      </w:pPr>
      <w:r>
        <w:rPr>
          <w:rFonts w:ascii="Arial" w:cs="Arial" w:eastAsia="Arial" w:hAnsi="Arial"/>
          <w:sz w:val="22"/>
          <w:szCs w:val="22"/>
        </w:rPr>
        <w:t xml:space="preserve">4.  Passing Inputs — the with: Key</w:t>
      </w:r>
    </w:p>
    <w:p>
      <w:pPr>
        <w:spacing w:after="40" w:before="40"/>
      </w:pPr>
      <w:r>
        <w:rPr>
          <w:rFonts w:ascii="Arial" w:cs="Arial" w:eastAsia="Arial" w:hAnsi="Arial"/>
          <w:sz w:val="22"/>
          <w:szCs w:val="22"/>
        </w:rPr>
        <w:t xml:space="preserve">5.  Essential Action: actions/checkout</w:t>
      </w:r>
    </w:p>
    <w:p>
      <w:pPr>
        <w:spacing w:after="40" w:before="40"/>
      </w:pPr>
      <w:r>
        <w:rPr>
          <w:rFonts w:ascii="Arial" w:cs="Arial" w:eastAsia="Arial" w:hAnsi="Arial"/>
          <w:sz w:val="22"/>
          <w:szCs w:val="22"/>
        </w:rPr>
        <w:t xml:space="preserve">6.  Essential Actions: Language Setup (node, java, python, etc.)</w:t>
      </w:r>
    </w:p>
    <w:p>
      <w:pPr>
        <w:spacing w:after="40" w:before="40"/>
      </w:pPr>
      <w:r>
        <w:rPr>
          <w:rFonts w:ascii="Arial" w:cs="Arial" w:eastAsia="Arial" w:hAnsi="Arial"/>
          <w:sz w:val="22"/>
          <w:szCs w:val="22"/>
        </w:rPr>
        <w:t xml:space="preserve">7.  Essential Action: actions/cache</w:t>
      </w:r>
    </w:p>
    <w:p>
      <w:pPr>
        <w:spacing w:after="40" w:before="40"/>
      </w:pPr>
      <w:r>
        <w:rPr>
          <w:rFonts w:ascii="Arial" w:cs="Arial" w:eastAsia="Arial" w:hAnsi="Arial"/>
          <w:sz w:val="22"/>
          <w:szCs w:val="22"/>
        </w:rPr>
        <w:t xml:space="preserve">8.  Essential Actions: upload-artifact &amp; download-artifact</w:t>
      </w:r>
    </w:p>
    <w:p>
      <w:pPr>
        <w:spacing w:after="40" w:before="40"/>
      </w:pPr>
      <w:r>
        <w:rPr>
          <w:rFonts w:ascii="Arial" w:cs="Arial" w:eastAsia="Arial" w:hAnsi="Arial"/>
          <w:sz w:val="22"/>
          <w:szCs w:val="22"/>
        </w:rPr>
        <w:t xml:space="preserve">9.  Essential Action: docker/build-push-action</w:t>
      </w:r>
    </w:p>
    <w:p>
      <w:pPr>
        <w:spacing w:after="40" w:before="40"/>
      </w:pPr>
      <w:r>
        <w:rPr>
          <w:rFonts w:ascii="Arial" w:cs="Arial" w:eastAsia="Arial" w:hAnsi="Arial"/>
          <w:sz w:val="22"/>
          <w:szCs w:val="22"/>
        </w:rPr>
        <w:t xml:space="preserve">10. The GitHub Marketplace — Finding and Evaluating Actions</w:t>
      </w:r>
    </w:p>
    <w:p>
      <w:pPr>
        <w:spacing w:after="40" w:before="40"/>
      </w:pPr>
      <w:r>
        <w:rPr>
          <w:rFonts w:ascii="Arial" w:cs="Arial" w:eastAsia="Arial" w:hAnsi="Arial"/>
          <w:sz w:val="22"/>
          <w:szCs w:val="22"/>
        </w:rPr>
        <w:t xml:space="preserve">11. Supply-Chain Security — SHA Pinning, Dependabot, Permissions</w:t>
      </w:r>
    </w:p>
    <w:p>
      <w:pPr>
        <w:spacing w:after="40" w:before="40"/>
      </w:pPr>
      <w:r>
        <w:rPr>
          <w:rFonts w:ascii="Arial" w:cs="Arial" w:eastAsia="Arial" w:hAnsi="Arial"/>
          <w:sz w:val="22"/>
          <w:szCs w:val="22"/>
        </w:rPr>
        <w:t xml:space="preserve">12. Complete Worked Examples</w:t>
      </w:r>
    </w:p>
    <w:p>
      <w:pPr>
        <w:spacing w:after="40" w:before="40"/>
      </w:pPr>
      <w:r>
        <w:rPr>
          <w:rFonts w:ascii="Arial" w:cs="Arial" w:eastAsia="Arial" w:hAnsi="Arial"/>
          <w:sz w:val="22"/>
          <w:szCs w:val="22"/>
        </w:rPr>
        <w:t xml:space="preserve">13. Best Practices, Pitfalls &amp; Quick Reference</w:t>
      </w:r>
    </w:p>
    <w:p>
      <w:pPr>
        <w:spacing w:after="40" w:before="40"/>
      </w:pPr>
      <w:r>
        <w:rPr>
          <w:rFonts w:ascii="Arial" w:cs="Arial" w:eastAsia="Arial" w:hAnsi="Arial"/>
          <w:sz w:val="22"/>
          <w:szCs w:val="22"/>
        </w:rPr>
        <w:t xml:space="preserve">14. Review Checklist (Self-Assessment)</w:t>
      </w:r>
    </w:p>
    <w:p>
      <w:r>
        <w:br w:type="page"/>
      </w:r>
    </w:p>
    <w:p>
      <w:pPr>
        <w:pStyle w:val="Heading1"/>
        <w:spacing w:after="240" w:before="480"/>
      </w:pPr>
      <w:r>
        <w:rPr>
          <w:rFonts w:ascii="Arial" w:cs="Arial" w:eastAsia="Arial" w:hAnsi="Arial"/>
          <w:b/>
          <w:bCs/>
          <w:color w:val="1F4E78"/>
          <w:sz w:val="36"/>
          <w:szCs w:val="36"/>
        </w:rPr>
        <w:t xml:space="preserve">1. Recap: What an Action Is</w:t>
      </w:r>
    </w:p>
    <w:p>
      <w:pPr>
        <w:spacing w:after="80" w:before="80" w:line="320"/>
        <w:jc w:val="both"/>
      </w:pPr>
      <w:r>
        <w:rPr>
          <w:rFonts w:ascii="Arial" w:cs="Arial" w:eastAsia="Arial" w:hAnsi="Arial"/>
          <w:sz w:val="22"/>
          <w:szCs w:val="22"/>
        </w:rPr>
        <w:t xml:space="preserve">An </w:t>
      </w:r>
      <w:r>
        <w:rPr>
          <w:rFonts w:ascii="Arial" w:cs="Arial" w:eastAsia="Arial" w:hAnsi="Arial"/>
          <w:b/>
          <w:bCs/>
          <w:sz w:val="22"/>
          <w:szCs w:val="22"/>
        </w:rPr>
        <w:t xml:space="preserve">action</w:t>
      </w:r>
      <w:r>
        <w:rPr>
          <w:rFonts w:ascii="Arial" w:cs="Arial" w:eastAsia="Arial" w:hAnsi="Arial"/>
          <w:sz w:val="22"/>
          <w:szCs w:val="22"/>
        </w:rPr>
        <w:t xml:space="preserve"> is a reusable unit of code packaged so it can be called as a single step in a workflow. Instead of writing 40 lines of bash to clone a repository, you write one line: </w:t>
      </w:r>
      <w:r>
        <w:rPr>
          <w:rFonts w:ascii="Consolas" w:cs="Consolas" w:eastAsia="Consolas" w:hAnsi="Consolas"/>
          <w:sz w:val="20"/>
          <w:szCs w:val="20"/>
          <w:shd w:fill="F2F2F2" w:color="auto" w:val="clear"/>
        </w:rPr>
        <w:t xml:space="preserve">uses: actions/checkout@v4</w:t>
      </w:r>
      <w:r>
        <w:rPr>
          <w:rFonts w:ascii="Arial" w:cs="Arial" w:eastAsia="Arial" w:hAnsi="Arial"/>
          <w:sz w:val="22"/>
          <w:szCs w:val="22"/>
        </w:rPr>
        <w:t xml:space="preserve">. Someone else wrote the 40 lines once, published it as an action, and now every workflow on GitHub can call it.</w:t>
      </w:r>
    </w:p>
    <w:p>
      <w:pPr>
        <w:pStyle w:val="Heading2"/>
        <w:spacing w:after="160" w:before="360"/>
      </w:pPr>
      <w:r>
        <w:rPr>
          <w:rFonts w:ascii="Arial" w:cs="Arial" w:eastAsia="Arial" w:hAnsi="Arial"/>
          <w:b/>
          <w:bCs/>
          <w:color w:val="1F4E78"/>
          <w:sz w:val="30"/>
          <w:szCs w:val="30"/>
        </w:rPr>
        <w:t xml:space="preserve">1.1 Actions Are Like Functions or Libraries</w:t>
      </w:r>
    </w:p>
    <w:p>
      <w:pPr>
        <w:spacing w:after="80" w:before="80" w:line="320"/>
        <w:jc w:val="both"/>
      </w:pPr>
      <w:r>
        <w:rPr>
          <w:rFonts w:ascii="Arial" w:cs="Arial" w:eastAsia="Arial" w:hAnsi="Arial"/>
          <w:sz w:val="22"/>
          <w:szCs w:val="22"/>
        </w:rPr>
        <w:t xml:space="preserve">The analogy is exact. An action has:</w:t>
      </w:r>
    </w:p>
    <w:p>
      <w:pPr>
        <w:pStyle w:val="ListParagraph"/>
        <w:numPr>
          <w:ilvl w:val="0"/>
          <w:numId w:val="2"/>
        </w:numPr>
        <w:spacing w:after="40" w:before="40" w:line="300"/>
      </w:pPr>
      <w:r>
        <w:rPr>
          <w:rFonts w:ascii="Arial" w:cs="Arial" w:eastAsia="Arial" w:hAnsi="Arial"/>
          <w:sz w:val="22"/>
          <w:szCs w:val="22"/>
        </w:rPr>
        <w:t xml:space="preserve">A name (like a function name) — `actions/checkout`.</w:t>
      </w:r>
    </w:p>
    <w:p>
      <w:pPr>
        <w:pStyle w:val="ListParagraph"/>
        <w:numPr>
          <w:ilvl w:val="0"/>
          <w:numId w:val="2"/>
        </w:numPr>
        <w:spacing w:after="40" w:before="40" w:line="300"/>
      </w:pPr>
      <w:r>
        <w:rPr>
          <w:rFonts w:ascii="Arial" w:cs="Arial" w:eastAsia="Arial" w:hAnsi="Arial"/>
          <w:sz w:val="22"/>
          <w:szCs w:val="22"/>
        </w:rPr>
        <w:t xml:space="preserve">A version (like a library version) — `v4`, `v4.1.7`, or a commit SHA.</w:t>
      </w:r>
    </w:p>
    <w:p>
      <w:pPr>
        <w:pStyle w:val="ListParagraph"/>
        <w:numPr>
          <w:ilvl w:val="0"/>
          <w:numId w:val="2"/>
        </w:numPr>
        <w:spacing w:after="40" w:before="40" w:line="300"/>
      </w:pPr>
      <w:r>
        <w:rPr>
          <w:rFonts w:ascii="Arial" w:cs="Arial" w:eastAsia="Arial" w:hAnsi="Arial"/>
          <w:sz w:val="22"/>
          <w:szCs w:val="22"/>
        </w:rPr>
        <w:t xml:space="preserve">Inputs (like function parameters) — passed via `with:`.</w:t>
      </w:r>
    </w:p>
    <w:p>
      <w:pPr>
        <w:pStyle w:val="ListParagraph"/>
        <w:numPr>
          <w:ilvl w:val="0"/>
          <w:numId w:val="2"/>
        </w:numPr>
        <w:spacing w:after="40" w:before="40" w:line="300"/>
      </w:pPr>
      <w:r>
        <w:rPr>
          <w:rFonts w:ascii="Arial" w:cs="Arial" w:eastAsia="Arial" w:hAnsi="Arial"/>
          <w:sz w:val="22"/>
          <w:szCs w:val="22"/>
        </w:rPr>
        <w:t xml:space="preserve">Outputs (like return values) — read via `steps.&lt;id&gt;.outputs.&lt;n&gt;`.</w:t>
      </w:r>
    </w:p>
    <w:p>
      <w:pPr>
        <w:pStyle w:val="ListParagraph"/>
        <w:numPr>
          <w:ilvl w:val="0"/>
          <w:numId w:val="2"/>
        </w:numPr>
        <w:spacing w:after="40" w:before="40" w:line="300"/>
      </w:pPr>
      <w:r>
        <w:rPr>
          <w:rFonts w:ascii="Arial" w:cs="Arial" w:eastAsia="Arial" w:hAnsi="Arial"/>
          <w:sz w:val="22"/>
          <w:szCs w:val="22"/>
        </w:rPr>
        <w:t xml:space="preserve">Documentation (like a README) — on the action's repo and its Marketplace page.</w:t>
      </w:r>
    </w:p>
    <w:p>
      <w:pPr>
        <w:pStyle w:val="Heading2"/>
        <w:spacing w:after="160" w:before="360"/>
      </w:pPr>
      <w:r>
        <w:rPr>
          <w:rFonts w:ascii="Arial" w:cs="Arial" w:eastAsia="Arial" w:hAnsi="Arial"/>
          <w:b/>
          <w:bCs/>
          <w:color w:val="1F4E78"/>
          <w:sz w:val="30"/>
          <w:szCs w:val="30"/>
        </w:rPr>
        <w:t xml:space="preserve">1.2 Where Actions Come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960"/>
      </w:tblGrid>
      <w:tr>
        <w:trPr>
          <w:tblHeader/>
        </w:trPr>
        <w:tc>
          <w:tcPr>
            <w:tcW w:type="dxa" w:w="19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Source</w:t>
            </w:r>
          </w:p>
        </w:tc>
        <w:tc>
          <w:tcPr>
            <w:tcW w:type="dxa" w:w="35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Who maintains it</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Examples</w:t>
            </w:r>
          </w:p>
        </w:tc>
      </w:tr>
      <w:tr>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actions/* (official)</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Maintained by GitHub itself.</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actions/checkout, actions/setup-node, actions/cache.</w:t>
            </w:r>
          </w:p>
        </w:tc>
      </w:tr>
      <w:tr>
        <w:tc>
          <w:tcPr>
            <w:tcW w:type="dxa" w:w="19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github/* (first-party)</w:t>
            </w:r>
          </w:p>
        </w:tc>
        <w:tc>
          <w:tcPr>
            <w:tcW w:type="dxa" w:w="35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Maintained by GitHub teams outside the core Actions team.</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github/codeql-action, github/super-linter.</w:t>
            </w:r>
          </w:p>
        </w:tc>
      </w:tr>
      <w:tr>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Verified creators</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Marketplace actions from partners whose identity GitHub has verified.</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docker/build-push-action, aws-actions/configure-aws-credentials.</w:t>
            </w:r>
          </w:p>
        </w:tc>
      </w:tr>
      <w:tr>
        <w:tc>
          <w:tcPr>
            <w:tcW w:type="dxa" w:w="19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Community</w:t>
            </w:r>
          </w:p>
        </w:tc>
        <w:tc>
          <w:tcPr>
            <w:tcW w:type="dxa" w:w="35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Anyone can publish.</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Thousands on the Marketplace — quality varies enormously.</w:t>
            </w:r>
          </w:p>
        </w:tc>
      </w:tr>
      <w:tr>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Private / internal</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Actions in your own private repos.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Shared across your org's workflows.</w:t>
            </w:r>
          </w:p>
        </w:tc>
      </w:tr>
      <w:tr>
        <w:tc>
          <w:tcPr>
            <w:tcW w:type="dxa" w:w="19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Local</w:t>
            </w:r>
          </w:p>
        </w:tc>
        <w:tc>
          <w:tcPr>
            <w:tcW w:type="dxa" w:w="35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Actions stored in the same repo as the workflow.</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Referenced with uses: ./path/to/action.</w:t>
            </w:r>
          </w:p>
        </w:tc>
      </w:tr>
    </w:tbl>
    <w:p>
      <w:pPr>
        <w:pStyle w:val="Heading1"/>
        <w:spacing w:after="240" w:before="480"/>
      </w:pPr>
      <w:r>
        <w:rPr>
          <w:rFonts w:ascii="Arial" w:cs="Arial" w:eastAsia="Arial" w:hAnsi="Arial"/>
          <w:b/>
          <w:bCs/>
          <w:color w:val="1F4E78"/>
          <w:sz w:val="36"/>
          <w:szCs w:val="36"/>
        </w:rPr>
        <w:t xml:space="preserve">2. The uses: Syntax — Complete Reference</w:t>
      </w:r>
    </w:p>
    <w:p>
      <w:pPr>
        <w:pStyle w:val="Heading2"/>
        <w:spacing w:after="160" w:before="360"/>
      </w:pPr>
      <w:r>
        <w:rPr>
          <w:rFonts w:ascii="Arial" w:cs="Arial" w:eastAsia="Arial" w:hAnsi="Arial"/>
          <w:b/>
          <w:bCs/>
          <w:color w:val="1F4E78"/>
          <w:sz w:val="30"/>
          <w:szCs w:val="30"/>
        </w:rPr>
        <w:t xml:space="preserve">2.1 The General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steps:</w:t>
            </w:r>
          </w:p>
          <w:p>
            <w:pPr>
              <w:spacing w:after="0" w:before="0" w:line="260"/>
            </w:pPr>
            <w:r>
              <w:rPr>
                <w:rFonts w:ascii="Consolas" w:cs="Consolas" w:eastAsia="Consolas" w:hAnsi="Consolas"/>
                <w:sz w:val="20"/>
                <w:szCs w:val="20"/>
              </w:rPr>
              <w:t xml:space="preserve">  - uses: &lt;source&gt;@&lt;version&gt;</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input1: value1</w:t>
            </w:r>
          </w:p>
          <w:p>
            <w:pPr>
              <w:spacing w:after="0" w:before="0" w:line="260"/>
            </w:pPr>
            <w:r>
              <w:rPr>
                <w:rFonts w:ascii="Consolas" w:cs="Consolas" w:eastAsia="Consolas" w:hAnsi="Consolas"/>
                <w:sz w:val="20"/>
                <w:szCs w:val="20"/>
              </w:rPr>
              <w:t xml:space="preserve">      input2: value2</w:t>
            </w:r>
          </w:p>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MY_VAR: value</w:t>
            </w:r>
          </w:p>
        </w:tc>
      </w:tr>
    </w:tbl>
    <w:p>
      <w:pPr>
        <w:pStyle w:val="Heading2"/>
        <w:spacing w:after="160" w:before="360"/>
      </w:pPr>
      <w:r>
        <w:rPr>
          <w:rFonts w:ascii="Arial" w:cs="Arial" w:eastAsia="Arial" w:hAnsi="Arial"/>
          <w:b/>
          <w:bCs/>
          <w:color w:val="1F4E78"/>
          <w:sz w:val="30"/>
          <w:szCs w:val="30"/>
        </w:rPr>
        <w:t xml:space="preserve">2.2 Four Valid Forms of &lt;source&gt;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Form</w:t>
            </w:r>
          </w:p>
        </w:tc>
        <w:tc>
          <w:tcPr>
            <w:tcW w:type="dxa" w:w="6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means</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owner/repo</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Public action on GitHub (uses the repo's root as the action). Example: actions/checkout</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owner/repo/path</w:t>
            </w:r>
          </w:p>
        </w:tc>
        <w:tc>
          <w:tcPr>
            <w:tcW w:type="dxa" w:w="6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Action located in a subdirectory of the repo. Example: actions/aws/ec2</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./path/to/action</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Local action stored inside the current repository. No version tag — uses the currently-checked-out code.</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docker://image:tag</w:t>
            </w:r>
          </w:p>
        </w:tc>
        <w:tc>
          <w:tcPr>
            <w:tcW w:type="dxa" w:w="6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Docker image pulled directly from a registry. Runs the image as the step.</w:t>
            </w:r>
          </w:p>
        </w:tc>
      </w:tr>
    </w:tbl>
    <w:p>
      <w:pPr>
        <w:spacing w:after="80" w:before="80"/>
      </w:pPr>
      <w:r>
        <w:t xml:space="preserve"/>
      </w:r>
    </w:p>
    <w:p>
      <w:pPr>
        <w:pStyle w:val="Heading4"/>
        <w:spacing w:after="100" w:before="220"/>
      </w:pPr>
      <w:r>
        <w:rPr>
          <w:rFonts w:ascii="Arial" w:cs="Arial" w:eastAsia="Arial" w:hAnsi="Arial"/>
          <w:b/>
          <w:bCs/>
          <w:color w:val="1F3864"/>
          <w:sz w:val="24"/>
          <w:szCs w:val="24"/>
        </w:rPr>
        <w:t xml:space="preserve">Examples of each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Public action on GitHub (most common)</w:t>
            </w:r>
          </w:p>
          <w:p>
            <w:pPr>
              <w:spacing w:after="0" w:before="0" w:line="260"/>
            </w:pPr>
            <w:r>
              <w:rPr>
                <w:rFonts w:ascii="Consolas" w:cs="Consolas" w:eastAsia="Consolas" w:hAnsi="Consolas"/>
                <w:sz w:val="20"/>
                <w:szCs w:val="20"/>
              </w:rPr>
              <w:t xml:space="preserve">- uses: actions/checkout@v4</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Sub-path inside a repo</w:t>
            </w:r>
          </w:p>
          <w:p>
            <w:pPr>
              <w:spacing w:after="0" w:before="0" w:line="260"/>
            </w:pPr>
            <w:r>
              <w:rPr>
                <w:rFonts w:ascii="Consolas" w:cs="Consolas" w:eastAsia="Consolas" w:hAnsi="Consolas"/>
                <w:sz w:val="20"/>
                <w:szCs w:val="20"/>
              </w:rPr>
              <w:t xml:space="preserve">- uses: aws-actions/aws-codeartifact-login@v1</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Local action in the current repo (must be committed in this repo)</w:t>
            </w:r>
          </w:p>
          <w:p>
            <w:pPr>
              <w:spacing w:after="0" w:before="0" w:line="260"/>
            </w:pPr>
            <w:r>
              <w:rPr>
                <w:rFonts w:ascii="Consolas" w:cs="Consolas" w:eastAsia="Consolas" w:hAnsi="Consolas"/>
                <w:sz w:val="20"/>
                <w:szCs w:val="20"/>
              </w:rPr>
              <w:t xml:space="preserve">- uses: ./.github/actions/internal-deploy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Docker image</w:t>
            </w:r>
          </w:p>
          <w:p>
            <w:pPr>
              <w:spacing w:after="0" w:before="0" w:line="260"/>
            </w:pPr>
            <w:r>
              <w:rPr>
                <w:rFonts w:ascii="Consolas" w:cs="Consolas" w:eastAsia="Consolas" w:hAnsi="Consolas"/>
                <w:sz w:val="20"/>
                <w:szCs w:val="20"/>
              </w:rPr>
              <w:t xml:space="preserve">- uses: docker://alpine:3.20</w:t>
            </w:r>
          </w:p>
        </w:tc>
      </w:tr>
    </w:tbl>
    <w:p>
      <w:pPr>
        <w:pStyle w:val="Heading2"/>
        <w:spacing w:after="160" w:before="360"/>
      </w:pPr>
      <w:r>
        <w:rPr>
          <w:rFonts w:ascii="Arial" w:cs="Arial" w:eastAsia="Arial" w:hAnsi="Arial"/>
          <w:b/>
          <w:bCs/>
          <w:color w:val="1F4E78"/>
          <w:sz w:val="30"/>
          <w:szCs w:val="30"/>
        </w:rPr>
        <w:t xml:space="preserve">2.3 The &lt;version&gt; Reference</w:t>
      </w:r>
    </w:p>
    <w:p>
      <w:pPr>
        <w:spacing w:after="80" w:before="80" w:line="320"/>
        <w:jc w:val="both"/>
      </w:pPr>
      <w:r>
        <w:rPr>
          <w:rFonts w:ascii="Arial" w:cs="Arial" w:eastAsia="Arial" w:hAnsi="Arial"/>
          <w:sz w:val="22"/>
          <w:szCs w:val="22"/>
        </w:rPr>
        <w:t xml:space="preserve">After the </w:t>
      </w:r>
      <w:r>
        <w:rPr>
          <w:rFonts w:ascii="Consolas" w:cs="Consolas" w:eastAsia="Consolas" w:hAnsi="Consolas"/>
          <w:sz w:val="20"/>
          <w:szCs w:val="20"/>
          <w:shd w:fill="F2F2F2" w:color="auto" w:val="clear"/>
        </w:rPr>
        <w:t xml:space="preserve">@</w:t>
      </w:r>
      <w:r>
        <w:rPr>
          <w:rFonts w:ascii="Arial" w:cs="Arial" w:eastAsia="Arial" w:hAnsi="Arial"/>
          <w:sz w:val="22"/>
          <w:szCs w:val="22"/>
        </w:rPr>
        <w:t xml:space="preserve"> comes the version reference. It can be a Git tag, a branch name, or a full 40-character commit SHA.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Form</w:t>
            </w:r>
          </w:p>
        </w:tc>
        <w:tc>
          <w:tcPr>
            <w:tcW w:type="dxa" w:w="6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@v4</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Major version tag — common. Moves as maintainer pushes v4.x.y.</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@v4.1.7</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Specific version tag — stable within that tag.</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@main</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Branch name — moves with every commit to main. Avoid for third-party actions.</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@a1b2c3d4e5f6... (40 chars)</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Full commit SHA — immutable and the most secure option.</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2.4 Why the @ Is Required</w:t>
      </w:r>
    </w:p>
    <w:p>
      <w:pPr>
        <w:spacing w:after="80" w:before="80" w:line="320"/>
        <w:jc w:val="both"/>
      </w:pPr>
      <w:r>
        <w:rPr>
          <w:rFonts w:ascii="Arial" w:cs="Arial" w:eastAsia="Arial" w:hAnsi="Arial"/>
          <w:sz w:val="22"/>
          <w:szCs w:val="22"/>
        </w:rPr>
        <w:t xml:space="preserve">GitHub Actions requires the </w:t>
      </w:r>
      <w:r>
        <w:rPr>
          <w:rFonts w:ascii="Consolas" w:cs="Consolas" w:eastAsia="Consolas" w:hAnsi="Consolas"/>
          <w:sz w:val="20"/>
          <w:szCs w:val="20"/>
          <w:shd w:fill="F2F2F2" w:color="auto" w:val="clear"/>
        </w:rPr>
        <w:t xml:space="preserve">@&lt;version&gt;</w:t>
      </w:r>
      <w:r>
        <w:rPr>
          <w:rFonts w:ascii="Arial" w:cs="Arial" w:eastAsia="Arial" w:hAnsi="Arial"/>
          <w:sz w:val="22"/>
          <w:szCs w:val="22"/>
        </w:rPr>
        <w:t xml:space="preserve"> part. Writing </w:t>
      </w:r>
      <w:r>
        <w:rPr>
          <w:rFonts w:ascii="Consolas" w:cs="Consolas" w:eastAsia="Consolas" w:hAnsi="Consolas"/>
          <w:sz w:val="20"/>
          <w:szCs w:val="20"/>
          <w:shd w:fill="F2F2F2" w:color="auto" w:val="clear"/>
        </w:rPr>
        <w:t xml:space="preserve">uses: actions/checkout</w:t>
      </w:r>
      <w:r>
        <w:rPr>
          <w:rFonts w:ascii="Arial" w:cs="Arial" w:eastAsia="Arial" w:hAnsi="Arial"/>
          <w:sz w:val="22"/>
          <w:szCs w:val="22"/>
        </w:rPr>
        <w:t xml:space="preserve"> with no version is a syntax error. This is deliberate — it forces you to pick a version and prevents the silent, implicit use of "whatever is on main right now" that has historically caused entire ecosystems of supply-chain 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The Only Exception</w:t>
            </w:r>
          </w:p>
          <w:p>
            <w:pPr>
              <w:spacing w:after="80" w:before="80" w:line="320"/>
              <w:jc w:val="both"/>
            </w:pPr>
            <w:r>
              <w:rPr>
                <w:rFonts w:ascii="Arial" w:cs="Arial" w:eastAsia="Arial" w:hAnsi="Arial"/>
                <w:sz w:val="22"/>
                <w:szCs w:val="22"/>
              </w:rPr>
              <w:t xml:space="preserve">Local actions (</w:t>
            </w:r>
            <w:r>
              <w:rPr>
                <w:rFonts w:ascii="Consolas" w:cs="Consolas" w:eastAsia="Consolas" w:hAnsi="Consolas"/>
                <w:sz w:val="20"/>
                <w:szCs w:val="20"/>
                <w:shd w:fill="F2F2F2" w:color="auto" w:val="clear"/>
              </w:rPr>
              <w:t xml:space="preserve">uses: ./path</w:t>
            </w:r>
            <w:r>
              <w:rPr>
                <w:rFonts w:ascii="Arial" w:cs="Arial" w:eastAsia="Arial" w:hAnsi="Arial"/>
                <w:sz w:val="22"/>
                <w:szCs w:val="22"/>
              </w:rPr>
              <w:t xml:space="preserve">) do not take a version tag — the code comes from whatever was checked out by </w:t>
            </w:r>
            <w:r>
              <w:rPr>
                <w:rFonts w:ascii="Consolas" w:cs="Consolas" w:eastAsia="Consolas" w:hAnsi="Consolas"/>
                <w:sz w:val="20"/>
                <w:szCs w:val="20"/>
                <w:shd w:fill="F2F2F2" w:color="auto" w:val="clear"/>
              </w:rPr>
              <w:t xml:space="preserve">actions/checkout</w:t>
            </w:r>
            <w:r>
              <w:rPr>
                <w:rFonts w:ascii="Arial" w:cs="Arial" w:eastAsia="Arial" w:hAnsi="Arial"/>
                <w:sz w:val="22"/>
                <w:szCs w:val="22"/>
              </w:rPr>
              <w:t xml:space="preserve"> earlier in the job. If you didn't check out the repo, a local action cannot resolve.</w:t>
            </w:r>
          </w:p>
        </w:tc>
      </w:tr>
    </w:tbl>
    <w:p>
      <w:pPr>
        <w:pStyle w:val="Heading1"/>
        <w:spacing w:after="240" w:before="480"/>
      </w:pPr>
      <w:r>
        <w:rPr>
          <w:rFonts w:ascii="Arial" w:cs="Arial" w:eastAsia="Arial" w:hAnsi="Arial"/>
          <w:b/>
          <w:bCs/>
          <w:color w:val="1F4E78"/>
          <w:sz w:val="36"/>
          <w:szCs w:val="36"/>
        </w:rPr>
        <w:t xml:space="preserve">3. Version Pinning — Tags vs Branches vs SHAs</w:t>
      </w:r>
    </w:p>
    <w:p>
      <w:pPr>
        <w:spacing w:after="80" w:before="80" w:line="320"/>
        <w:jc w:val="both"/>
      </w:pPr>
      <w:r>
        <w:rPr>
          <w:rFonts w:ascii="Arial" w:cs="Arial" w:eastAsia="Arial" w:hAnsi="Arial"/>
          <w:sz w:val="22"/>
          <w:szCs w:val="22"/>
        </w:rPr>
        <w:t xml:space="preserve">Version pinning is the single most important decision you make when consuming an action. It controls what actually runs, how stable your pipeline is, and how vulnerable you are to supply-chain attacks.</w:t>
      </w:r>
    </w:p>
    <w:p>
      <w:pPr>
        <w:pStyle w:val="Heading2"/>
        <w:spacing w:after="160" w:before="360"/>
      </w:pPr>
      <w:r>
        <w:rPr>
          <w:rFonts w:ascii="Arial" w:cs="Arial" w:eastAsia="Arial" w:hAnsi="Arial"/>
          <w:b/>
          <w:bCs/>
          <w:color w:val="1F4E78"/>
          <w:sz w:val="30"/>
          <w:szCs w:val="30"/>
        </w:rPr>
        <w:t xml:space="preserve">3.1 The Three Options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Pinning style</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Mutability</w:t>
            </w:r>
          </w:p>
        </w:tc>
        <w:tc>
          <w:tcPr>
            <w:tcW w:type="dxa" w:w="3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Trade-offs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Major tag (@v4)</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Mutable — maintainer can move it to any commit at any time.</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Easy updates, automatic patch/minor fixes, human-readable.</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Exact tag (@v4.1.7)</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Mutable in theory — tags CAN be force-moved, though it's rare.</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Precise but not truly immutable.</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Commit SHA (@a1b2c3d...)</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Immutable — a SHA identifies one exact tree of bytes, forever.</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Maximum security, no surprises, but no automatic updates.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3.2 Major Tags — @v4</w:t>
      </w:r>
    </w:p>
    <w:p>
      <w:pPr>
        <w:spacing w:after="80" w:before="80" w:line="320"/>
        <w:jc w:val="both"/>
      </w:pPr>
      <w:r>
        <w:rPr>
          <w:rFonts w:ascii="Arial" w:cs="Arial" w:eastAsia="Arial" w:hAnsi="Arial"/>
          <w:sz w:val="22"/>
          <w:szCs w:val="22"/>
        </w:rPr>
        <w:t xml:space="preserve">A </w:t>
      </w:r>
      <w:r>
        <w:rPr>
          <w:rFonts w:ascii="Arial" w:cs="Arial" w:eastAsia="Arial" w:hAnsi="Arial"/>
          <w:b/>
          <w:bCs/>
          <w:sz w:val="22"/>
          <w:szCs w:val="22"/>
        </w:rPr>
        <w:t xml:space="preserve">major tag</w:t>
      </w:r>
      <w:r>
        <w:rPr>
          <w:rFonts w:ascii="Arial" w:cs="Arial" w:eastAsia="Arial" w:hAnsi="Arial"/>
          <w:sz w:val="22"/>
          <w:szCs w:val="22"/>
        </w:rPr>
        <w:t xml:space="preserve"> like </w:t>
      </w:r>
      <w:r>
        <w:rPr>
          <w:rFonts w:ascii="Consolas" w:cs="Consolas" w:eastAsia="Consolas" w:hAnsi="Consolas"/>
          <w:sz w:val="20"/>
          <w:szCs w:val="20"/>
          <w:shd w:fill="F2F2F2" w:color="auto" w:val="clear"/>
        </w:rPr>
        <w:t xml:space="preserve">@v4</w:t>
      </w:r>
      <w:r>
        <w:rPr>
          <w:rFonts w:ascii="Arial" w:cs="Arial" w:eastAsia="Arial" w:hAnsi="Arial"/>
          <w:sz w:val="22"/>
          <w:szCs w:val="22"/>
        </w:rPr>
        <w:t xml:space="preserve"> is a </w:t>
      </w:r>
      <w:r>
        <w:rPr>
          <w:rFonts w:ascii="Arial" w:cs="Arial" w:eastAsia="Arial" w:hAnsi="Arial"/>
          <w:i/>
          <w:iCs/>
          <w:sz w:val="22"/>
          <w:szCs w:val="22"/>
        </w:rPr>
        <w:t xml:space="preserve">moving</w:t>
      </w:r>
      <w:r>
        <w:rPr>
          <w:rFonts w:ascii="Arial" w:cs="Arial" w:eastAsia="Arial" w:hAnsi="Arial"/>
          <w:sz w:val="22"/>
          <w:szCs w:val="22"/>
        </w:rPr>
        <w:t xml:space="preserve"> reference. The maintainer updates it as they release new v4.x.y versions. When you write </w:t>
      </w:r>
      <w:r>
        <w:rPr>
          <w:rFonts w:ascii="Consolas" w:cs="Consolas" w:eastAsia="Consolas" w:hAnsi="Consolas"/>
          <w:sz w:val="20"/>
          <w:szCs w:val="20"/>
          <w:shd w:fill="F2F2F2" w:color="auto" w:val="clear"/>
        </w:rPr>
        <w:t xml:space="preserve">uses: actions/checkout@v4</w:t>
      </w:r>
      <w:r>
        <w:rPr>
          <w:rFonts w:ascii="Arial" w:cs="Arial" w:eastAsia="Arial" w:hAnsi="Arial"/>
          <w:sz w:val="22"/>
          <w:szCs w:val="22"/>
        </w:rPr>
        <w:t xml:space="preserve">, you are saying: "use whatever the current v4 points at."</w:t>
      </w:r>
    </w:p>
    <w:p>
      <w:pPr>
        <w:pStyle w:val="Heading4"/>
        <w:spacing w:after="100" w:before="220"/>
      </w:pPr>
      <w:r>
        <w:rPr>
          <w:rFonts w:ascii="Arial" w:cs="Arial" w:eastAsia="Arial" w:hAnsi="Arial"/>
          <w:b/>
          <w:bCs/>
          <w:color w:val="1F3864"/>
          <w:sz w:val="24"/>
          <w:szCs w:val="24"/>
        </w:rPr>
        <w:t xml:space="preserve">Pros</w:t>
      </w:r>
    </w:p>
    <w:p>
      <w:pPr>
        <w:pStyle w:val="ListParagraph"/>
        <w:numPr>
          <w:ilvl w:val="0"/>
          <w:numId w:val="2"/>
        </w:numPr>
        <w:spacing w:after="40" w:before="40" w:line="300"/>
      </w:pPr>
      <w:r>
        <w:rPr>
          <w:rFonts w:ascii="Arial" w:cs="Arial" w:eastAsia="Arial" w:hAnsi="Arial"/>
          <w:sz w:val="22"/>
          <w:szCs w:val="22"/>
        </w:rPr>
        <w:t xml:space="preserve">Short and readable in the workflow file.</w:t>
      </w:r>
    </w:p>
    <w:p>
      <w:pPr>
        <w:pStyle w:val="ListParagraph"/>
        <w:numPr>
          <w:ilvl w:val="0"/>
          <w:numId w:val="2"/>
        </w:numPr>
        <w:spacing w:after="40" w:before="40" w:line="300"/>
      </w:pPr>
      <w:r>
        <w:rPr>
          <w:rFonts w:ascii="Arial" w:cs="Arial" w:eastAsia="Arial" w:hAnsi="Arial"/>
          <w:sz w:val="22"/>
          <w:szCs w:val="22"/>
        </w:rPr>
        <w:t xml:space="preserve">You automatically get bug fixes and security patches within v4.</w:t>
      </w:r>
    </w:p>
    <w:p>
      <w:pPr>
        <w:pStyle w:val="ListParagraph"/>
        <w:numPr>
          <w:ilvl w:val="0"/>
          <w:numId w:val="2"/>
        </w:numPr>
        <w:spacing w:after="40" w:before="40" w:line="300"/>
      </w:pPr>
      <w:r>
        <w:rPr>
          <w:rFonts w:ascii="Arial" w:cs="Arial" w:eastAsia="Arial" w:hAnsi="Arial"/>
          <w:sz w:val="22"/>
          <w:szCs w:val="22"/>
        </w:rPr>
        <w:t xml:space="preserve">Common practice — most examples on the internet use this.</w:t>
      </w:r>
    </w:p>
    <w:p>
      <w:pPr>
        <w:pStyle w:val="Heading4"/>
        <w:spacing w:after="100" w:before="220"/>
      </w:pPr>
      <w:r>
        <w:rPr>
          <w:rFonts w:ascii="Arial" w:cs="Arial" w:eastAsia="Arial" w:hAnsi="Arial"/>
          <w:b/>
          <w:bCs/>
          <w:color w:val="1F3864"/>
          <w:sz w:val="24"/>
          <w:szCs w:val="24"/>
        </w:rPr>
        <w:t xml:space="preserve">Cons</w:t>
      </w:r>
    </w:p>
    <w:p>
      <w:pPr>
        <w:pStyle w:val="ListParagraph"/>
        <w:numPr>
          <w:ilvl w:val="0"/>
          <w:numId w:val="2"/>
        </w:numPr>
        <w:spacing w:after="40" w:before="40" w:line="300"/>
      </w:pPr>
      <w:r>
        <w:rPr>
          <w:rFonts w:ascii="Arial" w:cs="Arial" w:eastAsia="Arial" w:hAnsi="Arial"/>
          <w:sz w:val="22"/>
          <w:szCs w:val="22"/>
        </w:rPr>
        <w:t xml:space="preserve">A maintainer (or an attacker who has compromised the maintainer) can move v4 to any commit at any time.</w:t>
      </w:r>
    </w:p>
    <w:p>
      <w:pPr>
        <w:pStyle w:val="ListParagraph"/>
        <w:numPr>
          <w:ilvl w:val="0"/>
          <w:numId w:val="2"/>
        </w:numPr>
        <w:spacing w:after="40" w:before="40" w:line="300"/>
      </w:pPr>
      <w:r>
        <w:rPr>
          <w:rFonts w:ascii="Arial" w:cs="Arial" w:eastAsia="Arial" w:hAnsi="Arial"/>
          <w:sz w:val="22"/>
          <w:szCs w:val="22"/>
        </w:rPr>
        <w:t xml:space="preserve">Your workflow can behave differently today than yesterday with no change on your side.</w:t>
      </w:r>
    </w:p>
    <w:p>
      <w:pPr>
        <w:pStyle w:val="ListParagraph"/>
        <w:numPr>
          <w:ilvl w:val="0"/>
          <w:numId w:val="2"/>
        </w:numPr>
        <w:spacing w:after="40" w:before="40" w:line="300"/>
      </w:pPr>
      <w:r>
        <w:rPr>
          <w:rFonts w:ascii="Arial" w:cs="Arial" w:eastAsia="Arial" w:hAnsi="Arial"/>
          <w:sz w:val="22"/>
          <w:szCs w:val="22"/>
        </w:rPr>
        <w:t xml:space="preserve">No meaningful audit trail — "we were on v4" could mean 50 different commits.</w:t>
      </w:r>
    </w:p>
    <w:p>
      <w:pPr>
        <w:pStyle w:val="Heading2"/>
        <w:spacing w:after="160" w:before="360"/>
      </w:pPr>
      <w:r>
        <w:rPr>
          <w:rFonts w:ascii="Arial" w:cs="Arial" w:eastAsia="Arial" w:hAnsi="Arial"/>
          <w:b/>
          <w:bCs/>
          <w:color w:val="1F4E78"/>
          <w:sz w:val="30"/>
          <w:szCs w:val="30"/>
        </w:rPr>
        <w:t xml:space="preserve">3.3 Exact Tags — @v4.1.7</w:t>
      </w:r>
    </w:p>
    <w:p>
      <w:pPr>
        <w:spacing w:after="80" w:before="80" w:line="320"/>
        <w:jc w:val="both"/>
      </w:pPr>
      <w:r>
        <w:rPr>
          <w:rFonts w:ascii="Arial" w:cs="Arial" w:eastAsia="Arial" w:hAnsi="Arial"/>
          <w:sz w:val="22"/>
          <w:szCs w:val="22"/>
        </w:rPr>
        <w:t xml:space="preserve">An </w:t>
      </w:r>
      <w:r>
        <w:rPr>
          <w:rFonts w:ascii="Arial" w:cs="Arial" w:eastAsia="Arial" w:hAnsi="Arial"/>
          <w:b/>
          <w:bCs/>
          <w:sz w:val="22"/>
          <w:szCs w:val="22"/>
        </w:rPr>
        <w:t xml:space="preserve">exact tag</w:t>
      </w:r>
      <w:r>
        <w:rPr>
          <w:rFonts w:ascii="Arial" w:cs="Arial" w:eastAsia="Arial" w:hAnsi="Arial"/>
          <w:sz w:val="22"/>
          <w:szCs w:val="22"/>
        </w:rPr>
        <w:t xml:space="preserve"> pins to a specific release. In practice tags are </w:t>
      </w:r>
      <w:r>
        <w:rPr>
          <w:rFonts w:ascii="Arial" w:cs="Arial" w:eastAsia="Arial" w:hAnsi="Arial"/>
          <w:i/>
          <w:iCs/>
          <w:sz w:val="22"/>
          <w:szCs w:val="22"/>
        </w:rPr>
        <w:t xml:space="preserve">usually</w:t>
      </w:r>
      <w:r>
        <w:rPr>
          <w:rFonts w:ascii="Arial" w:cs="Arial" w:eastAsia="Arial" w:hAnsi="Arial"/>
          <w:sz w:val="22"/>
          <w:szCs w:val="22"/>
        </w:rPr>
        <w:t xml:space="preserve"> immutable, but the Git protocol allows force-moving them, so treat this as </w:t>
      </w:r>
      <w:r>
        <w:rPr>
          <w:rFonts w:ascii="Arial" w:cs="Arial" w:eastAsia="Arial" w:hAnsi="Arial"/>
          <w:i/>
          <w:iCs/>
          <w:sz w:val="22"/>
          <w:szCs w:val="22"/>
        </w:rPr>
        <w:t xml:space="preserve">semi-stable</w:t>
      </w:r>
      <w:r>
        <w:rPr>
          <w:rFonts w:ascii="Arial" w:cs="Arial" w:eastAsia="Arial" w:hAnsi="Arial"/>
          <w:sz w:val="22"/>
          <w:szCs w:val="22"/>
        </w:rPr>
        <w:t xml:space="preserve">. It is better than a major tag but weaker than a SHA.</w:t>
      </w:r>
    </w:p>
    <w:p>
      <w:pPr>
        <w:pStyle w:val="Heading2"/>
        <w:spacing w:after="160" w:before="360"/>
      </w:pPr>
      <w:r>
        <w:rPr>
          <w:rFonts w:ascii="Arial" w:cs="Arial" w:eastAsia="Arial" w:hAnsi="Arial"/>
          <w:b/>
          <w:bCs/>
          <w:color w:val="1F4E78"/>
          <w:sz w:val="30"/>
          <w:szCs w:val="30"/>
        </w:rPr>
        <w:t xml:space="preserve">3.4 Commit SHAs — @a1b2c3d...</w:t>
      </w:r>
    </w:p>
    <w:p>
      <w:pPr>
        <w:spacing w:after="80" w:before="80" w:line="320"/>
        <w:jc w:val="both"/>
      </w:pPr>
      <w:r>
        <w:rPr>
          <w:rFonts w:ascii="Arial" w:cs="Arial" w:eastAsia="Arial" w:hAnsi="Arial"/>
          <w:sz w:val="22"/>
          <w:szCs w:val="22"/>
        </w:rPr>
        <w:t xml:space="preserve">A </w:t>
      </w:r>
      <w:r>
        <w:rPr>
          <w:rFonts w:ascii="Arial" w:cs="Arial" w:eastAsia="Arial" w:hAnsi="Arial"/>
          <w:b/>
          <w:bCs/>
          <w:sz w:val="22"/>
          <w:szCs w:val="22"/>
        </w:rPr>
        <w:t xml:space="preserve">full 40-character commit SHA</w:t>
      </w:r>
      <w:r>
        <w:rPr>
          <w:rFonts w:ascii="Arial" w:cs="Arial" w:eastAsia="Arial" w:hAnsi="Arial"/>
          <w:sz w:val="22"/>
          <w:szCs w:val="22"/>
        </w:rPr>
        <w:t xml:space="preserve"> is the only </w:t>
      </w:r>
      <w:r>
        <w:rPr>
          <w:rFonts w:ascii="Arial" w:cs="Arial" w:eastAsia="Arial" w:hAnsi="Arial"/>
          <w:i/>
          <w:iCs/>
          <w:sz w:val="22"/>
          <w:szCs w:val="22"/>
        </w:rPr>
        <w:t xml:space="preserve">truly immutable</w:t>
      </w:r>
      <w:r>
        <w:rPr>
          <w:rFonts w:ascii="Arial" w:cs="Arial" w:eastAsia="Arial" w:hAnsi="Arial"/>
          <w:sz w:val="22"/>
          <w:szCs w:val="22"/>
        </w:rPr>
        <w:t xml:space="preserve"> reference. A SHA identifies one specific tree of bytes produced by Git's hash function — you cannot change what it points at without producing a different SHA. This is the gold standard for supply-chain security.</w:t>
      </w:r>
    </w:p>
    <w:p>
      <w:pPr>
        <w:pStyle w:val="Heading4"/>
        <w:spacing w:after="100" w:before="220"/>
      </w:pPr>
      <w:r>
        <w:rPr>
          <w:rFonts w:ascii="Arial" w:cs="Arial" w:eastAsia="Arial" w:hAnsi="Arial"/>
          <w:b/>
          <w:bCs/>
          <w:color w:val="1F3864"/>
          <w:sz w:val="24"/>
          <w:szCs w:val="24"/>
        </w:rPr>
        <w:t xml:space="preserve">The Canonical Pattern — SHA + Tag Comment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uses: actions/checkout@11bd71901bbe5b1630ceea73d27597364c9af683  # v4.2.2</w:t>
            </w:r>
          </w:p>
          <w:p>
            <w:pPr>
              <w:spacing w:after="0" w:before="0" w:line="260"/>
            </w:pPr>
            <w:r>
              <w:rPr>
                <w:rFonts w:ascii="Consolas" w:cs="Consolas" w:eastAsia="Consolas" w:hAnsi="Consolas"/>
                <w:sz w:val="20"/>
                <w:szCs w:val="20"/>
              </w:rPr>
              <w:t xml:space="preserve">- uses: actions/setup-node@1d0ff469b7ec7b3cb9d8673fde0c81c44821de2a  # v4.2.0</w:t>
            </w:r>
          </w:p>
          <w:p>
            <w:pPr>
              <w:spacing w:after="0" w:before="0" w:line="260"/>
            </w:pPr>
            <w:r>
              <w:rPr>
                <w:rFonts w:ascii="Consolas" w:cs="Consolas" w:eastAsia="Consolas" w:hAnsi="Consolas"/>
                <w:sz w:val="20"/>
                <w:szCs w:val="20"/>
              </w:rPr>
              <w:t xml:space="preserve">- uses: actions/cache@1bd1e32a3bdc45362d1e726936510720a7c30a57     # v4.2.0</w:t>
            </w:r>
          </w:p>
        </w:tc>
      </w:tr>
    </w:tbl>
    <w:p>
      <w:pPr>
        <w:spacing w:after="80" w:before="80" w:line="320"/>
        <w:jc w:val="both"/>
      </w:pPr>
      <w:r>
        <w:rPr>
          <w:rFonts w:ascii="Arial" w:cs="Arial" w:eastAsia="Arial" w:hAnsi="Arial"/>
          <w:sz w:val="22"/>
          <w:szCs w:val="22"/>
        </w:rPr>
        <w:t xml:space="preserve">The SHA pins the exact code that runs. The trailing comment tells humans (and bots like Dependabot) which semantic version this SHA corresponds to. Dependabot reads the comment and opens PRs that update both the SHA and the comment together — you keep immutability AND get automated updates.</w:t>
      </w:r>
    </w:p>
    <w:p>
      <w:pPr>
        <w:pStyle w:val="Heading4"/>
        <w:spacing w:after="100" w:before="220"/>
      </w:pPr>
      <w:r>
        <w:rPr>
          <w:rFonts w:ascii="Arial" w:cs="Arial" w:eastAsia="Arial" w:hAnsi="Arial"/>
          <w:b/>
          <w:bCs/>
          <w:color w:val="1F3864"/>
          <w:sz w:val="24"/>
          <w:szCs w:val="24"/>
        </w:rPr>
        <w:t xml:space="preserve">Pros</w:t>
      </w:r>
    </w:p>
    <w:p>
      <w:pPr>
        <w:pStyle w:val="ListParagraph"/>
        <w:numPr>
          <w:ilvl w:val="0"/>
          <w:numId w:val="2"/>
        </w:numPr>
        <w:spacing w:after="40" w:before="40" w:line="300"/>
      </w:pPr>
      <w:r>
        <w:rPr>
          <w:rFonts w:ascii="Arial" w:cs="Arial" w:eastAsia="Arial" w:hAnsi="Arial"/>
          <w:sz w:val="22"/>
          <w:szCs w:val="22"/>
        </w:rPr>
        <w:t xml:space="preserve">Truly immutable — GitHub's servers cannot change what runs without changing the SHA.</w:t>
      </w:r>
    </w:p>
    <w:p>
      <w:pPr>
        <w:pStyle w:val="ListParagraph"/>
        <w:numPr>
          <w:ilvl w:val="0"/>
          <w:numId w:val="2"/>
        </w:numPr>
        <w:spacing w:after="40" w:before="40" w:line="300"/>
      </w:pPr>
      <w:r>
        <w:rPr>
          <w:rFonts w:ascii="Arial" w:cs="Arial" w:eastAsia="Arial" w:hAnsi="Arial"/>
          <w:sz w:val="22"/>
          <w:szCs w:val="22"/>
        </w:rPr>
        <w:t xml:space="preserve">Perfect audit trail — anyone reviewing your workflow knows exactly what code executed.</w:t>
      </w:r>
    </w:p>
    <w:p>
      <w:pPr>
        <w:pStyle w:val="ListParagraph"/>
        <w:numPr>
          <w:ilvl w:val="0"/>
          <w:numId w:val="2"/>
        </w:numPr>
        <w:spacing w:after="40" w:before="40" w:line="300"/>
      </w:pPr>
      <w:r>
        <w:rPr>
          <w:rFonts w:ascii="Arial" w:cs="Arial" w:eastAsia="Arial" w:hAnsi="Arial"/>
          <w:sz w:val="22"/>
          <w:szCs w:val="22"/>
        </w:rPr>
        <w:t xml:space="preserve">Resistant to compromised maintainer accounts moving tags.</w:t>
      </w:r>
    </w:p>
    <w:p>
      <w:pPr>
        <w:pStyle w:val="Heading4"/>
        <w:spacing w:after="100" w:before="220"/>
      </w:pPr>
      <w:r>
        <w:rPr>
          <w:rFonts w:ascii="Arial" w:cs="Arial" w:eastAsia="Arial" w:hAnsi="Arial"/>
          <w:b/>
          <w:bCs/>
          <w:color w:val="1F3864"/>
          <w:sz w:val="24"/>
          <w:szCs w:val="24"/>
        </w:rPr>
        <w:t xml:space="preserve">Cons</w:t>
      </w:r>
    </w:p>
    <w:p>
      <w:pPr>
        <w:pStyle w:val="ListParagraph"/>
        <w:numPr>
          <w:ilvl w:val="0"/>
          <w:numId w:val="2"/>
        </w:numPr>
        <w:spacing w:after="40" w:before="40" w:line="300"/>
      </w:pPr>
      <w:r>
        <w:rPr>
          <w:rFonts w:ascii="Arial" w:cs="Arial" w:eastAsia="Arial" w:hAnsi="Arial"/>
          <w:sz w:val="22"/>
          <w:szCs w:val="22"/>
        </w:rPr>
        <w:t xml:space="preserve">Longer, uglier YAML.</w:t>
      </w:r>
    </w:p>
    <w:p>
      <w:pPr>
        <w:pStyle w:val="ListParagraph"/>
        <w:numPr>
          <w:ilvl w:val="0"/>
          <w:numId w:val="2"/>
        </w:numPr>
        <w:spacing w:after="40" w:before="40" w:line="300"/>
      </w:pPr>
      <w:r>
        <w:rPr>
          <w:rFonts w:ascii="Arial" w:cs="Arial" w:eastAsia="Arial" w:hAnsi="Arial"/>
          <w:sz w:val="22"/>
          <w:szCs w:val="22"/>
        </w:rPr>
        <w:t xml:space="preserve">No automatic updates — bug fixes don't flow to you until you update.</w:t>
      </w:r>
    </w:p>
    <w:p>
      <w:pPr>
        <w:pStyle w:val="ListParagraph"/>
        <w:numPr>
          <w:ilvl w:val="0"/>
          <w:numId w:val="2"/>
        </w:numPr>
        <w:spacing w:after="40" w:before="40" w:line="300"/>
      </w:pPr>
      <w:r>
        <w:rPr>
          <w:rFonts w:ascii="Arial" w:cs="Arial" w:eastAsia="Arial" w:hAnsi="Arial"/>
          <w:sz w:val="22"/>
          <w:szCs w:val="22"/>
        </w:rPr>
        <w:t xml:space="preserve">Requires Dependabot or manual work to stay current.</w:t>
      </w:r>
    </w:p>
    <w:p>
      <w:pPr>
        <w:pStyle w:val="Heading2"/>
        <w:spacing w:after="160" w:before="360"/>
      </w:pPr>
      <w:r>
        <w:rPr>
          <w:rFonts w:ascii="Arial" w:cs="Arial" w:eastAsia="Arial" w:hAnsi="Arial"/>
          <w:b/>
          <w:bCs/>
          <w:color w:val="1F4E78"/>
          <w:sz w:val="30"/>
          <w:szCs w:val="30"/>
        </w:rPr>
        <w:t xml:space="preserve">3.5 Branches — @main (AVOID)</w:t>
      </w:r>
    </w:p>
    <w:p>
      <w:pPr>
        <w:spacing w:after="80" w:before="80" w:line="320"/>
        <w:jc w:val="both"/>
      </w:pPr>
      <w:r>
        <w:rPr>
          <w:rFonts w:ascii="Arial" w:cs="Arial" w:eastAsia="Arial" w:hAnsi="Arial"/>
          <w:sz w:val="22"/>
          <w:szCs w:val="22"/>
        </w:rPr>
        <w:t xml:space="preserve">A branch reference like </w:t>
      </w:r>
      <w:r>
        <w:rPr>
          <w:rFonts w:ascii="Consolas" w:cs="Consolas" w:eastAsia="Consolas" w:hAnsi="Consolas"/>
          <w:sz w:val="20"/>
          <w:szCs w:val="20"/>
          <w:shd w:fill="F2F2F2" w:color="auto" w:val="clear"/>
        </w:rPr>
        <w:t xml:space="preserve">@main</w:t>
      </w:r>
      <w:r>
        <w:rPr>
          <w:rFonts w:ascii="Arial" w:cs="Arial" w:eastAsia="Arial" w:hAnsi="Arial"/>
          <w:sz w:val="22"/>
          <w:szCs w:val="22"/>
        </w:rPr>
        <w:t xml:space="preserve"> means "whatever the tip of the main branch is, right this second." It moves every time the maintainer pushes a new commit to main — potentially multiple times per day. </w:t>
      </w:r>
      <w:r>
        <w:rPr>
          <w:rFonts w:ascii="Arial" w:cs="Arial" w:eastAsia="Arial" w:hAnsi="Arial"/>
          <w:b/>
          <w:bCs/>
          <w:sz w:val="22"/>
          <w:szCs w:val="22"/>
        </w:rPr>
        <w:t xml:space="preserve">Never use branch references for third-party actions.</w:t>
      </w:r>
      <w:r>
        <w:rPr>
          <w:rFonts w:ascii="Arial" w:cs="Arial" w:eastAsia="Arial" w:hAnsi="Arial"/>
          <w:sz w:val="22"/>
          <w:szCs w:val="22"/>
        </w:rPr>
        <w:t xml:space="preserve"> You are not running code, you are running "whatever the maintainer happens to have on their main branch." That's a guaranteed supply-chain attack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The One Reasonable Use of a Branch Ref</w:t>
            </w:r>
          </w:p>
          <w:p>
            <w:pPr>
              <w:spacing w:after="80" w:before="80" w:line="320"/>
              <w:jc w:val="both"/>
            </w:pPr>
            <w:r>
              <w:rPr>
                <w:rFonts w:ascii="Arial" w:cs="Arial" w:eastAsia="Arial" w:hAnsi="Arial"/>
                <w:sz w:val="22"/>
                <w:szCs w:val="22"/>
              </w:rPr>
              <w:t xml:space="preserve">Pointing at your own branch in your own repository for testing — </w:t>
            </w:r>
            <w:r>
              <w:rPr>
                <w:rFonts w:ascii="Consolas" w:cs="Consolas" w:eastAsia="Consolas" w:hAnsi="Consolas"/>
                <w:sz w:val="20"/>
                <w:szCs w:val="20"/>
                <w:shd w:fill="F2F2F2" w:color="auto" w:val="clear"/>
              </w:rPr>
              <w:t xml:space="preserve">uses: my-org/my-action@dev</w:t>
            </w:r>
            <w:r>
              <w:rPr>
                <w:rFonts w:ascii="Arial" w:cs="Arial" w:eastAsia="Arial" w:hAnsi="Arial"/>
                <w:sz w:val="22"/>
                <w:szCs w:val="22"/>
              </w:rPr>
              <w:t xml:space="preserve"> — during development, in private repos. Never in production, never for third-party code.</w:t>
            </w:r>
          </w:p>
        </w:tc>
      </w:tr>
    </w:tbl>
    <w:p>
      <w:pPr>
        <w:pStyle w:val="Heading2"/>
        <w:spacing w:after="160" w:before="360"/>
      </w:pPr>
      <w:r>
        <w:rPr>
          <w:rFonts w:ascii="Arial" w:cs="Arial" w:eastAsia="Arial" w:hAnsi="Arial"/>
          <w:b/>
          <w:bCs/>
          <w:color w:val="1F4E78"/>
          <w:sz w:val="30"/>
          <w:szCs w:val="30"/>
        </w:rPr>
        <w:t xml:space="preserve">3.6 Which Should You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Situation</w:t>
            </w:r>
          </w:p>
        </w:tc>
        <w:tc>
          <w:tcPr>
            <w:tcW w:type="dxa" w:w="5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Recommendation</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Official GitHub actions (actions/*)</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Major tag (@v4) is acceptable. SHA pinning is better for high-security environments.</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Verified creators on Marketplace</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Major tag is usually safe, but SHA-pin anything that will run on sensitive workflows (deploys, secret access).</w:t>
            </w:r>
          </w:p>
        </w:tc>
      </w:tr>
      <w:tr>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Community actions</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SHA-pin always. If the maintainer's account is ever compromised, a major tag can be moved to malicious code; a SHA cannot.</w:t>
            </w:r>
          </w:p>
        </w:tc>
      </w:tr>
      <w:tr>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Your own internal actions</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Major tag is fine for speed; SHA-pin when stability matters.</w:t>
            </w:r>
          </w:p>
        </w:tc>
      </w:tr>
    </w:tbl>
    <w:p>
      <w:pPr>
        <w:pStyle w:val="Heading1"/>
        <w:spacing w:after="240" w:before="480"/>
      </w:pPr>
      <w:r>
        <w:rPr>
          <w:rFonts w:ascii="Arial" w:cs="Arial" w:eastAsia="Arial" w:hAnsi="Arial"/>
          <w:b/>
          <w:bCs/>
          <w:color w:val="1F4E78"/>
          <w:sz w:val="36"/>
          <w:szCs w:val="36"/>
        </w:rPr>
        <w:t xml:space="preserve">4. Passing Inputs — the with: Key</w:t>
      </w:r>
    </w:p>
    <w:p>
      <w:pPr>
        <w:pStyle w:val="Heading2"/>
        <w:spacing w:after="160" w:before="360"/>
      </w:pPr>
      <w:r>
        <w:rPr>
          <w:rFonts w:ascii="Arial" w:cs="Arial" w:eastAsia="Arial" w:hAnsi="Arial"/>
          <w:b/>
          <w:bCs/>
          <w:color w:val="1F4E78"/>
          <w:sz w:val="30"/>
          <w:szCs w:val="30"/>
        </w:rPr>
        <w:t xml:space="preserve">4.1 How Inputs Work</w:t>
      </w:r>
    </w:p>
    <w:p>
      <w:pPr>
        <w:spacing w:after="80" w:before="80" w:line="320"/>
        <w:jc w:val="both"/>
      </w:pPr>
      <w:r>
        <w:rPr>
          <w:rFonts w:ascii="Arial" w:cs="Arial" w:eastAsia="Arial" w:hAnsi="Arial"/>
          <w:sz w:val="22"/>
          <w:szCs w:val="22"/>
        </w:rPr>
        <w:t xml:space="preserve">Most actions accept inputs. You provide them in a </w:t>
      </w:r>
      <w:r>
        <w:rPr>
          <w:rFonts w:ascii="Consolas" w:cs="Consolas" w:eastAsia="Consolas" w:hAnsi="Consolas"/>
          <w:sz w:val="20"/>
          <w:szCs w:val="20"/>
          <w:shd w:fill="F2F2F2" w:color="auto" w:val="clear"/>
        </w:rPr>
        <w:t xml:space="preserve">with:</w:t>
      </w:r>
      <w:r>
        <w:rPr>
          <w:rFonts w:ascii="Arial" w:cs="Arial" w:eastAsia="Arial" w:hAnsi="Arial"/>
          <w:sz w:val="22"/>
          <w:szCs w:val="22"/>
        </w:rPr>
        <w:t xml:space="preserve"> block under the step. Each action publishes its available inputs, their types, defaults, and whether they are required — check the action's README or Marketplace page for the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uses: actions/setup-node@v4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node-version: '20'</w:t>
            </w:r>
          </w:p>
          <w:p>
            <w:pPr>
              <w:spacing w:after="0" w:before="0" w:line="260"/>
            </w:pPr>
            <w:r>
              <w:rPr>
                <w:rFonts w:ascii="Consolas" w:cs="Consolas" w:eastAsia="Consolas" w:hAnsi="Consolas"/>
                <w:sz w:val="20"/>
                <w:szCs w:val="20"/>
              </w:rPr>
              <w:t xml:space="preserve">    cache: 'npm'</w:t>
            </w:r>
          </w:p>
          <w:p>
            <w:pPr>
              <w:spacing w:after="0" w:before="0" w:line="260"/>
            </w:pPr>
            <w:r>
              <w:rPr>
                <w:rFonts w:ascii="Consolas" w:cs="Consolas" w:eastAsia="Consolas" w:hAnsi="Consolas"/>
                <w:sz w:val="20"/>
                <w:szCs w:val="20"/>
              </w:rPr>
              <w:t xml:space="preserve">    registry-url: 'https://registry.npmjs.org'</w:t>
            </w:r>
          </w:p>
        </w:tc>
      </w:tr>
    </w:tbl>
    <w:p>
      <w:pPr>
        <w:pStyle w:val="Heading2"/>
        <w:spacing w:after="160" w:before="360"/>
      </w:pPr>
      <w:r>
        <w:rPr>
          <w:rFonts w:ascii="Arial" w:cs="Arial" w:eastAsia="Arial" w:hAnsi="Arial"/>
          <w:b/>
          <w:bCs/>
          <w:color w:val="1F4E78"/>
          <w:sz w:val="30"/>
          <w:szCs w:val="30"/>
        </w:rPr>
        <w:t xml:space="preserve">4.2 Input Types</w:t>
      </w:r>
    </w:p>
    <w:p>
      <w:pPr>
        <w:spacing w:after="80" w:before="80" w:line="320"/>
        <w:jc w:val="both"/>
      </w:pPr>
      <w:r>
        <w:rPr>
          <w:rFonts w:ascii="Arial" w:cs="Arial" w:eastAsia="Arial" w:hAnsi="Arial"/>
          <w:sz w:val="22"/>
          <w:szCs w:val="22"/>
        </w:rPr>
        <w:t xml:space="preserve">Inputs are always received by the action as strings, but YAML lets you write them naturally. The action's code parses them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Type</w:t>
            </w:r>
          </w:p>
        </w:tc>
        <w:tc>
          <w:tcPr>
            <w:tcW w:type="dxa" w:w="7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How to write it</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String</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Written plainly: node-version: '20'. Quote if it looks like something else (a number, bool, or YAML keyword).</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Boolean</w:t>
            </w:r>
          </w:p>
        </w:tc>
        <w:tc>
          <w:tcPr>
            <w:tcW w:type="dxa" w:w="7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Written true / false. Passed as the string 'true' or 'false' — the action interprets it.</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Multi-line string</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Use YAML | or &gt; block scalars.</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List</w:t>
            </w:r>
          </w:p>
        </w:tc>
        <w:tc>
          <w:tcPr>
            <w:tcW w:type="dxa" w:w="7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Some actions accept comma- or newline-separated strings. Check the docs.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4.3 Expressions Inside with:</w:t>
      </w:r>
    </w:p>
    <w:p>
      <w:pPr>
        <w:spacing w:after="80" w:before="80" w:line="320"/>
        <w:jc w:val="both"/>
      </w:pPr>
      <w:r>
        <w:rPr>
          <w:rFonts w:ascii="Arial" w:cs="Arial" w:eastAsia="Arial" w:hAnsi="Arial"/>
          <w:sz w:val="22"/>
          <w:szCs w:val="22"/>
        </w:rPr>
        <w:t xml:space="preserve">You can use </w:t>
      </w:r>
      <w:r>
        <w:rPr>
          <w:rFonts w:ascii="Consolas" w:cs="Consolas" w:eastAsia="Consolas" w:hAnsi="Consolas"/>
          <w:sz w:val="20"/>
          <w:szCs w:val="20"/>
          <w:shd w:fill="F2F2F2" w:color="auto" w:val="clear"/>
        </w:rPr>
        <w:t xml:space="preserve">${{ ... }}</w:t>
      </w:r>
      <w:r>
        <w:rPr>
          <w:rFonts w:ascii="Arial" w:cs="Arial" w:eastAsia="Arial" w:hAnsi="Arial"/>
          <w:sz w:val="22"/>
          <w:szCs w:val="22"/>
        </w:rPr>
        <w:t xml:space="preserve"> expressions inside input values, exactly as elsewhere. Common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uses: actions/setup-node@v4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node-version: ${{ matrix.node }}           # matrix value</w:t>
            </w:r>
          </w:p>
          <w:p>
            <w:pPr>
              <w:spacing w:after="0" w:before="0" w:line="260"/>
            </w:pPr>
            <w:r>
              <w:rPr>
                <w:rFonts w:ascii="Consolas" w:cs="Consolas" w:eastAsia="Consolas" w:hAnsi="Consolas"/>
                <w:sz w:val="20"/>
                <w:szCs w:val="20"/>
              </w:rPr>
              <w:t xml:space="preserve">    cache: ${{ inputs.use_cache &amp;&amp; 'npm' || '' }}  # conditional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uses: docker/login-action@v3</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username: ${{ vars.DOCKER_USERNAME }}</w:t>
            </w:r>
          </w:p>
          <w:p>
            <w:pPr>
              <w:spacing w:after="0" w:before="0" w:line="260"/>
            </w:pPr>
            <w:r>
              <w:rPr>
                <w:rFonts w:ascii="Consolas" w:cs="Consolas" w:eastAsia="Consolas" w:hAnsi="Consolas"/>
                <w:sz w:val="20"/>
                <w:szCs w:val="20"/>
              </w:rPr>
              <w:t xml:space="preserve">    password: ${{ secrets.DOCKER_PASSWORD }}</w:t>
            </w:r>
          </w:p>
        </w:tc>
      </w:tr>
    </w:tbl>
    <w:p>
      <w:pPr>
        <w:pStyle w:val="Heading2"/>
        <w:spacing w:after="160" w:before="360"/>
      </w:pPr>
      <w:r>
        <w:rPr>
          <w:rFonts w:ascii="Arial" w:cs="Arial" w:eastAsia="Arial" w:hAnsi="Arial"/>
          <w:b/>
          <w:bCs/>
          <w:color w:val="1F4E78"/>
          <w:sz w:val="30"/>
          <w:szCs w:val="30"/>
        </w:rPr>
        <w:t xml:space="preserve">4.4 Env Block vs With Block</w:t>
      </w:r>
    </w:p>
    <w:p>
      <w:pPr>
        <w:spacing w:after="80" w:before="80" w:line="320"/>
        <w:jc w:val="both"/>
      </w:pPr>
      <w:r>
        <w:rPr>
          <w:rFonts w:ascii="Arial" w:cs="Arial" w:eastAsia="Arial" w:hAnsi="Arial"/>
          <w:sz w:val="22"/>
          <w:szCs w:val="22"/>
        </w:rPr>
        <w:t xml:space="preserve">Both appear under a step. They do different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000"/>
        <w:gridCol w:w="4060"/>
      </w:tblGrid>
      <w:tr>
        <w:trPr>
          <w:tblHeader/>
        </w:trPr>
        <w:tc>
          <w:tcPr>
            <w:tcW w:type="dxa" w:w="13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Key</w:t>
            </w:r>
          </w:p>
        </w:tc>
        <w:tc>
          <w:tcPr>
            <w:tcW w:type="dxa" w:w="4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c>
          <w:tcPr>
            <w:tcW w:type="dxa" w:w="40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Who decides the names</w:t>
            </w:r>
          </w:p>
        </w:tc>
      </w:tr>
      <w:tr>
        <w:tc>
          <w:tcPr>
            <w:tcW w:type="dxa" w:w="1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with:</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Inputs defined by the action.</w:t>
            </w:r>
          </w:p>
        </w:tc>
        <w:tc>
          <w:tcPr>
            <w:tcW w:type="dxa" w:w="40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Names and types are fixed by the action's author.</w:t>
            </w:r>
          </w:p>
        </w:tc>
      </w:tr>
      <w:tr>
        <w:tc>
          <w:tcPr>
            <w:tcW w:type="dxa" w:w="13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env:</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Environment variables exposed to the step's process.</w:t>
            </w:r>
          </w:p>
        </w:tc>
        <w:tc>
          <w:tcPr>
            <w:tcW w:type="dxa" w:w="40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Names are arbitrary — you choose them.</w:t>
            </w:r>
          </w:p>
        </w:tc>
      </w:tr>
    </w:tbl>
    <w:p>
      <w:pPr>
        <w:pStyle w:val="Heading1"/>
        <w:spacing w:after="240" w:before="480"/>
      </w:pPr>
      <w:r>
        <w:rPr>
          <w:rFonts w:ascii="Arial" w:cs="Arial" w:eastAsia="Arial" w:hAnsi="Arial"/>
          <w:b/>
          <w:bCs/>
          <w:color w:val="1F4E78"/>
          <w:sz w:val="36"/>
          <w:szCs w:val="36"/>
        </w:rPr>
        <w:t xml:space="preserve">5. Essential Action: actions/checkout</w:t>
      </w:r>
    </w:p>
    <w:p>
      <w:pPr>
        <w:pStyle w:val="Heading2"/>
        <w:spacing w:after="160" w:before="360"/>
      </w:pPr>
      <w:r>
        <w:rPr>
          <w:rFonts w:ascii="Arial" w:cs="Arial" w:eastAsia="Arial" w:hAnsi="Arial"/>
          <w:b/>
          <w:bCs/>
          <w:color w:val="1F4E78"/>
          <w:sz w:val="30"/>
          <w:szCs w:val="30"/>
        </w:rPr>
        <w:t xml:space="preserve">5.1 What It Does</w:t>
      </w:r>
    </w:p>
    <w:p>
      <w:pPr>
        <w:spacing w:after="80" w:before="80" w:line="320"/>
        <w:jc w:val="both"/>
      </w:pPr>
      <w:r>
        <w:rPr>
          <w:rFonts w:ascii="Consolas" w:cs="Consolas" w:eastAsia="Consolas" w:hAnsi="Consolas"/>
          <w:sz w:val="20"/>
          <w:szCs w:val="20"/>
          <w:shd w:fill="F2F2F2" w:color="auto" w:val="clear"/>
        </w:rPr>
        <w:t xml:space="preserve">actions/checkout</w:t>
      </w:r>
      <w:r>
        <w:rPr>
          <w:rFonts w:ascii="Arial" w:cs="Arial" w:eastAsia="Arial" w:hAnsi="Arial"/>
          <w:sz w:val="22"/>
          <w:szCs w:val="22"/>
        </w:rPr>
        <w:t xml:space="preserve"> clones your repository onto the runner so subsequent steps can see your code. It is the single most-used action in the GitHub ecosystem — virtually every workflow starts with it. Without it, the runner's disk has no source code at all.</w:t>
      </w:r>
    </w:p>
    <w:p>
      <w:pPr>
        <w:pStyle w:val="Heading2"/>
        <w:spacing w:after="160" w:before="360"/>
      </w:pPr>
      <w:r>
        <w:rPr>
          <w:rFonts w:ascii="Arial" w:cs="Arial" w:eastAsia="Arial" w:hAnsi="Arial"/>
          <w:b/>
          <w:bCs/>
          <w:color w:val="1F4E78"/>
          <w:sz w:val="30"/>
          <w:szCs w:val="30"/>
        </w:rPr>
        <w:t xml:space="preserve">5.2 Minimum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steps:</w:t>
            </w:r>
          </w:p>
          <w:p>
            <w:pPr>
              <w:spacing w:after="0" w:before="0" w:line="260"/>
            </w:pPr>
            <w:r>
              <w:rPr>
                <w:rFonts w:ascii="Consolas" w:cs="Consolas" w:eastAsia="Consolas" w:hAnsi="Consolas"/>
                <w:sz w:val="20"/>
                <w:szCs w:val="20"/>
              </w:rPr>
              <w:t xml:space="preserve">  - uses: actions/checkout@v4</w:t>
            </w:r>
          </w:p>
        </w:tc>
      </w:tr>
    </w:tbl>
    <w:p>
      <w:pPr>
        <w:spacing w:after="80" w:before="80" w:line="320"/>
        <w:jc w:val="both"/>
      </w:pPr>
      <w:r>
        <w:rPr>
          <w:rFonts w:ascii="Arial" w:cs="Arial" w:eastAsia="Arial" w:hAnsi="Arial"/>
          <w:sz w:val="22"/>
          <w:szCs w:val="22"/>
        </w:rPr>
        <w:t xml:space="preserve">That's the complete call for 95% of workflows. It checks out the commit that triggered the workflow, at depth 1, into the runner's working directory.</w:t>
      </w:r>
    </w:p>
    <w:p>
      <w:pPr>
        <w:pStyle w:val="Heading2"/>
        <w:spacing w:after="160" w:before="360"/>
      </w:pPr>
      <w:r>
        <w:rPr>
          <w:rFonts w:ascii="Arial" w:cs="Arial" w:eastAsia="Arial" w:hAnsi="Arial"/>
          <w:b/>
          <w:bCs/>
          <w:color w:val="1F4E78"/>
          <w:sz w:val="30"/>
          <w:szCs w:val="30"/>
        </w:rPr>
        <w:t xml:space="preserve">5.3 Commonly Used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Input</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repository</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Which repo to clone. Default is the current repo. Format: owner/repo.</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ref</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Branch, tag, or SHA to check out. Default is the commit that triggered the workflow.</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token</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GitHub token used to authenticate. Default is GITHUB_TOKEN.</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ssh-key</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Use an SSH key instead of a token (for pushing to other repos).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fetch-depth</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Number of commits to fetch. Default is 1 (shallow). Set to 0 for full history.</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lfs</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true to also fetch Git LFS objects. Default false.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submodules</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true = recursive submodules; 'recursive' = same; false = skip. Default false.</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clean</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Whether to run git clean. Default true.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path</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Target directory inside the workspace. Default is the root.</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persist-credentials</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Keep credentials for subsequent git operations. Default true.</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5.4 Common Patterns</w:t>
      </w:r>
    </w:p>
    <w:p>
      <w:pPr>
        <w:pStyle w:val="Heading4"/>
        <w:spacing w:after="100" w:before="220"/>
      </w:pPr>
      <w:r>
        <w:rPr>
          <w:rFonts w:ascii="Arial" w:cs="Arial" w:eastAsia="Arial" w:hAnsi="Arial"/>
          <w:b/>
          <w:bCs/>
          <w:color w:val="1F3864"/>
          <w:sz w:val="24"/>
          <w:szCs w:val="24"/>
        </w:rPr>
        <w:t xml:space="preserve">5.4.1 Need full Git history (changelogs, blame, semver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uses: actions/checkout@v4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fetch-depth: 0</w:t>
            </w:r>
          </w:p>
        </w:tc>
      </w:tr>
    </w:tbl>
    <w:p>
      <w:pPr>
        <w:pStyle w:val="Heading4"/>
        <w:spacing w:after="100" w:before="220"/>
      </w:pPr>
      <w:r>
        <w:rPr>
          <w:rFonts w:ascii="Arial" w:cs="Arial" w:eastAsia="Arial" w:hAnsi="Arial"/>
          <w:b/>
          <w:bCs/>
          <w:color w:val="1F3864"/>
          <w:sz w:val="24"/>
          <w:szCs w:val="24"/>
        </w:rPr>
        <w:t xml:space="preserve">5.4.2 Check out a specific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uses: actions/checkout@v4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ref: ${{ github.event.release.tag_name }}</w:t>
            </w:r>
          </w:p>
        </w:tc>
      </w:tr>
    </w:tbl>
    <w:p>
      <w:pPr>
        <w:pStyle w:val="Heading4"/>
        <w:spacing w:after="100" w:before="220"/>
      </w:pPr>
      <w:r>
        <w:rPr>
          <w:rFonts w:ascii="Arial" w:cs="Arial" w:eastAsia="Arial" w:hAnsi="Arial"/>
          <w:b/>
          <w:bCs/>
          <w:color w:val="1F3864"/>
          <w:sz w:val="24"/>
          <w:szCs w:val="24"/>
        </w:rPr>
        <w:t xml:space="preserve">5.4.3 Check out multiple repos into subdirectories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uses: actions/checkout@v4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path: main-repo</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uses: actions/checkout@v4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repository: my-org/shared-lib</w:t>
            </w:r>
          </w:p>
          <w:p>
            <w:pPr>
              <w:spacing w:after="0" w:before="0" w:line="260"/>
            </w:pPr>
            <w:r>
              <w:rPr>
                <w:rFonts w:ascii="Consolas" w:cs="Consolas" w:eastAsia="Consolas" w:hAnsi="Consolas"/>
                <w:sz w:val="20"/>
                <w:szCs w:val="20"/>
              </w:rPr>
              <w:t xml:space="preserve">    path: shared-lib</w:t>
            </w:r>
          </w:p>
          <w:p>
            <w:pPr>
              <w:spacing w:after="0" w:before="0" w:line="260"/>
            </w:pPr>
            <w:r>
              <w:rPr>
                <w:rFonts w:ascii="Consolas" w:cs="Consolas" w:eastAsia="Consolas" w:hAnsi="Consolas"/>
                <w:sz w:val="20"/>
                <w:szCs w:val="20"/>
              </w:rPr>
              <w:t xml:space="preserve">    token: ${{ secrets.CROSS_REPO_PAT }}</w:t>
            </w:r>
          </w:p>
        </w:tc>
      </w:tr>
    </w:tbl>
    <w:p>
      <w:pPr>
        <w:pStyle w:val="Heading4"/>
        <w:spacing w:after="100" w:before="220"/>
      </w:pPr>
      <w:r>
        <w:rPr>
          <w:rFonts w:ascii="Arial" w:cs="Arial" w:eastAsia="Arial" w:hAnsi="Arial"/>
          <w:b/>
          <w:bCs/>
          <w:color w:val="1F3864"/>
          <w:sz w:val="24"/>
          <w:szCs w:val="24"/>
        </w:rPr>
        <w:t xml:space="preserve">5.4.4 Check out with submodules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uses: actions/checkout@v4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submodules: recursive</w:t>
            </w:r>
          </w:p>
          <w:p>
            <w:pPr>
              <w:spacing w:after="0" w:before="0" w:line="260"/>
            </w:pPr>
            <w:r>
              <w:rPr>
                <w:rFonts w:ascii="Consolas" w:cs="Consolas" w:eastAsia="Consolas" w:hAnsi="Consolas"/>
                <w:sz w:val="20"/>
                <w:szCs w:val="20"/>
              </w:rPr>
              <w:t xml:space="preserve">    fetch-depth: 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fetch-depth: 1 Can Bite You</w:t>
            </w:r>
          </w:p>
          <w:p>
            <w:pPr>
              <w:spacing w:after="80" w:before="80" w:line="320"/>
              <w:jc w:val="both"/>
            </w:pPr>
            <w:r>
              <w:rPr>
                <w:rFonts w:ascii="Arial" w:cs="Arial" w:eastAsia="Arial" w:hAnsi="Arial"/>
                <w:sz w:val="22"/>
                <w:szCs w:val="22"/>
              </w:rPr>
              <w:t xml:space="preserve">By default, checkout fetches only the latest commit. Tools that need Git history — semantic-release, changelog generators, git log --since, blame-based quality tools — will silently produce wrong results or fail. If any tool in your pipeline needs history, set fetch-depth: 0.</w:t>
            </w:r>
          </w:p>
        </w:tc>
      </w:tr>
    </w:tbl>
    <w:p>
      <w:pPr>
        <w:pStyle w:val="Heading1"/>
        <w:spacing w:after="240" w:before="480"/>
      </w:pPr>
      <w:r>
        <w:rPr>
          <w:rFonts w:ascii="Arial" w:cs="Arial" w:eastAsia="Arial" w:hAnsi="Arial"/>
          <w:b/>
          <w:bCs/>
          <w:color w:val="1F4E78"/>
          <w:sz w:val="36"/>
          <w:szCs w:val="36"/>
        </w:rPr>
        <w:t xml:space="preserve">6. Essential Actions: Language Setup</w:t>
      </w:r>
    </w:p>
    <w:p>
      <w:pPr>
        <w:pStyle w:val="Heading2"/>
        <w:spacing w:after="160" w:before="360"/>
      </w:pPr>
      <w:r>
        <w:rPr>
          <w:rFonts w:ascii="Arial" w:cs="Arial" w:eastAsia="Arial" w:hAnsi="Arial"/>
          <w:b/>
          <w:bCs/>
          <w:color w:val="1F4E78"/>
          <w:sz w:val="30"/>
          <w:szCs w:val="30"/>
        </w:rPr>
        <w:t xml:space="preserve">6.1 Why Setup Actions Exist</w:t>
      </w:r>
    </w:p>
    <w:p>
      <w:pPr>
        <w:spacing w:after="80" w:before="80" w:line="320"/>
        <w:jc w:val="both"/>
      </w:pPr>
      <w:r>
        <w:rPr>
          <w:rFonts w:ascii="Arial" w:cs="Arial" w:eastAsia="Arial" w:hAnsi="Arial"/>
          <w:sz w:val="22"/>
          <w:szCs w:val="22"/>
        </w:rPr>
        <w:t xml:space="preserve">GitHub-hosted runners come with many language runtimes preinstalled, but usually only one or two versions of each. If you need Node 22 and the runner ships Node 20, you'd have to install Node 22 manually — slow, fragile, and repetitive. The setup-* actions solve this: they install the exact version you ask for, add it to the PATH, configure package manager caching, and set up authentication for publishing — all in one step.</w:t>
      </w:r>
    </w:p>
    <w:p>
      <w:pPr>
        <w:pStyle w:val="Heading2"/>
        <w:spacing w:after="160" w:before="360"/>
      </w:pPr>
      <w:r>
        <w:rPr>
          <w:rFonts w:ascii="Arial" w:cs="Arial" w:eastAsia="Arial" w:hAnsi="Arial"/>
          <w:b/>
          <w:bCs/>
          <w:color w:val="1F4E78"/>
          <w:sz w:val="30"/>
          <w:szCs w:val="30"/>
        </w:rPr>
        <w:t xml:space="preserve">6.2 The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Action</w:t>
            </w:r>
          </w:p>
        </w:tc>
        <w:tc>
          <w:tcPr>
            <w:tcW w:type="dxa" w:w="4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installs</w:t>
            </w:r>
          </w:p>
        </w:tc>
        <w:tc>
          <w:tcPr>
            <w:tcW w:type="dxa" w:w="2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Current major</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actions/setup-node</w:t>
            </w:r>
          </w:p>
        </w:tc>
        <w:tc>
          <w:tcPr>
            <w:tcW w:type="dxa" w:w="4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Node.js. Supports any version, major/LTS aliases, and npm/yarn/pnpm caching.</w:t>
            </w:r>
          </w:p>
        </w:tc>
        <w:tc>
          <w:tcPr>
            <w:tcW w:type="dxa" w:w="2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v4</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actions/setup-java</w:t>
            </w:r>
          </w:p>
        </w:tc>
        <w:tc>
          <w:tcPr>
            <w:tcW w:type="dxa" w:w="4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JDK. Supports multiple distributions (Temurin, Zulu, Corretto, etc.) and Maven/Gradle caching.</w:t>
            </w:r>
          </w:p>
        </w:tc>
        <w:tc>
          <w:tcPr>
            <w:tcW w:type="dxa" w:w="2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v4</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actions/setup-python</w:t>
            </w:r>
          </w:p>
        </w:tc>
        <w:tc>
          <w:tcPr>
            <w:tcW w:type="dxa" w:w="4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Python. Supports any version and pip caching.</w:t>
            </w:r>
          </w:p>
        </w:tc>
        <w:tc>
          <w:tcPr>
            <w:tcW w:type="dxa" w:w="2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v5</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actions/setup-go</w:t>
            </w:r>
          </w:p>
        </w:tc>
        <w:tc>
          <w:tcPr>
            <w:tcW w:type="dxa" w:w="4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Go toolchain with module cache support.</w:t>
            </w:r>
          </w:p>
        </w:tc>
        <w:tc>
          <w:tcPr>
            <w:tcW w:type="dxa" w:w="2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v5</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actions/setup-ruby (ruby/setup-ruby)</w:t>
            </w:r>
          </w:p>
        </w:tc>
        <w:tc>
          <w:tcPr>
            <w:tcW w:type="dxa" w:w="4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Ruby with Bundler cache.</w:t>
            </w:r>
          </w:p>
        </w:tc>
        <w:tc>
          <w:tcPr>
            <w:tcW w:type="dxa" w:w="2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v1 (ruby/setup-ruby is the canonical one)</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actions/setup-dotnet</w:t>
            </w:r>
          </w:p>
        </w:tc>
        <w:tc>
          <w:tcPr>
            <w:tcW w:type="dxa" w:w="4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.NET SDK — includes nuget cache support.</w:t>
            </w:r>
          </w:p>
        </w:tc>
        <w:tc>
          <w:tcPr>
            <w:tcW w:type="dxa" w:w="2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v4</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6.3 actions/setup-node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uses: actions/setup-node@v4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node-version: '20'               # or '20.x', '20.11.0', 'lts/*', 'current'</w:t>
            </w:r>
          </w:p>
          <w:p>
            <w:pPr>
              <w:spacing w:after="0" w:before="0" w:line="260"/>
            </w:pPr>
            <w:r>
              <w:rPr>
                <w:rFonts w:ascii="Consolas" w:cs="Consolas" w:eastAsia="Consolas" w:hAnsi="Consolas"/>
                <w:sz w:val="20"/>
                <w:szCs w:val="20"/>
              </w:rPr>
              <w:t xml:space="preserve">    cache: 'npm'                     # or 'yarn' / 'pnpm'</w:t>
            </w:r>
          </w:p>
          <w:p>
            <w:pPr>
              <w:spacing w:after="0" w:before="0" w:line="260"/>
            </w:pPr>
            <w:r>
              <w:rPr>
                <w:rFonts w:ascii="Consolas" w:cs="Consolas" w:eastAsia="Consolas" w:hAnsi="Consolas"/>
                <w:sz w:val="20"/>
                <w:szCs w:val="20"/>
              </w:rPr>
              <w:t xml:space="preserve">    cache-dependency-path: 'package-lock.json'</w:t>
            </w:r>
          </w:p>
          <w:p>
            <w:pPr>
              <w:spacing w:after="0" w:before="0" w:line="260"/>
            </w:pPr>
            <w:r>
              <w:rPr>
                <w:rFonts w:ascii="Consolas" w:cs="Consolas" w:eastAsia="Consolas" w:hAnsi="Consolas"/>
                <w:sz w:val="20"/>
                <w:szCs w:val="20"/>
              </w:rPr>
              <w:t xml:space="preserve">    registry-url: 'https://registry.npmjs.org'</w:t>
            </w:r>
          </w:p>
          <w:p>
            <w:pPr>
              <w:spacing w:after="0" w:before="0" w:line="260"/>
            </w:pPr>
            <w:r>
              <w:rPr>
                <w:rFonts w:ascii="Consolas" w:cs="Consolas" w:eastAsia="Consolas" w:hAnsi="Consolas"/>
                <w:sz w:val="20"/>
                <w:szCs w:val="20"/>
              </w:rPr>
              <w:t xml:space="preserve">    scope: '@my-org'</w:t>
            </w:r>
          </w:p>
          <w:p>
            <w:pPr>
              <w:spacing w:after="0" w:before="0" w:line="260"/>
            </w:pPr>
            <w:r>
              <w:rPr>
                <w:rFonts w:ascii="Consolas" w:cs="Consolas" w:eastAsia="Consolas" w:hAnsi="Consolas"/>
                <w:sz w:val="20"/>
                <w:szCs w:val="20"/>
              </w:rPr>
              <w:t xml:space="preserve">    always-auth: true</w:t>
            </w:r>
          </w:p>
        </w:tc>
      </w:tr>
    </w:tbl>
    <w:p>
      <w:pPr>
        <w:pStyle w:val="Heading4"/>
        <w:spacing w:after="100" w:before="220"/>
      </w:pPr>
      <w:r>
        <w:rPr>
          <w:rFonts w:ascii="Arial" w:cs="Arial" w:eastAsia="Arial" w:hAnsi="Arial"/>
          <w:b/>
          <w:bCs/>
          <w:color w:val="1F3864"/>
          <w:sz w:val="24"/>
          <w:szCs w:val="24"/>
        </w:rPr>
        <w:t xml:space="preserve">Useful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Input</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node-version</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Version string. Accepts specific (20.11.0), minor (20.x), major (20), or alias (lts/*, lts/iron).</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node-version-file</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Path to a .nvmrc or .node-version file to read the version from.</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cache</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'npm' / 'yarn' / 'pnpm' — enables dependency caching.</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cache-dependency-path</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Path(s) to lockfiles — relevant in monorepos with multiple lockfiles.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registry-url</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Configures npm to point at a registry (needed for publishing).</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scope</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Registry scope for scoped packages.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check-latest</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Force a check for the latest version matching the spec.</w:t>
            </w:r>
          </w:p>
        </w:tc>
      </w:tr>
    </w:tbl>
    <w:p>
      <w:pPr>
        <w:pStyle w:val="Heading2"/>
        <w:spacing w:after="160" w:before="360"/>
      </w:pPr>
      <w:r>
        <w:rPr>
          <w:rFonts w:ascii="Arial" w:cs="Arial" w:eastAsia="Arial" w:hAnsi="Arial"/>
          <w:b/>
          <w:bCs/>
          <w:color w:val="1F4E78"/>
          <w:sz w:val="30"/>
          <w:szCs w:val="30"/>
        </w:rPr>
        <w:t xml:space="preserve">6.4 actions/setup-python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uses: actions/setup-python@v5</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python-version: '3.12'           # or '3.12.1', '3.x', 'pypy3.10'</w:t>
            </w:r>
          </w:p>
          <w:p>
            <w:pPr>
              <w:spacing w:after="0" w:before="0" w:line="260"/>
            </w:pPr>
            <w:r>
              <w:rPr>
                <w:rFonts w:ascii="Consolas" w:cs="Consolas" w:eastAsia="Consolas" w:hAnsi="Consolas"/>
                <w:sz w:val="20"/>
                <w:szCs w:val="20"/>
              </w:rPr>
              <w:t xml:space="preserve">    cache: 'pip'                     # or 'pipenv' / 'poetry'</w:t>
            </w:r>
          </w:p>
          <w:p>
            <w:pPr>
              <w:spacing w:after="0" w:before="0" w:line="260"/>
            </w:pPr>
            <w:r>
              <w:rPr>
                <w:rFonts w:ascii="Consolas" w:cs="Consolas" w:eastAsia="Consolas" w:hAnsi="Consolas"/>
                <w:sz w:val="20"/>
                <w:szCs w:val="20"/>
              </w:rPr>
              <w:t xml:space="preserve">    cache-dependency-path: |</w:t>
            </w:r>
          </w:p>
          <w:p>
            <w:pPr>
              <w:spacing w:after="0" w:before="0" w:line="260"/>
            </w:pPr>
            <w:r>
              <w:rPr>
                <w:rFonts w:ascii="Consolas" w:cs="Consolas" w:eastAsia="Consolas" w:hAnsi="Consolas"/>
                <w:sz w:val="20"/>
                <w:szCs w:val="20"/>
              </w:rPr>
              <w:t xml:space="preserve">      requirements.txt</w:t>
            </w:r>
          </w:p>
          <w:p>
            <w:pPr>
              <w:spacing w:after="0" w:before="0" w:line="260"/>
            </w:pPr>
            <w:r>
              <w:rPr>
                <w:rFonts w:ascii="Consolas" w:cs="Consolas" w:eastAsia="Consolas" w:hAnsi="Consolas"/>
                <w:sz w:val="20"/>
                <w:szCs w:val="20"/>
              </w:rPr>
              <w:t xml:space="preserve">      requirements-dev.txt</w:t>
            </w:r>
          </w:p>
          <w:p>
            <w:pPr>
              <w:spacing w:after="0" w:before="0" w:line="260"/>
            </w:pPr>
            <w:r>
              <w:rPr>
                <w:rFonts w:ascii="Consolas" w:cs="Consolas" w:eastAsia="Consolas" w:hAnsi="Consolas"/>
                <w:sz w:val="20"/>
                <w:szCs w:val="20"/>
              </w:rPr>
              <w:t xml:space="preserve">    check-latest: false</w:t>
            </w:r>
          </w:p>
          <w:p>
            <w:pPr>
              <w:spacing w:after="0" w:before="0" w:line="260"/>
            </w:pPr>
            <w:r>
              <w:rPr>
                <w:rFonts w:ascii="Consolas" w:cs="Consolas" w:eastAsia="Consolas" w:hAnsi="Consolas"/>
                <w:sz w:val="20"/>
                <w:szCs w:val="20"/>
              </w:rPr>
              <w:t xml:space="preserve">    update-environment: true</w:t>
            </w:r>
          </w:p>
        </w:tc>
      </w:tr>
    </w:tbl>
    <w:p>
      <w:pPr>
        <w:spacing w:after="80" w:before="80" w:line="320"/>
        <w:jc w:val="both"/>
      </w:pPr>
      <w:r>
        <w:rPr>
          <w:rFonts w:ascii="Arial" w:cs="Arial" w:eastAsia="Arial" w:hAnsi="Arial"/>
          <w:sz w:val="22"/>
          <w:szCs w:val="22"/>
        </w:rPr>
        <w:t xml:space="preserve">Notable: accepts PyPy via </w:t>
      </w:r>
      <w:r>
        <w:rPr>
          <w:rFonts w:ascii="Consolas" w:cs="Consolas" w:eastAsia="Consolas" w:hAnsi="Consolas"/>
          <w:sz w:val="20"/>
          <w:szCs w:val="20"/>
          <w:shd w:fill="F2F2F2" w:color="auto" w:val="clear"/>
        </w:rPr>
        <w:t xml:space="preserve">pypy3.10</w:t>
      </w:r>
      <w:r>
        <w:rPr>
          <w:rFonts w:ascii="Arial" w:cs="Arial" w:eastAsia="Arial" w:hAnsi="Arial"/>
          <w:sz w:val="22"/>
          <w:szCs w:val="22"/>
        </w:rPr>
        <w:t xml:space="preserve"> syntax, supports </w:t>
      </w:r>
      <w:r>
        <w:rPr>
          <w:rFonts w:ascii="Consolas" w:cs="Consolas" w:eastAsia="Consolas" w:hAnsi="Consolas"/>
          <w:sz w:val="20"/>
          <w:szCs w:val="20"/>
          <w:shd w:fill="F2F2F2" w:color="auto" w:val="clear"/>
        </w:rPr>
        <w:t xml:space="preserve">pyproject.toml</w:t>
      </w:r>
      <w:r>
        <w:rPr>
          <w:rFonts w:ascii="Arial" w:cs="Arial" w:eastAsia="Arial" w:hAnsi="Arial"/>
          <w:sz w:val="22"/>
          <w:szCs w:val="22"/>
        </w:rPr>
        <w:t xml:space="preserve"> and multiple requirements files via the multiline </w:t>
      </w:r>
      <w:r>
        <w:rPr>
          <w:rFonts w:ascii="Consolas" w:cs="Consolas" w:eastAsia="Consolas" w:hAnsi="Consolas"/>
          <w:sz w:val="20"/>
          <w:szCs w:val="20"/>
          <w:shd w:fill="F2F2F2" w:color="auto" w:val="clear"/>
        </w:rPr>
        <w:t xml:space="preserve">cache-dependency-path</w:t>
      </w:r>
      <w:r>
        <w:rPr>
          <w:rFonts w:ascii="Arial" w:cs="Arial" w:eastAsia="Arial" w:hAnsi="Arial"/>
          <w:sz w:val="22"/>
          <w:szCs w:val="22"/>
        </w:rPr>
        <w:t xml:space="preserve">.</w:t>
      </w:r>
    </w:p>
    <w:p>
      <w:pPr>
        <w:pStyle w:val="Heading2"/>
        <w:spacing w:after="160" w:before="360"/>
      </w:pPr>
      <w:r>
        <w:rPr>
          <w:rFonts w:ascii="Arial" w:cs="Arial" w:eastAsia="Arial" w:hAnsi="Arial"/>
          <w:b/>
          <w:bCs/>
          <w:color w:val="1F4E78"/>
          <w:sz w:val="30"/>
          <w:szCs w:val="30"/>
        </w:rPr>
        <w:t xml:space="preserve">6.5 actions/setup-java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uses: actions/setup-java@v4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distribution: 'temurin'          # 'temurin' | 'zulu' | 'corretto' | 'microsoft' | 'oracle' | 'adopt'</w:t>
            </w:r>
          </w:p>
          <w:p>
            <w:pPr>
              <w:spacing w:after="0" w:before="0" w:line="260"/>
            </w:pPr>
            <w:r>
              <w:rPr>
                <w:rFonts w:ascii="Consolas" w:cs="Consolas" w:eastAsia="Consolas" w:hAnsi="Consolas"/>
                <w:sz w:val="20"/>
                <w:szCs w:val="20"/>
              </w:rPr>
              <w:t xml:space="preserve">    java-version: '21'               # or '17', '11', '21.0.1+35'</w:t>
            </w:r>
          </w:p>
          <w:p>
            <w:pPr>
              <w:spacing w:after="0" w:before="0" w:line="260"/>
            </w:pPr>
            <w:r>
              <w:rPr>
                <w:rFonts w:ascii="Consolas" w:cs="Consolas" w:eastAsia="Consolas" w:hAnsi="Consolas"/>
                <w:sz w:val="20"/>
                <w:szCs w:val="20"/>
              </w:rPr>
              <w:t xml:space="preserve">    java-package: 'jdk'              # 'jdk' | 'jre' | 'jdk+fx' | 'jre+fx'</w:t>
            </w:r>
          </w:p>
          <w:p>
            <w:pPr>
              <w:spacing w:after="0" w:before="0" w:line="260"/>
            </w:pPr>
            <w:r>
              <w:rPr>
                <w:rFonts w:ascii="Consolas" w:cs="Consolas" w:eastAsia="Consolas" w:hAnsi="Consolas"/>
                <w:sz w:val="20"/>
                <w:szCs w:val="20"/>
              </w:rPr>
              <w:t xml:space="preserve">    cache: 'maven'                   # 'maven' | 'gradle'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distribution Is Required</w:t>
            </w:r>
          </w:p>
          <w:p>
            <w:pPr>
              <w:spacing w:after="80" w:before="80" w:line="320"/>
              <w:jc w:val="both"/>
            </w:pPr>
            <w:r>
              <w:rPr>
                <w:rFonts w:ascii="Arial" w:cs="Arial" w:eastAsia="Arial" w:hAnsi="Arial"/>
                <w:sz w:val="22"/>
                <w:szCs w:val="22"/>
              </w:rPr>
              <w:t xml:space="preserve">Unlike setup-node, setup-java requires you to specify a JDK </w:t>
            </w:r>
            <w:r>
              <w:rPr>
                <w:rFonts w:ascii="Arial" w:cs="Arial" w:eastAsia="Arial" w:hAnsi="Arial"/>
                <w:b/>
                <w:bCs/>
                <w:sz w:val="22"/>
                <w:szCs w:val="22"/>
              </w:rPr>
              <w:t xml:space="preserve">distribution</w:t>
            </w:r>
            <w:r>
              <w:rPr>
                <w:rFonts w:ascii="Arial" w:cs="Arial" w:eastAsia="Arial" w:hAnsi="Arial"/>
                <w:sz w:val="22"/>
                <w:szCs w:val="22"/>
              </w:rPr>
              <w:t xml:space="preserve">. There is no default. The most common choice is </w:t>
            </w:r>
            <w:r>
              <w:rPr>
                <w:rFonts w:ascii="Consolas" w:cs="Consolas" w:eastAsia="Consolas" w:hAnsi="Consolas"/>
                <w:sz w:val="20"/>
                <w:szCs w:val="20"/>
                <w:shd w:fill="F2F2F2" w:color="auto" w:val="clear"/>
              </w:rPr>
              <w:t xml:space="preserve">temurin</w:t>
            </w:r>
            <w:r>
              <w:rPr>
                <w:rFonts w:ascii="Arial" w:cs="Arial" w:eastAsia="Arial" w:hAnsi="Arial"/>
                <w:sz w:val="22"/>
                <w:szCs w:val="22"/>
              </w:rPr>
              <w:t xml:space="preserve"> (Eclipse Temurin, formerly AdoptOpenJDK).</w:t>
            </w:r>
          </w:p>
        </w:tc>
      </w:tr>
    </w:tbl>
    <w:p>
      <w:pPr>
        <w:pStyle w:val="Heading2"/>
        <w:spacing w:after="160" w:before="360"/>
      </w:pPr>
      <w:r>
        <w:rPr>
          <w:rFonts w:ascii="Arial" w:cs="Arial" w:eastAsia="Arial" w:hAnsi="Arial"/>
          <w:b/>
          <w:bCs/>
          <w:color w:val="1F4E78"/>
          <w:sz w:val="30"/>
          <w:szCs w:val="30"/>
        </w:rPr>
        <w:t xml:space="preserve">6.6 Using Multiple Versions via Matrix</w:t>
      </w:r>
    </w:p>
    <w:p>
      <w:pPr>
        <w:spacing w:after="80" w:before="80" w:line="320"/>
        <w:jc w:val="both"/>
      </w:pPr>
      <w:r>
        <w:rPr>
          <w:rFonts w:ascii="Arial" w:cs="Arial" w:eastAsia="Arial" w:hAnsi="Arial"/>
          <w:sz w:val="22"/>
          <w:szCs w:val="22"/>
        </w:rPr>
        <w:t xml:space="preserve">The setup actions pair naturally with matrix builds — this is the canonical way to test against multiple language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test:</w:t>
            </w:r>
          </w:p>
          <w:p>
            <w:pPr>
              <w:spacing w:after="0" w:before="0" w:line="260"/>
            </w:pPr>
            <w:r>
              <w:rPr>
                <w:rFonts w:ascii="Consolas" w:cs="Consolas" w:eastAsia="Consolas" w:hAnsi="Consolas"/>
                <w:sz w:val="20"/>
                <w:szCs w:val="20"/>
              </w:rPr>
              <w:t xml:space="preserve">    strategy:</w:t>
            </w:r>
          </w:p>
          <w:p>
            <w:pPr>
              <w:spacing w:after="0" w:before="0" w:line="260"/>
            </w:pPr>
            <w:r>
              <w:rPr>
                <w:rFonts w:ascii="Consolas" w:cs="Consolas" w:eastAsia="Consolas" w:hAnsi="Consolas"/>
                <w:sz w:val="20"/>
                <w:szCs w:val="20"/>
              </w:rPr>
              <w:t xml:space="preserve">      matrix:</w:t>
            </w:r>
          </w:p>
          <w:p>
            <w:pPr>
              <w:spacing w:after="0" w:before="0" w:line="260"/>
            </w:pPr>
            <w:r>
              <w:rPr>
                <w:rFonts w:ascii="Consolas" w:cs="Consolas" w:eastAsia="Consolas" w:hAnsi="Consolas"/>
                <w:sz w:val="20"/>
                <w:szCs w:val="20"/>
              </w:rPr>
              <w:t xml:space="preserve">        node: [ 18, 20, 22 ]</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uses: actions/setup-node@v4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node-version: ${{ matrix.node }}</w:t>
            </w:r>
          </w:p>
          <w:p>
            <w:pPr>
              <w:spacing w:after="0" w:before="0" w:line="260"/>
            </w:pPr>
            <w:r>
              <w:rPr>
                <w:rFonts w:ascii="Consolas" w:cs="Consolas" w:eastAsia="Consolas" w:hAnsi="Consolas"/>
                <w:sz w:val="20"/>
                <w:szCs w:val="20"/>
              </w:rPr>
              <w:t xml:space="preserve">          cache: 'npm'</w:t>
            </w:r>
          </w:p>
          <w:p>
            <w:pPr>
              <w:spacing w:after="0" w:before="0" w:line="260"/>
            </w:pPr>
            <w:r>
              <w:rPr>
                <w:rFonts w:ascii="Consolas" w:cs="Consolas" w:eastAsia="Consolas" w:hAnsi="Consolas"/>
                <w:sz w:val="20"/>
                <w:szCs w:val="20"/>
              </w:rPr>
              <w:t xml:space="preserve">      - run: npm ci &amp;&amp; npm test</w:t>
            </w:r>
          </w:p>
        </w:tc>
      </w:tr>
    </w:tbl>
    <w:p>
      <w:pPr>
        <w:pStyle w:val="Heading1"/>
        <w:spacing w:after="240" w:before="480"/>
      </w:pPr>
      <w:r>
        <w:rPr>
          <w:rFonts w:ascii="Arial" w:cs="Arial" w:eastAsia="Arial" w:hAnsi="Arial"/>
          <w:b/>
          <w:bCs/>
          <w:color w:val="1F4E78"/>
          <w:sz w:val="36"/>
          <w:szCs w:val="36"/>
        </w:rPr>
        <w:t xml:space="preserve">7. Essential Action: actions/cache</w:t>
      </w:r>
    </w:p>
    <w:p>
      <w:pPr>
        <w:pStyle w:val="Heading2"/>
        <w:spacing w:after="160" w:before="360"/>
      </w:pPr>
      <w:r>
        <w:rPr>
          <w:rFonts w:ascii="Arial" w:cs="Arial" w:eastAsia="Arial" w:hAnsi="Arial"/>
          <w:b/>
          <w:bCs/>
          <w:color w:val="1F4E78"/>
          <w:sz w:val="30"/>
          <w:szCs w:val="30"/>
        </w:rPr>
        <w:t xml:space="preserve">7.1 Why Caching Matters</w:t>
      </w:r>
    </w:p>
    <w:p>
      <w:pPr>
        <w:spacing w:after="80" w:before="80" w:line="320"/>
        <w:jc w:val="both"/>
      </w:pPr>
      <w:r>
        <w:rPr>
          <w:rFonts w:ascii="Arial" w:cs="Arial" w:eastAsia="Arial" w:hAnsi="Arial"/>
          <w:sz w:val="22"/>
          <w:szCs w:val="22"/>
        </w:rPr>
        <w:t xml:space="preserve">Every job starts on a fresh runner. Without caching, every job reinstalls all dependencies from scratch. For a medium Node project that's 30-60 seconds of npm install on every single job. Across a team, across hundreds of CI runs per week, that's days of wasted time and a meaningful chunk of your CI budget.</w:t>
      </w:r>
    </w:p>
    <w:p>
      <w:pPr>
        <w:spacing w:after="80" w:before="80" w:line="320"/>
        <w:jc w:val="both"/>
      </w:pPr>
      <w:r>
        <w:rPr>
          <w:rFonts w:ascii="Arial" w:cs="Arial" w:eastAsia="Arial" w:hAnsi="Arial"/>
          <w:sz w:val="22"/>
          <w:szCs w:val="22"/>
        </w:rPr>
        <w:t xml:space="preserve">`actions/cache` saves a directory (like `node_modules`, `~/.m2`, or `~/.cache/pip`) after one job, keyed by a value you choose, and restores it in the next job whose key matches. The cache lives on GitHub's infrastructure and is available to any job in the same repository.</w:t>
      </w:r>
    </w:p>
    <w:p>
      <w:pPr>
        <w:pStyle w:val="Heading2"/>
        <w:spacing w:after="160" w:before="360"/>
      </w:pPr>
      <w:r>
        <w:rPr>
          <w:rFonts w:ascii="Arial" w:cs="Arial" w:eastAsia="Arial" w:hAnsi="Arial"/>
          <w:b/>
          <w:bCs/>
          <w:color w:val="1F4E78"/>
          <w:sz w:val="30"/>
          <w:szCs w:val="30"/>
        </w:rPr>
        <w:t xml:space="preserve">7.2 Basic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uses: actions/cache@v4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path: ~/.npm</w:t>
            </w:r>
          </w:p>
          <w:p>
            <w:pPr>
              <w:spacing w:after="0" w:before="0" w:line="260"/>
            </w:pPr>
            <w:r>
              <w:rPr>
                <w:rFonts w:ascii="Consolas" w:cs="Consolas" w:eastAsia="Consolas" w:hAnsi="Consolas"/>
                <w:sz w:val="20"/>
                <w:szCs w:val="20"/>
              </w:rPr>
              <w:t xml:space="preserve">    key: ${{ runner.os }}-node-${{ hashFiles('**/package-lock.json') }}</w:t>
            </w:r>
          </w:p>
          <w:p>
            <w:pPr>
              <w:spacing w:after="0" w:before="0" w:line="260"/>
            </w:pPr>
            <w:r>
              <w:rPr>
                <w:rFonts w:ascii="Consolas" w:cs="Consolas" w:eastAsia="Consolas" w:hAnsi="Consolas"/>
                <w:sz w:val="20"/>
                <w:szCs w:val="20"/>
              </w:rPr>
              <w:t xml:space="preserve">    restore-keys: |</w:t>
            </w:r>
          </w:p>
          <w:p>
            <w:pPr>
              <w:spacing w:after="0" w:before="0" w:line="260"/>
            </w:pPr>
            <w:r>
              <w:rPr>
                <w:rFonts w:ascii="Consolas" w:cs="Consolas" w:eastAsia="Consolas" w:hAnsi="Consolas"/>
                <w:sz w:val="20"/>
                <w:szCs w:val="20"/>
              </w:rPr>
              <w:t xml:space="preserve">      ${{ runner.os }}-node-</w:t>
            </w:r>
          </w:p>
        </w:tc>
      </w:tr>
    </w:tbl>
    <w:p>
      <w:pPr>
        <w:pStyle w:val="Heading2"/>
        <w:spacing w:after="160" w:before="360"/>
      </w:pPr>
      <w:r>
        <w:rPr>
          <w:rFonts w:ascii="Arial" w:cs="Arial" w:eastAsia="Arial" w:hAnsi="Arial"/>
          <w:b/>
          <w:bCs/>
          <w:color w:val="1F4E78"/>
          <w:sz w:val="30"/>
          <w:szCs w:val="30"/>
        </w:rPr>
        <w:t xml:space="preserve">7.3 The Three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Input</w:t>
            </w:r>
          </w:p>
        </w:tc>
        <w:tc>
          <w:tcPr>
            <w:tcW w:type="dxa" w:w="7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path</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Directory (or list of directories) to cache. Can be any path on the runner.</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key</w:t>
            </w:r>
          </w:p>
        </w:tc>
        <w:tc>
          <w:tcPr>
            <w:tcW w:type="dxa" w:w="7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exact cache identifier. When this key matches an existing cache, the cache is restored.</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restore-keys</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Optional list of prefixes to try if the exact key misses. Allows partial cache hits — you get an older cache and extend it, instead of downloading everything fresh.</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7.4 The Key — What Makes a Good One?</w:t>
      </w:r>
    </w:p>
    <w:p>
      <w:pPr>
        <w:spacing w:after="80" w:before="80" w:line="320"/>
        <w:jc w:val="both"/>
      </w:pPr>
      <w:r>
        <w:rPr>
          <w:rFonts w:ascii="Arial" w:cs="Arial" w:eastAsia="Arial" w:hAnsi="Arial"/>
          <w:sz w:val="22"/>
          <w:szCs w:val="22"/>
        </w:rPr>
        <w:t xml:space="preserve">The key defines "when is this cache valid?" Design it so that the cache is reused when the dependency list is unchanged, and invalidated when it changes.</w:t>
      </w:r>
    </w:p>
    <w:p>
      <w:pPr>
        <w:spacing w:after="80" w:before="80" w:line="320"/>
        <w:jc w:val="both"/>
      </w:pPr>
      <w:r>
        <w:rPr>
          <w:rFonts w:ascii="Arial" w:cs="Arial" w:eastAsia="Arial" w:hAnsi="Arial"/>
          <w:sz w:val="22"/>
          <w:szCs w:val="22"/>
        </w:rPr>
        <w:t xml:space="preserve">The canonical pattern combines three things:</w:t>
      </w:r>
    </w:p>
    <w:p>
      <w:pPr>
        <w:pStyle w:val="ListParagraph"/>
        <w:numPr>
          <w:ilvl w:val="0"/>
          <w:numId w:val="3"/>
        </w:numPr>
        <w:spacing w:after="40" w:before="40" w:line="300"/>
      </w:pPr>
      <w:r>
        <w:rPr>
          <w:rFonts w:ascii="Arial" w:cs="Arial" w:eastAsia="Arial" w:hAnsi="Arial"/>
          <w:sz w:val="22"/>
          <w:szCs w:val="22"/>
        </w:rPr>
        <w:t xml:space="preserve">A constant prefix — names the cache so you can tell different caches apart.</w:t>
      </w:r>
    </w:p>
    <w:p>
      <w:pPr>
        <w:pStyle w:val="ListParagraph"/>
        <w:numPr>
          <w:ilvl w:val="0"/>
          <w:numId w:val="3"/>
        </w:numPr>
        <w:spacing w:after="40" w:before="40" w:line="300"/>
      </w:pPr>
      <w:r>
        <w:rPr>
          <w:rFonts w:ascii="Arial" w:cs="Arial" w:eastAsia="Arial" w:hAnsi="Arial"/>
          <w:sz w:val="22"/>
          <w:szCs w:val="22"/>
        </w:rPr>
        <w:t xml:space="preserve">The runner OS — separate caches per OS, because binaries aren't portable.</w:t>
      </w:r>
    </w:p>
    <w:p>
      <w:pPr>
        <w:pStyle w:val="ListParagraph"/>
        <w:numPr>
          <w:ilvl w:val="0"/>
          <w:numId w:val="3"/>
        </w:numPr>
        <w:spacing w:after="40" w:before="40" w:line="300"/>
      </w:pPr>
      <w:r>
        <w:rPr>
          <w:rFonts w:ascii="Arial" w:cs="Arial" w:eastAsia="Arial" w:hAnsi="Arial"/>
          <w:sz w:val="22"/>
          <w:szCs w:val="22"/>
        </w:rPr>
        <w:t xml:space="preserve">A hash of the lockfile — hashFiles('package-lock.json') produces a hash that changes whenever the lockfile changes, forcing a fresh cache after dep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key: ${{ runner.os }}-node-${{ hashFiles('**/package-lock.json') }}</w:t>
            </w:r>
          </w:p>
        </w:tc>
      </w:tr>
    </w:tbl>
    <w:p>
      <w:pPr>
        <w:pStyle w:val="Heading2"/>
        <w:spacing w:after="160" w:before="360"/>
      </w:pPr>
      <w:r>
        <w:rPr>
          <w:rFonts w:ascii="Arial" w:cs="Arial" w:eastAsia="Arial" w:hAnsi="Arial"/>
          <w:b/>
          <w:bCs/>
          <w:color w:val="1F4E78"/>
          <w:sz w:val="30"/>
          <w:szCs w:val="30"/>
        </w:rPr>
        <w:t xml:space="preserve">7.5 restore-keys — Partial Cache Hits</w:t>
      </w:r>
    </w:p>
    <w:p>
      <w:pPr>
        <w:spacing w:after="80" w:before="80" w:line="320"/>
        <w:jc w:val="both"/>
      </w:pPr>
      <w:r>
        <w:rPr>
          <w:rFonts w:ascii="Arial" w:cs="Arial" w:eastAsia="Arial" w:hAnsi="Arial"/>
          <w:sz w:val="22"/>
          <w:szCs w:val="22"/>
        </w:rPr>
        <w:t xml:space="preserve">If the exact key doesn't match any cache, `restore-keys` lets you fall back to the newest cache whose key starts with a given prefix. You get SOME dependencies, then npm install only fills in the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uses: actions/cache@v4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path: node_modules</w:t>
            </w:r>
          </w:p>
          <w:p>
            <w:pPr>
              <w:spacing w:after="0" w:before="0" w:line="260"/>
            </w:pPr>
            <w:r>
              <w:rPr>
                <w:rFonts w:ascii="Consolas" w:cs="Consolas" w:eastAsia="Consolas" w:hAnsi="Consolas"/>
                <w:sz w:val="20"/>
                <w:szCs w:val="20"/>
              </w:rPr>
              <w:t xml:space="preserve">    key:          ${{ runner.os }}-node-${{ hashFiles('package-lock.json') }}</w:t>
            </w:r>
          </w:p>
          <w:p>
            <w:pPr>
              <w:spacing w:after="0" w:before="0" w:line="260"/>
            </w:pPr>
            <w:r>
              <w:rPr>
                <w:rFonts w:ascii="Consolas" w:cs="Consolas" w:eastAsia="Consolas" w:hAnsi="Consolas"/>
                <w:sz w:val="20"/>
                <w:szCs w:val="20"/>
              </w:rPr>
              <w:t xml:space="preserve">    restore-keys: |</w:t>
            </w:r>
          </w:p>
          <w:p>
            <w:pPr>
              <w:spacing w:after="0" w:before="0" w:line="260"/>
            </w:pPr>
            <w:r>
              <w:rPr>
                <w:rFonts w:ascii="Consolas" w:cs="Consolas" w:eastAsia="Consolas" w:hAnsi="Consolas"/>
                <w:sz w:val="20"/>
                <w:szCs w:val="20"/>
              </w:rPr>
              <w:t xml:space="preserve">      ${{ runner.os }}-node-</w:t>
            </w:r>
          </w:p>
        </w:tc>
      </w:tr>
    </w:tbl>
    <w:p>
      <w:pPr>
        <w:spacing w:after="80" w:before="80" w:line="320"/>
        <w:jc w:val="both"/>
      </w:pPr>
      <w:r>
        <w:rPr>
          <w:rFonts w:ascii="Arial" w:cs="Arial" w:eastAsia="Arial" w:hAnsi="Arial"/>
          <w:sz w:val="22"/>
          <w:szCs w:val="22"/>
        </w:rPr>
        <w:t xml:space="preserve">Behavior:</w:t>
      </w:r>
    </w:p>
    <w:p>
      <w:pPr>
        <w:pStyle w:val="ListParagraph"/>
        <w:numPr>
          <w:ilvl w:val="0"/>
          <w:numId w:val="3"/>
        </w:numPr>
        <w:spacing w:after="40" w:before="40" w:line="300"/>
      </w:pPr>
      <w:r>
        <w:rPr>
          <w:rFonts w:ascii="Arial" w:cs="Arial" w:eastAsia="Arial" w:hAnsi="Arial"/>
          <w:sz w:val="22"/>
          <w:szCs w:val="22"/>
        </w:rPr>
        <w:t xml:space="preserve">Exact key match? Perfect — restore the cache, npm install is near-instant.</w:t>
      </w:r>
    </w:p>
    <w:p>
      <w:pPr>
        <w:pStyle w:val="ListParagraph"/>
        <w:numPr>
          <w:ilvl w:val="0"/>
          <w:numId w:val="3"/>
        </w:numPr>
        <w:spacing w:after="40" w:before="40" w:line="300"/>
      </w:pPr>
      <w:r>
        <w:rPr>
          <w:rFonts w:ascii="Arial" w:cs="Arial" w:eastAsia="Arial" w:hAnsi="Arial"/>
          <w:sz w:val="22"/>
          <w:szCs w:val="22"/>
        </w:rPr>
        <w:t xml:space="preserve">No exact match but a cache with prefix runner.os-node- exists? Restore the most recent one, npm install catches up.</w:t>
      </w:r>
    </w:p>
    <w:p>
      <w:pPr>
        <w:pStyle w:val="ListParagraph"/>
        <w:numPr>
          <w:ilvl w:val="0"/>
          <w:numId w:val="3"/>
        </w:numPr>
        <w:spacing w:after="40" w:before="40" w:line="300"/>
      </w:pPr>
      <w:r>
        <w:rPr>
          <w:rFonts w:ascii="Arial" w:cs="Arial" w:eastAsia="Arial" w:hAnsi="Arial"/>
          <w:sz w:val="22"/>
          <w:szCs w:val="22"/>
        </w:rPr>
        <w:t xml:space="preserve">Nothing matches? Clean install, save the new cache at the end of the job.</w:t>
      </w:r>
    </w:p>
    <w:p>
      <w:pPr>
        <w:pStyle w:val="Heading2"/>
        <w:spacing w:after="160" w:before="360"/>
      </w:pPr>
      <w:r>
        <w:rPr>
          <w:rFonts w:ascii="Arial" w:cs="Arial" w:eastAsia="Arial" w:hAnsi="Arial"/>
          <w:b/>
          <w:bCs/>
          <w:color w:val="1F4E78"/>
          <w:sz w:val="30"/>
          <w:szCs w:val="30"/>
        </w:rPr>
        <w:t xml:space="preserve">7.6 Checking Whether the Cache Hit</w:t>
      </w:r>
    </w:p>
    <w:p>
      <w:pPr>
        <w:spacing w:after="80" w:before="80" w:line="320"/>
        <w:jc w:val="both"/>
      </w:pPr>
      <w:r>
        <w:rPr>
          <w:rFonts w:ascii="Consolas" w:cs="Consolas" w:eastAsia="Consolas" w:hAnsi="Consolas"/>
          <w:sz w:val="20"/>
          <w:szCs w:val="20"/>
          <w:shd w:fill="F2F2F2" w:color="auto" w:val="clear"/>
        </w:rPr>
        <w:t xml:space="preserve">actions/cache</w:t>
      </w:r>
      <w:r>
        <w:rPr>
          <w:rFonts w:ascii="Arial" w:cs="Arial" w:eastAsia="Arial" w:hAnsi="Arial"/>
          <w:sz w:val="22"/>
          <w:szCs w:val="22"/>
        </w:rPr>
        <w:t xml:space="preserve"> emits an output called </w:t>
      </w:r>
      <w:r>
        <w:rPr>
          <w:rFonts w:ascii="Consolas" w:cs="Consolas" w:eastAsia="Consolas" w:hAnsi="Consolas"/>
          <w:sz w:val="20"/>
          <w:szCs w:val="20"/>
          <w:shd w:fill="F2F2F2" w:color="auto" w:val="clear"/>
        </w:rPr>
        <w:t xml:space="preserve">cache-hit</w:t>
      </w:r>
      <w:r>
        <w:rPr>
          <w:rFonts w:ascii="Arial" w:cs="Arial" w:eastAsia="Arial" w:hAnsi="Arial"/>
          <w:sz w:val="22"/>
          <w:szCs w:val="22"/>
        </w:rPr>
        <w:t xml:space="preserve">. You can read it in later steps to skip work if the cache was perfect.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id: cache</w:t>
            </w:r>
          </w:p>
          <w:p>
            <w:pPr>
              <w:spacing w:after="0" w:before="0" w:line="260"/>
            </w:pPr>
            <w:r>
              <w:rPr>
                <w:rFonts w:ascii="Consolas" w:cs="Consolas" w:eastAsia="Consolas" w:hAnsi="Consolas"/>
                <w:sz w:val="20"/>
                <w:szCs w:val="20"/>
              </w:rPr>
              <w:t xml:space="preserve">  uses: actions/cache@v4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path: node_modules</w:t>
            </w:r>
          </w:p>
          <w:p>
            <w:pPr>
              <w:spacing w:after="0" w:before="0" w:line="260"/>
            </w:pPr>
            <w:r>
              <w:rPr>
                <w:rFonts w:ascii="Consolas" w:cs="Consolas" w:eastAsia="Consolas" w:hAnsi="Consolas"/>
                <w:sz w:val="20"/>
                <w:szCs w:val="20"/>
              </w:rPr>
              <w:t xml:space="preserve">    key: ${{ runner.os }}-node-${{ hashFiles('package-lock.json')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name: Install if cache missed</w:t>
            </w:r>
          </w:p>
          <w:p>
            <w:pPr>
              <w:spacing w:after="0" w:before="0" w:line="260"/>
            </w:pPr>
            <w:r>
              <w:rPr>
                <w:rFonts w:ascii="Consolas" w:cs="Consolas" w:eastAsia="Consolas" w:hAnsi="Consolas"/>
                <w:sz w:val="20"/>
                <w:szCs w:val="20"/>
              </w:rPr>
              <w:t xml:space="preserve">  if: steps.cache.outputs.cache-hit != 'true'</w:t>
            </w:r>
          </w:p>
          <w:p>
            <w:pPr>
              <w:spacing w:after="0" w:before="0" w:line="260"/>
            </w:pPr>
            <w:r>
              <w:rPr>
                <w:rFonts w:ascii="Consolas" w:cs="Consolas" w:eastAsia="Consolas" w:hAnsi="Consolas"/>
                <w:sz w:val="20"/>
                <w:szCs w:val="20"/>
              </w:rPr>
              <w:t xml:space="preserve">  run: npm ci</w:t>
            </w:r>
          </w:p>
        </w:tc>
      </w:tr>
    </w:tbl>
    <w:p>
      <w:pPr>
        <w:pStyle w:val="Heading2"/>
        <w:spacing w:after="160" w:before="360"/>
      </w:pPr>
      <w:r>
        <w:rPr>
          <w:rFonts w:ascii="Arial" w:cs="Arial" w:eastAsia="Arial" w:hAnsi="Arial"/>
          <w:b/>
          <w:bCs/>
          <w:color w:val="1F4E78"/>
          <w:sz w:val="30"/>
          <w:szCs w:val="30"/>
        </w:rPr>
        <w:t xml:space="preserve">7.7 Built-in Caching in Setup Actions</w:t>
      </w:r>
    </w:p>
    <w:p>
      <w:pPr>
        <w:spacing w:after="80" w:before="80" w:line="320"/>
        <w:jc w:val="both"/>
      </w:pPr>
      <w:r>
        <w:rPr>
          <w:rFonts w:ascii="Arial" w:cs="Arial" w:eastAsia="Arial" w:hAnsi="Arial"/>
          <w:sz w:val="22"/>
          <w:szCs w:val="22"/>
        </w:rPr>
        <w:t xml:space="preserve">For the most common languages, you don't even need to call </w:t>
      </w:r>
      <w:r>
        <w:rPr>
          <w:rFonts w:ascii="Consolas" w:cs="Consolas" w:eastAsia="Consolas" w:hAnsi="Consolas"/>
          <w:sz w:val="20"/>
          <w:szCs w:val="20"/>
          <w:shd w:fill="F2F2F2" w:color="auto" w:val="clear"/>
        </w:rPr>
        <w:t xml:space="preserve">actions/cache</w:t>
      </w:r>
      <w:r>
        <w:rPr>
          <w:rFonts w:ascii="Arial" w:cs="Arial" w:eastAsia="Arial" w:hAnsi="Arial"/>
          <w:sz w:val="22"/>
          <w:szCs w:val="22"/>
        </w:rPr>
        <w:t xml:space="preserve"> explicitly — the setup actions have caching built in. These are equivalent in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Option A — explicit</w:t>
            </w:r>
          </w:p>
          <w:p>
            <w:pPr>
              <w:spacing w:after="0" w:before="0" w:line="260"/>
            </w:pPr>
            <w:r>
              <w:rPr>
                <w:rFonts w:ascii="Consolas" w:cs="Consolas" w:eastAsia="Consolas" w:hAnsi="Consolas"/>
                <w:sz w:val="20"/>
                <w:szCs w:val="20"/>
              </w:rPr>
              <w:t xml:space="preserve">- uses: actions/setup-node@v4</w:t>
            </w:r>
          </w:p>
          <w:p>
            <w:pPr>
              <w:spacing w:after="0" w:before="0" w:line="260"/>
            </w:pPr>
            <w:r>
              <w:rPr>
                <w:rFonts w:ascii="Consolas" w:cs="Consolas" w:eastAsia="Consolas" w:hAnsi="Consolas"/>
                <w:sz w:val="20"/>
                <w:szCs w:val="20"/>
              </w:rPr>
              <w:t xml:space="preserve">  with: { node-version: '20' }</w:t>
            </w:r>
          </w:p>
          <w:p>
            <w:pPr>
              <w:spacing w:after="0" w:before="0" w:line="260"/>
            </w:pPr>
            <w:r>
              <w:rPr>
                <w:rFonts w:ascii="Consolas" w:cs="Consolas" w:eastAsia="Consolas" w:hAnsi="Consolas"/>
                <w:sz w:val="20"/>
                <w:szCs w:val="20"/>
              </w:rPr>
              <w:t xml:space="preserve">- uses: actions/cache@v4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path: ~/.npm</w:t>
            </w:r>
          </w:p>
          <w:p>
            <w:pPr>
              <w:spacing w:after="0" w:before="0" w:line="260"/>
            </w:pPr>
            <w:r>
              <w:rPr>
                <w:rFonts w:ascii="Consolas" w:cs="Consolas" w:eastAsia="Consolas" w:hAnsi="Consolas"/>
                <w:sz w:val="20"/>
                <w:szCs w:val="20"/>
              </w:rPr>
              <w:t xml:space="preserve">    key: npm-${{ hashFiles('package-lock.json')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Option B — built-in (cleaner, usually enough)</w:t>
            </w:r>
          </w:p>
          <w:p>
            <w:pPr>
              <w:spacing w:after="0" w:before="0" w:line="260"/>
            </w:pPr>
            <w:r>
              <w:rPr>
                <w:rFonts w:ascii="Consolas" w:cs="Consolas" w:eastAsia="Consolas" w:hAnsi="Consolas"/>
                <w:sz w:val="20"/>
                <w:szCs w:val="20"/>
              </w:rPr>
              <w:t xml:space="preserve">- uses: actions/setup-node@v4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node-version: '20'</w:t>
            </w:r>
          </w:p>
          <w:p>
            <w:pPr>
              <w:spacing w:after="0" w:before="0" w:line="260"/>
            </w:pPr>
            <w:r>
              <w:rPr>
                <w:rFonts w:ascii="Consolas" w:cs="Consolas" w:eastAsia="Consolas" w:hAnsi="Consolas"/>
                <w:sz w:val="20"/>
                <w:szCs w:val="20"/>
              </w:rPr>
              <w:t xml:space="preserve">    cache: 'npm'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Cache Size and Eviction</w:t>
            </w:r>
          </w:p>
          <w:p>
            <w:pPr>
              <w:pStyle w:val="ListParagraph"/>
              <w:numPr>
                <w:ilvl w:val="0"/>
                <w:numId w:val="2"/>
              </w:numPr>
              <w:spacing w:after="40" w:before="40" w:line="300"/>
            </w:pPr>
            <w:r>
              <w:rPr>
                <w:rFonts w:ascii="Arial" w:cs="Arial" w:eastAsia="Arial" w:hAnsi="Arial"/>
                <w:sz w:val="22"/>
                <w:szCs w:val="22"/>
              </w:rPr>
              <w:t xml:space="preserve">Individual cache max size: 10 GB.</w:t>
            </w:r>
          </w:p>
          <w:p>
            <w:pPr>
              <w:pStyle w:val="ListParagraph"/>
              <w:numPr>
                <w:ilvl w:val="0"/>
                <w:numId w:val="2"/>
              </w:numPr>
              <w:spacing w:after="40" w:before="40" w:line="300"/>
            </w:pPr>
            <w:r>
              <w:rPr>
                <w:rFonts w:ascii="Arial" w:cs="Arial" w:eastAsia="Arial" w:hAnsi="Arial"/>
                <w:sz w:val="22"/>
                <w:szCs w:val="22"/>
              </w:rPr>
              <w:t xml:space="preserve">Total caches per repo: 10 GB. Oldest caches are evicted automatically.</w:t>
            </w:r>
          </w:p>
          <w:p>
            <w:pPr>
              <w:pStyle w:val="ListParagraph"/>
              <w:numPr>
                <w:ilvl w:val="0"/>
                <w:numId w:val="2"/>
              </w:numPr>
              <w:spacing w:after="40" w:before="40" w:line="300"/>
            </w:pPr>
            <w:r>
              <w:rPr>
                <w:rFonts w:ascii="Arial" w:cs="Arial" w:eastAsia="Arial" w:hAnsi="Arial"/>
                <w:sz w:val="22"/>
                <w:szCs w:val="22"/>
              </w:rPr>
              <w:t xml:space="preserve">Caches unused for 7 days are deleted.</w:t>
            </w:r>
          </w:p>
          <w:p>
            <w:pPr>
              <w:pStyle w:val="ListParagraph"/>
              <w:numPr>
                <w:ilvl w:val="0"/>
                <w:numId w:val="2"/>
              </w:numPr>
              <w:spacing w:after="40" w:before="40" w:line="300"/>
            </w:pPr>
            <w:r>
              <w:rPr>
                <w:rFonts w:ascii="Arial" w:cs="Arial" w:eastAsia="Arial" w:hAnsi="Arial"/>
                <w:sz w:val="22"/>
                <w:szCs w:val="22"/>
              </w:rPr>
              <w:t xml:space="preserve">Caches are scoped to branches: a PR branch can read from the default branch, but pushes to the default branch cannot read caches created by feature branches.</w:t>
            </w:r>
          </w:p>
        </w:tc>
      </w:tr>
    </w:tbl>
    <w:p>
      <w:pPr>
        <w:pStyle w:val="Heading1"/>
        <w:spacing w:after="240" w:before="480"/>
      </w:pPr>
      <w:r>
        <w:rPr>
          <w:rFonts w:ascii="Arial" w:cs="Arial" w:eastAsia="Arial" w:hAnsi="Arial"/>
          <w:b/>
          <w:bCs/>
          <w:color w:val="1F4E78"/>
          <w:sz w:val="36"/>
          <w:szCs w:val="36"/>
        </w:rPr>
        <w:t xml:space="preserve">8. Essential Actions: upload-artifact &amp; download-artifact</w:t>
      </w:r>
    </w:p>
    <w:p>
      <w:pPr>
        <w:pStyle w:val="Heading2"/>
        <w:spacing w:after="160" w:before="360"/>
      </w:pPr>
      <w:r>
        <w:rPr>
          <w:rFonts w:ascii="Arial" w:cs="Arial" w:eastAsia="Arial" w:hAnsi="Arial"/>
          <w:b/>
          <w:bCs/>
          <w:color w:val="1F4E78"/>
          <w:sz w:val="30"/>
          <w:szCs w:val="30"/>
        </w:rPr>
        <w:t xml:space="preserve">8.1 What Artifacts Are</w:t>
      </w:r>
    </w:p>
    <w:p>
      <w:pPr>
        <w:spacing w:after="80" w:before="80" w:line="320"/>
        <w:jc w:val="both"/>
      </w:pPr>
      <w:r>
        <w:rPr>
          <w:rFonts w:ascii="Arial" w:cs="Arial" w:eastAsia="Arial" w:hAnsi="Arial"/>
          <w:sz w:val="22"/>
          <w:szCs w:val="22"/>
        </w:rPr>
        <w:t xml:space="preserve">Artifacts are files or directories saved from a workflow run so they can be downloaded later — by another job in the same workflow, by a user through the GitHub UI, or by an API call. They're how you persist build outputs beyond the lifetime of the ephemeral runner.</w:t>
      </w:r>
    </w:p>
    <w:p>
      <w:pPr>
        <w:spacing w:after="80" w:before="80" w:line="320"/>
        <w:jc w:val="both"/>
      </w:pPr>
      <w:r>
        <w:rPr>
          <w:rFonts w:ascii="Arial" w:cs="Arial" w:eastAsia="Arial" w:hAnsi="Arial"/>
          <w:sz w:val="22"/>
          <w:szCs w:val="22"/>
        </w:rPr>
        <w:t xml:space="preserve">Use cases:</w:t>
      </w:r>
    </w:p>
    <w:p>
      <w:pPr>
        <w:pStyle w:val="ListParagraph"/>
        <w:numPr>
          <w:ilvl w:val="0"/>
          <w:numId w:val="2"/>
        </w:numPr>
        <w:spacing w:after="40" w:before="40" w:line="300"/>
      </w:pPr>
      <w:r>
        <w:rPr>
          <w:rFonts w:ascii="Arial" w:cs="Arial" w:eastAsia="Arial" w:hAnsi="Arial"/>
          <w:sz w:val="22"/>
          <w:szCs w:val="22"/>
        </w:rPr>
        <w:t xml:space="preserve">Share a build output (dist/, target/, etc.) from a build job into a deploy job.</w:t>
      </w:r>
    </w:p>
    <w:p>
      <w:pPr>
        <w:pStyle w:val="ListParagraph"/>
        <w:numPr>
          <w:ilvl w:val="0"/>
          <w:numId w:val="2"/>
        </w:numPr>
        <w:spacing w:after="40" w:before="40" w:line="300"/>
      </w:pPr>
      <w:r>
        <w:rPr>
          <w:rFonts w:ascii="Arial" w:cs="Arial" w:eastAsia="Arial" w:hAnsi="Arial"/>
          <w:sz w:val="22"/>
          <w:szCs w:val="22"/>
        </w:rPr>
        <w:t xml:space="preserve">Attach test reports, coverage reports, or screenshots to a workflow run for humans to inspect.</w:t>
      </w:r>
    </w:p>
    <w:p>
      <w:pPr>
        <w:pStyle w:val="ListParagraph"/>
        <w:numPr>
          <w:ilvl w:val="0"/>
          <w:numId w:val="2"/>
        </w:numPr>
        <w:spacing w:after="40" w:before="40" w:line="300"/>
      </w:pPr>
      <w:r>
        <w:rPr>
          <w:rFonts w:ascii="Arial" w:cs="Arial" w:eastAsia="Arial" w:hAnsi="Arial"/>
          <w:sz w:val="22"/>
          <w:szCs w:val="22"/>
        </w:rPr>
        <w:t xml:space="preserve">Capture logs or debug info from a failing job.</w:t>
      </w:r>
    </w:p>
    <w:p>
      <w:pPr>
        <w:pStyle w:val="ListParagraph"/>
        <w:numPr>
          <w:ilvl w:val="0"/>
          <w:numId w:val="2"/>
        </w:numPr>
        <w:spacing w:after="40" w:before="40" w:line="300"/>
      </w:pPr>
      <w:r>
        <w:rPr>
          <w:rFonts w:ascii="Arial" w:cs="Arial" w:eastAsia="Arial" w:hAnsi="Arial"/>
          <w:sz w:val="22"/>
          <w:szCs w:val="22"/>
        </w:rPr>
        <w:t xml:space="preserve">Produce downloadable installers or binaries for users.</w:t>
      </w:r>
    </w:p>
    <w:p>
      <w:pPr>
        <w:pStyle w:val="Heading2"/>
        <w:spacing w:after="160" w:before="360"/>
      </w:pPr>
      <w:r>
        <w:rPr>
          <w:rFonts w:ascii="Arial" w:cs="Arial" w:eastAsia="Arial" w:hAnsi="Arial"/>
          <w:b/>
          <w:bCs/>
          <w:color w:val="1F4E78"/>
          <w:sz w:val="30"/>
          <w:szCs w:val="30"/>
        </w:rPr>
        <w:t xml:space="preserve">8.2 Uploading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uses: actions/upload-artifact@v4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name: build-output            # required — artifact name</w:t>
            </w:r>
          </w:p>
          <w:p>
            <w:pPr>
              <w:spacing w:after="0" w:before="0" w:line="260"/>
            </w:pPr>
            <w:r>
              <w:rPr>
                <w:rFonts w:ascii="Consolas" w:cs="Consolas" w:eastAsia="Consolas" w:hAnsi="Consolas"/>
                <w:sz w:val="20"/>
                <w:szCs w:val="20"/>
              </w:rPr>
              <w:t xml:space="preserve">    path: dist/                   # required — file(s)/dir(s) to upload</w:t>
            </w:r>
          </w:p>
          <w:p>
            <w:pPr>
              <w:spacing w:after="0" w:before="0" w:line="260"/>
            </w:pPr>
            <w:r>
              <w:rPr>
                <w:rFonts w:ascii="Consolas" w:cs="Consolas" w:eastAsia="Consolas" w:hAnsi="Consolas"/>
                <w:sz w:val="20"/>
                <w:szCs w:val="20"/>
              </w:rPr>
              <w:t xml:space="preserve">    if-no-files-found: error      # 'error' | 'warn' | 'ignore'</w:t>
            </w:r>
          </w:p>
          <w:p>
            <w:pPr>
              <w:spacing w:after="0" w:before="0" w:line="260"/>
            </w:pPr>
            <w:r>
              <w:rPr>
                <w:rFonts w:ascii="Consolas" w:cs="Consolas" w:eastAsia="Consolas" w:hAnsi="Consolas"/>
                <w:sz w:val="20"/>
                <w:szCs w:val="20"/>
              </w:rPr>
              <w:t xml:space="preserve">    retention-days: 30            # 1-90 (repo max). Default 90.</w:t>
            </w:r>
          </w:p>
          <w:p>
            <w:pPr>
              <w:spacing w:after="0" w:before="0" w:line="260"/>
            </w:pPr>
            <w:r>
              <w:rPr>
                <w:rFonts w:ascii="Consolas" w:cs="Consolas" w:eastAsia="Consolas" w:hAnsi="Consolas"/>
                <w:sz w:val="20"/>
                <w:szCs w:val="20"/>
              </w:rPr>
              <w:t xml:space="preserve">    compression-level: 6          # 0-9, default 6</w:t>
            </w:r>
          </w:p>
          <w:p>
            <w:pPr>
              <w:spacing w:after="0" w:before="0" w:line="260"/>
            </w:pPr>
            <w:r>
              <w:rPr>
                <w:rFonts w:ascii="Consolas" w:cs="Consolas" w:eastAsia="Consolas" w:hAnsi="Consolas"/>
                <w:sz w:val="20"/>
                <w:szCs w:val="20"/>
              </w:rPr>
              <w:t xml:space="preserve">    overwrite: false              # whether to overwrite an existing artifact with this name</w:t>
            </w:r>
          </w:p>
        </w:tc>
      </w:tr>
    </w:tbl>
    <w:p>
      <w:pPr>
        <w:pStyle w:val="Heading2"/>
        <w:spacing w:after="160" w:before="360"/>
      </w:pPr>
      <w:r>
        <w:rPr>
          <w:rFonts w:ascii="Arial" w:cs="Arial" w:eastAsia="Arial" w:hAnsi="Arial"/>
          <w:b/>
          <w:bCs/>
          <w:color w:val="1F4E78"/>
          <w:sz w:val="30"/>
          <w:szCs w:val="30"/>
        </w:rPr>
        <w:t xml:space="preserve">8.3 upload-artifact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Input</w:t>
            </w:r>
          </w:p>
        </w:tc>
        <w:tc>
          <w:tcPr>
            <w:tcW w:type="dxa" w:w="6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name</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artifact name used for download later. Required. Must be unique in the run (unless overwrite: true).</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path</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File, directory, or glob pattern(s) to include. Multi-line allowed.</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if-no-files-found</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Behavior when the path matches nothing. 'warn' (default) / 'error' / 'ignore'.</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retention-days</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How long GitHub keeps the artifact. Default 90. Some accounts cap at 30.</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compression-level</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Deflate level 0-9. Higher is smaller but slower.</w:t>
            </w:r>
          </w:p>
        </w:tc>
      </w:tr>
      <w:tr>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overwrite</w:t>
            </w:r>
          </w:p>
        </w:tc>
        <w:tc>
          <w:tcPr>
            <w:tcW w:type="dxa" w:w="6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Replace an existing artifact of the same name. Default false.</w:t>
            </w:r>
          </w:p>
        </w:tc>
      </w:tr>
      <w:tr>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include-hidden-files</w:t>
            </w:r>
          </w:p>
        </w:tc>
        <w:tc>
          <w:tcPr>
            <w:tcW w:type="dxa" w:w="6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Include dotfiles (.env, .git directories, etc.). Default false. Be careful — can leak secrets.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8.4 Path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Single directory</w:t>
            </w:r>
          </w:p>
          <w:p>
            <w:pPr>
              <w:spacing w:after="0" w:before="0" w:line="260"/>
            </w:pPr>
            <w:r>
              <w:rPr>
                <w:rFonts w:ascii="Consolas" w:cs="Consolas" w:eastAsia="Consolas" w:hAnsi="Consolas"/>
                <w:sz w:val="20"/>
                <w:szCs w:val="20"/>
              </w:rPr>
              <w:t xml:space="preserve">path: dist/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Single file</w:t>
            </w:r>
          </w:p>
          <w:p>
            <w:pPr>
              <w:spacing w:after="0" w:before="0" w:line="260"/>
            </w:pPr>
            <w:r>
              <w:rPr>
                <w:rFonts w:ascii="Consolas" w:cs="Consolas" w:eastAsia="Consolas" w:hAnsi="Consolas"/>
                <w:sz w:val="20"/>
                <w:szCs w:val="20"/>
              </w:rPr>
              <w:t xml:space="preserve">path: out/report.html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Glob pattern</w:t>
            </w:r>
          </w:p>
          <w:p>
            <w:pPr>
              <w:spacing w:after="0" w:before="0" w:line="260"/>
            </w:pPr>
            <w:r>
              <w:rPr>
                <w:rFonts w:ascii="Consolas" w:cs="Consolas" w:eastAsia="Consolas" w:hAnsi="Consolas"/>
                <w:sz w:val="20"/>
                <w:szCs w:val="20"/>
              </w:rPr>
              <w:t xml:space="preserve">path: build/**/*.jar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Multiple paths (multi-line)</w:t>
            </w:r>
          </w:p>
          <w:p>
            <w:pPr>
              <w:spacing w:after="0" w:before="0" w:line="260"/>
            </w:pPr>
            <w:r>
              <w:rPr>
                <w:rFonts w:ascii="Consolas" w:cs="Consolas" w:eastAsia="Consolas" w:hAnsi="Consolas"/>
                <w:sz w:val="20"/>
                <w:szCs w:val="20"/>
              </w:rPr>
              <w:t xml:space="preserve">path: |</w:t>
            </w:r>
          </w:p>
          <w:p>
            <w:pPr>
              <w:spacing w:after="0" w:before="0" w:line="260"/>
            </w:pPr>
            <w:r>
              <w:rPr>
                <w:rFonts w:ascii="Consolas" w:cs="Consolas" w:eastAsia="Consolas" w:hAnsi="Consolas"/>
                <w:sz w:val="20"/>
                <w:szCs w:val="20"/>
              </w:rPr>
              <w:t xml:space="preserve">  dist/</w:t>
            </w:r>
          </w:p>
          <w:p>
            <w:pPr>
              <w:spacing w:after="0" w:before="0" w:line="260"/>
            </w:pPr>
            <w:r>
              <w:rPr>
                <w:rFonts w:ascii="Consolas" w:cs="Consolas" w:eastAsia="Consolas" w:hAnsi="Consolas"/>
                <w:sz w:val="20"/>
                <w:szCs w:val="20"/>
              </w:rPr>
              <w:t xml:space="preserve">  coverage/</w:t>
            </w:r>
          </w:p>
          <w:p>
            <w:pPr>
              <w:spacing w:after="0" w:before="0" w:line="260"/>
            </w:pPr>
            <w:r>
              <w:rPr>
                <w:rFonts w:ascii="Consolas" w:cs="Consolas" w:eastAsia="Consolas" w:hAnsi="Consolas"/>
                <w:sz w:val="20"/>
                <w:szCs w:val="20"/>
              </w:rPr>
              <w:t xml:space="preserve">  *.log</w:t>
            </w:r>
          </w:p>
          <w:p>
            <w:pPr>
              <w:spacing w:after="0" w:before="0" w:line="260"/>
            </w:pPr>
            <w:r>
              <w:rPr>
                <w:rFonts w:ascii="Consolas" w:cs="Consolas" w:eastAsia="Consolas" w:hAnsi="Consolas"/>
                <w:sz w:val="20"/>
                <w:szCs w:val="20"/>
              </w:rPr>
              <w:t xml:space="preserve">  !**/node_modules/**</w:t>
            </w:r>
          </w:p>
        </w:tc>
      </w:tr>
    </w:tbl>
    <w:p>
      <w:pPr>
        <w:spacing w:after="80" w:before="80" w:line="320"/>
        <w:jc w:val="both"/>
      </w:pPr>
      <w:r>
        <w:rPr>
          <w:rFonts w:ascii="Arial" w:cs="Arial" w:eastAsia="Arial" w:hAnsi="Arial"/>
          <w:sz w:val="22"/>
          <w:szCs w:val="22"/>
        </w:rPr>
        <w:t xml:space="preserve">The pattern language is the same as elsewhere in Actions — `**` matches any depth, `*` matches within one segment, `!pattern` excludes.</w:t>
      </w:r>
    </w:p>
    <w:p>
      <w:pPr>
        <w:pStyle w:val="Heading2"/>
        <w:spacing w:after="160" w:before="360"/>
      </w:pPr>
      <w:r>
        <w:rPr>
          <w:rFonts w:ascii="Arial" w:cs="Arial" w:eastAsia="Arial" w:hAnsi="Arial"/>
          <w:b/>
          <w:bCs/>
          <w:color w:val="1F4E78"/>
          <w:sz w:val="30"/>
          <w:szCs w:val="30"/>
        </w:rPr>
        <w:t xml:space="preserve">8.5 Downloading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uses: actions/download-artifact@v4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name: build-output           # artifact name from upload</w:t>
            </w:r>
          </w:p>
          <w:p>
            <w:pPr>
              <w:spacing w:after="0" w:before="0" w:line="260"/>
            </w:pPr>
            <w:r>
              <w:rPr>
                <w:rFonts w:ascii="Consolas" w:cs="Consolas" w:eastAsia="Consolas" w:hAnsi="Consolas"/>
                <w:sz w:val="20"/>
                <w:szCs w:val="20"/>
              </w:rPr>
              <w:t xml:space="preserve">    path: ./downloaded           # where to put the files; default is cwd</w:t>
            </w:r>
          </w:p>
        </w:tc>
      </w:tr>
    </w:tbl>
    <w:p>
      <w:pPr>
        <w:spacing w:after="80" w:before="80" w:line="320"/>
        <w:jc w:val="both"/>
      </w:pPr>
      <w:r>
        <w:rPr>
          <w:rFonts w:ascii="Arial" w:cs="Arial" w:eastAsia="Arial" w:hAnsi="Arial"/>
          <w:sz w:val="22"/>
          <w:szCs w:val="22"/>
        </w:rPr>
        <w:t xml:space="preserve">Without a `name`, `download-artifact` downloads ALL artifacts from the run into separate subdirectories named after each artifact.</w:t>
      </w:r>
    </w:p>
    <w:p>
      <w:pPr>
        <w:pStyle w:val="Heading2"/>
        <w:spacing w:after="160" w:before="360"/>
      </w:pPr>
      <w:r>
        <w:rPr>
          <w:rFonts w:ascii="Arial" w:cs="Arial" w:eastAsia="Arial" w:hAnsi="Arial"/>
          <w:b/>
          <w:bCs/>
          <w:color w:val="1F4E78"/>
          <w:sz w:val="30"/>
          <w:szCs w:val="30"/>
        </w:rPr>
        <w:t xml:space="preserve">8.6 The Pattern — Pass Build Between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build:</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run: npm ci &amp;&amp; npm run build</w:t>
            </w:r>
          </w:p>
          <w:p>
            <w:pPr>
              <w:spacing w:after="0" w:before="0" w:line="260"/>
            </w:pPr>
            <w:r>
              <w:rPr>
                <w:rFonts w:ascii="Consolas" w:cs="Consolas" w:eastAsia="Consolas" w:hAnsi="Consolas"/>
                <w:sz w:val="20"/>
                <w:szCs w:val="20"/>
              </w:rPr>
              <w:t xml:space="preserve">      - uses: actions/upload-artifact@v4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name: web-build</w:t>
            </w:r>
          </w:p>
          <w:p>
            <w:pPr>
              <w:spacing w:after="0" w:before="0" w:line="260"/>
            </w:pPr>
            <w:r>
              <w:rPr>
                <w:rFonts w:ascii="Consolas" w:cs="Consolas" w:eastAsia="Consolas" w:hAnsi="Consolas"/>
                <w:sz w:val="20"/>
                <w:szCs w:val="20"/>
              </w:rPr>
              <w:t xml:space="preserve">          path: dist/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deploy:</w:t>
            </w:r>
          </w:p>
          <w:p>
            <w:pPr>
              <w:spacing w:after="0" w:before="0" w:line="260"/>
            </w:pPr>
            <w:r>
              <w:rPr>
                <w:rFonts w:ascii="Consolas" w:cs="Consolas" w:eastAsia="Consolas" w:hAnsi="Consolas"/>
                <w:sz w:val="20"/>
                <w:szCs w:val="20"/>
              </w:rPr>
              <w:t xml:space="preserve">    needs: build</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actions/download-artifact@v4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name: web-build</w:t>
            </w:r>
          </w:p>
          <w:p>
            <w:pPr>
              <w:spacing w:after="0" w:before="0" w:line="260"/>
            </w:pPr>
            <w:r>
              <w:rPr>
                <w:rFonts w:ascii="Consolas" w:cs="Consolas" w:eastAsia="Consolas" w:hAnsi="Consolas"/>
                <w:sz w:val="20"/>
                <w:szCs w:val="20"/>
              </w:rPr>
              <w:t xml:space="preserve">          path: dist/</w:t>
            </w:r>
          </w:p>
          <w:p>
            <w:pPr>
              <w:spacing w:after="0" w:before="0" w:line="260"/>
            </w:pPr>
            <w:r>
              <w:rPr>
                <w:rFonts w:ascii="Consolas" w:cs="Consolas" w:eastAsia="Consolas" w:hAnsi="Consolas"/>
                <w:sz w:val="20"/>
                <w:szCs w:val="20"/>
              </w:rPr>
              <w:t xml:space="preserve">      - run: ./deploy.sh dist/</w:t>
            </w:r>
          </w:p>
        </w:tc>
      </w:tr>
    </w:tbl>
    <w:p>
      <w:pPr>
        <w:pStyle w:val="Heading2"/>
        <w:spacing w:after="160" w:before="360"/>
      </w:pPr>
      <w:r>
        <w:rPr>
          <w:rFonts w:ascii="Arial" w:cs="Arial" w:eastAsia="Arial" w:hAnsi="Arial"/>
          <w:b/>
          <w:bCs/>
          <w:color w:val="1F4E78"/>
          <w:sz w:val="30"/>
          <w:szCs w:val="30"/>
        </w:rPr>
        <w:t xml:space="preserve">8.7 Downloading Artifacts From a Different Workflow Run</w:t>
      </w:r>
    </w:p>
    <w:p>
      <w:pPr>
        <w:spacing w:after="80" w:before="80" w:line="320"/>
        <w:jc w:val="both"/>
      </w:pPr>
      <w:r>
        <w:rPr>
          <w:rFonts w:ascii="Arial" w:cs="Arial" w:eastAsia="Arial" w:hAnsi="Arial"/>
          <w:sz w:val="22"/>
          <w:szCs w:val="22"/>
        </w:rPr>
        <w:t xml:space="preserve">By default, </w:t>
      </w:r>
      <w:r>
        <w:rPr>
          <w:rFonts w:ascii="Consolas" w:cs="Consolas" w:eastAsia="Consolas" w:hAnsi="Consolas"/>
          <w:sz w:val="20"/>
          <w:szCs w:val="20"/>
          <w:shd w:fill="F2F2F2" w:color="auto" w:val="clear"/>
        </w:rPr>
        <w:t xml:space="preserve">download-artifact</w:t>
      </w:r>
      <w:r>
        <w:rPr>
          <w:rFonts w:ascii="Arial" w:cs="Arial" w:eastAsia="Arial" w:hAnsi="Arial"/>
          <w:sz w:val="22"/>
          <w:szCs w:val="22"/>
        </w:rPr>
        <w:t xml:space="preserve"> only sees artifacts from the current run. To download from a different run (common with </w:t>
      </w:r>
      <w:r>
        <w:rPr>
          <w:rFonts w:ascii="Consolas" w:cs="Consolas" w:eastAsia="Consolas" w:hAnsi="Consolas"/>
          <w:sz w:val="20"/>
          <w:szCs w:val="20"/>
          <w:shd w:fill="F2F2F2" w:color="auto" w:val="clear"/>
        </w:rPr>
        <w:t xml:space="preserve">workflow_run</w:t>
      </w:r>
      <w:r>
        <w:rPr>
          <w:rFonts w:ascii="Arial" w:cs="Arial" w:eastAsia="Arial" w:hAnsi="Arial"/>
          <w:sz w:val="22"/>
          <w:szCs w:val="22"/>
        </w:rPr>
        <w:t xml:space="preserve"> triggers), use the </w:t>
      </w:r>
      <w:r>
        <w:rPr>
          <w:rFonts w:ascii="Consolas" w:cs="Consolas" w:eastAsia="Consolas" w:hAnsi="Consolas"/>
          <w:sz w:val="20"/>
          <w:szCs w:val="20"/>
          <w:shd w:fill="F2F2F2" w:color="auto" w:val="clear"/>
        </w:rPr>
        <w:t xml:space="preserve">run-id</w:t>
      </w:r>
      <w:r>
        <w:rPr>
          <w:rFonts w:ascii="Arial" w:cs="Arial" w:eastAsia="Arial" w:hAnsi="Arial"/>
          <w:sz w:val="22"/>
          <w:szCs w:val="22"/>
        </w:rPr>
        <w:t xml:space="preserve"> and </w:t>
      </w:r>
      <w:r>
        <w:rPr>
          <w:rFonts w:ascii="Consolas" w:cs="Consolas" w:eastAsia="Consolas" w:hAnsi="Consolas"/>
          <w:sz w:val="20"/>
          <w:szCs w:val="20"/>
          <w:shd w:fill="F2F2F2" w:color="auto" w:val="clear"/>
        </w:rPr>
        <w:t xml:space="preserve">github-token</w:t>
      </w:r>
      <w:r>
        <w:rPr>
          <w:rFonts w:ascii="Arial" w:cs="Arial" w:eastAsia="Arial" w:hAnsi="Arial"/>
          <w:sz w:val="22"/>
          <w:szCs w:val="22"/>
        </w:rPr>
        <w:t xml:space="preserve">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uses: actions/download-artifact@v4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name: web-build</w:t>
            </w:r>
          </w:p>
          <w:p>
            <w:pPr>
              <w:spacing w:after="0" w:before="0" w:line="260"/>
            </w:pPr>
            <w:r>
              <w:rPr>
                <w:rFonts w:ascii="Consolas" w:cs="Consolas" w:eastAsia="Consolas" w:hAnsi="Consolas"/>
                <w:sz w:val="20"/>
                <w:szCs w:val="20"/>
              </w:rPr>
              <w:t xml:space="preserve">    run-id: ${{ github.event.workflow_run.id }}</w:t>
            </w:r>
          </w:p>
          <w:p>
            <w:pPr>
              <w:spacing w:after="0" w:before="0" w:line="260"/>
            </w:pPr>
            <w:r>
              <w:rPr>
                <w:rFonts w:ascii="Consolas" w:cs="Consolas" w:eastAsia="Consolas" w:hAnsi="Consolas"/>
                <w:sz w:val="20"/>
                <w:szCs w:val="20"/>
              </w:rPr>
              <w:t xml:space="preserve">    github-token: ${{ secrets.GITHUB_TOKEN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Artifacts v3 → v4 Migration</w:t>
            </w:r>
          </w:p>
          <w:p>
            <w:pPr>
              <w:spacing w:after="80" w:before="80" w:line="320"/>
              <w:jc w:val="both"/>
            </w:pPr>
            <w:r>
              <w:rPr>
                <w:rFonts w:ascii="Arial" w:cs="Arial" w:eastAsia="Arial" w:hAnsi="Arial"/>
                <w:sz w:val="22"/>
                <w:szCs w:val="22"/>
              </w:rPr>
              <w:t xml:space="preserve">v4 is a complete rewrite — it's 90% faster but NOT compatible with v3. Artifacts uploaded with v3 cannot be downloaded with v4, and vice versa. Within a single workflow, use v4 exclusively. Older guides that reference v3 are out of date.</w:t>
            </w:r>
          </w:p>
          <w:p>
            <w:pPr>
              <w:pStyle w:val="ListParagraph"/>
              <w:numPr>
                <w:ilvl w:val="0"/>
                <w:numId w:val="2"/>
              </w:numPr>
              <w:spacing w:after="40" w:before="40" w:line="300"/>
            </w:pPr>
            <w:r>
              <w:rPr>
                <w:rFonts w:ascii="Arial" w:cs="Arial" w:eastAsia="Arial" w:hAnsi="Arial"/>
                <w:sz w:val="22"/>
                <w:szCs w:val="22"/>
              </w:rPr>
              <w:t xml:space="preserve">v4 is required in all new workflows — v3 is deprecated.</w:t>
            </w:r>
          </w:p>
          <w:p>
            <w:pPr>
              <w:pStyle w:val="ListParagraph"/>
              <w:numPr>
                <w:ilvl w:val="0"/>
                <w:numId w:val="2"/>
              </w:numPr>
              <w:spacing w:after="40" w:before="40" w:line="300"/>
            </w:pPr>
            <w:r>
              <w:rPr>
                <w:rFonts w:ascii="Arial" w:cs="Arial" w:eastAsia="Arial" w:hAnsi="Arial"/>
                <w:sz w:val="22"/>
                <w:szCs w:val="22"/>
              </w:rPr>
              <w:t xml:space="preserve">v4 requires unique artifact names per run (unless overwrite: true).</w:t>
            </w:r>
          </w:p>
        </w:tc>
      </w:tr>
    </w:tbl>
    <w:p>
      <w:pPr>
        <w:pStyle w:val="Heading1"/>
        <w:spacing w:after="240" w:before="480"/>
      </w:pPr>
      <w:r>
        <w:rPr>
          <w:rFonts w:ascii="Arial" w:cs="Arial" w:eastAsia="Arial" w:hAnsi="Arial"/>
          <w:b/>
          <w:bCs/>
          <w:color w:val="1F4E78"/>
          <w:sz w:val="36"/>
          <w:szCs w:val="36"/>
        </w:rPr>
        <w:t xml:space="preserve">9. Essential Action: docker/build-push-action</w:t>
      </w:r>
    </w:p>
    <w:p>
      <w:pPr>
        <w:pStyle w:val="Heading2"/>
        <w:spacing w:after="160" w:before="360"/>
      </w:pPr>
      <w:r>
        <w:rPr>
          <w:rFonts w:ascii="Arial" w:cs="Arial" w:eastAsia="Arial" w:hAnsi="Arial"/>
          <w:b/>
          <w:bCs/>
          <w:color w:val="1F4E78"/>
          <w:sz w:val="30"/>
          <w:szCs w:val="30"/>
        </w:rPr>
        <w:t xml:space="preserve">9.1 What It Does</w:t>
      </w:r>
    </w:p>
    <w:p>
      <w:pPr>
        <w:spacing w:after="80" w:before="80" w:line="320"/>
        <w:jc w:val="both"/>
      </w:pPr>
      <w:r>
        <w:rPr>
          <w:rFonts w:ascii="Consolas" w:cs="Consolas" w:eastAsia="Consolas" w:hAnsi="Consolas"/>
          <w:sz w:val="20"/>
          <w:szCs w:val="20"/>
          <w:shd w:fill="F2F2F2" w:color="auto" w:val="clear"/>
        </w:rPr>
        <w:t xml:space="preserve">docker/build-push-action</w:t>
      </w:r>
      <w:r>
        <w:rPr>
          <w:rFonts w:ascii="Arial" w:cs="Arial" w:eastAsia="Arial" w:hAnsi="Arial"/>
          <w:sz w:val="22"/>
          <w:szCs w:val="22"/>
        </w:rPr>
        <w:t xml:space="preserve"> builds a Docker image from a Dockerfile and (optionally) pushes it to a container registry — Docker Hub, GitHub Container Registry (ghcr.io), AWS ECR, Google Artifact Registry, Azure Container Registry, or any OCI-compliant registry. Under the hood it uses Buildx, which gives you multi-platform builds, better caching, and advanced features that the basic </w:t>
      </w:r>
      <w:r>
        <w:rPr>
          <w:rFonts w:ascii="Consolas" w:cs="Consolas" w:eastAsia="Consolas" w:hAnsi="Consolas"/>
          <w:sz w:val="20"/>
          <w:szCs w:val="20"/>
          <w:shd w:fill="F2F2F2" w:color="auto" w:val="clear"/>
        </w:rPr>
        <w:t xml:space="preserve">docker build</w:t>
      </w:r>
      <w:r>
        <w:rPr>
          <w:rFonts w:ascii="Arial" w:cs="Arial" w:eastAsia="Arial" w:hAnsi="Arial"/>
          <w:sz w:val="22"/>
          <w:szCs w:val="22"/>
        </w:rPr>
        <w:t xml:space="preserve"> command doesn't offer.</w:t>
      </w:r>
    </w:p>
    <w:p>
      <w:pPr>
        <w:pStyle w:val="Heading2"/>
        <w:spacing w:after="160" w:before="360"/>
      </w:pPr>
      <w:r>
        <w:rPr>
          <w:rFonts w:ascii="Arial" w:cs="Arial" w:eastAsia="Arial" w:hAnsi="Arial"/>
          <w:b/>
          <w:bCs/>
          <w:color w:val="1F4E78"/>
          <w:sz w:val="30"/>
          <w:szCs w:val="30"/>
        </w:rPr>
        <w:t xml:space="preserve">9.2 The Typical Pattern</w:t>
      </w:r>
    </w:p>
    <w:p>
      <w:pPr>
        <w:spacing w:after="80" w:before="80" w:line="320"/>
        <w:jc w:val="both"/>
      </w:pPr>
      <w:r>
        <w:rPr>
          <w:rFonts w:ascii="Arial" w:cs="Arial" w:eastAsia="Arial" w:hAnsi="Arial"/>
          <w:sz w:val="22"/>
          <w:szCs w:val="22"/>
        </w:rPr>
        <w:t xml:space="preserve">A production-grade container build uses three actions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name: Set up QEMU (for multi-platform builds)</w:t>
            </w:r>
          </w:p>
          <w:p>
            <w:pPr>
              <w:spacing w:after="0" w:before="0" w:line="260"/>
            </w:pPr>
            <w:r>
              <w:rPr>
                <w:rFonts w:ascii="Consolas" w:cs="Consolas" w:eastAsia="Consolas" w:hAnsi="Consolas"/>
                <w:sz w:val="20"/>
                <w:szCs w:val="20"/>
              </w:rPr>
              <w:t xml:space="preserve">  uses: docker/setup-qemu-action@v3</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name: Set up Docker Buildx</w:t>
            </w:r>
          </w:p>
          <w:p>
            <w:pPr>
              <w:spacing w:after="0" w:before="0" w:line="260"/>
            </w:pPr>
            <w:r>
              <w:rPr>
                <w:rFonts w:ascii="Consolas" w:cs="Consolas" w:eastAsia="Consolas" w:hAnsi="Consolas"/>
                <w:sz w:val="20"/>
                <w:szCs w:val="20"/>
              </w:rPr>
              <w:t xml:space="preserve">  uses: docker/setup-buildx-action@v3</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name: Log in to GitHub Container Registry</w:t>
            </w:r>
          </w:p>
          <w:p>
            <w:pPr>
              <w:spacing w:after="0" w:before="0" w:line="260"/>
            </w:pPr>
            <w:r>
              <w:rPr>
                <w:rFonts w:ascii="Consolas" w:cs="Consolas" w:eastAsia="Consolas" w:hAnsi="Consolas"/>
                <w:sz w:val="20"/>
                <w:szCs w:val="20"/>
              </w:rPr>
              <w:t xml:space="preserve">  uses: docker/login-action@v3</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registry: ghcr.io</w:t>
            </w:r>
          </w:p>
          <w:p>
            <w:pPr>
              <w:spacing w:after="0" w:before="0" w:line="260"/>
            </w:pPr>
            <w:r>
              <w:rPr>
                <w:rFonts w:ascii="Consolas" w:cs="Consolas" w:eastAsia="Consolas" w:hAnsi="Consolas"/>
                <w:sz w:val="20"/>
                <w:szCs w:val="20"/>
              </w:rPr>
              <w:t xml:space="preserve">    username: ${{ github.actor }}</w:t>
            </w:r>
          </w:p>
          <w:p>
            <w:pPr>
              <w:spacing w:after="0" w:before="0" w:line="260"/>
            </w:pPr>
            <w:r>
              <w:rPr>
                <w:rFonts w:ascii="Consolas" w:cs="Consolas" w:eastAsia="Consolas" w:hAnsi="Consolas"/>
                <w:sz w:val="20"/>
                <w:szCs w:val="20"/>
              </w:rPr>
              <w:t xml:space="preserve">    password: ${{ secrets.GITHUB_TOKEN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name: Build and push</w:t>
            </w:r>
          </w:p>
          <w:p>
            <w:pPr>
              <w:spacing w:after="0" w:before="0" w:line="260"/>
            </w:pPr>
            <w:r>
              <w:rPr>
                <w:rFonts w:ascii="Consolas" w:cs="Consolas" w:eastAsia="Consolas" w:hAnsi="Consolas"/>
                <w:sz w:val="20"/>
                <w:szCs w:val="20"/>
              </w:rPr>
              <w:t xml:space="preserve">  uses: docker/build-push-action@v6</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context: .</w:t>
            </w:r>
          </w:p>
          <w:p>
            <w:pPr>
              <w:spacing w:after="0" w:before="0" w:line="260"/>
            </w:pPr>
            <w:r>
              <w:rPr>
                <w:rFonts w:ascii="Consolas" w:cs="Consolas" w:eastAsia="Consolas" w:hAnsi="Consolas"/>
                <w:sz w:val="20"/>
                <w:szCs w:val="20"/>
              </w:rPr>
              <w:t xml:space="preserve">    file: ./Dockerfile</w:t>
            </w:r>
          </w:p>
          <w:p>
            <w:pPr>
              <w:spacing w:after="0" w:before="0" w:line="260"/>
            </w:pPr>
            <w:r>
              <w:rPr>
                <w:rFonts w:ascii="Consolas" w:cs="Consolas" w:eastAsia="Consolas" w:hAnsi="Consolas"/>
                <w:sz w:val="20"/>
                <w:szCs w:val="20"/>
              </w:rPr>
              <w:t xml:space="preserve">    push: true</w:t>
            </w:r>
          </w:p>
          <w:p>
            <w:pPr>
              <w:spacing w:after="0" w:before="0" w:line="260"/>
            </w:pPr>
            <w:r>
              <w:rPr>
                <w:rFonts w:ascii="Consolas" w:cs="Consolas" w:eastAsia="Consolas" w:hAnsi="Consolas"/>
                <w:sz w:val="20"/>
                <w:szCs w:val="20"/>
              </w:rPr>
              <w:t xml:space="preserve">    platforms: linux/amd64,linux/arm64</w:t>
            </w:r>
          </w:p>
          <w:p>
            <w:pPr>
              <w:spacing w:after="0" w:before="0" w:line="260"/>
            </w:pPr>
            <w:r>
              <w:rPr>
                <w:rFonts w:ascii="Consolas" w:cs="Consolas" w:eastAsia="Consolas" w:hAnsi="Consolas"/>
                <w:sz w:val="20"/>
                <w:szCs w:val="20"/>
              </w:rPr>
              <w:t xml:space="preserve">    tags: |</w:t>
            </w:r>
          </w:p>
          <w:p>
            <w:pPr>
              <w:spacing w:after="0" w:before="0" w:line="260"/>
            </w:pPr>
            <w:r>
              <w:rPr>
                <w:rFonts w:ascii="Consolas" w:cs="Consolas" w:eastAsia="Consolas" w:hAnsi="Consolas"/>
                <w:sz w:val="20"/>
                <w:szCs w:val="20"/>
              </w:rPr>
              <w:t xml:space="preserve">      ghcr.io/${{ github.repository }}:latest</w:t>
            </w:r>
          </w:p>
          <w:p>
            <w:pPr>
              <w:spacing w:after="0" w:before="0" w:line="260"/>
            </w:pPr>
            <w:r>
              <w:rPr>
                <w:rFonts w:ascii="Consolas" w:cs="Consolas" w:eastAsia="Consolas" w:hAnsi="Consolas"/>
                <w:sz w:val="20"/>
                <w:szCs w:val="20"/>
              </w:rPr>
              <w:t xml:space="preserve">      ghcr.io/${{ github.repository }}:${{ github.sha }}</w:t>
            </w:r>
          </w:p>
          <w:p>
            <w:pPr>
              <w:spacing w:after="0" w:before="0" w:line="260"/>
            </w:pPr>
            <w:r>
              <w:rPr>
                <w:rFonts w:ascii="Consolas" w:cs="Consolas" w:eastAsia="Consolas" w:hAnsi="Consolas"/>
                <w:sz w:val="20"/>
                <w:szCs w:val="20"/>
              </w:rPr>
              <w:t xml:space="preserve">    cache-from: type=gha</w:t>
            </w:r>
          </w:p>
          <w:p>
            <w:pPr>
              <w:spacing w:after="0" w:before="0" w:line="260"/>
            </w:pPr>
            <w:r>
              <w:rPr>
                <w:rFonts w:ascii="Consolas" w:cs="Consolas" w:eastAsia="Consolas" w:hAnsi="Consolas"/>
                <w:sz w:val="20"/>
                <w:szCs w:val="20"/>
              </w:rPr>
              <w:t xml:space="preserve">    cache-to: type=gha,mode=max</w:t>
            </w:r>
          </w:p>
        </w:tc>
      </w:tr>
    </w:tbl>
    <w:p>
      <w:pPr>
        <w:pStyle w:val="Heading2"/>
        <w:spacing w:after="160" w:before="360"/>
      </w:pPr>
      <w:r>
        <w:rPr>
          <w:rFonts w:ascii="Arial" w:cs="Arial" w:eastAsia="Arial" w:hAnsi="Arial"/>
          <w:b/>
          <w:bCs/>
          <w:color w:val="1F4E78"/>
          <w:sz w:val="30"/>
          <w:szCs w:val="30"/>
        </w:rPr>
        <w:t xml:space="preserve">9.3 Key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Input</w:t>
            </w:r>
          </w:p>
        </w:tc>
        <w:tc>
          <w:tcPr>
            <w:tcW w:type="dxa" w:w="6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context</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Build context path. Default is the workflow root (.).</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file</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Path to the Dockerfile. Default is ./Dockerfile inside the context.</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push</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true = push after build. false = build only. Default false.</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load</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true = load built image into the runner's local Docker. Default false. Useful for scanning before push.</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platforms</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Target platforms for multi-arch (e.g., linux/amd64,linux/arm64).</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tags</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Multi-line list of tags to apply (fully qualified: registry/image:tag).</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labels</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Multi-line list of OCI labels.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build-args</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Build-time variables (ARG values).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secrets</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Build-time secrets (BuildKit --mount=type=secret).</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cache-from / cache-to</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Caching backends. type=gha uses GitHub's cache service — fast and free.</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target</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Stage to build (multi-stage Dockerfiles).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9.4 Authenticating to Registries</w:t>
      </w:r>
    </w:p>
    <w:p>
      <w:pPr>
        <w:spacing w:after="80" w:before="80" w:line="320"/>
        <w:jc w:val="both"/>
      </w:pPr>
      <w:r>
        <w:rPr>
          <w:rFonts w:ascii="Arial" w:cs="Arial" w:eastAsia="Arial" w:hAnsi="Arial"/>
          <w:sz w:val="22"/>
          <w:szCs w:val="22"/>
        </w:rPr>
        <w:t xml:space="preserve">`docker/build-push-action` does not log in by itself. You need `docker/login-action` first. The credentials depend on the registry.</w:t>
      </w:r>
    </w:p>
    <w:p>
      <w:pPr>
        <w:pStyle w:val="Heading4"/>
        <w:spacing w:after="100" w:before="220"/>
      </w:pPr>
      <w:r>
        <w:rPr>
          <w:rFonts w:ascii="Arial" w:cs="Arial" w:eastAsia="Arial" w:hAnsi="Arial"/>
          <w:b/>
          <w:bCs/>
          <w:color w:val="1F3864"/>
          <w:sz w:val="24"/>
          <w:szCs w:val="24"/>
        </w:rPr>
        <w:t xml:space="preserve">GitHub Container Registry (ghcr.io)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uses: docker/login-action@v3</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registry: ghcr.io</w:t>
            </w:r>
          </w:p>
          <w:p>
            <w:pPr>
              <w:spacing w:after="0" w:before="0" w:line="260"/>
            </w:pPr>
            <w:r>
              <w:rPr>
                <w:rFonts w:ascii="Consolas" w:cs="Consolas" w:eastAsia="Consolas" w:hAnsi="Consolas"/>
                <w:sz w:val="20"/>
                <w:szCs w:val="20"/>
              </w:rPr>
              <w:t xml:space="preserve">    username: ${{ github.actor }}</w:t>
            </w:r>
          </w:p>
          <w:p>
            <w:pPr>
              <w:spacing w:after="0" w:before="0" w:line="260"/>
            </w:pPr>
            <w:r>
              <w:rPr>
                <w:rFonts w:ascii="Consolas" w:cs="Consolas" w:eastAsia="Consolas" w:hAnsi="Consolas"/>
                <w:sz w:val="20"/>
                <w:szCs w:val="20"/>
              </w:rPr>
              <w:t xml:space="preserve">    password: ${{ secrets.GITHUB_TOKEN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Also needed: permissions block on the workflow</w:t>
            </w:r>
          </w:p>
          <w:p>
            <w:pPr>
              <w:spacing w:after="0" w:before="0" w:line="260"/>
            </w:pPr>
            <w:r>
              <w:rPr>
                <w:rFonts w:ascii="Consolas" w:cs="Consolas" w:eastAsia="Consolas" w:hAnsi="Consolas"/>
                <w:sz w:val="20"/>
                <w:szCs w:val="20"/>
              </w:rPr>
              <w:t xml:space="preserve">permissions:</w:t>
            </w:r>
          </w:p>
          <w:p>
            <w:pPr>
              <w:spacing w:after="0" w:before="0" w:line="260"/>
            </w:pPr>
            <w:r>
              <w:rPr>
                <w:rFonts w:ascii="Consolas" w:cs="Consolas" w:eastAsia="Consolas" w:hAnsi="Consolas"/>
                <w:sz w:val="20"/>
                <w:szCs w:val="20"/>
              </w:rPr>
              <w:t xml:space="preserve">  contents: read</w:t>
            </w:r>
          </w:p>
          <w:p>
            <w:pPr>
              <w:spacing w:after="0" w:before="0" w:line="260"/>
            </w:pPr>
            <w:r>
              <w:rPr>
                <w:rFonts w:ascii="Consolas" w:cs="Consolas" w:eastAsia="Consolas" w:hAnsi="Consolas"/>
                <w:sz w:val="20"/>
                <w:szCs w:val="20"/>
              </w:rPr>
              <w:t xml:space="preserve">  packages: write</w:t>
            </w:r>
          </w:p>
        </w:tc>
      </w:tr>
    </w:tbl>
    <w:p>
      <w:pPr>
        <w:pStyle w:val="Heading4"/>
        <w:spacing w:after="100" w:before="220"/>
      </w:pPr>
      <w:r>
        <w:rPr>
          <w:rFonts w:ascii="Arial" w:cs="Arial" w:eastAsia="Arial" w:hAnsi="Arial"/>
          <w:b/>
          <w:bCs/>
          <w:color w:val="1F3864"/>
          <w:sz w:val="24"/>
          <w:szCs w:val="24"/>
        </w:rPr>
        <w:t xml:space="preserve">Docker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uses: docker/login-action@v3</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username: ${{ vars.DOCKERHUB_USERNAME }}</w:t>
            </w:r>
          </w:p>
          <w:p>
            <w:pPr>
              <w:spacing w:after="0" w:before="0" w:line="260"/>
            </w:pPr>
            <w:r>
              <w:rPr>
                <w:rFonts w:ascii="Consolas" w:cs="Consolas" w:eastAsia="Consolas" w:hAnsi="Consolas"/>
                <w:sz w:val="20"/>
                <w:szCs w:val="20"/>
              </w:rPr>
              <w:t xml:space="preserve">    password: ${{ secrets.DOCKERHUB_TOKEN }}</w:t>
            </w:r>
          </w:p>
        </w:tc>
      </w:tr>
    </w:tbl>
    <w:p>
      <w:pPr>
        <w:pStyle w:val="Heading4"/>
        <w:spacing w:after="100" w:before="220"/>
      </w:pPr>
      <w:r>
        <w:rPr>
          <w:rFonts w:ascii="Arial" w:cs="Arial" w:eastAsia="Arial" w:hAnsi="Arial"/>
          <w:b/>
          <w:bCs/>
          <w:color w:val="1F3864"/>
          <w:sz w:val="24"/>
          <w:szCs w:val="24"/>
        </w:rPr>
        <w:t xml:space="preserve">AWS ECR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uses: aws-actions/configure-aws-credentials@v4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role-to-assume: arn:aws:iam::ACCOUNT:role/GitHubActionsRole</w:t>
            </w:r>
          </w:p>
          <w:p>
            <w:pPr>
              <w:spacing w:after="0" w:before="0" w:line="260"/>
            </w:pPr>
            <w:r>
              <w:rPr>
                <w:rFonts w:ascii="Consolas" w:cs="Consolas" w:eastAsia="Consolas" w:hAnsi="Consolas"/>
                <w:sz w:val="20"/>
                <w:szCs w:val="20"/>
              </w:rPr>
              <w:t xml:space="preserve">    aws-region: us-east-1</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uses: aws-actions/amazon-ecr-login@v2</w:t>
            </w:r>
          </w:p>
        </w:tc>
      </w:tr>
    </w:tbl>
    <w:p>
      <w:pPr>
        <w:pStyle w:val="Heading2"/>
        <w:spacing w:after="160" w:before="360"/>
      </w:pPr>
      <w:r>
        <w:rPr>
          <w:rFonts w:ascii="Arial" w:cs="Arial" w:eastAsia="Arial" w:hAnsi="Arial"/>
          <w:b/>
          <w:bCs/>
          <w:color w:val="1F4E78"/>
          <w:sz w:val="30"/>
          <w:szCs w:val="30"/>
        </w:rPr>
        <w:t xml:space="preserve">9.5 Smart Tagging with docker/metadata-action</w:t>
      </w:r>
    </w:p>
    <w:p>
      <w:pPr>
        <w:spacing w:after="80" w:before="80" w:line="320"/>
        <w:jc w:val="both"/>
      </w:pPr>
      <w:r>
        <w:rPr>
          <w:rFonts w:ascii="Arial" w:cs="Arial" w:eastAsia="Arial" w:hAnsi="Arial"/>
          <w:sz w:val="22"/>
          <w:szCs w:val="22"/>
        </w:rPr>
        <w:t xml:space="preserve">Hand-crafting tag lists is error-prone. </w:t>
      </w:r>
      <w:r>
        <w:rPr>
          <w:rFonts w:ascii="Consolas" w:cs="Consolas" w:eastAsia="Consolas" w:hAnsi="Consolas"/>
          <w:sz w:val="20"/>
          <w:szCs w:val="20"/>
          <w:shd w:fill="F2F2F2" w:color="auto" w:val="clear"/>
        </w:rPr>
        <w:t xml:space="preserve">docker/metadata-action</w:t>
      </w:r>
      <w:r>
        <w:rPr>
          <w:rFonts w:ascii="Arial" w:cs="Arial" w:eastAsia="Arial" w:hAnsi="Arial"/>
          <w:sz w:val="22"/>
          <w:szCs w:val="22"/>
        </w:rPr>
        <w:t xml:space="preserve"> generates good tags automatically based on the Git context (branch, tag, PR, commit SHA) and emits them as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id: meta</w:t>
            </w:r>
          </w:p>
          <w:p>
            <w:pPr>
              <w:spacing w:after="0" w:before="0" w:line="260"/>
            </w:pPr>
            <w:r>
              <w:rPr>
                <w:rFonts w:ascii="Consolas" w:cs="Consolas" w:eastAsia="Consolas" w:hAnsi="Consolas"/>
                <w:sz w:val="20"/>
                <w:szCs w:val="20"/>
              </w:rPr>
              <w:t xml:space="preserve">  uses: docker/metadata-action@v5</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images: ghcr.io/${{ github.repository }}</w:t>
            </w:r>
          </w:p>
          <w:p>
            <w:pPr>
              <w:spacing w:after="0" w:before="0" w:line="260"/>
            </w:pPr>
            <w:r>
              <w:rPr>
                <w:rFonts w:ascii="Consolas" w:cs="Consolas" w:eastAsia="Consolas" w:hAnsi="Consolas"/>
                <w:sz w:val="20"/>
                <w:szCs w:val="20"/>
              </w:rPr>
              <w:t xml:space="preserve">    tags: |</w:t>
            </w:r>
          </w:p>
          <w:p>
            <w:pPr>
              <w:spacing w:after="0" w:before="0" w:line="260"/>
            </w:pPr>
            <w:r>
              <w:rPr>
                <w:rFonts w:ascii="Consolas" w:cs="Consolas" w:eastAsia="Consolas" w:hAnsi="Consolas"/>
                <w:sz w:val="20"/>
                <w:szCs w:val="20"/>
              </w:rPr>
              <w:t xml:space="preserve">      type=ref,event=branch</w:t>
            </w:r>
          </w:p>
          <w:p>
            <w:pPr>
              <w:spacing w:after="0" w:before="0" w:line="260"/>
            </w:pPr>
            <w:r>
              <w:rPr>
                <w:rFonts w:ascii="Consolas" w:cs="Consolas" w:eastAsia="Consolas" w:hAnsi="Consolas"/>
                <w:sz w:val="20"/>
                <w:szCs w:val="20"/>
              </w:rPr>
              <w:t xml:space="preserve">      type=ref,event=pr</w:t>
            </w:r>
          </w:p>
          <w:p>
            <w:pPr>
              <w:spacing w:after="0" w:before="0" w:line="260"/>
            </w:pPr>
            <w:r>
              <w:rPr>
                <w:rFonts w:ascii="Consolas" w:cs="Consolas" w:eastAsia="Consolas" w:hAnsi="Consolas"/>
                <w:sz w:val="20"/>
                <w:szCs w:val="20"/>
              </w:rPr>
              <w:t xml:space="preserve">      type=semver,pattern={{version}}</w:t>
            </w:r>
          </w:p>
          <w:p>
            <w:pPr>
              <w:spacing w:after="0" w:before="0" w:line="260"/>
            </w:pPr>
            <w:r>
              <w:rPr>
                <w:rFonts w:ascii="Consolas" w:cs="Consolas" w:eastAsia="Consolas" w:hAnsi="Consolas"/>
                <w:sz w:val="20"/>
                <w:szCs w:val="20"/>
              </w:rPr>
              <w:t xml:space="preserve">      type=semver,pattern={{major}}.{{minor}}</w:t>
            </w:r>
          </w:p>
          <w:p>
            <w:pPr>
              <w:spacing w:after="0" w:before="0" w:line="260"/>
            </w:pPr>
            <w:r>
              <w:rPr>
                <w:rFonts w:ascii="Consolas" w:cs="Consolas" w:eastAsia="Consolas" w:hAnsi="Consolas"/>
                <w:sz w:val="20"/>
                <w:szCs w:val="20"/>
              </w:rPr>
              <w:t xml:space="preserve">      type=sha,format=long</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uses: docker/build-push-action@v6</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context: .</w:t>
            </w:r>
          </w:p>
          <w:p>
            <w:pPr>
              <w:spacing w:after="0" w:before="0" w:line="260"/>
            </w:pPr>
            <w:r>
              <w:rPr>
                <w:rFonts w:ascii="Consolas" w:cs="Consolas" w:eastAsia="Consolas" w:hAnsi="Consolas"/>
                <w:sz w:val="20"/>
                <w:szCs w:val="20"/>
              </w:rPr>
              <w:t xml:space="preserve">    push: true</w:t>
            </w:r>
          </w:p>
          <w:p>
            <w:pPr>
              <w:spacing w:after="0" w:before="0" w:line="260"/>
            </w:pPr>
            <w:r>
              <w:rPr>
                <w:rFonts w:ascii="Consolas" w:cs="Consolas" w:eastAsia="Consolas" w:hAnsi="Consolas"/>
                <w:sz w:val="20"/>
                <w:szCs w:val="20"/>
              </w:rPr>
              <w:t xml:space="preserve">    tags: ${{ steps.meta.outputs.tags }}</w:t>
            </w:r>
          </w:p>
          <w:p>
            <w:pPr>
              <w:spacing w:after="0" w:before="0" w:line="260"/>
            </w:pPr>
            <w:r>
              <w:rPr>
                <w:rFonts w:ascii="Consolas" w:cs="Consolas" w:eastAsia="Consolas" w:hAnsi="Consolas"/>
                <w:sz w:val="20"/>
                <w:szCs w:val="20"/>
              </w:rPr>
              <w:t xml:space="preserve">    labels: ${{ steps.meta.outputs.labels }}</w:t>
            </w:r>
          </w:p>
        </w:tc>
      </w:tr>
    </w:tbl>
    <w:p>
      <w:pPr>
        <w:pStyle w:val="Heading1"/>
        <w:spacing w:after="240" w:before="480"/>
      </w:pPr>
      <w:r>
        <w:rPr>
          <w:rFonts w:ascii="Arial" w:cs="Arial" w:eastAsia="Arial" w:hAnsi="Arial"/>
          <w:b/>
          <w:bCs/>
          <w:color w:val="1F4E78"/>
          <w:sz w:val="36"/>
          <w:szCs w:val="36"/>
        </w:rPr>
        <w:t xml:space="preserve">10. The GitHub Marketplace — Finding and Evaluating Actions</w:t>
      </w:r>
    </w:p>
    <w:p>
      <w:pPr>
        <w:pStyle w:val="Heading2"/>
        <w:spacing w:after="160" w:before="360"/>
      </w:pPr>
      <w:r>
        <w:rPr>
          <w:rFonts w:ascii="Arial" w:cs="Arial" w:eastAsia="Arial" w:hAnsi="Arial"/>
          <w:b/>
          <w:bCs/>
          <w:color w:val="1F4E78"/>
          <w:sz w:val="30"/>
          <w:szCs w:val="30"/>
        </w:rPr>
        <w:t xml:space="preserve">10.1 Where It Lives</w:t>
      </w:r>
    </w:p>
    <w:p>
      <w:pPr>
        <w:spacing w:after="80" w:before="80" w:line="320"/>
        <w:jc w:val="both"/>
      </w:pPr>
      <w:r>
        <w:rPr>
          <w:rFonts w:ascii="Arial" w:cs="Arial" w:eastAsia="Arial" w:hAnsi="Arial"/>
          <w:sz w:val="22"/>
          <w:szCs w:val="22"/>
        </w:rPr>
        <w:t xml:space="preserve">The GitHub Marketplace is at </w:t>
      </w:r>
      <w:r>
        <w:rPr>
          <w:rFonts w:ascii="Consolas" w:cs="Consolas" w:eastAsia="Consolas" w:hAnsi="Consolas"/>
          <w:sz w:val="20"/>
          <w:szCs w:val="20"/>
          <w:shd w:fill="F2F2F2" w:color="auto" w:val="clear"/>
        </w:rPr>
        <w:t xml:space="preserve">github.com/marketplace?type=actions</w:t>
      </w:r>
      <w:r>
        <w:rPr>
          <w:rFonts w:ascii="Arial" w:cs="Arial" w:eastAsia="Arial" w:hAnsi="Arial"/>
          <w:sz w:val="22"/>
          <w:szCs w:val="22"/>
        </w:rPr>
        <w:t xml:space="preserve">. It's a searchable, filterable catalog of every action that has been published — tens of thousands of them. Browse by category (CI, deployment, security, code quality, utilities...) or search by keyword.</w:t>
      </w:r>
    </w:p>
    <w:p>
      <w:pPr>
        <w:pStyle w:val="Heading2"/>
        <w:spacing w:after="160" w:before="360"/>
      </w:pPr>
      <w:r>
        <w:rPr>
          <w:rFonts w:ascii="Arial" w:cs="Arial" w:eastAsia="Arial" w:hAnsi="Arial"/>
          <w:b/>
          <w:bCs/>
          <w:color w:val="1F4E78"/>
          <w:sz w:val="30"/>
          <w:szCs w:val="30"/>
        </w:rPr>
        <w:t xml:space="preserve">10.2 What You See on a Marketplace Page</w:t>
      </w:r>
    </w:p>
    <w:p>
      <w:pPr>
        <w:pStyle w:val="ListParagraph"/>
        <w:numPr>
          <w:ilvl w:val="0"/>
          <w:numId w:val="2"/>
        </w:numPr>
        <w:spacing w:after="40" w:before="40" w:line="300"/>
      </w:pPr>
      <w:r>
        <w:rPr>
          <w:rFonts w:ascii="Arial" w:cs="Arial" w:eastAsia="Arial" w:hAnsi="Arial"/>
          <w:sz w:val="22"/>
          <w:szCs w:val="22"/>
        </w:rPr>
        <w:t xml:space="preserve">The action's README, rendered inline.</w:t>
      </w:r>
    </w:p>
    <w:p>
      <w:pPr>
        <w:pStyle w:val="ListParagraph"/>
        <w:numPr>
          <w:ilvl w:val="0"/>
          <w:numId w:val="2"/>
        </w:numPr>
        <w:spacing w:after="40" w:before="40" w:line="300"/>
      </w:pPr>
      <w:r>
        <w:rPr>
          <w:rFonts w:ascii="Arial" w:cs="Arial" w:eastAsia="Arial" w:hAnsi="Arial"/>
          <w:sz w:val="22"/>
          <w:szCs w:val="22"/>
        </w:rPr>
        <w:t xml:space="preserve">The Verified Creator badge, if applicable (a blue checkmark).</w:t>
      </w:r>
    </w:p>
    <w:p>
      <w:pPr>
        <w:pStyle w:val="ListParagraph"/>
        <w:numPr>
          <w:ilvl w:val="0"/>
          <w:numId w:val="2"/>
        </w:numPr>
        <w:spacing w:after="40" w:before="40" w:line="300"/>
      </w:pPr>
      <w:r>
        <w:rPr>
          <w:rFonts w:ascii="Arial" w:cs="Arial" w:eastAsia="Arial" w:hAnsi="Arial"/>
          <w:sz w:val="22"/>
          <w:szCs w:val="22"/>
        </w:rPr>
        <w:t xml:space="preserve">Input and output documentation (when the author provides it).</w:t>
      </w:r>
    </w:p>
    <w:p>
      <w:pPr>
        <w:pStyle w:val="ListParagraph"/>
        <w:numPr>
          <w:ilvl w:val="0"/>
          <w:numId w:val="2"/>
        </w:numPr>
        <w:spacing w:after="40" w:before="40" w:line="300"/>
      </w:pPr>
      <w:r>
        <w:rPr>
          <w:rFonts w:ascii="Arial" w:cs="Arial" w:eastAsia="Arial" w:hAnsi="Arial"/>
          <w:sz w:val="22"/>
          <w:szCs w:val="22"/>
        </w:rPr>
        <w:t xml:space="preserve">Usage examples the author has written.</w:t>
      </w:r>
    </w:p>
    <w:p>
      <w:pPr>
        <w:pStyle w:val="ListParagraph"/>
        <w:numPr>
          <w:ilvl w:val="0"/>
          <w:numId w:val="2"/>
        </w:numPr>
        <w:spacing w:after="40" w:before="40" w:line="300"/>
      </w:pPr>
      <w:r>
        <w:rPr>
          <w:rFonts w:ascii="Arial" w:cs="Arial" w:eastAsia="Arial" w:hAnsi="Arial"/>
          <w:sz w:val="22"/>
          <w:szCs w:val="22"/>
        </w:rPr>
        <w:t xml:space="preserve">Number of stars on the action's source repo, and the "Used by" count across public repos.</w:t>
      </w:r>
    </w:p>
    <w:p>
      <w:pPr>
        <w:pStyle w:val="ListParagraph"/>
        <w:numPr>
          <w:ilvl w:val="0"/>
          <w:numId w:val="2"/>
        </w:numPr>
        <w:spacing w:after="40" w:before="40" w:line="300"/>
      </w:pPr>
      <w:r>
        <w:rPr>
          <w:rFonts w:ascii="Arial" w:cs="Arial" w:eastAsia="Arial" w:hAnsi="Arial"/>
          <w:sz w:val="22"/>
          <w:szCs w:val="22"/>
        </w:rPr>
        <w:t xml:space="preserve">A "Latest version" link and a list of all published versions.</w:t>
      </w:r>
    </w:p>
    <w:p>
      <w:pPr>
        <w:pStyle w:val="ListParagraph"/>
        <w:numPr>
          <w:ilvl w:val="0"/>
          <w:numId w:val="2"/>
        </w:numPr>
        <w:spacing w:after="40" w:before="40" w:line="300"/>
      </w:pPr>
      <w:r>
        <w:rPr>
          <w:rFonts w:ascii="Arial" w:cs="Arial" w:eastAsia="Arial" w:hAnsi="Arial"/>
          <w:sz w:val="22"/>
          <w:szCs w:val="22"/>
        </w:rPr>
        <w:t xml:space="preserve">The source repository link — always click this to see the real code.</w:t>
      </w:r>
    </w:p>
    <w:p>
      <w:pPr>
        <w:pStyle w:val="Heading2"/>
        <w:spacing w:after="160" w:before="360"/>
      </w:pPr>
      <w:r>
        <w:rPr>
          <w:rFonts w:ascii="Arial" w:cs="Arial" w:eastAsia="Arial" w:hAnsi="Arial"/>
          <w:b/>
          <w:bCs/>
          <w:color w:val="1F4E78"/>
          <w:sz w:val="30"/>
          <w:szCs w:val="30"/>
        </w:rPr>
        <w:t xml:space="preserve">10.3 Evaluating an Action Before Using It</w:t>
      </w:r>
    </w:p>
    <w:p>
      <w:pPr>
        <w:spacing w:after="80" w:before="80" w:line="320"/>
        <w:jc w:val="both"/>
      </w:pPr>
      <w:r>
        <w:rPr>
          <w:rFonts w:ascii="Arial" w:cs="Arial" w:eastAsia="Arial" w:hAnsi="Arial"/>
          <w:sz w:val="22"/>
          <w:szCs w:val="22"/>
        </w:rPr>
        <w:t xml:space="preserve">Because actions execute arbitrary code on your runner, sometimes with access to your secrets, treat picking one like picking a dependency in your codebase — not a one-click install. A quick mental checklist:</w:t>
      </w:r>
    </w:p>
    <w:p>
      <w:pPr>
        <w:pStyle w:val="ListParagraph"/>
        <w:numPr>
          <w:ilvl w:val="0"/>
          <w:numId w:val="3"/>
        </w:numPr>
        <w:spacing w:after="40" w:before="40" w:line="300"/>
      </w:pPr>
      <w:r>
        <w:rPr>
          <w:rFonts w:ascii="Arial" w:cs="Arial" w:eastAsia="Arial" w:hAnsi="Arial"/>
          <w:sz w:val="22"/>
          <w:szCs w:val="22"/>
        </w:rPr>
        <w:t xml:space="preserve">Is it from a verified creator or a trusted organization? (actions/*, github/*, docker/*, hashicorp/*, aws-actions/*, google-github-actions/*, and similar are safe starting points.)</w:t>
      </w:r>
    </w:p>
    <w:p>
      <w:pPr>
        <w:pStyle w:val="ListParagraph"/>
        <w:numPr>
          <w:ilvl w:val="0"/>
          <w:numId w:val="3"/>
        </w:numPr>
        <w:spacing w:after="40" w:before="40" w:line="300"/>
      </w:pPr>
      <w:r>
        <w:rPr>
          <w:rFonts w:ascii="Arial" w:cs="Arial" w:eastAsia="Arial" w:hAnsi="Arial"/>
          <w:sz w:val="22"/>
          <w:szCs w:val="22"/>
        </w:rPr>
        <w:t xml:space="preserve">How many stars does the source repo have? Raw count is a poor signal on its own, but zero stars on a security-sensitive action is a red flag.</w:t>
      </w:r>
    </w:p>
    <w:p>
      <w:pPr>
        <w:pStyle w:val="ListParagraph"/>
        <w:numPr>
          <w:ilvl w:val="0"/>
          <w:numId w:val="3"/>
        </w:numPr>
        <w:spacing w:after="40" w:before="40" w:line="300"/>
      </w:pPr>
      <w:r>
        <w:rPr>
          <w:rFonts w:ascii="Arial" w:cs="Arial" w:eastAsia="Arial" w:hAnsi="Arial"/>
          <w:sz w:val="22"/>
          <w:szCs w:val="22"/>
        </w:rPr>
        <w:t xml:space="preserve">When was the last commit? Abandoned actions silently accumulate CVEs.</w:t>
      </w:r>
    </w:p>
    <w:p>
      <w:pPr>
        <w:pStyle w:val="ListParagraph"/>
        <w:numPr>
          <w:ilvl w:val="0"/>
          <w:numId w:val="3"/>
        </w:numPr>
        <w:spacing w:after="40" w:before="40" w:line="300"/>
      </w:pPr>
      <w:r>
        <w:rPr>
          <w:rFonts w:ascii="Arial" w:cs="Arial" w:eastAsia="Arial" w:hAnsi="Arial"/>
          <w:sz w:val="22"/>
          <w:szCs w:val="22"/>
        </w:rPr>
        <w:t xml:space="preserve">Is the action's source code readable, or is it a minified bundle? Prefer readable sources.</w:t>
      </w:r>
    </w:p>
    <w:p>
      <w:pPr>
        <w:pStyle w:val="ListParagraph"/>
        <w:numPr>
          <w:ilvl w:val="0"/>
          <w:numId w:val="3"/>
        </w:numPr>
        <w:spacing w:after="40" w:before="40" w:line="300"/>
      </w:pPr>
      <w:r>
        <w:rPr>
          <w:rFonts w:ascii="Arial" w:cs="Arial" w:eastAsia="Arial" w:hAnsi="Arial"/>
          <w:sz w:val="22"/>
          <w:szCs w:val="22"/>
        </w:rPr>
        <w:t xml:space="preserve">Is the README specific about exactly what the action does, or vague and marketing-flavored?</w:t>
      </w:r>
    </w:p>
    <w:p>
      <w:pPr>
        <w:pStyle w:val="ListParagraph"/>
        <w:numPr>
          <w:ilvl w:val="0"/>
          <w:numId w:val="3"/>
        </w:numPr>
        <w:spacing w:after="40" w:before="40" w:line="300"/>
      </w:pPr>
      <w:r>
        <w:rPr>
          <w:rFonts w:ascii="Arial" w:cs="Arial" w:eastAsia="Arial" w:hAnsi="Arial"/>
          <w:sz w:val="22"/>
          <w:szCs w:val="22"/>
        </w:rPr>
        <w:t xml:space="preserve">Does it request more permissions than it needs? (If it only reads, it shouldn't ask for write.)</w:t>
      </w:r>
    </w:p>
    <w:p>
      <w:pPr>
        <w:pStyle w:val="ListParagraph"/>
        <w:numPr>
          <w:ilvl w:val="0"/>
          <w:numId w:val="3"/>
        </w:numPr>
        <w:spacing w:after="40" w:before="40" w:line="300"/>
      </w:pPr>
      <w:r>
        <w:rPr>
          <w:rFonts w:ascii="Arial" w:cs="Arial" w:eastAsia="Arial" w:hAnsi="Arial"/>
          <w:sz w:val="22"/>
          <w:szCs w:val="22"/>
        </w:rPr>
        <w:t xml:space="preserve">Are there open security advisories on the repo?</w:t>
      </w:r>
    </w:p>
    <w:p>
      <w:pPr>
        <w:pStyle w:val="ListParagraph"/>
        <w:numPr>
          <w:ilvl w:val="0"/>
          <w:numId w:val="3"/>
        </w:numPr>
        <w:spacing w:after="40" w:before="40" w:line="300"/>
      </w:pPr>
      <w:r>
        <w:rPr>
          <w:rFonts w:ascii="Arial" w:cs="Arial" w:eastAsia="Arial" w:hAnsi="Arial"/>
          <w:sz w:val="22"/>
          <w:szCs w:val="22"/>
        </w:rPr>
        <w:t xml:space="preserve">Does it lock its own dependencies well? (Open its package.json / action.yml — a well-run action is careful about its own supply chain.)</w:t>
      </w:r>
    </w:p>
    <w:p>
      <w:pPr>
        <w:pStyle w:val="Heading2"/>
        <w:spacing w:after="160" w:before="360"/>
      </w:pPr>
      <w:r>
        <w:rPr>
          <w:rFonts w:ascii="Arial" w:cs="Arial" w:eastAsia="Arial" w:hAnsi="Arial"/>
          <w:b/>
          <w:bCs/>
          <w:color w:val="1F4E78"/>
          <w:sz w:val="30"/>
          <w:szCs w:val="30"/>
        </w:rPr>
        <w:t xml:space="preserve">10.4 Categories Worth Browsing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Category</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What's there</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Popular examples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Code quality</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Linting, formatting, complexity analysis.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super-linter, reviewdog, megalinter.</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Security</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SAST, dependency scanning, secrets detection.</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github/codeql-action, snyk, trufflehog-actions/trufflehog.</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Publishing</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npm, PyPI, crates.io, Maven Central.</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JS-DevTools/npm-publish, pypa/gh-action-pypi-publish.</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Deployment</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AWS, Azure, GCP, Kubernetes, serverless platforms.</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aws-actions/*, Azure/login, google-github-actions/*.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Utilities</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Release notes, changelog, sem-versioning, Slack/Discord posting.</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softprops/action-gh-release, actions-ecosystem/action-bump-semver.</w:t>
            </w:r>
          </w:p>
        </w:tc>
      </w:tr>
    </w:tbl>
    <w:p>
      <w:pPr>
        <w:pStyle w:val="Heading1"/>
        <w:spacing w:after="240" w:before="480"/>
      </w:pPr>
      <w:r>
        <w:rPr>
          <w:rFonts w:ascii="Arial" w:cs="Arial" w:eastAsia="Arial" w:hAnsi="Arial"/>
          <w:b/>
          <w:bCs/>
          <w:color w:val="1F4E78"/>
          <w:sz w:val="36"/>
          <w:szCs w:val="36"/>
        </w:rPr>
        <w:t xml:space="preserve">11. Supply-Chain Security — SHA Pinning, Dependabot, Permissions</w:t>
      </w:r>
    </w:p>
    <w:p>
      <w:pPr>
        <w:pStyle w:val="Heading2"/>
        <w:spacing w:after="160" w:before="360"/>
      </w:pPr>
      <w:r>
        <w:rPr>
          <w:rFonts w:ascii="Arial" w:cs="Arial" w:eastAsia="Arial" w:hAnsi="Arial"/>
          <w:b/>
          <w:bCs/>
          <w:color w:val="1F4E78"/>
          <w:sz w:val="30"/>
          <w:szCs w:val="30"/>
        </w:rPr>
        <w:t xml:space="preserve">11.1 The Threat Model</w:t>
      </w:r>
    </w:p>
    <w:p>
      <w:pPr>
        <w:spacing w:after="80" w:before="80" w:line="320"/>
        <w:jc w:val="both"/>
      </w:pPr>
      <w:r>
        <w:rPr>
          <w:rFonts w:ascii="Arial" w:cs="Arial" w:eastAsia="Arial" w:hAnsi="Arial"/>
          <w:sz w:val="22"/>
          <w:szCs w:val="22"/>
        </w:rPr>
        <w:t xml:space="preserve">When your workflow runs `uses: popular-action@v2`, it downloads and executes whatever code is currently at the v2 tag — on a runner that has access to your repository contents, your secrets, and potentially your infrastructure. If someone takes over the maintainer's account and force-moves v2 to a malicious commit, every workflow pinned to v2 silently runs their code the next time it runs. This has happened in the ecosystem, multiple times. It is the canonical GitHub Actions supply-chain attack.</w:t>
      </w:r>
    </w:p>
    <w:p>
      <w:pPr>
        <w:pStyle w:val="Heading2"/>
        <w:spacing w:after="160" w:before="360"/>
      </w:pPr>
      <w:r>
        <w:rPr>
          <w:rFonts w:ascii="Arial" w:cs="Arial" w:eastAsia="Arial" w:hAnsi="Arial"/>
          <w:b/>
          <w:bCs/>
          <w:color w:val="1F4E78"/>
          <w:sz w:val="30"/>
          <w:szCs w:val="30"/>
        </w:rPr>
        <w:t xml:space="preserve">11.2 Defense In Depth</w:t>
      </w:r>
    </w:p>
    <w:p>
      <w:pPr>
        <w:spacing w:after="80" w:before="80" w:line="320"/>
        <w:jc w:val="both"/>
      </w:pPr>
      <w:r>
        <w:rPr>
          <w:rFonts w:ascii="Arial" w:cs="Arial" w:eastAsia="Arial" w:hAnsi="Arial"/>
          <w:sz w:val="22"/>
          <w:szCs w:val="22"/>
        </w:rPr>
        <w:t xml:space="preserve">No single practice is sufficient. Combine these four.</w:t>
      </w:r>
    </w:p>
    <w:p>
      <w:pPr>
        <w:pStyle w:val="Heading3"/>
        <w:spacing w:after="120" w:before="280"/>
      </w:pPr>
      <w:r>
        <w:rPr>
          <w:rFonts w:ascii="Arial" w:cs="Arial" w:eastAsia="Arial" w:hAnsi="Arial"/>
          <w:b/>
          <w:bCs/>
          <w:color w:val="2E75B6"/>
          <w:sz w:val="26"/>
          <w:szCs w:val="26"/>
        </w:rPr>
        <w:t xml:space="preserve">11.2.1 Pin Third-Party Actions to Full Commit SHAs</w:t>
      </w:r>
    </w:p>
    <w:p>
      <w:pPr>
        <w:spacing w:after="80" w:before="80" w:line="320"/>
        <w:jc w:val="both"/>
      </w:pPr>
      <w:r>
        <w:rPr>
          <w:rFonts w:ascii="Arial" w:cs="Arial" w:eastAsia="Arial" w:hAnsi="Arial"/>
          <w:sz w:val="22"/>
          <w:szCs w:val="22"/>
        </w:rPr>
        <w:t xml:space="preserve">The gold standard. A SHA can't be moved — it identifies an exact tree of bytes. Even if the maintainer's account is compromised, the attacker can't change what your pinned SHA runs. They can only publish new SHAs; your workflow keeps using the old, known-good one until you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 Good — SHA-pinned with a tag comment for human readability</w:t>
            </w:r>
          </w:p>
          <w:p>
            <w:pPr>
              <w:spacing w:after="0" w:before="0" w:line="260"/>
            </w:pPr>
            <w:r>
              <w:rPr>
                <w:rFonts w:ascii="Consolas" w:cs="Consolas" w:eastAsia="Consolas" w:hAnsi="Consolas"/>
                <w:sz w:val="20"/>
                <w:szCs w:val="20"/>
              </w:rPr>
              <w:t xml:space="preserve">- uses: some-org/some-action@a1b2c3d4e5f6a1b2c3d4e5f6a1b2c3d4e5f6a1b2  # v2.4.1</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Bad — major tag. Maintainer or attacker can move this.</w:t>
            </w:r>
          </w:p>
          <w:p>
            <w:pPr>
              <w:spacing w:after="0" w:before="0" w:line="260"/>
            </w:pPr>
            <w:r>
              <w:rPr>
                <w:rFonts w:ascii="Consolas" w:cs="Consolas" w:eastAsia="Consolas" w:hAnsi="Consolas"/>
                <w:sz w:val="20"/>
                <w:szCs w:val="20"/>
              </w:rPr>
              <w:t xml:space="preserve">- uses: some-org/some-action@v2</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Catastrophic — branch ref. Moves with every push.</w:t>
            </w:r>
          </w:p>
          <w:p>
            <w:pPr>
              <w:spacing w:after="0" w:before="0" w:line="260"/>
            </w:pPr>
            <w:r>
              <w:rPr>
                <w:rFonts w:ascii="Consolas" w:cs="Consolas" w:eastAsia="Consolas" w:hAnsi="Consolas"/>
                <w:sz w:val="20"/>
                <w:szCs w:val="20"/>
              </w:rPr>
              <w:t xml:space="preserve">- uses: some-org/some-action@main</w:t>
            </w:r>
          </w:p>
        </w:tc>
      </w:tr>
    </w:tbl>
    <w:p>
      <w:pPr>
        <w:pStyle w:val="Heading3"/>
        <w:spacing w:after="120" w:before="280"/>
      </w:pPr>
      <w:r>
        <w:rPr>
          <w:rFonts w:ascii="Arial" w:cs="Arial" w:eastAsia="Arial" w:hAnsi="Arial"/>
          <w:b/>
          <w:bCs/>
          <w:color w:val="2E75B6"/>
          <w:sz w:val="26"/>
          <w:szCs w:val="26"/>
        </w:rPr>
        <w:t xml:space="preserve">11.2.2 Configure Dependabot for Actions</w:t>
      </w:r>
    </w:p>
    <w:p>
      <w:pPr>
        <w:spacing w:after="80" w:before="80" w:line="320"/>
        <w:jc w:val="both"/>
      </w:pPr>
      <w:r>
        <w:rPr>
          <w:rFonts w:ascii="Arial" w:cs="Arial" w:eastAsia="Arial" w:hAnsi="Arial"/>
          <w:sz w:val="22"/>
          <w:szCs w:val="22"/>
        </w:rPr>
        <w:t xml:space="preserve">SHA pinning would be miserable without automation — you'd be stuck on whatever SHA you first chose forever, including its bugs and vulnerabilities. Dependabot solves this. It watches the actions you reference, notices when upstream releases new versions, and opens PRs that update both the SHA and the version comment together.</w:t>
      </w:r>
    </w:p>
    <w:p>
      <w:pPr>
        <w:pStyle w:val="Heading4"/>
        <w:spacing w:after="100" w:before="220"/>
      </w:pPr>
      <w:r>
        <w:rPr>
          <w:rFonts w:ascii="Arial" w:cs="Arial" w:eastAsia="Arial" w:hAnsi="Arial"/>
          <w:b/>
          <w:bCs/>
          <w:color w:val="1F3864"/>
          <w:sz w:val="24"/>
          <w:szCs w:val="24"/>
        </w:rPr>
        <w:t xml:space="preserve">The one-line config — .github/dependabot.yml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version: 2</w:t>
            </w:r>
          </w:p>
          <w:p>
            <w:pPr>
              <w:spacing w:after="0" w:before="0" w:line="260"/>
            </w:pPr>
            <w:r>
              <w:rPr>
                <w:rFonts w:ascii="Consolas" w:cs="Consolas" w:eastAsia="Consolas" w:hAnsi="Consolas"/>
                <w:sz w:val="20"/>
                <w:szCs w:val="20"/>
              </w:rPr>
              <w:t xml:space="preserve">updates:</w:t>
            </w:r>
          </w:p>
          <w:p>
            <w:pPr>
              <w:spacing w:after="0" w:before="0" w:line="260"/>
            </w:pPr>
            <w:r>
              <w:rPr>
                <w:rFonts w:ascii="Consolas" w:cs="Consolas" w:eastAsia="Consolas" w:hAnsi="Consolas"/>
                <w:sz w:val="20"/>
                <w:szCs w:val="20"/>
              </w:rPr>
              <w:t xml:space="preserve">  - package-ecosystem: "github-actions"</w:t>
            </w:r>
          </w:p>
          <w:p>
            <w:pPr>
              <w:spacing w:after="0" w:before="0" w:line="260"/>
            </w:pPr>
            <w:r>
              <w:rPr>
                <w:rFonts w:ascii="Consolas" w:cs="Consolas" w:eastAsia="Consolas" w:hAnsi="Consolas"/>
                <w:sz w:val="20"/>
                <w:szCs w:val="20"/>
              </w:rPr>
              <w:t xml:space="preserve">    directory: "/"</w:t>
            </w:r>
          </w:p>
          <w:p>
            <w:pPr>
              <w:spacing w:after="0" w:before="0" w:line="260"/>
            </w:pPr>
            <w:r>
              <w:rPr>
                <w:rFonts w:ascii="Consolas" w:cs="Consolas" w:eastAsia="Consolas" w:hAnsi="Consolas"/>
                <w:sz w:val="20"/>
                <w:szCs w:val="20"/>
              </w:rPr>
              <w:t xml:space="preserve">    schedule:</w:t>
            </w:r>
          </w:p>
          <w:p>
            <w:pPr>
              <w:spacing w:after="0" w:before="0" w:line="260"/>
            </w:pPr>
            <w:r>
              <w:rPr>
                <w:rFonts w:ascii="Consolas" w:cs="Consolas" w:eastAsia="Consolas" w:hAnsi="Consolas"/>
                <w:sz w:val="20"/>
                <w:szCs w:val="20"/>
              </w:rPr>
              <w:t xml:space="preserve">      interval: "weekly"</w:t>
            </w:r>
          </w:p>
        </w:tc>
      </w:tr>
    </w:tbl>
    <w:p>
      <w:pPr>
        <w:spacing w:after="80" w:before="80" w:line="320"/>
        <w:jc w:val="both"/>
      </w:pPr>
      <w:r>
        <w:rPr>
          <w:rFonts w:ascii="Arial" w:cs="Arial" w:eastAsia="Arial" w:hAnsi="Arial"/>
          <w:sz w:val="22"/>
          <w:szCs w:val="22"/>
        </w:rPr>
        <w:t xml:space="preserve">Now every week Dependabot opens PRs for action updates. You review them, your CI runs against the new version, and when satisfied you merge. The workflow file stays pinned but stays current.</w:t>
      </w:r>
    </w:p>
    <w:p>
      <w:pPr>
        <w:pStyle w:val="Heading3"/>
        <w:spacing w:after="120" w:before="280"/>
      </w:pPr>
      <w:r>
        <w:rPr>
          <w:rFonts w:ascii="Arial" w:cs="Arial" w:eastAsia="Arial" w:hAnsi="Arial"/>
          <w:b/>
          <w:bCs/>
          <w:color w:val="2E75B6"/>
          <w:sz w:val="26"/>
          <w:szCs w:val="26"/>
        </w:rPr>
        <w:t xml:space="preserve">11.2.3 Use the permissions: Key to Limit the GITHUB_TOKEN</w:t>
      </w:r>
    </w:p>
    <w:p>
      <w:pPr>
        <w:spacing w:after="80" w:before="80" w:line="320"/>
        <w:jc w:val="both"/>
      </w:pPr>
      <w:r>
        <w:rPr>
          <w:rFonts w:ascii="Arial" w:cs="Arial" w:eastAsia="Arial" w:hAnsi="Arial"/>
          <w:sz w:val="22"/>
          <w:szCs w:val="22"/>
        </w:rPr>
        <w:t xml:space="preserve">By default, every workflow gets a </w:t>
      </w:r>
      <w:r>
        <w:rPr>
          <w:rFonts w:ascii="Consolas" w:cs="Consolas" w:eastAsia="Consolas" w:hAnsi="Consolas"/>
          <w:sz w:val="20"/>
          <w:szCs w:val="20"/>
          <w:shd w:fill="F2F2F2" w:color="auto" w:val="clear"/>
        </w:rPr>
        <w:t xml:space="preserve">GITHUB_TOKEN</w:t>
      </w:r>
      <w:r>
        <w:rPr>
          <w:rFonts w:ascii="Arial" w:cs="Arial" w:eastAsia="Arial" w:hAnsi="Arial"/>
          <w:sz w:val="22"/>
          <w:szCs w:val="22"/>
        </w:rPr>
        <w:t xml:space="preserve"> with broad permissions — read/write to the repository, write to issues, PRs, packages, and more. If a compromised action grabs that token, it has write access to your repo. </w:t>
      </w:r>
      <w:r>
        <w:rPr>
          <w:rFonts w:ascii="Arial" w:cs="Arial" w:eastAsia="Arial" w:hAnsi="Arial"/>
          <w:b/>
          <w:bCs/>
          <w:sz w:val="22"/>
          <w:szCs w:val="22"/>
        </w:rPr>
        <w:t xml:space="preserve">Constrain the token to only what's needed.</w:t>
      </w:r>
      <w:r>
        <w:rPr>
          <w:rFonts w:ascii="Arial" w:cs="Arial" w:eastAsia="Arial" w:hAnsi="Arial"/>
          <w:sz w:val="22"/>
          <w:szCs w:val="22"/>
        </w:rPr>
        <w:t xml:space="preserve"> This is the single most impactful defensive practice after SHA pinning.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At the top of the workflow — everything defaults to read-only</w:t>
            </w:r>
          </w:p>
          <w:p>
            <w:pPr>
              <w:spacing w:after="0" w:before="0" w:line="260"/>
            </w:pPr>
            <w:r>
              <w:rPr>
                <w:rFonts w:ascii="Consolas" w:cs="Consolas" w:eastAsia="Consolas" w:hAnsi="Consolas"/>
                <w:sz w:val="20"/>
                <w:szCs w:val="20"/>
              </w:rPr>
              <w:t xml:space="preserve">permissions: read-all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test:</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publish:</w:t>
            </w:r>
          </w:p>
          <w:p>
            <w:pPr>
              <w:spacing w:after="0" w:before="0" w:line="260"/>
            </w:pPr>
            <w:r>
              <w:rPr>
                <w:rFonts w:ascii="Consolas" w:cs="Consolas" w:eastAsia="Consolas" w:hAnsi="Consolas"/>
                <w:sz w:val="20"/>
                <w:szCs w:val="20"/>
              </w:rPr>
              <w:t xml:space="preserve">    # This job gets more — but ONLY this job</w:t>
            </w:r>
          </w:p>
          <w:p>
            <w:pPr>
              <w:spacing w:after="0" w:before="0" w:line="260"/>
            </w:pPr>
            <w:r>
              <w:rPr>
                <w:rFonts w:ascii="Consolas" w:cs="Consolas" w:eastAsia="Consolas" w:hAnsi="Consolas"/>
                <w:sz w:val="20"/>
                <w:szCs w:val="20"/>
              </w:rPr>
              <w:t xml:space="preserve">    permissions:</w:t>
            </w:r>
          </w:p>
          <w:p>
            <w:pPr>
              <w:spacing w:after="0" w:before="0" w:line="260"/>
            </w:pPr>
            <w:r>
              <w:rPr>
                <w:rFonts w:ascii="Consolas" w:cs="Consolas" w:eastAsia="Consolas" w:hAnsi="Consolas"/>
                <w:sz w:val="20"/>
                <w:szCs w:val="20"/>
              </w:rPr>
              <w:t xml:space="preserve">      contents: write</w:t>
            </w:r>
          </w:p>
          <w:p>
            <w:pPr>
              <w:spacing w:after="0" w:before="0" w:line="260"/>
            </w:pPr>
            <w:r>
              <w:rPr>
                <w:rFonts w:ascii="Consolas" w:cs="Consolas" w:eastAsia="Consolas" w:hAnsi="Consolas"/>
                <w:sz w:val="20"/>
                <w:szCs w:val="20"/>
              </w:rPr>
              <w:t xml:space="preserve">      packages: write</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 ...</w:t>
            </w:r>
          </w:p>
        </w:tc>
      </w:tr>
    </w:tbl>
    <w:p>
      <w:pPr>
        <w:pStyle w:val="Heading4"/>
        <w:spacing w:after="100" w:before="220"/>
      </w:pPr>
      <w:r>
        <w:rPr>
          <w:rFonts w:ascii="Arial" w:cs="Arial" w:eastAsia="Arial" w:hAnsi="Arial"/>
          <w:b/>
          <w:bCs/>
          <w:color w:val="1F3864"/>
          <w:sz w:val="24"/>
          <w:szCs w:val="24"/>
        </w:rPr>
        <w:t xml:space="preserve">Standard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Scope</w:t>
            </w:r>
          </w:p>
        </w:tc>
        <w:tc>
          <w:tcPr>
            <w:tcW w:type="dxa" w:w="6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Typical access</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actions</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read/write — workflow runs</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checks</w:t>
            </w:r>
          </w:p>
        </w:tc>
        <w:tc>
          <w:tcPr>
            <w:tcW w:type="dxa" w:w="6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read/write — check runs</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contents</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read/write — repo contents, releases, tags</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deployments</w:t>
            </w:r>
          </w:p>
        </w:tc>
        <w:tc>
          <w:tcPr>
            <w:tcW w:type="dxa" w:w="6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read/write — deployment events</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id-token</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write — needed for OIDC federation</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issues</w:t>
            </w:r>
          </w:p>
        </w:tc>
        <w:tc>
          <w:tcPr>
            <w:tcW w:type="dxa" w:w="6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read/write — issues and PR comments</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packages</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read/write — GHCR, npm packages</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pull-requests</w:t>
            </w:r>
          </w:p>
        </w:tc>
        <w:tc>
          <w:tcPr>
            <w:tcW w:type="dxa" w:w="6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read/write — PR metadata</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security-events</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read/write — CodeQL, scanning reports</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statuses</w:t>
            </w:r>
          </w:p>
        </w:tc>
        <w:tc>
          <w:tcPr>
            <w:tcW w:type="dxa" w:w="6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read/write — commit statuses</w:t>
            </w:r>
          </w:p>
        </w:tc>
      </w:tr>
    </w:tbl>
    <w:p>
      <w:pPr>
        <w:spacing w:after="80" w:before="80"/>
      </w:pPr>
      <w:r>
        <w:t xml:space="preserve"/>
      </w:r>
    </w:p>
    <w:p>
      <w:pPr>
        <w:pStyle w:val="Heading3"/>
        <w:spacing w:after="120" w:before="280"/>
      </w:pPr>
      <w:r>
        <w:rPr>
          <w:rFonts w:ascii="Arial" w:cs="Arial" w:eastAsia="Arial" w:hAnsi="Arial"/>
          <w:b/>
          <w:bCs/>
          <w:color w:val="2E75B6"/>
          <w:sz w:val="26"/>
          <w:szCs w:val="26"/>
        </w:rPr>
        <w:t xml:space="preserve">11.2.4 Never Log Secrets, Mask Secret-Derived Values</w:t>
      </w:r>
    </w:p>
    <w:p>
      <w:pPr>
        <w:spacing w:after="80" w:before="80" w:line="320"/>
        <w:jc w:val="both"/>
      </w:pPr>
      <w:r>
        <w:rPr>
          <w:rFonts w:ascii="Arial" w:cs="Arial" w:eastAsia="Arial" w:hAnsi="Arial"/>
          <w:sz w:val="22"/>
          <w:szCs w:val="22"/>
        </w:rPr>
        <w:t xml:space="preserve">GitHub automatically masks values registered as secrets from logs — but only the exact values. If your code transforms a secret (base64 decodes it, extracts a substring), the transformed value is NOT automatically masked. Use the add-mask workflow command to tell GitHub about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TOKEN_PART=$(echo "${{ secrets.API_TOKEN }}" | cut -c1-8)</w:t>
            </w:r>
          </w:p>
          <w:p>
            <w:pPr>
              <w:spacing w:after="0" w:before="0" w:line="260"/>
            </w:pPr>
            <w:r>
              <w:rPr>
                <w:rFonts w:ascii="Consolas" w:cs="Consolas" w:eastAsia="Consolas" w:hAnsi="Consolas"/>
                <w:sz w:val="20"/>
                <w:szCs w:val="20"/>
              </w:rPr>
              <w:t xml:space="preserve">    echo "::add-mask::$TOKEN_PART"</w:t>
            </w:r>
          </w:p>
          <w:p>
            <w:pPr>
              <w:spacing w:after="0" w:before="0" w:line="260"/>
            </w:pPr>
            <w:r>
              <w:rPr>
                <w:rFonts w:ascii="Consolas" w:cs="Consolas" w:eastAsia="Consolas" w:hAnsi="Consolas"/>
                <w:sz w:val="20"/>
                <w:szCs w:val="20"/>
              </w:rPr>
              <w:t xml:space="preserve">    # now TOKEN_PART won't appear in any log output</w:t>
            </w:r>
          </w:p>
        </w:tc>
      </w:tr>
    </w:tbl>
    <w:p>
      <w:pPr>
        <w:pStyle w:val="Heading2"/>
        <w:spacing w:after="160" w:before="360"/>
      </w:pPr>
      <w:r>
        <w:rPr>
          <w:rFonts w:ascii="Arial" w:cs="Arial" w:eastAsia="Arial" w:hAnsi="Arial"/>
          <w:b/>
          <w:bCs/>
          <w:color w:val="1F4E78"/>
          <w:sz w:val="30"/>
          <w:szCs w:val="30"/>
        </w:rPr>
        <w:t xml:space="preserve">11.3 Additional Hardening</w:t>
      </w:r>
    </w:p>
    <w:p>
      <w:pPr>
        <w:pStyle w:val="ListParagraph"/>
        <w:numPr>
          <w:ilvl w:val="0"/>
          <w:numId w:val="2"/>
        </w:numPr>
        <w:spacing w:after="40" w:before="40" w:line="300"/>
      </w:pPr>
      <w:r>
        <w:rPr>
          <w:rFonts w:ascii="Arial" w:cs="Arial" w:eastAsia="Arial" w:hAnsi="Arial"/>
          <w:b/>
          <w:bCs/>
          <w:sz w:val="22"/>
          <w:szCs w:val="22"/>
        </w:rPr>
        <w:t xml:space="preserve">Use the step-security/harden-runner action. </w:t>
      </w:r>
      <w:r>
        <w:rPr>
          <w:rFonts w:ascii="Arial" w:cs="Arial" w:eastAsia="Arial" w:hAnsi="Arial"/>
          <w:sz w:val="22"/>
          <w:szCs w:val="22"/>
        </w:rPr>
        <w:t xml:space="preserve">It blocks unexpected outbound network calls from your workflow, catching compromised actions red-handed.</w:t>
      </w:r>
    </w:p>
    <w:p>
      <w:pPr>
        <w:pStyle w:val="ListParagraph"/>
        <w:numPr>
          <w:ilvl w:val="0"/>
          <w:numId w:val="2"/>
        </w:numPr>
        <w:spacing w:after="40" w:before="40" w:line="300"/>
      </w:pPr>
      <w:r>
        <w:rPr>
          <w:rFonts w:ascii="Arial" w:cs="Arial" w:eastAsia="Arial" w:hAnsi="Arial"/>
          <w:b/>
          <w:bCs/>
          <w:sz w:val="22"/>
          <w:szCs w:val="22"/>
        </w:rPr>
        <w:t xml:space="preserve">Pin reusable workflows too. </w:t>
      </w:r>
      <w:r>
        <w:rPr>
          <w:rFonts w:ascii="Arial" w:cs="Arial" w:eastAsia="Arial" w:hAnsi="Arial"/>
          <w:sz w:val="22"/>
          <w:szCs w:val="22"/>
        </w:rPr>
        <w:t xml:space="preserve">workflow_call references are equally vulnerable to supply-chain issues.</w:t>
      </w:r>
    </w:p>
    <w:p>
      <w:pPr>
        <w:pStyle w:val="ListParagraph"/>
        <w:numPr>
          <w:ilvl w:val="0"/>
          <w:numId w:val="2"/>
        </w:numPr>
        <w:spacing w:after="40" w:before="40" w:line="300"/>
      </w:pPr>
      <w:r>
        <w:rPr>
          <w:rFonts w:ascii="Arial" w:cs="Arial" w:eastAsia="Arial" w:hAnsi="Arial"/>
          <w:b/>
          <w:bCs/>
          <w:sz w:val="22"/>
          <w:szCs w:val="22"/>
        </w:rPr>
        <w:t xml:space="preserve">Disable creation of unverified actions if your org policy allows. </w:t>
      </w:r>
      <w:r>
        <w:rPr>
          <w:rFonts w:ascii="Arial" w:cs="Arial" w:eastAsia="Arial" w:hAnsi="Arial"/>
          <w:sz w:val="22"/>
          <w:szCs w:val="22"/>
        </w:rPr>
        <w:t xml:space="preserve">Enterprise settings let you allow only verified-creator actions.</w:t>
      </w:r>
    </w:p>
    <w:p>
      <w:pPr>
        <w:pStyle w:val="ListParagraph"/>
        <w:numPr>
          <w:ilvl w:val="0"/>
          <w:numId w:val="2"/>
        </w:numPr>
        <w:spacing w:after="40" w:before="40" w:line="300"/>
      </w:pPr>
      <w:r>
        <w:rPr>
          <w:rFonts w:ascii="Arial" w:cs="Arial" w:eastAsia="Arial" w:hAnsi="Arial"/>
          <w:b/>
          <w:bCs/>
          <w:sz w:val="22"/>
          <w:szCs w:val="22"/>
        </w:rPr>
        <w:t xml:space="preserve">Audit action usage. </w:t>
      </w:r>
      <w:r>
        <w:rPr>
          <w:rFonts w:ascii="Arial" w:cs="Arial" w:eastAsia="Arial" w:hAnsi="Arial"/>
          <w:sz w:val="22"/>
          <w:szCs w:val="22"/>
        </w:rPr>
        <w:t xml:space="preserve">Use GitHub's dependency graph to list every action your repos use. Prune ones you don't need.</w:t>
      </w:r>
    </w:p>
    <w:p>
      <w:pPr>
        <w:pStyle w:val="ListParagraph"/>
        <w:numPr>
          <w:ilvl w:val="0"/>
          <w:numId w:val="2"/>
        </w:numPr>
        <w:spacing w:after="40" w:before="40" w:line="300"/>
      </w:pPr>
      <w:r>
        <w:rPr>
          <w:rFonts w:ascii="Arial" w:cs="Arial" w:eastAsia="Arial" w:hAnsi="Arial"/>
          <w:b/>
          <w:bCs/>
          <w:sz w:val="22"/>
          <w:szCs w:val="22"/>
        </w:rPr>
        <w:t xml:space="preserve">Avoid pull_request_target with checkout of the PR head. </w:t>
      </w:r>
      <w:r>
        <w:rPr>
          <w:rFonts w:ascii="Arial" w:cs="Arial" w:eastAsia="Arial" w:hAnsi="Arial"/>
          <w:sz w:val="22"/>
          <w:szCs w:val="22"/>
        </w:rPr>
        <w:t xml:space="preserve">This is the classic footgun — it combines privileged secrets with untrusted code.</w:t>
      </w:r>
    </w:p>
    <w:p>
      <w:pPr>
        <w:pStyle w:val="Heading2"/>
        <w:spacing w:after="160" w:before="360"/>
      </w:pPr>
      <w:r>
        <w:rPr>
          <w:rFonts w:ascii="Arial" w:cs="Arial" w:eastAsia="Arial" w:hAnsi="Arial"/>
          <w:b/>
          <w:bCs/>
          <w:color w:val="1F4E78"/>
          <w:sz w:val="30"/>
          <w:szCs w:val="30"/>
        </w:rPr>
        <w:t xml:space="preserve">11.4 Choosing a Pinning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Context</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Recommended practice</w:t>
            </w:r>
          </w:p>
        </w:tc>
        <w:tc>
          <w:tcPr>
            <w:tcW w:type="dxa" w:w="3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Why</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Hobby / personal</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Major tag (@v4) for trusted publishers</w:t>
            </w:r>
          </w:p>
        </w:tc>
        <w:tc>
          <w:tcPr>
            <w:tcW w:type="dxa" w:w="3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Convenient, low-stakes.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Professional team, private repos</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Major tag for actions/*, SHA for everything else</w:t>
            </w:r>
          </w:p>
        </w:tc>
        <w:tc>
          <w:tcPr>
            <w:tcW w:type="dxa" w:w="3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Balances convenience with security.</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Security-sensitive / compliance</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SHA pin EVERYTHING, Dependabot weekly, permissions locked</w:t>
            </w:r>
          </w:p>
        </w:tc>
        <w:tc>
          <w:tcPr>
            <w:tcW w:type="dxa" w:w="3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Most defensive posture.</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Public open-source</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Same as security-sensitive — public repos have more attack surface</w:t>
            </w:r>
          </w:p>
        </w:tc>
        <w:tc>
          <w:tcPr>
            <w:tcW w:type="dxa" w:w="3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Additional caution because secrets and tokens are higher-value targets.</w:t>
            </w:r>
          </w:p>
        </w:tc>
      </w:tr>
    </w:tbl>
    <w:p>
      <w:pPr>
        <w:pStyle w:val="Heading1"/>
        <w:spacing w:after="240" w:before="480"/>
      </w:pPr>
      <w:r>
        <w:rPr>
          <w:rFonts w:ascii="Arial" w:cs="Arial" w:eastAsia="Arial" w:hAnsi="Arial"/>
          <w:b/>
          <w:bCs/>
          <w:color w:val="1F4E78"/>
          <w:sz w:val="36"/>
          <w:szCs w:val="36"/>
        </w:rPr>
        <w:t xml:space="preserve">12. Complete Worked Examples</w:t>
      </w:r>
    </w:p>
    <w:p>
      <w:pPr>
        <w:pStyle w:val="Heading2"/>
        <w:spacing w:after="160" w:before="360"/>
      </w:pPr>
      <w:r>
        <w:rPr>
          <w:rFonts w:ascii="Arial" w:cs="Arial" w:eastAsia="Arial" w:hAnsi="Arial"/>
          <w:b/>
          <w:bCs/>
          <w:color w:val="1F4E78"/>
          <w:sz w:val="30"/>
          <w:szCs w:val="30"/>
        </w:rPr>
        <w:t xml:space="preserve">12.1 Example A — Full CI With Caching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CI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 [push, pull_request]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permissions:</w:t>
            </w:r>
          </w:p>
          <w:p>
            <w:pPr>
              <w:spacing w:after="0" w:before="0" w:line="260"/>
            </w:pPr>
            <w:r>
              <w:rPr>
                <w:rFonts w:ascii="Consolas" w:cs="Consolas" w:eastAsia="Consolas" w:hAnsi="Consolas"/>
                <w:sz w:val="20"/>
                <w:szCs w:val="20"/>
              </w:rPr>
              <w:t xml:space="preserve">  contents: read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test:</w:t>
            </w:r>
          </w:p>
          <w:p>
            <w:pPr>
              <w:spacing w:after="0" w:before="0" w:line="260"/>
            </w:pPr>
            <w:r>
              <w:rPr>
                <w:rFonts w:ascii="Consolas" w:cs="Consolas" w:eastAsia="Consolas" w:hAnsi="Consolas"/>
                <w:sz w:val="20"/>
                <w:szCs w:val="20"/>
              </w:rPr>
              <w:t xml:space="preserve">    strategy:</w:t>
            </w:r>
          </w:p>
          <w:p>
            <w:pPr>
              <w:spacing w:after="0" w:before="0" w:line="260"/>
            </w:pPr>
            <w:r>
              <w:rPr>
                <w:rFonts w:ascii="Consolas" w:cs="Consolas" w:eastAsia="Consolas" w:hAnsi="Consolas"/>
                <w:sz w:val="20"/>
                <w:szCs w:val="20"/>
              </w:rPr>
              <w:t xml:space="preserve">      matrix:</w:t>
            </w:r>
          </w:p>
          <w:p>
            <w:pPr>
              <w:spacing w:after="0" w:before="0" w:line="260"/>
            </w:pPr>
            <w:r>
              <w:rPr>
                <w:rFonts w:ascii="Consolas" w:cs="Consolas" w:eastAsia="Consolas" w:hAnsi="Consolas"/>
                <w:sz w:val="20"/>
                <w:szCs w:val="20"/>
              </w:rPr>
              <w:t xml:space="preserve">        node: [ 18, 20, 22 ]</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uses: actions/setup-node@v4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node-version: ${{ matrix.node }}</w:t>
            </w:r>
          </w:p>
          <w:p>
            <w:pPr>
              <w:spacing w:after="0" w:before="0" w:line="260"/>
            </w:pPr>
            <w:r>
              <w:rPr>
                <w:rFonts w:ascii="Consolas" w:cs="Consolas" w:eastAsia="Consolas" w:hAnsi="Consolas"/>
                <w:sz w:val="20"/>
                <w:szCs w:val="20"/>
              </w:rPr>
              <w:t xml:space="preserve">          cache: 'npm'                    # built-in caching — no explicit actions/cache needed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run: npm ci</w:t>
            </w:r>
          </w:p>
          <w:p>
            <w:pPr>
              <w:spacing w:after="0" w:before="0" w:line="260"/>
            </w:pPr>
            <w:r>
              <w:rPr>
                <w:rFonts w:ascii="Consolas" w:cs="Consolas" w:eastAsia="Consolas" w:hAnsi="Consolas"/>
                <w:sz w:val="20"/>
                <w:szCs w:val="20"/>
              </w:rPr>
              <w:t xml:space="preserve">      - run: npm run lint</w:t>
            </w:r>
          </w:p>
          <w:p>
            <w:pPr>
              <w:spacing w:after="0" w:before="0" w:line="260"/>
            </w:pPr>
            <w:r>
              <w:rPr>
                <w:rFonts w:ascii="Consolas" w:cs="Consolas" w:eastAsia="Consolas" w:hAnsi="Consolas"/>
                <w:sz w:val="20"/>
                <w:szCs w:val="20"/>
              </w:rPr>
              <w:t xml:space="preserve">      - run: npm test</w:t>
            </w:r>
          </w:p>
          <w:p>
            <w:pPr>
              <w:spacing w:after="0" w:before="0" w:line="260"/>
            </w:pPr>
            <w:r>
              <w:rPr>
                <w:rFonts w:ascii="Consolas" w:cs="Consolas" w:eastAsia="Consolas" w:hAnsi="Consolas"/>
                <w:sz w:val="20"/>
                <w:szCs w:val="20"/>
              </w:rPr>
              <w:t xml:space="preserve">      - run: npm run build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Upload test report</w:t>
            </w:r>
          </w:p>
          <w:p>
            <w:pPr>
              <w:spacing w:after="0" w:before="0" w:line="260"/>
            </w:pPr>
            <w:r>
              <w:rPr>
                <w:rFonts w:ascii="Consolas" w:cs="Consolas" w:eastAsia="Consolas" w:hAnsi="Consolas"/>
                <w:sz w:val="20"/>
                <w:szCs w:val="20"/>
              </w:rPr>
              <w:t xml:space="preserve">        if: always()</w:t>
            </w:r>
          </w:p>
          <w:p>
            <w:pPr>
              <w:spacing w:after="0" w:before="0" w:line="260"/>
            </w:pPr>
            <w:r>
              <w:rPr>
                <w:rFonts w:ascii="Consolas" w:cs="Consolas" w:eastAsia="Consolas" w:hAnsi="Consolas"/>
                <w:sz w:val="20"/>
                <w:szCs w:val="20"/>
              </w:rPr>
              <w:t xml:space="preserve">        uses: actions/upload-artifact@v4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name: test-report-${{ matrix.node }}</w:t>
            </w:r>
          </w:p>
          <w:p>
            <w:pPr>
              <w:spacing w:after="0" w:before="0" w:line="260"/>
            </w:pPr>
            <w:r>
              <w:rPr>
                <w:rFonts w:ascii="Consolas" w:cs="Consolas" w:eastAsia="Consolas" w:hAnsi="Consolas"/>
                <w:sz w:val="20"/>
                <w:szCs w:val="20"/>
              </w:rPr>
              <w:t xml:space="preserve">          path: coverage/</w:t>
            </w:r>
          </w:p>
          <w:p>
            <w:pPr>
              <w:spacing w:after="0" w:before="0" w:line="260"/>
            </w:pPr>
            <w:r>
              <w:rPr>
                <w:rFonts w:ascii="Consolas" w:cs="Consolas" w:eastAsia="Consolas" w:hAnsi="Consolas"/>
                <w:sz w:val="20"/>
                <w:szCs w:val="20"/>
              </w:rPr>
              <w:t xml:space="preserve">          retention-days: 14</w:t>
            </w:r>
          </w:p>
        </w:tc>
      </w:tr>
    </w:tbl>
    <w:p>
      <w:pPr>
        <w:pStyle w:val="Heading2"/>
        <w:spacing w:after="160" w:before="360"/>
      </w:pPr>
      <w:r>
        <w:rPr>
          <w:rFonts w:ascii="Arial" w:cs="Arial" w:eastAsia="Arial" w:hAnsi="Arial"/>
          <w:b/>
          <w:bCs/>
          <w:color w:val="1F4E78"/>
          <w:sz w:val="30"/>
          <w:szCs w:val="30"/>
        </w:rPr>
        <w:t xml:space="preserve">12.2 Example B — SHA-Pinned Security-First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Secure CI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 [push, pull_request]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permissions: read-all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build:</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actions/checkout@11bd71901bbe5b1630ceea73d27597364c9af683  # v4.2.2</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uses: actions/setup-node@1d0ff469b7ec7b3cb9d8673fde0c81c44821de2a  # v4.2.0</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node-version: '20'</w:t>
            </w:r>
          </w:p>
          <w:p>
            <w:pPr>
              <w:spacing w:after="0" w:before="0" w:line="260"/>
            </w:pPr>
            <w:r>
              <w:rPr>
                <w:rFonts w:ascii="Consolas" w:cs="Consolas" w:eastAsia="Consolas" w:hAnsi="Consolas"/>
                <w:sz w:val="20"/>
                <w:szCs w:val="20"/>
              </w:rPr>
              <w:t xml:space="preserve">          cache: 'npm'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run: npm ci</w:t>
            </w:r>
          </w:p>
          <w:p>
            <w:pPr>
              <w:spacing w:after="0" w:before="0" w:line="260"/>
            </w:pPr>
            <w:r>
              <w:rPr>
                <w:rFonts w:ascii="Consolas" w:cs="Consolas" w:eastAsia="Consolas" w:hAnsi="Consolas"/>
                <w:sz w:val="20"/>
                <w:szCs w:val="20"/>
              </w:rPr>
              <w:t xml:space="preserve">      - run: npm test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uses: actions/upload-artifact@ea165f8d65b6e75b540449e92b4886f43607fa02  # v4.6.2</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name: build</w:t>
            </w:r>
          </w:p>
          <w:p>
            <w:pPr>
              <w:spacing w:after="0" w:before="0" w:line="260"/>
            </w:pPr>
            <w:r>
              <w:rPr>
                <w:rFonts w:ascii="Consolas" w:cs="Consolas" w:eastAsia="Consolas" w:hAnsi="Consolas"/>
                <w:sz w:val="20"/>
                <w:szCs w:val="20"/>
              </w:rPr>
              <w:t xml:space="preserve">          path: dist/</w:t>
            </w:r>
          </w:p>
        </w:tc>
      </w:tr>
    </w:tbl>
    <w:p>
      <w:pPr>
        <w:pStyle w:val="Heading2"/>
        <w:spacing w:after="160" w:before="360"/>
      </w:pPr>
      <w:r>
        <w:rPr>
          <w:rFonts w:ascii="Arial" w:cs="Arial" w:eastAsia="Arial" w:hAnsi="Arial"/>
          <w:b/>
          <w:bCs/>
          <w:color w:val="1F4E78"/>
          <w:sz w:val="30"/>
          <w:szCs w:val="30"/>
        </w:rPr>
        <w:t xml:space="preserve">12.3 Example C — Docker Build and Push to GHCR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Build and Push Image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push:</w:t>
            </w:r>
          </w:p>
          <w:p>
            <w:pPr>
              <w:spacing w:after="0" w:before="0" w:line="260"/>
            </w:pPr>
            <w:r>
              <w:rPr>
                <w:rFonts w:ascii="Consolas" w:cs="Consolas" w:eastAsia="Consolas" w:hAnsi="Consolas"/>
                <w:sz w:val="20"/>
                <w:szCs w:val="20"/>
              </w:rPr>
              <w:t xml:space="preserve">    branches: [ main ]</w:t>
            </w:r>
          </w:p>
          <w:p>
            <w:pPr>
              <w:spacing w:after="0" w:before="0" w:line="260"/>
            </w:pPr>
            <w:r>
              <w:rPr>
                <w:rFonts w:ascii="Consolas" w:cs="Consolas" w:eastAsia="Consolas" w:hAnsi="Consolas"/>
                <w:sz w:val="20"/>
                <w:szCs w:val="20"/>
              </w:rPr>
              <w:t xml:space="preserve">  release:</w:t>
            </w:r>
          </w:p>
          <w:p>
            <w:pPr>
              <w:spacing w:after="0" w:before="0" w:line="260"/>
            </w:pPr>
            <w:r>
              <w:rPr>
                <w:rFonts w:ascii="Consolas" w:cs="Consolas" w:eastAsia="Consolas" w:hAnsi="Consolas"/>
                <w:sz w:val="20"/>
                <w:szCs w:val="20"/>
              </w:rPr>
              <w:t xml:space="preserve">    types: [ published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permissions:</w:t>
            </w:r>
          </w:p>
          <w:p>
            <w:pPr>
              <w:spacing w:after="0" w:before="0" w:line="260"/>
            </w:pPr>
            <w:r>
              <w:rPr>
                <w:rFonts w:ascii="Consolas" w:cs="Consolas" w:eastAsia="Consolas" w:hAnsi="Consolas"/>
                <w:sz w:val="20"/>
                <w:szCs w:val="20"/>
              </w:rPr>
              <w:t xml:space="preserve">  contents: read</w:t>
            </w:r>
          </w:p>
          <w:p>
            <w:pPr>
              <w:spacing w:after="0" w:before="0" w:line="260"/>
            </w:pPr>
            <w:r>
              <w:rPr>
                <w:rFonts w:ascii="Consolas" w:cs="Consolas" w:eastAsia="Consolas" w:hAnsi="Consolas"/>
                <w:sz w:val="20"/>
                <w:szCs w:val="20"/>
              </w:rPr>
              <w:t xml:space="preserve">  packages: write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docker:</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uses: docker/setup-qemu-action@v3</w:t>
            </w:r>
          </w:p>
          <w:p>
            <w:pPr>
              <w:spacing w:after="0" w:before="0" w:line="260"/>
            </w:pPr>
            <w:r>
              <w:rPr>
                <w:rFonts w:ascii="Consolas" w:cs="Consolas" w:eastAsia="Consolas" w:hAnsi="Consolas"/>
                <w:sz w:val="20"/>
                <w:szCs w:val="20"/>
              </w:rPr>
              <w:t xml:space="preserve">      - uses: docker/setup-buildx-action@v3</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uses: docker/login-action@v3</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registry: ghcr.io</w:t>
            </w:r>
          </w:p>
          <w:p>
            <w:pPr>
              <w:spacing w:after="0" w:before="0" w:line="260"/>
            </w:pPr>
            <w:r>
              <w:rPr>
                <w:rFonts w:ascii="Consolas" w:cs="Consolas" w:eastAsia="Consolas" w:hAnsi="Consolas"/>
                <w:sz w:val="20"/>
                <w:szCs w:val="20"/>
              </w:rPr>
              <w:t xml:space="preserve">          username: ${{ github.actor }}</w:t>
            </w:r>
          </w:p>
          <w:p>
            <w:pPr>
              <w:spacing w:after="0" w:before="0" w:line="260"/>
            </w:pPr>
            <w:r>
              <w:rPr>
                <w:rFonts w:ascii="Consolas" w:cs="Consolas" w:eastAsia="Consolas" w:hAnsi="Consolas"/>
                <w:sz w:val="20"/>
                <w:szCs w:val="20"/>
              </w:rPr>
              <w:t xml:space="preserve">          password: ${{ secrets.GITHUB_TOKEN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id: meta</w:t>
            </w:r>
          </w:p>
          <w:p>
            <w:pPr>
              <w:spacing w:after="0" w:before="0" w:line="260"/>
            </w:pPr>
            <w:r>
              <w:rPr>
                <w:rFonts w:ascii="Consolas" w:cs="Consolas" w:eastAsia="Consolas" w:hAnsi="Consolas"/>
                <w:sz w:val="20"/>
                <w:szCs w:val="20"/>
              </w:rPr>
              <w:t xml:space="preserve">        uses: docker/metadata-action@v5</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images: ghcr.io/${{ github.repository }}</w:t>
            </w:r>
          </w:p>
          <w:p>
            <w:pPr>
              <w:spacing w:after="0" w:before="0" w:line="260"/>
            </w:pPr>
            <w:r>
              <w:rPr>
                <w:rFonts w:ascii="Consolas" w:cs="Consolas" w:eastAsia="Consolas" w:hAnsi="Consolas"/>
                <w:sz w:val="20"/>
                <w:szCs w:val="20"/>
              </w:rPr>
              <w:t xml:space="preserve">          tags: |</w:t>
            </w:r>
          </w:p>
          <w:p>
            <w:pPr>
              <w:spacing w:after="0" w:before="0" w:line="260"/>
            </w:pPr>
            <w:r>
              <w:rPr>
                <w:rFonts w:ascii="Consolas" w:cs="Consolas" w:eastAsia="Consolas" w:hAnsi="Consolas"/>
                <w:sz w:val="20"/>
                <w:szCs w:val="20"/>
              </w:rPr>
              <w:t xml:space="preserve">            type=ref,event=branch</w:t>
            </w:r>
          </w:p>
          <w:p>
            <w:pPr>
              <w:spacing w:after="0" w:before="0" w:line="260"/>
            </w:pPr>
            <w:r>
              <w:rPr>
                <w:rFonts w:ascii="Consolas" w:cs="Consolas" w:eastAsia="Consolas" w:hAnsi="Consolas"/>
                <w:sz w:val="20"/>
                <w:szCs w:val="20"/>
              </w:rPr>
              <w:t xml:space="preserve">            type=semver,pattern={{version}}</w:t>
            </w:r>
          </w:p>
          <w:p>
            <w:pPr>
              <w:spacing w:after="0" w:before="0" w:line="260"/>
            </w:pPr>
            <w:r>
              <w:rPr>
                <w:rFonts w:ascii="Consolas" w:cs="Consolas" w:eastAsia="Consolas" w:hAnsi="Consolas"/>
                <w:sz w:val="20"/>
                <w:szCs w:val="20"/>
              </w:rPr>
              <w:t xml:space="preserve">            type=sha,format=short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uses: docker/build-push-action@v6</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context: .</w:t>
            </w:r>
          </w:p>
          <w:p>
            <w:pPr>
              <w:spacing w:after="0" w:before="0" w:line="260"/>
            </w:pPr>
            <w:r>
              <w:rPr>
                <w:rFonts w:ascii="Consolas" w:cs="Consolas" w:eastAsia="Consolas" w:hAnsi="Consolas"/>
                <w:sz w:val="20"/>
                <w:szCs w:val="20"/>
              </w:rPr>
              <w:t xml:space="preserve">          push: true</w:t>
            </w:r>
          </w:p>
          <w:p>
            <w:pPr>
              <w:spacing w:after="0" w:before="0" w:line="260"/>
            </w:pPr>
            <w:r>
              <w:rPr>
                <w:rFonts w:ascii="Consolas" w:cs="Consolas" w:eastAsia="Consolas" w:hAnsi="Consolas"/>
                <w:sz w:val="20"/>
                <w:szCs w:val="20"/>
              </w:rPr>
              <w:t xml:space="preserve">          platforms: linux/amd64,linux/arm64</w:t>
            </w:r>
          </w:p>
          <w:p>
            <w:pPr>
              <w:spacing w:after="0" w:before="0" w:line="260"/>
            </w:pPr>
            <w:r>
              <w:rPr>
                <w:rFonts w:ascii="Consolas" w:cs="Consolas" w:eastAsia="Consolas" w:hAnsi="Consolas"/>
                <w:sz w:val="20"/>
                <w:szCs w:val="20"/>
              </w:rPr>
              <w:t xml:space="preserve">          tags: ${{ steps.meta.outputs.tags }}</w:t>
            </w:r>
          </w:p>
          <w:p>
            <w:pPr>
              <w:spacing w:after="0" w:before="0" w:line="260"/>
            </w:pPr>
            <w:r>
              <w:rPr>
                <w:rFonts w:ascii="Consolas" w:cs="Consolas" w:eastAsia="Consolas" w:hAnsi="Consolas"/>
                <w:sz w:val="20"/>
                <w:szCs w:val="20"/>
              </w:rPr>
              <w:t xml:space="preserve">          labels: ${{ steps.meta.outputs.labels }}</w:t>
            </w:r>
          </w:p>
          <w:p>
            <w:pPr>
              <w:spacing w:after="0" w:before="0" w:line="260"/>
            </w:pPr>
            <w:r>
              <w:rPr>
                <w:rFonts w:ascii="Consolas" w:cs="Consolas" w:eastAsia="Consolas" w:hAnsi="Consolas"/>
                <w:sz w:val="20"/>
                <w:szCs w:val="20"/>
              </w:rPr>
              <w:t xml:space="preserve">          cache-from: type=gha</w:t>
            </w:r>
          </w:p>
          <w:p>
            <w:pPr>
              <w:spacing w:after="0" w:before="0" w:line="260"/>
            </w:pPr>
            <w:r>
              <w:rPr>
                <w:rFonts w:ascii="Consolas" w:cs="Consolas" w:eastAsia="Consolas" w:hAnsi="Consolas"/>
                <w:sz w:val="20"/>
                <w:szCs w:val="20"/>
              </w:rPr>
              <w:t xml:space="preserve">          cache-to: type=gha,mode=max</w:t>
            </w:r>
          </w:p>
        </w:tc>
      </w:tr>
    </w:tbl>
    <w:p>
      <w:pPr>
        <w:pStyle w:val="Heading2"/>
        <w:spacing w:after="160" w:before="360"/>
      </w:pPr>
      <w:r>
        <w:rPr>
          <w:rFonts w:ascii="Arial" w:cs="Arial" w:eastAsia="Arial" w:hAnsi="Arial"/>
          <w:b/>
          <w:bCs/>
          <w:color w:val="1F4E78"/>
          <w:sz w:val="30"/>
          <w:szCs w:val="30"/>
        </w:rPr>
        <w:t xml:space="preserve">12.4 Example D — Monorepo with Separate Lockfile Caches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frontend:</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uses: actions/setup-node@v4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node-version: '20'</w:t>
            </w:r>
          </w:p>
          <w:p>
            <w:pPr>
              <w:spacing w:after="0" w:before="0" w:line="260"/>
            </w:pPr>
            <w:r>
              <w:rPr>
                <w:rFonts w:ascii="Consolas" w:cs="Consolas" w:eastAsia="Consolas" w:hAnsi="Consolas"/>
                <w:sz w:val="20"/>
                <w:szCs w:val="20"/>
              </w:rPr>
              <w:t xml:space="preserve">          cache: 'npm'</w:t>
            </w:r>
          </w:p>
          <w:p>
            <w:pPr>
              <w:spacing w:after="0" w:before="0" w:line="260"/>
            </w:pPr>
            <w:r>
              <w:rPr>
                <w:rFonts w:ascii="Consolas" w:cs="Consolas" w:eastAsia="Consolas" w:hAnsi="Consolas"/>
                <w:sz w:val="20"/>
                <w:szCs w:val="20"/>
              </w:rPr>
              <w:t xml:space="preserve">          cache-dependency-path: 'web/package-lock.json'</w:t>
            </w:r>
          </w:p>
          <w:p>
            <w:pPr>
              <w:spacing w:after="0" w:before="0" w:line="260"/>
            </w:pPr>
            <w:r>
              <w:rPr>
                <w:rFonts w:ascii="Consolas" w:cs="Consolas" w:eastAsia="Consolas" w:hAnsi="Consolas"/>
                <w:sz w:val="20"/>
                <w:szCs w:val="20"/>
              </w:rPr>
              <w:t xml:space="preserve">      - run: npm ci --prefix web</w:t>
            </w:r>
          </w:p>
          <w:p>
            <w:pPr>
              <w:spacing w:after="0" w:before="0" w:line="260"/>
            </w:pPr>
            <w:r>
              <w:rPr>
                <w:rFonts w:ascii="Consolas" w:cs="Consolas" w:eastAsia="Consolas" w:hAnsi="Consolas"/>
                <w:sz w:val="20"/>
                <w:szCs w:val="20"/>
              </w:rPr>
              <w:t xml:space="preserve">      - run: npm test --prefix web</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backend:</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uses: actions/setup-python@v5</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python-version: '3.12'</w:t>
            </w:r>
          </w:p>
          <w:p>
            <w:pPr>
              <w:spacing w:after="0" w:before="0" w:line="260"/>
            </w:pPr>
            <w:r>
              <w:rPr>
                <w:rFonts w:ascii="Consolas" w:cs="Consolas" w:eastAsia="Consolas" w:hAnsi="Consolas"/>
                <w:sz w:val="20"/>
                <w:szCs w:val="20"/>
              </w:rPr>
              <w:t xml:space="preserve">          cache: 'pip'</w:t>
            </w:r>
          </w:p>
          <w:p>
            <w:pPr>
              <w:spacing w:after="0" w:before="0" w:line="260"/>
            </w:pPr>
            <w:r>
              <w:rPr>
                <w:rFonts w:ascii="Consolas" w:cs="Consolas" w:eastAsia="Consolas" w:hAnsi="Consolas"/>
                <w:sz w:val="20"/>
                <w:szCs w:val="20"/>
              </w:rPr>
              <w:t xml:space="preserve">          cache-dependency-path: 'api/requirements.txt'</w:t>
            </w:r>
          </w:p>
          <w:p>
            <w:pPr>
              <w:spacing w:after="0" w:before="0" w:line="260"/>
            </w:pPr>
            <w:r>
              <w:rPr>
                <w:rFonts w:ascii="Consolas" w:cs="Consolas" w:eastAsia="Consolas" w:hAnsi="Consolas"/>
                <w:sz w:val="20"/>
                <w:szCs w:val="20"/>
              </w:rPr>
              <w:t xml:space="preserve">      - run: pip install -r api/requirements.txt</w:t>
            </w:r>
          </w:p>
          <w:p>
            <w:pPr>
              <w:spacing w:after="0" w:before="0" w:line="260"/>
            </w:pPr>
            <w:r>
              <w:rPr>
                <w:rFonts w:ascii="Consolas" w:cs="Consolas" w:eastAsia="Consolas" w:hAnsi="Consolas"/>
                <w:sz w:val="20"/>
                <w:szCs w:val="20"/>
              </w:rPr>
              <w:t xml:space="preserve">      - run: pytest api/</w:t>
            </w:r>
          </w:p>
        </w:tc>
      </w:tr>
    </w:tbl>
    <w:p>
      <w:pPr>
        <w:pStyle w:val="Heading2"/>
        <w:spacing w:after="160" w:before="360"/>
      </w:pPr>
      <w:r>
        <w:rPr>
          <w:rFonts w:ascii="Arial" w:cs="Arial" w:eastAsia="Arial" w:hAnsi="Arial"/>
          <w:b/>
          <w:bCs/>
          <w:color w:val="1F4E78"/>
          <w:sz w:val="30"/>
          <w:szCs w:val="30"/>
        </w:rPr>
        <w:t xml:space="preserve">12.5 Example E — Build Then Deploy (Artifact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Build and Deploy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push:</w:t>
            </w:r>
          </w:p>
          <w:p>
            <w:pPr>
              <w:spacing w:after="0" w:before="0" w:line="260"/>
            </w:pPr>
            <w:r>
              <w:rPr>
                <w:rFonts w:ascii="Consolas" w:cs="Consolas" w:eastAsia="Consolas" w:hAnsi="Consolas"/>
                <w:sz w:val="20"/>
                <w:szCs w:val="20"/>
              </w:rPr>
              <w:t xml:space="preserve">    branches: [ main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build:</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uses: actions/setup-node@v4</w:t>
            </w:r>
          </w:p>
          <w:p>
            <w:pPr>
              <w:spacing w:after="0" w:before="0" w:line="260"/>
            </w:pPr>
            <w:r>
              <w:rPr>
                <w:rFonts w:ascii="Consolas" w:cs="Consolas" w:eastAsia="Consolas" w:hAnsi="Consolas"/>
                <w:sz w:val="20"/>
                <w:szCs w:val="20"/>
              </w:rPr>
              <w:t xml:space="preserve">        with: { node-version: '20', cache: 'npm' }</w:t>
            </w:r>
          </w:p>
          <w:p>
            <w:pPr>
              <w:spacing w:after="0" w:before="0" w:line="260"/>
            </w:pPr>
            <w:r>
              <w:rPr>
                <w:rFonts w:ascii="Consolas" w:cs="Consolas" w:eastAsia="Consolas" w:hAnsi="Consolas"/>
                <w:sz w:val="20"/>
                <w:szCs w:val="20"/>
              </w:rPr>
              <w:t xml:space="preserve">      - run: npm ci</w:t>
            </w:r>
          </w:p>
          <w:p>
            <w:pPr>
              <w:spacing w:after="0" w:before="0" w:line="260"/>
            </w:pPr>
            <w:r>
              <w:rPr>
                <w:rFonts w:ascii="Consolas" w:cs="Consolas" w:eastAsia="Consolas" w:hAnsi="Consolas"/>
                <w:sz w:val="20"/>
                <w:szCs w:val="20"/>
              </w:rPr>
              <w:t xml:space="preserve">      - run: npm run build</w:t>
            </w:r>
          </w:p>
          <w:p>
            <w:pPr>
              <w:spacing w:after="0" w:before="0" w:line="260"/>
            </w:pPr>
            <w:r>
              <w:rPr>
                <w:rFonts w:ascii="Consolas" w:cs="Consolas" w:eastAsia="Consolas" w:hAnsi="Consolas"/>
                <w:sz w:val="20"/>
                <w:szCs w:val="20"/>
              </w:rPr>
              <w:t xml:space="preserve">      - uses: actions/upload-artifact@v4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name: app-bundle</w:t>
            </w:r>
          </w:p>
          <w:p>
            <w:pPr>
              <w:spacing w:after="0" w:before="0" w:line="260"/>
            </w:pPr>
            <w:r>
              <w:rPr>
                <w:rFonts w:ascii="Consolas" w:cs="Consolas" w:eastAsia="Consolas" w:hAnsi="Consolas"/>
                <w:sz w:val="20"/>
                <w:szCs w:val="20"/>
              </w:rPr>
              <w:t xml:space="preserve">          path: dist/</w:t>
            </w:r>
          </w:p>
          <w:p>
            <w:pPr>
              <w:spacing w:after="0" w:before="0" w:line="260"/>
            </w:pPr>
            <w:r>
              <w:rPr>
                <w:rFonts w:ascii="Consolas" w:cs="Consolas" w:eastAsia="Consolas" w:hAnsi="Consolas"/>
                <w:sz w:val="20"/>
                <w:szCs w:val="20"/>
              </w:rPr>
              <w:t xml:space="preserve">          retention-days: 7</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deploy:</w:t>
            </w:r>
          </w:p>
          <w:p>
            <w:pPr>
              <w:spacing w:after="0" w:before="0" w:line="260"/>
            </w:pPr>
            <w:r>
              <w:rPr>
                <w:rFonts w:ascii="Consolas" w:cs="Consolas" w:eastAsia="Consolas" w:hAnsi="Consolas"/>
                <w:sz w:val="20"/>
                <w:szCs w:val="20"/>
              </w:rPr>
              <w:t xml:space="preserve">    needs: build</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actions/download-artifact@v4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name: app-bundle</w:t>
            </w:r>
          </w:p>
          <w:p>
            <w:pPr>
              <w:spacing w:after="0" w:before="0" w:line="260"/>
            </w:pPr>
            <w:r>
              <w:rPr>
                <w:rFonts w:ascii="Consolas" w:cs="Consolas" w:eastAsia="Consolas" w:hAnsi="Consolas"/>
                <w:sz w:val="20"/>
                <w:szCs w:val="20"/>
              </w:rPr>
              <w:t xml:space="preserve">          path: dist/</w:t>
            </w:r>
          </w:p>
          <w:p>
            <w:pPr>
              <w:spacing w:after="0" w:before="0" w:line="260"/>
            </w:pPr>
            <w:r>
              <w:rPr>
                <w:rFonts w:ascii="Consolas" w:cs="Consolas" w:eastAsia="Consolas" w:hAnsi="Consolas"/>
                <w:sz w:val="20"/>
                <w:szCs w:val="20"/>
              </w:rPr>
              <w:t xml:space="preserve">      - run: aws s3 sync dist/ s3://my-bucket/ --delete</w:t>
            </w:r>
          </w:p>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AWS_ACCESS_KEY_ID:     ${{ secrets.AWS_ACCESS_KEY_ID }}</w:t>
            </w:r>
          </w:p>
          <w:p>
            <w:pPr>
              <w:spacing w:after="0" w:before="0" w:line="260"/>
            </w:pPr>
            <w:r>
              <w:rPr>
                <w:rFonts w:ascii="Consolas" w:cs="Consolas" w:eastAsia="Consolas" w:hAnsi="Consolas"/>
                <w:sz w:val="20"/>
                <w:szCs w:val="20"/>
              </w:rPr>
              <w:t xml:space="preserve">          AWS_SECRET_ACCESS_KEY: ${{ secrets.AWS_SECRET_ACCESS_KEY }}</w:t>
            </w:r>
          </w:p>
        </w:tc>
      </w:tr>
    </w:tbl>
    <w:p>
      <w:pPr>
        <w:pStyle w:val="Heading1"/>
        <w:spacing w:after="240" w:before="480"/>
      </w:pPr>
      <w:r>
        <w:rPr>
          <w:rFonts w:ascii="Arial" w:cs="Arial" w:eastAsia="Arial" w:hAnsi="Arial"/>
          <w:b/>
          <w:bCs/>
          <w:color w:val="1F4E78"/>
          <w:sz w:val="36"/>
          <w:szCs w:val="36"/>
        </w:rPr>
        <w:t xml:space="preserve">13. Best Practices, Pitfalls &amp; Quick Reference</w:t>
      </w:r>
    </w:p>
    <w:p>
      <w:pPr>
        <w:pStyle w:val="Heading2"/>
        <w:spacing w:after="160" w:before="360"/>
      </w:pPr>
      <w:r>
        <w:rPr>
          <w:rFonts w:ascii="Arial" w:cs="Arial" w:eastAsia="Arial" w:hAnsi="Arial"/>
          <w:b/>
          <w:bCs/>
          <w:color w:val="1F4E78"/>
          <w:sz w:val="30"/>
          <w:szCs w:val="30"/>
        </w:rPr>
        <w:t xml:space="preserve">13.1 Best Practices</w:t>
      </w:r>
    </w:p>
    <w:p>
      <w:pPr>
        <w:pStyle w:val="ListParagraph"/>
        <w:numPr>
          <w:ilvl w:val="0"/>
          <w:numId w:val="2"/>
        </w:numPr>
        <w:spacing w:after="40" w:before="40" w:line="300"/>
      </w:pPr>
      <w:r>
        <w:rPr>
          <w:rFonts w:ascii="Arial" w:cs="Arial" w:eastAsia="Arial" w:hAnsi="Arial"/>
          <w:b/>
          <w:bCs/>
          <w:sz w:val="22"/>
          <w:szCs w:val="22"/>
        </w:rPr>
        <w:t xml:space="preserve">Always pin third-party actions. </w:t>
      </w:r>
      <w:r>
        <w:rPr>
          <w:rFonts w:ascii="Arial" w:cs="Arial" w:eastAsia="Arial" w:hAnsi="Arial"/>
          <w:sz w:val="22"/>
          <w:szCs w:val="22"/>
        </w:rPr>
        <w:t xml:space="preserve">SHA for security-sensitive, exact tag at minimum. Never bare branches.</w:t>
      </w:r>
    </w:p>
    <w:p>
      <w:pPr>
        <w:pStyle w:val="ListParagraph"/>
        <w:numPr>
          <w:ilvl w:val="0"/>
          <w:numId w:val="2"/>
        </w:numPr>
        <w:spacing w:after="40" w:before="40" w:line="300"/>
      </w:pPr>
      <w:r>
        <w:rPr>
          <w:rFonts w:ascii="Arial" w:cs="Arial" w:eastAsia="Arial" w:hAnsi="Arial"/>
          <w:b/>
          <w:bCs/>
          <w:sz w:val="22"/>
          <w:szCs w:val="22"/>
        </w:rPr>
        <w:t xml:space="preserve">Configure Dependabot for GitHub Actions. </w:t>
      </w:r>
      <w:r>
        <w:rPr>
          <w:rFonts w:ascii="Arial" w:cs="Arial" w:eastAsia="Arial" w:hAnsi="Arial"/>
          <w:sz w:val="22"/>
          <w:szCs w:val="22"/>
        </w:rPr>
        <w:t xml:space="preserve">It's one file and saves enormous ongoing work.</w:t>
      </w:r>
    </w:p>
    <w:p>
      <w:pPr>
        <w:pStyle w:val="ListParagraph"/>
        <w:numPr>
          <w:ilvl w:val="0"/>
          <w:numId w:val="2"/>
        </w:numPr>
        <w:spacing w:after="40" w:before="40" w:line="300"/>
      </w:pPr>
      <w:r>
        <w:rPr>
          <w:rFonts w:ascii="Arial" w:cs="Arial" w:eastAsia="Arial" w:hAnsi="Arial"/>
          <w:b/>
          <w:bCs/>
          <w:sz w:val="22"/>
          <w:szCs w:val="22"/>
        </w:rPr>
        <w:t xml:space="preserve">Use setup-&lt;lang&gt; built-in caching. </w:t>
      </w:r>
      <w:r>
        <w:rPr>
          <w:rFonts w:ascii="Arial" w:cs="Arial" w:eastAsia="Arial" w:hAnsi="Arial"/>
          <w:sz w:val="22"/>
          <w:szCs w:val="22"/>
        </w:rPr>
        <w:t xml:space="preserve">Cleaner than managing actions/cache manually.</w:t>
      </w:r>
    </w:p>
    <w:p>
      <w:pPr>
        <w:pStyle w:val="ListParagraph"/>
        <w:numPr>
          <w:ilvl w:val="0"/>
          <w:numId w:val="2"/>
        </w:numPr>
        <w:spacing w:after="40" w:before="40" w:line="300"/>
      </w:pPr>
      <w:r>
        <w:rPr>
          <w:rFonts w:ascii="Arial" w:cs="Arial" w:eastAsia="Arial" w:hAnsi="Arial"/>
          <w:b/>
          <w:bCs/>
          <w:sz w:val="22"/>
          <w:szCs w:val="22"/>
        </w:rPr>
        <w:t xml:space="preserve">Scope GITHUB_TOKEN with permissions:. </w:t>
      </w:r>
      <w:r>
        <w:rPr>
          <w:rFonts w:ascii="Arial" w:cs="Arial" w:eastAsia="Arial" w:hAnsi="Arial"/>
          <w:sz w:val="22"/>
          <w:szCs w:val="22"/>
        </w:rPr>
        <w:t xml:space="preserve">Default is too broad. Start with read-all and add writes per-job.</w:t>
      </w:r>
    </w:p>
    <w:p>
      <w:pPr>
        <w:pStyle w:val="ListParagraph"/>
        <w:numPr>
          <w:ilvl w:val="0"/>
          <w:numId w:val="2"/>
        </w:numPr>
        <w:spacing w:after="40" w:before="40" w:line="300"/>
      </w:pPr>
      <w:r>
        <w:rPr>
          <w:rFonts w:ascii="Arial" w:cs="Arial" w:eastAsia="Arial" w:hAnsi="Arial"/>
          <w:b/>
          <w:bCs/>
          <w:sz w:val="22"/>
          <w:szCs w:val="22"/>
        </w:rPr>
        <w:t xml:space="preserve">Pick verified-creator actions first. </w:t>
      </w:r>
      <w:r>
        <w:rPr>
          <w:rFonts w:ascii="Arial" w:cs="Arial" w:eastAsia="Arial" w:hAnsi="Arial"/>
          <w:sz w:val="22"/>
          <w:szCs w:val="22"/>
        </w:rPr>
        <w:t xml:space="preserve">docker/*, aws-actions/*, hashicorp/*, google-github-actions/* are all solid.</w:t>
      </w:r>
    </w:p>
    <w:p>
      <w:pPr>
        <w:pStyle w:val="ListParagraph"/>
        <w:numPr>
          <w:ilvl w:val="0"/>
          <w:numId w:val="2"/>
        </w:numPr>
        <w:spacing w:after="40" w:before="40" w:line="300"/>
      </w:pPr>
      <w:r>
        <w:rPr>
          <w:rFonts w:ascii="Arial" w:cs="Arial" w:eastAsia="Arial" w:hAnsi="Arial"/>
          <w:b/>
          <w:bCs/>
          <w:sz w:val="22"/>
          <w:szCs w:val="22"/>
        </w:rPr>
        <w:t xml:space="preserve">Keep a SHA-comment style consistent. </w:t>
      </w:r>
      <w:r>
        <w:rPr>
          <w:rFonts w:ascii="Arial" w:cs="Arial" w:eastAsia="Arial" w:hAnsi="Arial"/>
          <w:sz w:val="22"/>
          <w:szCs w:val="22"/>
        </w:rPr>
        <w:t xml:space="preserve">Dependabot expects the pattern @SHA  # vX.Y.Z to update both cleanly.</w:t>
      </w:r>
    </w:p>
    <w:p>
      <w:pPr>
        <w:pStyle w:val="ListParagraph"/>
        <w:numPr>
          <w:ilvl w:val="0"/>
          <w:numId w:val="2"/>
        </w:numPr>
        <w:spacing w:after="40" w:before="40" w:line="300"/>
      </w:pPr>
      <w:r>
        <w:rPr>
          <w:rFonts w:ascii="Arial" w:cs="Arial" w:eastAsia="Arial" w:hAnsi="Arial"/>
          <w:b/>
          <w:bCs/>
          <w:sz w:val="22"/>
          <w:szCs w:val="22"/>
        </w:rPr>
        <w:t xml:space="preserve">Use docker/metadata-action for tags. </w:t>
      </w:r>
      <w:r>
        <w:rPr>
          <w:rFonts w:ascii="Arial" w:cs="Arial" w:eastAsia="Arial" w:hAnsi="Arial"/>
          <w:sz w:val="22"/>
          <w:szCs w:val="22"/>
        </w:rPr>
        <w:t xml:space="preserve">Hand-building tag strings is a source of bugs.</w:t>
      </w:r>
    </w:p>
    <w:p>
      <w:pPr>
        <w:pStyle w:val="ListParagraph"/>
        <w:numPr>
          <w:ilvl w:val="0"/>
          <w:numId w:val="2"/>
        </w:numPr>
        <w:spacing w:after="40" w:before="40" w:line="300"/>
      </w:pPr>
      <w:r>
        <w:rPr>
          <w:rFonts w:ascii="Arial" w:cs="Arial" w:eastAsia="Arial" w:hAnsi="Arial"/>
          <w:b/>
          <w:bCs/>
          <w:sz w:val="22"/>
          <w:szCs w:val="22"/>
        </w:rPr>
        <w:t xml:space="preserve">Upload test reports with if: always(). </w:t>
      </w:r>
      <w:r>
        <w:rPr>
          <w:rFonts w:ascii="Arial" w:cs="Arial" w:eastAsia="Arial" w:hAnsi="Arial"/>
          <w:sz w:val="22"/>
          <w:szCs w:val="22"/>
        </w:rPr>
        <w:t xml:space="preserve">Failed runs are the ones where you need the artifacts most.</w:t>
      </w:r>
    </w:p>
    <w:p>
      <w:pPr>
        <w:pStyle w:val="ListParagraph"/>
        <w:numPr>
          <w:ilvl w:val="0"/>
          <w:numId w:val="2"/>
        </w:numPr>
        <w:spacing w:after="40" w:before="40" w:line="300"/>
      </w:pPr>
      <w:r>
        <w:rPr>
          <w:rFonts w:ascii="Arial" w:cs="Arial" w:eastAsia="Arial" w:hAnsi="Arial"/>
          <w:b/>
          <w:bCs/>
          <w:sz w:val="22"/>
          <w:szCs w:val="22"/>
        </w:rPr>
        <w:t xml:space="preserve">Read the action source before adopting. </w:t>
      </w:r>
      <w:r>
        <w:rPr>
          <w:rFonts w:ascii="Arial" w:cs="Arial" w:eastAsia="Arial" w:hAnsi="Arial"/>
          <w:sz w:val="22"/>
          <w:szCs w:val="22"/>
        </w:rPr>
        <w:t xml:space="preserve">Especially for anything that handles secrets or deploys.</w:t>
      </w:r>
    </w:p>
    <w:p>
      <w:pPr>
        <w:pStyle w:val="ListParagraph"/>
        <w:numPr>
          <w:ilvl w:val="0"/>
          <w:numId w:val="2"/>
        </w:numPr>
        <w:spacing w:after="40" w:before="40" w:line="300"/>
      </w:pPr>
      <w:r>
        <w:rPr>
          <w:rFonts w:ascii="Arial" w:cs="Arial" w:eastAsia="Arial" w:hAnsi="Arial"/>
          <w:b/>
          <w:bCs/>
          <w:sz w:val="22"/>
          <w:szCs w:val="22"/>
        </w:rPr>
        <w:t xml:space="preserve">Prefer actions/cache v4 and upload/download-artifact v4. </w:t>
      </w:r>
      <w:r>
        <w:rPr>
          <w:rFonts w:ascii="Arial" w:cs="Arial" w:eastAsia="Arial" w:hAnsi="Arial"/>
          <w:sz w:val="22"/>
          <w:szCs w:val="22"/>
        </w:rPr>
        <w:t xml:space="preserve">v3 is deprecated; v4 is significantly faster and incompatible with v3.</w:t>
      </w:r>
    </w:p>
    <w:p>
      <w:pPr>
        <w:pStyle w:val="Heading2"/>
        <w:spacing w:after="160" w:before="360"/>
      </w:pPr>
      <w:r>
        <w:rPr>
          <w:rFonts w:ascii="Arial" w:cs="Arial" w:eastAsia="Arial" w:hAnsi="Arial"/>
          <w:b/>
          <w:bCs/>
          <w:color w:val="1F4E78"/>
          <w:sz w:val="30"/>
          <w:szCs w:val="30"/>
        </w:rPr>
        <w:t xml:space="preserve">13.2 Common Pitfalls</w:t>
      </w:r>
    </w:p>
    <w:p>
      <w:pPr>
        <w:pStyle w:val="ListParagraph"/>
        <w:numPr>
          <w:ilvl w:val="0"/>
          <w:numId w:val="2"/>
        </w:numPr>
        <w:spacing w:after="40" w:before="40" w:line="300"/>
      </w:pPr>
      <w:r>
        <w:rPr>
          <w:rFonts w:ascii="Arial" w:cs="Arial" w:eastAsia="Arial" w:hAnsi="Arial"/>
          <w:b/>
          <w:bCs/>
          <w:sz w:val="22"/>
          <w:szCs w:val="22"/>
        </w:rPr>
        <w:t xml:space="preserve">Omitting actions/checkout in a downstream job. </w:t>
      </w:r>
      <w:r>
        <w:rPr>
          <w:rFonts w:ascii="Arial" w:cs="Arial" w:eastAsia="Arial" w:hAnsi="Arial"/>
          <w:sz w:val="22"/>
          <w:szCs w:val="22"/>
        </w:rPr>
        <w:t xml:space="preserve">Each job starts fresh — you need checkout every time.</w:t>
      </w:r>
    </w:p>
    <w:p>
      <w:pPr>
        <w:pStyle w:val="ListParagraph"/>
        <w:numPr>
          <w:ilvl w:val="0"/>
          <w:numId w:val="2"/>
        </w:numPr>
        <w:spacing w:after="40" w:before="40" w:line="300"/>
      </w:pPr>
      <w:r>
        <w:rPr>
          <w:rFonts w:ascii="Arial" w:cs="Arial" w:eastAsia="Arial" w:hAnsi="Arial"/>
          <w:b/>
          <w:bCs/>
          <w:sz w:val="22"/>
          <w:szCs w:val="22"/>
        </w:rPr>
        <w:t xml:space="preserve">Using fetch-depth: 1 when you need Git history. </w:t>
      </w:r>
      <w:r>
        <w:rPr>
          <w:rFonts w:ascii="Arial" w:cs="Arial" w:eastAsia="Arial" w:hAnsi="Arial"/>
          <w:sz w:val="22"/>
          <w:szCs w:val="22"/>
        </w:rPr>
        <w:t xml:space="preserve">Changelog and semver tools silently break.</w:t>
      </w:r>
    </w:p>
    <w:p>
      <w:pPr>
        <w:pStyle w:val="ListParagraph"/>
        <w:numPr>
          <w:ilvl w:val="0"/>
          <w:numId w:val="2"/>
        </w:numPr>
        <w:spacing w:after="40" w:before="40" w:line="300"/>
      </w:pPr>
      <w:r>
        <w:rPr>
          <w:rFonts w:ascii="Arial" w:cs="Arial" w:eastAsia="Arial" w:hAnsi="Arial"/>
          <w:b/>
          <w:bCs/>
          <w:sz w:val="22"/>
          <w:szCs w:val="22"/>
        </w:rPr>
        <w:t xml:space="preserve">Mixing upload-artifact v3 and v4 in the same workflow. </w:t>
      </w:r>
      <w:r>
        <w:rPr>
          <w:rFonts w:ascii="Arial" w:cs="Arial" w:eastAsia="Arial" w:hAnsi="Arial"/>
          <w:sz w:val="22"/>
          <w:szCs w:val="22"/>
        </w:rPr>
        <w:t xml:space="preserve">They can't read each other's artifacts.</w:t>
      </w:r>
    </w:p>
    <w:p>
      <w:pPr>
        <w:pStyle w:val="ListParagraph"/>
        <w:numPr>
          <w:ilvl w:val="0"/>
          <w:numId w:val="2"/>
        </w:numPr>
        <w:spacing w:after="40" w:before="40" w:line="300"/>
      </w:pPr>
      <w:r>
        <w:rPr>
          <w:rFonts w:ascii="Arial" w:cs="Arial" w:eastAsia="Arial" w:hAnsi="Arial"/>
          <w:b/>
          <w:bCs/>
          <w:sz w:val="22"/>
          <w:szCs w:val="22"/>
        </w:rPr>
        <w:t xml:space="preserve">Using @main or @master for third-party actions. </w:t>
      </w:r>
      <w:r>
        <w:rPr>
          <w:rFonts w:ascii="Arial" w:cs="Arial" w:eastAsia="Arial" w:hAnsi="Arial"/>
          <w:sz w:val="22"/>
          <w:szCs w:val="22"/>
        </w:rPr>
        <w:t xml:space="preserve">Free supply-chain attack. Don't.</w:t>
      </w:r>
    </w:p>
    <w:p>
      <w:pPr>
        <w:pStyle w:val="ListParagraph"/>
        <w:numPr>
          <w:ilvl w:val="0"/>
          <w:numId w:val="2"/>
        </w:numPr>
        <w:spacing w:after="40" w:before="40" w:line="300"/>
      </w:pPr>
      <w:r>
        <w:rPr>
          <w:rFonts w:ascii="Arial" w:cs="Arial" w:eastAsia="Arial" w:hAnsi="Arial"/>
          <w:b/>
          <w:bCs/>
          <w:sz w:val="22"/>
          <w:szCs w:val="22"/>
        </w:rPr>
        <w:t xml:space="preserve">Forgetting the packages: write permission for ghcr.io pushes. </w:t>
      </w:r>
      <w:r>
        <w:rPr>
          <w:rFonts w:ascii="Arial" w:cs="Arial" w:eastAsia="Arial" w:hAnsi="Arial"/>
          <w:sz w:val="22"/>
          <w:szCs w:val="22"/>
        </w:rPr>
        <w:t xml:space="preserve">Push fails with a confusing auth error.</w:t>
      </w:r>
    </w:p>
    <w:p>
      <w:pPr>
        <w:pStyle w:val="ListParagraph"/>
        <w:numPr>
          <w:ilvl w:val="0"/>
          <w:numId w:val="2"/>
        </w:numPr>
        <w:spacing w:after="40" w:before="40" w:line="300"/>
      </w:pPr>
      <w:r>
        <w:rPr>
          <w:rFonts w:ascii="Arial" w:cs="Arial" w:eastAsia="Arial" w:hAnsi="Arial"/>
          <w:b/>
          <w:bCs/>
          <w:sz w:val="22"/>
          <w:szCs w:val="22"/>
        </w:rPr>
        <w:t xml:space="preserve">Trying to cache with an OS-independent key. </w:t>
      </w:r>
      <w:r>
        <w:rPr>
          <w:rFonts w:ascii="Arial" w:cs="Arial" w:eastAsia="Arial" w:hAnsi="Arial"/>
          <w:sz w:val="22"/>
          <w:szCs w:val="22"/>
        </w:rPr>
        <w:t xml:space="preserve">Node binaries differ by OS; you'll get corrupt caches.</w:t>
      </w:r>
    </w:p>
    <w:p>
      <w:pPr>
        <w:pStyle w:val="ListParagraph"/>
        <w:numPr>
          <w:ilvl w:val="0"/>
          <w:numId w:val="2"/>
        </w:numPr>
        <w:spacing w:after="40" w:before="40" w:line="300"/>
      </w:pPr>
      <w:r>
        <w:rPr>
          <w:rFonts w:ascii="Arial" w:cs="Arial" w:eastAsia="Arial" w:hAnsi="Arial"/>
          <w:b/>
          <w:bCs/>
          <w:sz w:val="22"/>
          <w:szCs w:val="22"/>
        </w:rPr>
        <w:t xml:space="preserve">Relying on pull_request_target with checkout of PR head. </w:t>
      </w:r>
      <w:r>
        <w:rPr>
          <w:rFonts w:ascii="Arial" w:cs="Arial" w:eastAsia="Arial" w:hAnsi="Arial"/>
          <w:sz w:val="22"/>
          <w:szCs w:val="22"/>
        </w:rPr>
        <w:t xml:space="preserve">Leaks secrets to untrusted code.</w:t>
      </w:r>
    </w:p>
    <w:p>
      <w:pPr>
        <w:pStyle w:val="ListParagraph"/>
        <w:numPr>
          <w:ilvl w:val="0"/>
          <w:numId w:val="2"/>
        </w:numPr>
        <w:spacing w:after="40" w:before="40" w:line="300"/>
      </w:pPr>
      <w:r>
        <w:rPr>
          <w:rFonts w:ascii="Arial" w:cs="Arial" w:eastAsia="Arial" w:hAnsi="Arial"/>
          <w:b/>
          <w:bCs/>
          <w:sz w:val="22"/>
          <w:szCs w:val="22"/>
        </w:rPr>
        <w:t xml:space="preserve">Uploading node_modules as an artifact. </w:t>
      </w:r>
      <w:r>
        <w:rPr>
          <w:rFonts w:ascii="Arial" w:cs="Arial" w:eastAsia="Arial" w:hAnsi="Arial"/>
          <w:sz w:val="22"/>
          <w:szCs w:val="22"/>
        </w:rPr>
        <w:t xml:space="preserve">It's huge. Use actions/cache or rebuild in the downstream job.</w:t>
      </w:r>
    </w:p>
    <w:p>
      <w:pPr>
        <w:pStyle w:val="ListParagraph"/>
        <w:numPr>
          <w:ilvl w:val="0"/>
          <w:numId w:val="2"/>
        </w:numPr>
        <w:spacing w:after="40" w:before="40" w:line="300"/>
      </w:pPr>
      <w:r>
        <w:rPr>
          <w:rFonts w:ascii="Arial" w:cs="Arial" w:eastAsia="Arial" w:hAnsi="Arial"/>
          <w:b/>
          <w:bCs/>
          <w:sz w:val="22"/>
          <w:szCs w:val="22"/>
        </w:rPr>
        <w:t xml:space="preserve">Referencing steps.&lt;id&gt;.outputs.&lt;n&gt; without setting id: on the producing step. </w:t>
      </w:r>
      <w:r>
        <w:rPr>
          <w:rFonts w:ascii="Arial" w:cs="Arial" w:eastAsia="Arial" w:hAnsi="Arial"/>
          <w:sz w:val="22"/>
          <w:szCs w:val="22"/>
        </w:rPr>
        <w:t xml:space="preserve">The reference silently resolves to empty string.</w:t>
      </w:r>
    </w:p>
    <w:p>
      <w:pPr>
        <w:pStyle w:val="Heading2"/>
        <w:spacing w:after="160" w:before="360"/>
      </w:pPr>
      <w:r>
        <w:rPr>
          <w:rFonts w:ascii="Arial" w:cs="Arial" w:eastAsia="Arial" w:hAnsi="Arial"/>
          <w:b/>
          <w:bCs/>
          <w:color w:val="1F4E78"/>
          <w:sz w:val="30"/>
          <w:szCs w:val="30"/>
        </w:rPr>
        <w:t xml:space="preserve">13.3 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Element</w:t>
            </w:r>
          </w:p>
        </w:tc>
        <w:tc>
          <w:tcPr>
            <w:tcW w:type="dxa" w:w="6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uses: owner/repo@version</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Call a public action.</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uses: ./path</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Call a local action from the current repo.</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uses: docker://image:tag</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Run a Docker image as a step.</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@v4</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Major tag — convenient, mutable.</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@v4.1.7</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Exact tag — more precise, still technically mutable.</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@&lt;40-char SHA&gt;</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Commit SHA — immutable, recommended for security.</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with: key: value</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Pass inputs to the action.</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env: KEY: value</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Expose environment variables to the step.</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actions/checkout@v4</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Clone the current repo onto the runner.</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actions/setup-&lt;lang&gt;@v?</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Install a language runtime with cache support.</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actions/cache@v4</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Cache directories across runs keyed by lockfile hash.</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actions/upload-artifact@v4</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Save files from a run for later download.</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actions/download-artifact@v4</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Retrieve previously-uploaded artifacts.</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docker/login-action@v3</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Authenticate to a container registry.</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docker/build-push-action@v6</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Build (and optionally push) a Docker image.</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docker/metadata-action@v5</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Generate clean Docker tags from Git context.</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permissions:</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Scope the GITHUB_TOKEN to only what's needed.</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.github/dependabot.yml (github-actions ecosystem)</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Auto-update action versions.</w:t>
            </w:r>
          </w:p>
        </w:tc>
      </w:tr>
    </w:tbl>
    <w:p>
      <w:pPr>
        <w:pStyle w:val="Heading1"/>
        <w:spacing w:after="240" w:before="480"/>
      </w:pPr>
      <w:r>
        <w:rPr>
          <w:rFonts w:ascii="Arial" w:cs="Arial" w:eastAsia="Arial" w:hAnsi="Arial"/>
          <w:b/>
          <w:bCs/>
          <w:color w:val="1F4E78"/>
          <w:sz w:val="36"/>
          <w:szCs w:val="36"/>
        </w:rPr>
        <w:t xml:space="preserve">14. Review Checklist (Self-Assessment)</w:t>
      </w:r>
    </w:p>
    <w:p>
      <w:pPr>
        <w:spacing w:after="80" w:before="80" w:line="320"/>
        <w:jc w:val="both"/>
      </w:pPr>
      <w:r>
        <w:rPr>
          <w:rFonts w:ascii="Arial" w:cs="Arial" w:eastAsia="Arial" w:hAnsi="Arial"/>
          <w:sz w:val="22"/>
          <w:szCs w:val="22"/>
        </w:rPr>
        <w:t xml:space="preserve">If you can answer each item confidently, you have mastered Module 4.</w:t>
      </w:r>
    </w:p>
    <w:p>
      <w:pPr>
        <w:pStyle w:val="ListParagraph"/>
        <w:numPr>
          <w:ilvl w:val="0"/>
          <w:numId w:val="4"/>
        </w:numPr>
        <w:spacing w:after="60" w:before="60"/>
      </w:pPr>
      <w:r>
        <w:rPr>
          <w:rFonts w:ascii="Arial" w:cs="Arial" w:eastAsia="Arial" w:hAnsi="Arial"/>
          <w:sz w:val="22"/>
          <w:szCs w:val="22"/>
        </w:rPr>
        <w:t xml:space="preserve">Can you write the exact syntax to use a public action from GitHub?</w:t>
      </w:r>
    </w:p>
    <w:p>
      <w:pPr>
        <w:pStyle w:val="ListParagraph"/>
        <w:numPr>
          <w:ilvl w:val="0"/>
          <w:numId w:val="4"/>
        </w:numPr>
        <w:spacing w:after="60" w:before="60"/>
      </w:pPr>
      <w:r>
        <w:rPr>
          <w:rFonts w:ascii="Arial" w:cs="Arial" w:eastAsia="Arial" w:hAnsi="Arial"/>
          <w:sz w:val="22"/>
          <w:szCs w:val="22"/>
        </w:rPr>
        <w:t xml:space="preserve">Do you know the four valid forms of the uses: source (owner/repo, owner/repo/path, ./local, docker://)?</w:t>
      </w:r>
    </w:p>
    <w:p>
      <w:pPr>
        <w:pStyle w:val="ListParagraph"/>
        <w:numPr>
          <w:ilvl w:val="0"/>
          <w:numId w:val="4"/>
        </w:numPr>
        <w:spacing w:after="60" w:before="60"/>
      </w:pPr>
      <w:r>
        <w:rPr>
          <w:rFonts w:ascii="Arial" w:cs="Arial" w:eastAsia="Arial" w:hAnsi="Arial"/>
          <w:sz w:val="22"/>
          <w:szCs w:val="22"/>
        </w:rPr>
        <w:t xml:space="preserve">Can you explain why the @version part is required?</w:t>
      </w:r>
    </w:p>
    <w:p>
      <w:pPr>
        <w:pStyle w:val="ListParagraph"/>
        <w:numPr>
          <w:ilvl w:val="0"/>
          <w:numId w:val="4"/>
        </w:numPr>
        <w:spacing w:after="60" w:before="60"/>
      </w:pPr>
      <w:r>
        <w:rPr>
          <w:rFonts w:ascii="Arial" w:cs="Arial" w:eastAsia="Arial" w:hAnsi="Arial"/>
          <w:sz w:val="22"/>
          <w:szCs w:val="22"/>
        </w:rPr>
        <w:t xml:space="preserve">Do you know the difference between a major tag, an exact tag, and a commit SHA for pinning?</w:t>
      </w:r>
    </w:p>
    <w:p>
      <w:pPr>
        <w:pStyle w:val="ListParagraph"/>
        <w:numPr>
          <w:ilvl w:val="0"/>
          <w:numId w:val="4"/>
        </w:numPr>
        <w:spacing w:after="60" w:before="60"/>
      </w:pPr>
      <w:r>
        <w:rPr>
          <w:rFonts w:ascii="Arial" w:cs="Arial" w:eastAsia="Arial" w:hAnsi="Arial"/>
          <w:sz w:val="22"/>
          <w:szCs w:val="22"/>
        </w:rPr>
        <w:t xml:space="preserve">Can you explain WHY SHA pinning is more secure than tag pinning?</w:t>
      </w:r>
    </w:p>
    <w:p>
      <w:pPr>
        <w:pStyle w:val="ListParagraph"/>
        <w:numPr>
          <w:ilvl w:val="0"/>
          <w:numId w:val="4"/>
        </w:numPr>
        <w:spacing w:after="60" w:before="60"/>
      </w:pPr>
      <w:r>
        <w:rPr>
          <w:rFonts w:ascii="Arial" w:cs="Arial" w:eastAsia="Arial" w:hAnsi="Arial"/>
          <w:sz w:val="22"/>
          <w:szCs w:val="22"/>
        </w:rPr>
        <w:t xml:space="preserve">Do you know the canonical SHA-with-tag-comment format that Dependabot expects?</w:t>
      </w:r>
    </w:p>
    <w:p>
      <w:pPr>
        <w:pStyle w:val="ListParagraph"/>
        <w:numPr>
          <w:ilvl w:val="0"/>
          <w:numId w:val="4"/>
        </w:numPr>
        <w:spacing w:after="60" w:before="60"/>
      </w:pPr>
      <w:r>
        <w:rPr>
          <w:rFonts w:ascii="Arial" w:cs="Arial" w:eastAsia="Arial" w:hAnsi="Arial"/>
          <w:sz w:val="22"/>
          <w:szCs w:val="22"/>
        </w:rPr>
        <w:t xml:space="preserve">Can you configure Dependabot to watch GitHub Actions automatically?</w:t>
      </w:r>
    </w:p>
    <w:p>
      <w:pPr>
        <w:pStyle w:val="ListParagraph"/>
        <w:numPr>
          <w:ilvl w:val="0"/>
          <w:numId w:val="4"/>
        </w:numPr>
        <w:spacing w:after="60" w:before="60"/>
      </w:pPr>
      <w:r>
        <w:rPr>
          <w:rFonts w:ascii="Arial" w:cs="Arial" w:eastAsia="Arial" w:hAnsi="Arial"/>
          <w:sz w:val="22"/>
          <w:szCs w:val="22"/>
        </w:rPr>
        <w:t xml:space="preserve">Can you pass inputs to an action using with:?</w:t>
      </w:r>
    </w:p>
    <w:p>
      <w:pPr>
        <w:pStyle w:val="ListParagraph"/>
        <w:numPr>
          <w:ilvl w:val="0"/>
          <w:numId w:val="4"/>
        </w:numPr>
        <w:spacing w:after="60" w:before="60"/>
      </w:pPr>
      <w:r>
        <w:rPr>
          <w:rFonts w:ascii="Arial" w:cs="Arial" w:eastAsia="Arial" w:hAnsi="Arial"/>
          <w:sz w:val="22"/>
          <w:szCs w:val="22"/>
        </w:rPr>
        <w:t xml:space="preserve">Do you know how to use ${{ matrix.x }} or ${{ secrets.X }} inside a with: value?</w:t>
      </w:r>
    </w:p>
    <w:p>
      <w:pPr>
        <w:pStyle w:val="ListParagraph"/>
        <w:numPr>
          <w:ilvl w:val="0"/>
          <w:numId w:val="4"/>
        </w:numPr>
        <w:spacing w:after="60" w:before="60"/>
      </w:pPr>
      <w:r>
        <w:rPr>
          <w:rFonts w:ascii="Arial" w:cs="Arial" w:eastAsia="Arial" w:hAnsi="Arial"/>
          <w:sz w:val="22"/>
          <w:szCs w:val="22"/>
        </w:rPr>
        <w:t xml:space="preserve">Can you describe what actions/checkout does by default (depth, ref, path)?</w:t>
      </w:r>
    </w:p>
    <w:p>
      <w:pPr>
        <w:pStyle w:val="ListParagraph"/>
        <w:numPr>
          <w:ilvl w:val="0"/>
          <w:numId w:val="4"/>
        </w:numPr>
        <w:spacing w:after="60" w:before="60"/>
      </w:pPr>
      <w:r>
        <w:rPr>
          <w:rFonts w:ascii="Arial" w:cs="Arial" w:eastAsia="Arial" w:hAnsi="Arial"/>
          <w:sz w:val="22"/>
          <w:szCs w:val="22"/>
        </w:rPr>
        <w:t xml:space="preserve">Do you know when to set fetch-depth: 0?</w:t>
      </w:r>
    </w:p>
    <w:p>
      <w:pPr>
        <w:pStyle w:val="ListParagraph"/>
        <w:numPr>
          <w:ilvl w:val="0"/>
          <w:numId w:val="4"/>
        </w:numPr>
        <w:spacing w:after="60" w:before="60"/>
      </w:pPr>
      <w:r>
        <w:rPr>
          <w:rFonts w:ascii="Arial" w:cs="Arial" w:eastAsia="Arial" w:hAnsi="Arial"/>
          <w:sz w:val="22"/>
          <w:szCs w:val="22"/>
        </w:rPr>
        <w:t xml:space="preserve">Can you check out two different repositories into sub-paths in one job?</w:t>
      </w:r>
    </w:p>
    <w:p>
      <w:pPr>
        <w:pStyle w:val="ListParagraph"/>
        <w:numPr>
          <w:ilvl w:val="0"/>
          <w:numId w:val="4"/>
        </w:numPr>
        <w:spacing w:after="60" w:before="60"/>
      </w:pPr>
      <w:r>
        <w:rPr>
          <w:rFonts w:ascii="Arial" w:cs="Arial" w:eastAsia="Arial" w:hAnsi="Arial"/>
          <w:sz w:val="22"/>
          <w:szCs w:val="22"/>
        </w:rPr>
        <w:t xml:space="preserve">Can you set up Node 20 with npm caching in two lines of YAML?</w:t>
      </w:r>
    </w:p>
    <w:p>
      <w:pPr>
        <w:pStyle w:val="ListParagraph"/>
        <w:numPr>
          <w:ilvl w:val="0"/>
          <w:numId w:val="4"/>
        </w:numPr>
        <w:spacing w:after="60" w:before="60"/>
      </w:pPr>
      <w:r>
        <w:rPr>
          <w:rFonts w:ascii="Arial" w:cs="Arial" w:eastAsia="Arial" w:hAnsi="Arial"/>
          <w:sz w:val="22"/>
          <w:szCs w:val="22"/>
        </w:rPr>
        <w:t xml:space="preserve">Do you know why setup-java requires a distribution: input when setup-node doesn't?</w:t>
      </w:r>
    </w:p>
    <w:p>
      <w:pPr>
        <w:pStyle w:val="ListParagraph"/>
        <w:numPr>
          <w:ilvl w:val="0"/>
          <w:numId w:val="4"/>
        </w:numPr>
        <w:spacing w:after="60" w:before="60"/>
      </w:pPr>
      <w:r>
        <w:rPr>
          <w:rFonts w:ascii="Arial" w:cs="Arial" w:eastAsia="Arial" w:hAnsi="Arial"/>
          <w:sz w:val="22"/>
          <w:szCs w:val="22"/>
        </w:rPr>
        <w:t xml:space="preserve">Can you design a cache key that invalidates when the lockfile changes?</w:t>
      </w:r>
    </w:p>
    <w:p>
      <w:pPr>
        <w:pStyle w:val="ListParagraph"/>
        <w:numPr>
          <w:ilvl w:val="0"/>
          <w:numId w:val="4"/>
        </w:numPr>
        <w:spacing w:after="60" w:before="60"/>
      </w:pPr>
      <w:r>
        <w:rPr>
          <w:rFonts w:ascii="Arial" w:cs="Arial" w:eastAsia="Arial" w:hAnsi="Arial"/>
          <w:sz w:val="22"/>
          <w:szCs w:val="22"/>
        </w:rPr>
        <w:t xml:space="preserve">Do you know what restore-keys does and when partial cache hits help?</w:t>
      </w:r>
    </w:p>
    <w:p>
      <w:pPr>
        <w:pStyle w:val="ListParagraph"/>
        <w:numPr>
          <w:ilvl w:val="0"/>
          <w:numId w:val="4"/>
        </w:numPr>
        <w:spacing w:after="60" w:before="60"/>
      </w:pPr>
      <w:r>
        <w:rPr>
          <w:rFonts w:ascii="Arial" w:cs="Arial" w:eastAsia="Arial" w:hAnsi="Arial"/>
          <w:sz w:val="22"/>
          <w:szCs w:val="22"/>
        </w:rPr>
        <w:t xml:space="preserve">Can you use setup-&lt;lang&gt;'s built-in cache: input instead of actions/cache?</w:t>
      </w:r>
    </w:p>
    <w:p>
      <w:pPr>
        <w:pStyle w:val="ListParagraph"/>
        <w:numPr>
          <w:ilvl w:val="0"/>
          <w:numId w:val="4"/>
        </w:numPr>
        <w:spacing w:after="60" w:before="60"/>
      </w:pPr>
      <w:r>
        <w:rPr>
          <w:rFonts w:ascii="Arial" w:cs="Arial" w:eastAsia="Arial" w:hAnsi="Arial"/>
          <w:sz w:val="22"/>
          <w:szCs w:val="22"/>
        </w:rPr>
        <w:t xml:space="preserve">Do you know the artifact size, retention, and eviction rules?</w:t>
      </w:r>
    </w:p>
    <w:p>
      <w:pPr>
        <w:pStyle w:val="ListParagraph"/>
        <w:numPr>
          <w:ilvl w:val="0"/>
          <w:numId w:val="4"/>
        </w:numPr>
        <w:spacing w:after="60" w:before="60"/>
      </w:pPr>
      <w:r>
        <w:rPr>
          <w:rFonts w:ascii="Arial" w:cs="Arial" w:eastAsia="Arial" w:hAnsi="Arial"/>
          <w:sz w:val="22"/>
          <w:szCs w:val="22"/>
        </w:rPr>
        <w:t xml:space="preserve">Can you upload an artifact from a build job and download it in a deploy job?</w:t>
      </w:r>
    </w:p>
    <w:p>
      <w:pPr>
        <w:pStyle w:val="ListParagraph"/>
        <w:numPr>
          <w:ilvl w:val="0"/>
          <w:numId w:val="4"/>
        </w:numPr>
        <w:spacing w:after="60" w:before="60"/>
      </w:pPr>
      <w:r>
        <w:rPr>
          <w:rFonts w:ascii="Arial" w:cs="Arial" w:eastAsia="Arial" w:hAnsi="Arial"/>
          <w:sz w:val="22"/>
          <w:szCs w:val="22"/>
        </w:rPr>
        <w:t xml:space="preserve">Do you know why upload-artifact v3 and v4 can't interoperate?</w:t>
      </w:r>
    </w:p>
    <w:p>
      <w:pPr>
        <w:pStyle w:val="ListParagraph"/>
        <w:numPr>
          <w:ilvl w:val="0"/>
          <w:numId w:val="4"/>
        </w:numPr>
        <w:spacing w:after="60" w:before="60"/>
      </w:pPr>
      <w:r>
        <w:rPr>
          <w:rFonts w:ascii="Arial" w:cs="Arial" w:eastAsia="Arial" w:hAnsi="Arial"/>
          <w:sz w:val="22"/>
          <w:szCs w:val="22"/>
        </w:rPr>
        <w:t xml:space="preserve">Can you configure docker/build-push-action to push multi-platform images to GHCR?</w:t>
      </w:r>
    </w:p>
    <w:p>
      <w:pPr>
        <w:pStyle w:val="ListParagraph"/>
        <w:numPr>
          <w:ilvl w:val="0"/>
          <w:numId w:val="4"/>
        </w:numPr>
        <w:spacing w:after="60" w:before="60"/>
      </w:pPr>
      <w:r>
        <w:rPr>
          <w:rFonts w:ascii="Arial" w:cs="Arial" w:eastAsia="Arial" w:hAnsi="Arial"/>
          <w:sz w:val="22"/>
          <w:szCs w:val="22"/>
        </w:rPr>
        <w:t xml:space="preserve">Do you know what docker/metadata-action does and why it's useful?</w:t>
      </w:r>
    </w:p>
    <w:p>
      <w:pPr>
        <w:pStyle w:val="ListParagraph"/>
        <w:numPr>
          <w:ilvl w:val="0"/>
          <w:numId w:val="4"/>
        </w:numPr>
        <w:spacing w:after="60" w:before="60"/>
      </w:pPr>
      <w:r>
        <w:rPr>
          <w:rFonts w:ascii="Arial" w:cs="Arial" w:eastAsia="Arial" w:hAnsi="Arial"/>
          <w:sz w:val="22"/>
          <w:szCs w:val="22"/>
        </w:rPr>
        <w:t xml:space="preserve">Can you find an action on the Marketplace and evaluate whether to trust it?</w:t>
      </w:r>
    </w:p>
    <w:p>
      <w:pPr>
        <w:pStyle w:val="ListParagraph"/>
        <w:numPr>
          <w:ilvl w:val="0"/>
          <w:numId w:val="4"/>
        </w:numPr>
        <w:spacing w:after="60" w:before="60"/>
      </w:pPr>
      <w:r>
        <w:rPr>
          <w:rFonts w:ascii="Arial" w:cs="Arial" w:eastAsia="Arial" w:hAnsi="Arial"/>
          <w:sz w:val="22"/>
          <w:szCs w:val="22"/>
        </w:rPr>
        <w:t xml:space="preserve">Do you know the permissions: key and can you scope a workflow to read-only?</w:t>
      </w:r>
    </w:p>
    <w:p>
      <w:pPr>
        <w:pStyle w:val="ListParagraph"/>
        <w:numPr>
          <w:ilvl w:val="0"/>
          <w:numId w:val="4"/>
        </w:numPr>
        <w:spacing w:after="60" w:before="60"/>
      </w:pPr>
      <w:r>
        <w:rPr>
          <w:rFonts w:ascii="Arial" w:cs="Arial" w:eastAsia="Arial" w:hAnsi="Arial"/>
          <w:sz w:val="22"/>
          <w:szCs w:val="22"/>
        </w:rPr>
        <w:t xml:space="preserve">Can you name at least three supply-chain defenses beyond SHA pinning (Dependabot, permissions, harden-runner, avoiding pull_request_target, masking derived secrets)?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You've Completed Module 4</w:t>
            </w:r>
          </w:p>
          <w:p>
            <w:pPr>
              <w:spacing w:after="80" w:before="80" w:line="320"/>
              <w:jc w:val="both"/>
            </w:pPr>
            <w:r>
              <w:rPr>
                <w:rFonts w:ascii="Arial" w:cs="Arial" w:eastAsia="Arial" w:hAnsi="Arial"/>
                <w:sz w:val="22"/>
                <w:szCs w:val="22"/>
              </w:rPr>
              <w:t xml:space="preserve">You can now consume actions safely and effectively. You know the syntax, the version-pinning choices and their trade-offs, the handful of essential official actions you'll reach for constantly, how to find and vet community actions, and how to defend your pipeline against supply-chain attacks. In Module 5 you'll go deeper into environment variables, secrets, and contexts — the data layer of your workflows.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rFonts w:ascii="Arial" w:cs="Arial" w:eastAsia="Arial" w:hAnsi="Arial"/>
        <w:i/>
        <w:iCs/>
        <w:color w:val="595959"/>
        <w:sz w:val="18"/>
        <w:szCs w:val="18"/>
      </w:rPr>
      <w:t xml:space="preserve">GitHub Actions — Module 4: Actions Marketplace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4E78"/>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220"/>
      <w:outlineLvl w:val="3"/>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Actions - Module 4: Actions Marketplace</dc:title>
  <dc:creator>Study Guide Generator</dc:creator>
  <dc:description>A complete, in-depth study guide for GitHub Actions Module 4.</dc:description>
  <cp:lastModifiedBy>Un-named</cp:lastModifiedBy>
  <cp:revision>1</cp:revision>
  <dcterms:created xsi:type="dcterms:W3CDTF">2026-04-16T17:13:51.867Z</dcterms:created>
  <dcterms:modified xsi:type="dcterms:W3CDTF">2026-04-16T17:13:51.867Z</dcterms:modified>
</cp:coreProperties>
</file>

<file path=docProps/custom.xml><?xml version="1.0" encoding="utf-8"?>
<Properties xmlns="http://schemas.openxmlformats.org/officeDocument/2006/custom-properties" xmlns:vt="http://schemas.openxmlformats.org/officeDocument/2006/docPropsVTypes"/>
</file>