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56"/>
          <w:szCs w:val="56"/>
        </w:rPr>
        <w:t xml:space="preserve">Module 7 — Security</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Authentication — LDAP, SAML, OIDC, local users</w:t>
      </w:r>
    </w:p>
    <w:p>
      <w:pPr>
        <w:spacing w:after="60" w:before="60"/>
        <w:jc w:val="center"/>
      </w:pPr>
      <w:r>
        <w:rPr>
          <w:rFonts w:ascii="Arial" w:cs="Arial" w:eastAsia="Arial" w:hAnsi="Arial"/>
          <w:sz w:val="22"/>
          <w:szCs w:val="22"/>
        </w:rPr>
        <w:t xml:space="preserve">• Authorization — matrix and role-based strategies</w:t>
      </w:r>
    </w:p>
    <w:p>
      <w:pPr>
        <w:spacing w:after="60" w:before="60"/>
        <w:jc w:val="center"/>
      </w:pPr>
      <w:r>
        <w:rPr>
          <w:rFonts w:ascii="Arial" w:cs="Arial" w:eastAsia="Arial" w:hAnsi="Arial"/>
          <w:sz w:val="22"/>
          <w:szCs w:val="22"/>
        </w:rPr>
        <w:t xml:space="preserve">• Permission model — what permissions exist and who needs them</w:t>
      </w:r>
    </w:p>
    <w:p>
      <w:pPr>
        <w:spacing w:after="60" w:before="60"/>
        <w:jc w:val="center"/>
      </w:pPr>
      <w:r>
        <w:rPr>
          <w:rFonts w:ascii="Arial" w:cs="Arial" w:eastAsia="Arial" w:hAnsi="Arial"/>
          <w:sz w:val="22"/>
          <w:szCs w:val="22"/>
        </w:rPr>
        <w:t xml:space="preserve">• The Groovy sandbox and script approval</w:t>
      </w:r>
    </w:p>
    <w:p>
      <w:pPr>
        <w:spacing w:after="60" w:before="60"/>
        <w:jc w:val="center"/>
      </w:pPr>
      <w:r>
        <w:rPr>
          <w:rFonts w:ascii="Arial" w:cs="Arial" w:eastAsia="Arial" w:hAnsi="Arial"/>
          <w:sz w:val="22"/>
          <w:szCs w:val="22"/>
        </w:rPr>
        <w:t xml:space="preserve">• Agent-to-controller security</w:t>
      </w:r>
    </w:p>
    <w:p>
      <w:pPr>
        <w:spacing w:after="60" w:before="60"/>
        <w:jc w:val="center"/>
      </w:pPr>
      <w:r>
        <w:rPr>
          <w:rFonts w:ascii="Arial" w:cs="Arial" w:eastAsia="Arial" w:hAnsi="Arial"/>
          <w:sz w:val="22"/>
          <w:szCs w:val="22"/>
        </w:rPr>
        <w:t xml:space="preserve">• Plugin updates and the CVE firehose</w:t>
      </w:r>
    </w:p>
    <w:p>
      <w:pPr>
        <w:spacing w:after="60" w:before="60"/>
        <w:jc w:val="center"/>
      </w:pPr>
      <w:r>
        <w:rPr>
          <w:rFonts w:ascii="Arial" w:cs="Arial" w:eastAsia="Arial" w:hAnsi="Arial"/>
          <w:sz w:val="22"/>
          <w:szCs w:val="22"/>
        </w:rPr>
        <w:t xml:space="preserve">• The Jenkins Security Advisory workflow</w:t>
      </w:r>
    </w:p>
    <w:p>
      <w:pPr>
        <w:spacing w:after="60" w:before="60"/>
        <w:jc w:val="center"/>
      </w:pPr>
      <w:r>
        <w:rPr>
          <w:rFonts w:ascii="Arial" w:cs="Arial" w:eastAsia="Arial" w:hAnsi="Arial"/>
          <w:sz w:val="22"/>
          <w:szCs w:val="22"/>
        </w:rPr>
        <w:t xml:space="preserve">• Controller lockdown and network exposure</w:t>
      </w:r>
    </w:p>
    <w:p>
      <w:pPr>
        <w:spacing w:after="60" w:before="60"/>
        <w:jc w:val="center"/>
      </w:pPr>
      <w:r>
        <w:rPr>
          <w:rFonts w:ascii="Arial" w:cs="Arial" w:eastAsia="Arial" w:hAnsi="Arial"/>
          <w:sz w:val="22"/>
          <w:szCs w:val="22"/>
        </w:rPr>
        <w:t xml:space="preserve">• Reverse proxies and TLS termination</w:t>
      </w:r>
    </w:p>
    <w:p>
      <w:pPr>
        <w:spacing w:after="60" w:before="60"/>
        <w:jc w:val="center"/>
      </w:pPr>
      <w:r>
        <w:rPr>
          <w:rFonts w:ascii="Arial" w:cs="Arial" w:eastAsia="Arial" w:hAnsi="Arial"/>
          <w:sz w:val="22"/>
          <w:szCs w:val="22"/>
        </w:rPr>
        <w:t xml:space="preserve">• CSRF protection and other built-ins</w:t>
      </w:r>
    </w:p>
    <w:p>
      <w:pPr>
        <w:spacing w:after="60" w:before="60"/>
        <w:jc w:val="center"/>
      </w:pPr>
      <w:r>
        <w:rPr>
          <w:rFonts w:ascii="Arial" w:cs="Arial" w:eastAsia="Arial" w:hAnsi="Arial"/>
          <w:sz w:val="22"/>
          <w:szCs w:val="22"/>
        </w:rPr>
        <w:t xml:space="preserve">• Known-vulnerability patterns and defense</w:t>
      </w:r>
    </w:p>
    <w:p>
      <w:pPr>
        <w:spacing w:after="60" w:before="60"/>
        <w:jc w:val="center"/>
      </w:pPr>
      <w:r>
        <w:rPr>
          <w:rFonts w:ascii="Arial" w:cs="Arial" w:eastAsia="Arial" w:hAnsi="Arial"/>
          <w:sz w:val="22"/>
          <w:szCs w:val="22"/>
        </w:rPr>
        <w:t xml:space="preserve">• The Security Hardening Checklist</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7 is the security hardening module. Jenkins is a magnet for attackers — it's internet-adjacent, it holds privileged credentials, it runs arbitrary code by design, and it's had a long history of publicly-disclosed vulnerabilities. This module covers every layer: who can get in (authentication), what they can do once in (authorization), how the pipeline-execution sandbox works, how to stay current on patches, how to lock down network exposure, and how to recognize the attack patterns that have hit Jenkins before. A production Jenkins without most of what's covered here is almost certainly already compromised; it just hasn't been noticed yet.</w:t>
      </w:r>
    </w:p>
    <w:p>
      <w:pPr>
        <w:spacing w:after="40" w:before="40"/>
      </w:pPr>
      <w:r>
        <w:rPr>
          <w:rFonts w:ascii="Arial" w:cs="Arial" w:eastAsia="Arial" w:hAnsi="Arial"/>
          <w:sz w:val="22"/>
          <w:szCs w:val="22"/>
        </w:rPr>
        <w:t xml:space="preserve">1.  The Jenkins Threat Model</w:t>
      </w:r>
    </w:p>
    <w:p>
      <w:pPr>
        <w:spacing w:after="40" w:before="40"/>
      </w:pPr>
      <w:r>
        <w:rPr>
          <w:rFonts w:ascii="Arial" w:cs="Arial" w:eastAsia="Arial" w:hAnsi="Arial"/>
          <w:sz w:val="22"/>
          <w:szCs w:val="22"/>
        </w:rPr>
        <w:t xml:space="preserve">2.  Authentication — Who Are You?</w:t>
      </w:r>
    </w:p>
    <w:p>
      <w:pPr>
        <w:spacing w:after="40" w:before="40"/>
      </w:pPr>
      <w:r>
        <w:rPr>
          <w:rFonts w:ascii="Arial" w:cs="Arial" w:eastAsia="Arial" w:hAnsi="Arial"/>
          <w:sz w:val="22"/>
          <w:szCs w:val="22"/>
        </w:rPr>
        <w:t xml:space="preserve">3.  Local Users and the Jenkins Database</w:t>
      </w:r>
    </w:p>
    <w:p>
      <w:pPr>
        <w:spacing w:after="40" w:before="40"/>
      </w:pPr>
      <w:r>
        <w:rPr>
          <w:rFonts w:ascii="Arial" w:cs="Arial" w:eastAsia="Arial" w:hAnsi="Arial"/>
          <w:sz w:val="22"/>
          <w:szCs w:val="22"/>
        </w:rPr>
        <w:t xml:space="preserve">4.  LDAP and Active Directory</w:t>
      </w:r>
    </w:p>
    <w:p>
      <w:pPr>
        <w:spacing w:after="40" w:before="40"/>
      </w:pPr>
      <w:r>
        <w:rPr>
          <w:rFonts w:ascii="Arial" w:cs="Arial" w:eastAsia="Arial" w:hAnsi="Arial"/>
          <w:sz w:val="22"/>
          <w:szCs w:val="22"/>
        </w:rPr>
        <w:t xml:space="preserve">5.  SAML Single Sign-On</w:t>
      </w:r>
    </w:p>
    <w:p>
      <w:pPr>
        <w:spacing w:after="40" w:before="40"/>
      </w:pPr>
      <w:r>
        <w:rPr>
          <w:rFonts w:ascii="Arial" w:cs="Arial" w:eastAsia="Arial" w:hAnsi="Arial"/>
          <w:sz w:val="22"/>
          <w:szCs w:val="22"/>
        </w:rPr>
        <w:t xml:space="preserve">6.  OIDC (OpenID Connect)</w:t>
      </w:r>
    </w:p>
    <w:p>
      <w:pPr>
        <w:spacing w:after="40" w:before="40"/>
      </w:pPr>
      <w:r>
        <w:rPr>
          <w:rFonts w:ascii="Arial" w:cs="Arial" w:eastAsia="Arial" w:hAnsi="Arial"/>
          <w:sz w:val="22"/>
          <w:szCs w:val="22"/>
        </w:rPr>
        <w:t xml:space="preserve">7.  Authorization — What Can You Do?</w:t>
      </w:r>
    </w:p>
    <w:p>
      <w:pPr>
        <w:spacing w:after="40" w:before="40"/>
      </w:pPr>
      <w:r>
        <w:rPr>
          <w:rFonts w:ascii="Arial" w:cs="Arial" w:eastAsia="Arial" w:hAnsi="Arial"/>
          <w:sz w:val="22"/>
          <w:szCs w:val="22"/>
        </w:rPr>
        <w:t xml:space="preserve">8.  The Permission Model in Detail</w:t>
      </w:r>
    </w:p>
    <w:p>
      <w:pPr>
        <w:spacing w:after="40" w:before="40"/>
      </w:pPr>
      <w:r>
        <w:rPr>
          <w:rFonts w:ascii="Arial" w:cs="Arial" w:eastAsia="Arial" w:hAnsi="Arial"/>
          <w:sz w:val="22"/>
          <w:szCs w:val="22"/>
        </w:rPr>
        <w:t xml:space="preserve">9.  Matrix-Based Authorization</w:t>
      </w:r>
    </w:p>
    <w:p>
      <w:pPr>
        <w:spacing w:after="40" w:before="40"/>
      </w:pPr>
      <w:r>
        <w:rPr>
          <w:rFonts w:ascii="Arial" w:cs="Arial" w:eastAsia="Arial" w:hAnsi="Arial"/>
          <w:sz w:val="22"/>
          <w:szCs w:val="22"/>
        </w:rPr>
        <w:t xml:space="preserve">10. Role-Based Strategy (RBAC Plugin)</w:t>
      </w:r>
    </w:p>
    <w:p>
      <w:pPr>
        <w:spacing w:after="40" w:before="40"/>
      </w:pPr>
      <w:r>
        <w:rPr>
          <w:rFonts w:ascii="Arial" w:cs="Arial" w:eastAsia="Arial" w:hAnsi="Arial"/>
          <w:sz w:val="22"/>
          <w:szCs w:val="22"/>
        </w:rPr>
        <w:t xml:space="preserve">11. The Groovy Sandbox and Script Approval</w:t>
      </w:r>
    </w:p>
    <w:p>
      <w:pPr>
        <w:spacing w:after="40" w:before="40"/>
      </w:pPr>
      <w:r>
        <w:rPr>
          <w:rFonts w:ascii="Arial" w:cs="Arial" w:eastAsia="Arial" w:hAnsi="Arial"/>
          <w:sz w:val="22"/>
          <w:szCs w:val="22"/>
        </w:rPr>
        <w:t xml:space="preserve">12. Agent-to-Controller Access Control</w:t>
      </w:r>
    </w:p>
    <w:p>
      <w:pPr>
        <w:spacing w:after="40" w:before="40"/>
      </w:pPr>
      <w:r>
        <w:rPr>
          <w:rFonts w:ascii="Arial" w:cs="Arial" w:eastAsia="Arial" w:hAnsi="Arial"/>
          <w:sz w:val="22"/>
          <w:szCs w:val="22"/>
        </w:rPr>
        <w:t xml:space="preserve">13. Plugin Updates and the Update Center</w:t>
      </w:r>
    </w:p>
    <w:p>
      <w:pPr>
        <w:spacing w:after="40" w:before="40"/>
      </w:pPr>
      <w:r>
        <w:rPr>
          <w:rFonts w:ascii="Arial" w:cs="Arial" w:eastAsia="Arial" w:hAnsi="Arial"/>
          <w:sz w:val="22"/>
          <w:szCs w:val="22"/>
        </w:rPr>
        <w:t xml:space="preserve">14. The Jenkins Security Advisory Process</w:t>
      </w:r>
    </w:p>
    <w:p>
      <w:pPr>
        <w:spacing w:after="40" w:before="40"/>
      </w:pPr>
      <w:r>
        <w:rPr>
          <w:rFonts w:ascii="Arial" w:cs="Arial" w:eastAsia="Arial" w:hAnsi="Arial"/>
          <w:sz w:val="22"/>
          <w:szCs w:val="22"/>
        </w:rPr>
        <w:t xml:space="preserve">15. Known Vulnerability Classes</w:t>
      </w:r>
    </w:p>
    <w:p>
      <w:pPr>
        <w:spacing w:after="40" w:before="40"/>
      </w:pPr>
      <w:r>
        <w:rPr>
          <w:rFonts w:ascii="Arial" w:cs="Arial" w:eastAsia="Arial" w:hAnsi="Arial"/>
          <w:sz w:val="22"/>
          <w:szCs w:val="22"/>
        </w:rPr>
        <w:t xml:space="preserve">16. Controller Network Exposure</w:t>
      </w:r>
    </w:p>
    <w:p>
      <w:pPr>
        <w:spacing w:after="40" w:before="40"/>
      </w:pPr>
      <w:r>
        <w:rPr>
          <w:rFonts w:ascii="Arial" w:cs="Arial" w:eastAsia="Arial" w:hAnsi="Arial"/>
          <w:sz w:val="22"/>
          <w:szCs w:val="22"/>
        </w:rPr>
        <w:t xml:space="preserve">17. TLS, Reverse Proxies, and CSP</w:t>
      </w:r>
    </w:p>
    <w:p>
      <w:pPr>
        <w:spacing w:after="40" w:before="40"/>
      </w:pPr>
      <w:r>
        <w:rPr>
          <w:rFonts w:ascii="Arial" w:cs="Arial" w:eastAsia="Arial" w:hAnsi="Arial"/>
          <w:sz w:val="22"/>
          <w:szCs w:val="22"/>
        </w:rPr>
        <w:t xml:space="preserve">18. CSRF Protection and Other Built-Ins</w:t>
      </w:r>
    </w:p>
    <w:p>
      <w:pPr>
        <w:spacing w:after="40" w:before="40"/>
      </w:pPr>
      <w:r>
        <w:rPr>
          <w:rFonts w:ascii="Arial" w:cs="Arial" w:eastAsia="Arial" w:hAnsi="Arial"/>
          <w:sz w:val="22"/>
          <w:szCs w:val="22"/>
        </w:rPr>
        <w:t xml:space="preserve">19. The Security Hardening Checklist</w:t>
      </w:r>
    </w:p>
    <w:p>
      <w:pPr>
        <w:spacing w:after="40" w:before="40"/>
      </w:pPr>
      <w:r>
        <w:rPr>
          <w:rFonts w:ascii="Arial" w:cs="Arial" w:eastAsia="Arial" w:hAnsi="Arial"/>
          <w:sz w:val="22"/>
          <w:szCs w:val="22"/>
        </w:rPr>
        <w:t xml:space="preserve">20. Best Practices, Pitfalls &amp; Quick Reference</w:t>
      </w:r>
    </w:p>
    <w:p>
      <w:pPr>
        <w:spacing w:after="40" w:before="40"/>
      </w:pPr>
      <w:r>
        <w:rPr>
          <w:rFonts w:ascii="Arial" w:cs="Arial" w:eastAsia="Arial" w:hAnsi="Arial"/>
          <w:sz w:val="22"/>
          <w:szCs w:val="22"/>
        </w:rPr>
        <w:t xml:space="preserve">21. Review Checklist (Self-Assessment)</w:t>
      </w:r>
    </w:p>
    <w:p>
      <w:r>
        <w:br w:type="page"/>
      </w:r>
    </w:p>
    <w:p>
      <w:pPr>
        <w:pStyle w:val="Heading1"/>
        <w:spacing w:after="240" w:before="480"/>
      </w:pPr>
      <w:r>
        <w:rPr>
          <w:rFonts w:ascii="Arial" w:cs="Arial" w:eastAsia="Arial" w:hAnsi="Arial"/>
          <w:b/>
          <w:bCs/>
          <w:color w:val="1F4E78"/>
          <w:sz w:val="36"/>
          <w:szCs w:val="36"/>
        </w:rPr>
        <w:t xml:space="preserve">1. The Jenkins Threat Model</w:t>
      </w:r>
    </w:p>
    <w:p>
      <w:pPr>
        <w:pStyle w:val="Heading2"/>
        <w:spacing w:after="160" w:before="360"/>
      </w:pPr>
      <w:r>
        <w:rPr>
          <w:rFonts w:ascii="Arial" w:cs="Arial" w:eastAsia="Arial" w:hAnsi="Arial"/>
          <w:b/>
          <w:bCs/>
          <w:color w:val="1F4E78"/>
          <w:sz w:val="30"/>
          <w:szCs w:val="30"/>
        </w:rPr>
        <w:t xml:space="preserve">1.1 Why Jenkins Is a High-Value Target</w:t>
      </w:r>
    </w:p>
    <w:p>
      <w:pPr>
        <w:spacing w:after="80" w:before="80" w:line="320"/>
        <w:jc w:val="both"/>
      </w:pPr>
      <w:r>
        <w:rPr>
          <w:rFonts w:ascii="Arial" w:cs="Arial" w:eastAsia="Arial" w:hAnsi="Arial"/>
          <w:sz w:val="22"/>
          <w:szCs w:val="22"/>
        </w:rPr>
        <w:t xml:space="preserve">Jenkins is almost uniquely attractive to attackers. Consider what a compromised Jenkins controller gives someone:</w:t>
      </w:r>
    </w:p>
    <w:p>
      <w:pPr>
        <w:pStyle w:val="ListParagraph"/>
        <w:numPr>
          <w:ilvl w:val="0"/>
          <w:numId w:val="2"/>
        </w:numPr>
        <w:spacing w:after="40" w:before="40" w:line="300"/>
      </w:pPr>
      <w:r>
        <w:rPr>
          <w:rFonts w:ascii="Arial" w:cs="Arial" w:eastAsia="Arial" w:hAnsi="Arial"/>
          <w:b/>
          <w:bCs/>
          <w:sz w:val="22"/>
          <w:szCs w:val="22"/>
        </w:rPr>
        <w:t xml:space="preserve">Every credential your org uses for CI/CD. </w:t>
      </w:r>
      <w:r>
        <w:rPr>
          <w:rFonts w:ascii="Arial" w:cs="Arial" w:eastAsia="Arial" w:hAnsi="Arial"/>
          <w:sz w:val="22"/>
          <w:szCs w:val="22"/>
        </w:rPr>
        <w:t xml:space="preserve">AWS, GitHub, Docker registries, SSH deploy keys, database passwords. Typically dozens.</w:t>
      </w:r>
    </w:p>
    <w:p>
      <w:pPr>
        <w:pStyle w:val="ListParagraph"/>
        <w:numPr>
          <w:ilvl w:val="0"/>
          <w:numId w:val="2"/>
        </w:numPr>
        <w:spacing w:after="40" w:before="40" w:line="300"/>
      </w:pPr>
      <w:r>
        <w:rPr>
          <w:rFonts w:ascii="Arial" w:cs="Arial" w:eastAsia="Arial" w:hAnsi="Arial"/>
          <w:b/>
          <w:bCs/>
          <w:sz w:val="22"/>
          <w:szCs w:val="22"/>
        </w:rPr>
        <w:t xml:space="preserve">Arbitrary code execution on the controller AND every agent. </w:t>
      </w:r>
      <w:r>
        <w:rPr>
          <w:rFonts w:ascii="Arial" w:cs="Arial" w:eastAsia="Arial" w:hAnsi="Arial"/>
          <w:sz w:val="22"/>
          <w:szCs w:val="22"/>
        </w:rPr>
        <w:t xml:space="preserve">Jenkins' whole purpose is running arbitrary code; the attacker just uses it.</w:t>
      </w:r>
    </w:p>
    <w:p>
      <w:pPr>
        <w:pStyle w:val="ListParagraph"/>
        <w:numPr>
          <w:ilvl w:val="0"/>
          <w:numId w:val="2"/>
        </w:numPr>
        <w:spacing w:after="40" w:before="40" w:line="300"/>
      </w:pPr>
      <w:r>
        <w:rPr>
          <w:rFonts w:ascii="Arial" w:cs="Arial" w:eastAsia="Arial" w:hAnsi="Arial"/>
          <w:b/>
          <w:bCs/>
          <w:sz w:val="22"/>
          <w:szCs w:val="22"/>
        </w:rPr>
        <w:t xml:space="preserve">Access to every repository Jenkins touches. </w:t>
      </w:r>
      <w:r>
        <w:rPr>
          <w:rFonts w:ascii="Arial" w:cs="Arial" w:eastAsia="Arial" w:hAnsi="Arial"/>
          <w:sz w:val="22"/>
          <w:szCs w:val="22"/>
        </w:rPr>
        <w:t xml:space="preserve">A compromised Jenkins can push to main, inject malicious code into releases, hijack the supply chain for every downstream consumer.</w:t>
      </w:r>
    </w:p>
    <w:p>
      <w:pPr>
        <w:pStyle w:val="ListParagraph"/>
        <w:numPr>
          <w:ilvl w:val="0"/>
          <w:numId w:val="2"/>
        </w:numPr>
        <w:spacing w:after="40" w:before="40" w:line="300"/>
      </w:pPr>
      <w:r>
        <w:rPr>
          <w:rFonts w:ascii="Arial" w:cs="Arial" w:eastAsia="Arial" w:hAnsi="Arial"/>
          <w:b/>
          <w:bCs/>
          <w:sz w:val="22"/>
          <w:szCs w:val="22"/>
        </w:rPr>
        <w:t xml:space="preserve">Access to every system Jenkins deploys to. </w:t>
      </w:r>
      <w:r>
        <w:rPr>
          <w:rFonts w:ascii="Arial" w:cs="Arial" w:eastAsia="Arial" w:hAnsi="Arial"/>
          <w:sz w:val="22"/>
          <w:szCs w:val="22"/>
        </w:rPr>
        <w:t xml:space="preserve">By design, Jenkins has network paths and credentials for production. If it can deploy, an attacker can deploy.</w:t>
      </w:r>
    </w:p>
    <w:p>
      <w:pPr>
        <w:pStyle w:val="ListParagraph"/>
        <w:numPr>
          <w:ilvl w:val="0"/>
          <w:numId w:val="2"/>
        </w:numPr>
        <w:spacing w:after="40" w:before="40" w:line="300"/>
      </w:pPr>
      <w:r>
        <w:rPr>
          <w:rFonts w:ascii="Arial" w:cs="Arial" w:eastAsia="Arial" w:hAnsi="Arial"/>
          <w:b/>
          <w:bCs/>
          <w:sz w:val="22"/>
          <w:szCs w:val="22"/>
        </w:rPr>
        <w:t xml:space="preserve">A platform for ongoing presence. </w:t>
      </w:r>
      <w:r>
        <w:rPr>
          <w:rFonts w:ascii="Arial" w:cs="Arial" w:eastAsia="Arial" w:hAnsi="Arial"/>
          <w:sz w:val="22"/>
          <w:szCs w:val="22"/>
        </w:rPr>
        <w:t xml:space="preserve">Modify a job, modify a shared library, poison a build cache — persistence is easy.</w:t>
      </w:r>
    </w:p>
    <w:p>
      <w:pPr>
        <w:pStyle w:val="Heading2"/>
        <w:spacing w:after="160" w:before="360"/>
      </w:pPr>
      <w:r>
        <w:rPr>
          <w:rFonts w:ascii="Arial" w:cs="Arial" w:eastAsia="Arial" w:hAnsi="Arial"/>
          <w:b/>
          <w:bCs/>
          <w:color w:val="1F4E78"/>
          <w:sz w:val="30"/>
          <w:szCs w:val="30"/>
        </w:rPr>
        <w:t xml:space="preserve">1.2 The Common Attack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Attack</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Result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Unauthenticated exposure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listens on a public IP with no auth.</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Attacker scans the internet, finds the instance, logs in as anonymous or exploits an unauthenticated endpoint.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Stale plugin with a CVE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plugin has a known RCE, the patch exists, nobody installed it.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Attacker sends the known exploit; gets RCE on the controller.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Compromised pipeline code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PR from a fork modifies the Jenkinsfile to exfiltrate secrets.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if fork PR trust is misconfigured.</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 approval bypass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Sandbox escape via a Groovy construct.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Rare but has happened; patched quickly when disclosed.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Weak authentication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Local users with weak passwords, no MFA.</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 stuffing or phishing gets in.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Compromised developer account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Developer's SSO is phished; they have Job/Configure on a privileged job.</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Attacker edits the job to dump credentials.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Supply-chain attack on a plugin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legitimate plugin's release is hijacked upstream.</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 next plugin update, malicious code lands on the controller.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Malicious shared library commit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Someone pushes evil code to a trusted library.</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pipeline using the library exfiltrates credentials on next build.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 The Consequence Asymmetry</w:t>
      </w:r>
    </w:p>
    <w:p>
      <w:pPr>
        <w:spacing w:after="80" w:before="80" w:line="320"/>
        <w:jc w:val="both"/>
      </w:pPr>
      <w:r>
        <w:rPr>
          <w:rFonts w:ascii="Arial" w:cs="Arial" w:eastAsia="Arial" w:hAnsi="Arial"/>
          <w:sz w:val="22"/>
          <w:szCs w:val="22"/>
        </w:rPr>
        <w:t xml:space="preserve">What makes Jenkins breaches especially severe: the blast radius is typically the entire organization, not just Jenkins. A compromised Jenkins compromises your production cloud, your source code, your supply chain, and — through your supply chain — your customers. This asymmetry is why security teams fret about Jenkins more than almost any other internal service. The hardening investment is always justified.</w:t>
      </w:r>
    </w:p>
    <w:p>
      <w:pPr>
        <w:pStyle w:val="Heading2"/>
        <w:spacing w:after="160" w:before="360"/>
      </w:pPr>
      <w:r>
        <w:rPr>
          <w:rFonts w:ascii="Arial" w:cs="Arial" w:eastAsia="Arial" w:hAnsi="Arial"/>
          <w:b/>
          <w:bCs/>
          <w:color w:val="1F4E78"/>
          <w:sz w:val="30"/>
          <w:szCs w:val="30"/>
        </w:rPr>
        <w:t xml:space="preserve">1.4 The Good News: Most Attacks Are Preventable</w:t>
      </w:r>
    </w:p>
    <w:p>
      <w:pPr>
        <w:spacing w:after="80" w:before="80" w:line="320"/>
        <w:jc w:val="both"/>
      </w:pPr>
      <w:r>
        <w:rPr>
          <w:rFonts w:ascii="Arial" w:cs="Arial" w:eastAsia="Arial" w:hAnsi="Arial"/>
          <w:sz w:val="22"/>
          <w:szCs w:val="22"/>
        </w:rPr>
        <w:t xml:space="preserve">Nearly every real-world Jenkins compromise can be traced to one of three root causes: no authentication, stale plugins, or internet exposure. Fix those three and you're in the long tail of difficult-to-exploit scenarios. This module covers the fixes in depth.</w:t>
      </w:r>
    </w:p>
    <w:p>
      <w:pPr>
        <w:pStyle w:val="Heading1"/>
        <w:spacing w:after="240" w:before="480"/>
      </w:pPr>
      <w:r>
        <w:rPr>
          <w:rFonts w:ascii="Arial" w:cs="Arial" w:eastAsia="Arial" w:hAnsi="Arial"/>
          <w:b/>
          <w:bCs/>
          <w:color w:val="1F4E78"/>
          <w:sz w:val="36"/>
          <w:szCs w:val="36"/>
        </w:rPr>
        <w:t xml:space="preserve">2. Authentication — Who Are You?</w:t>
      </w:r>
    </w:p>
    <w:p>
      <w:pPr>
        <w:pStyle w:val="Heading2"/>
        <w:spacing w:after="160" w:before="360"/>
      </w:pPr>
      <w:r>
        <w:rPr>
          <w:rFonts w:ascii="Arial" w:cs="Arial" w:eastAsia="Arial" w:hAnsi="Arial"/>
          <w:b/>
          <w:bCs/>
          <w:color w:val="1F4E78"/>
          <w:sz w:val="30"/>
          <w:szCs w:val="30"/>
        </w:rPr>
        <w:t xml:space="preserve">2.1 The Authentication Layer</w:t>
      </w:r>
    </w:p>
    <w:p>
      <w:pPr>
        <w:spacing w:after="80" w:before="80" w:line="320"/>
        <w:jc w:val="both"/>
      </w:pPr>
      <w:r>
        <w:rPr>
          <w:rFonts w:ascii="Arial" w:cs="Arial" w:eastAsia="Arial" w:hAnsi="Arial"/>
          <w:sz w:val="22"/>
          <w:szCs w:val="22"/>
        </w:rPr>
        <w:t xml:space="preserve">Authentication is about identity: "who are you?" Before any authorization check happens, Jenkins needs to know who is making the request. Jenkins has a pluggable authentication architecture called "Security Realms," where exactly one realm is active at a time. Switch realms in Manage Jenkins → Security → Security Realm.</w:t>
      </w:r>
    </w:p>
    <w:p>
      <w:pPr>
        <w:pStyle w:val="Heading2"/>
        <w:spacing w:after="160" w:before="360"/>
      </w:pPr>
      <w:r>
        <w:rPr>
          <w:rFonts w:ascii="Arial" w:cs="Arial" w:eastAsia="Arial" w:hAnsi="Arial"/>
          <w:b/>
          <w:bCs/>
          <w:color w:val="1F4E78"/>
          <w:sz w:val="30"/>
          <w:szCs w:val="30"/>
        </w:rPr>
        <w:t xml:space="preserve">2.2 The Built-In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Realm</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uses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Delegate to servlet container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Inherit auth from the container (Tomcat, Jetty).</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Rare in modern deployments.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own user database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Local users stored in Jenkins.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Bootstrap, small installations, lab setups.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LDAP</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Corporate LDAP / Active Directory.</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Enterprise default for many years.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SAML</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SAML plugin — Okta, Azure AD, OneLogin, etc.</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Common SSO choice.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OIDC</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OAuth 2.0 / OpenID Connect via plugin.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Modern SSO with Google, GitHub, or Okta OIDC endpoints.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OAuth</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Authentication plugin.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Popular for open-source projects integrated with GitHub.</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2.3 The Anonymous User</w:t>
      </w:r>
    </w:p>
    <w:p>
      <w:pPr>
        <w:spacing w:after="80" w:before="80" w:line="320"/>
        <w:jc w:val="both"/>
      </w:pPr>
      <w:r>
        <w:rPr>
          <w:rFonts w:ascii="Arial" w:cs="Arial" w:eastAsia="Arial" w:hAnsi="Arial"/>
          <w:sz w:val="22"/>
          <w:szCs w:val="22"/>
        </w:rPr>
        <w:t xml:space="preserve">Jenkins always has a concept of an ANONYMOUS user — requests without credentials are treated as 'anonymous.' Every permission check evaluates against the authenticated user OR, if none, the anonymous user. A common misconfiguration: granting significant permissions to anonymous 'for convenience.' This makes Jenkins effectively public — anyone reaching the URL gets those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Check Anonymous Permissions First</w:t>
            </w:r>
          </w:p>
          <w:p>
            <w:pPr>
              <w:spacing w:after="80" w:before="80" w:line="320"/>
              <w:jc w:val="both"/>
            </w:pPr>
            <w:r>
              <w:rPr>
                <w:rFonts w:ascii="Arial" w:cs="Arial" w:eastAsia="Arial" w:hAnsi="Arial"/>
                <w:sz w:val="22"/>
                <w:szCs w:val="22"/>
              </w:rPr>
              <w:t xml:space="preserve">The first thing to audit on an unfamiliar Jenkins: what can the anonymous user do? If it can read jobs, trigger builds, or view credentials, your Jenkins is effectively public-access — regardless of any SSO setup. Remove all anonymous permissions except possibly Overall/Read on fully-public installations.</w:t>
            </w:r>
          </w:p>
        </w:tc>
      </w:tr>
    </w:tbl>
    <w:p>
      <w:pPr>
        <w:pStyle w:val="Heading2"/>
        <w:spacing w:after="160" w:before="360"/>
      </w:pPr>
      <w:r>
        <w:rPr>
          <w:rFonts w:ascii="Arial" w:cs="Arial" w:eastAsia="Arial" w:hAnsi="Arial"/>
          <w:b/>
          <w:bCs/>
          <w:color w:val="1F4E78"/>
          <w:sz w:val="30"/>
          <w:szCs w:val="30"/>
        </w:rPr>
        <w:t xml:space="preserve">2.4 The Authenticated User</w:t>
      </w:r>
    </w:p>
    <w:p>
      <w:pPr>
        <w:spacing w:after="80" w:before="80" w:line="320"/>
        <w:jc w:val="both"/>
      </w:pPr>
      <w:r>
        <w:rPr>
          <w:rFonts w:ascii="Arial" w:cs="Arial" w:eastAsia="Arial" w:hAnsi="Arial"/>
          <w:sz w:val="22"/>
          <w:szCs w:val="22"/>
        </w:rPr>
        <w:t xml:space="preserve">Jenkins also has a built-in special principal: AUTHENTICATED. This matches any logged-in user, regardless of identity. Common pattern: give 'Authenticated' the Overall/Read permission so any user who logs in sees the Jenkins dashboard — then grant more specific permissions per-role or per-user. Like anonymous, check what Authenticated can do; over-granting here effectively trusts everyone in your company.</w:t>
      </w:r>
    </w:p>
    <w:p>
      <w:pPr>
        <w:pStyle w:val="Heading1"/>
        <w:spacing w:after="240" w:before="480"/>
      </w:pPr>
      <w:r>
        <w:rPr>
          <w:rFonts w:ascii="Arial" w:cs="Arial" w:eastAsia="Arial" w:hAnsi="Arial"/>
          <w:b/>
          <w:bCs/>
          <w:color w:val="1F4E78"/>
          <w:sz w:val="36"/>
          <w:szCs w:val="36"/>
        </w:rPr>
        <w:t xml:space="preserve">3. Local Users and the Jenkins Database</w:t>
      </w:r>
    </w:p>
    <w:p>
      <w:pPr>
        <w:pStyle w:val="Heading2"/>
        <w:spacing w:after="160" w:before="360"/>
      </w:pPr>
      <w:r>
        <w:rPr>
          <w:rFonts w:ascii="Arial" w:cs="Arial" w:eastAsia="Arial" w:hAnsi="Arial"/>
          <w:b/>
          <w:bCs/>
          <w:color w:val="1F4E78"/>
          <w:sz w:val="30"/>
          <w:szCs w:val="30"/>
        </w:rPr>
        <w:t xml:space="preserve">3.1 When Local Users Are Appropriate</w:t>
      </w:r>
    </w:p>
    <w:p>
      <w:pPr>
        <w:spacing w:after="80" w:before="80" w:line="320"/>
        <w:jc w:val="both"/>
      </w:pPr>
      <w:r>
        <w:rPr>
          <w:rFonts w:ascii="Arial" w:cs="Arial" w:eastAsia="Arial" w:hAnsi="Arial"/>
          <w:sz w:val="22"/>
          <w:szCs w:val="22"/>
        </w:rPr>
        <w:t xml:space="preserve">The 'Jenkins' own user database' realm stores users directly in Jenkins. Values stored: username, email, password hash (bcrypt), SSH public keys, and API tokens. Legitimate use cases:</w:t>
      </w:r>
    </w:p>
    <w:p>
      <w:pPr>
        <w:pStyle w:val="ListParagraph"/>
        <w:numPr>
          <w:ilvl w:val="0"/>
          <w:numId w:val="2"/>
        </w:numPr>
        <w:spacing w:after="40" w:before="40" w:line="300"/>
      </w:pPr>
      <w:r>
        <w:rPr>
          <w:rFonts w:ascii="Arial" w:cs="Arial" w:eastAsia="Arial" w:hAnsi="Arial"/>
          <w:sz w:val="22"/>
          <w:szCs w:val="22"/>
        </w:rPr>
        <w:t xml:space="preserve">Bootstrap — during initial setup, before SSO is configured.</w:t>
      </w:r>
    </w:p>
    <w:p>
      <w:pPr>
        <w:pStyle w:val="ListParagraph"/>
        <w:numPr>
          <w:ilvl w:val="0"/>
          <w:numId w:val="2"/>
        </w:numPr>
        <w:spacing w:after="40" w:before="40" w:line="300"/>
      </w:pPr>
      <w:r>
        <w:rPr>
          <w:rFonts w:ascii="Arial" w:cs="Arial" w:eastAsia="Arial" w:hAnsi="Arial"/>
          <w:sz w:val="22"/>
          <w:szCs w:val="22"/>
        </w:rPr>
        <w:t xml:space="preserve">Small installations with no existing identity system.</w:t>
      </w:r>
    </w:p>
    <w:p>
      <w:pPr>
        <w:pStyle w:val="ListParagraph"/>
        <w:numPr>
          <w:ilvl w:val="0"/>
          <w:numId w:val="2"/>
        </w:numPr>
        <w:spacing w:after="40" w:before="40" w:line="300"/>
      </w:pPr>
      <w:r>
        <w:rPr>
          <w:rFonts w:ascii="Arial" w:cs="Arial" w:eastAsia="Arial" w:hAnsi="Arial"/>
          <w:sz w:val="22"/>
          <w:szCs w:val="22"/>
        </w:rPr>
        <w:t xml:space="preserve">Lab/test environments.</w:t>
      </w:r>
    </w:p>
    <w:p>
      <w:pPr>
        <w:pStyle w:val="ListParagraph"/>
        <w:numPr>
          <w:ilvl w:val="0"/>
          <w:numId w:val="2"/>
        </w:numPr>
        <w:spacing w:after="40" w:before="40" w:line="300"/>
      </w:pPr>
      <w:r>
        <w:rPr>
          <w:rFonts w:ascii="Arial" w:cs="Arial" w:eastAsia="Arial" w:hAnsi="Arial"/>
          <w:sz w:val="22"/>
          <w:szCs w:val="22"/>
        </w:rPr>
        <w:t xml:space="preserve">Service accounts — dedicated local users for automation, with API tokens rather than passwords.</w:t>
      </w:r>
    </w:p>
    <w:p>
      <w:pPr>
        <w:spacing w:after="80" w:before="80" w:line="320"/>
        <w:jc w:val="both"/>
      </w:pPr>
      <w:r>
        <w:rPr>
          <w:rFonts w:ascii="Arial" w:cs="Arial" w:eastAsia="Arial" w:hAnsi="Arial"/>
          <w:sz w:val="22"/>
          <w:szCs w:val="22"/>
        </w:rPr>
        <w:t xml:space="preserve">For any multi-team or production Jenkins, local users are a step back. They mean user lifecycle is Jenkins-specific (joiners/leavers need separate provisioning), password policies are Jenkins-specific, and MFA is harder to enforce. Migrate to SSO as soon as possible.</w:t>
      </w:r>
    </w:p>
    <w:p>
      <w:pPr>
        <w:pStyle w:val="Heading2"/>
        <w:spacing w:after="160" w:before="360"/>
      </w:pPr>
      <w:r>
        <w:rPr>
          <w:rFonts w:ascii="Arial" w:cs="Arial" w:eastAsia="Arial" w:hAnsi="Arial"/>
          <w:b/>
          <w:bCs/>
          <w:color w:val="1F4E78"/>
          <w:sz w:val="30"/>
          <w:szCs w:val="30"/>
        </w:rPr>
        <w:t xml:space="preserve">3.2 Password Storage</w:t>
      </w:r>
    </w:p>
    <w:p>
      <w:pPr>
        <w:spacing w:after="80" w:before="80" w:line="320"/>
        <w:jc w:val="both"/>
      </w:pPr>
      <w:r>
        <w:rPr>
          <w:rFonts w:ascii="Arial" w:cs="Arial" w:eastAsia="Arial" w:hAnsi="Arial"/>
          <w:sz w:val="22"/>
          <w:szCs w:val="22"/>
        </w:rPr>
        <w:t xml:space="preserve">Jenkins stores passwords as bcrypt hashes. The hashes live in `$JENKINS_HOME/users/&lt;username&gt;/config.xml`. Modern installations use a reasonable work factor, but security still depends on:</w:t>
      </w:r>
    </w:p>
    <w:p>
      <w:pPr>
        <w:pStyle w:val="ListParagraph"/>
        <w:numPr>
          <w:ilvl w:val="0"/>
          <w:numId w:val="2"/>
        </w:numPr>
        <w:spacing w:after="40" w:before="40" w:line="300"/>
      </w:pPr>
      <w:r>
        <w:rPr>
          <w:rFonts w:ascii="Arial" w:cs="Arial" w:eastAsia="Arial" w:hAnsi="Arial"/>
          <w:sz w:val="22"/>
          <w:szCs w:val="22"/>
        </w:rPr>
        <w:t xml:space="preserve">The master.key file used to decrypt other secrets is separate from the password hash — but anyone with filesystem access can read both.</w:t>
      </w:r>
    </w:p>
    <w:p>
      <w:pPr>
        <w:pStyle w:val="ListParagraph"/>
        <w:numPr>
          <w:ilvl w:val="0"/>
          <w:numId w:val="2"/>
        </w:numPr>
        <w:spacing w:after="40" w:before="40" w:line="300"/>
      </w:pPr>
      <w:r>
        <w:rPr>
          <w:rFonts w:ascii="Arial" w:cs="Arial" w:eastAsia="Arial" w:hAnsi="Arial"/>
          <w:sz w:val="22"/>
          <w:szCs w:val="22"/>
        </w:rPr>
        <w:t xml:space="preserve">Users picking reasonable passwords — Jenkins does not enforce complexity by default.</w:t>
      </w:r>
    </w:p>
    <w:p>
      <w:pPr>
        <w:pStyle w:val="ListParagraph"/>
        <w:numPr>
          <w:ilvl w:val="0"/>
          <w:numId w:val="2"/>
        </w:numPr>
        <w:spacing w:after="40" w:before="40" w:line="300"/>
      </w:pPr>
      <w:r>
        <w:rPr>
          <w:rFonts w:ascii="Arial" w:cs="Arial" w:eastAsia="Arial" w:hAnsi="Arial"/>
          <w:sz w:val="22"/>
          <w:szCs w:val="22"/>
        </w:rPr>
        <w:t xml:space="preserve">No brute-force protection is built in — failed logins aren't rate-limited without additional plugins.</w:t>
      </w:r>
    </w:p>
    <w:p>
      <w:pPr>
        <w:pStyle w:val="Heading2"/>
        <w:spacing w:after="160" w:before="360"/>
      </w:pPr>
      <w:r>
        <w:rPr>
          <w:rFonts w:ascii="Arial" w:cs="Arial" w:eastAsia="Arial" w:hAnsi="Arial"/>
          <w:b/>
          <w:bCs/>
          <w:color w:val="1F4E78"/>
          <w:sz w:val="30"/>
          <w:szCs w:val="30"/>
        </w:rPr>
        <w:t xml:space="preserve">3.3 API Tokens</w:t>
      </w:r>
    </w:p>
    <w:p>
      <w:pPr>
        <w:spacing w:after="80" w:before="80" w:line="320"/>
        <w:jc w:val="both"/>
      </w:pPr>
      <w:r>
        <w:rPr>
          <w:rFonts w:ascii="Arial" w:cs="Arial" w:eastAsia="Arial" w:hAnsi="Arial"/>
          <w:sz w:val="22"/>
          <w:szCs w:val="22"/>
        </w:rPr>
        <w:t xml:space="preserve">Each user has one or more API tokens — long, random strings used for API calls instead of passwords. Generated under the user's profile → 'Configure' → 'API Token.' Essential for CI integrations and scripts that call Jenkins.</w:t>
      </w:r>
    </w:p>
    <w:p>
      <w:pPr>
        <w:pStyle w:val="Heading4"/>
        <w:spacing w:after="100" w:before="220"/>
      </w:pPr>
      <w:r>
        <w:rPr>
          <w:rFonts w:ascii="Arial" w:cs="Arial" w:eastAsia="Arial" w:hAnsi="Arial"/>
          <w:b/>
          <w:bCs/>
          <w:color w:val="1F3864"/>
          <w:sz w:val="24"/>
          <w:szCs w:val="24"/>
        </w:rPr>
        <w:t xml:space="preserve">API token properties</w:t>
      </w:r>
    </w:p>
    <w:p>
      <w:pPr>
        <w:pStyle w:val="ListParagraph"/>
        <w:numPr>
          <w:ilvl w:val="0"/>
          <w:numId w:val="2"/>
        </w:numPr>
        <w:spacing w:after="40" w:before="40" w:line="300"/>
      </w:pPr>
      <w:r>
        <w:rPr>
          <w:rFonts w:ascii="Arial" w:cs="Arial" w:eastAsia="Arial" w:hAnsi="Arial"/>
          <w:sz w:val="22"/>
          <w:szCs w:val="22"/>
        </w:rPr>
        <w:t xml:space="preserve">Each token is a separate credential — revoking one doesn't affect others.</w:t>
      </w:r>
    </w:p>
    <w:p>
      <w:pPr>
        <w:pStyle w:val="ListParagraph"/>
        <w:numPr>
          <w:ilvl w:val="0"/>
          <w:numId w:val="2"/>
        </w:numPr>
        <w:spacing w:after="40" w:before="40" w:line="300"/>
      </w:pPr>
      <w:r>
        <w:rPr>
          <w:rFonts w:ascii="Arial" w:cs="Arial" w:eastAsia="Arial" w:hAnsi="Arial"/>
          <w:sz w:val="22"/>
          <w:szCs w:val="22"/>
        </w:rPr>
        <w:t xml:space="preserve">Tokens are shown once at creation; Jenkins stores only the hash afterward.</w:t>
      </w:r>
    </w:p>
    <w:p>
      <w:pPr>
        <w:pStyle w:val="ListParagraph"/>
        <w:numPr>
          <w:ilvl w:val="0"/>
          <w:numId w:val="2"/>
        </w:numPr>
        <w:spacing w:after="40" w:before="40" w:line="300"/>
      </w:pPr>
      <w:r>
        <w:rPr>
          <w:rFonts w:ascii="Arial" w:cs="Arial" w:eastAsia="Arial" w:hAnsi="Arial"/>
          <w:sz w:val="22"/>
          <w:szCs w:val="22"/>
        </w:rPr>
        <w:t xml:space="preserve">Tokens have the full permissions of the user — they're not scoped down.</w:t>
      </w:r>
    </w:p>
    <w:p>
      <w:pPr>
        <w:pStyle w:val="ListParagraph"/>
        <w:numPr>
          <w:ilvl w:val="0"/>
          <w:numId w:val="2"/>
        </w:numPr>
        <w:spacing w:after="40" w:before="40" w:line="300"/>
      </w:pPr>
      <w:r>
        <w:rPr>
          <w:rFonts w:ascii="Arial" w:cs="Arial" w:eastAsia="Arial" w:hAnsi="Arial"/>
          <w:sz w:val="22"/>
          <w:szCs w:val="22"/>
        </w:rPr>
        <w:t xml:space="preserve">Tokens should be named descriptively ('release-automation', 'monitoring-integration').</w:t>
      </w:r>
    </w:p>
    <w:p>
      <w:pPr>
        <w:pStyle w:val="ListParagraph"/>
        <w:numPr>
          <w:ilvl w:val="0"/>
          <w:numId w:val="2"/>
        </w:numPr>
        <w:spacing w:after="40" w:before="40" w:line="300"/>
      </w:pPr>
      <w:r>
        <w:rPr>
          <w:rFonts w:ascii="Arial" w:cs="Arial" w:eastAsia="Arial" w:hAnsi="Arial"/>
          <w:sz w:val="22"/>
          <w:szCs w:val="22"/>
        </w:rPr>
        <w:t xml:space="preserve">Tokens should be rotated periodically, especially for automation.</w:t>
      </w:r>
    </w:p>
    <w:p>
      <w:pPr>
        <w:pStyle w:val="Heading2"/>
        <w:spacing w:after="160" w:before="360"/>
      </w:pPr>
      <w:r>
        <w:rPr>
          <w:rFonts w:ascii="Arial" w:cs="Arial" w:eastAsia="Arial" w:hAnsi="Arial"/>
          <w:b/>
          <w:bCs/>
          <w:color w:val="1F4E78"/>
          <w:sz w:val="30"/>
          <w:szCs w:val="30"/>
        </w:rPr>
        <w:t xml:space="preserve">3.4 'Signup' and Public Registration</w:t>
      </w:r>
    </w:p>
    <w:p>
      <w:pPr>
        <w:spacing w:after="80" w:before="80" w:line="320"/>
        <w:jc w:val="both"/>
      </w:pPr>
      <w:r>
        <w:rPr>
          <w:rFonts w:ascii="Arial" w:cs="Arial" w:eastAsia="Arial" w:hAnsi="Arial"/>
          <w:sz w:val="22"/>
          <w:szCs w:val="22"/>
        </w:rPr>
        <w:t xml:space="preserve">The local-user realm has an 'Allow users to sign up' option. Under any circumstance, turn this OFF — it creates a self-service account-creation endpoint. Attackers discover such Jenkins installations constantly; signup lets them make their own account, and with any anonymous read access they can pivot from there.</w:t>
      </w:r>
    </w:p>
    <w:p>
      <w:pPr>
        <w:pStyle w:val="Heading2"/>
        <w:spacing w:after="160" w:before="360"/>
      </w:pPr>
      <w:r>
        <w:rPr>
          <w:rFonts w:ascii="Arial" w:cs="Arial" w:eastAsia="Arial" w:hAnsi="Arial"/>
          <w:b/>
          <w:bCs/>
          <w:color w:val="1F4E78"/>
          <w:sz w:val="30"/>
          <w:szCs w:val="30"/>
        </w:rPr>
        <w:t xml:space="preserve">3.5 Disabling Local Users After SSO Migration</w:t>
      </w:r>
    </w:p>
    <w:p>
      <w:pPr>
        <w:spacing w:after="80" w:before="80" w:line="320"/>
        <w:jc w:val="both"/>
      </w:pPr>
      <w:r>
        <w:rPr>
          <w:rFonts w:ascii="Arial" w:cs="Arial" w:eastAsia="Arial" w:hAnsi="Arial"/>
          <w:sz w:val="22"/>
          <w:szCs w:val="22"/>
        </w:rPr>
        <w:t xml:space="preserve">After adopting SSO, local user accounts should generally be deleted. A lingering local admin account is a backdoor — one forgotten password rotation, one compromised recovery email, and the attacker is inside. Keep one break-glass local admin if you must (behind a password manager with strict access control), but consider whether even that is worth the risk.</w:t>
      </w:r>
    </w:p>
    <w:p>
      <w:pPr>
        <w:pStyle w:val="Heading1"/>
        <w:spacing w:after="240" w:before="480"/>
      </w:pPr>
      <w:r>
        <w:rPr>
          <w:rFonts w:ascii="Arial" w:cs="Arial" w:eastAsia="Arial" w:hAnsi="Arial"/>
          <w:b/>
          <w:bCs/>
          <w:color w:val="1F4E78"/>
          <w:sz w:val="36"/>
          <w:szCs w:val="36"/>
        </w:rPr>
        <w:t xml:space="preserve">4. LDAP and Active Directory</w:t>
      </w:r>
    </w:p>
    <w:p>
      <w:pPr>
        <w:pStyle w:val="Heading2"/>
        <w:spacing w:after="160" w:before="360"/>
      </w:pPr>
      <w:r>
        <w:rPr>
          <w:rFonts w:ascii="Arial" w:cs="Arial" w:eastAsia="Arial" w:hAnsi="Arial"/>
          <w:b/>
          <w:bCs/>
          <w:color w:val="1F4E78"/>
          <w:sz w:val="30"/>
          <w:szCs w:val="30"/>
        </w:rPr>
        <w:t xml:space="preserve">4.1 LDAP as the Traditional Enterprise Default</w:t>
      </w:r>
    </w:p>
    <w:p>
      <w:pPr>
        <w:spacing w:after="80" w:before="80" w:line="320"/>
        <w:jc w:val="both"/>
      </w:pPr>
      <w:r>
        <w:rPr>
          <w:rFonts w:ascii="Arial" w:cs="Arial" w:eastAsia="Arial" w:hAnsi="Arial"/>
          <w:sz w:val="22"/>
          <w:szCs w:val="22"/>
        </w:rPr>
        <w:t xml:space="preserve">Most enterprises run an LDAP server (OpenLDAP, Active Directory, FreeIPA). The LDAP plugin lets Jenkins authenticate against it, inherit group memberships, and read user attributes like email. LDAP integration remained the default for enterprise Jenkins for over a decade and is still common.</w:t>
      </w:r>
    </w:p>
    <w:p>
      <w:pPr>
        <w:pStyle w:val="Heading2"/>
        <w:spacing w:after="160" w:before="360"/>
      </w:pPr>
      <w:r>
        <w:rPr>
          <w:rFonts w:ascii="Arial" w:cs="Arial" w:eastAsia="Arial" w:hAnsi="Arial"/>
          <w:b/>
          <w:bCs/>
          <w:color w:val="1F4E78"/>
          <w:sz w:val="30"/>
          <w:szCs w:val="30"/>
        </w:rPr>
        <w:t xml:space="preserve">4.2 Configuring LDAP</w:t>
      </w:r>
    </w:p>
    <w:p>
      <w:pPr>
        <w:spacing w:after="80" w:before="80" w:line="320"/>
        <w:jc w:val="both"/>
      </w:pPr>
      <w:r>
        <w:rPr>
          <w:rFonts w:ascii="Arial" w:cs="Arial" w:eastAsia="Arial" w:hAnsi="Arial"/>
          <w:sz w:val="22"/>
          <w:szCs w:val="22"/>
        </w:rPr>
        <w:t xml:space="preserve">Manage Jenkins → Security → Security Realm → LDAP.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 / typical value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Server</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ldap://ldap.example.com or ldaps://ldap.example.com:636 for TLS.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Root DN</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Base of your LDAP tree, e.g. dc=example,dc=com.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User search base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 where users live, e.g. ou=people.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User search filter</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Typically uid={0} for OpenLDAP or sAMAccountName={0} for AD.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Group search base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 where groups live, e.g. ou=groups.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Group search filter</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to find groups for a user, e.g. member={0}.</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Manager DN + password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service account Jenkins uses to search the directory.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Display name LDAP attribute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cn, displayName, etc.</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Email address LDAP attribute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Active Directory Specifics</w:t>
      </w:r>
    </w:p>
    <w:p>
      <w:pPr>
        <w:spacing w:after="80" w:before="80" w:line="320"/>
        <w:jc w:val="both"/>
      </w:pPr>
      <w:r>
        <w:rPr>
          <w:rFonts w:ascii="Arial" w:cs="Arial" w:eastAsia="Arial" w:hAnsi="Arial"/>
          <w:sz w:val="22"/>
          <w:szCs w:val="22"/>
        </w:rPr>
        <w:t xml:space="preserve">The Active Directory plugin is a specialized alternative to the LDAP plugin, optimized for AD — it handles referrals, global catalog, and multi-domain forests more smoothly. If you're on AD, prefer the AD plugin over generic LDAP.</w:t>
      </w:r>
    </w:p>
    <w:p>
      <w:pPr>
        <w:pStyle w:val="ListParagraph"/>
        <w:numPr>
          <w:ilvl w:val="0"/>
          <w:numId w:val="2"/>
        </w:numPr>
        <w:spacing w:after="40" w:before="40" w:line="300"/>
      </w:pPr>
      <w:r>
        <w:rPr>
          <w:rFonts w:ascii="Arial" w:cs="Arial" w:eastAsia="Arial" w:hAnsi="Arial"/>
          <w:sz w:val="22"/>
          <w:szCs w:val="22"/>
        </w:rPr>
        <w:t xml:space="preserve">Domain format: example.com (just the DNS domain).</w:t>
      </w:r>
    </w:p>
    <w:p>
      <w:pPr>
        <w:pStyle w:val="ListParagraph"/>
        <w:numPr>
          <w:ilvl w:val="0"/>
          <w:numId w:val="2"/>
        </w:numPr>
        <w:spacing w:after="40" w:before="40" w:line="300"/>
      </w:pPr>
      <w:r>
        <w:rPr>
          <w:rFonts w:ascii="Arial" w:cs="Arial" w:eastAsia="Arial" w:hAnsi="Arial"/>
          <w:sz w:val="22"/>
          <w:szCs w:val="22"/>
        </w:rPr>
        <w:t xml:space="preserve">Auto-discovery: the AD plugin can discover DCs via DNS SRV records — no explicit server URL needed.</w:t>
      </w:r>
    </w:p>
    <w:p>
      <w:pPr>
        <w:pStyle w:val="ListParagraph"/>
        <w:numPr>
          <w:ilvl w:val="0"/>
          <w:numId w:val="2"/>
        </w:numPr>
        <w:spacing w:after="40" w:before="40" w:line="300"/>
      </w:pPr>
      <w:r>
        <w:rPr>
          <w:rFonts w:ascii="Arial" w:cs="Arial" w:eastAsia="Arial" w:hAnsi="Arial"/>
          <w:sz w:val="22"/>
          <w:szCs w:val="22"/>
        </w:rPr>
        <w:t xml:space="preserve">Group names come through as flat strings (no OU hierarchy) — map them to Jenkins permissions via your authorization strategy.</w:t>
      </w:r>
    </w:p>
    <w:p>
      <w:pPr>
        <w:pStyle w:val="Heading2"/>
        <w:spacing w:after="160" w:before="360"/>
      </w:pPr>
      <w:r>
        <w:rPr>
          <w:rFonts w:ascii="Arial" w:cs="Arial" w:eastAsia="Arial" w:hAnsi="Arial"/>
          <w:b/>
          <w:bCs/>
          <w:color w:val="1F4E78"/>
          <w:sz w:val="30"/>
          <w:szCs w:val="30"/>
        </w:rPr>
        <w:t xml:space="preserve">4.4 LDAP Best Practices</w:t>
      </w:r>
    </w:p>
    <w:p>
      <w:pPr>
        <w:pStyle w:val="ListParagraph"/>
        <w:numPr>
          <w:ilvl w:val="0"/>
          <w:numId w:val="2"/>
        </w:numPr>
        <w:spacing w:after="40" w:before="40" w:line="300"/>
      </w:pPr>
      <w:r>
        <w:rPr>
          <w:rFonts w:ascii="Arial" w:cs="Arial" w:eastAsia="Arial" w:hAnsi="Arial"/>
          <w:sz w:val="22"/>
          <w:szCs w:val="22"/>
        </w:rPr>
        <w:t xml:space="preserve">Always use LDAPS (TLS) — plaintext LDAP sends passwords over the wire.</w:t>
      </w:r>
    </w:p>
    <w:p>
      <w:pPr>
        <w:pStyle w:val="ListParagraph"/>
        <w:numPr>
          <w:ilvl w:val="0"/>
          <w:numId w:val="2"/>
        </w:numPr>
        <w:spacing w:after="40" w:before="40" w:line="300"/>
      </w:pPr>
      <w:r>
        <w:rPr>
          <w:rFonts w:ascii="Arial" w:cs="Arial" w:eastAsia="Arial" w:hAnsi="Arial"/>
          <w:sz w:val="22"/>
          <w:szCs w:val="22"/>
        </w:rPr>
        <w:t xml:space="preserve">Use a dedicated service account for Jenkins's bind — never a user account.</w:t>
      </w:r>
    </w:p>
    <w:p>
      <w:pPr>
        <w:pStyle w:val="ListParagraph"/>
        <w:numPr>
          <w:ilvl w:val="0"/>
          <w:numId w:val="2"/>
        </w:numPr>
        <w:spacing w:after="40" w:before="40" w:line="300"/>
      </w:pPr>
      <w:r>
        <w:rPr>
          <w:rFonts w:ascii="Arial" w:cs="Arial" w:eastAsia="Arial" w:hAnsi="Arial"/>
          <w:sz w:val="22"/>
          <w:szCs w:val="22"/>
        </w:rPr>
        <w:t xml:space="preserve">Grant the service account READ-only privileges — it never needs to modify the directory.</w:t>
      </w:r>
    </w:p>
    <w:p>
      <w:pPr>
        <w:pStyle w:val="ListParagraph"/>
        <w:numPr>
          <w:ilvl w:val="0"/>
          <w:numId w:val="2"/>
        </w:numPr>
        <w:spacing w:after="40" w:before="40" w:line="300"/>
      </w:pPr>
      <w:r>
        <w:rPr>
          <w:rFonts w:ascii="Arial" w:cs="Arial" w:eastAsia="Arial" w:hAnsi="Arial"/>
          <w:sz w:val="22"/>
          <w:szCs w:val="22"/>
        </w:rPr>
        <w:t xml:space="preserve">Cache group lookups aggressively — the LDAP plugin's default cache is usually fine.</w:t>
      </w:r>
    </w:p>
    <w:p>
      <w:pPr>
        <w:pStyle w:val="ListParagraph"/>
        <w:numPr>
          <w:ilvl w:val="0"/>
          <w:numId w:val="2"/>
        </w:numPr>
        <w:spacing w:after="40" w:before="40" w:line="300"/>
      </w:pPr>
      <w:r>
        <w:rPr>
          <w:rFonts w:ascii="Arial" w:cs="Arial" w:eastAsia="Arial" w:hAnsi="Arial"/>
          <w:sz w:val="22"/>
          <w:szCs w:val="22"/>
        </w:rPr>
        <w:t xml:space="preserve">For MFA, rely on your identity provider's MFA — Jenkins's LDAP plugin doesn't implement MFA itself.</w:t>
      </w:r>
    </w:p>
    <w:p>
      <w:pPr>
        <w:pStyle w:val="ListParagraph"/>
        <w:numPr>
          <w:ilvl w:val="0"/>
          <w:numId w:val="2"/>
        </w:numPr>
        <w:spacing w:after="40" w:before="40" w:line="300"/>
      </w:pPr>
      <w:r>
        <w:rPr>
          <w:rFonts w:ascii="Arial" w:cs="Arial" w:eastAsia="Arial" w:hAnsi="Arial"/>
          <w:sz w:val="22"/>
          <w:szCs w:val="22"/>
        </w:rPr>
        <w:t xml:space="preserve">Test the lost-connection behavior — if LDAP goes down, Jenkins may become unusable.</w:t>
      </w:r>
    </w:p>
    <w:p>
      <w:pPr>
        <w:pStyle w:val="Heading2"/>
        <w:spacing w:after="160" w:before="360"/>
      </w:pPr>
      <w:r>
        <w:rPr>
          <w:rFonts w:ascii="Arial" w:cs="Arial" w:eastAsia="Arial" w:hAnsi="Arial"/>
          <w:b/>
          <w:bCs/>
          <w:color w:val="1F4E78"/>
          <w:sz w:val="30"/>
          <w:szCs w:val="30"/>
        </w:rPr>
        <w:t xml:space="preserve">4.5 When LDAP Stops Being the Right Choice</w:t>
      </w:r>
    </w:p>
    <w:p>
      <w:pPr>
        <w:spacing w:after="80" w:before="80" w:line="320"/>
        <w:jc w:val="both"/>
      </w:pPr>
      <w:r>
        <w:rPr>
          <w:rFonts w:ascii="Arial" w:cs="Arial" w:eastAsia="Arial" w:hAnsi="Arial"/>
          <w:sz w:val="22"/>
          <w:szCs w:val="22"/>
        </w:rPr>
        <w:t xml:space="preserve">Modern SaaS-first organizations have moved away from LDAP to SSO providers (Okta, Azure AD, Google Workspace) speaking SAML or OIDC. If your users log into everything else via an IdP, they shouldn't need separate LDAP credentials for Jenkins. SAML/OIDC bring session management, MFA, conditional access, and unified offboarding that LDAP doesn't. Migrate when feasible.</w:t>
      </w:r>
    </w:p>
    <w:p>
      <w:pPr>
        <w:pStyle w:val="Heading1"/>
        <w:spacing w:after="240" w:before="480"/>
      </w:pPr>
      <w:r>
        <w:rPr>
          <w:rFonts w:ascii="Arial" w:cs="Arial" w:eastAsia="Arial" w:hAnsi="Arial"/>
          <w:b/>
          <w:bCs/>
          <w:color w:val="1F4E78"/>
          <w:sz w:val="36"/>
          <w:szCs w:val="36"/>
        </w:rPr>
        <w:t xml:space="preserve">5. SAML Single Sign-On</w:t>
      </w:r>
    </w:p>
    <w:p>
      <w:pPr>
        <w:pStyle w:val="Heading2"/>
        <w:spacing w:after="160" w:before="360"/>
      </w:pPr>
      <w:r>
        <w:rPr>
          <w:rFonts w:ascii="Arial" w:cs="Arial" w:eastAsia="Arial" w:hAnsi="Arial"/>
          <w:b/>
          <w:bCs/>
          <w:color w:val="1F4E78"/>
          <w:sz w:val="30"/>
          <w:szCs w:val="30"/>
        </w:rPr>
        <w:t xml:space="preserve">5.1 What SAML Does</w:t>
      </w:r>
    </w:p>
    <w:p>
      <w:pPr>
        <w:spacing w:after="80" w:before="80" w:line="320"/>
        <w:jc w:val="both"/>
      </w:pPr>
      <w:r>
        <w:rPr>
          <w:rFonts w:ascii="Arial" w:cs="Arial" w:eastAsia="Arial" w:hAnsi="Arial"/>
          <w:sz w:val="22"/>
          <w:szCs w:val="22"/>
        </w:rPr>
        <w:t xml:space="preserve">SAML (Security Assertion Markup Language) is the XML-based SSO protocol most enterprise identity providers — Okta, Azure AD, OneLogin, PingIdentity — natively support. The SAML plugin makes Jenkins a 'Service Provider' that redirects login attempts to your IdP, receives signed assertions back, and trusts the user identity those assertions declare.</w:t>
      </w:r>
    </w:p>
    <w:p>
      <w:pPr>
        <w:pStyle w:val="Heading2"/>
        <w:spacing w:after="160" w:before="360"/>
      </w:pPr>
      <w:r>
        <w:rPr>
          <w:rFonts w:ascii="Arial" w:cs="Arial" w:eastAsia="Arial" w:hAnsi="Arial"/>
          <w:b/>
          <w:bCs/>
          <w:color w:val="1F4E78"/>
          <w:sz w:val="30"/>
          <w:szCs w:val="30"/>
        </w:rPr>
        <w:t xml:space="preserve">5.2 The SAML Flow</w:t>
      </w:r>
    </w:p>
    <w:p>
      <w:pPr>
        <w:pStyle w:val="ListParagraph"/>
        <w:numPr>
          <w:ilvl w:val="0"/>
          <w:numId w:val="3"/>
        </w:numPr>
        <w:spacing w:after="40" w:before="40" w:line="300"/>
      </w:pPr>
      <w:r>
        <w:rPr>
          <w:rFonts w:ascii="Arial" w:cs="Arial" w:eastAsia="Arial" w:hAnsi="Arial"/>
          <w:sz w:val="22"/>
          <w:szCs w:val="22"/>
        </w:rPr>
        <w:t xml:space="preserve">User navigates to Jenkins, is not authenticated.</w:t>
      </w:r>
    </w:p>
    <w:p>
      <w:pPr>
        <w:pStyle w:val="ListParagraph"/>
        <w:numPr>
          <w:ilvl w:val="0"/>
          <w:numId w:val="3"/>
        </w:numPr>
        <w:spacing w:after="40" w:before="40" w:line="300"/>
      </w:pPr>
      <w:r>
        <w:rPr>
          <w:rFonts w:ascii="Arial" w:cs="Arial" w:eastAsia="Arial" w:hAnsi="Arial"/>
          <w:sz w:val="22"/>
          <w:szCs w:val="22"/>
        </w:rPr>
        <w:t xml:space="preserve">Jenkins redirects to the IdP's SSO URL with a SAML auth request.</w:t>
      </w:r>
    </w:p>
    <w:p>
      <w:pPr>
        <w:pStyle w:val="ListParagraph"/>
        <w:numPr>
          <w:ilvl w:val="0"/>
          <w:numId w:val="3"/>
        </w:numPr>
        <w:spacing w:after="40" w:before="40" w:line="300"/>
      </w:pPr>
      <w:r>
        <w:rPr>
          <w:rFonts w:ascii="Arial" w:cs="Arial" w:eastAsia="Arial" w:hAnsi="Arial"/>
          <w:sz w:val="22"/>
          <w:szCs w:val="22"/>
        </w:rPr>
        <w:t xml:space="preserve">IdP authenticates the user (username, password, MFA, device checks, whatever the IdP enforces).</w:t>
      </w:r>
    </w:p>
    <w:p>
      <w:pPr>
        <w:pStyle w:val="ListParagraph"/>
        <w:numPr>
          <w:ilvl w:val="0"/>
          <w:numId w:val="3"/>
        </w:numPr>
        <w:spacing w:after="40" w:before="40" w:line="300"/>
      </w:pPr>
      <w:r>
        <w:rPr>
          <w:rFonts w:ascii="Arial" w:cs="Arial" w:eastAsia="Arial" w:hAnsi="Arial"/>
          <w:sz w:val="22"/>
          <w:szCs w:val="22"/>
        </w:rPr>
        <w:t xml:space="preserve">IdP sends the user back to Jenkins with a signed SAML assertion containing: user ID, email, group memberships, arbitrary attributes.</w:t>
      </w:r>
    </w:p>
    <w:p>
      <w:pPr>
        <w:pStyle w:val="ListParagraph"/>
        <w:numPr>
          <w:ilvl w:val="0"/>
          <w:numId w:val="3"/>
        </w:numPr>
        <w:spacing w:after="40" w:before="40" w:line="300"/>
      </w:pPr>
      <w:r>
        <w:rPr>
          <w:rFonts w:ascii="Arial" w:cs="Arial" w:eastAsia="Arial" w:hAnsi="Arial"/>
          <w:sz w:val="22"/>
          <w:szCs w:val="22"/>
        </w:rPr>
        <w:t xml:space="preserve">Jenkins verifies the signature, creates a session, logs the user in.</w:t>
      </w:r>
    </w:p>
    <w:p>
      <w:pPr>
        <w:pStyle w:val="ListParagraph"/>
        <w:numPr>
          <w:ilvl w:val="0"/>
          <w:numId w:val="3"/>
        </w:numPr>
        <w:spacing w:after="40" w:before="40" w:line="300"/>
      </w:pPr>
      <w:r>
        <w:rPr>
          <w:rFonts w:ascii="Arial" w:cs="Arial" w:eastAsia="Arial" w:hAnsi="Arial"/>
          <w:sz w:val="22"/>
          <w:szCs w:val="22"/>
        </w:rPr>
        <w:t xml:space="preserve">Subsequent requests use the session cookie.</w:t>
      </w:r>
    </w:p>
    <w:p>
      <w:pPr>
        <w:pStyle w:val="Heading2"/>
        <w:spacing w:after="160" w:before="360"/>
      </w:pPr>
      <w:r>
        <w:rPr>
          <w:rFonts w:ascii="Arial" w:cs="Arial" w:eastAsia="Arial" w:hAnsi="Arial"/>
          <w:b/>
          <w:bCs/>
          <w:color w:val="1F4E78"/>
          <w:sz w:val="30"/>
          <w:szCs w:val="30"/>
        </w:rPr>
        <w:t xml:space="preserve">5.3 Configuring the SAML Plugin</w:t>
      </w:r>
    </w:p>
    <w:p>
      <w:pPr>
        <w:spacing w:after="80" w:before="80" w:line="320"/>
        <w:jc w:val="both"/>
      </w:pPr>
      <w:r>
        <w:rPr>
          <w:rFonts w:ascii="Arial" w:cs="Arial" w:eastAsia="Arial" w:hAnsi="Arial"/>
          <w:sz w:val="22"/>
          <w:szCs w:val="22"/>
        </w:rPr>
        <w:t xml:space="preserve">After installing the SAML plugin, Manage Jenkins → Security → Security Realm → SAML 2.0.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IdP Metadata</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XML document describing the IdP — URL or inline.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Display Name Attribute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SAML attribute to use for the user's display name, e.g. 'http://schemas.xmlsoap.org/ws/2005/05/identity/claims/name'.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Group Attribute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SAML attribute containing group names — critical for authorization.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Username Attribute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SAML attribute maps to Jenkins username (NameID or a specific attribute).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Email Attribute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user profile population.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Maximum Authentication Lifetime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Session lifetime in seconds.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Encryption Data</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 for encrypted assertions, configure Jenkins's keystore.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Setting Up the IdP Side</w:t>
      </w:r>
    </w:p>
    <w:p>
      <w:pPr>
        <w:spacing w:after="80" w:before="80" w:line="320"/>
        <w:jc w:val="both"/>
      </w:pPr>
      <w:r>
        <w:rPr>
          <w:rFonts w:ascii="Arial" w:cs="Arial" w:eastAsia="Arial" w:hAnsi="Arial"/>
          <w:sz w:val="22"/>
          <w:szCs w:val="22"/>
        </w:rPr>
        <w:t xml:space="preserve">On the IdP, create a new application pointing at Jenkins:</w:t>
      </w:r>
    </w:p>
    <w:p>
      <w:pPr>
        <w:pStyle w:val="ListParagraph"/>
        <w:numPr>
          <w:ilvl w:val="0"/>
          <w:numId w:val="2"/>
        </w:numPr>
        <w:spacing w:after="40" w:before="40" w:line="300"/>
      </w:pPr>
      <w:r>
        <w:rPr>
          <w:rFonts w:ascii="Arial" w:cs="Arial" w:eastAsia="Arial" w:hAnsi="Arial"/>
          <w:sz w:val="22"/>
          <w:szCs w:val="22"/>
        </w:rPr>
        <w:t xml:space="preserve">ACS (Assertion Consumer Service) URL: `https://jenkins.example.com/securityRealm/finishLogin`</w:t>
      </w:r>
    </w:p>
    <w:p>
      <w:pPr>
        <w:pStyle w:val="ListParagraph"/>
        <w:numPr>
          <w:ilvl w:val="0"/>
          <w:numId w:val="2"/>
        </w:numPr>
        <w:spacing w:after="40" w:before="40" w:line="300"/>
      </w:pPr>
      <w:r>
        <w:rPr>
          <w:rFonts w:ascii="Arial" w:cs="Arial" w:eastAsia="Arial" w:hAnsi="Arial"/>
          <w:sz w:val="22"/>
          <w:szCs w:val="22"/>
        </w:rPr>
        <w:t xml:space="preserve">Entity ID: `https://jenkins.example.com/securityRealm/`</w:t>
      </w:r>
    </w:p>
    <w:p>
      <w:pPr>
        <w:pStyle w:val="ListParagraph"/>
        <w:numPr>
          <w:ilvl w:val="0"/>
          <w:numId w:val="2"/>
        </w:numPr>
        <w:spacing w:after="40" w:before="40" w:line="300"/>
      </w:pPr>
      <w:r>
        <w:rPr>
          <w:rFonts w:ascii="Arial" w:cs="Arial" w:eastAsia="Arial" w:hAnsi="Arial"/>
          <w:sz w:val="22"/>
          <w:szCs w:val="22"/>
        </w:rPr>
        <w:t xml:space="preserve">Configure attribute mappings — send `email`, `groups`, `name`, etc.</w:t>
      </w:r>
    </w:p>
    <w:p>
      <w:pPr>
        <w:pStyle w:val="ListParagraph"/>
        <w:numPr>
          <w:ilvl w:val="0"/>
          <w:numId w:val="2"/>
        </w:numPr>
        <w:spacing w:after="40" w:before="40" w:line="300"/>
      </w:pPr>
      <w:r>
        <w:rPr>
          <w:rFonts w:ascii="Arial" w:cs="Arial" w:eastAsia="Arial" w:hAnsi="Arial"/>
          <w:sz w:val="22"/>
          <w:szCs w:val="22"/>
        </w:rPr>
        <w:t xml:space="preserve">Export the IdP's metadata XML for Jenkins's configuration.</w:t>
      </w:r>
    </w:p>
    <w:p>
      <w:pPr>
        <w:pStyle w:val="Heading2"/>
        <w:spacing w:after="160" w:before="360"/>
      </w:pPr>
      <w:r>
        <w:rPr>
          <w:rFonts w:ascii="Arial" w:cs="Arial" w:eastAsia="Arial" w:hAnsi="Arial"/>
          <w:b/>
          <w:bCs/>
          <w:color w:val="1F4E78"/>
          <w:sz w:val="30"/>
          <w:szCs w:val="30"/>
        </w:rPr>
        <w:t xml:space="preserve">5.5 Group-Based Authorization</w:t>
      </w:r>
    </w:p>
    <w:p>
      <w:pPr>
        <w:spacing w:after="80" w:before="80" w:line="320"/>
        <w:jc w:val="both"/>
      </w:pPr>
      <w:r>
        <w:rPr>
          <w:rFonts w:ascii="Arial" w:cs="Arial" w:eastAsia="Arial" w:hAnsi="Arial"/>
          <w:sz w:val="22"/>
          <w:szCs w:val="22"/>
        </w:rPr>
        <w:t xml:space="preserve">Once SAML maps users to group memberships, your authorization strategy (matrix, role-based) can reference those groups. A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IdP groups used in Jenkins:</w:t>
            </w:r>
          </w:p>
          <w:p>
            <w:pPr>
              <w:spacing w:after="0" w:before="0" w:line="260"/>
            </w:pPr>
            <w:r>
              <w:rPr>
                <w:rFonts w:ascii="Consolas" w:cs="Consolas" w:eastAsia="Consolas" w:hAnsi="Consolas"/>
                <w:sz w:val="20"/>
                <w:szCs w:val="20"/>
              </w:rPr>
              <w:t xml:space="preserve">  jenkins-admins         → Overall/Administer</w:t>
            </w:r>
          </w:p>
          <w:p>
            <w:pPr>
              <w:spacing w:after="0" w:before="0" w:line="260"/>
            </w:pPr>
            <w:r>
              <w:rPr>
                <w:rFonts w:ascii="Consolas" w:cs="Consolas" w:eastAsia="Consolas" w:hAnsi="Consolas"/>
                <w:sz w:val="20"/>
                <w:szCs w:val="20"/>
              </w:rPr>
              <w:t xml:space="preserve">  jenkins-developers     → Overall/Read + Job/Build on dev jobs</w:t>
            </w:r>
          </w:p>
          <w:p>
            <w:pPr>
              <w:spacing w:after="0" w:before="0" w:line="260"/>
            </w:pPr>
            <w:r>
              <w:rPr>
                <w:rFonts w:ascii="Consolas" w:cs="Consolas" w:eastAsia="Consolas" w:hAnsi="Consolas"/>
                <w:sz w:val="20"/>
                <w:szCs w:val="20"/>
              </w:rPr>
              <w:t xml:space="preserve">  jenkins-release-mgrs   → Additional Job/Build on production-deploy jobs</w:t>
            </w:r>
          </w:p>
          <w:p>
            <w:pPr>
              <w:spacing w:after="0" w:before="0" w:line="260"/>
            </w:pPr>
            <w:r>
              <w:rPr>
                <w:rFonts w:ascii="Consolas" w:cs="Consolas" w:eastAsia="Consolas" w:hAnsi="Consolas"/>
                <w:sz w:val="20"/>
                <w:szCs w:val="20"/>
              </w:rPr>
              <w:t xml:space="preserve">  jenkins-viewers        → Overall/Read only</w:t>
            </w:r>
          </w:p>
        </w:tc>
      </w:tr>
    </w:tbl>
    <w:p>
      <w:pPr>
        <w:pStyle w:val="Heading2"/>
        <w:spacing w:after="160" w:before="360"/>
      </w:pPr>
      <w:r>
        <w:rPr>
          <w:rFonts w:ascii="Arial" w:cs="Arial" w:eastAsia="Arial" w:hAnsi="Arial"/>
          <w:b/>
          <w:bCs/>
          <w:color w:val="1F4E78"/>
          <w:sz w:val="30"/>
          <w:szCs w:val="30"/>
        </w:rPr>
        <w:t xml:space="preserve">5.6 Common SAML Issues</w:t>
      </w:r>
    </w:p>
    <w:p>
      <w:pPr>
        <w:pStyle w:val="ListParagraph"/>
        <w:numPr>
          <w:ilvl w:val="0"/>
          <w:numId w:val="2"/>
        </w:numPr>
        <w:spacing w:after="40" w:before="40" w:line="300"/>
      </w:pPr>
      <w:r>
        <w:rPr>
          <w:rFonts w:ascii="Arial" w:cs="Arial" w:eastAsia="Arial" w:hAnsi="Arial"/>
          <w:sz w:val="22"/>
          <w:szCs w:val="22"/>
        </w:rPr>
        <w:t xml:space="preserve">Clock skew — SAML assertions have expiration times; if Jenkins's clock is off from the IdP's, logins fail. Use NTP.</w:t>
      </w:r>
    </w:p>
    <w:p>
      <w:pPr>
        <w:pStyle w:val="ListParagraph"/>
        <w:numPr>
          <w:ilvl w:val="0"/>
          <w:numId w:val="2"/>
        </w:numPr>
        <w:spacing w:after="40" w:before="40" w:line="300"/>
      </w:pPr>
      <w:r>
        <w:rPr>
          <w:rFonts w:ascii="Arial" w:cs="Arial" w:eastAsia="Arial" w:hAnsi="Arial"/>
          <w:sz w:val="22"/>
          <w:szCs w:val="22"/>
        </w:rPr>
        <w:t xml:space="preserve">Attribute names — each IdP uses different attribute names for 'groups.' Check the IdP's metadata or test with debug logging.</w:t>
      </w:r>
    </w:p>
    <w:p>
      <w:pPr>
        <w:pStyle w:val="ListParagraph"/>
        <w:numPr>
          <w:ilvl w:val="0"/>
          <w:numId w:val="2"/>
        </w:numPr>
        <w:spacing w:after="40" w:before="40" w:line="300"/>
      </w:pPr>
      <w:r>
        <w:rPr>
          <w:rFonts w:ascii="Arial" w:cs="Arial" w:eastAsia="Arial" w:hAnsi="Arial"/>
          <w:sz w:val="22"/>
          <w:szCs w:val="22"/>
        </w:rPr>
        <w:t xml:space="preserve">URL mismatches — Jenkins's SAML endpoint URLs must match what's configured at the IdP exactly, including trailing slashes.</w:t>
      </w:r>
    </w:p>
    <w:p>
      <w:pPr>
        <w:pStyle w:val="ListParagraph"/>
        <w:numPr>
          <w:ilvl w:val="0"/>
          <w:numId w:val="2"/>
        </w:numPr>
        <w:spacing w:after="40" w:before="40" w:line="300"/>
      </w:pPr>
      <w:r>
        <w:rPr>
          <w:rFonts w:ascii="Arial" w:cs="Arial" w:eastAsia="Arial" w:hAnsi="Arial"/>
          <w:sz w:val="22"/>
          <w:szCs w:val="22"/>
        </w:rPr>
        <w:t xml:space="preserve">Signature validation — self-signed or expired certs can break assertion verification.</w:t>
      </w:r>
    </w:p>
    <w:p>
      <w:pPr>
        <w:pStyle w:val="Heading1"/>
        <w:spacing w:after="240" w:before="480"/>
      </w:pPr>
      <w:r>
        <w:rPr>
          <w:rFonts w:ascii="Arial" w:cs="Arial" w:eastAsia="Arial" w:hAnsi="Arial"/>
          <w:b/>
          <w:bCs/>
          <w:color w:val="1F4E78"/>
          <w:sz w:val="36"/>
          <w:szCs w:val="36"/>
        </w:rPr>
        <w:t xml:space="preserve">6. OIDC (OpenID Connect)</w:t>
      </w:r>
    </w:p>
    <w:p>
      <w:pPr>
        <w:pStyle w:val="Heading2"/>
        <w:spacing w:after="160" w:before="360"/>
      </w:pPr>
      <w:r>
        <w:rPr>
          <w:rFonts w:ascii="Arial" w:cs="Arial" w:eastAsia="Arial" w:hAnsi="Arial"/>
          <w:b/>
          <w:bCs/>
          <w:color w:val="1F4E78"/>
          <w:sz w:val="30"/>
          <w:szCs w:val="30"/>
        </w:rPr>
        <w:t xml:space="preserve">6.1 OIDC vs SAML</w:t>
      </w:r>
    </w:p>
    <w:p>
      <w:pPr>
        <w:spacing w:after="80" w:before="80" w:line="320"/>
        <w:jc w:val="both"/>
      </w:pPr>
      <w:r>
        <w:rPr>
          <w:rFonts w:ascii="Arial" w:cs="Arial" w:eastAsia="Arial" w:hAnsi="Arial"/>
          <w:sz w:val="22"/>
          <w:szCs w:val="22"/>
        </w:rPr>
        <w:t xml:space="preserve">OIDC is the modern, JSON/REST-based counterpart to SAML — functionally similar (redirect-based SSO with token-based assertions) but built on OAuth 2.0 and using JWT tokens instead of XML. Google, GitHub, Okta, Azure, Auth0 all speak both SAML and OIDC. The protocols are interchangeable for basic SSO; OIDC is typically preferred for new setups due to simpler library support, mobile-friendliness, and JWT tooling.</w:t>
      </w:r>
    </w:p>
    <w:p>
      <w:pPr>
        <w:pStyle w:val="Heading2"/>
        <w:spacing w:after="160" w:before="360"/>
      </w:pPr>
      <w:r>
        <w:rPr>
          <w:rFonts w:ascii="Arial" w:cs="Arial" w:eastAsia="Arial" w:hAnsi="Arial"/>
          <w:b/>
          <w:bCs/>
          <w:color w:val="1F4E78"/>
          <w:sz w:val="30"/>
          <w:szCs w:val="30"/>
        </w:rPr>
        <w:t xml:space="preserve">6.2 The OIDC Plugin</w:t>
      </w:r>
    </w:p>
    <w:p>
      <w:pPr>
        <w:spacing w:after="80" w:before="80" w:line="320"/>
        <w:jc w:val="both"/>
      </w:pPr>
      <w:r>
        <w:rPr>
          <w:rFonts w:ascii="Arial" w:cs="Arial" w:eastAsia="Arial" w:hAnsi="Arial"/>
          <w:sz w:val="22"/>
          <w:szCs w:val="22"/>
        </w:rPr>
        <w:t xml:space="preserve">The OpenId Connect Authentication plugin provides OIDC support. Manage Jenkins → Security → Security Realm → Login with Openid Connect.</w:t>
      </w:r>
    </w:p>
    <w:p>
      <w:pPr>
        <w:pStyle w:val="Heading2"/>
        <w:spacing w:after="160" w:before="360"/>
      </w:pPr>
      <w:r>
        <w:rPr>
          <w:rFonts w:ascii="Arial" w:cs="Arial" w:eastAsia="Arial" w:hAnsi="Arial"/>
          <w:b/>
          <w:bCs/>
          <w:color w:val="1F4E78"/>
          <w:sz w:val="30"/>
          <w:szCs w:val="30"/>
        </w:rPr>
        <w:t xml:space="preserve">6.3 The Three Configuration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you configure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configuration</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Point Jenkins at the IdP's well-known discovery URL (e.g., https://accounts.google.com/.well-known/openid-configuration).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IdPs support this; Jenkins auto-fetches endpoints.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configuration</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Enter each endpoint URL (authorization, token, userinfo, JWKS).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IdPs without discovery or for unusual setups.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OIDC metadata URL</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Like automatic but with a custom discovery URL.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self-hosted IdPs or non-standard endpoints.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6.4 Key 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Client ID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Jenkins-side client identifier, configured at the IdP.</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Client Secret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shared secret. Store as a Jenkins credential.</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Well-known configuration URL</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https://accounts.example.com/.well-known/openid-configuration (automatic mode).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Scopes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OIDC scopes to request — typically 'openid email profile groups' or similar.</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User name field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JWT claim holds the username (sub, preferred_username, email).</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Full name field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claim holds the display name.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Email field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Usually 'email.'</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Groups field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Custom claim that holds the user's groups. IdP-specific.</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6.5 The IdP Side</w:t>
      </w:r>
    </w:p>
    <w:p>
      <w:pPr>
        <w:spacing w:after="80" w:before="80" w:line="320"/>
        <w:jc w:val="both"/>
      </w:pPr>
      <w:r>
        <w:rPr>
          <w:rFonts w:ascii="Arial" w:cs="Arial" w:eastAsia="Arial" w:hAnsi="Arial"/>
          <w:sz w:val="22"/>
          <w:szCs w:val="22"/>
        </w:rPr>
        <w:t xml:space="preserve">Configure an OIDC 'Application' at the IdP:</w:t>
      </w:r>
    </w:p>
    <w:p>
      <w:pPr>
        <w:pStyle w:val="ListParagraph"/>
        <w:numPr>
          <w:ilvl w:val="0"/>
          <w:numId w:val="2"/>
        </w:numPr>
        <w:spacing w:after="40" w:before="40" w:line="300"/>
      </w:pPr>
      <w:r>
        <w:rPr>
          <w:rFonts w:ascii="Arial" w:cs="Arial" w:eastAsia="Arial" w:hAnsi="Arial"/>
          <w:sz w:val="22"/>
          <w:szCs w:val="22"/>
        </w:rPr>
        <w:t xml:space="preserve">Redirect URI: `https://jenkins.example.com/securityRealm/finishLogin`</w:t>
      </w:r>
    </w:p>
    <w:p>
      <w:pPr>
        <w:pStyle w:val="ListParagraph"/>
        <w:numPr>
          <w:ilvl w:val="0"/>
          <w:numId w:val="2"/>
        </w:numPr>
        <w:spacing w:after="40" w:before="40" w:line="300"/>
      </w:pPr>
      <w:r>
        <w:rPr>
          <w:rFonts w:ascii="Arial" w:cs="Arial" w:eastAsia="Arial" w:hAnsi="Arial"/>
          <w:sz w:val="22"/>
          <w:szCs w:val="22"/>
        </w:rPr>
        <w:t xml:space="preserve">Grant type: Authorization Code (with PKCE if the IdP supports it).</w:t>
      </w:r>
    </w:p>
    <w:p>
      <w:pPr>
        <w:pStyle w:val="ListParagraph"/>
        <w:numPr>
          <w:ilvl w:val="0"/>
          <w:numId w:val="2"/>
        </w:numPr>
        <w:spacing w:after="40" w:before="40" w:line="300"/>
      </w:pPr>
      <w:r>
        <w:rPr>
          <w:rFonts w:ascii="Arial" w:cs="Arial" w:eastAsia="Arial" w:hAnsi="Arial"/>
          <w:sz w:val="22"/>
          <w:szCs w:val="22"/>
        </w:rPr>
        <w:t xml:space="preserve">Scopes: at minimum `openid`; usually also `email`, `profile`, and a custom `groups`.</w:t>
      </w:r>
    </w:p>
    <w:p>
      <w:pPr>
        <w:pStyle w:val="ListParagraph"/>
        <w:numPr>
          <w:ilvl w:val="0"/>
          <w:numId w:val="2"/>
        </w:numPr>
        <w:spacing w:after="40" w:before="40" w:line="300"/>
      </w:pPr>
      <w:r>
        <w:rPr>
          <w:rFonts w:ascii="Arial" w:cs="Arial" w:eastAsia="Arial" w:hAnsi="Arial"/>
          <w:sz w:val="22"/>
          <w:szCs w:val="22"/>
        </w:rPr>
        <w:t xml:space="preserve">Configure the IdP to include group claims for the users — IdP-specific configuration.</w:t>
      </w:r>
    </w:p>
    <w:p>
      <w:pPr>
        <w:pStyle w:val="Heading2"/>
        <w:spacing w:after="160" w:before="360"/>
      </w:pPr>
      <w:r>
        <w:rPr>
          <w:rFonts w:ascii="Arial" w:cs="Arial" w:eastAsia="Arial" w:hAnsi="Arial"/>
          <w:b/>
          <w:bCs/>
          <w:color w:val="1F4E78"/>
          <w:sz w:val="30"/>
          <w:szCs w:val="30"/>
        </w:rPr>
        <w:t xml:space="preserve">6.6 Groups Claim Gotchas</w:t>
      </w:r>
    </w:p>
    <w:p>
      <w:pPr>
        <w:spacing w:after="80" w:before="80" w:line="320"/>
        <w:jc w:val="both"/>
      </w:pPr>
      <w:r>
        <w:rPr>
          <w:rFonts w:ascii="Arial" w:cs="Arial" w:eastAsia="Arial" w:hAnsi="Arial"/>
          <w:sz w:val="22"/>
          <w:szCs w:val="22"/>
        </w:rPr>
        <w:t xml:space="preserve">The OIDC spec does not mandate a 'groups' claim — every IdP does it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IdP</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Groups claim behavior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Google Workspace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Directory API lookup; or use a Google Group claim via Identity-Aware Proxy.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Azure AD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groups claim contains object IDs (by default), not names. Configure the app to emit group names.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Okta</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 a custom groups claim with a regex filter.</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 (OIDC)</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built-in groups; GitHub OAuth plugin is often preferred and uses org/team structure.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Keycloak</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group support via the 'groups' realm mapper.</w:t>
            </w:r>
          </w:p>
        </w:tc>
      </w:tr>
    </w:tbl>
    <w:p>
      <w:pPr>
        <w:pStyle w:val="Heading2"/>
        <w:spacing w:after="160" w:before="360"/>
      </w:pPr>
      <w:r>
        <w:rPr>
          <w:rFonts w:ascii="Arial" w:cs="Arial" w:eastAsia="Arial" w:hAnsi="Arial"/>
          <w:b/>
          <w:bCs/>
          <w:color w:val="1F4E78"/>
          <w:sz w:val="30"/>
          <w:szCs w:val="30"/>
        </w:rPr>
        <w:t xml:space="preserve">6.7 Advantages Over LDAP</w:t>
      </w:r>
    </w:p>
    <w:p>
      <w:pPr>
        <w:pStyle w:val="ListParagraph"/>
        <w:numPr>
          <w:ilvl w:val="0"/>
          <w:numId w:val="2"/>
        </w:numPr>
        <w:spacing w:after="40" w:before="40" w:line="300"/>
      </w:pPr>
      <w:r>
        <w:rPr>
          <w:rFonts w:ascii="Arial" w:cs="Arial" w:eastAsia="Arial" w:hAnsi="Arial"/>
          <w:sz w:val="22"/>
          <w:szCs w:val="22"/>
        </w:rPr>
        <w:t xml:space="preserve">MFA is handled by the IdP — Jenkins benefits from conditional access, device trust, impossible-travel detection, etc.</w:t>
      </w:r>
    </w:p>
    <w:p>
      <w:pPr>
        <w:pStyle w:val="ListParagraph"/>
        <w:numPr>
          <w:ilvl w:val="0"/>
          <w:numId w:val="2"/>
        </w:numPr>
        <w:spacing w:after="40" w:before="40" w:line="300"/>
      </w:pPr>
      <w:r>
        <w:rPr>
          <w:rFonts w:ascii="Arial" w:cs="Arial" w:eastAsia="Arial" w:hAnsi="Arial"/>
          <w:sz w:val="22"/>
          <w:szCs w:val="22"/>
        </w:rPr>
        <w:t xml:space="preserve">Session management — logout at the IdP can propagate to Jenkins (single logout).</w:t>
      </w:r>
    </w:p>
    <w:p>
      <w:pPr>
        <w:pStyle w:val="ListParagraph"/>
        <w:numPr>
          <w:ilvl w:val="0"/>
          <w:numId w:val="2"/>
        </w:numPr>
        <w:spacing w:after="40" w:before="40" w:line="300"/>
      </w:pPr>
      <w:r>
        <w:rPr>
          <w:rFonts w:ascii="Arial" w:cs="Arial" w:eastAsia="Arial" w:hAnsi="Arial"/>
          <w:sz w:val="22"/>
          <w:szCs w:val="22"/>
        </w:rPr>
        <w:t xml:space="preserve">User offboarding — disable the user at the IdP, Jenkins access ends immediately.</w:t>
      </w:r>
    </w:p>
    <w:p>
      <w:pPr>
        <w:pStyle w:val="ListParagraph"/>
        <w:numPr>
          <w:ilvl w:val="0"/>
          <w:numId w:val="2"/>
        </w:numPr>
        <w:spacing w:after="40" w:before="40" w:line="300"/>
      </w:pPr>
      <w:r>
        <w:rPr>
          <w:rFonts w:ascii="Arial" w:cs="Arial" w:eastAsia="Arial" w:hAnsi="Arial"/>
          <w:sz w:val="22"/>
          <w:szCs w:val="22"/>
        </w:rPr>
        <w:t xml:space="preserve">Delegated identity — users never enter a password into Jenkins; reduces phishing risk.</w:t>
      </w:r>
    </w:p>
    <w:p>
      <w:pPr>
        <w:pStyle w:val="ListParagraph"/>
        <w:numPr>
          <w:ilvl w:val="0"/>
          <w:numId w:val="2"/>
        </w:numPr>
        <w:spacing w:after="40" w:before="40" w:line="300"/>
      </w:pPr>
      <w:r>
        <w:rPr>
          <w:rFonts w:ascii="Arial" w:cs="Arial" w:eastAsia="Arial" w:hAnsi="Arial"/>
          <w:sz w:val="22"/>
          <w:szCs w:val="22"/>
        </w:rPr>
        <w:t xml:space="preserve">Modern protocols — easier to integrate with mobile, SDKs, and CI tools.</w:t>
      </w:r>
    </w:p>
    <w:p>
      <w:pPr>
        <w:pStyle w:val="Heading1"/>
        <w:spacing w:after="240" w:before="480"/>
      </w:pPr>
      <w:r>
        <w:rPr>
          <w:rFonts w:ascii="Arial" w:cs="Arial" w:eastAsia="Arial" w:hAnsi="Arial"/>
          <w:b/>
          <w:bCs/>
          <w:color w:val="1F4E78"/>
          <w:sz w:val="36"/>
          <w:szCs w:val="36"/>
        </w:rPr>
        <w:t xml:space="preserve">7. Authorization — What Can You Do?</w:t>
      </w:r>
    </w:p>
    <w:p>
      <w:pPr>
        <w:pStyle w:val="Heading2"/>
        <w:spacing w:after="160" w:before="360"/>
      </w:pPr>
      <w:r>
        <w:rPr>
          <w:rFonts w:ascii="Arial" w:cs="Arial" w:eastAsia="Arial" w:hAnsi="Arial"/>
          <w:b/>
          <w:bCs/>
          <w:color w:val="1F4E78"/>
          <w:sz w:val="30"/>
          <w:szCs w:val="30"/>
        </w:rPr>
        <w:t xml:space="preserve">7.1 After Authentication Comes Authorization</w:t>
      </w:r>
    </w:p>
    <w:p>
      <w:pPr>
        <w:spacing w:after="80" w:before="80" w:line="320"/>
        <w:jc w:val="both"/>
      </w:pPr>
      <w:r>
        <w:rPr>
          <w:rFonts w:ascii="Arial" w:cs="Arial" w:eastAsia="Arial" w:hAnsi="Arial"/>
          <w:sz w:val="22"/>
          <w:szCs w:val="22"/>
        </w:rPr>
        <w:t xml:space="preserve">Authentication answers 'who are you?' Authorization answers 'what are you allowed to do?' Jenkins has multiple authorization strategies, controlled in Manage Jenkins → Security → Authorization. Exactly one strategy is active at any given time.</w:t>
      </w:r>
    </w:p>
    <w:p>
      <w:pPr>
        <w:pStyle w:val="Heading2"/>
        <w:spacing w:after="160" w:before="360"/>
      </w:pPr>
      <w:r>
        <w:rPr>
          <w:rFonts w:ascii="Arial" w:cs="Arial" w:eastAsia="Arial" w:hAnsi="Arial"/>
          <w:b/>
          <w:bCs/>
          <w:color w:val="1F4E78"/>
          <w:sz w:val="30"/>
          <w:szCs w:val="30"/>
        </w:rPr>
        <w:t xml:space="preserve">7.2 The Available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 when</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Anyone can do anything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auth, anyone logged in or not gets full Admin.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Unsafe. Only for single-user lab instances.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Legacy mode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Admin for anon, Read for all.</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Predecessor default, effectively insecure. Don't use.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Logged-in users can do anything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Admin for any authenticated user.</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for closed environments where EVERY authenticated user is fully trusted.</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Matrix-based security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Per-user / per-group permission matrix across all of Jenkins.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Reasonable default for small-to-medium installations.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Project-based Matrix Authorization Strategy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Matrix-based PLUS per-job overrides.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production pattern — item-level scoping.</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Role-Based Strategy (plugin)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Named roles, users assigned to roles, roles granted permissions.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Scales better than raw matrix for larger installations.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Folder-based authorization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Inherits from the folder hierarchy.</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Specific to folder plugins; less common standalone.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Choosing a Strategy</w:t>
      </w:r>
    </w:p>
    <w:p>
      <w:pPr>
        <w:pStyle w:val="ListParagraph"/>
        <w:numPr>
          <w:ilvl w:val="0"/>
          <w:numId w:val="2"/>
        </w:numPr>
        <w:spacing w:after="40" w:before="40" w:line="300"/>
      </w:pPr>
      <w:r>
        <w:rPr>
          <w:rFonts w:ascii="Arial" w:cs="Arial" w:eastAsia="Arial" w:hAnsi="Arial"/>
          <w:b/>
          <w:bCs/>
          <w:sz w:val="22"/>
          <w:szCs w:val="22"/>
        </w:rPr>
        <w:t xml:space="preserve">Matrix-based. </w:t>
      </w:r>
      <w:r>
        <w:rPr>
          <w:rFonts w:ascii="Arial" w:cs="Arial" w:eastAsia="Arial" w:hAnsi="Arial"/>
          <w:sz w:val="22"/>
          <w:szCs w:val="22"/>
        </w:rPr>
        <w:t xml:space="preserve">Best when you have a small number of users (&lt;100) and straightforward 'who does what' mapping. Simple UI, all permissions visible on one page.</w:t>
      </w:r>
    </w:p>
    <w:p>
      <w:pPr>
        <w:pStyle w:val="ListParagraph"/>
        <w:numPr>
          <w:ilvl w:val="0"/>
          <w:numId w:val="2"/>
        </w:numPr>
        <w:spacing w:after="40" w:before="40" w:line="300"/>
      </w:pPr>
      <w:r>
        <w:rPr>
          <w:rFonts w:ascii="Arial" w:cs="Arial" w:eastAsia="Arial" w:hAnsi="Arial"/>
          <w:b/>
          <w:bCs/>
          <w:sz w:val="22"/>
          <w:szCs w:val="22"/>
        </w:rPr>
        <w:t xml:space="preserve">Project-based Matrix. </w:t>
      </w:r>
      <w:r>
        <w:rPr>
          <w:rFonts w:ascii="Arial" w:cs="Arial" w:eastAsia="Arial" w:hAnsi="Arial"/>
          <w:sz w:val="22"/>
          <w:szCs w:val="22"/>
        </w:rPr>
        <w:t xml:space="preserve">Same as matrix plus per-job and per-folder overrides. The standard for production installations — folder owners can manage their own folder's permissions.</w:t>
      </w:r>
    </w:p>
    <w:p>
      <w:pPr>
        <w:pStyle w:val="ListParagraph"/>
        <w:numPr>
          <w:ilvl w:val="0"/>
          <w:numId w:val="2"/>
        </w:numPr>
        <w:spacing w:after="40" w:before="40" w:line="300"/>
      </w:pPr>
      <w:r>
        <w:rPr>
          <w:rFonts w:ascii="Arial" w:cs="Arial" w:eastAsia="Arial" w:hAnsi="Arial"/>
          <w:b/>
          <w:bCs/>
          <w:sz w:val="22"/>
          <w:szCs w:val="22"/>
        </w:rPr>
        <w:t xml:space="preserve">Role-Based Strategy. </w:t>
      </w:r>
      <w:r>
        <w:rPr>
          <w:rFonts w:ascii="Arial" w:cs="Arial" w:eastAsia="Arial" w:hAnsi="Arial"/>
          <w:sz w:val="22"/>
          <w:szCs w:val="22"/>
        </w:rPr>
        <w:t xml:space="preserve">Use when you have dozens of teams and the permission model is role-centric rather than user-centric. Adding a user means assigning roles, not picking 20 permission checkboxes.</w:t>
      </w:r>
    </w:p>
    <w:p>
      <w:pPr>
        <w:pStyle w:val="Heading2"/>
        <w:spacing w:after="160" w:before="360"/>
      </w:pPr>
      <w:r>
        <w:rPr>
          <w:rFonts w:ascii="Arial" w:cs="Arial" w:eastAsia="Arial" w:hAnsi="Arial"/>
          <w:b/>
          <w:bCs/>
          <w:color w:val="1F4E78"/>
          <w:sz w:val="30"/>
          <w:szCs w:val="30"/>
        </w:rPr>
        <w:t xml:space="preserve">7.4 The Critical Rule: Don't Grant Overall/Administer Broadly</w:t>
      </w:r>
    </w:p>
    <w:p>
      <w:pPr>
        <w:spacing w:after="80" w:before="80" w:line="320"/>
        <w:jc w:val="both"/>
      </w:pPr>
      <w:r>
        <w:rPr>
          <w:rFonts w:ascii="Arial" w:cs="Arial" w:eastAsia="Arial" w:hAnsi="Arial"/>
          <w:sz w:val="22"/>
          <w:szCs w:val="22"/>
        </w:rPr>
        <w:t xml:space="preserve">Overall/Administer (the 'god permission') bypasses most other checks. Restrict it to a tiny group (2-5 actual admins). Every user with Administer can exfiltrate any credential, change any configuration, and execute arbitrary code — there's no further access control to stop them.</w:t>
      </w:r>
    </w:p>
    <w:p>
      <w:pPr>
        <w:pStyle w:val="Heading1"/>
        <w:spacing w:after="240" w:before="480"/>
      </w:pPr>
      <w:r>
        <w:rPr>
          <w:rFonts w:ascii="Arial" w:cs="Arial" w:eastAsia="Arial" w:hAnsi="Arial"/>
          <w:b/>
          <w:bCs/>
          <w:color w:val="1F4E78"/>
          <w:sz w:val="36"/>
          <w:szCs w:val="36"/>
        </w:rPr>
        <w:t xml:space="preserve">8. The Permission Model in Detail</w:t>
      </w:r>
    </w:p>
    <w:p>
      <w:pPr>
        <w:pStyle w:val="Heading2"/>
        <w:spacing w:after="160" w:before="360"/>
      </w:pPr>
      <w:r>
        <w:rPr>
          <w:rFonts w:ascii="Arial" w:cs="Arial" w:eastAsia="Arial" w:hAnsi="Arial"/>
          <w:b/>
          <w:bCs/>
          <w:color w:val="1F4E78"/>
          <w:sz w:val="30"/>
          <w:szCs w:val="30"/>
        </w:rPr>
        <w:t xml:space="preserve">8.1 Permissions Are Grouped by Subject</w:t>
      </w:r>
    </w:p>
    <w:p>
      <w:pPr>
        <w:spacing w:after="80" w:before="80" w:line="320"/>
        <w:jc w:val="both"/>
      </w:pPr>
      <w:r>
        <w:rPr>
          <w:rFonts w:ascii="Arial" w:cs="Arial" w:eastAsia="Arial" w:hAnsi="Arial"/>
          <w:sz w:val="22"/>
          <w:szCs w:val="22"/>
        </w:rPr>
        <w:t xml:space="preserve">Jenkins permissions are categorized by what they control. The main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 permissions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Overall</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Jenkins-wide concerns.</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Administer, Read, RunScripts, ManageDomains, SystemRead.</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Credentials</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credentials store.</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 Update, Delete, View, ManageDomains.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Managing agents (nodes).</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 Delete, Create, Disconnect, Connect.</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 (Item)</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Individual jobs.</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Build, Configure, Create, Delete, Discover, Cancel, Move, Workspace.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Individual builds.</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Delete, Update, Replay.</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View</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Dashboard views.</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 Delete, Configure, Read.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SCM</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SCM tagging etc.</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Lockable Resources</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resource locks.</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Reserve, Unlock, View.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8.2 The Critical Permissions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Permission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 / why it matters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Overall/Administer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god permission. Restrict to 2-5 admins.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Overall/Read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see the Jenkins UI at all. Typically granted to Authenticated.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Overall/RunScripts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Execute arbitrary Groovy via the script console — AS POWERFUL AS Administer for most purposes. Almost never grant separately from Administer.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Job/Configure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Edit a job. Effectively = credential access (see Module 6). Grant narrowly.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Job/Build</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Trigger a build. Usually broad — developers can trigger their team's jobs.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Job/Read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See that a job exists. Base permission for visibility.</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Job/Workspace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Browse workspace files on an agent. Can expose secrets left on disk.</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Credentials/Create, Update, Delete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credentials in a scope. Grant only to folder owners within their folder.</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Run/Replay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Re-run a build with modified pipeline script. Equivalent to Configure for the replayed build.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Run/Delete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builds (and their logs).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Agent/Configure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 agents — can change what code runs on them. Restrict tightly.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8.3 The Non-Obvious Escalations</w:t>
      </w:r>
    </w:p>
    <w:p>
      <w:pPr>
        <w:spacing w:after="80" w:before="80" w:line="320"/>
        <w:jc w:val="both"/>
      </w:pPr>
      <w:r>
        <w:rPr>
          <w:rFonts w:ascii="Arial" w:cs="Arial" w:eastAsia="Arial" w:hAnsi="Arial"/>
          <w:sz w:val="22"/>
          <w:szCs w:val="22"/>
        </w:rPr>
        <w:t xml:space="preserve">Several permissions, while seeming narrow, are EFFECTIVELY administrative because of what they enable:</w:t>
      </w:r>
    </w:p>
    <w:p>
      <w:pPr>
        <w:pStyle w:val="ListParagraph"/>
        <w:numPr>
          <w:ilvl w:val="0"/>
          <w:numId w:val="2"/>
        </w:numPr>
        <w:spacing w:after="40" w:before="40" w:line="300"/>
      </w:pPr>
      <w:r>
        <w:rPr>
          <w:rFonts w:ascii="Arial" w:cs="Arial" w:eastAsia="Arial" w:hAnsi="Arial"/>
          <w:b/>
          <w:bCs/>
          <w:sz w:val="22"/>
          <w:szCs w:val="22"/>
        </w:rPr>
        <w:t xml:space="preserve">Job/Configure → all credentials in scope. </w:t>
      </w:r>
      <w:r>
        <w:rPr>
          <w:rFonts w:ascii="Arial" w:cs="Arial" w:eastAsia="Arial" w:hAnsi="Arial"/>
          <w:sz w:val="22"/>
          <w:szCs w:val="22"/>
        </w:rPr>
        <w:t xml:space="preserve">You can edit a pipeline to bind any credential visible and exfiltrate it.</w:t>
      </w:r>
    </w:p>
    <w:p>
      <w:pPr>
        <w:pStyle w:val="ListParagraph"/>
        <w:numPr>
          <w:ilvl w:val="0"/>
          <w:numId w:val="2"/>
        </w:numPr>
        <w:spacing w:after="40" w:before="40" w:line="300"/>
      </w:pPr>
      <w:r>
        <w:rPr>
          <w:rFonts w:ascii="Arial" w:cs="Arial" w:eastAsia="Arial" w:hAnsi="Arial"/>
          <w:b/>
          <w:bCs/>
          <w:sz w:val="22"/>
          <w:szCs w:val="22"/>
        </w:rPr>
        <w:t xml:space="preserve">Overall/RunScripts → Administer. </w:t>
      </w:r>
      <w:r>
        <w:rPr>
          <w:rFonts w:ascii="Arial" w:cs="Arial" w:eastAsia="Arial" w:hAnsi="Arial"/>
          <w:sz w:val="22"/>
          <w:szCs w:val="22"/>
        </w:rPr>
        <w:t xml:space="preserve">The script console runs arbitrary Groovy with full privileges — can modify ACLs, read any file, exec anything.</w:t>
      </w:r>
    </w:p>
    <w:p>
      <w:pPr>
        <w:pStyle w:val="ListParagraph"/>
        <w:numPr>
          <w:ilvl w:val="0"/>
          <w:numId w:val="2"/>
        </w:numPr>
        <w:spacing w:after="40" w:before="40" w:line="300"/>
      </w:pPr>
      <w:r>
        <w:rPr>
          <w:rFonts w:ascii="Arial" w:cs="Arial" w:eastAsia="Arial" w:hAnsi="Arial"/>
          <w:b/>
          <w:bCs/>
          <w:sz w:val="22"/>
          <w:szCs w:val="22"/>
        </w:rPr>
        <w:t xml:space="preserve">Run/Replay → Job/Configure. </w:t>
      </w:r>
      <w:r>
        <w:rPr>
          <w:rFonts w:ascii="Arial" w:cs="Arial" w:eastAsia="Arial" w:hAnsi="Arial"/>
          <w:sz w:val="22"/>
          <w:szCs w:val="22"/>
        </w:rPr>
        <w:t xml:space="preserve">Replay includes a 'modify pipeline script' option — you can change ANY step and re-run.</w:t>
      </w:r>
    </w:p>
    <w:p>
      <w:pPr>
        <w:pStyle w:val="ListParagraph"/>
        <w:numPr>
          <w:ilvl w:val="0"/>
          <w:numId w:val="2"/>
        </w:numPr>
        <w:spacing w:after="40" w:before="40" w:line="300"/>
      </w:pPr>
      <w:r>
        <w:rPr>
          <w:rFonts w:ascii="Arial" w:cs="Arial" w:eastAsia="Arial" w:hAnsi="Arial"/>
          <w:b/>
          <w:bCs/>
          <w:sz w:val="22"/>
          <w:szCs w:val="22"/>
        </w:rPr>
        <w:t xml:space="preserve">Agent/Configure → controller RCE. </w:t>
      </w:r>
      <w:r>
        <w:rPr>
          <w:rFonts w:ascii="Arial" w:cs="Arial" w:eastAsia="Arial" w:hAnsi="Arial"/>
          <w:sz w:val="22"/>
          <w:szCs w:val="22"/>
        </w:rPr>
        <w:t xml:space="preserve">Configure 'launch command' on an agent to run anything; the controller will execute it.</w:t>
      </w:r>
    </w:p>
    <w:p>
      <w:pPr>
        <w:pStyle w:val="ListParagraph"/>
        <w:numPr>
          <w:ilvl w:val="0"/>
          <w:numId w:val="2"/>
        </w:numPr>
        <w:spacing w:after="40" w:before="40" w:line="300"/>
      </w:pPr>
      <w:r>
        <w:rPr>
          <w:rFonts w:ascii="Arial" w:cs="Arial" w:eastAsia="Arial" w:hAnsi="Arial"/>
          <w:b/>
          <w:bCs/>
          <w:sz w:val="22"/>
          <w:szCs w:val="22"/>
        </w:rPr>
        <w:t xml:space="preserve">Overall/SystemRead → read most configuration. </w:t>
      </w:r>
      <w:r>
        <w:rPr>
          <w:rFonts w:ascii="Arial" w:cs="Arial" w:eastAsia="Arial" w:hAnsi="Arial"/>
          <w:sz w:val="22"/>
          <w:szCs w:val="22"/>
        </w:rPr>
        <w:t xml:space="preserve">Introduced as a 'read-only admin'; handy but means reading many sensitive config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Principle of Least Privilege Applies Recursively</w:t>
            </w:r>
          </w:p>
          <w:p>
            <w:pPr>
              <w:spacing w:after="80" w:before="80" w:line="320"/>
              <w:jc w:val="both"/>
            </w:pPr>
            <w:r>
              <w:rPr>
                <w:rFonts w:ascii="Arial" w:cs="Arial" w:eastAsia="Arial" w:hAnsi="Arial"/>
                <w:sz w:val="22"/>
                <w:szCs w:val="22"/>
              </w:rPr>
              <w:t xml:space="preserve">Any permission that indirectly enables one of the above is as sensitive as that escalation path. A 'power user' with Job/Configure but not Administer can still reach every credential in their folder. Design role definitions accordingly.</w:t>
            </w:r>
          </w:p>
        </w:tc>
      </w:tr>
    </w:tbl>
    <w:p>
      <w:pPr>
        <w:pStyle w:val="Heading1"/>
        <w:spacing w:after="240" w:before="480"/>
      </w:pPr>
      <w:r>
        <w:rPr>
          <w:rFonts w:ascii="Arial" w:cs="Arial" w:eastAsia="Arial" w:hAnsi="Arial"/>
          <w:b/>
          <w:bCs/>
          <w:color w:val="1F4E78"/>
          <w:sz w:val="36"/>
          <w:szCs w:val="36"/>
        </w:rPr>
        <w:t xml:space="preserve">9. Matrix-Based Authorization</w:t>
      </w:r>
    </w:p>
    <w:p>
      <w:pPr>
        <w:pStyle w:val="Heading2"/>
        <w:spacing w:after="160" w:before="360"/>
      </w:pPr>
      <w:r>
        <w:rPr>
          <w:rFonts w:ascii="Arial" w:cs="Arial" w:eastAsia="Arial" w:hAnsi="Arial"/>
          <w:b/>
          <w:bCs/>
          <w:color w:val="1F4E78"/>
          <w:sz w:val="30"/>
          <w:szCs w:val="30"/>
        </w:rPr>
        <w:t xml:space="preserve">9.1 The Matrix Concept</w:t>
      </w:r>
    </w:p>
    <w:p>
      <w:pPr>
        <w:spacing w:after="80" w:before="80" w:line="320"/>
        <w:jc w:val="both"/>
      </w:pPr>
      <w:r>
        <w:rPr>
          <w:rFonts w:ascii="Arial" w:cs="Arial" w:eastAsia="Arial" w:hAnsi="Arial"/>
          <w:sz w:val="22"/>
          <w:szCs w:val="22"/>
        </w:rPr>
        <w:t xml:space="preserve">The Matrix Authorization Strategy gives you a grid: rows are users and groups, columns are permissions. Check the box in row X, column Y → X has permission Y. Simple, visual, self-documenting.</w:t>
      </w:r>
    </w:p>
    <w:p>
      <w:pPr>
        <w:pStyle w:val="Heading2"/>
        <w:spacing w:after="160" w:before="360"/>
      </w:pPr>
      <w:r>
        <w:rPr>
          <w:rFonts w:ascii="Arial" w:cs="Arial" w:eastAsia="Arial" w:hAnsi="Arial"/>
          <w:b/>
          <w:bCs/>
          <w:color w:val="1F4E78"/>
          <w:sz w:val="30"/>
          <w:szCs w:val="30"/>
        </w:rPr>
        <w:t xml:space="preserve">9.2 Global Matrix</w:t>
      </w:r>
    </w:p>
    <w:p>
      <w:pPr>
        <w:spacing w:after="80" w:before="80" w:line="320"/>
        <w:jc w:val="both"/>
      </w:pPr>
      <w:r>
        <w:rPr>
          <w:rFonts w:ascii="Arial" w:cs="Arial" w:eastAsia="Arial" w:hAnsi="Arial"/>
          <w:sz w:val="22"/>
          <w:szCs w:val="22"/>
        </w:rPr>
        <w:t xml:space="preserve">Manage Jenkins → Security → Authorization → 'Matrix-based security'. The matrix covers all global permissions; Jenkins shows a dense table with one row per user or group and one column per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Administer  Read  RunScripts  Build  Configure  Credentials/View  ...</w:t>
            </w:r>
          </w:p>
          <w:p>
            <w:pPr>
              <w:spacing w:after="0" w:before="0" w:line="260"/>
            </w:pPr>
            <w:r>
              <w:rPr>
                <w:rFonts w:ascii="Consolas" w:cs="Consolas" w:eastAsia="Consolas" w:hAnsi="Consolas"/>
                <w:sz w:val="20"/>
                <w:szCs w:val="20"/>
              </w:rPr>
              <w:t xml:space="preserve">admin-team          ✓         ✓       ✓          ✓        ✓           ✓</w:t>
            </w:r>
          </w:p>
          <w:p>
            <w:pPr>
              <w:spacing w:after="0" w:before="0" w:line="260"/>
            </w:pPr>
            <w:r>
              <w:rPr>
                <w:rFonts w:ascii="Consolas" w:cs="Consolas" w:eastAsia="Consolas" w:hAnsi="Consolas"/>
                <w:sz w:val="20"/>
                <w:szCs w:val="20"/>
              </w:rPr>
              <w:t xml:space="preserve">developers                    ✓                  ✓                    ✓</w:t>
            </w:r>
          </w:p>
          <w:p>
            <w:pPr>
              <w:spacing w:after="0" w:before="0" w:line="260"/>
            </w:pPr>
            <w:r>
              <w:rPr>
                <w:rFonts w:ascii="Consolas" w:cs="Consolas" w:eastAsia="Consolas" w:hAnsi="Consolas"/>
                <w:sz w:val="20"/>
                <w:szCs w:val="20"/>
              </w:rPr>
              <w:t xml:space="preserve">viewers                       ✓</w:t>
            </w:r>
          </w:p>
          <w:p>
            <w:pPr>
              <w:spacing w:after="0" w:before="0" w:line="260"/>
            </w:pPr>
            <w:r>
              <w:rPr>
                <w:rFonts w:ascii="Consolas" w:cs="Consolas" w:eastAsia="Consolas" w:hAnsi="Consolas"/>
                <w:sz w:val="20"/>
                <w:szCs w:val="20"/>
              </w:rPr>
              <w:t xml:space="preserve">authenticated                 ✓</w:t>
            </w:r>
          </w:p>
          <w:p>
            <w:pPr>
              <w:spacing w:after="0" w:before="0" w:line="260"/>
            </w:pPr>
            <w:r>
              <w:rPr>
                <w:rFonts w:ascii="Consolas" w:cs="Consolas" w:eastAsia="Consolas" w:hAnsi="Consolas"/>
                <w:sz w:val="20"/>
                <w:szCs w:val="20"/>
              </w:rPr>
              <w:t xml:space="preserve">anonymous</w:t>
            </w:r>
          </w:p>
        </w:tc>
      </w:tr>
    </w:tbl>
    <w:p>
      <w:pPr>
        <w:pStyle w:val="Heading2"/>
        <w:spacing w:after="160" w:before="360"/>
      </w:pPr>
      <w:r>
        <w:rPr>
          <w:rFonts w:ascii="Arial" w:cs="Arial" w:eastAsia="Arial" w:hAnsi="Arial"/>
          <w:b/>
          <w:bCs/>
          <w:color w:val="1F4E78"/>
          <w:sz w:val="30"/>
          <w:szCs w:val="30"/>
        </w:rPr>
        <w:t xml:space="preserve">9.3 Project-Based Matrix</w:t>
      </w:r>
    </w:p>
    <w:p>
      <w:pPr>
        <w:spacing w:after="80" w:before="80" w:line="320"/>
        <w:jc w:val="both"/>
      </w:pPr>
      <w:r>
        <w:rPr>
          <w:rFonts w:ascii="Arial" w:cs="Arial" w:eastAsia="Arial" w:hAnsi="Arial"/>
          <w:sz w:val="22"/>
          <w:szCs w:val="22"/>
        </w:rPr>
        <w:t xml:space="preserve">The 'Project-based Matrix Authorization Strategy' extends the global matrix with PER-ITEM overrides. On any folder or job, configure its own matrix that adds (or, in some cases, subtracts) permissions. This lets folder owners manage access within their folder without admin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Global matrix:</w:t>
            </w:r>
          </w:p>
          <w:p>
            <w:pPr>
              <w:spacing w:after="0" w:before="0" w:line="260"/>
            </w:pPr>
            <w:r>
              <w:rPr>
                <w:rFonts w:ascii="Consolas" w:cs="Consolas" w:eastAsia="Consolas" w:hAnsi="Consolas"/>
                <w:sz w:val="20"/>
                <w:szCs w:val="20"/>
              </w:rPr>
              <w:t xml:space="preserve">  developers    → Overall/Read, Job/Build</w:t>
            </w:r>
          </w:p>
          <w:p>
            <w:pPr>
              <w:spacing w:after="0" w:before="0" w:line="260"/>
            </w:pPr>
            <w:r>
              <w:rPr>
                <w:rFonts w:ascii="Consolas" w:cs="Consolas" w:eastAsia="Consolas" w:hAnsi="Consolas"/>
                <w:sz w:val="20"/>
                <w:szCs w:val="20"/>
              </w:rPr>
              <w:t xml:space="preserve">  admin-team    → Administer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Folder /teams/payments/ matrix (additive):</w:t>
            </w:r>
          </w:p>
          <w:p>
            <w:pPr>
              <w:spacing w:after="0" w:before="0" w:line="260"/>
            </w:pPr>
            <w:r>
              <w:rPr>
                <w:rFonts w:ascii="Consolas" w:cs="Consolas" w:eastAsia="Consolas" w:hAnsi="Consolas"/>
                <w:sz w:val="20"/>
                <w:szCs w:val="20"/>
              </w:rPr>
              <w:t xml:space="preserve">  payments-team → Job/Configure    (only in this folder)</w:t>
            </w:r>
          </w:p>
          <w:p>
            <w:pPr>
              <w:spacing w:after="0" w:before="0" w:line="260"/>
            </w:pPr>
            <w:r>
              <w:rPr>
                <w:rFonts w:ascii="Consolas" w:cs="Consolas" w:eastAsia="Consolas" w:hAnsi="Consolas"/>
                <w:sz w:val="20"/>
                <w:szCs w:val="20"/>
              </w:rPr>
              <w:t xml:space="preserve">  payments-ops  → Credentials/Create, Credentials/Update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Folder /teams/frontend/ matrix (additive):</w:t>
            </w:r>
          </w:p>
          <w:p>
            <w:pPr>
              <w:spacing w:after="0" w:before="0" w:line="260"/>
            </w:pPr>
            <w:r>
              <w:rPr>
                <w:rFonts w:ascii="Consolas" w:cs="Consolas" w:eastAsia="Consolas" w:hAnsi="Consolas"/>
                <w:sz w:val="20"/>
                <w:szCs w:val="20"/>
              </w:rPr>
              <w:t xml:space="preserve">  frontend-team → Job/Configure    (only in this folder)</w:t>
            </w:r>
          </w:p>
        </w:tc>
      </w:tr>
    </w:tbl>
    <w:p>
      <w:pPr>
        <w:pStyle w:val="Heading2"/>
        <w:spacing w:after="160" w:before="360"/>
      </w:pPr>
      <w:r>
        <w:rPr>
          <w:rFonts w:ascii="Arial" w:cs="Arial" w:eastAsia="Arial" w:hAnsi="Arial"/>
          <w:b/>
          <w:bCs/>
          <w:color w:val="1F4E78"/>
          <w:sz w:val="30"/>
          <w:szCs w:val="30"/>
        </w:rPr>
        <w:t xml:space="preserve">9.4 Permissions Inheritance</w:t>
      </w:r>
    </w:p>
    <w:p>
      <w:pPr>
        <w:spacing w:after="80" w:before="80" w:line="320"/>
        <w:jc w:val="both"/>
      </w:pPr>
      <w:r>
        <w:rPr>
          <w:rFonts w:ascii="Arial" w:cs="Arial" w:eastAsia="Arial" w:hAnsi="Arial"/>
          <w:sz w:val="22"/>
          <w:szCs w:val="22"/>
        </w:rPr>
        <w:t xml:space="preserve">Permissions cascade DOWN the folder hierarchy. A permission granted globally applies everywhere; a permission granted in `/teams/payments/` applies to jobs inside, including `/teams/payments/api-service/`. The inheritance is additive — sub-folders can't REVOKE permissions granted higher up (except via specific revocation features in newer versions).</w:t>
      </w:r>
    </w:p>
    <w:p>
      <w:pPr>
        <w:pStyle w:val="Heading2"/>
        <w:spacing w:after="160" w:before="360"/>
      </w:pPr>
      <w:r>
        <w:rPr>
          <w:rFonts w:ascii="Arial" w:cs="Arial" w:eastAsia="Arial" w:hAnsi="Arial"/>
          <w:b/>
          <w:bCs/>
          <w:color w:val="1F4E78"/>
          <w:sz w:val="30"/>
          <w:szCs w:val="30"/>
        </w:rPr>
        <w:t xml:space="preserve">9.5 Groups and Identities</w:t>
      </w:r>
    </w:p>
    <w:p>
      <w:pPr>
        <w:spacing w:after="80" w:before="80" w:line="320"/>
        <w:jc w:val="both"/>
      </w:pPr>
      <w:r>
        <w:rPr>
          <w:rFonts w:ascii="Arial" w:cs="Arial" w:eastAsia="Arial" w:hAnsi="Arial"/>
          <w:sz w:val="22"/>
          <w:szCs w:val="22"/>
        </w:rPr>
        <w:t xml:space="preserve">The matrix accepts either individual users or group names. Groups come from whatever the authentication realm provides — LDAP groups, SAML group attributes, OIDC claims. Using groups instead of individual users is essential at scale:</w:t>
      </w:r>
    </w:p>
    <w:p>
      <w:pPr>
        <w:pStyle w:val="ListParagraph"/>
        <w:numPr>
          <w:ilvl w:val="0"/>
          <w:numId w:val="2"/>
        </w:numPr>
        <w:spacing w:after="40" w:before="40" w:line="300"/>
      </w:pPr>
      <w:r>
        <w:rPr>
          <w:rFonts w:ascii="Arial" w:cs="Arial" w:eastAsia="Arial" w:hAnsi="Arial"/>
          <w:sz w:val="22"/>
          <w:szCs w:val="22"/>
        </w:rPr>
        <w:t xml:space="preserve">Add a person to 'developers' in SAML → they get Jenkins developer permissions. No Jenkins change needed.</w:t>
      </w:r>
    </w:p>
    <w:p>
      <w:pPr>
        <w:pStyle w:val="ListParagraph"/>
        <w:numPr>
          <w:ilvl w:val="0"/>
          <w:numId w:val="2"/>
        </w:numPr>
        <w:spacing w:after="40" w:before="40" w:line="300"/>
      </w:pPr>
      <w:r>
        <w:rPr>
          <w:rFonts w:ascii="Arial" w:cs="Arial" w:eastAsia="Arial" w:hAnsi="Arial"/>
          <w:sz w:val="22"/>
          <w:szCs w:val="22"/>
        </w:rPr>
        <w:t xml:space="preserve">Remove a person from the IdP → they lose Jenkins access on next login. No cleanup.</w:t>
      </w:r>
    </w:p>
    <w:p>
      <w:pPr>
        <w:pStyle w:val="ListParagraph"/>
        <w:numPr>
          <w:ilvl w:val="0"/>
          <w:numId w:val="2"/>
        </w:numPr>
        <w:spacing w:after="40" w:before="40" w:line="300"/>
      </w:pPr>
      <w:r>
        <w:rPr>
          <w:rFonts w:ascii="Arial" w:cs="Arial" w:eastAsia="Arial" w:hAnsi="Arial"/>
          <w:sz w:val="22"/>
          <w:szCs w:val="22"/>
        </w:rPr>
        <w:t xml:space="preserve">Promote a person from 'developers' to 'admins' in the IdP → Jenkins permissions change accordingly.</w:t>
      </w:r>
    </w:p>
    <w:p>
      <w:pPr>
        <w:pStyle w:val="Heading2"/>
        <w:spacing w:after="160" w:before="360"/>
      </w:pPr>
      <w:r>
        <w:rPr>
          <w:rFonts w:ascii="Arial" w:cs="Arial" w:eastAsia="Arial" w:hAnsi="Arial"/>
          <w:b/>
          <w:bCs/>
          <w:color w:val="1F4E78"/>
          <w:sz w:val="30"/>
          <w:szCs w:val="30"/>
        </w:rPr>
        <w:t xml:space="preserve">9.6 Limits of Matrix</w:t>
      </w:r>
    </w:p>
    <w:p>
      <w:pPr>
        <w:pStyle w:val="ListParagraph"/>
        <w:numPr>
          <w:ilvl w:val="0"/>
          <w:numId w:val="2"/>
        </w:numPr>
        <w:spacing w:after="40" w:before="40" w:line="300"/>
      </w:pPr>
      <w:r>
        <w:rPr>
          <w:rFonts w:ascii="Arial" w:cs="Arial" w:eastAsia="Arial" w:hAnsi="Arial"/>
          <w:sz w:val="22"/>
          <w:szCs w:val="22"/>
        </w:rPr>
        <w:t xml:space="preserve">At large scale (hundreds of users, dozens of folders), the matrix becomes unwieldy — thousands of checkboxes.</w:t>
      </w:r>
    </w:p>
    <w:p>
      <w:pPr>
        <w:pStyle w:val="ListParagraph"/>
        <w:numPr>
          <w:ilvl w:val="0"/>
          <w:numId w:val="2"/>
        </w:numPr>
        <w:spacing w:after="40" w:before="40" w:line="300"/>
      </w:pPr>
      <w:r>
        <w:rPr>
          <w:rFonts w:ascii="Arial" w:cs="Arial" w:eastAsia="Arial" w:hAnsi="Arial"/>
          <w:sz w:val="22"/>
          <w:szCs w:val="22"/>
        </w:rPr>
        <w:t xml:space="preserve">No concept of 'roles' — you can't say 'admin = {Administer, Read, RunScripts}' and then assign 'admin' to users. You check the three boxes individually for each admin.</w:t>
      </w:r>
    </w:p>
    <w:p>
      <w:pPr>
        <w:pStyle w:val="ListParagraph"/>
        <w:numPr>
          <w:ilvl w:val="0"/>
          <w:numId w:val="2"/>
        </w:numPr>
        <w:spacing w:after="40" w:before="40" w:line="300"/>
      </w:pPr>
      <w:r>
        <w:rPr>
          <w:rFonts w:ascii="Arial" w:cs="Arial" w:eastAsia="Arial" w:hAnsi="Arial"/>
          <w:sz w:val="22"/>
          <w:szCs w:val="22"/>
        </w:rPr>
        <w:t xml:space="preserve">Auditing 'who is an admin' means inspecting every permission column for the Administer row.</w:t>
      </w:r>
    </w:p>
    <w:p>
      <w:pPr>
        <w:spacing w:after="80" w:before="80" w:line="320"/>
        <w:jc w:val="both"/>
      </w:pPr>
      <w:r>
        <w:rPr>
          <w:rFonts w:ascii="Arial" w:cs="Arial" w:eastAsia="Arial" w:hAnsi="Arial"/>
          <w:sz w:val="22"/>
          <w:szCs w:val="22"/>
        </w:rPr>
        <w:t xml:space="preserve">For larger deployments, the Role-Based Strategy plugin addresses these limits.</w:t>
      </w:r>
    </w:p>
    <w:p>
      <w:pPr>
        <w:pStyle w:val="Heading1"/>
        <w:spacing w:after="240" w:before="480"/>
      </w:pPr>
      <w:r>
        <w:rPr>
          <w:rFonts w:ascii="Arial" w:cs="Arial" w:eastAsia="Arial" w:hAnsi="Arial"/>
          <w:b/>
          <w:bCs/>
          <w:color w:val="1F4E78"/>
          <w:sz w:val="36"/>
          <w:szCs w:val="36"/>
        </w:rPr>
        <w:t xml:space="preserve">10. Role-Based Strategy (RBAC Plugin)</w:t>
      </w:r>
    </w:p>
    <w:p>
      <w:pPr>
        <w:pStyle w:val="Heading2"/>
        <w:spacing w:after="160" w:before="360"/>
      </w:pPr>
      <w:r>
        <w:rPr>
          <w:rFonts w:ascii="Arial" w:cs="Arial" w:eastAsia="Arial" w:hAnsi="Arial"/>
          <w:b/>
          <w:bCs/>
          <w:color w:val="1F4E78"/>
          <w:sz w:val="30"/>
          <w:szCs w:val="30"/>
        </w:rPr>
        <w:t xml:space="preserve">10.1 The Role-Based Strategy Plugin</w:t>
      </w:r>
    </w:p>
    <w:p>
      <w:pPr>
        <w:spacing w:after="80" w:before="80" w:line="320"/>
        <w:jc w:val="both"/>
      </w:pPr>
      <w:r>
        <w:rPr>
          <w:rFonts w:ascii="Arial" w:cs="Arial" w:eastAsia="Arial" w:hAnsi="Arial"/>
          <w:sz w:val="22"/>
          <w:szCs w:val="22"/>
        </w:rPr>
        <w:t xml:space="preserve">The Role-Based Authorization Strategy plugin implements proper RBAC: define ROLES (named bundles of permissions), then ASSIGN roles to users/groups. Separates 'what permissions does admin have' from 'who is admin.' Much cleaner at scale.</w:t>
      </w:r>
    </w:p>
    <w:p>
      <w:pPr>
        <w:pStyle w:val="Heading2"/>
        <w:spacing w:after="160" w:before="360"/>
      </w:pPr>
      <w:r>
        <w:rPr>
          <w:rFonts w:ascii="Arial" w:cs="Arial" w:eastAsia="Arial" w:hAnsi="Arial"/>
          <w:b/>
          <w:bCs/>
          <w:color w:val="1F4E78"/>
          <w:sz w:val="30"/>
          <w:szCs w:val="30"/>
        </w:rPr>
        <w:t xml:space="preserve">10.2 The Three Role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Global roles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Permissions that apply everywhere.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'admin', 'viewer', 'authenticated' — Overall/* and system-wide perms.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Item roles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Permissions on items (jobs, folders) matching a pattern.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'developer' matching 'teams/.*' — Job/Build, Job/Read on all jobs under /teams/.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roles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Permissions on agents matching a pattern.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'agent-admin' matching 'build-.*' — Agent/Configure on build-* agents only.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Configuring Roles</w:t>
      </w:r>
    </w:p>
    <w:p>
      <w:pPr>
        <w:spacing w:after="80" w:before="80" w:line="320"/>
        <w:jc w:val="both"/>
      </w:pPr>
      <w:r>
        <w:rPr>
          <w:rFonts w:ascii="Arial" w:cs="Arial" w:eastAsia="Arial" w:hAnsi="Arial"/>
          <w:sz w:val="22"/>
          <w:szCs w:val="22"/>
        </w:rPr>
        <w:t xml:space="preserve">Manage Jenkins → Manage and Assign Roles → Manage Roles:</w:t>
      </w:r>
    </w:p>
    <w:p>
      <w:pPr>
        <w:pStyle w:val="ListParagraph"/>
        <w:numPr>
          <w:ilvl w:val="0"/>
          <w:numId w:val="3"/>
        </w:numPr>
        <w:spacing w:after="40" w:before="40" w:line="300"/>
      </w:pPr>
      <w:r>
        <w:rPr>
          <w:rFonts w:ascii="Arial" w:cs="Arial" w:eastAsia="Arial" w:hAnsi="Arial"/>
          <w:sz w:val="22"/>
          <w:szCs w:val="22"/>
        </w:rPr>
        <w:t xml:space="preserve">Define global roles: 'admin', 'developer', 'viewer', 'guest'.</w:t>
      </w:r>
    </w:p>
    <w:p>
      <w:pPr>
        <w:pStyle w:val="ListParagraph"/>
        <w:numPr>
          <w:ilvl w:val="0"/>
          <w:numId w:val="3"/>
        </w:numPr>
        <w:spacing w:after="40" w:before="40" w:line="300"/>
      </w:pPr>
      <w:r>
        <w:rPr>
          <w:rFonts w:ascii="Arial" w:cs="Arial" w:eastAsia="Arial" w:hAnsi="Arial"/>
          <w:sz w:val="22"/>
          <w:szCs w:val="22"/>
        </w:rPr>
        <w:t xml:space="preserve">Check permission boxes for each role — 'admin' gets Administer; 'developer' gets Overall/Read, Overall/Build; 'viewer' gets Overall/Read.</w:t>
      </w:r>
    </w:p>
    <w:p>
      <w:pPr>
        <w:pStyle w:val="ListParagraph"/>
        <w:numPr>
          <w:ilvl w:val="0"/>
          <w:numId w:val="3"/>
        </w:numPr>
        <w:spacing w:after="40" w:before="40" w:line="300"/>
      </w:pPr>
      <w:r>
        <w:rPr>
          <w:rFonts w:ascii="Arial" w:cs="Arial" w:eastAsia="Arial" w:hAnsi="Arial"/>
          <w:sz w:val="22"/>
          <w:szCs w:val="22"/>
        </w:rPr>
        <w:t xml:space="preserve">Define item roles with patterns: 'payments-dev' matches 'teams/payments/.*'; 'frontend-dev' matches 'teams/frontend/.*'.</w:t>
      </w:r>
    </w:p>
    <w:p>
      <w:pPr>
        <w:pStyle w:val="ListParagraph"/>
        <w:numPr>
          <w:ilvl w:val="0"/>
          <w:numId w:val="3"/>
        </w:numPr>
        <w:spacing w:after="40" w:before="40" w:line="300"/>
      </w:pPr>
      <w:r>
        <w:rPr>
          <w:rFonts w:ascii="Arial" w:cs="Arial" w:eastAsia="Arial" w:hAnsi="Arial"/>
          <w:sz w:val="22"/>
          <w:szCs w:val="22"/>
        </w:rPr>
        <w:t xml:space="preserve">Define agent roles similarly.</w:t>
      </w:r>
    </w:p>
    <w:p>
      <w:pPr>
        <w:spacing w:after="80" w:before="80" w:line="320"/>
        <w:jc w:val="both"/>
      </w:pPr>
      <w:r>
        <w:rPr>
          <w:rFonts w:ascii="Arial" w:cs="Arial" w:eastAsia="Arial" w:hAnsi="Arial"/>
          <w:sz w:val="22"/>
          <w:szCs w:val="22"/>
        </w:rPr>
        <w:t xml:space="preserve">Then Manage Jenkins → Manage and Assign Roles → Assign Roles:</w:t>
      </w:r>
    </w:p>
    <w:p>
      <w:pPr>
        <w:pStyle w:val="ListParagraph"/>
        <w:numPr>
          <w:ilvl w:val="0"/>
          <w:numId w:val="3"/>
        </w:numPr>
        <w:spacing w:after="40" w:before="40" w:line="300"/>
      </w:pPr>
      <w:r>
        <w:rPr>
          <w:rFonts w:ascii="Arial" w:cs="Arial" w:eastAsia="Arial" w:hAnsi="Arial"/>
          <w:sz w:val="22"/>
          <w:szCs w:val="22"/>
        </w:rPr>
        <w:t xml:space="preserve">For each global role, list users/groups who have it.</w:t>
      </w:r>
    </w:p>
    <w:p>
      <w:pPr>
        <w:pStyle w:val="ListParagraph"/>
        <w:numPr>
          <w:ilvl w:val="0"/>
          <w:numId w:val="3"/>
        </w:numPr>
        <w:spacing w:after="40" w:before="40" w:line="300"/>
      </w:pPr>
      <w:r>
        <w:rPr>
          <w:rFonts w:ascii="Arial" w:cs="Arial" w:eastAsia="Arial" w:hAnsi="Arial"/>
          <w:sz w:val="22"/>
          <w:szCs w:val="22"/>
        </w:rPr>
        <w:t xml:space="preserve">For each item role, list users/groups who have it (scoped by the pattern).</w:t>
      </w:r>
    </w:p>
    <w:p>
      <w:pPr>
        <w:pStyle w:val="ListParagraph"/>
        <w:numPr>
          <w:ilvl w:val="0"/>
          <w:numId w:val="3"/>
        </w:numPr>
        <w:spacing w:after="40" w:before="40" w:line="300"/>
      </w:pPr>
      <w:r>
        <w:rPr>
          <w:rFonts w:ascii="Arial" w:cs="Arial" w:eastAsia="Arial" w:hAnsi="Arial"/>
          <w:sz w:val="22"/>
          <w:szCs w:val="22"/>
        </w:rPr>
        <w:t xml:space="preserve">For each agent role, list users/groups who have it.</w:t>
      </w:r>
    </w:p>
    <w:p>
      <w:pPr>
        <w:pStyle w:val="Heading2"/>
        <w:spacing w:after="160" w:before="360"/>
      </w:pPr>
      <w:r>
        <w:rPr>
          <w:rFonts w:ascii="Arial" w:cs="Arial" w:eastAsia="Arial" w:hAnsi="Arial"/>
          <w:b/>
          <w:bCs/>
          <w:color w:val="1F4E78"/>
          <w:sz w:val="30"/>
          <w:szCs w:val="30"/>
        </w:rPr>
        <w:t xml:space="preserve">10.4 Example — A Real-World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Global roles:</w:t>
            </w:r>
          </w:p>
          <w:p>
            <w:pPr>
              <w:spacing w:after="0" w:before="0" w:line="260"/>
            </w:pPr>
            <w:r>
              <w:rPr>
                <w:rFonts w:ascii="Consolas" w:cs="Consolas" w:eastAsia="Consolas" w:hAnsi="Consolas"/>
                <w:sz w:val="20"/>
                <w:szCs w:val="20"/>
              </w:rPr>
              <w:t xml:space="preserve">  admin      [ Overall/Administer, RunScripts, SystemRead ]</w:t>
            </w:r>
          </w:p>
          <w:p>
            <w:pPr>
              <w:spacing w:after="0" w:before="0" w:line="260"/>
            </w:pPr>
            <w:r>
              <w:rPr>
                <w:rFonts w:ascii="Consolas" w:cs="Consolas" w:eastAsia="Consolas" w:hAnsi="Consolas"/>
                <w:sz w:val="20"/>
                <w:szCs w:val="20"/>
              </w:rPr>
              <w:t xml:space="preserve">  developer  [ Overall/Read ]</w:t>
            </w:r>
          </w:p>
          <w:p>
            <w:pPr>
              <w:spacing w:after="0" w:before="0" w:line="260"/>
            </w:pPr>
            <w:r>
              <w:rPr>
                <w:rFonts w:ascii="Consolas" w:cs="Consolas" w:eastAsia="Consolas" w:hAnsi="Consolas"/>
                <w:sz w:val="20"/>
                <w:szCs w:val="20"/>
              </w:rPr>
              <w:t xml:space="preserve">  authenticated [ Overall/Read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Item roles:</w:t>
            </w:r>
          </w:p>
          <w:p>
            <w:pPr>
              <w:spacing w:after="0" w:before="0" w:line="260"/>
            </w:pPr>
            <w:r>
              <w:rPr>
                <w:rFonts w:ascii="Consolas" w:cs="Consolas" w:eastAsia="Consolas" w:hAnsi="Consolas"/>
                <w:sz w:val="20"/>
                <w:szCs w:val="20"/>
              </w:rPr>
              <w:t xml:space="preserve">  payments-developer       pattern: teams/payments/.*</w:t>
            </w:r>
          </w:p>
          <w:p>
            <w:pPr>
              <w:spacing w:after="0" w:before="0" w:line="260"/>
            </w:pPr>
            <w:r>
              <w:rPr>
                <w:rFonts w:ascii="Consolas" w:cs="Consolas" w:eastAsia="Consolas" w:hAnsi="Consolas"/>
                <w:sz w:val="20"/>
                <w:szCs w:val="20"/>
              </w:rPr>
              <w:t xml:space="preserve">                           [ Job/Read, Job/Build, Job/Cancel ]</w:t>
            </w:r>
          </w:p>
          <w:p>
            <w:pPr>
              <w:spacing w:after="0" w:before="0" w:line="260"/>
            </w:pPr>
            <w:r>
              <w:rPr>
                <w:rFonts w:ascii="Consolas" w:cs="Consolas" w:eastAsia="Consolas" w:hAnsi="Consolas"/>
                <w:sz w:val="20"/>
                <w:szCs w:val="20"/>
              </w:rPr>
              <w:t xml:space="preserve">  payments-owner           pattern: teams/payments/.*</w:t>
            </w:r>
          </w:p>
          <w:p>
            <w:pPr>
              <w:spacing w:after="0" w:before="0" w:line="260"/>
            </w:pPr>
            <w:r>
              <w:rPr>
                <w:rFonts w:ascii="Consolas" w:cs="Consolas" w:eastAsia="Consolas" w:hAnsi="Consolas"/>
                <w:sz w:val="20"/>
                <w:szCs w:val="20"/>
              </w:rPr>
              <w:t xml:space="preserve">                           [ Job/Configure, Credentials/Create, Credentials/Update ]</w:t>
            </w:r>
          </w:p>
          <w:p>
            <w:pPr>
              <w:spacing w:after="0" w:before="0" w:line="260"/>
            </w:pPr>
            <w:r>
              <w:rPr>
                <w:rFonts w:ascii="Consolas" w:cs="Consolas" w:eastAsia="Consolas" w:hAnsi="Consolas"/>
                <w:sz w:val="20"/>
                <w:szCs w:val="20"/>
              </w:rPr>
              <w:t xml:space="preserve">  platform-ci              pattern: platform/.*</w:t>
            </w:r>
          </w:p>
          <w:p>
            <w:pPr>
              <w:spacing w:after="0" w:before="0" w:line="260"/>
            </w:pPr>
            <w:r>
              <w:rPr>
                <w:rFonts w:ascii="Consolas" w:cs="Consolas" w:eastAsia="Consolas" w:hAnsi="Consolas"/>
                <w:sz w:val="20"/>
                <w:szCs w:val="20"/>
              </w:rPr>
              <w:t xml:space="preserve">                           [ Job/Read, Job/Build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Agent roles:</w:t>
            </w:r>
          </w:p>
          <w:p>
            <w:pPr>
              <w:spacing w:after="0" w:before="0" w:line="260"/>
            </w:pPr>
            <w:r>
              <w:rPr>
                <w:rFonts w:ascii="Consolas" w:cs="Consolas" w:eastAsia="Consolas" w:hAnsi="Consolas"/>
                <w:sz w:val="20"/>
                <w:szCs w:val="20"/>
              </w:rPr>
              <w:t xml:space="preserve">  agent-admin              pattern: .*</w:t>
            </w:r>
          </w:p>
          <w:p>
            <w:pPr>
              <w:spacing w:after="0" w:before="0" w:line="260"/>
            </w:pPr>
            <w:r>
              <w:rPr>
                <w:rFonts w:ascii="Consolas" w:cs="Consolas" w:eastAsia="Consolas" w:hAnsi="Consolas"/>
                <w:sz w:val="20"/>
                <w:szCs w:val="20"/>
              </w:rPr>
              <w:t xml:space="preserve">                           [ Agent/Configure, Agent/Create, Agent/Delete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Assignments:</w:t>
            </w:r>
          </w:p>
          <w:p>
            <w:pPr>
              <w:spacing w:after="0" w:before="0" w:line="260"/>
            </w:pPr>
            <w:r>
              <w:rPr>
                <w:rFonts w:ascii="Consolas" w:cs="Consolas" w:eastAsia="Consolas" w:hAnsi="Consolas"/>
                <w:sz w:val="20"/>
                <w:szCs w:val="20"/>
              </w:rPr>
              <w:t xml:space="preserve">  admin           → ops-leads (LDAP group)</w:t>
            </w:r>
          </w:p>
          <w:p>
            <w:pPr>
              <w:spacing w:after="0" w:before="0" w:line="260"/>
            </w:pPr>
            <w:r>
              <w:rPr>
                <w:rFonts w:ascii="Consolas" w:cs="Consolas" w:eastAsia="Consolas" w:hAnsi="Consolas"/>
                <w:sz w:val="20"/>
                <w:szCs w:val="20"/>
              </w:rPr>
              <w:t xml:space="preserve">  authenticated   → authenticated</w:t>
            </w:r>
          </w:p>
          <w:p>
            <w:pPr>
              <w:spacing w:after="0" w:before="0" w:line="260"/>
            </w:pPr>
            <w:r>
              <w:rPr>
                <w:rFonts w:ascii="Consolas" w:cs="Consolas" w:eastAsia="Consolas" w:hAnsi="Consolas"/>
                <w:sz w:val="20"/>
                <w:szCs w:val="20"/>
              </w:rPr>
              <w:t xml:space="preserve">  payments-developer → payments-eng (LDAP group)</w:t>
            </w:r>
          </w:p>
          <w:p>
            <w:pPr>
              <w:spacing w:after="0" w:before="0" w:line="260"/>
            </w:pPr>
            <w:r>
              <w:rPr>
                <w:rFonts w:ascii="Consolas" w:cs="Consolas" w:eastAsia="Consolas" w:hAnsi="Consolas"/>
                <w:sz w:val="20"/>
                <w:szCs w:val="20"/>
              </w:rPr>
              <w:t xml:space="preserve">  payments-owner  → payments-leads (LDAP group)</w:t>
            </w:r>
          </w:p>
          <w:p>
            <w:pPr>
              <w:spacing w:after="0" w:before="0" w:line="260"/>
            </w:pPr>
            <w:r>
              <w:rPr>
                <w:rFonts w:ascii="Consolas" w:cs="Consolas" w:eastAsia="Consolas" w:hAnsi="Consolas"/>
                <w:sz w:val="20"/>
                <w:szCs w:val="20"/>
              </w:rPr>
              <w:t xml:space="preserve">  agent-admin     → infra-team (LDAP group)</w:t>
            </w:r>
          </w:p>
        </w:tc>
      </w:tr>
    </w:tbl>
    <w:p>
      <w:pPr>
        <w:pStyle w:val="Heading2"/>
        <w:spacing w:after="160" w:before="360"/>
      </w:pPr>
      <w:r>
        <w:rPr>
          <w:rFonts w:ascii="Arial" w:cs="Arial" w:eastAsia="Arial" w:hAnsi="Arial"/>
          <w:b/>
          <w:bCs/>
          <w:color w:val="1F4E78"/>
          <w:sz w:val="30"/>
          <w:szCs w:val="30"/>
        </w:rPr>
        <w:t xml:space="preserve">10.5 Advantages of Role-Based</w:t>
      </w:r>
    </w:p>
    <w:p>
      <w:pPr>
        <w:pStyle w:val="ListParagraph"/>
        <w:numPr>
          <w:ilvl w:val="0"/>
          <w:numId w:val="2"/>
        </w:numPr>
        <w:spacing w:after="40" w:before="40" w:line="300"/>
      </w:pPr>
      <w:r>
        <w:rPr>
          <w:rFonts w:ascii="Arial" w:cs="Arial" w:eastAsia="Arial" w:hAnsi="Arial"/>
          <w:sz w:val="22"/>
          <w:szCs w:val="22"/>
        </w:rPr>
        <w:t xml:space="preserve">Auditable roles — 'what does admin have?' is one query, not one inspection per permission.</w:t>
      </w:r>
    </w:p>
    <w:p>
      <w:pPr>
        <w:pStyle w:val="ListParagraph"/>
        <w:numPr>
          <w:ilvl w:val="0"/>
          <w:numId w:val="2"/>
        </w:numPr>
        <w:spacing w:after="40" w:before="40" w:line="300"/>
      </w:pPr>
      <w:r>
        <w:rPr>
          <w:rFonts w:ascii="Arial" w:cs="Arial" w:eastAsia="Arial" w:hAnsi="Arial"/>
          <w:sz w:val="22"/>
          <w:szCs w:val="22"/>
        </w:rPr>
        <w:t xml:space="preserve">Role promotions happen at the IdP — move a user between LDAP groups, their Jenkins roles change automatically.</w:t>
      </w:r>
    </w:p>
    <w:p>
      <w:pPr>
        <w:pStyle w:val="ListParagraph"/>
        <w:numPr>
          <w:ilvl w:val="0"/>
          <w:numId w:val="2"/>
        </w:numPr>
        <w:spacing w:after="40" w:before="40" w:line="300"/>
      </w:pPr>
      <w:r>
        <w:rPr>
          <w:rFonts w:ascii="Arial" w:cs="Arial" w:eastAsia="Arial" w:hAnsi="Arial"/>
          <w:sz w:val="22"/>
          <w:szCs w:val="22"/>
        </w:rPr>
        <w:t xml:space="preserve">Role changes propagate — add a permission to the 'developer' role, every developer gets it, across all folders.</w:t>
      </w:r>
    </w:p>
    <w:p>
      <w:pPr>
        <w:pStyle w:val="ListParagraph"/>
        <w:numPr>
          <w:ilvl w:val="0"/>
          <w:numId w:val="2"/>
        </w:numPr>
        <w:spacing w:after="40" w:before="40" w:line="300"/>
      </w:pPr>
      <w:r>
        <w:rPr>
          <w:rFonts w:ascii="Arial" w:cs="Arial" w:eastAsia="Arial" w:hAnsi="Arial"/>
          <w:sz w:val="22"/>
          <w:szCs w:val="22"/>
        </w:rPr>
        <w:t xml:space="preserve">Pattern-based scoping — 'all jobs in teams/payments/*' scales better than listing jobs individually.</w:t>
      </w:r>
    </w:p>
    <w:p>
      <w:pPr>
        <w:pStyle w:val="ListParagraph"/>
        <w:numPr>
          <w:ilvl w:val="0"/>
          <w:numId w:val="2"/>
        </w:numPr>
        <w:spacing w:after="40" w:before="40" w:line="300"/>
      </w:pPr>
      <w:r>
        <w:rPr>
          <w:rFonts w:ascii="Arial" w:cs="Arial" w:eastAsia="Arial" w:hAnsi="Arial"/>
          <w:sz w:val="22"/>
          <w:szCs w:val="22"/>
        </w:rPr>
        <w:t xml:space="preserve">Clearer mental model for onboarding — 'give them the payments-developer role' is more tractable than 'check these 12 permission boxes on these folders.'</w:t>
      </w:r>
    </w:p>
    <w:p>
      <w:pPr>
        <w:pStyle w:val="Heading2"/>
        <w:spacing w:after="160" w:before="360"/>
      </w:pPr>
      <w:r>
        <w:rPr>
          <w:rFonts w:ascii="Arial" w:cs="Arial" w:eastAsia="Arial" w:hAnsi="Arial"/>
          <w:b/>
          <w:bCs/>
          <w:color w:val="1F4E78"/>
          <w:sz w:val="30"/>
          <w:szCs w:val="30"/>
        </w:rPr>
        <w:t xml:space="preserve">10.6 When Role-Based Is Worth Adopting</w:t>
      </w:r>
    </w:p>
    <w:p>
      <w:pPr>
        <w:pStyle w:val="ListParagraph"/>
        <w:numPr>
          <w:ilvl w:val="0"/>
          <w:numId w:val="2"/>
        </w:numPr>
        <w:spacing w:after="40" w:before="40" w:line="300"/>
      </w:pPr>
      <w:r>
        <w:rPr>
          <w:rFonts w:ascii="Arial" w:cs="Arial" w:eastAsia="Arial" w:hAnsi="Arial"/>
          <w:sz w:val="22"/>
          <w:szCs w:val="22"/>
        </w:rPr>
        <w:t xml:space="preserve">You have &gt;50 users OR &gt;20 folders — the matrix becomes hard to manage.</w:t>
      </w:r>
    </w:p>
    <w:p>
      <w:pPr>
        <w:pStyle w:val="ListParagraph"/>
        <w:numPr>
          <w:ilvl w:val="0"/>
          <w:numId w:val="2"/>
        </w:numPr>
        <w:spacing w:after="40" w:before="40" w:line="300"/>
      </w:pPr>
      <w:r>
        <w:rPr>
          <w:rFonts w:ascii="Arial" w:cs="Arial" w:eastAsia="Arial" w:hAnsi="Arial"/>
          <w:sz w:val="22"/>
          <w:szCs w:val="22"/>
        </w:rPr>
        <w:t xml:space="preserve">Users frequently join/leave teams — the role abstraction makes changes trivial.</w:t>
      </w:r>
    </w:p>
    <w:p>
      <w:pPr>
        <w:pStyle w:val="ListParagraph"/>
        <w:numPr>
          <w:ilvl w:val="0"/>
          <w:numId w:val="2"/>
        </w:numPr>
        <w:spacing w:after="40" w:before="40" w:line="300"/>
      </w:pPr>
      <w:r>
        <w:rPr>
          <w:rFonts w:ascii="Arial" w:cs="Arial" w:eastAsia="Arial" w:hAnsi="Arial"/>
          <w:sz w:val="22"/>
          <w:szCs w:val="22"/>
        </w:rPr>
        <w:t xml:space="preserve">You need to answer compliance questions like 'what does X role grant?'</w:t>
      </w:r>
    </w:p>
    <w:p>
      <w:pPr>
        <w:pStyle w:val="ListParagraph"/>
        <w:numPr>
          <w:ilvl w:val="0"/>
          <w:numId w:val="2"/>
        </w:numPr>
        <w:spacing w:after="40" w:before="40" w:line="300"/>
      </w:pPr>
      <w:r>
        <w:rPr>
          <w:rFonts w:ascii="Arial" w:cs="Arial" w:eastAsia="Arial" w:hAnsi="Arial"/>
          <w:sz w:val="22"/>
          <w:szCs w:val="22"/>
        </w:rPr>
        <w:t xml:space="preserve">You want patterns — 'everyone in teams/NAME gets NAME-developer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Migrating From Matrix to Role-Based</w:t>
            </w:r>
          </w:p>
          <w:p>
            <w:pPr>
              <w:spacing w:after="80" w:before="80" w:line="320"/>
              <w:jc w:val="both"/>
            </w:pPr>
            <w:r>
              <w:rPr>
                <w:rFonts w:ascii="Arial" w:cs="Arial" w:eastAsia="Arial" w:hAnsi="Arial"/>
                <w:sz w:val="22"/>
                <w:szCs w:val="22"/>
              </w:rPr>
              <w:t xml:space="preserve">Moving from matrix to RBAC is a one-way door — once you adopt roles, going back means losing the role structure. Plan the migration carefully: map your current matrix to proposed roles, verify no user accidentally loses or gains permissions, and test thoroughly on a non-production Jenkins first.</w:t>
            </w:r>
          </w:p>
        </w:tc>
      </w:tr>
    </w:tbl>
    <w:p>
      <w:pPr>
        <w:pStyle w:val="Heading1"/>
        <w:spacing w:after="240" w:before="480"/>
      </w:pPr>
      <w:r>
        <w:rPr>
          <w:rFonts w:ascii="Arial" w:cs="Arial" w:eastAsia="Arial" w:hAnsi="Arial"/>
          <w:b/>
          <w:bCs/>
          <w:color w:val="1F4E78"/>
          <w:sz w:val="36"/>
          <w:szCs w:val="36"/>
        </w:rPr>
        <w:t xml:space="preserve">11. The Groovy Sandbox and Script Approval</w:t>
      </w:r>
    </w:p>
    <w:p>
      <w:pPr>
        <w:pStyle w:val="Heading2"/>
        <w:spacing w:after="160" w:before="360"/>
      </w:pPr>
      <w:r>
        <w:rPr>
          <w:rFonts w:ascii="Arial" w:cs="Arial" w:eastAsia="Arial" w:hAnsi="Arial"/>
          <w:b/>
          <w:bCs/>
          <w:color w:val="1F4E78"/>
          <w:sz w:val="30"/>
          <w:szCs w:val="30"/>
        </w:rPr>
        <w:t xml:space="preserve">11.1 Why the Sandbox Exists</w:t>
      </w:r>
    </w:p>
    <w:p>
      <w:pPr>
        <w:spacing w:after="80" w:before="80" w:line="320"/>
        <w:jc w:val="both"/>
      </w:pPr>
      <w:r>
        <w:rPr>
          <w:rFonts w:ascii="Arial" w:cs="Arial" w:eastAsia="Arial" w:hAnsi="Arial"/>
          <w:sz w:val="22"/>
          <w:szCs w:val="22"/>
        </w:rPr>
        <w:t xml:space="preserve">Pipelines are arbitrary Groovy code. Without restrictions, a pipeline could read any file on the controller's disk, modify Jenkins configuration, execute native commands on the controller, call internal Jenkins APIs to bypass authorization, or exfiltrate data. For unlabeled pipelines — those edited by developers, imported from PRs, or run from shared libraries — these are unacceptable risks. The sandbox is Jenkins's answer.</w:t>
      </w:r>
    </w:p>
    <w:p>
      <w:pPr>
        <w:pStyle w:val="Heading2"/>
        <w:spacing w:after="160" w:before="360"/>
      </w:pPr>
      <w:r>
        <w:rPr>
          <w:rFonts w:ascii="Arial" w:cs="Arial" w:eastAsia="Arial" w:hAnsi="Arial"/>
          <w:b/>
          <w:bCs/>
          <w:color w:val="1F4E78"/>
          <w:sz w:val="30"/>
          <w:szCs w:val="30"/>
        </w:rPr>
        <w:t xml:space="preserve">11.2 What the Sandbox Does</w:t>
      </w:r>
    </w:p>
    <w:p>
      <w:pPr>
        <w:spacing w:after="80" w:before="80" w:line="320"/>
        <w:jc w:val="both"/>
      </w:pPr>
      <w:r>
        <w:rPr>
          <w:rFonts w:ascii="Arial" w:cs="Arial" w:eastAsia="Arial" w:hAnsi="Arial"/>
          <w:sz w:val="22"/>
          <w:szCs w:val="22"/>
        </w:rPr>
        <w:t xml:space="preserve">When a pipeline runs 'in the sandbox,' Groovy code execution is intercepted and every method call, property access, and class reference is checked against an allow-list. Operations not on the allow-list are rejected with a RejectedAccessException and the build fails.</w:t>
      </w:r>
    </w:p>
    <w:p>
      <w:pPr>
        <w:pStyle w:val="Heading2"/>
        <w:spacing w:after="160" w:before="360"/>
      </w:pPr>
      <w:r>
        <w:rPr>
          <w:rFonts w:ascii="Arial" w:cs="Arial" w:eastAsia="Arial" w:hAnsi="Arial"/>
          <w:b/>
          <w:bCs/>
          <w:color w:val="1F4E78"/>
          <w:sz w:val="30"/>
          <w:szCs w:val="30"/>
        </w:rPr>
        <w:t xml:space="preserve">11.3 What's Allowed By Default</w:t>
      </w:r>
    </w:p>
    <w:p>
      <w:pPr>
        <w:pStyle w:val="ListParagraph"/>
        <w:numPr>
          <w:ilvl w:val="0"/>
          <w:numId w:val="2"/>
        </w:numPr>
        <w:spacing w:after="40" w:before="40" w:line="300"/>
      </w:pPr>
      <w:r>
        <w:rPr>
          <w:rFonts w:ascii="Arial" w:cs="Arial" w:eastAsia="Arial" w:hAnsi="Arial"/>
          <w:sz w:val="22"/>
          <w:szCs w:val="22"/>
        </w:rPr>
        <w:t xml:space="preserve">Standard pipeline DSL — sh, echo, stage, parallel, withEnv, all the common steps.</w:t>
      </w:r>
    </w:p>
    <w:p>
      <w:pPr>
        <w:pStyle w:val="ListParagraph"/>
        <w:numPr>
          <w:ilvl w:val="0"/>
          <w:numId w:val="2"/>
        </w:numPr>
        <w:spacing w:after="40" w:before="40" w:line="300"/>
      </w:pPr>
      <w:r>
        <w:rPr>
          <w:rFonts w:ascii="Arial" w:cs="Arial" w:eastAsia="Arial" w:hAnsi="Arial"/>
          <w:sz w:val="22"/>
          <w:szCs w:val="22"/>
        </w:rPr>
        <w:t xml:space="preserve">Groovy language features — strings, lists, maps, closures, control flow.</w:t>
      </w:r>
    </w:p>
    <w:p>
      <w:pPr>
        <w:pStyle w:val="ListParagraph"/>
        <w:numPr>
          <w:ilvl w:val="0"/>
          <w:numId w:val="2"/>
        </w:numPr>
        <w:spacing w:after="40" w:before="40" w:line="300"/>
      </w:pPr>
      <w:r>
        <w:rPr>
          <w:rFonts w:ascii="Arial" w:cs="Arial" w:eastAsia="Arial" w:hAnsi="Arial"/>
          <w:sz w:val="22"/>
          <w:szCs w:val="22"/>
        </w:rPr>
        <w:t xml:space="preserve">Core data types — Integer, String, List, Map operations.</w:t>
      </w:r>
    </w:p>
    <w:p>
      <w:pPr>
        <w:pStyle w:val="ListParagraph"/>
        <w:numPr>
          <w:ilvl w:val="0"/>
          <w:numId w:val="2"/>
        </w:numPr>
        <w:spacing w:after="40" w:before="40" w:line="300"/>
      </w:pPr>
      <w:r>
        <w:rPr>
          <w:rFonts w:ascii="Arial" w:cs="Arial" w:eastAsia="Arial" w:hAnsi="Arial"/>
          <w:sz w:val="22"/>
          <w:szCs w:val="22"/>
        </w:rPr>
        <w:t xml:space="preserve">Safe built-ins — .toString(), .size(), arithmetic, etc.</w:t>
      </w:r>
    </w:p>
    <w:p>
      <w:pPr>
        <w:pStyle w:val="Heading2"/>
        <w:spacing w:after="160" w:before="360"/>
      </w:pPr>
      <w:r>
        <w:rPr>
          <w:rFonts w:ascii="Arial" w:cs="Arial" w:eastAsia="Arial" w:hAnsi="Arial"/>
          <w:b/>
          <w:bCs/>
          <w:color w:val="1F4E78"/>
          <w:sz w:val="30"/>
          <w:szCs w:val="30"/>
        </w:rPr>
        <w:t xml:space="preserve">11.4 What's Blocked By Default</w:t>
      </w:r>
    </w:p>
    <w:p>
      <w:pPr>
        <w:pStyle w:val="ListParagraph"/>
        <w:numPr>
          <w:ilvl w:val="0"/>
          <w:numId w:val="2"/>
        </w:numPr>
        <w:spacing w:after="40" w:before="40" w:line="300"/>
      </w:pPr>
      <w:r>
        <w:rPr>
          <w:rFonts w:ascii="Arial" w:cs="Arial" w:eastAsia="Arial" w:hAnsi="Arial"/>
          <w:sz w:val="22"/>
          <w:szCs w:val="22"/>
        </w:rPr>
        <w:t xml:space="preserve">new File(...) and any direct filesystem access — pipelines must go through pipeline steps (readFile, writeFile).</w:t>
      </w:r>
    </w:p>
    <w:p>
      <w:pPr>
        <w:pStyle w:val="ListParagraph"/>
        <w:numPr>
          <w:ilvl w:val="0"/>
          <w:numId w:val="2"/>
        </w:numPr>
        <w:spacing w:after="40" w:before="40" w:line="300"/>
      </w:pPr>
      <w:r>
        <w:rPr>
          <w:rFonts w:ascii="Arial" w:cs="Arial" w:eastAsia="Arial" w:hAnsi="Arial"/>
          <w:sz w:val="22"/>
          <w:szCs w:val="22"/>
        </w:rPr>
        <w:t xml:space="preserve">Reflection — Class, Method, Field, ClassLoader operations.</w:t>
      </w:r>
    </w:p>
    <w:p>
      <w:pPr>
        <w:pStyle w:val="ListParagraph"/>
        <w:numPr>
          <w:ilvl w:val="0"/>
          <w:numId w:val="2"/>
        </w:numPr>
        <w:spacing w:after="40" w:before="40" w:line="300"/>
      </w:pPr>
      <w:r>
        <w:rPr>
          <w:rFonts w:ascii="Arial" w:cs="Arial" w:eastAsia="Arial" w:hAnsi="Arial"/>
          <w:sz w:val="22"/>
          <w:szCs w:val="22"/>
        </w:rPr>
        <w:t xml:space="preserve">System.getenv, System.getProperty — controller environment access.</w:t>
      </w:r>
    </w:p>
    <w:p>
      <w:pPr>
        <w:pStyle w:val="ListParagraph"/>
        <w:numPr>
          <w:ilvl w:val="0"/>
          <w:numId w:val="2"/>
        </w:numPr>
        <w:spacing w:after="40" w:before="40" w:line="300"/>
      </w:pPr>
      <w:r>
        <w:rPr>
          <w:rFonts w:ascii="Arial" w:cs="Arial" w:eastAsia="Arial" w:hAnsi="Arial"/>
          <w:sz w:val="22"/>
          <w:szCs w:val="22"/>
        </w:rPr>
        <w:t xml:space="preserve">Process execution from Groovy — must go through the sh step.</w:t>
      </w:r>
    </w:p>
    <w:p>
      <w:pPr>
        <w:pStyle w:val="ListParagraph"/>
        <w:numPr>
          <w:ilvl w:val="0"/>
          <w:numId w:val="2"/>
        </w:numPr>
        <w:spacing w:after="40" w:before="40" w:line="300"/>
      </w:pPr>
      <w:r>
        <w:rPr>
          <w:rFonts w:ascii="Arial" w:cs="Arial" w:eastAsia="Arial" w:hAnsi="Arial"/>
          <w:sz w:val="22"/>
          <w:szCs w:val="22"/>
        </w:rPr>
        <w:t xml:space="preserve">Jenkins-internal APIs — anything under hudson.* or jenkins.*, generally.</w:t>
      </w:r>
    </w:p>
    <w:p>
      <w:pPr>
        <w:pStyle w:val="ListParagraph"/>
        <w:numPr>
          <w:ilvl w:val="0"/>
          <w:numId w:val="2"/>
        </w:numPr>
        <w:spacing w:after="40" w:before="40" w:line="300"/>
      </w:pPr>
      <w:r>
        <w:rPr>
          <w:rFonts w:ascii="Arial" w:cs="Arial" w:eastAsia="Arial" w:hAnsi="Arial"/>
          <w:sz w:val="22"/>
          <w:szCs w:val="22"/>
        </w:rPr>
        <w:t xml:space="preserve">Network operations from Groovy — must use pipeline steps with sh + curl/wget or the httpRequest step.</w:t>
      </w:r>
    </w:p>
    <w:p>
      <w:pPr>
        <w:pStyle w:val="Heading2"/>
        <w:spacing w:after="160" w:before="360"/>
      </w:pPr>
      <w:r>
        <w:rPr>
          <w:rFonts w:ascii="Arial" w:cs="Arial" w:eastAsia="Arial" w:hAnsi="Arial"/>
          <w:b/>
          <w:bCs/>
          <w:color w:val="1F4E78"/>
          <w:sz w:val="30"/>
          <w:szCs w:val="30"/>
        </w:rPr>
        <w:t xml:space="preserve">11.5 The Script Approval Flow</w:t>
      </w:r>
    </w:p>
    <w:p>
      <w:pPr>
        <w:spacing w:after="80" w:before="80" w:line="320"/>
        <w:jc w:val="both"/>
      </w:pPr>
      <w:r>
        <w:rPr>
          <w:rFonts w:ascii="Arial" w:cs="Arial" w:eastAsia="Arial" w:hAnsi="Arial"/>
          <w:sz w:val="22"/>
          <w:szCs w:val="22"/>
        </w:rPr>
        <w:t xml:space="preserve">When a pipeline tries to use something not on the allow-list:</w:t>
      </w:r>
    </w:p>
    <w:p>
      <w:pPr>
        <w:pStyle w:val="ListParagraph"/>
        <w:numPr>
          <w:ilvl w:val="0"/>
          <w:numId w:val="3"/>
        </w:numPr>
        <w:spacing w:after="40" w:before="40" w:line="300"/>
      </w:pPr>
      <w:r>
        <w:rPr>
          <w:rFonts w:ascii="Arial" w:cs="Arial" w:eastAsia="Arial" w:hAnsi="Arial"/>
          <w:sz w:val="22"/>
          <w:szCs w:val="22"/>
        </w:rPr>
        <w:t xml:space="preserve">The build FAILS with RejectedAccessException, showing the exact signature that was denied.</w:t>
      </w:r>
    </w:p>
    <w:p>
      <w:pPr>
        <w:pStyle w:val="ListParagraph"/>
        <w:numPr>
          <w:ilvl w:val="0"/>
          <w:numId w:val="3"/>
        </w:numPr>
        <w:spacing w:after="40" w:before="40" w:line="300"/>
      </w:pPr>
      <w:r>
        <w:rPr>
          <w:rFonts w:ascii="Arial" w:cs="Arial" w:eastAsia="Arial" w:hAnsi="Arial"/>
          <w:sz w:val="22"/>
          <w:szCs w:val="22"/>
        </w:rPr>
        <w:t xml:space="preserve">Jenkins adds the signature to a PENDING APPROVAL list (Manage Jenkins → In-process Script Approval).</w:t>
      </w:r>
    </w:p>
    <w:p>
      <w:pPr>
        <w:pStyle w:val="ListParagraph"/>
        <w:numPr>
          <w:ilvl w:val="0"/>
          <w:numId w:val="3"/>
        </w:numPr>
        <w:spacing w:after="40" w:before="40" w:line="300"/>
      </w:pPr>
      <w:r>
        <w:rPr>
          <w:rFonts w:ascii="Arial" w:cs="Arial" w:eastAsia="Arial" w:hAnsi="Arial"/>
          <w:sz w:val="22"/>
          <w:szCs w:val="22"/>
        </w:rPr>
        <w:t xml:space="preserve">A Jenkins admin reviews the pending list and either approves the signature (adds to allow-list) or rejects it.</w:t>
      </w:r>
    </w:p>
    <w:p>
      <w:pPr>
        <w:pStyle w:val="ListParagraph"/>
        <w:numPr>
          <w:ilvl w:val="0"/>
          <w:numId w:val="3"/>
        </w:numPr>
        <w:spacing w:after="40" w:before="40" w:line="300"/>
      </w:pPr>
      <w:r>
        <w:rPr>
          <w:rFonts w:ascii="Arial" w:cs="Arial" w:eastAsia="Arial" w:hAnsi="Arial"/>
          <w:sz w:val="22"/>
          <w:szCs w:val="22"/>
        </w:rPr>
        <w:t xml:space="preserve">On next build, the signature is allowed OR still blocked, depending on the admin's decision.</w:t>
      </w:r>
    </w:p>
    <w:p>
      <w:pPr>
        <w:pStyle w:val="Heading2"/>
        <w:spacing w:after="160" w:before="360"/>
      </w:pPr>
      <w:r>
        <w:rPr>
          <w:rFonts w:ascii="Arial" w:cs="Arial" w:eastAsia="Arial" w:hAnsi="Arial"/>
          <w:b/>
          <w:bCs/>
          <w:color w:val="1F4E78"/>
          <w:sz w:val="30"/>
          <w:szCs w:val="30"/>
        </w:rPr>
        <w:t xml:space="preserve">11.6 Commonly-Requested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Commonly-approved signature</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 pipelines need it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JsonSlurper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Groovy's JSON parser; commonly needed for parsing API responses.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SimpleDateFormat / date formatting</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Often needed for timestamp manipulation.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Map.sort with a Comparator closure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Non-standard sort often trips the sandbox.</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Certain Hudson APIs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deep build metadata access. Review carefully.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Regex Matcher methods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 Matcher methods need approval; also @NonCPS helps (Module 3).</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11.7 When to Approve, When to Reject</w:t>
      </w:r>
    </w:p>
    <w:p>
      <w:pPr>
        <w:pStyle w:val="ListParagraph"/>
        <w:numPr>
          <w:ilvl w:val="0"/>
          <w:numId w:val="2"/>
        </w:numPr>
        <w:spacing w:after="40" w:before="40" w:line="300"/>
      </w:pPr>
      <w:r>
        <w:rPr>
          <w:rFonts w:ascii="Arial" w:cs="Arial" w:eastAsia="Arial" w:hAnsi="Arial"/>
          <w:b/>
          <w:bCs/>
          <w:sz w:val="22"/>
          <w:szCs w:val="22"/>
        </w:rPr>
        <w:t xml:space="preserve">Approve standard utility methods. </w:t>
      </w:r>
      <w:r>
        <w:rPr>
          <w:rFonts w:ascii="Arial" w:cs="Arial" w:eastAsia="Arial" w:hAnsi="Arial"/>
          <w:sz w:val="22"/>
          <w:szCs w:val="22"/>
        </w:rPr>
        <w:t xml:space="preserve">JsonSlurper, date formatting, basic collection operations — low risk.</w:t>
      </w:r>
    </w:p>
    <w:p>
      <w:pPr>
        <w:pStyle w:val="ListParagraph"/>
        <w:numPr>
          <w:ilvl w:val="0"/>
          <w:numId w:val="2"/>
        </w:numPr>
        <w:spacing w:after="40" w:before="40" w:line="300"/>
      </w:pPr>
      <w:r>
        <w:rPr>
          <w:rFonts w:ascii="Arial" w:cs="Arial" w:eastAsia="Arial" w:hAnsi="Arial"/>
          <w:b/>
          <w:bCs/>
          <w:sz w:val="22"/>
          <w:szCs w:val="22"/>
        </w:rPr>
        <w:t xml:space="preserve">Reject filesystem access. </w:t>
      </w:r>
      <w:r>
        <w:rPr>
          <w:rFonts w:ascii="Arial" w:cs="Arial" w:eastAsia="Arial" w:hAnsi="Arial"/>
          <w:sz w:val="22"/>
          <w:szCs w:val="22"/>
        </w:rPr>
        <w:t xml:space="preserve">new File, readText — use readFile/writeFile steps instead.</w:t>
      </w:r>
    </w:p>
    <w:p>
      <w:pPr>
        <w:pStyle w:val="ListParagraph"/>
        <w:numPr>
          <w:ilvl w:val="0"/>
          <w:numId w:val="2"/>
        </w:numPr>
        <w:spacing w:after="40" w:before="40" w:line="300"/>
      </w:pPr>
      <w:r>
        <w:rPr>
          <w:rFonts w:ascii="Arial" w:cs="Arial" w:eastAsia="Arial" w:hAnsi="Arial"/>
          <w:b/>
          <w:bCs/>
          <w:sz w:val="22"/>
          <w:szCs w:val="22"/>
        </w:rPr>
        <w:t xml:space="preserve">Reject System.exec and related. </w:t>
      </w:r>
      <w:r>
        <w:rPr>
          <w:rFonts w:ascii="Arial" w:cs="Arial" w:eastAsia="Arial" w:hAnsi="Arial"/>
          <w:sz w:val="22"/>
          <w:szCs w:val="22"/>
        </w:rPr>
        <w:t xml:space="preserve">Use the sh step.</w:t>
      </w:r>
    </w:p>
    <w:p>
      <w:pPr>
        <w:pStyle w:val="ListParagraph"/>
        <w:numPr>
          <w:ilvl w:val="0"/>
          <w:numId w:val="2"/>
        </w:numPr>
        <w:spacing w:after="40" w:before="40" w:line="300"/>
      </w:pPr>
      <w:r>
        <w:rPr>
          <w:rFonts w:ascii="Arial" w:cs="Arial" w:eastAsia="Arial" w:hAnsi="Arial"/>
          <w:b/>
          <w:bCs/>
          <w:sz w:val="22"/>
          <w:szCs w:val="22"/>
        </w:rPr>
        <w:t xml:space="preserve">Reject reflection. </w:t>
      </w:r>
      <w:r>
        <w:rPr>
          <w:rFonts w:ascii="Arial" w:cs="Arial" w:eastAsia="Arial" w:hAnsi="Arial"/>
          <w:sz w:val="22"/>
          <w:szCs w:val="22"/>
        </w:rPr>
        <w:t xml:space="preserve">Almost always a sandbox escape attempt.</w:t>
      </w:r>
    </w:p>
    <w:p>
      <w:pPr>
        <w:pStyle w:val="ListParagraph"/>
        <w:numPr>
          <w:ilvl w:val="0"/>
          <w:numId w:val="2"/>
        </w:numPr>
        <w:spacing w:after="40" w:before="40" w:line="300"/>
      </w:pPr>
      <w:r>
        <w:rPr>
          <w:rFonts w:ascii="Arial" w:cs="Arial" w:eastAsia="Arial" w:hAnsi="Arial"/>
          <w:b/>
          <w:bCs/>
          <w:sz w:val="22"/>
          <w:szCs w:val="22"/>
        </w:rPr>
        <w:t xml:space="preserve">Reject Jenkins internal APIs unless you know exactly why. </w:t>
      </w:r>
      <w:r>
        <w:rPr>
          <w:rFonts w:ascii="Arial" w:cs="Arial" w:eastAsia="Arial" w:hAnsi="Arial"/>
          <w:sz w:val="22"/>
          <w:szCs w:val="22"/>
        </w:rPr>
        <w:t xml:space="preserve">Most pipeline tasks don't need them; asking for them is often a sign of bad pipeline architecture.</w:t>
      </w:r>
    </w:p>
    <w:p>
      <w:pPr>
        <w:pStyle w:val="Heading2"/>
        <w:spacing w:after="160" w:before="360"/>
      </w:pPr>
      <w:r>
        <w:rPr>
          <w:rFonts w:ascii="Arial" w:cs="Arial" w:eastAsia="Arial" w:hAnsi="Arial"/>
          <w:b/>
          <w:bCs/>
          <w:color w:val="1F4E78"/>
          <w:sz w:val="30"/>
          <w:szCs w:val="30"/>
        </w:rPr>
        <w:t xml:space="preserve">11.8 Running Outside the Sandbox</w:t>
      </w:r>
    </w:p>
    <w:p>
      <w:pPr>
        <w:spacing w:after="80" w:before="80" w:line="320"/>
        <w:jc w:val="both"/>
      </w:pPr>
      <w:r>
        <w:rPr>
          <w:rFonts w:ascii="Arial" w:cs="Arial" w:eastAsia="Arial" w:hAnsi="Arial"/>
          <w:sz w:val="22"/>
          <w:szCs w:val="22"/>
        </w:rPr>
        <w:t xml:space="preserve">A job can be configured to run its pipeline OUTSIDE the sandbox (per-job checkbox). This is a dangerous setting:</w:t>
      </w:r>
    </w:p>
    <w:p>
      <w:pPr>
        <w:pStyle w:val="ListParagraph"/>
        <w:numPr>
          <w:ilvl w:val="0"/>
          <w:numId w:val="2"/>
        </w:numPr>
        <w:spacing w:after="40" w:before="40" w:line="300"/>
      </w:pPr>
      <w:r>
        <w:rPr>
          <w:rFonts w:ascii="Arial" w:cs="Arial" w:eastAsia="Arial" w:hAnsi="Arial"/>
          <w:sz w:val="22"/>
          <w:szCs w:val="22"/>
        </w:rPr>
        <w:t xml:space="preserve">Only admins can configure it — the checkbox requires Overall/Administer.</w:t>
      </w:r>
    </w:p>
    <w:p>
      <w:pPr>
        <w:pStyle w:val="ListParagraph"/>
        <w:numPr>
          <w:ilvl w:val="0"/>
          <w:numId w:val="2"/>
        </w:numPr>
        <w:spacing w:after="40" w:before="40" w:line="300"/>
      </w:pPr>
      <w:r>
        <w:rPr>
          <w:rFonts w:ascii="Arial" w:cs="Arial" w:eastAsia="Arial" w:hAnsi="Arial"/>
          <w:sz w:val="22"/>
          <w:szCs w:val="22"/>
        </w:rPr>
        <w:t xml:space="preserve">Without the sandbox, the pipeline has full Groovy and Jenkins API access — effectively Overall/Administer.</w:t>
      </w:r>
    </w:p>
    <w:p>
      <w:pPr>
        <w:pStyle w:val="ListParagraph"/>
        <w:numPr>
          <w:ilvl w:val="0"/>
          <w:numId w:val="2"/>
        </w:numPr>
        <w:spacing w:after="40" w:before="40" w:line="300"/>
      </w:pPr>
      <w:r>
        <w:rPr>
          <w:rFonts w:ascii="Arial" w:cs="Arial" w:eastAsia="Arial" w:hAnsi="Arial"/>
          <w:sz w:val="22"/>
          <w:szCs w:val="22"/>
        </w:rPr>
        <w:t xml:space="preserve">A non-sandboxed pipeline compromised via a malicious commit or PR is full controller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Keep the Sandbox On</w:t>
            </w:r>
          </w:p>
          <w:p>
            <w:pPr>
              <w:spacing w:after="80" w:before="80" w:line="320"/>
              <w:jc w:val="both"/>
            </w:pPr>
            <w:r>
              <w:rPr>
                <w:rFonts w:ascii="Arial" w:cs="Arial" w:eastAsia="Arial" w:hAnsi="Arial"/>
                <w:sz w:val="22"/>
                <w:szCs w:val="22"/>
              </w:rPr>
              <w:t xml:space="preserve">Run pipelines outside the sandbox only for internal, trusted, admin-authored pipelines that genuinely need Jenkins API access (extremely rare). A better pattern: put the privileged code in a TRUSTED SHARED LIBRARY (which runs outside the sandbox) and call it from sandboxed pipelines. The library is admin-reviewed and versioned; pipelines stay sandboxed.</w:t>
            </w:r>
          </w:p>
        </w:tc>
      </w:tr>
    </w:tbl>
    <w:p>
      <w:pPr>
        <w:pStyle w:val="Heading2"/>
        <w:spacing w:after="160" w:before="360"/>
      </w:pPr>
      <w:r>
        <w:rPr>
          <w:rFonts w:ascii="Arial" w:cs="Arial" w:eastAsia="Arial" w:hAnsi="Arial"/>
          <w:b/>
          <w:bCs/>
          <w:color w:val="1F4E78"/>
          <w:sz w:val="30"/>
          <w:szCs w:val="30"/>
        </w:rPr>
        <w:t xml:space="preserve">11.9 Trusted Shared Libraries</w:t>
      </w:r>
    </w:p>
    <w:p>
      <w:pPr>
        <w:spacing w:after="80" w:before="80" w:line="320"/>
        <w:jc w:val="both"/>
      </w:pPr>
      <w:r>
        <w:rPr>
          <w:rFonts w:ascii="Arial" w:cs="Arial" w:eastAsia="Arial" w:hAnsi="Arial"/>
          <w:sz w:val="22"/>
          <w:szCs w:val="22"/>
        </w:rPr>
        <w:t xml:space="preserve">Shared libraries configured as GLOBAL in Manage Jenkins → System run OUTSIDE the sandbox by default. Their code has full privileges. This is intentional: libraries are admin-reviewed, versioned, and stable — pipelines can call them freely without triggering sandbox rejections. The rule: library code runs with privilege; pipeline code runs constrained.</w:t>
      </w:r>
    </w:p>
    <w:p>
      <w:pPr>
        <w:spacing w:after="80" w:before="80" w:line="320"/>
        <w:jc w:val="both"/>
      </w:pPr>
      <w:r>
        <w:rPr>
          <w:rFonts w:ascii="Arial" w:cs="Arial" w:eastAsia="Arial" w:hAnsi="Arial"/>
          <w:sz w:val="22"/>
          <w:szCs w:val="22"/>
        </w:rPr>
        <w:t xml:space="preserve">Folder-scoped libraries, by contrast, default to INSIDE the sandbox. They're untrusted from the admin's perspective (folder owners can modify them without admin review). Choose folder-scoped for team self-service and accept the sandbox limitations.</w:t>
      </w:r>
    </w:p>
    <w:p>
      <w:pPr>
        <w:pStyle w:val="Heading1"/>
        <w:spacing w:after="240" w:before="480"/>
      </w:pPr>
      <w:r>
        <w:rPr>
          <w:rFonts w:ascii="Arial" w:cs="Arial" w:eastAsia="Arial" w:hAnsi="Arial"/>
          <w:b/>
          <w:bCs/>
          <w:color w:val="1F4E78"/>
          <w:sz w:val="36"/>
          <w:szCs w:val="36"/>
        </w:rPr>
        <w:t xml:space="preserve">12. Agent-to-Controller Access Control</w:t>
      </w:r>
    </w:p>
    <w:p>
      <w:pPr>
        <w:pStyle w:val="Heading2"/>
        <w:spacing w:after="160" w:before="360"/>
      </w:pPr>
      <w:r>
        <w:rPr>
          <w:rFonts w:ascii="Arial" w:cs="Arial" w:eastAsia="Arial" w:hAnsi="Arial"/>
          <w:b/>
          <w:bCs/>
          <w:color w:val="1F4E78"/>
          <w:sz w:val="30"/>
          <w:szCs w:val="30"/>
        </w:rPr>
        <w:t xml:space="preserve">12.1 Agents Are Not Fully Trusted</w:t>
      </w:r>
    </w:p>
    <w:p>
      <w:pPr>
        <w:spacing w:after="80" w:before="80" w:line="320"/>
        <w:jc w:val="both"/>
      </w:pPr>
      <w:r>
        <w:rPr>
          <w:rFonts w:ascii="Arial" w:cs="Arial" w:eastAsia="Arial" w:hAnsi="Arial"/>
          <w:sz w:val="22"/>
          <w:szCs w:val="22"/>
        </w:rPr>
        <w:t xml:space="preserve">Historically, Jenkins agents ran with significant trust — they could call internal Jenkins APIs, read arbitrary files from the controller, and exec code in the controller's JVM. A compromised agent effectively owned the controller. Modern Jenkins (since ~2.46) includes the Agent-to-Controller Access Control system, which restricts what agents can ask the controller to do.</w:t>
      </w:r>
    </w:p>
    <w:p>
      <w:pPr>
        <w:pStyle w:val="Heading2"/>
        <w:spacing w:after="160" w:before="360"/>
      </w:pPr>
      <w:r>
        <w:rPr>
          <w:rFonts w:ascii="Arial" w:cs="Arial" w:eastAsia="Arial" w:hAnsi="Arial"/>
          <w:b/>
          <w:bCs/>
          <w:color w:val="1F4E78"/>
          <w:sz w:val="30"/>
          <w:szCs w:val="30"/>
        </w:rPr>
        <w:t xml:space="preserve">12.2 How the Restriction Works</w:t>
      </w:r>
    </w:p>
    <w:p>
      <w:pPr>
        <w:spacing w:after="80" w:before="80" w:line="320"/>
        <w:jc w:val="both"/>
      </w:pPr>
      <w:r>
        <w:rPr>
          <w:rFonts w:ascii="Arial" w:cs="Arial" w:eastAsia="Arial" w:hAnsi="Arial"/>
          <w:sz w:val="22"/>
          <w:szCs w:val="22"/>
        </w:rPr>
        <w:t xml:space="preserve">Every request from an agent to the controller goes through a filter that checks whether the operation is allowed. The filter maintains an allow-list (whitelist) of classes and operations. Unlisted operations are rejected.</w:t>
      </w:r>
    </w:p>
    <w:p>
      <w:pPr>
        <w:pStyle w:val="Heading2"/>
        <w:spacing w:after="160" w:before="360"/>
      </w:pPr>
      <w:r>
        <w:rPr>
          <w:rFonts w:ascii="Arial" w:cs="Arial" w:eastAsia="Arial" w:hAnsi="Arial"/>
          <w:b/>
          <w:bCs/>
          <w:color w:val="1F4E78"/>
          <w:sz w:val="30"/>
          <w:szCs w:val="30"/>
        </w:rPr>
        <w:t xml:space="preserve">12.3 What's Allowed</w:t>
      </w:r>
    </w:p>
    <w:p>
      <w:pPr>
        <w:pStyle w:val="ListParagraph"/>
        <w:numPr>
          <w:ilvl w:val="0"/>
          <w:numId w:val="2"/>
        </w:numPr>
        <w:spacing w:after="40" w:before="40" w:line="300"/>
      </w:pPr>
      <w:r>
        <w:rPr>
          <w:rFonts w:ascii="Arial" w:cs="Arial" w:eastAsia="Arial" w:hAnsi="Arial"/>
          <w:sz w:val="22"/>
          <w:szCs w:val="22"/>
        </w:rPr>
        <w:t xml:space="preserve">Streaming pipeline step commands from controller to agent (that's the whole point).</w:t>
      </w:r>
    </w:p>
    <w:p>
      <w:pPr>
        <w:pStyle w:val="ListParagraph"/>
        <w:numPr>
          <w:ilvl w:val="0"/>
          <w:numId w:val="2"/>
        </w:numPr>
        <w:spacing w:after="40" w:before="40" w:line="300"/>
      </w:pPr>
      <w:r>
        <w:rPr>
          <w:rFonts w:ascii="Arial" w:cs="Arial" w:eastAsia="Arial" w:hAnsi="Arial"/>
          <w:sz w:val="22"/>
          <w:szCs w:val="22"/>
        </w:rPr>
        <w:t xml:space="preserve">Streaming step results and log output from agent to controller.</w:t>
      </w:r>
    </w:p>
    <w:p>
      <w:pPr>
        <w:pStyle w:val="ListParagraph"/>
        <w:numPr>
          <w:ilvl w:val="0"/>
          <w:numId w:val="2"/>
        </w:numPr>
        <w:spacing w:after="40" w:before="40" w:line="300"/>
      </w:pPr>
      <w:r>
        <w:rPr>
          <w:rFonts w:ascii="Arial" w:cs="Arial" w:eastAsia="Arial" w:hAnsi="Arial"/>
          <w:sz w:val="22"/>
          <w:szCs w:val="22"/>
        </w:rPr>
        <w:t xml:space="preserve">Standard artifact transfer operations (stash/unstash).</w:t>
      </w:r>
    </w:p>
    <w:p>
      <w:pPr>
        <w:pStyle w:val="ListParagraph"/>
        <w:numPr>
          <w:ilvl w:val="0"/>
          <w:numId w:val="2"/>
        </w:numPr>
        <w:spacing w:after="40" w:before="40" w:line="300"/>
      </w:pPr>
      <w:r>
        <w:rPr>
          <w:rFonts w:ascii="Arial" w:cs="Arial" w:eastAsia="Arial" w:hAnsi="Arial"/>
          <w:sz w:val="22"/>
          <w:szCs w:val="22"/>
        </w:rPr>
        <w:t xml:space="preserve">Basic file operations needed for checkouts (read, write scoped to the workspace).</w:t>
      </w:r>
    </w:p>
    <w:p>
      <w:pPr>
        <w:pStyle w:val="Heading2"/>
        <w:spacing w:after="160" w:before="360"/>
      </w:pPr>
      <w:r>
        <w:rPr>
          <w:rFonts w:ascii="Arial" w:cs="Arial" w:eastAsia="Arial" w:hAnsi="Arial"/>
          <w:b/>
          <w:bCs/>
          <w:color w:val="1F4E78"/>
          <w:sz w:val="30"/>
          <w:szCs w:val="30"/>
        </w:rPr>
        <w:t xml:space="preserve">12.4 What's Blocked</w:t>
      </w:r>
    </w:p>
    <w:p>
      <w:pPr>
        <w:pStyle w:val="ListParagraph"/>
        <w:numPr>
          <w:ilvl w:val="0"/>
          <w:numId w:val="2"/>
        </w:numPr>
        <w:spacing w:after="40" w:before="40" w:line="300"/>
      </w:pPr>
      <w:r>
        <w:rPr>
          <w:rFonts w:ascii="Arial" w:cs="Arial" w:eastAsia="Arial" w:hAnsi="Arial"/>
          <w:sz w:val="22"/>
          <w:szCs w:val="22"/>
        </w:rPr>
        <w:t xml:space="preserve">Agent reading arbitrary files from the controller's filesystem (credentials.xml, master.key, config.xml).</w:t>
      </w:r>
    </w:p>
    <w:p>
      <w:pPr>
        <w:pStyle w:val="ListParagraph"/>
        <w:numPr>
          <w:ilvl w:val="0"/>
          <w:numId w:val="2"/>
        </w:numPr>
        <w:spacing w:after="40" w:before="40" w:line="300"/>
      </w:pPr>
      <w:r>
        <w:rPr>
          <w:rFonts w:ascii="Arial" w:cs="Arial" w:eastAsia="Arial" w:hAnsi="Arial"/>
          <w:sz w:val="22"/>
          <w:szCs w:val="22"/>
        </w:rPr>
        <w:t xml:space="preserve">Agent invoking random Jenkins APIs to bypass authorization.</w:t>
      </w:r>
    </w:p>
    <w:p>
      <w:pPr>
        <w:pStyle w:val="ListParagraph"/>
        <w:numPr>
          <w:ilvl w:val="0"/>
          <w:numId w:val="2"/>
        </w:numPr>
        <w:spacing w:after="40" w:before="40" w:line="300"/>
      </w:pPr>
      <w:r>
        <w:rPr>
          <w:rFonts w:ascii="Arial" w:cs="Arial" w:eastAsia="Arial" w:hAnsi="Arial"/>
          <w:sz w:val="22"/>
          <w:szCs w:val="22"/>
        </w:rPr>
        <w:t xml:space="preserve">Agent executing arbitrary classes in the controller JVM.</w:t>
      </w:r>
    </w:p>
    <w:p>
      <w:pPr>
        <w:pStyle w:val="Heading2"/>
        <w:spacing w:after="160" w:before="360"/>
      </w:pPr>
      <w:r>
        <w:rPr>
          <w:rFonts w:ascii="Arial" w:cs="Arial" w:eastAsia="Arial" w:hAnsi="Arial"/>
          <w:b/>
          <w:bCs/>
          <w:color w:val="1F4E78"/>
          <w:sz w:val="30"/>
          <w:szCs w:val="30"/>
        </w:rPr>
        <w:t xml:space="preserve">12.5 Approving Agent Operations</w:t>
      </w:r>
    </w:p>
    <w:p>
      <w:pPr>
        <w:spacing w:after="80" w:before="80" w:line="320"/>
        <w:jc w:val="both"/>
      </w:pPr>
      <w:r>
        <w:rPr>
          <w:rFonts w:ascii="Arial" w:cs="Arial" w:eastAsia="Arial" w:hAnsi="Arial"/>
          <w:sz w:val="22"/>
          <w:szCs w:val="22"/>
        </w:rPr>
        <w:t xml:space="preserve">Like script approval, if a legitimate need arises for an agent to perform a blocked operation (usually via a plugin), the operation appears in a pending list. Admins review and approve or deny. Most modern plugins don't trigger these — they use the allowed set of operations.</w:t>
      </w:r>
    </w:p>
    <w:p>
      <w:pPr>
        <w:pStyle w:val="Heading2"/>
        <w:spacing w:after="160" w:before="360"/>
      </w:pPr>
      <w:r>
        <w:rPr>
          <w:rFonts w:ascii="Arial" w:cs="Arial" w:eastAsia="Arial" w:hAnsi="Arial"/>
          <w:b/>
          <w:bCs/>
          <w:color w:val="1F4E78"/>
          <w:sz w:val="30"/>
          <w:szCs w:val="30"/>
        </w:rPr>
        <w:t xml:space="preserve">12.6 Defense in Depth</w:t>
      </w:r>
    </w:p>
    <w:p>
      <w:pPr>
        <w:pStyle w:val="ListParagraph"/>
        <w:numPr>
          <w:ilvl w:val="0"/>
          <w:numId w:val="2"/>
        </w:numPr>
        <w:spacing w:after="40" w:before="40" w:line="300"/>
      </w:pPr>
      <w:r>
        <w:rPr>
          <w:rFonts w:ascii="Arial" w:cs="Arial" w:eastAsia="Arial" w:hAnsi="Arial"/>
          <w:sz w:val="22"/>
          <w:szCs w:val="22"/>
        </w:rPr>
        <w:t xml:space="preserve">Even with A2C enabled, treat agents as lower-trust than the controller. A compromised agent shouldn't mean a compromised controller, but it will still mean any secret bound to builds run there.</w:t>
      </w:r>
    </w:p>
    <w:p>
      <w:pPr>
        <w:pStyle w:val="ListParagraph"/>
        <w:numPr>
          <w:ilvl w:val="0"/>
          <w:numId w:val="2"/>
        </w:numPr>
        <w:spacing w:after="40" w:before="40" w:line="300"/>
      </w:pPr>
      <w:r>
        <w:rPr>
          <w:rFonts w:ascii="Arial" w:cs="Arial" w:eastAsia="Arial" w:hAnsi="Arial"/>
          <w:sz w:val="22"/>
          <w:szCs w:val="22"/>
        </w:rPr>
        <w:t xml:space="preserve">Don't mount the controller's JENKINS_HOME on agents. Don't share filesystem state.</w:t>
      </w:r>
    </w:p>
    <w:p>
      <w:pPr>
        <w:pStyle w:val="ListParagraph"/>
        <w:numPr>
          <w:ilvl w:val="0"/>
          <w:numId w:val="2"/>
        </w:numPr>
        <w:spacing w:after="40" w:before="40" w:line="300"/>
      </w:pPr>
      <w:r>
        <w:rPr>
          <w:rFonts w:ascii="Arial" w:cs="Arial" w:eastAsia="Arial" w:hAnsi="Arial"/>
          <w:sz w:val="22"/>
          <w:szCs w:val="22"/>
        </w:rPr>
        <w:t xml:space="preserve">Firewall the controller's port so that only configured agents can connect, not arbitrary hosts.</w:t>
      </w:r>
    </w:p>
    <w:p>
      <w:pPr>
        <w:pStyle w:val="Heading1"/>
        <w:spacing w:after="240" w:before="480"/>
      </w:pPr>
      <w:r>
        <w:rPr>
          <w:rFonts w:ascii="Arial" w:cs="Arial" w:eastAsia="Arial" w:hAnsi="Arial"/>
          <w:b/>
          <w:bCs/>
          <w:color w:val="1F4E78"/>
          <w:sz w:val="36"/>
          <w:szCs w:val="36"/>
        </w:rPr>
        <w:t xml:space="preserve">13. Plugin Updates and the Update Center</w:t>
      </w:r>
    </w:p>
    <w:p>
      <w:pPr>
        <w:pStyle w:val="Heading2"/>
        <w:spacing w:after="160" w:before="360"/>
      </w:pPr>
      <w:r>
        <w:rPr>
          <w:rFonts w:ascii="Arial" w:cs="Arial" w:eastAsia="Arial" w:hAnsi="Arial"/>
          <w:b/>
          <w:bCs/>
          <w:color w:val="1F4E78"/>
          <w:sz w:val="30"/>
          <w:szCs w:val="30"/>
        </w:rPr>
        <w:t xml:space="preserve">13.1 Plugins Are the Largest Attack Surface</w:t>
      </w:r>
    </w:p>
    <w:p>
      <w:pPr>
        <w:spacing w:after="80" w:before="80" w:line="320"/>
        <w:jc w:val="both"/>
      </w:pPr>
      <w:r>
        <w:rPr>
          <w:rFonts w:ascii="Arial" w:cs="Arial" w:eastAsia="Arial" w:hAnsi="Arial"/>
          <w:sz w:val="22"/>
          <w:szCs w:val="22"/>
        </w:rPr>
        <w:t xml:space="preserve">Jenkins core is actively maintained and generally well-audited. The hundreds of plugins in the Jenkins ecosystem are another matter — they're written by a wide range of contributors, receive uneven security review, and are where the majority of CVEs land. The pattern is consistent: a new CVE is announced roughly every few weeks, usually in a plugin. Installations that don't update regularly accumulate known vulnerabilities the way laundry piles up.</w:t>
      </w:r>
    </w:p>
    <w:p>
      <w:pPr>
        <w:pStyle w:val="Heading2"/>
        <w:spacing w:after="160" w:before="360"/>
      </w:pPr>
      <w:r>
        <w:rPr>
          <w:rFonts w:ascii="Arial" w:cs="Arial" w:eastAsia="Arial" w:hAnsi="Arial"/>
          <w:b/>
          <w:bCs/>
          <w:color w:val="1F4E78"/>
          <w:sz w:val="30"/>
          <w:szCs w:val="30"/>
        </w:rPr>
        <w:t xml:space="preserve">13.2 The Update Center</w:t>
      </w:r>
    </w:p>
    <w:p>
      <w:pPr>
        <w:spacing w:after="80" w:before="80" w:line="320"/>
        <w:jc w:val="both"/>
      </w:pPr>
      <w:r>
        <w:rPr>
          <w:rFonts w:ascii="Arial" w:cs="Arial" w:eastAsia="Arial" w:hAnsi="Arial"/>
          <w:sz w:val="22"/>
          <w:szCs w:val="22"/>
        </w:rPr>
        <w:t xml:space="preserve">Manage Jenkins → Plugins → Updates shows plugins with newer versions available. For each, you see:</w:t>
      </w:r>
    </w:p>
    <w:p>
      <w:pPr>
        <w:pStyle w:val="ListParagraph"/>
        <w:numPr>
          <w:ilvl w:val="0"/>
          <w:numId w:val="2"/>
        </w:numPr>
        <w:spacing w:after="40" w:before="40" w:line="300"/>
      </w:pPr>
      <w:r>
        <w:rPr>
          <w:rFonts w:ascii="Arial" w:cs="Arial" w:eastAsia="Arial" w:hAnsi="Arial"/>
          <w:sz w:val="22"/>
          <w:szCs w:val="22"/>
        </w:rPr>
        <w:t xml:space="preserve">Current version and available version.</w:t>
      </w:r>
    </w:p>
    <w:p>
      <w:pPr>
        <w:pStyle w:val="ListParagraph"/>
        <w:numPr>
          <w:ilvl w:val="0"/>
          <w:numId w:val="2"/>
        </w:numPr>
        <w:spacing w:after="40" w:before="40" w:line="300"/>
      </w:pPr>
      <w:r>
        <w:rPr>
          <w:rFonts w:ascii="Arial" w:cs="Arial" w:eastAsia="Arial" w:hAnsi="Arial"/>
          <w:sz w:val="22"/>
          <w:szCs w:val="22"/>
        </w:rPr>
        <w:t xml:space="preserve">A link to the changelog.</w:t>
      </w:r>
    </w:p>
    <w:p>
      <w:pPr>
        <w:pStyle w:val="ListParagraph"/>
        <w:numPr>
          <w:ilvl w:val="0"/>
          <w:numId w:val="2"/>
        </w:numPr>
        <w:spacing w:after="40" w:before="40" w:line="300"/>
      </w:pPr>
      <w:r>
        <w:rPr>
          <w:rFonts w:ascii="Arial" w:cs="Arial" w:eastAsia="Arial" w:hAnsi="Arial"/>
          <w:sz w:val="22"/>
          <w:szCs w:val="22"/>
        </w:rPr>
        <w:t xml:space="preserve">If an update resolves a security advisory, a bright warning (often with a CVE number).</w:t>
      </w:r>
    </w:p>
    <w:p>
      <w:pPr>
        <w:pStyle w:val="Heading2"/>
        <w:spacing w:after="160" w:before="360"/>
      </w:pPr>
      <w:r>
        <w:rPr>
          <w:rFonts w:ascii="Arial" w:cs="Arial" w:eastAsia="Arial" w:hAnsi="Arial"/>
          <w:b/>
          <w:bCs/>
          <w:color w:val="1F4E78"/>
          <w:sz w:val="30"/>
          <w:szCs w:val="30"/>
        </w:rPr>
        <w:t xml:space="preserve">13.3 The Weekly Maintenance Habit</w:t>
      </w:r>
    </w:p>
    <w:p>
      <w:pPr>
        <w:spacing w:after="80" w:before="80" w:line="320"/>
        <w:jc w:val="both"/>
      </w:pPr>
      <w:r>
        <w:rPr>
          <w:rFonts w:ascii="Arial" w:cs="Arial" w:eastAsia="Arial" w:hAnsi="Arial"/>
          <w:sz w:val="22"/>
          <w:szCs w:val="22"/>
        </w:rPr>
        <w:t xml:space="preserve">The single most important Jenkins security practice is: update plugins every week. Pick a day, make it a calendar recurrence, and actually do it. The update is usually:</w:t>
      </w:r>
    </w:p>
    <w:p>
      <w:pPr>
        <w:pStyle w:val="ListParagraph"/>
        <w:numPr>
          <w:ilvl w:val="0"/>
          <w:numId w:val="3"/>
        </w:numPr>
        <w:spacing w:after="40" w:before="40" w:line="300"/>
      </w:pPr>
      <w:r>
        <w:rPr>
          <w:rFonts w:ascii="Arial" w:cs="Arial" w:eastAsia="Arial" w:hAnsi="Arial"/>
          <w:sz w:val="22"/>
          <w:szCs w:val="22"/>
        </w:rPr>
        <w:t xml:space="preserve">Scan the Updates tab.</w:t>
      </w:r>
    </w:p>
    <w:p>
      <w:pPr>
        <w:pStyle w:val="ListParagraph"/>
        <w:numPr>
          <w:ilvl w:val="0"/>
          <w:numId w:val="3"/>
        </w:numPr>
        <w:spacing w:after="40" w:before="40" w:line="300"/>
      </w:pPr>
      <w:r>
        <w:rPr>
          <w:rFonts w:ascii="Arial" w:cs="Arial" w:eastAsia="Arial" w:hAnsi="Arial"/>
          <w:sz w:val="22"/>
          <w:szCs w:val="22"/>
        </w:rPr>
        <w:t xml:space="preserve">Review security warnings — any plugin with a security badge updates first.</w:t>
      </w:r>
    </w:p>
    <w:p>
      <w:pPr>
        <w:pStyle w:val="ListParagraph"/>
        <w:numPr>
          <w:ilvl w:val="0"/>
          <w:numId w:val="3"/>
        </w:numPr>
        <w:spacing w:after="40" w:before="40" w:line="300"/>
      </w:pPr>
      <w:r>
        <w:rPr>
          <w:rFonts w:ascii="Arial" w:cs="Arial" w:eastAsia="Arial" w:hAnsi="Arial"/>
          <w:sz w:val="22"/>
          <w:szCs w:val="22"/>
        </w:rPr>
        <w:t xml:space="preserve">Select all updates, or at least security-relevant ones.</w:t>
      </w:r>
    </w:p>
    <w:p>
      <w:pPr>
        <w:pStyle w:val="ListParagraph"/>
        <w:numPr>
          <w:ilvl w:val="0"/>
          <w:numId w:val="3"/>
        </w:numPr>
        <w:spacing w:after="40" w:before="40" w:line="300"/>
      </w:pPr>
      <w:r>
        <w:rPr>
          <w:rFonts w:ascii="Arial" w:cs="Arial" w:eastAsia="Arial" w:hAnsi="Arial"/>
          <w:sz w:val="22"/>
          <w:szCs w:val="22"/>
        </w:rPr>
        <w:t xml:space="preserve">Check the 'restart after installation' box if significant plugins are being updated.</w:t>
      </w:r>
    </w:p>
    <w:p>
      <w:pPr>
        <w:pStyle w:val="ListParagraph"/>
        <w:numPr>
          <w:ilvl w:val="0"/>
          <w:numId w:val="3"/>
        </w:numPr>
        <w:spacing w:after="40" w:before="40" w:line="300"/>
      </w:pPr>
      <w:r>
        <w:rPr>
          <w:rFonts w:ascii="Arial" w:cs="Arial" w:eastAsia="Arial" w:hAnsi="Arial"/>
          <w:sz w:val="22"/>
          <w:szCs w:val="22"/>
        </w:rPr>
        <w:t xml:space="preserve">Apply.</w:t>
      </w:r>
    </w:p>
    <w:p>
      <w:pPr>
        <w:pStyle w:val="ListParagraph"/>
        <w:numPr>
          <w:ilvl w:val="0"/>
          <w:numId w:val="3"/>
        </w:numPr>
        <w:spacing w:after="40" w:before="40" w:line="300"/>
      </w:pPr>
      <w:r>
        <w:rPr>
          <w:rFonts w:ascii="Arial" w:cs="Arial" w:eastAsia="Arial" w:hAnsi="Arial"/>
          <w:sz w:val="22"/>
          <w:szCs w:val="22"/>
        </w:rPr>
        <w:t xml:space="preserve">If anything breaks after restart, check logs — occasionally plugin updates have regressions.</w:t>
      </w:r>
    </w:p>
    <w:p>
      <w:pPr>
        <w:pStyle w:val="Heading2"/>
        <w:spacing w:after="160" w:before="360"/>
      </w:pPr>
      <w:r>
        <w:rPr>
          <w:rFonts w:ascii="Arial" w:cs="Arial" w:eastAsia="Arial" w:hAnsi="Arial"/>
          <w:b/>
          <w:bCs/>
          <w:color w:val="1F4E78"/>
          <w:sz w:val="30"/>
          <w:szCs w:val="30"/>
        </w:rPr>
        <w:t xml:space="preserve">13.4 Subscribe to the Security Mailing List</w:t>
      </w:r>
    </w:p>
    <w:p>
      <w:pPr>
        <w:spacing w:after="80" w:before="80" w:line="320"/>
        <w:jc w:val="both"/>
      </w:pPr>
      <w:r>
        <w:rPr>
          <w:rFonts w:ascii="Arial" w:cs="Arial" w:eastAsia="Arial" w:hAnsi="Arial"/>
          <w:sz w:val="22"/>
          <w:szCs w:val="22"/>
        </w:rPr>
        <w:t xml:space="preserve">Jenkins maintains the `jenkinsci-advisories` mailing list, publishing every security advisory — usually a few per month. Subscribe. Even if you don't read every advisory, having a trigger for 'oh, my installation might be affected' is essential.</w:t>
      </w:r>
    </w:p>
    <w:p>
      <w:pPr>
        <w:spacing w:after="80" w:before="80" w:line="320"/>
        <w:jc w:val="both"/>
      </w:pPr>
      <w:r>
        <w:rPr>
          <w:rFonts w:ascii="Arial" w:cs="Arial" w:eastAsia="Arial" w:hAnsi="Arial"/>
          <w:sz w:val="22"/>
          <w:szCs w:val="22"/>
        </w:rPr>
        <w:t xml:space="preserve">URL: `https://www.jenkins.io/security/advisories/` and the RSS feed at the same location.</w:t>
      </w:r>
    </w:p>
    <w:p>
      <w:pPr>
        <w:pStyle w:val="Heading2"/>
        <w:spacing w:after="160" w:before="360"/>
      </w:pPr>
      <w:r>
        <w:rPr>
          <w:rFonts w:ascii="Arial" w:cs="Arial" w:eastAsia="Arial" w:hAnsi="Arial"/>
          <w:b/>
          <w:bCs/>
          <w:color w:val="1F4E78"/>
          <w:sz w:val="30"/>
          <w:szCs w:val="30"/>
        </w:rPr>
        <w:t xml:space="preserve">13.5 Automating Update Checks</w:t>
      </w:r>
    </w:p>
    <w:p>
      <w:pPr>
        <w:spacing w:after="80" w:before="80" w:line="320"/>
        <w:jc w:val="both"/>
      </w:pPr>
      <w:r>
        <w:rPr>
          <w:rFonts w:ascii="Arial" w:cs="Arial" w:eastAsia="Arial" w:hAnsi="Arial"/>
          <w:sz w:val="22"/>
          <w:szCs w:val="22"/>
        </w:rPr>
        <w:t xml:space="preserve">For large fleets of Jenkins controllers, manual checking is impractical.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 CLI / REST API</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Script the update check; integrate with monitoring.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The 'plugin-installation-manager-tool' CLI</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Jenkins-provided tool to list/install plugins from config files.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Config-as-Code with pinned plugin versions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Update by updating the YAML; test in staging before prod.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Managed Jenkins services (CloudBees, AWS-managed Jenkins)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Provider handles plugin updates per your policy.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13.6 Test Updates in Staging</w:t>
      </w:r>
    </w:p>
    <w:p>
      <w:pPr>
        <w:spacing w:after="80" w:before="80" w:line="320"/>
        <w:jc w:val="both"/>
      </w:pPr>
      <w:r>
        <w:rPr>
          <w:rFonts w:ascii="Arial" w:cs="Arial" w:eastAsia="Arial" w:hAnsi="Arial"/>
          <w:sz w:val="22"/>
          <w:szCs w:val="22"/>
        </w:rPr>
        <w:t xml:space="preserve">For production Jenkins serving many teams, an 'update everything' day can break unexpected things. A staging Jenkins mirroring the production plugin set lets you validate updates before applying to production:</w:t>
      </w:r>
    </w:p>
    <w:p>
      <w:pPr>
        <w:pStyle w:val="ListParagraph"/>
        <w:numPr>
          <w:ilvl w:val="0"/>
          <w:numId w:val="2"/>
        </w:numPr>
        <w:spacing w:after="40" w:before="40" w:line="300"/>
      </w:pPr>
      <w:r>
        <w:rPr>
          <w:rFonts w:ascii="Arial" w:cs="Arial" w:eastAsia="Arial" w:hAnsi="Arial"/>
          <w:sz w:val="22"/>
          <w:szCs w:val="22"/>
        </w:rPr>
        <w:t xml:space="preserve">Staging Jenkins runs the same plugin set as production.</w:t>
      </w:r>
    </w:p>
    <w:p>
      <w:pPr>
        <w:pStyle w:val="ListParagraph"/>
        <w:numPr>
          <w:ilvl w:val="0"/>
          <w:numId w:val="2"/>
        </w:numPr>
        <w:spacing w:after="40" w:before="40" w:line="300"/>
      </w:pPr>
      <w:r>
        <w:rPr>
          <w:rFonts w:ascii="Arial" w:cs="Arial" w:eastAsia="Arial" w:hAnsi="Arial"/>
          <w:sz w:val="22"/>
          <w:szCs w:val="22"/>
        </w:rPr>
        <w:t xml:space="preserve">Apply updates to staging first.</w:t>
      </w:r>
    </w:p>
    <w:p>
      <w:pPr>
        <w:pStyle w:val="ListParagraph"/>
        <w:numPr>
          <w:ilvl w:val="0"/>
          <w:numId w:val="2"/>
        </w:numPr>
        <w:spacing w:after="40" w:before="40" w:line="300"/>
      </w:pPr>
      <w:r>
        <w:rPr>
          <w:rFonts w:ascii="Arial" w:cs="Arial" w:eastAsia="Arial" w:hAnsi="Arial"/>
          <w:sz w:val="22"/>
          <w:szCs w:val="22"/>
        </w:rPr>
        <w:t xml:space="preserve">Run a sanity test suite — a set of test pipelines exercising key features.</w:t>
      </w:r>
    </w:p>
    <w:p>
      <w:pPr>
        <w:pStyle w:val="ListParagraph"/>
        <w:numPr>
          <w:ilvl w:val="0"/>
          <w:numId w:val="2"/>
        </w:numPr>
        <w:spacing w:after="40" w:before="40" w:line="300"/>
      </w:pPr>
      <w:r>
        <w:rPr>
          <w:rFonts w:ascii="Arial" w:cs="Arial" w:eastAsia="Arial" w:hAnsi="Arial"/>
          <w:sz w:val="22"/>
          <w:szCs w:val="22"/>
        </w:rPr>
        <w:t xml:space="preserve">If staging is healthy after 24 hours, apply to production.</w:t>
      </w:r>
    </w:p>
    <w:p>
      <w:pPr>
        <w:pStyle w:val="Heading2"/>
        <w:spacing w:after="160" w:before="360"/>
      </w:pPr>
      <w:r>
        <w:rPr>
          <w:rFonts w:ascii="Arial" w:cs="Arial" w:eastAsia="Arial" w:hAnsi="Arial"/>
          <w:b/>
          <w:bCs/>
          <w:color w:val="1F4E78"/>
          <w:sz w:val="30"/>
          <w:szCs w:val="30"/>
        </w:rPr>
        <w:t xml:space="preserve">13.7 Removing Unused Plugins</w:t>
      </w:r>
    </w:p>
    <w:p>
      <w:pPr>
        <w:spacing w:after="80" w:before="80" w:line="320"/>
        <w:jc w:val="both"/>
      </w:pPr>
      <w:r>
        <w:rPr>
          <w:rFonts w:ascii="Arial" w:cs="Arial" w:eastAsia="Arial" w:hAnsi="Arial"/>
          <w:sz w:val="22"/>
          <w:szCs w:val="22"/>
        </w:rPr>
        <w:t xml:space="preserve">Every installed plugin is attack surface. If you're not using a plugin, uninstall it. The update center has a 'Installed' tab showing every plugin; review periodically and remove anything unused. Rule of thumb: installations with 200+ plugins usually have 50-100 that could be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Update Decision Is Not Optional</w:t>
            </w:r>
          </w:p>
          <w:p>
            <w:pPr>
              <w:spacing w:after="80" w:before="80" w:line="320"/>
              <w:jc w:val="both"/>
            </w:pPr>
            <w:r>
              <w:rPr>
                <w:rFonts w:ascii="Arial" w:cs="Arial" w:eastAsia="Arial" w:hAnsi="Arial"/>
                <w:sz w:val="22"/>
                <w:szCs w:val="22"/>
              </w:rPr>
              <w:t xml:space="preserve">Every survey of compromised Jenkins installations finds the same root cause: known vulnerabilities that had patches available for weeks or months. Patching is not optional. A 'weekly updates' discipline across a year of operations means you're never more than a week behind on known issues. Not patching means you're a target with a known method of attack.</w:t>
            </w:r>
          </w:p>
        </w:tc>
      </w:tr>
    </w:tbl>
    <w:p>
      <w:pPr>
        <w:pStyle w:val="Heading1"/>
        <w:spacing w:after="240" w:before="480"/>
      </w:pPr>
      <w:r>
        <w:rPr>
          <w:rFonts w:ascii="Arial" w:cs="Arial" w:eastAsia="Arial" w:hAnsi="Arial"/>
          <w:b/>
          <w:bCs/>
          <w:color w:val="1F4E78"/>
          <w:sz w:val="36"/>
          <w:szCs w:val="36"/>
        </w:rPr>
        <w:t xml:space="preserve">14. The Jenkins Security Advisory Process</w:t>
      </w:r>
    </w:p>
    <w:p>
      <w:pPr>
        <w:pStyle w:val="Heading2"/>
        <w:spacing w:after="160" w:before="360"/>
      </w:pPr>
      <w:r>
        <w:rPr>
          <w:rFonts w:ascii="Arial" w:cs="Arial" w:eastAsia="Arial" w:hAnsi="Arial"/>
          <w:b/>
          <w:bCs/>
          <w:color w:val="1F4E78"/>
          <w:sz w:val="30"/>
          <w:szCs w:val="30"/>
        </w:rPr>
        <w:t xml:space="preserve">14.1 How Advisories Are Published</w:t>
      </w:r>
    </w:p>
    <w:p>
      <w:pPr>
        <w:spacing w:after="80" w:before="80" w:line="320"/>
        <w:jc w:val="both"/>
      </w:pPr>
      <w:r>
        <w:rPr>
          <w:rFonts w:ascii="Arial" w:cs="Arial" w:eastAsia="Arial" w:hAnsi="Arial"/>
          <w:sz w:val="22"/>
          <w:szCs w:val="22"/>
        </w:rPr>
        <w:t xml:space="preserve">Jenkins has a dedicated security team that handles vulnerability reports. The process:</w:t>
      </w:r>
    </w:p>
    <w:p>
      <w:pPr>
        <w:pStyle w:val="ListParagraph"/>
        <w:numPr>
          <w:ilvl w:val="0"/>
          <w:numId w:val="3"/>
        </w:numPr>
        <w:spacing w:after="40" w:before="40" w:line="300"/>
      </w:pPr>
      <w:r>
        <w:rPr>
          <w:rFonts w:ascii="Arial" w:cs="Arial" w:eastAsia="Arial" w:hAnsi="Arial"/>
          <w:sz w:val="22"/>
          <w:szCs w:val="22"/>
        </w:rPr>
        <w:t xml:space="preserve">A researcher reports a vulnerability via the security list (private).</w:t>
      </w:r>
    </w:p>
    <w:p>
      <w:pPr>
        <w:pStyle w:val="ListParagraph"/>
        <w:numPr>
          <w:ilvl w:val="0"/>
          <w:numId w:val="3"/>
        </w:numPr>
        <w:spacing w:after="40" w:before="40" w:line="300"/>
      </w:pPr>
      <w:r>
        <w:rPr>
          <w:rFonts w:ascii="Arial" w:cs="Arial" w:eastAsia="Arial" w:hAnsi="Arial"/>
          <w:sz w:val="22"/>
          <w:szCs w:val="22"/>
        </w:rPr>
        <w:t xml:space="preserve">The security team validates, coordinates with plugin maintainers, and develops patches.</w:t>
      </w:r>
    </w:p>
    <w:p>
      <w:pPr>
        <w:pStyle w:val="ListParagraph"/>
        <w:numPr>
          <w:ilvl w:val="0"/>
          <w:numId w:val="3"/>
        </w:numPr>
        <w:spacing w:after="40" w:before="40" w:line="300"/>
      </w:pPr>
      <w:r>
        <w:rPr>
          <w:rFonts w:ascii="Arial" w:cs="Arial" w:eastAsia="Arial" w:hAnsi="Arial"/>
          <w:sz w:val="22"/>
          <w:szCs w:val="22"/>
        </w:rPr>
        <w:t xml:space="preserve">Patches are prepared but not released yet.</w:t>
      </w:r>
    </w:p>
    <w:p>
      <w:pPr>
        <w:pStyle w:val="ListParagraph"/>
        <w:numPr>
          <w:ilvl w:val="0"/>
          <w:numId w:val="3"/>
        </w:numPr>
        <w:spacing w:after="40" w:before="40" w:line="300"/>
      </w:pPr>
      <w:r>
        <w:rPr>
          <w:rFonts w:ascii="Arial" w:cs="Arial" w:eastAsia="Arial" w:hAnsi="Arial"/>
          <w:sz w:val="22"/>
          <w:szCs w:val="22"/>
        </w:rPr>
        <w:t xml:space="preserve">On the coordinated disclosure date, advisories are published AND patches are released simultaneously.</w:t>
      </w:r>
    </w:p>
    <w:p>
      <w:pPr>
        <w:pStyle w:val="ListParagraph"/>
        <w:numPr>
          <w:ilvl w:val="0"/>
          <w:numId w:val="3"/>
        </w:numPr>
        <w:spacing w:after="40" w:before="40" w:line="300"/>
      </w:pPr>
      <w:r>
        <w:rPr>
          <w:rFonts w:ascii="Arial" w:cs="Arial" w:eastAsia="Arial" w:hAnsi="Arial"/>
          <w:sz w:val="22"/>
          <w:szCs w:val="22"/>
        </w:rPr>
        <w:t xml:space="preserve">The advisory describes the issue, affected versions, fixed versions, and mitigations for those who can't update immediately.</w:t>
      </w:r>
    </w:p>
    <w:p>
      <w:pPr>
        <w:pStyle w:val="Heading2"/>
        <w:spacing w:after="160" w:before="360"/>
      </w:pPr>
      <w:r>
        <w:rPr>
          <w:rFonts w:ascii="Arial" w:cs="Arial" w:eastAsia="Arial" w:hAnsi="Arial"/>
          <w:b/>
          <w:bCs/>
          <w:color w:val="1F4E78"/>
          <w:sz w:val="30"/>
          <w:szCs w:val="30"/>
        </w:rPr>
        <w:t xml:space="preserve">14.2 Reading an Advisory</w:t>
      </w:r>
    </w:p>
    <w:p>
      <w:pPr>
        <w:spacing w:after="80" w:before="80" w:line="320"/>
        <w:jc w:val="both"/>
      </w:pPr>
      <w:r>
        <w:rPr>
          <w:rFonts w:ascii="Arial" w:cs="Arial" w:eastAsia="Arial" w:hAnsi="Arial"/>
          <w:sz w:val="22"/>
          <w:szCs w:val="22"/>
        </w:rPr>
        <w:t xml:space="preserve">Each advisory has a standard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Title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One-line description — 'XSS vulnerability in plugin X' or 'Missing permission check in core Y.'</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SECURITY-xxxx</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Jenkins's internal issue ID.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CVE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Official CVE identifier.</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Severity</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 / Medium / Low, using CVSS.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Affected Versions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Exact version ranges with the issue.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Description</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the issue is.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Fix</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version fixes it.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Workaround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to mitigate if you can't update.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14.3 Evaluating Severity for Your Installation</w:t>
      </w:r>
    </w:p>
    <w:p>
      <w:pPr>
        <w:spacing w:after="80" w:before="80" w:line="320"/>
        <w:jc w:val="both"/>
      </w:pPr>
      <w:r>
        <w:rPr>
          <w:rFonts w:ascii="Arial" w:cs="Arial" w:eastAsia="Arial" w:hAnsi="Arial"/>
          <w:sz w:val="22"/>
          <w:szCs w:val="22"/>
        </w:rPr>
        <w:t xml:space="preserve">Not every advisory is equally urgent. A 'missing permission check' affecting only authenticated users matters less in a small trusted-team Jenkins than in a large multi-team one. Questions to ask:</w:t>
      </w:r>
    </w:p>
    <w:p>
      <w:pPr>
        <w:pStyle w:val="ListParagraph"/>
        <w:numPr>
          <w:ilvl w:val="0"/>
          <w:numId w:val="2"/>
        </w:numPr>
        <w:spacing w:after="40" w:before="40" w:line="300"/>
      </w:pPr>
      <w:r>
        <w:rPr>
          <w:rFonts w:ascii="Arial" w:cs="Arial" w:eastAsia="Arial" w:hAnsi="Arial"/>
          <w:sz w:val="22"/>
          <w:szCs w:val="22"/>
        </w:rPr>
        <w:t xml:space="preserve">Does my installation use the affected plugin?</w:t>
      </w:r>
    </w:p>
    <w:p>
      <w:pPr>
        <w:pStyle w:val="ListParagraph"/>
        <w:numPr>
          <w:ilvl w:val="0"/>
          <w:numId w:val="2"/>
        </w:numPr>
        <w:spacing w:after="40" w:before="40" w:line="300"/>
      </w:pPr>
      <w:r>
        <w:rPr>
          <w:rFonts w:ascii="Arial" w:cs="Arial" w:eastAsia="Arial" w:hAnsi="Arial"/>
          <w:sz w:val="22"/>
          <w:szCs w:val="22"/>
        </w:rPr>
        <w:t xml:space="preserve">Who has the prerequisite permissions required to exploit the issue?</w:t>
      </w:r>
    </w:p>
    <w:p>
      <w:pPr>
        <w:pStyle w:val="ListParagraph"/>
        <w:numPr>
          <w:ilvl w:val="0"/>
          <w:numId w:val="2"/>
        </w:numPr>
        <w:spacing w:after="40" w:before="40" w:line="300"/>
      </w:pPr>
      <w:r>
        <w:rPr>
          <w:rFonts w:ascii="Arial" w:cs="Arial" w:eastAsia="Arial" w:hAnsi="Arial"/>
          <w:sz w:val="22"/>
          <w:szCs w:val="22"/>
        </w:rPr>
        <w:t xml:space="preserve">Is the affected functionality internet-facing or internal only?</w:t>
      </w:r>
    </w:p>
    <w:p>
      <w:pPr>
        <w:pStyle w:val="ListParagraph"/>
        <w:numPr>
          <w:ilvl w:val="0"/>
          <w:numId w:val="2"/>
        </w:numPr>
        <w:spacing w:after="40" w:before="40" w:line="300"/>
      </w:pPr>
      <w:r>
        <w:rPr>
          <w:rFonts w:ascii="Arial" w:cs="Arial" w:eastAsia="Arial" w:hAnsi="Arial"/>
          <w:sz w:val="22"/>
          <w:szCs w:val="22"/>
        </w:rPr>
        <w:t xml:space="preserve">Is the fix a simple plugin update or does it require bigger changes (core version bump, configuration changes)?</w:t>
      </w:r>
    </w:p>
    <w:p>
      <w:pPr>
        <w:pStyle w:val="Heading2"/>
        <w:spacing w:after="160" w:before="360"/>
      </w:pPr>
      <w:r>
        <w:rPr>
          <w:rFonts w:ascii="Arial" w:cs="Arial" w:eastAsia="Arial" w:hAnsi="Arial"/>
          <w:b/>
          <w:bCs/>
          <w:color w:val="1F4E78"/>
          <w:sz w:val="30"/>
          <w:szCs w:val="30"/>
        </w:rPr>
        <w:t xml:space="preserve">14.4 The 'Unpatched' Problem</w:t>
      </w:r>
    </w:p>
    <w:p>
      <w:pPr>
        <w:spacing w:after="80" w:before="80" w:line="320"/>
        <w:jc w:val="both"/>
      </w:pPr>
      <w:r>
        <w:rPr>
          <w:rFonts w:ascii="Arial" w:cs="Arial" w:eastAsia="Arial" w:hAnsi="Arial"/>
          <w:sz w:val="22"/>
          <w:szCs w:val="22"/>
        </w:rPr>
        <w:t xml:space="preserve">Some advisories describe issues in plugins that ARE NO LONGER MAINTAINED. The advisory says 'no fix is available; consider removing or replacing this plugin.' If your installation uses such a plugin, the advisory is effectively a notice that you have a vulnerability with no patch. Options:</w:t>
      </w:r>
    </w:p>
    <w:p>
      <w:pPr>
        <w:pStyle w:val="ListParagraph"/>
        <w:numPr>
          <w:ilvl w:val="0"/>
          <w:numId w:val="2"/>
        </w:numPr>
        <w:spacing w:after="40" w:before="40" w:line="300"/>
      </w:pPr>
      <w:r>
        <w:rPr>
          <w:rFonts w:ascii="Arial" w:cs="Arial" w:eastAsia="Arial" w:hAnsi="Arial"/>
          <w:sz w:val="22"/>
          <w:szCs w:val="22"/>
        </w:rPr>
        <w:t xml:space="preserve">Remove the plugin if you can.</w:t>
      </w:r>
    </w:p>
    <w:p>
      <w:pPr>
        <w:pStyle w:val="ListParagraph"/>
        <w:numPr>
          <w:ilvl w:val="0"/>
          <w:numId w:val="2"/>
        </w:numPr>
        <w:spacing w:after="40" w:before="40" w:line="300"/>
      </w:pPr>
      <w:r>
        <w:rPr>
          <w:rFonts w:ascii="Arial" w:cs="Arial" w:eastAsia="Arial" w:hAnsi="Arial"/>
          <w:sz w:val="22"/>
          <w:szCs w:val="22"/>
        </w:rPr>
        <w:t xml:space="preserve">Apply workarounds from the advisory (disable the affected feature, restrict access).</w:t>
      </w:r>
    </w:p>
    <w:p>
      <w:pPr>
        <w:pStyle w:val="ListParagraph"/>
        <w:numPr>
          <w:ilvl w:val="0"/>
          <w:numId w:val="2"/>
        </w:numPr>
        <w:spacing w:after="40" w:before="40" w:line="300"/>
      </w:pPr>
      <w:r>
        <w:rPr>
          <w:rFonts w:ascii="Arial" w:cs="Arial" w:eastAsia="Arial" w:hAnsi="Arial"/>
          <w:sz w:val="22"/>
          <w:szCs w:val="22"/>
        </w:rPr>
        <w:t xml:space="preserve">Fork and fix the plugin (reasonable for critical plugins with active users).</w:t>
      </w:r>
    </w:p>
    <w:p>
      <w:pPr>
        <w:pStyle w:val="ListParagraph"/>
        <w:numPr>
          <w:ilvl w:val="0"/>
          <w:numId w:val="2"/>
        </w:numPr>
        <w:spacing w:after="40" w:before="40" w:line="300"/>
      </w:pPr>
      <w:r>
        <w:rPr>
          <w:rFonts w:ascii="Arial" w:cs="Arial" w:eastAsia="Arial" w:hAnsi="Arial"/>
          <w:sz w:val="22"/>
          <w:szCs w:val="22"/>
        </w:rPr>
        <w:t xml:space="preserve">Migrate to a maintained alternative.</w:t>
      </w:r>
    </w:p>
    <w:p>
      <w:pPr>
        <w:pStyle w:val="Heading2"/>
        <w:spacing w:after="160" w:before="360"/>
      </w:pPr>
      <w:r>
        <w:rPr>
          <w:rFonts w:ascii="Arial" w:cs="Arial" w:eastAsia="Arial" w:hAnsi="Arial"/>
          <w:b/>
          <w:bCs/>
          <w:color w:val="1F4E78"/>
          <w:sz w:val="30"/>
          <w:szCs w:val="30"/>
        </w:rPr>
        <w:t xml:space="preserve">14.5 Historical Severity</w:t>
      </w:r>
    </w:p>
    <w:p>
      <w:pPr>
        <w:spacing w:after="80" w:before="80" w:line="320"/>
        <w:jc w:val="both"/>
      </w:pPr>
      <w:r>
        <w:rPr>
          <w:rFonts w:ascii="Arial" w:cs="Arial" w:eastAsia="Arial" w:hAnsi="Arial"/>
          <w:sz w:val="22"/>
          <w:szCs w:val="22"/>
        </w:rPr>
        <w:t xml:space="preserve">Jenkins has had a steady stream of serious vulnerabilities — including unauthenticated RCE, credential exfiltration, and sandbox escapes. Some notable classes of issue over the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Year / CVE</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Class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CVE-2024-23897 (Jan 2024)</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core — unauthenticated file read via CLI.</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Devastating; every public Jenkins was targeted.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Log4Shell (Dec 2021)</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was indirectly affected via Log4j.</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urgent patching across the ecosystem.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XStream deserialization (several over years)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Malformed XML → code execution.</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Fixed in core; recurs occasionally in plugins.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 console CSRF (2017)</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GET requests could execute admin scripts.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Fixed by default CSRF protection.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Matrix plugin issues (various)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Permission check bypasses.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Recurring theme — any plugin performing its own auth checks is a candidate.</w:t>
            </w:r>
          </w:p>
        </w:tc>
      </w:tr>
    </w:tbl>
    <w:p>
      <w:pPr>
        <w:pStyle w:val="Heading1"/>
        <w:spacing w:after="240" w:before="480"/>
      </w:pPr>
      <w:r>
        <w:rPr>
          <w:rFonts w:ascii="Arial" w:cs="Arial" w:eastAsia="Arial" w:hAnsi="Arial"/>
          <w:b/>
          <w:bCs/>
          <w:color w:val="1F4E78"/>
          <w:sz w:val="36"/>
          <w:szCs w:val="36"/>
        </w:rPr>
        <w:t xml:space="preserve">15. Known Vulnerability Classes</w:t>
      </w:r>
    </w:p>
    <w:p>
      <w:pPr>
        <w:pStyle w:val="Heading2"/>
        <w:spacing w:after="160" w:before="360"/>
      </w:pPr>
      <w:r>
        <w:rPr>
          <w:rFonts w:ascii="Arial" w:cs="Arial" w:eastAsia="Arial" w:hAnsi="Arial"/>
          <w:b/>
          <w:bCs/>
          <w:color w:val="1F4E78"/>
          <w:sz w:val="30"/>
          <w:szCs w:val="30"/>
        </w:rPr>
        <w:t xml:space="preserve">15.1 Unauthenticated File Read</w:t>
      </w:r>
    </w:p>
    <w:p>
      <w:pPr>
        <w:spacing w:after="80" w:before="80" w:line="320"/>
        <w:jc w:val="both"/>
      </w:pPr>
      <w:r>
        <w:rPr>
          <w:rFonts w:ascii="Arial" w:cs="Arial" w:eastAsia="Arial" w:hAnsi="Arial"/>
          <w:sz w:val="22"/>
          <w:szCs w:val="22"/>
        </w:rPr>
        <w:t xml:space="preserve">The most serious class: an endpoint that doesn't require authentication can read arbitrary files on the controller. CVE-2024-23897 is the recent memorable example — the Jenkins CLI parser had a feature (by-design!) where arguments starting with `@` were treated as file paths, contents of which were substituted inline. Because the CLI endpoint was available pre-authentication, anyone could read /etc/passwd, Jenkins config, master.key. This is the class of issue attackers scan for constantly.</w:t>
      </w:r>
    </w:p>
    <w:p>
      <w:pPr>
        <w:spacing w:after="80" w:before="80" w:line="320"/>
        <w:jc w:val="both"/>
      </w:pPr>
      <w:r>
        <w:rPr>
          <w:rFonts w:ascii="Arial" w:cs="Arial" w:eastAsia="Arial" w:hAnsi="Arial"/>
          <w:sz w:val="22"/>
          <w:szCs w:val="22"/>
        </w:rPr>
        <w:t xml:space="preserve">Defenses: keep Jenkins off the public internet, or at minimum ensure pre-auth endpoints (login, robots.txt, static assets) are the ONLY unauthenticated things reachable. Patch immediately on advisories of this class.</w:t>
      </w:r>
    </w:p>
    <w:p>
      <w:pPr>
        <w:pStyle w:val="Heading2"/>
        <w:spacing w:after="160" w:before="360"/>
      </w:pPr>
      <w:r>
        <w:rPr>
          <w:rFonts w:ascii="Arial" w:cs="Arial" w:eastAsia="Arial" w:hAnsi="Arial"/>
          <w:b/>
          <w:bCs/>
          <w:color w:val="1F4E78"/>
          <w:sz w:val="30"/>
          <w:szCs w:val="30"/>
        </w:rPr>
        <w:t xml:space="preserve">15.2 Credentials Exfiltration via Pipeline</w:t>
      </w:r>
    </w:p>
    <w:p>
      <w:pPr>
        <w:spacing w:after="80" w:before="80" w:line="320"/>
        <w:jc w:val="both"/>
      </w:pPr>
      <w:r>
        <w:rPr>
          <w:rFonts w:ascii="Arial" w:cs="Arial" w:eastAsia="Arial" w:hAnsi="Arial"/>
          <w:sz w:val="22"/>
          <w:szCs w:val="22"/>
        </w:rPr>
        <w:t xml:space="preserve">A user with Job/Configure on a privileged job crafts a pipeline that binds a sensitive credential and sends it somewhere (Slack webhook, DNS exfil, HTTP POST). Not a core vulnerability — it's a consequence of the permission model. Mitigations: tight Job/Configure permissions; folder-scoped credentials; audit of pipelines for unexpected network calls; egress filtering on agents.</w:t>
      </w:r>
    </w:p>
    <w:p>
      <w:pPr>
        <w:pStyle w:val="Heading2"/>
        <w:spacing w:after="160" w:before="360"/>
      </w:pPr>
      <w:r>
        <w:rPr>
          <w:rFonts w:ascii="Arial" w:cs="Arial" w:eastAsia="Arial" w:hAnsi="Arial"/>
          <w:b/>
          <w:bCs/>
          <w:color w:val="1F4E78"/>
          <w:sz w:val="30"/>
          <w:szCs w:val="30"/>
        </w:rPr>
        <w:t xml:space="preserve">15.3 Sandbox Escape</w:t>
      </w:r>
    </w:p>
    <w:p>
      <w:pPr>
        <w:spacing w:after="80" w:before="80" w:line="320"/>
        <w:jc w:val="both"/>
      </w:pPr>
      <w:r>
        <w:rPr>
          <w:rFonts w:ascii="Arial" w:cs="Arial" w:eastAsia="Arial" w:hAnsi="Arial"/>
          <w:sz w:val="22"/>
          <w:szCs w:val="22"/>
        </w:rPr>
        <w:t xml:space="preserve">Occasionally, a Groovy construct bypasses the sandbox's method interception — calling something that shouldn't be callable. This has happened multiple times; each instance is patched. Defenses: patch promptly when sandbox-escape advisories are released; don't run untrusted pipelines in the sandbox expecting it to be perfectly secure.</w:t>
      </w:r>
    </w:p>
    <w:p>
      <w:pPr>
        <w:pStyle w:val="Heading2"/>
        <w:spacing w:after="160" w:before="360"/>
      </w:pPr>
      <w:r>
        <w:rPr>
          <w:rFonts w:ascii="Arial" w:cs="Arial" w:eastAsia="Arial" w:hAnsi="Arial"/>
          <w:b/>
          <w:bCs/>
          <w:color w:val="1F4E78"/>
          <w:sz w:val="30"/>
          <w:szCs w:val="30"/>
        </w:rPr>
        <w:t xml:space="preserve">15.4 Cross-Site Scripting (XSS)</w:t>
      </w:r>
    </w:p>
    <w:p>
      <w:pPr>
        <w:spacing w:after="80" w:before="80" w:line="320"/>
        <w:jc w:val="both"/>
      </w:pPr>
      <w:r>
        <w:rPr>
          <w:rFonts w:ascii="Arial" w:cs="Arial" w:eastAsia="Arial" w:hAnsi="Arial"/>
          <w:sz w:val="22"/>
          <w:szCs w:val="22"/>
        </w:rPr>
        <w:t xml:space="preserve">Jenkins UI accepts user-controlled content (job names, descriptions, build messages) and displays it back. Poor escaping → XSS, where an attacker with low privileges injects script that runs in an admin's browser. Attacks: inject `&lt;script&gt;alert('xss')&lt;/script&gt;` into a build description; when an admin views the build, the script runs with the admin's session. Fixed by patching; additional defense via Content-Security-Policy headers on the proxy.</w:t>
      </w:r>
    </w:p>
    <w:p>
      <w:pPr>
        <w:pStyle w:val="Heading2"/>
        <w:spacing w:after="160" w:before="360"/>
      </w:pPr>
      <w:r>
        <w:rPr>
          <w:rFonts w:ascii="Arial" w:cs="Arial" w:eastAsia="Arial" w:hAnsi="Arial"/>
          <w:b/>
          <w:bCs/>
          <w:color w:val="1F4E78"/>
          <w:sz w:val="30"/>
          <w:szCs w:val="30"/>
        </w:rPr>
        <w:t xml:space="preserve">15.5 Cross-Site Request Forgery (CSRF)</w:t>
      </w:r>
    </w:p>
    <w:p>
      <w:pPr>
        <w:spacing w:after="80" w:before="80" w:line="320"/>
        <w:jc w:val="both"/>
      </w:pPr>
      <w:r>
        <w:rPr>
          <w:rFonts w:ascii="Arial" w:cs="Arial" w:eastAsia="Arial" w:hAnsi="Arial"/>
          <w:sz w:val="22"/>
          <w:szCs w:val="22"/>
        </w:rPr>
        <w:t xml:space="preserve">A malicious page tricks a logged-in admin's browser into sending a Jenkins admin request. Jenkins has CSRF protection (crumbs) enabled by default. Disabling it exposes the entire admin surface to CSRF. Defense: never disable CSRF protection (see Section 18).</w:t>
      </w:r>
    </w:p>
    <w:p>
      <w:pPr>
        <w:pStyle w:val="Heading2"/>
        <w:spacing w:after="160" w:before="360"/>
      </w:pPr>
      <w:r>
        <w:rPr>
          <w:rFonts w:ascii="Arial" w:cs="Arial" w:eastAsia="Arial" w:hAnsi="Arial"/>
          <w:b/>
          <w:bCs/>
          <w:color w:val="1F4E78"/>
          <w:sz w:val="30"/>
          <w:szCs w:val="30"/>
        </w:rPr>
        <w:t xml:space="preserve">15.6 Deserialization</w:t>
      </w:r>
    </w:p>
    <w:p>
      <w:pPr>
        <w:spacing w:after="80" w:before="80" w:line="320"/>
        <w:jc w:val="both"/>
      </w:pPr>
      <w:r>
        <w:rPr>
          <w:rFonts w:ascii="Arial" w:cs="Arial" w:eastAsia="Arial" w:hAnsi="Arial"/>
          <w:sz w:val="22"/>
          <w:szCs w:val="22"/>
        </w:rPr>
        <w:t xml:space="preserve">Jenkins, like many Java systems, uses XStream and similar libraries for serializing objects. If an attacker can feed malicious XML to the deserializer, arbitrary code can be executed. Classic class; patched repeatedly as new gadgets are found. Defenses: keep core updated; minimize endpoints accepting XML.</w:t>
      </w:r>
    </w:p>
    <w:p>
      <w:pPr>
        <w:pStyle w:val="Heading2"/>
        <w:spacing w:after="160" w:before="360"/>
      </w:pPr>
      <w:r>
        <w:rPr>
          <w:rFonts w:ascii="Arial" w:cs="Arial" w:eastAsia="Arial" w:hAnsi="Arial"/>
          <w:b/>
          <w:bCs/>
          <w:color w:val="1F4E78"/>
          <w:sz w:val="30"/>
          <w:szCs w:val="30"/>
        </w:rPr>
        <w:t xml:space="preserve">15.7 Insecure Defaults After Upgrade</w:t>
      </w:r>
    </w:p>
    <w:p>
      <w:pPr>
        <w:spacing w:after="80" w:before="80" w:line="320"/>
        <w:jc w:val="both"/>
      </w:pPr>
      <w:r>
        <w:rPr>
          <w:rFonts w:ascii="Arial" w:cs="Arial" w:eastAsia="Arial" w:hAnsi="Arial"/>
          <w:sz w:val="22"/>
          <w:szCs w:val="22"/>
        </w:rPr>
        <w:t xml:space="preserve">Historically, plugin upgrades could reset permissions to insecure defaults. Modern Jenkins is more careful, but after any plugin update involving security-relevant config (authorization, authentication), review the affected settings to ensure they weren't reset.</w:t>
      </w:r>
    </w:p>
    <w:p>
      <w:pPr>
        <w:pStyle w:val="Heading2"/>
        <w:spacing w:after="160" w:before="360"/>
      </w:pPr>
      <w:r>
        <w:rPr>
          <w:rFonts w:ascii="Arial" w:cs="Arial" w:eastAsia="Arial" w:hAnsi="Arial"/>
          <w:b/>
          <w:bCs/>
          <w:color w:val="1F4E78"/>
          <w:sz w:val="30"/>
          <w:szCs w:val="30"/>
        </w:rPr>
        <w:t xml:space="preserve">15.8 Supply Chain Attacks</w:t>
      </w:r>
    </w:p>
    <w:p>
      <w:pPr>
        <w:spacing w:after="80" w:before="80" w:line="320"/>
        <w:jc w:val="both"/>
      </w:pPr>
      <w:r>
        <w:rPr>
          <w:rFonts w:ascii="Arial" w:cs="Arial" w:eastAsia="Arial" w:hAnsi="Arial"/>
          <w:sz w:val="22"/>
          <w:szCs w:val="22"/>
        </w:rPr>
        <w:t xml:space="preserve">A legitimate plugin's release is compromised — the maintainer's account hijacked, or a malicious commit merged. On next plugin update, every Jenkins pulling the plugin gets the malicious version. Defenses: pin plugin versions in CasC; don't auto-update; review plugin changelogs before applying; sign pluginbundles (when Jenkins ecosystem supports it more broadly).</w:t>
      </w:r>
    </w:p>
    <w:p>
      <w:pPr>
        <w:pStyle w:val="Heading1"/>
        <w:spacing w:after="240" w:before="480"/>
      </w:pPr>
      <w:r>
        <w:rPr>
          <w:rFonts w:ascii="Arial" w:cs="Arial" w:eastAsia="Arial" w:hAnsi="Arial"/>
          <w:b/>
          <w:bCs/>
          <w:color w:val="1F4E78"/>
          <w:sz w:val="36"/>
          <w:szCs w:val="36"/>
        </w:rPr>
        <w:t xml:space="preserve">16. Controller Network Exposure</w:t>
      </w:r>
    </w:p>
    <w:p>
      <w:pPr>
        <w:pStyle w:val="Heading2"/>
        <w:spacing w:after="160" w:before="360"/>
      </w:pPr>
      <w:r>
        <w:rPr>
          <w:rFonts w:ascii="Arial" w:cs="Arial" w:eastAsia="Arial" w:hAnsi="Arial"/>
          <w:b/>
          <w:bCs/>
          <w:color w:val="1F4E78"/>
          <w:sz w:val="30"/>
          <w:szCs w:val="30"/>
        </w:rPr>
        <w:t xml:space="preserve">16.1 The Golden Rule</w:t>
      </w:r>
    </w:p>
    <w:p>
      <w:pPr>
        <w:spacing w:after="80" w:before="80" w:line="320"/>
        <w:jc w:val="both"/>
      </w:pPr>
      <w:r>
        <w:rPr>
          <w:rFonts w:ascii="Arial" w:cs="Arial" w:eastAsia="Arial" w:hAnsi="Arial"/>
          <w:sz w:val="22"/>
          <w:szCs w:val="22"/>
        </w:rPr>
        <w:t xml:space="preserve">Don't expose Jenkins directly to the public internet. This is the single most important network-layer security rule. Jenkins is not designed as a public-facing application; its attack surface — including pre-auth CLI endpoints, a large plugin ecosystem, and a history of vulnerabilities — makes it fundamentally unsuitable for unprotected internet exposure.</w:t>
      </w:r>
    </w:p>
    <w:p>
      <w:pPr>
        <w:pStyle w:val="Heading2"/>
        <w:spacing w:after="160" w:before="360"/>
      </w:pPr>
      <w:r>
        <w:rPr>
          <w:rFonts w:ascii="Arial" w:cs="Arial" w:eastAsia="Arial" w:hAnsi="Arial"/>
          <w:b/>
          <w:bCs/>
          <w:color w:val="1F4E78"/>
          <w:sz w:val="30"/>
          <w:szCs w:val="30"/>
        </w:rPr>
        <w:t xml:space="preserve">16.2 Acceptable Network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Configuration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looks like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Internal-only</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URL resolvable only on the corporate network / VPN.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safest. Requires VPN access for remote work.</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VPN-gated public URL</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behind a VPN or Zero-Trust proxy (Cloudflare Access, Google BeyondCorp, Tailscale).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modern option — IdP-authenticated at the proxy layer.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IP-allowlisted public URL</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 URL but accessible only from known IPs (office ranges, VPN exit).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Workable if IP ranges are stable.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Reverse proxy with aggressive WAF</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Public URL plus a WAF (ModSecurity, Cloudflare, AWS WAF).</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Practical for open-source Jenkins instances like jenkins.io where public PRs need CI status.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Fully public</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Anyone on the internet can reach the Jenkins UI.</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NEVER. No modern deployment should do this.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16.3 The Webhook Problem</w:t>
      </w:r>
    </w:p>
    <w:p>
      <w:pPr>
        <w:spacing w:after="80" w:before="80" w:line="320"/>
        <w:jc w:val="both"/>
      </w:pPr>
      <w:r>
        <w:rPr>
          <w:rFonts w:ascii="Arial" w:cs="Arial" w:eastAsia="Arial" w:hAnsi="Arial"/>
          <w:sz w:val="22"/>
          <w:szCs w:val="22"/>
        </w:rPr>
        <w:t xml:space="preserve">Multibranch Pipelines (Module 5) benefit from webhooks — Git hosts POST to Jenkins when events happen. If Jenkins is fully internal, Git hosts can't reach it to deliver webhooks.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Solution</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Webhook relay / bridge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small service at a public URL that receives webhooks and forwards them to the internal Jenkins. Jenkins polls the relay.</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Allow-listed public webhook endpoint only</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is fully internal EXCEPT one endpoint (/github-webhook/) which is publicly reachable, protected by signature verification.</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Pull-based SCM polling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Skip webhooks; poll repos periodically. Less efficient but works for fully-internal setups.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IdP-gated proxy that allows webhook endpoints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Zero-Trust proxies often have 'unauthenticated allow-list' rules for webhook paths.</w:t>
            </w:r>
          </w:p>
        </w:tc>
      </w:tr>
    </w:tbl>
    <w:p>
      <w:pPr>
        <w:pStyle w:val="Heading2"/>
        <w:spacing w:after="160" w:before="360"/>
      </w:pPr>
      <w:r>
        <w:rPr>
          <w:rFonts w:ascii="Arial" w:cs="Arial" w:eastAsia="Arial" w:hAnsi="Arial"/>
          <w:b/>
          <w:bCs/>
          <w:color w:val="1F4E78"/>
          <w:sz w:val="30"/>
          <w:szCs w:val="30"/>
        </w:rPr>
        <w:t xml:space="preserve">16.4 Port Isolation</w:t>
      </w:r>
    </w:p>
    <w:p>
      <w:pPr>
        <w:spacing w:after="80" w:before="80" w:line="320"/>
        <w:jc w:val="both"/>
      </w:pPr>
      <w:r>
        <w:rPr>
          <w:rFonts w:ascii="Arial" w:cs="Arial" w:eastAsia="Arial" w:hAnsi="Arial"/>
          <w:sz w:val="22"/>
          <w:szCs w:val="22"/>
        </w:rPr>
        <w:t xml:space="preserve">Jenkins typically listens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Port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needs access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HTTP/HTTPS (default 8080)</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Web UI and REST API.</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 user-facing port.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JNLP port (default 50000)</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Inbound agent connections.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Must be reachable from agents, nothing else.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Launcher port (dynamic)</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agent launches.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Opened briefly by the controller.</w:t>
            </w:r>
          </w:p>
        </w:tc>
      </w:tr>
    </w:tbl>
    <w:p>
      <w:pPr>
        <w:spacing w:after="80" w:before="80"/>
      </w:pPr>
      <w:r>
        <w:t xml:space="preserve"/>
      </w:r>
    </w:p>
    <w:p>
      <w:pPr>
        <w:spacing w:after="80" w:before="80" w:line="320"/>
        <w:jc w:val="both"/>
      </w:pPr>
      <w:r>
        <w:rPr>
          <w:rFonts w:ascii="Arial" w:cs="Arial" w:eastAsia="Arial" w:hAnsi="Arial"/>
          <w:sz w:val="22"/>
          <w:szCs w:val="22"/>
        </w:rPr>
        <w:t xml:space="preserve">Network policy should expose the HTTP port to users/proxies only, the JNLP port to agents only, and nothing else. The JNLP port has had protocol-level issues historically; prefer the WebSocket agent mode (Module 4) which tunnels agent connections over the HTTP port.</w:t>
      </w:r>
    </w:p>
    <w:p>
      <w:pPr>
        <w:pStyle w:val="Heading2"/>
        <w:spacing w:after="160" w:before="360"/>
      </w:pPr>
      <w:r>
        <w:rPr>
          <w:rFonts w:ascii="Arial" w:cs="Arial" w:eastAsia="Arial" w:hAnsi="Arial"/>
          <w:b/>
          <w:bCs/>
          <w:color w:val="1F4E78"/>
          <w:sz w:val="30"/>
          <w:szCs w:val="30"/>
        </w:rPr>
        <w:t xml:space="preserve">16.5 The SSH Service</w:t>
      </w:r>
    </w:p>
    <w:p>
      <w:pPr>
        <w:spacing w:after="80" w:before="80" w:line="320"/>
        <w:jc w:val="both"/>
      </w:pPr>
      <w:r>
        <w:rPr>
          <w:rFonts w:ascii="Arial" w:cs="Arial" w:eastAsia="Arial" w:hAnsi="Arial"/>
          <w:sz w:val="22"/>
          <w:szCs w:val="22"/>
        </w:rPr>
        <w:t xml:space="preserve">Jenkins controllers sometimes expose a built-in SSH service on port 22 (or configurable). It allows CLI access and script execution. If you don't use it, DISABLE it (Manage Jenkins → Security → SSH Server → set to Disabled or a specific port and firewall it). The SSH service has had vulnerabilities and provides another authentication surface.</w:t>
      </w:r>
    </w:p>
    <w:p>
      <w:pPr>
        <w:pStyle w:val="Heading1"/>
        <w:spacing w:after="240" w:before="480"/>
      </w:pPr>
      <w:r>
        <w:rPr>
          <w:rFonts w:ascii="Arial" w:cs="Arial" w:eastAsia="Arial" w:hAnsi="Arial"/>
          <w:b/>
          <w:bCs/>
          <w:color w:val="1F4E78"/>
          <w:sz w:val="36"/>
          <w:szCs w:val="36"/>
        </w:rPr>
        <w:t xml:space="preserve">17. TLS, Reverse Proxies, and CSP</w:t>
      </w:r>
    </w:p>
    <w:p>
      <w:pPr>
        <w:pStyle w:val="Heading2"/>
        <w:spacing w:after="160" w:before="360"/>
      </w:pPr>
      <w:r>
        <w:rPr>
          <w:rFonts w:ascii="Arial" w:cs="Arial" w:eastAsia="Arial" w:hAnsi="Arial"/>
          <w:b/>
          <w:bCs/>
          <w:color w:val="1F4E78"/>
          <w:sz w:val="30"/>
          <w:szCs w:val="30"/>
        </w:rPr>
        <w:t xml:space="preserve">17.1 Always Use TLS</w:t>
      </w:r>
    </w:p>
    <w:p>
      <w:pPr>
        <w:spacing w:after="80" w:before="80" w:line="320"/>
        <w:jc w:val="both"/>
      </w:pPr>
      <w:r>
        <w:rPr>
          <w:rFonts w:ascii="Arial" w:cs="Arial" w:eastAsia="Arial" w:hAnsi="Arial"/>
          <w:sz w:val="22"/>
          <w:szCs w:val="22"/>
        </w:rPr>
        <w:t xml:space="preserve">Plain HTTP between users and Jenkins is unacceptable — passwords, session cookies, and secrets cross the wire in plaintext. Every Jenkins UI should be served over HTTPS. Two common deployment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looks like</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terminates TLS directly</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config points at certificate files; listens on 8443.</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works but Jenkins's TLS implementation is not its strong suit.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Reverse proxy terminates TLS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nginx, Apache, or a cloud load balancer handles HTTPS; forwards HTTP to Jenkins internally.</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 production pattern. Easier cert management, better TLS config (HSTS, strong ciphers).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17.2 Reverse Proxy Configuration — nginx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server {</w:t>
            </w:r>
          </w:p>
          <w:p>
            <w:pPr>
              <w:spacing w:after="0" w:before="0" w:line="260"/>
            </w:pPr>
            <w:r>
              <w:rPr>
                <w:rFonts w:ascii="Consolas" w:cs="Consolas" w:eastAsia="Consolas" w:hAnsi="Consolas"/>
                <w:sz w:val="20"/>
                <w:szCs w:val="20"/>
              </w:rPr>
              <w:t xml:space="preserve">    listen 443 ssl http2;</w:t>
            </w:r>
          </w:p>
          <w:p>
            <w:pPr>
              <w:spacing w:after="0" w:before="0" w:line="260"/>
            </w:pPr>
            <w:r>
              <w:rPr>
                <w:rFonts w:ascii="Consolas" w:cs="Consolas" w:eastAsia="Consolas" w:hAnsi="Consolas"/>
                <w:sz w:val="20"/>
                <w:szCs w:val="20"/>
              </w:rPr>
              <w:t xml:space="preserve">    server_name jenkins.example.com;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ssl_certificate     /etc/ssl/certs/jenkins.crt;</w:t>
            </w:r>
          </w:p>
          <w:p>
            <w:pPr>
              <w:spacing w:after="0" w:before="0" w:line="260"/>
            </w:pPr>
            <w:r>
              <w:rPr>
                <w:rFonts w:ascii="Consolas" w:cs="Consolas" w:eastAsia="Consolas" w:hAnsi="Consolas"/>
                <w:sz w:val="20"/>
                <w:szCs w:val="20"/>
              </w:rPr>
              <w:t xml:space="preserve">    ssl_certificate_key /etc/ssl/private/jenkins.key;</w:t>
            </w:r>
          </w:p>
          <w:p>
            <w:pPr>
              <w:spacing w:after="0" w:before="0" w:line="260"/>
            </w:pPr>
            <w:r>
              <w:rPr>
                <w:rFonts w:ascii="Consolas" w:cs="Consolas" w:eastAsia="Consolas" w:hAnsi="Consolas"/>
                <w:sz w:val="20"/>
                <w:szCs w:val="20"/>
              </w:rPr>
              <w:t xml:space="preserve">    ssl_protocols       TLSv1.2 TLSv1.3;</w:t>
            </w:r>
          </w:p>
          <w:p>
            <w:pPr>
              <w:spacing w:after="0" w:before="0" w:line="260"/>
            </w:pPr>
            <w:r>
              <w:rPr>
                <w:rFonts w:ascii="Consolas" w:cs="Consolas" w:eastAsia="Consolas" w:hAnsi="Consolas"/>
                <w:sz w:val="20"/>
                <w:szCs w:val="20"/>
              </w:rPr>
              <w:t xml:space="preserve">    ssl_ciphers         HIGH:!aNULL:!MD5;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Security headers</w:t>
            </w:r>
          </w:p>
          <w:p>
            <w:pPr>
              <w:spacing w:after="0" w:before="0" w:line="260"/>
            </w:pPr>
            <w:r>
              <w:rPr>
                <w:rFonts w:ascii="Consolas" w:cs="Consolas" w:eastAsia="Consolas" w:hAnsi="Consolas"/>
                <w:sz w:val="20"/>
                <w:szCs w:val="20"/>
              </w:rPr>
              <w:t xml:space="preserve">    add_header Strict-Transport-Security "max-age=31536000; includeSubDomains" always;</w:t>
            </w:r>
          </w:p>
          <w:p>
            <w:pPr>
              <w:spacing w:after="0" w:before="0" w:line="260"/>
            </w:pPr>
            <w:r>
              <w:rPr>
                <w:rFonts w:ascii="Consolas" w:cs="Consolas" w:eastAsia="Consolas" w:hAnsi="Consolas"/>
                <w:sz w:val="20"/>
                <w:szCs w:val="20"/>
              </w:rPr>
              <w:t xml:space="preserve">    add_header X-Frame-Options "SAMEORIGIN" always;</w:t>
            </w:r>
          </w:p>
          <w:p>
            <w:pPr>
              <w:spacing w:after="0" w:before="0" w:line="260"/>
            </w:pPr>
            <w:r>
              <w:rPr>
                <w:rFonts w:ascii="Consolas" w:cs="Consolas" w:eastAsia="Consolas" w:hAnsi="Consolas"/>
                <w:sz w:val="20"/>
                <w:szCs w:val="20"/>
              </w:rPr>
              <w:t xml:space="preserve">    add_header X-Content-Type-Options "nosniff" always;</w:t>
            </w:r>
          </w:p>
          <w:p>
            <w:pPr>
              <w:spacing w:after="0" w:before="0" w:line="260"/>
            </w:pPr>
            <w:r>
              <w:rPr>
                <w:rFonts w:ascii="Consolas" w:cs="Consolas" w:eastAsia="Consolas" w:hAnsi="Consolas"/>
                <w:sz w:val="20"/>
                <w:szCs w:val="20"/>
              </w:rPr>
              <w:t xml:space="preserve">    add_header Referrer-Policy "same-origin" always;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location / {</w:t>
            </w:r>
          </w:p>
          <w:p>
            <w:pPr>
              <w:spacing w:after="0" w:before="0" w:line="260"/>
            </w:pPr>
            <w:r>
              <w:rPr>
                <w:rFonts w:ascii="Consolas" w:cs="Consolas" w:eastAsia="Consolas" w:hAnsi="Consolas"/>
                <w:sz w:val="20"/>
                <w:szCs w:val="20"/>
              </w:rPr>
              <w:t xml:space="preserve">        proxy_pass http://127.0.0.1:8080;</w:t>
            </w:r>
          </w:p>
          <w:p>
            <w:pPr>
              <w:spacing w:after="0" w:before="0" w:line="260"/>
            </w:pPr>
            <w:r>
              <w:rPr>
                <w:rFonts w:ascii="Consolas" w:cs="Consolas" w:eastAsia="Consolas" w:hAnsi="Consolas"/>
                <w:sz w:val="20"/>
                <w:szCs w:val="20"/>
              </w:rPr>
              <w:t xml:space="preserve">        proxy_set_header Host              $host;</w:t>
            </w:r>
          </w:p>
          <w:p>
            <w:pPr>
              <w:spacing w:after="0" w:before="0" w:line="260"/>
            </w:pPr>
            <w:r>
              <w:rPr>
                <w:rFonts w:ascii="Consolas" w:cs="Consolas" w:eastAsia="Consolas" w:hAnsi="Consolas"/>
                <w:sz w:val="20"/>
                <w:szCs w:val="20"/>
              </w:rPr>
              <w:t xml:space="preserve">        proxy_set_header X-Real-IP         $remote_addr;</w:t>
            </w:r>
          </w:p>
          <w:p>
            <w:pPr>
              <w:spacing w:after="0" w:before="0" w:line="260"/>
            </w:pPr>
            <w:r>
              <w:rPr>
                <w:rFonts w:ascii="Consolas" w:cs="Consolas" w:eastAsia="Consolas" w:hAnsi="Consolas"/>
                <w:sz w:val="20"/>
                <w:szCs w:val="20"/>
              </w:rPr>
              <w:t xml:space="preserve">        proxy_set_header X-Forwarded-For   $proxy_add_x_forwarded_for;</w:t>
            </w:r>
          </w:p>
          <w:p>
            <w:pPr>
              <w:spacing w:after="0" w:before="0" w:line="260"/>
            </w:pPr>
            <w:r>
              <w:rPr>
                <w:rFonts w:ascii="Consolas" w:cs="Consolas" w:eastAsia="Consolas" w:hAnsi="Consolas"/>
                <w:sz w:val="20"/>
                <w:szCs w:val="20"/>
              </w:rPr>
              <w:t xml:space="preserve">        proxy_set_header X-Forwarded-Proto https;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WebSocket support (for agents using WebSocket)</w:t>
            </w:r>
          </w:p>
          <w:p>
            <w:pPr>
              <w:spacing w:after="0" w:before="0" w:line="260"/>
            </w:pPr>
            <w:r>
              <w:rPr>
                <w:rFonts w:ascii="Consolas" w:cs="Consolas" w:eastAsia="Consolas" w:hAnsi="Consolas"/>
                <w:sz w:val="20"/>
                <w:szCs w:val="20"/>
              </w:rPr>
              <w:t xml:space="preserve">        proxy_http_version 1.1;</w:t>
            </w:r>
          </w:p>
          <w:p>
            <w:pPr>
              <w:spacing w:after="0" w:before="0" w:line="260"/>
            </w:pPr>
            <w:r>
              <w:rPr>
                <w:rFonts w:ascii="Consolas" w:cs="Consolas" w:eastAsia="Consolas" w:hAnsi="Consolas"/>
                <w:sz w:val="20"/>
                <w:szCs w:val="20"/>
              </w:rPr>
              <w:t xml:space="preserve">        proxy_set_header Upgrade    $http_upgrade;</w:t>
            </w:r>
          </w:p>
          <w:p>
            <w:pPr>
              <w:spacing w:after="0" w:before="0" w:line="260"/>
            </w:pPr>
            <w:r>
              <w:rPr>
                <w:rFonts w:ascii="Consolas" w:cs="Consolas" w:eastAsia="Consolas" w:hAnsi="Consolas"/>
                <w:sz w:val="20"/>
                <w:szCs w:val="20"/>
              </w:rPr>
              <w:t xml:space="preserve">        proxy_set_header Connection "upgrade";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proxy_read_timeout 300s;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17.3 Jenkins URL Configuration</w:t>
      </w:r>
    </w:p>
    <w:p>
      <w:pPr>
        <w:spacing w:after="80" w:before="80" w:line="320"/>
        <w:jc w:val="both"/>
      </w:pPr>
      <w:r>
        <w:rPr>
          <w:rFonts w:ascii="Arial" w:cs="Arial" w:eastAsia="Arial" w:hAnsi="Arial"/>
          <w:sz w:val="22"/>
          <w:szCs w:val="22"/>
        </w:rPr>
        <w:t xml:space="preserve">When behind a reverse proxy, tell Jenkins its public URL:</w:t>
      </w:r>
    </w:p>
    <w:p>
      <w:pPr>
        <w:pStyle w:val="ListParagraph"/>
        <w:numPr>
          <w:ilvl w:val="0"/>
          <w:numId w:val="3"/>
        </w:numPr>
        <w:spacing w:after="40" w:before="40" w:line="300"/>
      </w:pPr>
      <w:r>
        <w:rPr>
          <w:rFonts w:ascii="Arial" w:cs="Arial" w:eastAsia="Arial" w:hAnsi="Arial"/>
          <w:sz w:val="22"/>
          <w:szCs w:val="22"/>
        </w:rPr>
        <w:t xml:space="preserve">Manage Jenkins → System → Jenkins URL → https://jenkins.example.com/</w:t>
      </w:r>
    </w:p>
    <w:p>
      <w:pPr>
        <w:pStyle w:val="ListParagraph"/>
        <w:numPr>
          <w:ilvl w:val="0"/>
          <w:numId w:val="3"/>
        </w:numPr>
        <w:spacing w:after="40" w:before="40" w:line="300"/>
      </w:pPr>
      <w:r>
        <w:rPr>
          <w:rFonts w:ascii="Arial" w:cs="Arial" w:eastAsia="Arial" w:hAnsi="Arial"/>
          <w:sz w:val="22"/>
          <w:szCs w:val="22"/>
        </w:rPr>
        <w:t xml:space="preserve">If you skip this, Jenkins generates URLs (in emails, webhooks, redirects) using internal hostnames that don't work externally.</w:t>
      </w:r>
    </w:p>
    <w:p>
      <w:pPr>
        <w:pStyle w:val="Heading2"/>
        <w:spacing w:after="160" w:before="360"/>
      </w:pPr>
      <w:r>
        <w:rPr>
          <w:rFonts w:ascii="Arial" w:cs="Arial" w:eastAsia="Arial" w:hAnsi="Arial"/>
          <w:b/>
          <w:bCs/>
          <w:color w:val="1F4E78"/>
          <w:sz w:val="30"/>
          <w:szCs w:val="30"/>
        </w:rPr>
        <w:t xml:space="preserve">17.4 Content Security Policy (CSP)</w:t>
      </w:r>
    </w:p>
    <w:p>
      <w:pPr>
        <w:spacing w:after="80" w:before="80" w:line="320"/>
        <w:jc w:val="both"/>
      </w:pPr>
      <w:r>
        <w:rPr>
          <w:rFonts w:ascii="Arial" w:cs="Arial" w:eastAsia="Arial" w:hAnsi="Arial"/>
          <w:sz w:val="22"/>
          <w:szCs w:val="22"/>
        </w:rPr>
        <w:t xml:space="preserve">Jenkins serves user-uploaded content — build artifacts, HTML reports, JavaDoc, coverage reports. Without CSP headers, an attacker who uploads malicious HTML can execute script in a visitor's browser. Jenkins ships with a RESTRICTIVE default CSP that blocks most inline script and external resource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Default Jenkins CSP:</w:t>
            </w:r>
          </w:p>
          <w:p>
            <w:pPr>
              <w:spacing w:after="0" w:before="0" w:line="260"/>
            </w:pPr>
            <w:r>
              <w:rPr>
                <w:rFonts w:ascii="Consolas" w:cs="Consolas" w:eastAsia="Consolas" w:hAnsi="Consolas"/>
                <w:sz w:val="20"/>
                <w:szCs w:val="20"/>
              </w:rPr>
              <w:t xml:space="preserve">sandbox; default-src 'none'; img-src 'self'; style-src 'self';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This breaks some reports (e.g., HTML coverage reports with inline CSS).</w:t>
            </w:r>
          </w:p>
          <w:p>
            <w:pPr>
              <w:spacing w:after="0" w:before="0" w:line="260"/>
            </w:pPr>
            <w:r>
              <w:rPr>
                <w:rFonts w:ascii="Consolas" w:cs="Consolas" w:eastAsia="Consolas" w:hAnsi="Consolas"/>
                <w:sz w:val="20"/>
                <w:szCs w:val="20"/>
              </w:rPr>
              <w:t xml:space="preserve"># If a legitimate report needs relaxed CSP, you can set it via Jenkins system property:</w:t>
            </w:r>
          </w:p>
          <w:p>
            <w:pPr>
              <w:spacing w:after="0" w:before="0" w:line="260"/>
            </w:pPr>
            <w:r>
              <w:rPr>
                <w:rFonts w:ascii="Consolas" w:cs="Consolas" w:eastAsia="Consolas" w:hAnsi="Consolas"/>
                <w:sz w:val="20"/>
                <w:szCs w:val="20"/>
              </w:rPr>
              <w:t xml:space="preserve">-Dhudson.model.DirectoryBrowserSupport.CSP="sandbox allow-scripts; default-src 'self';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NEVER set CSP to empty or wide-open:</w:t>
            </w:r>
          </w:p>
          <w:p>
            <w:pPr>
              <w:spacing w:after="0" w:before="0" w:line="260"/>
            </w:pPr>
            <w:r>
              <w:rPr>
                <w:rFonts w:ascii="Consolas" w:cs="Consolas" w:eastAsia="Consolas" w:hAnsi="Consolas"/>
                <w:sz w:val="20"/>
                <w:szCs w:val="20"/>
              </w:rPr>
              <w:t xml:space="preserve"># -Dhudson.model.DirectoryBrowserSupport.CSP=""    ← disables XSS protection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Don't Disable the Default CSP</w:t>
            </w:r>
          </w:p>
          <w:p>
            <w:pPr>
              <w:spacing w:after="80" w:before="80" w:line="320"/>
              <w:jc w:val="both"/>
            </w:pPr>
            <w:r>
              <w:rPr>
                <w:rFonts w:ascii="Arial" w:cs="Arial" w:eastAsia="Arial" w:hAnsi="Arial"/>
                <w:sz w:val="22"/>
                <w:szCs w:val="22"/>
              </w:rPr>
              <w:t xml:space="preserve">Making reports 'just work' is tempting — set CSP to empty string and all HTML reports display perfectly. But this turns Jenkins into an XSS delivery vehicle: any user who can upload an artifact or modify a published HTML report can inject script that runs in every viewer's browser — including admins. Relax the CSP only for specific known-good content paths, never globally.</w:t>
            </w:r>
          </w:p>
        </w:tc>
      </w:tr>
    </w:tbl>
    <w:p>
      <w:pPr>
        <w:pStyle w:val="Heading2"/>
        <w:spacing w:after="160" w:before="360"/>
      </w:pPr>
      <w:r>
        <w:rPr>
          <w:rFonts w:ascii="Arial" w:cs="Arial" w:eastAsia="Arial" w:hAnsi="Arial"/>
          <w:b/>
          <w:bCs/>
          <w:color w:val="1F4E78"/>
          <w:sz w:val="30"/>
          <w:szCs w:val="30"/>
        </w:rPr>
        <w:t xml:space="preserve">17.5 Other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Header</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Strict-Transport-Security</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Forces HTTPS for N seconds. Prevents downgrade attacks.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X-Frame-Options: SAMEORIGIN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Prevents clickjacking. Jenkins is often framed for integrations; 'SAMEORIGIN' is usually the right value.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X-Content-Type-Options: nosniff</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Prevents MIME-sniffing exploits.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Referrer-Policy</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Controls what Referer is sent to external links.</w:t>
            </w:r>
          </w:p>
        </w:tc>
      </w:tr>
    </w:tbl>
    <w:p>
      <w:pPr>
        <w:pStyle w:val="Heading1"/>
        <w:spacing w:after="240" w:before="480"/>
      </w:pPr>
      <w:r>
        <w:rPr>
          <w:rFonts w:ascii="Arial" w:cs="Arial" w:eastAsia="Arial" w:hAnsi="Arial"/>
          <w:b/>
          <w:bCs/>
          <w:color w:val="1F4E78"/>
          <w:sz w:val="36"/>
          <w:szCs w:val="36"/>
        </w:rPr>
        <w:t xml:space="preserve">18. CSRF Protection and Other Built-Ins</w:t>
      </w:r>
    </w:p>
    <w:p>
      <w:pPr>
        <w:pStyle w:val="Heading2"/>
        <w:spacing w:after="160" w:before="360"/>
      </w:pPr>
      <w:r>
        <w:rPr>
          <w:rFonts w:ascii="Arial" w:cs="Arial" w:eastAsia="Arial" w:hAnsi="Arial"/>
          <w:b/>
          <w:bCs/>
          <w:color w:val="1F4E78"/>
          <w:sz w:val="30"/>
          <w:szCs w:val="30"/>
        </w:rPr>
        <w:t xml:space="preserve">18.1 CSRF Protection (Crumbs)</w:t>
      </w:r>
    </w:p>
    <w:p>
      <w:pPr>
        <w:spacing w:after="80" w:before="80" w:line="320"/>
        <w:jc w:val="both"/>
      </w:pPr>
      <w:r>
        <w:rPr>
          <w:rFonts w:ascii="Arial" w:cs="Arial" w:eastAsia="Arial" w:hAnsi="Arial"/>
          <w:sz w:val="22"/>
          <w:szCs w:val="22"/>
        </w:rPr>
        <w:t xml:space="preserve">Jenkins includes CSRF protection by default: every state-changing operation requires a 'crumb' — a session-specific token. The UI includes crumbs in form submissions automatically; API clients need to request a crumb from `/crumbIssuer/api/json` and include it in subsequent POST/DELETE/PUT requests as the `Jenkins-Crumb` header.</w:t>
      </w:r>
    </w:p>
    <w:p>
      <w:pPr>
        <w:spacing w:after="80" w:before="80" w:line="320"/>
        <w:jc w:val="both"/>
      </w:pPr>
      <w:r>
        <w:rPr>
          <w:rFonts w:ascii="Arial" w:cs="Arial" w:eastAsia="Arial" w:hAnsi="Arial"/>
          <w:sz w:val="22"/>
          <w:szCs w:val="22"/>
        </w:rPr>
        <w:t xml:space="preserve">Legacy setups sometimes disable CSRF protection 'because integrations broke.' Almost always this was the wrong fix — integrations just needed to be updated to fetch and send crumbs. Modern Jenkins enables CSRF protection by default and strongly recommends keeping it on.</w:t>
      </w:r>
    </w:p>
    <w:p>
      <w:pPr>
        <w:pStyle w:val="Heading2"/>
        <w:spacing w:after="160" w:before="360"/>
      </w:pPr>
      <w:r>
        <w:rPr>
          <w:rFonts w:ascii="Arial" w:cs="Arial" w:eastAsia="Arial" w:hAnsi="Arial"/>
          <w:b/>
          <w:bCs/>
          <w:color w:val="1F4E78"/>
          <w:sz w:val="30"/>
          <w:szCs w:val="30"/>
        </w:rPr>
        <w:t xml:space="preserve">18.2 Agent Protocols</w:t>
      </w:r>
    </w:p>
    <w:p>
      <w:pPr>
        <w:spacing w:after="80" w:before="80" w:line="320"/>
        <w:jc w:val="both"/>
      </w:pPr>
      <w:r>
        <w:rPr>
          <w:rFonts w:ascii="Arial" w:cs="Arial" w:eastAsia="Arial" w:hAnsi="Arial"/>
          <w:sz w:val="22"/>
          <w:szCs w:val="22"/>
        </w:rPr>
        <w:t xml:space="preserve">Manage Jenkins → Security → Agent protocols. Older JNLP protocols (JNLP-connect, JNLP2-connect, JNLP3) have had security issues. Modern Jenkins defaults to the WebSocket-based TCP protocol. Disable any older protocols you're not using — reduces attack surface.</w:t>
      </w:r>
    </w:p>
    <w:p>
      <w:pPr>
        <w:pStyle w:val="Heading2"/>
        <w:spacing w:after="160" w:before="360"/>
      </w:pPr>
      <w:r>
        <w:rPr>
          <w:rFonts w:ascii="Arial" w:cs="Arial" w:eastAsia="Arial" w:hAnsi="Arial"/>
          <w:b/>
          <w:bCs/>
          <w:color w:val="1F4E78"/>
          <w:sz w:val="30"/>
          <w:szCs w:val="30"/>
        </w:rPr>
        <w:t xml:space="preserve">18.3 Markup Formatter</w:t>
      </w:r>
    </w:p>
    <w:p>
      <w:pPr>
        <w:spacing w:after="80" w:before="80" w:line="320"/>
        <w:jc w:val="both"/>
      </w:pPr>
      <w:r>
        <w:rPr>
          <w:rFonts w:ascii="Arial" w:cs="Arial" w:eastAsia="Arial" w:hAnsi="Arial"/>
          <w:sz w:val="22"/>
          <w:szCs w:val="22"/>
        </w:rPr>
        <w:t xml:space="preserve">Job descriptions, build descriptions, and similar fields accept user content that's displayed in HTML. The 'markup formatter' controls how this content is 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Plain text</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Escapes all HTML — safest, no formatting.</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for multi-team setups where users should not insert HTML.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OWASP Markup Formatter (Safe HTML)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Allows a limited, safe HTML subset (bold, italic, links).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compromise — lets users format things without XSS.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Raw HTML</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Renders anything as HTML.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NEVER — enables XSS via any editable description field.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18.4 CLI Access</w:t>
      </w:r>
    </w:p>
    <w:p>
      <w:pPr>
        <w:spacing w:after="80" w:before="80" w:line="320"/>
        <w:jc w:val="both"/>
      </w:pPr>
      <w:r>
        <w:rPr>
          <w:rFonts w:ascii="Arial" w:cs="Arial" w:eastAsia="Arial" w:hAnsi="Arial"/>
          <w:sz w:val="22"/>
          <w:szCs w:val="22"/>
        </w:rPr>
        <w:t xml:space="preserve">Jenkins has a Remote CLI — a command-line tool that talks to the controller. Historically, this had several pre-auth vulnerabilities (CVE-2024-23897 is the recent famous one). Options:</w:t>
      </w:r>
    </w:p>
    <w:p>
      <w:pPr>
        <w:pStyle w:val="ListParagraph"/>
        <w:numPr>
          <w:ilvl w:val="0"/>
          <w:numId w:val="2"/>
        </w:numPr>
        <w:spacing w:after="40" w:before="40" w:line="300"/>
      </w:pPr>
      <w:r>
        <w:rPr>
          <w:rFonts w:ascii="Arial" w:cs="Arial" w:eastAsia="Arial" w:hAnsi="Arial"/>
          <w:sz w:val="22"/>
          <w:szCs w:val="22"/>
        </w:rPr>
        <w:t xml:space="preserve">Disable the CLI entirely if you don't use it: Manage Jenkins → Security → (some versions) disable CLI.</w:t>
      </w:r>
    </w:p>
    <w:p>
      <w:pPr>
        <w:pStyle w:val="ListParagraph"/>
        <w:numPr>
          <w:ilvl w:val="0"/>
          <w:numId w:val="2"/>
        </w:numPr>
        <w:spacing w:after="40" w:before="40" w:line="300"/>
      </w:pPr>
      <w:r>
        <w:rPr>
          <w:rFonts w:ascii="Arial" w:cs="Arial" w:eastAsia="Arial" w:hAnsi="Arial"/>
          <w:sz w:val="22"/>
          <w:szCs w:val="22"/>
        </w:rPr>
        <w:t xml:space="preserve">Restrict CLI access to localhost — don't expose the CLI ports externally.</w:t>
      </w:r>
    </w:p>
    <w:p>
      <w:pPr>
        <w:pStyle w:val="ListParagraph"/>
        <w:numPr>
          <w:ilvl w:val="0"/>
          <w:numId w:val="2"/>
        </w:numPr>
        <w:spacing w:after="40" w:before="40" w:line="300"/>
      </w:pPr>
      <w:r>
        <w:rPr>
          <w:rFonts w:ascii="Arial" w:cs="Arial" w:eastAsia="Arial" w:hAnsi="Arial"/>
          <w:sz w:val="22"/>
          <w:szCs w:val="22"/>
        </w:rPr>
        <w:t xml:space="preserve">For CI/automation that previously used the CLI, consider REST API instead.</w:t>
      </w:r>
    </w:p>
    <w:p>
      <w:pPr>
        <w:pStyle w:val="Heading2"/>
        <w:spacing w:after="160" w:before="360"/>
      </w:pPr>
      <w:r>
        <w:rPr>
          <w:rFonts w:ascii="Arial" w:cs="Arial" w:eastAsia="Arial" w:hAnsi="Arial"/>
          <w:b/>
          <w:bCs/>
          <w:color w:val="1F4E78"/>
          <w:sz w:val="30"/>
          <w:szCs w:val="30"/>
        </w:rPr>
        <w:t xml:space="preserve">18.5 Script Console — Final Boss of Privilege</w:t>
      </w:r>
    </w:p>
    <w:p>
      <w:pPr>
        <w:spacing w:after="80" w:before="80" w:line="320"/>
        <w:jc w:val="both"/>
      </w:pPr>
      <w:r>
        <w:rPr>
          <w:rFonts w:ascii="Arial" w:cs="Arial" w:eastAsia="Arial" w:hAnsi="Arial"/>
          <w:sz w:val="22"/>
          <w:szCs w:val="22"/>
        </w:rPr>
        <w:t xml:space="preserve">Manage Jenkins → Script Console is a web-based Groovy REPL with FULL controller privileges. Anyone with Overall/RunScripts or Overall/Administer can execute arbitrary Java/Groovy — read any file, modify any configuration, run any command. It's extremely powerful and extremely dangerous.</w:t>
      </w:r>
    </w:p>
    <w:p>
      <w:pPr>
        <w:pStyle w:val="ListParagraph"/>
        <w:numPr>
          <w:ilvl w:val="0"/>
          <w:numId w:val="2"/>
        </w:numPr>
        <w:spacing w:after="40" w:before="40" w:line="300"/>
      </w:pPr>
      <w:r>
        <w:rPr>
          <w:rFonts w:ascii="Arial" w:cs="Arial" w:eastAsia="Arial" w:hAnsi="Arial"/>
          <w:sz w:val="22"/>
          <w:szCs w:val="22"/>
        </w:rPr>
        <w:t xml:space="preserve">Grant Overall/RunScripts only to actual admins.</w:t>
      </w:r>
    </w:p>
    <w:p>
      <w:pPr>
        <w:pStyle w:val="ListParagraph"/>
        <w:numPr>
          <w:ilvl w:val="0"/>
          <w:numId w:val="2"/>
        </w:numPr>
        <w:spacing w:after="40" w:before="40" w:line="300"/>
      </w:pPr>
      <w:r>
        <w:rPr>
          <w:rFonts w:ascii="Arial" w:cs="Arial" w:eastAsia="Arial" w:hAnsi="Arial"/>
          <w:sz w:val="22"/>
          <w:szCs w:val="22"/>
        </w:rPr>
        <w:t xml:space="preserve">Treat it like root shell access — because functionally, it is.</w:t>
      </w:r>
    </w:p>
    <w:p>
      <w:pPr>
        <w:pStyle w:val="ListParagraph"/>
        <w:numPr>
          <w:ilvl w:val="0"/>
          <w:numId w:val="2"/>
        </w:numPr>
        <w:spacing w:after="40" w:before="40" w:line="300"/>
      </w:pPr>
      <w:r>
        <w:rPr>
          <w:rFonts w:ascii="Arial" w:cs="Arial" w:eastAsia="Arial" w:hAnsi="Arial"/>
          <w:sz w:val="22"/>
          <w:szCs w:val="22"/>
        </w:rPr>
        <w:t xml:space="preserve">Audit its use via the Audit Trail plugin — every script execution should be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Script Console Is Your Own Worst Enemy</w:t>
            </w:r>
          </w:p>
          <w:p>
            <w:pPr>
              <w:spacing w:after="80" w:before="80" w:line="320"/>
              <w:jc w:val="both"/>
            </w:pPr>
            <w:r>
              <w:rPr>
                <w:rFonts w:ascii="Arial" w:cs="Arial" w:eastAsia="Arial" w:hAnsi="Arial"/>
                <w:sz w:val="22"/>
                <w:szCs w:val="22"/>
              </w:rPr>
              <w:t xml:space="preserve">Almost every Jenkins post-compromise forensic investigation finds script console abuse. A compromised admin session = one visit to /script = game over. Restrict RunScripts permission more aggressively than even Administer. Consider logging the console into a SIEM with alerting on any use.</w:t>
            </w:r>
          </w:p>
        </w:tc>
      </w:tr>
    </w:tbl>
    <w:p>
      <w:pPr>
        <w:pStyle w:val="Heading1"/>
        <w:spacing w:after="240" w:before="480"/>
      </w:pPr>
      <w:r>
        <w:rPr>
          <w:rFonts w:ascii="Arial" w:cs="Arial" w:eastAsia="Arial" w:hAnsi="Arial"/>
          <w:b/>
          <w:bCs/>
          <w:color w:val="1F4E78"/>
          <w:sz w:val="36"/>
          <w:szCs w:val="36"/>
        </w:rPr>
        <w:t xml:space="preserve">19. The Security Hardening Checklist</w:t>
      </w:r>
    </w:p>
    <w:p>
      <w:pPr>
        <w:spacing w:after="80" w:before="80" w:line="320"/>
        <w:jc w:val="both"/>
      </w:pPr>
      <w:r>
        <w:rPr>
          <w:rFonts w:ascii="Arial" w:cs="Arial" w:eastAsia="Arial" w:hAnsi="Arial"/>
          <w:sz w:val="22"/>
          <w:szCs w:val="22"/>
        </w:rPr>
        <w:t xml:space="preserve">This is the ordered checklist I would apply to an unfamiliar Jenkins installation. Work through it in order; most real-world problems are in the first half.</w:t>
      </w:r>
    </w:p>
    <w:p>
      <w:pPr>
        <w:pStyle w:val="Heading2"/>
        <w:spacing w:after="160" w:before="360"/>
      </w:pPr>
      <w:r>
        <w:rPr>
          <w:rFonts w:ascii="Arial" w:cs="Arial" w:eastAsia="Arial" w:hAnsi="Arial"/>
          <w:b/>
          <w:bCs/>
          <w:color w:val="1F4E78"/>
          <w:sz w:val="30"/>
          <w:szCs w:val="30"/>
        </w:rPr>
        <w:t xml:space="preserve">19.1 Network Layer</w:t>
      </w:r>
    </w:p>
    <w:p>
      <w:pPr>
        <w:pStyle w:val="ListParagraph"/>
        <w:numPr>
          <w:ilvl w:val="0"/>
          <w:numId w:val="2"/>
        </w:numPr>
        <w:spacing w:after="40" w:before="40" w:line="300"/>
      </w:pPr>
      <w:r>
        <w:rPr>
          <w:rFonts w:ascii="Arial" w:cs="Arial" w:eastAsia="Arial" w:hAnsi="Arial"/>
          <w:sz w:val="22"/>
          <w:szCs w:val="22"/>
        </w:rPr>
        <w:t xml:space="preserve">Jenkins controller is NOT directly reachable from the public internet.</w:t>
      </w:r>
    </w:p>
    <w:p>
      <w:pPr>
        <w:pStyle w:val="ListParagraph"/>
        <w:numPr>
          <w:ilvl w:val="0"/>
          <w:numId w:val="2"/>
        </w:numPr>
        <w:spacing w:after="40" w:before="40" w:line="300"/>
      </w:pPr>
      <w:r>
        <w:rPr>
          <w:rFonts w:ascii="Arial" w:cs="Arial" w:eastAsia="Arial" w:hAnsi="Arial"/>
          <w:sz w:val="22"/>
          <w:szCs w:val="22"/>
        </w:rPr>
        <w:t xml:space="preserve">Access requires VPN, Zero-Trust proxy, or IP allow-list.</w:t>
      </w:r>
    </w:p>
    <w:p>
      <w:pPr>
        <w:pStyle w:val="ListParagraph"/>
        <w:numPr>
          <w:ilvl w:val="0"/>
          <w:numId w:val="2"/>
        </w:numPr>
        <w:spacing w:after="40" w:before="40" w:line="300"/>
      </w:pPr>
      <w:r>
        <w:rPr>
          <w:rFonts w:ascii="Arial" w:cs="Arial" w:eastAsia="Arial" w:hAnsi="Arial"/>
          <w:sz w:val="22"/>
          <w:szCs w:val="22"/>
        </w:rPr>
        <w:t xml:space="preserve">Only HTTP(S) and agent JNLP/WebSocket ports are open; SSH service disabled or firewalled.</w:t>
      </w:r>
    </w:p>
    <w:p>
      <w:pPr>
        <w:pStyle w:val="ListParagraph"/>
        <w:numPr>
          <w:ilvl w:val="0"/>
          <w:numId w:val="2"/>
        </w:numPr>
        <w:spacing w:after="40" w:before="40" w:line="300"/>
      </w:pPr>
      <w:r>
        <w:rPr>
          <w:rFonts w:ascii="Arial" w:cs="Arial" w:eastAsia="Arial" w:hAnsi="Arial"/>
          <w:sz w:val="22"/>
          <w:szCs w:val="22"/>
        </w:rPr>
        <w:t xml:space="preserve">TLS is enforced via reverse proxy; HSTS header set.</w:t>
      </w:r>
    </w:p>
    <w:p>
      <w:pPr>
        <w:pStyle w:val="ListParagraph"/>
        <w:numPr>
          <w:ilvl w:val="0"/>
          <w:numId w:val="2"/>
        </w:numPr>
        <w:spacing w:after="40" w:before="40" w:line="300"/>
      </w:pPr>
      <w:r>
        <w:rPr>
          <w:rFonts w:ascii="Arial" w:cs="Arial" w:eastAsia="Arial" w:hAnsi="Arial"/>
          <w:sz w:val="22"/>
          <w:szCs w:val="22"/>
        </w:rPr>
        <w:t xml:space="preserve">Jenkins URL configured to the public HTTPS URL.</w:t>
      </w:r>
    </w:p>
    <w:p>
      <w:pPr>
        <w:pStyle w:val="Heading2"/>
        <w:spacing w:after="160" w:before="360"/>
      </w:pPr>
      <w:r>
        <w:rPr>
          <w:rFonts w:ascii="Arial" w:cs="Arial" w:eastAsia="Arial" w:hAnsi="Arial"/>
          <w:b/>
          <w:bCs/>
          <w:color w:val="1F4E78"/>
          <w:sz w:val="30"/>
          <w:szCs w:val="30"/>
        </w:rPr>
        <w:t xml:space="preserve">19.2 Authentication</w:t>
      </w:r>
    </w:p>
    <w:p>
      <w:pPr>
        <w:pStyle w:val="ListParagraph"/>
        <w:numPr>
          <w:ilvl w:val="0"/>
          <w:numId w:val="2"/>
        </w:numPr>
        <w:spacing w:after="40" w:before="40" w:line="300"/>
      </w:pPr>
      <w:r>
        <w:rPr>
          <w:rFonts w:ascii="Arial" w:cs="Arial" w:eastAsia="Arial" w:hAnsi="Arial"/>
          <w:sz w:val="22"/>
          <w:szCs w:val="22"/>
        </w:rPr>
        <w:t xml:space="preserve">Authentication realm is SAML or OIDC (preferred) or LDAP (acceptable); local users only for break-glass.</w:t>
      </w:r>
    </w:p>
    <w:p>
      <w:pPr>
        <w:pStyle w:val="ListParagraph"/>
        <w:numPr>
          <w:ilvl w:val="0"/>
          <w:numId w:val="2"/>
        </w:numPr>
        <w:spacing w:after="40" w:before="40" w:line="300"/>
      </w:pPr>
      <w:r>
        <w:rPr>
          <w:rFonts w:ascii="Arial" w:cs="Arial" w:eastAsia="Arial" w:hAnsi="Arial"/>
          <w:sz w:val="22"/>
          <w:szCs w:val="22"/>
        </w:rPr>
        <w:t xml:space="preserve">MFA enforced at the IdP level.</w:t>
      </w:r>
    </w:p>
    <w:p>
      <w:pPr>
        <w:pStyle w:val="ListParagraph"/>
        <w:numPr>
          <w:ilvl w:val="0"/>
          <w:numId w:val="2"/>
        </w:numPr>
        <w:spacing w:after="40" w:before="40" w:line="300"/>
      </w:pPr>
      <w:r>
        <w:rPr>
          <w:rFonts w:ascii="Arial" w:cs="Arial" w:eastAsia="Arial" w:hAnsi="Arial"/>
          <w:sz w:val="22"/>
          <w:szCs w:val="22"/>
        </w:rPr>
        <w:t xml:space="preserve">Anonymous user has NO permissions (no anonymous Read, no anonymous anything).</w:t>
      </w:r>
    </w:p>
    <w:p>
      <w:pPr>
        <w:pStyle w:val="ListParagraph"/>
        <w:numPr>
          <w:ilvl w:val="0"/>
          <w:numId w:val="2"/>
        </w:numPr>
        <w:spacing w:after="40" w:before="40" w:line="300"/>
      </w:pPr>
      <w:r>
        <w:rPr>
          <w:rFonts w:ascii="Arial" w:cs="Arial" w:eastAsia="Arial" w:hAnsi="Arial"/>
          <w:sz w:val="22"/>
          <w:szCs w:val="22"/>
        </w:rPr>
        <w:t xml:space="preserve">Authenticated user has at most Overall/Read.</w:t>
      </w:r>
    </w:p>
    <w:p>
      <w:pPr>
        <w:pStyle w:val="ListParagraph"/>
        <w:numPr>
          <w:ilvl w:val="0"/>
          <w:numId w:val="2"/>
        </w:numPr>
        <w:spacing w:after="40" w:before="40" w:line="300"/>
      </w:pPr>
      <w:r>
        <w:rPr>
          <w:rFonts w:ascii="Arial" w:cs="Arial" w:eastAsia="Arial" w:hAnsi="Arial"/>
          <w:sz w:val="22"/>
          <w:szCs w:val="22"/>
        </w:rPr>
        <w:t xml:space="preserve">Signup disabled in the local-user realm if it's in use.</w:t>
      </w:r>
    </w:p>
    <w:p>
      <w:pPr>
        <w:pStyle w:val="Heading2"/>
        <w:spacing w:after="160" w:before="360"/>
      </w:pPr>
      <w:r>
        <w:rPr>
          <w:rFonts w:ascii="Arial" w:cs="Arial" w:eastAsia="Arial" w:hAnsi="Arial"/>
          <w:b/>
          <w:bCs/>
          <w:color w:val="1F4E78"/>
          <w:sz w:val="30"/>
          <w:szCs w:val="30"/>
        </w:rPr>
        <w:t xml:space="preserve">19.3 Authorization</w:t>
      </w:r>
    </w:p>
    <w:p>
      <w:pPr>
        <w:pStyle w:val="ListParagraph"/>
        <w:numPr>
          <w:ilvl w:val="0"/>
          <w:numId w:val="2"/>
        </w:numPr>
        <w:spacing w:after="40" w:before="40" w:line="300"/>
      </w:pPr>
      <w:r>
        <w:rPr>
          <w:rFonts w:ascii="Arial" w:cs="Arial" w:eastAsia="Arial" w:hAnsi="Arial"/>
          <w:sz w:val="22"/>
          <w:szCs w:val="22"/>
        </w:rPr>
        <w:t xml:space="preserve">Authorization strategy is Project-based Matrix OR Role-Based Strategy (not 'Logged-in users can do anything').</w:t>
      </w:r>
    </w:p>
    <w:p>
      <w:pPr>
        <w:pStyle w:val="ListParagraph"/>
        <w:numPr>
          <w:ilvl w:val="0"/>
          <w:numId w:val="2"/>
        </w:numPr>
        <w:spacing w:after="40" w:before="40" w:line="300"/>
      </w:pPr>
      <w:r>
        <w:rPr>
          <w:rFonts w:ascii="Arial" w:cs="Arial" w:eastAsia="Arial" w:hAnsi="Arial"/>
          <w:sz w:val="22"/>
          <w:szCs w:val="22"/>
        </w:rPr>
        <w:t xml:space="preserve">Overall/Administer granted to &lt;=5 named admins (not a group with dozens of members).</w:t>
      </w:r>
    </w:p>
    <w:p>
      <w:pPr>
        <w:pStyle w:val="ListParagraph"/>
        <w:numPr>
          <w:ilvl w:val="0"/>
          <w:numId w:val="2"/>
        </w:numPr>
        <w:spacing w:after="40" w:before="40" w:line="300"/>
      </w:pPr>
      <w:r>
        <w:rPr>
          <w:rFonts w:ascii="Arial" w:cs="Arial" w:eastAsia="Arial" w:hAnsi="Arial"/>
          <w:sz w:val="22"/>
          <w:szCs w:val="22"/>
        </w:rPr>
        <w:t xml:space="preserve">Overall/RunScripts granted ONLY to admins (never broader).</w:t>
      </w:r>
    </w:p>
    <w:p>
      <w:pPr>
        <w:pStyle w:val="ListParagraph"/>
        <w:numPr>
          <w:ilvl w:val="0"/>
          <w:numId w:val="2"/>
        </w:numPr>
        <w:spacing w:after="40" w:before="40" w:line="300"/>
      </w:pPr>
      <w:r>
        <w:rPr>
          <w:rFonts w:ascii="Arial" w:cs="Arial" w:eastAsia="Arial" w:hAnsi="Arial"/>
          <w:sz w:val="22"/>
          <w:szCs w:val="22"/>
        </w:rPr>
        <w:t xml:space="preserve">Job/Configure scoped to specific teams' folders, not global.</w:t>
      </w:r>
    </w:p>
    <w:p>
      <w:pPr>
        <w:pStyle w:val="ListParagraph"/>
        <w:numPr>
          <w:ilvl w:val="0"/>
          <w:numId w:val="2"/>
        </w:numPr>
        <w:spacing w:after="40" w:before="40" w:line="300"/>
      </w:pPr>
      <w:r>
        <w:rPr>
          <w:rFonts w:ascii="Arial" w:cs="Arial" w:eastAsia="Arial" w:hAnsi="Arial"/>
          <w:sz w:val="22"/>
          <w:szCs w:val="22"/>
        </w:rPr>
        <w:t xml:space="preserve">Credentials/Create/Update/Delete scoped to folder owners within their folders.</w:t>
      </w:r>
    </w:p>
    <w:p>
      <w:pPr>
        <w:pStyle w:val="Heading2"/>
        <w:spacing w:after="160" w:before="360"/>
      </w:pPr>
      <w:r>
        <w:rPr>
          <w:rFonts w:ascii="Arial" w:cs="Arial" w:eastAsia="Arial" w:hAnsi="Arial"/>
          <w:b/>
          <w:bCs/>
          <w:color w:val="1F4E78"/>
          <w:sz w:val="30"/>
          <w:szCs w:val="30"/>
        </w:rPr>
        <w:t xml:space="preserve">19.4 Pipeline Safety</w:t>
      </w:r>
    </w:p>
    <w:p>
      <w:pPr>
        <w:pStyle w:val="ListParagraph"/>
        <w:numPr>
          <w:ilvl w:val="0"/>
          <w:numId w:val="2"/>
        </w:numPr>
        <w:spacing w:after="40" w:before="40" w:line="300"/>
      </w:pPr>
      <w:r>
        <w:rPr>
          <w:rFonts w:ascii="Arial" w:cs="Arial" w:eastAsia="Arial" w:hAnsi="Arial"/>
          <w:sz w:val="22"/>
          <w:szCs w:val="22"/>
        </w:rPr>
        <w:t xml:space="preserve">Groovy sandbox enabled for all pipelines except specifically-reviewed trusted ones.</w:t>
      </w:r>
    </w:p>
    <w:p>
      <w:pPr>
        <w:pStyle w:val="ListParagraph"/>
        <w:numPr>
          <w:ilvl w:val="0"/>
          <w:numId w:val="2"/>
        </w:numPr>
        <w:spacing w:after="40" w:before="40" w:line="300"/>
      </w:pPr>
      <w:r>
        <w:rPr>
          <w:rFonts w:ascii="Arial" w:cs="Arial" w:eastAsia="Arial" w:hAnsi="Arial"/>
          <w:sz w:val="22"/>
          <w:szCs w:val="22"/>
        </w:rPr>
        <w:t xml:space="preserve">Script approval list reviewed quarterly; suspicious approvals removed.</w:t>
      </w:r>
    </w:p>
    <w:p>
      <w:pPr>
        <w:pStyle w:val="ListParagraph"/>
        <w:numPr>
          <w:ilvl w:val="0"/>
          <w:numId w:val="2"/>
        </w:numPr>
        <w:spacing w:after="40" w:before="40" w:line="300"/>
      </w:pPr>
      <w:r>
        <w:rPr>
          <w:rFonts w:ascii="Arial" w:cs="Arial" w:eastAsia="Arial" w:hAnsi="Arial"/>
          <w:sz w:val="22"/>
          <w:szCs w:val="22"/>
        </w:rPr>
        <w:t xml:space="preserve">Multibranch Pipelines from fork PRs use 'Trust: Nobody' unless narrower trust is appropriate.</w:t>
      </w:r>
    </w:p>
    <w:p>
      <w:pPr>
        <w:pStyle w:val="ListParagraph"/>
        <w:numPr>
          <w:ilvl w:val="0"/>
          <w:numId w:val="2"/>
        </w:numPr>
        <w:spacing w:after="40" w:before="40" w:line="300"/>
      </w:pPr>
      <w:r>
        <w:rPr>
          <w:rFonts w:ascii="Arial" w:cs="Arial" w:eastAsia="Arial" w:hAnsi="Arial"/>
          <w:sz w:val="22"/>
          <w:szCs w:val="22"/>
        </w:rPr>
        <w:t xml:space="preserve">Shared libraries sourced only from repos under organization control.</w:t>
      </w:r>
    </w:p>
    <w:p>
      <w:pPr>
        <w:pStyle w:val="ListParagraph"/>
        <w:numPr>
          <w:ilvl w:val="0"/>
          <w:numId w:val="2"/>
        </w:numPr>
        <w:spacing w:after="40" w:before="40" w:line="300"/>
      </w:pPr>
      <w:r>
        <w:rPr>
          <w:rFonts w:ascii="Arial" w:cs="Arial" w:eastAsia="Arial" w:hAnsi="Arial"/>
          <w:sz w:val="22"/>
          <w:szCs w:val="22"/>
        </w:rPr>
        <w:t xml:space="preserve">Pipeline libraries not auto-loaded without admin approval.</w:t>
      </w:r>
    </w:p>
    <w:p>
      <w:pPr>
        <w:pStyle w:val="Heading2"/>
        <w:spacing w:after="160" w:before="360"/>
      </w:pPr>
      <w:r>
        <w:rPr>
          <w:rFonts w:ascii="Arial" w:cs="Arial" w:eastAsia="Arial" w:hAnsi="Arial"/>
          <w:b/>
          <w:bCs/>
          <w:color w:val="1F4E78"/>
          <w:sz w:val="30"/>
          <w:szCs w:val="30"/>
        </w:rPr>
        <w:t xml:space="preserve">19.5 Credentials</w:t>
      </w:r>
    </w:p>
    <w:p>
      <w:pPr>
        <w:pStyle w:val="ListParagraph"/>
        <w:numPr>
          <w:ilvl w:val="0"/>
          <w:numId w:val="2"/>
        </w:numPr>
        <w:spacing w:after="40" w:before="40" w:line="300"/>
      </w:pPr>
      <w:r>
        <w:rPr>
          <w:rFonts w:ascii="Arial" w:cs="Arial" w:eastAsia="Arial" w:hAnsi="Arial"/>
          <w:sz w:val="22"/>
          <w:szCs w:val="22"/>
        </w:rPr>
        <w:t xml:space="preserve">Credentials scoped to folders, not global.</w:t>
      </w:r>
    </w:p>
    <w:p>
      <w:pPr>
        <w:pStyle w:val="ListParagraph"/>
        <w:numPr>
          <w:ilvl w:val="0"/>
          <w:numId w:val="2"/>
        </w:numPr>
        <w:spacing w:after="40" w:before="40" w:line="300"/>
      </w:pPr>
      <w:r>
        <w:rPr>
          <w:rFonts w:ascii="Arial" w:cs="Arial" w:eastAsia="Arial" w:hAnsi="Arial"/>
          <w:sz w:val="22"/>
          <w:szCs w:val="22"/>
        </w:rPr>
        <w:t xml:space="preserve">No credentials hardcoded in Jenkinsfiles (grep across repos to verify).</w:t>
      </w:r>
    </w:p>
    <w:p>
      <w:pPr>
        <w:pStyle w:val="ListParagraph"/>
        <w:numPr>
          <w:ilvl w:val="0"/>
          <w:numId w:val="2"/>
        </w:numPr>
        <w:spacing w:after="40" w:before="40" w:line="300"/>
      </w:pPr>
      <w:r>
        <w:rPr>
          <w:rFonts w:ascii="Arial" w:cs="Arial" w:eastAsia="Arial" w:hAnsi="Arial"/>
          <w:sz w:val="22"/>
          <w:szCs w:val="22"/>
        </w:rPr>
        <w:t xml:space="preserve">Cloud credentials migrated to OIDC where possible.</w:t>
      </w:r>
    </w:p>
    <w:p>
      <w:pPr>
        <w:pStyle w:val="ListParagraph"/>
        <w:numPr>
          <w:ilvl w:val="0"/>
          <w:numId w:val="2"/>
        </w:numPr>
        <w:spacing w:after="40" w:before="40" w:line="300"/>
      </w:pPr>
      <w:r>
        <w:rPr>
          <w:rFonts w:ascii="Arial" w:cs="Arial" w:eastAsia="Arial" w:hAnsi="Arial"/>
          <w:sz w:val="22"/>
          <w:szCs w:val="22"/>
        </w:rPr>
        <w:t xml:space="preserve">Long-lived tokens rotate on schedule (30-90 days).</w:t>
      </w:r>
    </w:p>
    <w:p>
      <w:pPr>
        <w:pStyle w:val="ListParagraph"/>
        <w:numPr>
          <w:ilvl w:val="0"/>
          <w:numId w:val="2"/>
        </w:numPr>
        <w:spacing w:after="40" w:before="40" w:line="300"/>
      </w:pPr>
      <w:r>
        <w:rPr>
          <w:rFonts w:ascii="Arial" w:cs="Arial" w:eastAsia="Arial" w:hAnsi="Arial"/>
          <w:sz w:val="22"/>
          <w:szCs w:val="22"/>
        </w:rPr>
        <w:t xml:space="preserve">Credential inventory exists and is current.</w:t>
      </w:r>
    </w:p>
    <w:p>
      <w:pPr>
        <w:pStyle w:val="Heading2"/>
        <w:spacing w:after="160" w:before="360"/>
      </w:pPr>
      <w:r>
        <w:rPr>
          <w:rFonts w:ascii="Arial" w:cs="Arial" w:eastAsia="Arial" w:hAnsi="Arial"/>
          <w:b/>
          <w:bCs/>
          <w:color w:val="1F4E78"/>
          <w:sz w:val="30"/>
          <w:szCs w:val="30"/>
        </w:rPr>
        <w:t xml:space="preserve">19.6 Plugin Management</w:t>
      </w:r>
    </w:p>
    <w:p>
      <w:pPr>
        <w:pStyle w:val="ListParagraph"/>
        <w:numPr>
          <w:ilvl w:val="0"/>
          <w:numId w:val="2"/>
        </w:numPr>
        <w:spacing w:after="40" w:before="40" w:line="300"/>
      </w:pPr>
      <w:r>
        <w:rPr>
          <w:rFonts w:ascii="Arial" w:cs="Arial" w:eastAsia="Arial" w:hAnsi="Arial"/>
          <w:sz w:val="22"/>
          <w:szCs w:val="22"/>
        </w:rPr>
        <w:t xml:space="preserve">Plugin update cadence is weekly.</w:t>
      </w:r>
    </w:p>
    <w:p>
      <w:pPr>
        <w:pStyle w:val="ListParagraph"/>
        <w:numPr>
          <w:ilvl w:val="0"/>
          <w:numId w:val="2"/>
        </w:numPr>
        <w:spacing w:after="40" w:before="40" w:line="300"/>
      </w:pPr>
      <w:r>
        <w:rPr>
          <w:rFonts w:ascii="Arial" w:cs="Arial" w:eastAsia="Arial" w:hAnsi="Arial"/>
          <w:sz w:val="22"/>
          <w:szCs w:val="22"/>
        </w:rPr>
        <w:t xml:space="preserve">Security advisory list subscribed by at least one team member.</w:t>
      </w:r>
    </w:p>
    <w:p>
      <w:pPr>
        <w:pStyle w:val="ListParagraph"/>
        <w:numPr>
          <w:ilvl w:val="0"/>
          <w:numId w:val="2"/>
        </w:numPr>
        <w:spacing w:after="40" w:before="40" w:line="300"/>
      </w:pPr>
      <w:r>
        <w:rPr>
          <w:rFonts w:ascii="Arial" w:cs="Arial" w:eastAsia="Arial" w:hAnsi="Arial"/>
          <w:sz w:val="22"/>
          <w:szCs w:val="22"/>
        </w:rPr>
        <w:t xml:space="preserve">Plugins with active security advisories are patched within one week.</w:t>
      </w:r>
    </w:p>
    <w:p>
      <w:pPr>
        <w:pStyle w:val="ListParagraph"/>
        <w:numPr>
          <w:ilvl w:val="0"/>
          <w:numId w:val="2"/>
        </w:numPr>
        <w:spacing w:after="40" w:before="40" w:line="300"/>
      </w:pPr>
      <w:r>
        <w:rPr>
          <w:rFonts w:ascii="Arial" w:cs="Arial" w:eastAsia="Arial" w:hAnsi="Arial"/>
          <w:sz w:val="22"/>
          <w:szCs w:val="22"/>
        </w:rPr>
        <w:t xml:space="preserve">Unused plugins uninstalled.</w:t>
      </w:r>
    </w:p>
    <w:p>
      <w:pPr>
        <w:pStyle w:val="ListParagraph"/>
        <w:numPr>
          <w:ilvl w:val="0"/>
          <w:numId w:val="2"/>
        </w:numPr>
        <w:spacing w:after="40" w:before="40" w:line="300"/>
      </w:pPr>
      <w:r>
        <w:rPr>
          <w:rFonts w:ascii="Arial" w:cs="Arial" w:eastAsia="Arial" w:hAnsi="Arial"/>
          <w:sz w:val="22"/>
          <w:szCs w:val="22"/>
        </w:rPr>
        <w:t xml:space="preserve">Plugin version pinning via CasC (recommended, not mandatory).</w:t>
      </w:r>
    </w:p>
    <w:p>
      <w:pPr>
        <w:pStyle w:val="Heading2"/>
        <w:spacing w:after="160" w:before="360"/>
      </w:pPr>
      <w:r>
        <w:rPr>
          <w:rFonts w:ascii="Arial" w:cs="Arial" w:eastAsia="Arial" w:hAnsi="Arial"/>
          <w:b/>
          <w:bCs/>
          <w:color w:val="1F4E78"/>
          <w:sz w:val="30"/>
          <w:szCs w:val="30"/>
        </w:rPr>
        <w:t xml:space="preserve">19.7 Controller Configuration</w:t>
      </w:r>
    </w:p>
    <w:p>
      <w:pPr>
        <w:pStyle w:val="ListParagraph"/>
        <w:numPr>
          <w:ilvl w:val="0"/>
          <w:numId w:val="2"/>
        </w:numPr>
        <w:spacing w:after="40" w:before="40" w:line="300"/>
      </w:pPr>
      <w:r>
        <w:rPr>
          <w:rFonts w:ascii="Arial" w:cs="Arial" w:eastAsia="Arial" w:hAnsi="Arial"/>
          <w:sz w:val="22"/>
          <w:szCs w:val="22"/>
        </w:rPr>
        <w:t xml:space="preserve">Controller does NOT run jobs (0 executors on built-in node).</w:t>
      </w:r>
    </w:p>
    <w:p>
      <w:pPr>
        <w:pStyle w:val="ListParagraph"/>
        <w:numPr>
          <w:ilvl w:val="0"/>
          <w:numId w:val="2"/>
        </w:numPr>
        <w:spacing w:after="40" w:before="40" w:line="300"/>
      </w:pPr>
      <w:r>
        <w:rPr>
          <w:rFonts w:ascii="Arial" w:cs="Arial" w:eastAsia="Arial" w:hAnsi="Arial"/>
          <w:sz w:val="22"/>
          <w:szCs w:val="22"/>
        </w:rPr>
        <w:t xml:space="preserve">Agent-to-Controller Access Control enabled.</w:t>
      </w:r>
    </w:p>
    <w:p>
      <w:pPr>
        <w:pStyle w:val="ListParagraph"/>
        <w:numPr>
          <w:ilvl w:val="0"/>
          <w:numId w:val="2"/>
        </w:numPr>
        <w:spacing w:after="40" w:before="40" w:line="300"/>
      </w:pPr>
      <w:r>
        <w:rPr>
          <w:rFonts w:ascii="Arial" w:cs="Arial" w:eastAsia="Arial" w:hAnsi="Arial"/>
          <w:sz w:val="22"/>
          <w:szCs w:val="22"/>
        </w:rPr>
        <w:t xml:space="preserve">CSRF protection enabled.</w:t>
      </w:r>
    </w:p>
    <w:p>
      <w:pPr>
        <w:pStyle w:val="ListParagraph"/>
        <w:numPr>
          <w:ilvl w:val="0"/>
          <w:numId w:val="2"/>
        </w:numPr>
        <w:spacing w:after="40" w:before="40" w:line="300"/>
      </w:pPr>
      <w:r>
        <w:rPr>
          <w:rFonts w:ascii="Arial" w:cs="Arial" w:eastAsia="Arial" w:hAnsi="Arial"/>
          <w:sz w:val="22"/>
          <w:szCs w:val="22"/>
        </w:rPr>
        <w:t xml:space="preserve">Markup formatter is 'Plain text' or 'OWASP Safe HTML' — never 'Raw HTML.'</w:t>
      </w:r>
    </w:p>
    <w:p>
      <w:pPr>
        <w:pStyle w:val="ListParagraph"/>
        <w:numPr>
          <w:ilvl w:val="0"/>
          <w:numId w:val="2"/>
        </w:numPr>
        <w:spacing w:after="40" w:before="40" w:line="300"/>
      </w:pPr>
      <w:r>
        <w:rPr>
          <w:rFonts w:ascii="Arial" w:cs="Arial" w:eastAsia="Arial" w:hAnsi="Arial"/>
          <w:sz w:val="22"/>
          <w:szCs w:val="22"/>
        </w:rPr>
        <w:t xml:space="preserve">Default CSP headers NOT disabled (or only relaxed for specific paths).</w:t>
      </w:r>
    </w:p>
    <w:p>
      <w:pPr>
        <w:pStyle w:val="ListParagraph"/>
        <w:numPr>
          <w:ilvl w:val="0"/>
          <w:numId w:val="2"/>
        </w:numPr>
        <w:spacing w:after="40" w:before="40" w:line="300"/>
      </w:pPr>
      <w:r>
        <w:rPr>
          <w:rFonts w:ascii="Arial" w:cs="Arial" w:eastAsia="Arial" w:hAnsi="Arial"/>
          <w:sz w:val="22"/>
          <w:szCs w:val="22"/>
        </w:rPr>
        <w:t xml:space="preserve">Audit Trail plugin installed and configured.</w:t>
      </w:r>
    </w:p>
    <w:p>
      <w:pPr>
        <w:pStyle w:val="Heading2"/>
        <w:spacing w:after="160" w:before="360"/>
      </w:pPr>
      <w:r>
        <w:rPr>
          <w:rFonts w:ascii="Arial" w:cs="Arial" w:eastAsia="Arial" w:hAnsi="Arial"/>
          <w:b/>
          <w:bCs/>
          <w:color w:val="1F4E78"/>
          <w:sz w:val="30"/>
          <w:szCs w:val="30"/>
        </w:rPr>
        <w:t xml:space="preserve">19.8 Operational Hygiene</w:t>
      </w:r>
    </w:p>
    <w:p>
      <w:pPr>
        <w:pStyle w:val="ListParagraph"/>
        <w:numPr>
          <w:ilvl w:val="0"/>
          <w:numId w:val="2"/>
        </w:numPr>
        <w:spacing w:after="40" w:before="40" w:line="300"/>
      </w:pPr>
      <w:r>
        <w:rPr>
          <w:rFonts w:ascii="Arial" w:cs="Arial" w:eastAsia="Arial" w:hAnsi="Arial"/>
          <w:sz w:val="22"/>
          <w:szCs w:val="22"/>
        </w:rPr>
        <w:t xml:space="preserve">JENKINS_HOME is backed up (daily minimum) with restore-tested backups.</w:t>
      </w:r>
    </w:p>
    <w:p>
      <w:pPr>
        <w:pStyle w:val="ListParagraph"/>
        <w:numPr>
          <w:ilvl w:val="0"/>
          <w:numId w:val="2"/>
        </w:numPr>
        <w:spacing w:after="40" w:before="40" w:line="300"/>
      </w:pPr>
      <w:r>
        <w:rPr>
          <w:rFonts w:ascii="Arial" w:cs="Arial" w:eastAsia="Arial" w:hAnsi="Arial"/>
          <w:sz w:val="22"/>
          <w:szCs w:val="22"/>
        </w:rPr>
        <w:t xml:space="preserve">Controller OS is patched regularly.</w:t>
      </w:r>
    </w:p>
    <w:p>
      <w:pPr>
        <w:pStyle w:val="ListParagraph"/>
        <w:numPr>
          <w:ilvl w:val="0"/>
          <w:numId w:val="2"/>
        </w:numPr>
        <w:spacing w:after="40" w:before="40" w:line="300"/>
      </w:pPr>
      <w:r>
        <w:rPr>
          <w:rFonts w:ascii="Arial" w:cs="Arial" w:eastAsia="Arial" w:hAnsi="Arial"/>
          <w:sz w:val="22"/>
          <w:szCs w:val="22"/>
        </w:rPr>
        <w:t xml:space="preserve">Filesystem permissions on JENKINS_HOME prevent non-Jenkins users from reading secrets.</w:t>
      </w:r>
    </w:p>
    <w:p>
      <w:pPr>
        <w:pStyle w:val="ListParagraph"/>
        <w:numPr>
          <w:ilvl w:val="0"/>
          <w:numId w:val="2"/>
        </w:numPr>
        <w:spacing w:after="40" w:before="40" w:line="300"/>
      </w:pPr>
      <w:r>
        <w:rPr>
          <w:rFonts w:ascii="Arial" w:cs="Arial" w:eastAsia="Arial" w:hAnsi="Arial"/>
          <w:sz w:val="22"/>
          <w:szCs w:val="22"/>
        </w:rPr>
        <w:t xml:space="preserve">Access logs forwarded to a SIEM for retention and alerting.</w:t>
      </w:r>
    </w:p>
    <w:p>
      <w:pPr>
        <w:pStyle w:val="ListParagraph"/>
        <w:numPr>
          <w:ilvl w:val="0"/>
          <w:numId w:val="2"/>
        </w:numPr>
        <w:spacing w:after="40" w:before="40" w:line="300"/>
      </w:pPr>
      <w:r>
        <w:rPr>
          <w:rFonts w:ascii="Arial" w:cs="Arial" w:eastAsia="Arial" w:hAnsi="Arial"/>
          <w:sz w:val="22"/>
          <w:szCs w:val="22"/>
        </w:rPr>
        <w:t xml:space="preserve">Periodic review of user accounts, group mappings, and permission assignments.</w:t>
      </w:r>
    </w:p>
    <w:p>
      <w:pPr>
        <w:pStyle w:val="Heading2"/>
        <w:spacing w:after="160" w:before="360"/>
      </w:pPr>
      <w:r>
        <w:rPr>
          <w:rFonts w:ascii="Arial" w:cs="Arial" w:eastAsia="Arial" w:hAnsi="Arial"/>
          <w:b/>
          <w:bCs/>
          <w:color w:val="1F4E78"/>
          <w:sz w:val="30"/>
          <w:szCs w:val="30"/>
        </w:rPr>
        <w:t xml:space="preserve">19.9 Incident Preparation</w:t>
      </w:r>
    </w:p>
    <w:p>
      <w:pPr>
        <w:pStyle w:val="ListParagraph"/>
        <w:numPr>
          <w:ilvl w:val="0"/>
          <w:numId w:val="2"/>
        </w:numPr>
        <w:spacing w:after="40" w:before="40" w:line="300"/>
      </w:pPr>
      <w:r>
        <w:rPr>
          <w:rFonts w:ascii="Arial" w:cs="Arial" w:eastAsia="Arial" w:hAnsi="Arial"/>
          <w:sz w:val="22"/>
          <w:szCs w:val="22"/>
        </w:rPr>
        <w:t xml:space="preserve">Runbook exists for 'Jenkins controller may be compromised' — what to do, whom to page, how to isolate.</w:t>
      </w:r>
    </w:p>
    <w:p>
      <w:pPr>
        <w:pStyle w:val="ListParagraph"/>
        <w:numPr>
          <w:ilvl w:val="0"/>
          <w:numId w:val="2"/>
        </w:numPr>
        <w:spacing w:after="40" w:before="40" w:line="300"/>
      </w:pPr>
      <w:r>
        <w:rPr>
          <w:rFonts w:ascii="Arial" w:cs="Arial" w:eastAsia="Arial" w:hAnsi="Arial"/>
          <w:sz w:val="22"/>
          <w:szCs w:val="22"/>
        </w:rPr>
        <w:t xml:space="preserve">Jenkins snapshots or backups allow rapid restore to a known-good state.</w:t>
      </w:r>
    </w:p>
    <w:p>
      <w:pPr>
        <w:pStyle w:val="ListParagraph"/>
        <w:numPr>
          <w:ilvl w:val="0"/>
          <w:numId w:val="2"/>
        </w:numPr>
        <w:spacing w:after="40" w:before="40" w:line="300"/>
      </w:pPr>
      <w:r>
        <w:rPr>
          <w:rFonts w:ascii="Arial" w:cs="Arial" w:eastAsia="Arial" w:hAnsi="Arial"/>
          <w:sz w:val="22"/>
          <w:szCs w:val="22"/>
        </w:rPr>
        <w:t xml:space="preserve">Credentials inventory allows quick identification of what needs rotation post-incident.</w:t>
      </w:r>
    </w:p>
    <w:p>
      <w:pPr>
        <w:pStyle w:val="ListParagraph"/>
        <w:numPr>
          <w:ilvl w:val="0"/>
          <w:numId w:val="2"/>
        </w:numPr>
        <w:spacing w:after="40" w:before="40" w:line="300"/>
      </w:pPr>
      <w:r>
        <w:rPr>
          <w:rFonts w:ascii="Arial" w:cs="Arial" w:eastAsia="Arial" w:hAnsi="Arial"/>
          <w:sz w:val="22"/>
          <w:szCs w:val="22"/>
        </w:rPr>
        <w:t xml:space="preserve">Access logs retain at least 90 days for forensics.</w:t>
      </w:r>
    </w:p>
    <w:p>
      <w:pPr>
        <w:pStyle w:val="Heading1"/>
        <w:spacing w:after="240" w:before="480"/>
      </w:pPr>
      <w:r>
        <w:rPr>
          <w:rFonts w:ascii="Arial" w:cs="Arial" w:eastAsia="Arial" w:hAnsi="Arial"/>
          <w:b/>
          <w:bCs/>
          <w:color w:val="1F4E78"/>
          <w:sz w:val="36"/>
          <w:szCs w:val="36"/>
        </w:rPr>
        <w:t xml:space="preserve">20. Best Practices, Pitfalls &amp; Quick Reference</w:t>
      </w:r>
    </w:p>
    <w:p>
      <w:pPr>
        <w:pStyle w:val="Heading2"/>
        <w:spacing w:after="160" w:before="360"/>
      </w:pPr>
      <w:r>
        <w:rPr>
          <w:rFonts w:ascii="Arial" w:cs="Arial" w:eastAsia="Arial" w:hAnsi="Arial"/>
          <w:b/>
          <w:bCs/>
          <w:color w:val="1F4E78"/>
          <w:sz w:val="30"/>
          <w:szCs w:val="30"/>
        </w:rPr>
        <w:t xml:space="preserve">20.1 Best Practices</w:t>
      </w:r>
    </w:p>
    <w:p>
      <w:pPr>
        <w:pStyle w:val="ListParagraph"/>
        <w:numPr>
          <w:ilvl w:val="0"/>
          <w:numId w:val="2"/>
        </w:numPr>
        <w:spacing w:after="40" w:before="40" w:line="300"/>
      </w:pPr>
      <w:r>
        <w:rPr>
          <w:rFonts w:ascii="Arial" w:cs="Arial" w:eastAsia="Arial" w:hAnsi="Arial"/>
          <w:b/>
          <w:bCs/>
          <w:sz w:val="22"/>
          <w:szCs w:val="22"/>
        </w:rPr>
        <w:t xml:space="preserve">Never expose Jenkins to the public internet directly. </w:t>
      </w:r>
      <w:r>
        <w:rPr>
          <w:rFonts w:ascii="Arial" w:cs="Arial" w:eastAsia="Arial" w:hAnsi="Arial"/>
          <w:sz w:val="22"/>
          <w:szCs w:val="22"/>
        </w:rPr>
        <w:t xml:space="preserve">VPN, Zero-Trust proxy, or IP allow-list.</w:t>
      </w:r>
    </w:p>
    <w:p>
      <w:pPr>
        <w:pStyle w:val="ListParagraph"/>
        <w:numPr>
          <w:ilvl w:val="0"/>
          <w:numId w:val="2"/>
        </w:numPr>
        <w:spacing w:after="40" w:before="40" w:line="300"/>
      </w:pPr>
      <w:r>
        <w:rPr>
          <w:rFonts w:ascii="Arial" w:cs="Arial" w:eastAsia="Arial" w:hAnsi="Arial"/>
          <w:b/>
          <w:bCs/>
          <w:sz w:val="22"/>
          <w:szCs w:val="22"/>
        </w:rPr>
        <w:t xml:space="preserve">Use SSO (SAML/OIDC) for authentication. </w:t>
      </w:r>
      <w:r>
        <w:rPr>
          <w:rFonts w:ascii="Arial" w:cs="Arial" w:eastAsia="Arial" w:hAnsi="Arial"/>
          <w:sz w:val="22"/>
          <w:szCs w:val="22"/>
        </w:rPr>
        <w:t xml:space="preserve">Inherit MFA, session management, offboarding from the IdP.</w:t>
      </w:r>
    </w:p>
    <w:p>
      <w:pPr>
        <w:pStyle w:val="ListParagraph"/>
        <w:numPr>
          <w:ilvl w:val="0"/>
          <w:numId w:val="2"/>
        </w:numPr>
        <w:spacing w:after="40" w:before="40" w:line="300"/>
      </w:pPr>
      <w:r>
        <w:rPr>
          <w:rFonts w:ascii="Arial" w:cs="Arial" w:eastAsia="Arial" w:hAnsi="Arial"/>
          <w:b/>
          <w:bCs/>
          <w:sz w:val="22"/>
          <w:szCs w:val="22"/>
        </w:rPr>
        <w:t xml:space="preserve">Remove all anonymous permissions. </w:t>
      </w:r>
      <w:r>
        <w:rPr>
          <w:rFonts w:ascii="Arial" w:cs="Arial" w:eastAsia="Arial" w:hAnsi="Arial"/>
          <w:sz w:val="22"/>
          <w:szCs w:val="22"/>
        </w:rPr>
        <w:t xml:space="preserve">Authentication as a baseline.</w:t>
      </w:r>
    </w:p>
    <w:p>
      <w:pPr>
        <w:pStyle w:val="ListParagraph"/>
        <w:numPr>
          <w:ilvl w:val="0"/>
          <w:numId w:val="2"/>
        </w:numPr>
        <w:spacing w:after="40" w:before="40" w:line="300"/>
      </w:pPr>
      <w:r>
        <w:rPr>
          <w:rFonts w:ascii="Arial" w:cs="Arial" w:eastAsia="Arial" w:hAnsi="Arial"/>
          <w:b/>
          <w:bCs/>
          <w:sz w:val="22"/>
          <w:szCs w:val="22"/>
        </w:rPr>
        <w:t xml:space="preserve">Grant Overall/Administer to 2-5 people. </w:t>
      </w:r>
      <w:r>
        <w:rPr>
          <w:rFonts w:ascii="Arial" w:cs="Arial" w:eastAsia="Arial" w:hAnsi="Arial"/>
          <w:sz w:val="22"/>
          <w:szCs w:val="22"/>
        </w:rPr>
        <w:t xml:space="preserve">Every extra admin is another compromise path.</w:t>
      </w:r>
    </w:p>
    <w:p>
      <w:pPr>
        <w:pStyle w:val="ListParagraph"/>
        <w:numPr>
          <w:ilvl w:val="0"/>
          <w:numId w:val="2"/>
        </w:numPr>
        <w:spacing w:after="40" w:before="40" w:line="300"/>
      </w:pPr>
      <w:r>
        <w:rPr>
          <w:rFonts w:ascii="Arial" w:cs="Arial" w:eastAsia="Arial" w:hAnsi="Arial"/>
          <w:b/>
          <w:bCs/>
          <w:sz w:val="22"/>
          <w:szCs w:val="22"/>
        </w:rPr>
        <w:t xml:space="preserve">Grant Overall/RunScripts only to admins. </w:t>
      </w:r>
      <w:r>
        <w:rPr>
          <w:rFonts w:ascii="Arial" w:cs="Arial" w:eastAsia="Arial" w:hAnsi="Arial"/>
          <w:sz w:val="22"/>
          <w:szCs w:val="22"/>
        </w:rPr>
        <w:t xml:space="preserve">It's equivalent to Administer.</w:t>
      </w:r>
    </w:p>
    <w:p>
      <w:pPr>
        <w:pStyle w:val="ListParagraph"/>
        <w:numPr>
          <w:ilvl w:val="0"/>
          <w:numId w:val="2"/>
        </w:numPr>
        <w:spacing w:after="40" w:before="40" w:line="300"/>
      </w:pPr>
      <w:r>
        <w:rPr>
          <w:rFonts w:ascii="Arial" w:cs="Arial" w:eastAsia="Arial" w:hAnsi="Arial"/>
          <w:b/>
          <w:bCs/>
          <w:sz w:val="22"/>
          <w:szCs w:val="22"/>
        </w:rPr>
        <w:t xml:space="preserve">Use Project-based Matrix or Role-Based for authorization. </w:t>
      </w:r>
      <w:r>
        <w:rPr>
          <w:rFonts w:ascii="Arial" w:cs="Arial" w:eastAsia="Arial" w:hAnsi="Arial"/>
          <w:sz w:val="22"/>
          <w:szCs w:val="22"/>
        </w:rPr>
        <w:t xml:space="preserve">Item-level scoping is essential at any scale.</w:t>
      </w:r>
    </w:p>
    <w:p>
      <w:pPr>
        <w:pStyle w:val="ListParagraph"/>
        <w:numPr>
          <w:ilvl w:val="0"/>
          <w:numId w:val="2"/>
        </w:numPr>
        <w:spacing w:after="40" w:before="40" w:line="300"/>
      </w:pPr>
      <w:r>
        <w:rPr>
          <w:rFonts w:ascii="Arial" w:cs="Arial" w:eastAsia="Arial" w:hAnsi="Arial"/>
          <w:b/>
          <w:bCs/>
          <w:sz w:val="22"/>
          <w:szCs w:val="22"/>
        </w:rPr>
        <w:t xml:space="preserve">Keep the Groovy sandbox enabled. </w:t>
      </w:r>
      <w:r>
        <w:rPr>
          <w:rFonts w:ascii="Arial" w:cs="Arial" w:eastAsia="Arial" w:hAnsi="Arial"/>
          <w:sz w:val="22"/>
          <w:szCs w:val="22"/>
        </w:rPr>
        <w:t xml:space="preserve">Privileged code belongs in trusted shared libraries.</w:t>
      </w:r>
    </w:p>
    <w:p>
      <w:pPr>
        <w:pStyle w:val="ListParagraph"/>
        <w:numPr>
          <w:ilvl w:val="0"/>
          <w:numId w:val="2"/>
        </w:numPr>
        <w:spacing w:after="40" w:before="40" w:line="300"/>
      </w:pPr>
      <w:r>
        <w:rPr>
          <w:rFonts w:ascii="Arial" w:cs="Arial" w:eastAsia="Arial" w:hAnsi="Arial"/>
          <w:b/>
          <w:bCs/>
          <w:sz w:val="22"/>
          <w:szCs w:val="22"/>
        </w:rPr>
        <w:t xml:space="preserve">Review script approvals periodically. </w:t>
      </w:r>
      <w:r>
        <w:rPr>
          <w:rFonts w:ascii="Arial" w:cs="Arial" w:eastAsia="Arial" w:hAnsi="Arial"/>
          <w:sz w:val="22"/>
          <w:szCs w:val="22"/>
        </w:rPr>
        <w:t xml:space="preserve">Remove obsolete ones; reject dangerous ones.</w:t>
      </w:r>
    </w:p>
    <w:p>
      <w:pPr>
        <w:pStyle w:val="ListParagraph"/>
        <w:numPr>
          <w:ilvl w:val="0"/>
          <w:numId w:val="2"/>
        </w:numPr>
        <w:spacing w:after="40" w:before="40" w:line="300"/>
      </w:pPr>
      <w:r>
        <w:rPr>
          <w:rFonts w:ascii="Arial" w:cs="Arial" w:eastAsia="Arial" w:hAnsi="Arial"/>
          <w:b/>
          <w:bCs/>
          <w:sz w:val="22"/>
          <w:szCs w:val="22"/>
        </w:rPr>
        <w:t xml:space="preserve">Patch plugins weekly. </w:t>
      </w:r>
      <w:r>
        <w:rPr>
          <w:rFonts w:ascii="Arial" w:cs="Arial" w:eastAsia="Arial" w:hAnsi="Arial"/>
          <w:sz w:val="22"/>
          <w:szCs w:val="22"/>
        </w:rPr>
        <w:t xml:space="preserve">The single most effective security practice.</w:t>
      </w:r>
    </w:p>
    <w:p>
      <w:pPr>
        <w:pStyle w:val="ListParagraph"/>
        <w:numPr>
          <w:ilvl w:val="0"/>
          <w:numId w:val="2"/>
        </w:numPr>
        <w:spacing w:after="40" w:before="40" w:line="300"/>
      </w:pPr>
      <w:r>
        <w:rPr>
          <w:rFonts w:ascii="Arial" w:cs="Arial" w:eastAsia="Arial" w:hAnsi="Arial"/>
          <w:b/>
          <w:bCs/>
          <w:sz w:val="22"/>
          <w:szCs w:val="22"/>
        </w:rPr>
        <w:t xml:space="preserve">Subscribe to the Jenkins security advisory list. </w:t>
      </w:r>
      <w:r>
        <w:rPr>
          <w:rFonts w:ascii="Arial" w:cs="Arial" w:eastAsia="Arial" w:hAnsi="Arial"/>
          <w:sz w:val="22"/>
          <w:szCs w:val="22"/>
        </w:rPr>
        <w:t xml:space="preserve">Know about CVEs before attackers have script kits.</w:t>
      </w:r>
    </w:p>
    <w:p>
      <w:pPr>
        <w:pStyle w:val="ListParagraph"/>
        <w:numPr>
          <w:ilvl w:val="0"/>
          <w:numId w:val="2"/>
        </w:numPr>
        <w:spacing w:after="40" w:before="40" w:line="300"/>
      </w:pPr>
      <w:r>
        <w:rPr>
          <w:rFonts w:ascii="Arial" w:cs="Arial" w:eastAsia="Arial" w:hAnsi="Arial"/>
          <w:b/>
          <w:bCs/>
          <w:sz w:val="22"/>
          <w:szCs w:val="22"/>
        </w:rPr>
        <w:t xml:space="preserve">Uninstall unused plugins. </w:t>
      </w:r>
      <w:r>
        <w:rPr>
          <w:rFonts w:ascii="Arial" w:cs="Arial" w:eastAsia="Arial" w:hAnsi="Arial"/>
          <w:sz w:val="22"/>
          <w:szCs w:val="22"/>
        </w:rPr>
        <w:t xml:space="preserve">Every installed plugin is attack surface.</w:t>
      </w:r>
    </w:p>
    <w:p>
      <w:pPr>
        <w:pStyle w:val="ListParagraph"/>
        <w:numPr>
          <w:ilvl w:val="0"/>
          <w:numId w:val="2"/>
        </w:numPr>
        <w:spacing w:after="40" w:before="40" w:line="300"/>
      </w:pPr>
      <w:r>
        <w:rPr>
          <w:rFonts w:ascii="Arial" w:cs="Arial" w:eastAsia="Arial" w:hAnsi="Arial"/>
          <w:b/>
          <w:bCs/>
          <w:sz w:val="22"/>
          <w:szCs w:val="22"/>
        </w:rPr>
        <w:t xml:space="preserve">Use a reverse proxy with security headers. </w:t>
      </w:r>
      <w:r>
        <w:rPr>
          <w:rFonts w:ascii="Arial" w:cs="Arial" w:eastAsia="Arial" w:hAnsi="Arial"/>
          <w:sz w:val="22"/>
          <w:szCs w:val="22"/>
        </w:rPr>
        <w:t xml:space="preserve">HSTS, CSP, X-Frame-Options, X-Content-Type-Options.</w:t>
      </w:r>
    </w:p>
    <w:p>
      <w:pPr>
        <w:pStyle w:val="ListParagraph"/>
        <w:numPr>
          <w:ilvl w:val="0"/>
          <w:numId w:val="2"/>
        </w:numPr>
        <w:spacing w:after="40" w:before="40" w:line="300"/>
      </w:pPr>
      <w:r>
        <w:rPr>
          <w:rFonts w:ascii="Arial" w:cs="Arial" w:eastAsia="Arial" w:hAnsi="Arial"/>
          <w:b/>
          <w:bCs/>
          <w:sz w:val="22"/>
          <w:szCs w:val="22"/>
        </w:rPr>
        <w:t xml:space="preserve">Enable Agent-to-Controller access control. </w:t>
      </w:r>
      <w:r>
        <w:rPr>
          <w:rFonts w:ascii="Arial" w:cs="Arial" w:eastAsia="Arial" w:hAnsi="Arial"/>
          <w:sz w:val="22"/>
          <w:szCs w:val="22"/>
        </w:rPr>
        <w:t xml:space="preserve">Confine what a compromised agent can do to the controller.</w:t>
      </w:r>
    </w:p>
    <w:p>
      <w:pPr>
        <w:pStyle w:val="ListParagraph"/>
        <w:numPr>
          <w:ilvl w:val="0"/>
          <w:numId w:val="2"/>
        </w:numPr>
        <w:spacing w:after="40" w:before="40" w:line="300"/>
      </w:pPr>
      <w:r>
        <w:rPr>
          <w:rFonts w:ascii="Arial" w:cs="Arial" w:eastAsia="Arial" w:hAnsi="Arial"/>
          <w:b/>
          <w:bCs/>
          <w:sz w:val="22"/>
          <w:szCs w:val="22"/>
        </w:rPr>
        <w:t xml:space="preserve">Never disable CSRF protection. </w:t>
      </w:r>
      <w:r>
        <w:rPr>
          <w:rFonts w:ascii="Arial" w:cs="Arial" w:eastAsia="Arial" w:hAnsi="Arial"/>
          <w:sz w:val="22"/>
          <w:szCs w:val="22"/>
        </w:rPr>
        <w:t xml:space="preserve">If integrations break, fix the integrations, not the protection.</w:t>
      </w:r>
    </w:p>
    <w:p>
      <w:pPr>
        <w:pStyle w:val="ListParagraph"/>
        <w:numPr>
          <w:ilvl w:val="0"/>
          <w:numId w:val="2"/>
        </w:numPr>
        <w:spacing w:after="40" w:before="40" w:line="300"/>
      </w:pPr>
      <w:r>
        <w:rPr>
          <w:rFonts w:ascii="Arial" w:cs="Arial" w:eastAsia="Arial" w:hAnsi="Arial"/>
          <w:b/>
          <w:bCs/>
          <w:sz w:val="22"/>
          <w:szCs w:val="22"/>
        </w:rPr>
        <w:t xml:space="preserve">Use Safe HTML or plain text for markup. </w:t>
      </w:r>
      <w:r>
        <w:rPr>
          <w:rFonts w:ascii="Arial" w:cs="Arial" w:eastAsia="Arial" w:hAnsi="Arial"/>
          <w:sz w:val="22"/>
          <w:szCs w:val="22"/>
        </w:rPr>
        <w:t xml:space="preserve">Never Raw HTML.</w:t>
      </w:r>
    </w:p>
    <w:p>
      <w:pPr>
        <w:pStyle w:val="ListParagraph"/>
        <w:numPr>
          <w:ilvl w:val="0"/>
          <w:numId w:val="2"/>
        </w:numPr>
        <w:spacing w:after="40" w:before="40" w:line="300"/>
      </w:pPr>
      <w:r>
        <w:rPr>
          <w:rFonts w:ascii="Arial" w:cs="Arial" w:eastAsia="Arial" w:hAnsi="Arial"/>
          <w:b/>
          <w:bCs/>
          <w:sz w:val="22"/>
          <w:szCs w:val="22"/>
        </w:rPr>
        <w:t xml:space="preserve">Audit configuration changes. </w:t>
      </w:r>
      <w:r>
        <w:rPr>
          <w:rFonts w:ascii="Arial" w:cs="Arial" w:eastAsia="Arial" w:hAnsi="Arial"/>
          <w:sz w:val="22"/>
          <w:szCs w:val="22"/>
        </w:rPr>
        <w:t xml:space="preserve">Audit Trail plugin; forward to SIEM.</w:t>
      </w:r>
    </w:p>
    <w:p>
      <w:pPr>
        <w:pStyle w:val="ListParagraph"/>
        <w:numPr>
          <w:ilvl w:val="0"/>
          <w:numId w:val="2"/>
        </w:numPr>
        <w:spacing w:after="40" w:before="40" w:line="300"/>
      </w:pPr>
      <w:r>
        <w:rPr>
          <w:rFonts w:ascii="Arial" w:cs="Arial" w:eastAsia="Arial" w:hAnsi="Arial"/>
          <w:b/>
          <w:bCs/>
          <w:sz w:val="22"/>
          <w:szCs w:val="22"/>
        </w:rPr>
        <w:t xml:space="preserve">Back up JENKINS_HOME regularly. </w:t>
      </w:r>
      <w:r>
        <w:rPr>
          <w:rFonts w:ascii="Arial" w:cs="Arial" w:eastAsia="Arial" w:hAnsi="Arial"/>
          <w:sz w:val="22"/>
          <w:szCs w:val="22"/>
        </w:rPr>
        <w:t xml:space="preserve">Test restores; don't just collect backup files.</w:t>
      </w:r>
    </w:p>
    <w:p>
      <w:pPr>
        <w:pStyle w:val="ListParagraph"/>
        <w:numPr>
          <w:ilvl w:val="0"/>
          <w:numId w:val="2"/>
        </w:numPr>
        <w:spacing w:after="40" w:before="40" w:line="300"/>
      </w:pPr>
      <w:r>
        <w:rPr>
          <w:rFonts w:ascii="Arial" w:cs="Arial" w:eastAsia="Arial" w:hAnsi="Arial"/>
          <w:b/>
          <w:bCs/>
          <w:sz w:val="22"/>
          <w:szCs w:val="22"/>
        </w:rPr>
        <w:t xml:space="preserve">Rotate credentials on schedule. </w:t>
      </w:r>
      <w:r>
        <w:rPr>
          <w:rFonts w:ascii="Arial" w:cs="Arial" w:eastAsia="Arial" w:hAnsi="Arial"/>
          <w:sz w:val="22"/>
          <w:szCs w:val="22"/>
        </w:rPr>
        <w:t xml:space="preserve">Module 6 details; this is part of overall hygiene.</w:t>
      </w:r>
    </w:p>
    <w:p>
      <w:pPr>
        <w:pStyle w:val="Heading2"/>
        <w:spacing w:after="160" w:before="360"/>
      </w:pPr>
      <w:r>
        <w:rPr>
          <w:rFonts w:ascii="Arial" w:cs="Arial" w:eastAsia="Arial" w:hAnsi="Arial"/>
          <w:b/>
          <w:bCs/>
          <w:color w:val="1F4E78"/>
          <w:sz w:val="30"/>
          <w:szCs w:val="30"/>
        </w:rPr>
        <w:t xml:space="preserve">20.2 Common Pitfalls</w:t>
      </w:r>
    </w:p>
    <w:p>
      <w:pPr>
        <w:pStyle w:val="ListParagraph"/>
        <w:numPr>
          <w:ilvl w:val="0"/>
          <w:numId w:val="2"/>
        </w:numPr>
        <w:spacing w:after="40" w:before="40" w:line="300"/>
      </w:pPr>
      <w:r>
        <w:rPr>
          <w:rFonts w:ascii="Arial" w:cs="Arial" w:eastAsia="Arial" w:hAnsi="Arial"/>
          <w:b/>
          <w:bCs/>
          <w:sz w:val="22"/>
          <w:szCs w:val="22"/>
        </w:rPr>
        <w:t xml:space="preserve">Anonymous Overall/Read enabled. </w:t>
      </w:r>
      <w:r>
        <w:rPr>
          <w:rFonts w:ascii="Arial" w:cs="Arial" w:eastAsia="Arial" w:hAnsi="Arial"/>
          <w:sz w:val="22"/>
          <w:szCs w:val="22"/>
        </w:rPr>
        <w:t xml:space="preserve">Anyone who reaches the URL sees everything.</w:t>
      </w:r>
    </w:p>
    <w:p>
      <w:pPr>
        <w:pStyle w:val="ListParagraph"/>
        <w:numPr>
          <w:ilvl w:val="0"/>
          <w:numId w:val="2"/>
        </w:numPr>
        <w:spacing w:after="40" w:before="40" w:line="300"/>
      </w:pPr>
      <w:r>
        <w:rPr>
          <w:rFonts w:ascii="Arial" w:cs="Arial" w:eastAsia="Arial" w:hAnsi="Arial"/>
          <w:b/>
          <w:bCs/>
          <w:sz w:val="22"/>
          <w:szCs w:val="22"/>
        </w:rPr>
        <w:t xml:space="preserve">Jenkins on a public IP with just a firewall 'for now.' </w:t>
      </w:r>
      <w:r>
        <w:rPr>
          <w:rFonts w:ascii="Arial" w:cs="Arial" w:eastAsia="Arial" w:hAnsi="Arial"/>
          <w:sz w:val="22"/>
          <w:szCs w:val="22"/>
        </w:rPr>
        <w:t xml:space="preserve">'For now' often becomes years.</w:t>
      </w:r>
    </w:p>
    <w:p>
      <w:pPr>
        <w:pStyle w:val="ListParagraph"/>
        <w:numPr>
          <w:ilvl w:val="0"/>
          <w:numId w:val="2"/>
        </w:numPr>
        <w:spacing w:after="40" w:before="40" w:line="300"/>
      </w:pPr>
      <w:r>
        <w:rPr>
          <w:rFonts w:ascii="Arial" w:cs="Arial" w:eastAsia="Arial" w:hAnsi="Arial"/>
          <w:b/>
          <w:bCs/>
          <w:sz w:val="22"/>
          <w:szCs w:val="22"/>
        </w:rPr>
        <w:t xml:space="preserve">Plugin updates 'when we get around to it.' </w:t>
      </w:r>
      <w:r>
        <w:rPr>
          <w:rFonts w:ascii="Arial" w:cs="Arial" w:eastAsia="Arial" w:hAnsi="Arial"/>
          <w:sz w:val="22"/>
          <w:szCs w:val="22"/>
        </w:rPr>
        <w:t xml:space="preserve">Compromises are a matter of when, not if.</w:t>
      </w:r>
    </w:p>
    <w:p>
      <w:pPr>
        <w:pStyle w:val="ListParagraph"/>
        <w:numPr>
          <w:ilvl w:val="0"/>
          <w:numId w:val="2"/>
        </w:numPr>
        <w:spacing w:after="40" w:before="40" w:line="300"/>
      </w:pPr>
      <w:r>
        <w:rPr>
          <w:rFonts w:ascii="Arial" w:cs="Arial" w:eastAsia="Arial" w:hAnsi="Arial"/>
          <w:b/>
          <w:bCs/>
          <w:sz w:val="22"/>
          <w:szCs w:val="22"/>
        </w:rPr>
        <w:t xml:space="preserve">Script console access granted to anyone with 'power user' label. </w:t>
      </w:r>
      <w:r>
        <w:rPr>
          <w:rFonts w:ascii="Arial" w:cs="Arial" w:eastAsia="Arial" w:hAnsi="Arial"/>
          <w:sz w:val="22"/>
          <w:szCs w:val="22"/>
        </w:rPr>
        <w:t xml:space="preserve">Effective Administer for everyone in that group.</w:t>
      </w:r>
    </w:p>
    <w:p>
      <w:pPr>
        <w:pStyle w:val="ListParagraph"/>
        <w:numPr>
          <w:ilvl w:val="0"/>
          <w:numId w:val="2"/>
        </w:numPr>
        <w:spacing w:after="40" w:before="40" w:line="300"/>
      </w:pPr>
      <w:r>
        <w:rPr>
          <w:rFonts w:ascii="Arial" w:cs="Arial" w:eastAsia="Arial" w:hAnsi="Arial"/>
          <w:b/>
          <w:bCs/>
          <w:sz w:val="22"/>
          <w:szCs w:val="22"/>
        </w:rPr>
        <w:t xml:space="preserve">Fork PR trust set to 'Everyone.' </w:t>
      </w:r>
      <w:r>
        <w:rPr>
          <w:rFonts w:ascii="Arial" w:cs="Arial" w:eastAsia="Arial" w:hAnsi="Arial"/>
          <w:sz w:val="22"/>
          <w:szCs w:val="22"/>
        </w:rPr>
        <w:t xml:space="preserve">One malicious PR extracts every credential.</w:t>
      </w:r>
    </w:p>
    <w:p>
      <w:pPr>
        <w:pStyle w:val="ListParagraph"/>
        <w:numPr>
          <w:ilvl w:val="0"/>
          <w:numId w:val="2"/>
        </w:numPr>
        <w:spacing w:after="40" w:before="40" w:line="300"/>
      </w:pPr>
      <w:r>
        <w:rPr>
          <w:rFonts w:ascii="Arial" w:cs="Arial" w:eastAsia="Arial" w:hAnsi="Arial"/>
          <w:b/>
          <w:bCs/>
          <w:sz w:val="22"/>
          <w:szCs w:val="22"/>
        </w:rPr>
        <w:t xml:space="preserve">Disabling the Groovy sandbox because it's annoying. </w:t>
      </w:r>
      <w:r>
        <w:rPr>
          <w:rFonts w:ascii="Arial" w:cs="Arial" w:eastAsia="Arial" w:hAnsi="Arial"/>
          <w:sz w:val="22"/>
          <w:szCs w:val="22"/>
        </w:rPr>
        <w:t xml:space="preserve">Equivalent to disabling the lock on your front door.</w:t>
      </w:r>
    </w:p>
    <w:p>
      <w:pPr>
        <w:pStyle w:val="ListParagraph"/>
        <w:numPr>
          <w:ilvl w:val="0"/>
          <w:numId w:val="2"/>
        </w:numPr>
        <w:spacing w:after="40" w:before="40" w:line="300"/>
      </w:pPr>
      <w:r>
        <w:rPr>
          <w:rFonts w:ascii="Arial" w:cs="Arial" w:eastAsia="Arial" w:hAnsi="Arial"/>
          <w:b/>
          <w:bCs/>
          <w:sz w:val="22"/>
          <w:szCs w:val="22"/>
        </w:rPr>
        <w:t xml:space="preserve">Matrix-based authorization with global Overall/Administer to a large group. </w:t>
      </w:r>
      <w:r>
        <w:rPr>
          <w:rFonts w:ascii="Arial" w:cs="Arial" w:eastAsia="Arial" w:hAnsi="Arial"/>
          <w:sz w:val="22"/>
          <w:szCs w:val="22"/>
        </w:rPr>
        <w:t xml:space="preserve">Everyone is admin; nobody knows who changed what.</w:t>
      </w:r>
    </w:p>
    <w:p>
      <w:pPr>
        <w:pStyle w:val="ListParagraph"/>
        <w:numPr>
          <w:ilvl w:val="0"/>
          <w:numId w:val="2"/>
        </w:numPr>
        <w:spacing w:after="40" w:before="40" w:line="300"/>
      </w:pPr>
      <w:r>
        <w:rPr>
          <w:rFonts w:ascii="Arial" w:cs="Arial" w:eastAsia="Arial" w:hAnsi="Arial"/>
          <w:b/>
          <w:bCs/>
          <w:sz w:val="22"/>
          <w:szCs w:val="22"/>
        </w:rPr>
        <w:t xml:space="preserve">Setting CSP to empty to 'make reports work.' </w:t>
      </w:r>
      <w:r>
        <w:rPr>
          <w:rFonts w:ascii="Arial" w:cs="Arial" w:eastAsia="Arial" w:hAnsi="Arial"/>
          <w:sz w:val="22"/>
          <w:szCs w:val="22"/>
        </w:rPr>
        <w:t xml:space="preserve">Enables XSS across every future report.</w:t>
      </w:r>
    </w:p>
    <w:p>
      <w:pPr>
        <w:pStyle w:val="ListParagraph"/>
        <w:numPr>
          <w:ilvl w:val="0"/>
          <w:numId w:val="2"/>
        </w:numPr>
        <w:spacing w:after="40" w:before="40" w:line="300"/>
      </w:pPr>
      <w:r>
        <w:rPr>
          <w:rFonts w:ascii="Arial" w:cs="Arial" w:eastAsia="Arial" w:hAnsi="Arial"/>
          <w:b/>
          <w:bCs/>
          <w:sz w:val="22"/>
          <w:szCs w:val="22"/>
        </w:rPr>
        <w:t xml:space="preserve">Disabling CSRF because 'curl integrations fail.' </w:t>
      </w:r>
      <w:r>
        <w:rPr>
          <w:rFonts w:ascii="Arial" w:cs="Arial" w:eastAsia="Arial" w:hAnsi="Arial"/>
          <w:sz w:val="22"/>
          <w:szCs w:val="22"/>
        </w:rPr>
        <w:t xml:space="preserve">They fail for a reason.</w:t>
      </w:r>
    </w:p>
    <w:p>
      <w:pPr>
        <w:pStyle w:val="ListParagraph"/>
        <w:numPr>
          <w:ilvl w:val="0"/>
          <w:numId w:val="2"/>
        </w:numPr>
        <w:spacing w:after="40" w:before="40" w:line="300"/>
      </w:pPr>
      <w:r>
        <w:rPr>
          <w:rFonts w:ascii="Arial" w:cs="Arial" w:eastAsia="Arial" w:hAnsi="Arial"/>
          <w:b/>
          <w:bCs/>
          <w:sz w:val="22"/>
          <w:szCs w:val="22"/>
        </w:rPr>
        <w:t xml:space="preserve">Local admin accounts kept 'just in case' after SSO migration. </w:t>
      </w:r>
      <w:r>
        <w:rPr>
          <w:rFonts w:ascii="Arial" w:cs="Arial" w:eastAsia="Arial" w:hAnsi="Arial"/>
          <w:sz w:val="22"/>
          <w:szCs w:val="22"/>
        </w:rPr>
        <w:t xml:space="preserve">Backdoors that never rotate.</w:t>
      </w:r>
    </w:p>
    <w:p>
      <w:pPr>
        <w:pStyle w:val="ListParagraph"/>
        <w:numPr>
          <w:ilvl w:val="0"/>
          <w:numId w:val="2"/>
        </w:numPr>
        <w:spacing w:after="40" w:before="40" w:line="300"/>
      </w:pPr>
      <w:r>
        <w:rPr>
          <w:rFonts w:ascii="Arial" w:cs="Arial" w:eastAsia="Arial" w:hAnsi="Arial"/>
          <w:b/>
          <w:bCs/>
          <w:sz w:val="22"/>
          <w:szCs w:val="22"/>
        </w:rPr>
        <w:t xml:space="preserve">Controller running pipeline steps. </w:t>
      </w:r>
      <w:r>
        <w:rPr>
          <w:rFonts w:ascii="Arial" w:cs="Arial" w:eastAsia="Arial" w:hAnsi="Arial"/>
          <w:sz w:val="22"/>
          <w:szCs w:val="22"/>
        </w:rPr>
        <w:t xml:space="preserve">Module 4 covers this; a compromised build compromises everything.</w:t>
      </w:r>
    </w:p>
    <w:p>
      <w:pPr>
        <w:pStyle w:val="ListParagraph"/>
        <w:numPr>
          <w:ilvl w:val="0"/>
          <w:numId w:val="2"/>
        </w:numPr>
        <w:spacing w:after="40" w:before="40" w:line="300"/>
      </w:pPr>
      <w:r>
        <w:rPr>
          <w:rFonts w:ascii="Arial" w:cs="Arial" w:eastAsia="Arial" w:hAnsi="Arial"/>
          <w:b/>
          <w:bCs/>
          <w:sz w:val="22"/>
          <w:szCs w:val="22"/>
        </w:rPr>
        <w:t xml:space="preserve">Mounting the Docker socket into agents. </w:t>
      </w:r>
      <w:r>
        <w:rPr>
          <w:rFonts w:ascii="Arial" w:cs="Arial" w:eastAsia="Arial" w:hAnsi="Arial"/>
          <w:sz w:val="22"/>
          <w:szCs w:val="22"/>
        </w:rPr>
        <w:t xml:space="preserve">Agent compromise → host compromise.</w:t>
      </w:r>
    </w:p>
    <w:p>
      <w:pPr>
        <w:pStyle w:val="ListParagraph"/>
        <w:numPr>
          <w:ilvl w:val="0"/>
          <w:numId w:val="2"/>
        </w:numPr>
        <w:spacing w:after="40" w:before="40" w:line="300"/>
      </w:pPr>
      <w:r>
        <w:rPr>
          <w:rFonts w:ascii="Arial" w:cs="Arial" w:eastAsia="Arial" w:hAnsi="Arial"/>
          <w:b/>
          <w:bCs/>
          <w:sz w:val="22"/>
          <w:szCs w:val="22"/>
        </w:rPr>
        <w:t xml:space="preserve">Clicking 'Allow' on every pending script approval. </w:t>
      </w:r>
      <w:r>
        <w:rPr>
          <w:rFonts w:ascii="Arial" w:cs="Arial" w:eastAsia="Arial" w:hAnsi="Arial"/>
          <w:sz w:val="22"/>
          <w:szCs w:val="22"/>
        </w:rPr>
        <w:t xml:space="preserve">Sandbox is gradually unlocked, one approval at a time.</w:t>
      </w:r>
    </w:p>
    <w:p>
      <w:pPr>
        <w:pStyle w:val="ListParagraph"/>
        <w:numPr>
          <w:ilvl w:val="0"/>
          <w:numId w:val="2"/>
        </w:numPr>
        <w:spacing w:after="40" w:before="40" w:line="300"/>
      </w:pPr>
      <w:r>
        <w:rPr>
          <w:rFonts w:ascii="Arial" w:cs="Arial" w:eastAsia="Arial" w:hAnsi="Arial"/>
          <w:b/>
          <w:bCs/>
          <w:sz w:val="22"/>
          <w:szCs w:val="22"/>
        </w:rPr>
        <w:t xml:space="preserve">JENKINS_HOME world-readable. </w:t>
      </w:r>
      <w:r>
        <w:rPr>
          <w:rFonts w:ascii="Arial" w:cs="Arial" w:eastAsia="Arial" w:hAnsi="Arial"/>
          <w:sz w:val="22"/>
          <w:szCs w:val="22"/>
        </w:rPr>
        <w:t xml:space="preserve">Encryption at rest means nothing if the keys are next to the data.</w:t>
      </w:r>
    </w:p>
    <w:p>
      <w:pPr>
        <w:pStyle w:val="Heading2"/>
        <w:spacing w:after="160" w:before="360"/>
      </w:pPr>
      <w:r>
        <w:rPr>
          <w:rFonts w:ascii="Arial" w:cs="Arial" w:eastAsia="Arial" w:hAnsi="Arial"/>
          <w:b/>
          <w:bCs/>
          <w:color w:val="1F4E78"/>
          <w:sz w:val="30"/>
          <w:szCs w:val="30"/>
        </w:rPr>
        <w:t xml:space="preserve">20.3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 / concept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Location / value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Security realm</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 Jenkins → Security → Security Realm → (LDAP / SAML / OIDC / local users).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Authorization strategy</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Jenkins → Security → Authorization → (Matrix / Project-based / Role-Based).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Matrix-based permissions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Grid of users/groups × permissions.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Project-based matrix</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Matrix + per-folder/per-job overrides.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Role-Based Strategy (plugin)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Named roles assigned to users/groups.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Anonymous user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Requests without credentials; keep permissions empty.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Authenticated user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logged-in user; typically just Overall/Read.</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Overall/Administer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control. 2-5 admins only.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Overall/RunScripts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Equivalent to Administer via Script Console.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Job/Configure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Effectively credential access in the job's scope.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Groovy sandbox</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Per-job setting; KEEP ON for all non-trusted pipelines.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Script approval list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Jenkins → In-process Script Approval.</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Agent-to-Controller access control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 Jenkins → Security → Agent-to-Controller Access Control.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Plugin updates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Manage Jenkins → Plugins → Updates. Weekly cadence.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Security advisories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https://www.jenkins.io/security/advisories/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CSRF protection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Enabled by default; do not disable.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Markup formatter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Safe HTML or Plain text; never Raw HTML.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Reverse proxy headers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HSTS, CSP, X-Frame-Options, X-Content-Type-Options.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CSP customization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-Dhudson.model.DirectoryBrowserSupport.CSP= system property. Don't set empty.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Audit Trail plugin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Log configuration changes.</w:t>
            </w:r>
          </w:p>
        </w:tc>
      </w:tr>
    </w:tbl>
    <w:p>
      <w:pPr>
        <w:pStyle w:val="Heading1"/>
        <w:spacing w:after="240" w:before="480"/>
      </w:pPr>
      <w:r>
        <w:rPr>
          <w:rFonts w:ascii="Arial" w:cs="Arial" w:eastAsia="Arial" w:hAnsi="Arial"/>
          <w:b/>
          <w:bCs/>
          <w:color w:val="1F4E78"/>
          <w:sz w:val="36"/>
          <w:szCs w:val="36"/>
        </w:rPr>
        <w:t xml:space="preserve">21.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7.</w:t>
      </w:r>
    </w:p>
    <w:p>
      <w:pPr>
        <w:pStyle w:val="ListParagraph"/>
        <w:numPr>
          <w:ilvl w:val="0"/>
          <w:numId w:val="4"/>
        </w:numPr>
        <w:spacing w:after="60" w:before="60"/>
      </w:pPr>
      <w:r>
        <w:rPr>
          <w:rFonts w:ascii="Arial" w:cs="Arial" w:eastAsia="Arial" w:hAnsi="Arial"/>
          <w:sz w:val="22"/>
          <w:szCs w:val="22"/>
        </w:rPr>
        <w:t xml:space="preserve">Can you describe Jenkins's threat model — what makes it a uniquely attractive target?</w:t>
      </w:r>
    </w:p>
    <w:p>
      <w:pPr>
        <w:pStyle w:val="ListParagraph"/>
        <w:numPr>
          <w:ilvl w:val="0"/>
          <w:numId w:val="4"/>
        </w:numPr>
        <w:spacing w:after="60" w:before="60"/>
      </w:pPr>
      <w:r>
        <w:rPr>
          <w:rFonts w:ascii="Arial" w:cs="Arial" w:eastAsia="Arial" w:hAnsi="Arial"/>
          <w:sz w:val="22"/>
          <w:szCs w:val="22"/>
        </w:rPr>
        <w:t xml:space="preserve">Can you list at least five common attack paths against Jenkins?</w:t>
      </w:r>
    </w:p>
    <w:p>
      <w:pPr>
        <w:pStyle w:val="ListParagraph"/>
        <w:numPr>
          <w:ilvl w:val="0"/>
          <w:numId w:val="4"/>
        </w:numPr>
        <w:spacing w:after="60" w:before="60"/>
      </w:pPr>
      <w:r>
        <w:rPr>
          <w:rFonts w:ascii="Arial" w:cs="Arial" w:eastAsia="Arial" w:hAnsi="Arial"/>
          <w:sz w:val="22"/>
          <w:szCs w:val="22"/>
        </w:rPr>
        <w:t xml:space="preserve">Can you describe the three most common root causes of real-world Jenkins compromises?</w:t>
      </w:r>
    </w:p>
    <w:p>
      <w:pPr>
        <w:pStyle w:val="ListParagraph"/>
        <w:numPr>
          <w:ilvl w:val="0"/>
          <w:numId w:val="4"/>
        </w:numPr>
        <w:spacing w:after="60" w:before="60"/>
      </w:pPr>
      <w:r>
        <w:rPr>
          <w:rFonts w:ascii="Arial" w:cs="Arial" w:eastAsia="Arial" w:hAnsi="Arial"/>
          <w:sz w:val="22"/>
          <w:szCs w:val="22"/>
        </w:rPr>
        <w:t xml:space="preserve">Can you list the available authentication realms (local, LDAP, SAML, OIDC, GitHub OAuth)?</w:t>
      </w:r>
    </w:p>
    <w:p>
      <w:pPr>
        <w:pStyle w:val="ListParagraph"/>
        <w:numPr>
          <w:ilvl w:val="0"/>
          <w:numId w:val="4"/>
        </w:numPr>
        <w:spacing w:after="60" w:before="60"/>
      </w:pPr>
      <w:r>
        <w:rPr>
          <w:rFonts w:ascii="Arial" w:cs="Arial" w:eastAsia="Arial" w:hAnsi="Arial"/>
          <w:sz w:val="22"/>
          <w:szCs w:val="22"/>
        </w:rPr>
        <w:t xml:space="preserve">Can you explain the roles of anonymous and authenticated built-in users?</w:t>
      </w:r>
    </w:p>
    <w:p>
      <w:pPr>
        <w:pStyle w:val="ListParagraph"/>
        <w:numPr>
          <w:ilvl w:val="0"/>
          <w:numId w:val="4"/>
        </w:numPr>
        <w:spacing w:after="60" w:before="60"/>
      </w:pPr>
      <w:r>
        <w:rPr>
          <w:rFonts w:ascii="Arial" w:cs="Arial" w:eastAsia="Arial" w:hAnsi="Arial"/>
          <w:sz w:val="22"/>
          <w:szCs w:val="22"/>
        </w:rPr>
        <w:t xml:space="preserve">Can you configure LDAP or Active Directory authentication?</w:t>
      </w:r>
    </w:p>
    <w:p>
      <w:pPr>
        <w:pStyle w:val="ListParagraph"/>
        <w:numPr>
          <w:ilvl w:val="0"/>
          <w:numId w:val="4"/>
        </w:numPr>
        <w:spacing w:after="60" w:before="60"/>
      </w:pPr>
      <w:r>
        <w:rPr>
          <w:rFonts w:ascii="Arial" w:cs="Arial" w:eastAsia="Arial" w:hAnsi="Arial"/>
          <w:sz w:val="22"/>
          <w:szCs w:val="22"/>
        </w:rPr>
        <w:t xml:space="preserve">Can you walk through a SAML authentication flow?</w:t>
      </w:r>
    </w:p>
    <w:p>
      <w:pPr>
        <w:pStyle w:val="ListParagraph"/>
        <w:numPr>
          <w:ilvl w:val="0"/>
          <w:numId w:val="4"/>
        </w:numPr>
        <w:spacing w:after="60" w:before="60"/>
      </w:pPr>
      <w:r>
        <w:rPr>
          <w:rFonts w:ascii="Arial" w:cs="Arial" w:eastAsia="Arial" w:hAnsi="Arial"/>
          <w:sz w:val="22"/>
          <w:szCs w:val="22"/>
        </w:rPr>
        <w:t xml:space="preserve">Can you describe the advantages of OIDC over LDAP for modern setups?</w:t>
      </w:r>
    </w:p>
    <w:p>
      <w:pPr>
        <w:pStyle w:val="ListParagraph"/>
        <w:numPr>
          <w:ilvl w:val="0"/>
          <w:numId w:val="4"/>
        </w:numPr>
        <w:spacing w:after="60" w:before="60"/>
      </w:pPr>
      <w:r>
        <w:rPr>
          <w:rFonts w:ascii="Arial" w:cs="Arial" w:eastAsia="Arial" w:hAnsi="Arial"/>
          <w:sz w:val="22"/>
          <w:szCs w:val="22"/>
        </w:rPr>
        <w:t xml:space="preserve">Can you configure the OIDC plugin with well-known discovery?</w:t>
      </w:r>
    </w:p>
    <w:p>
      <w:pPr>
        <w:pStyle w:val="ListParagraph"/>
        <w:numPr>
          <w:ilvl w:val="0"/>
          <w:numId w:val="4"/>
        </w:numPr>
        <w:spacing w:after="60" w:before="60"/>
      </w:pPr>
      <w:r>
        <w:rPr>
          <w:rFonts w:ascii="Arial" w:cs="Arial" w:eastAsia="Arial" w:hAnsi="Arial"/>
          <w:sz w:val="22"/>
          <w:szCs w:val="22"/>
        </w:rPr>
        <w:t xml:space="preserve">Do you know why group claims vary by IdP and how to troubleshoot them?</w:t>
      </w:r>
    </w:p>
    <w:p>
      <w:pPr>
        <w:pStyle w:val="ListParagraph"/>
        <w:numPr>
          <w:ilvl w:val="0"/>
          <w:numId w:val="4"/>
        </w:numPr>
        <w:spacing w:after="60" w:before="60"/>
      </w:pPr>
      <w:r>
        <w:rPr>
          <w:rFonts w:ascii="Arial" w:cs="Arial" w:eastAsia="Arial" w:hAnsi="Arial"/>
          <w:sz w:val="22"/>
          <w:szCs w:val="22"/>
        </w:rPr>
        <w:t xml:space="preserve">Can you describe all six categories of Jenkins permissions?</w:t>
      </w:r>
    </w:p>
    <w:p>
      <w:pPr>
        <w:pStyle w:val="ListParagraph"/>
        <w:numPr>
          <w:ilvl w:val="0"/>
          <w:numId w:val="4"/>
        </w:numPr>
        <w:spacing w:after="60" w:before="60"/>
      </w:pPr>
      <w:r>
        <w:rPr>
          <w:rFonts w:ascii="Arial" w:cs="Arial" w:eastAsia="Arial" w:hAnsi="Arial"/>
          <w:sz w:val="22"/>
          <w:szCs w:val="22"/>
        </w:rPr>
        <w:t xml:space="preserve">Can you explain why Job/Configure, Overall/RunScripts, Run/Replay, and Agent/Configure are effectively administrative?</w:t>
      </w:r>
    </w:p>
    <w:p>
      <w:pPr>
        <w:pStyle w:val="ListParagraph"/>
        <w:numPr>
          <w:ilvl w:val="0"/>
          <w:numId w:val="4"/>
        </w:numPr>
        <w:spacing w:after="60" w:before="60"/>
      </w:pPr>
      <w:r>
        <w:rPr>
          <w:rFonts w:ascii="Arial" w:cs="Arial" w:eastAsia="Arial" w:hAnsi="Arial"/>
          <w:sz w:val="22"/>
          <w:szCs w:val="22"/>
        </w:rPr>
        <w:t xml:space="preserve">Can you configure a Project-based Matrix Authorization?</w:t>
      </w:r>
    </w:p>
    <w:p>
      <w:pPr>
        <w:pStyle w:val="ListParagraph"/>
        <w:numPr>
          <w:ilvl w:val="0"/>
          <w:numId w:val="4"/>
        </w:numPr>
        <w:spacing w:after="60" w:before="60"/>
      </w:pPr>
      <w:r>
        <w:rPr>
          <w:rFonts w:ascii="Arial" w:cs="Arial" w:eastAsia="Arial" w:hAnsi="Arial"/>
          <w:sz w:val="22"/>
          <w:szCs w:val="22"/>
        </w:rPr>
        <w:t xml:space="preserve">Can you describe the Role-Based Strategy plugin's three role types (global, item, agent)?</w:t>
      </w:r>
    </w:p>
    <w:p>
      <w:pPr>
        <w:pStyle w:val="ListParagraph"/>
        <w:numPr>
          <w:ilvl w:val="0"/>
          <w:numId w:val="4"/>
        </w:numPr>
        <w:spacing w:after="60" w:before="60"/>
      </w:pPr>
      <w:r>
        <w:rPr>
          <w:rFonts w:ascii="Arial" w:cs="Arial" w:eastAsia="Arial" w:hAnsi="Arial"/>
          <w:sz w:val="22"/>
          <w:szCs w:val="22"/>
        </w:rPr>
        <w:t xml:space="preserve">Can you map IdP groups to Jenkins roles?</w:t>
      </w:r>
    </w:p>
    <w:p>
      <w:pPr>
        <w:pStyle w:val="ListParagraph"/>
        <w:numPr>
          <w:ilvl w:val="0"/>
          <w:numId w:val="4"/>
        </w:numPr>
        <w:spacing w:after="60" w:before="60"/>
      </w:pPr>
      <w:r>
        <w:rPr>
          <w:rFonts w:ascii="Arial" w:cs="Arial" w:eastAsia="Arial" w:hAnsi="Arial"/>
          <w:sz w:val="22"/>
          <w:szCs w:val="22"/>
        </w:rPr>
        <w:t xml:space="preserve">Can you explain what the Groovy sandbox does and why it exists?</w:t>
      </w:r>
    </w:p>
    <w:p>
      <w:pPr>
        <w:pStyle w:val="ListParagraph"/>
        <w:numPr>
          <w:ilvl w:val="0"/>
          <w:numId w:val="4"/>
        </w:numPr>
        <w:spacing w:after="60" w:before="60"/>
      </w:pPr>
      <w:r>
        <w:rPr>
          <w:rFonts w:ascii="Arial" w:cs="Arial" w:eastAsia="Arial" w:hAnsi="Arial"/>
          <w:sz w:val="22"/>
          <w:szCs w:val="22"/>
        </w:rPr>
        <w:t xml:space="preserve">Can you walk through the script-approval process for a blocked method?</w:t>
      </w:r>
    </w:p>
    <w:p>
      <w:pPr>
        <w:pStyle w:val="ListParagraph"/>
        <w:numPr>
          <w:ilvl w:val="0"/>
          <w:numId w:val="4"/>
        </w:numPr>
        <w:spacing w:after="60" w:before="60"/>
      </w:pPr>
      <w:r>
        <w:rPr>
          <w:rFonts w:ascii="Arial" w:cs="Arial" w:eastAsia="Arial" w:hAnsi="Arial"/>
          <w:sz w:val="22"/>
          <w:szCs w:val="22"/>
        </w:rPr>
        <w:t xml:space="preserve">Do you know which commonly-requested approvals are safe and which are dangerous?</w:t>
      </w:r>
    </w:p>
    <w:p>
      <w:pPr>
        <w:pStyle w:val="ListParagraph"/>
        <w:numPr>
          <w:ilvl w:val="0"/>
          <w:numId w:val="4"/>
        </w:numPr>
        <w:spacing w:after="60" w:before="60"/>
      </w:pPr>
      <w:r>
        <w:rPr>
          <w:rFonts w:ascii="Arial" w:cs="Arial" w:eastAsia="Arial" w:hAnsi="Arial"/>
          <w:sz w:val="22"/>
          <w:szCs w:val="22"/>
        </w:rPr>
        <w:t xml:space="preserve">Can you explain why trusted shared libraries run outside the sandbox?</w:t>
      </w:r>
    </w:p>
    <w:p>
      <w:pPr>
        <w:pStyle w:val="ListParagraph"/>
        <w:numPr>
          <w:ilvl w:val="0"/>
          <w:numId w:val="4"/>
        </w:numPr>
        <w:spacing w:after="60" w:before="60"/>
      </w:pPr>
      <w:r>
        <w:rPr>
          <w:rFonts w:ascii="Arial" w:cs="Arial" w:eastAsia="Arial" w:hAnsi="Arial"/>
          <w:sz w:val="22"/>
          <w:szCs w:val="22"/>
        </w:rPr>
        <w:t xml:space="preserve">Can you describe the Agent-to-Controller Access Control mechanism?</w:t>
      </w:r>
    </w:p>
    <w:p>
      <w:pPr>
        <w:pStyle w:val="ListParagraph"/>
        <w:numPr>
          <w:ilvl w:val="0"/>
          <w:numId w:val="4"/>
        </w:numPr>
        <w:spacing w:after="60" w:before="60"/>
      </w:pPr>
      <w:r>
        <w:rPr>
          <w:rFonts w:ascii="Arial" w:cs="Arial" w:eastAsia="Arial" w:hAnsi="Arial"/>
          <w:sz w:val="22"/>
          <w:szCs w:val="22"/>
        </w:rPr>
        <w:t xml:space="preserve">Can you establish a weekly plugin update cadence for your installation?</w:t>
      </w:r>
    </w:p>
    <w:p>
      <w:pPr>
        <w:pStyle w:val="ListParagraph"/>
        <w:numPr>
          <w:ilvl w:val="0"/>
          <w:numId w:val="4"/>
        </w:numPr>
        <w:spacing w:after="60" w:before="60"/>
      </w:pPr>
      <w:r>
        <w:rPr>
          <w:rFonts w:ascii="Arial" w:cs="Arial" w:eastAsia="Arial" w:hAnsi="Arial"/>
          <w:sz w:val="22"/>
          <w:szCs w:val="22"/>
        </w:rPr>
        <w:t xml:space="preserve">Do you know where to find Jenkins security advisories and how to subscribe?</w:t>
      </w:r>
    </w:p>
    <w:p>
      <w:pPr>
        <w:pStyle w:val="ListParagraph"/>
        <w:numPr>
          <w:ilvl w:val="0"/>
          <w:numId w:val="4"/>
        </w:numPr>
        <w:spacing w:after="60" w:before="60"/>
      </w:pPr>
      <w:r>
        <w:rPr>
          <w:rFonts w:ascii="Arial" w:cs="Arial" w:eastAsia="Arial" w:hAnsi="Arial"/>
          <w:sz w:val="22"/>
          <w:szCs w:val="22"/>
        </w:rPr>
        <w:t xml:space="preserve">Can you list at least six classes of Jenkins vulnerabilities (unauth file read, exfiltration, sandbox escape, XSS, CSRF, deserialization)?</w:t>
      </w:r>
    </w:p>
    <w:p>
      <w:pPr>
        <w:pStyle w:val="ListParagraph"/>
        <w:numPr>
          <w:ilvl w:val="0"/>
          <w:numId w:val="4"/>
        </w:numPr>
        <w:spacing w:after="60" w:before="60"/>
      </w:pPr>
      <w:r>
        <w:rPr>
          <w:rFonts w:ascii="Arial" w:cs="Arial" w:eastAsia="Arial" w:hAnsi="Arial"/>
          <w:sz w:val="22"/>
          <w:szCs w:val="22"/>
        </w:rPr>
        <w:t xml:space="preserve">Can you explain why Jenkins should never be directly exposed to the public internet?</w:t>
      </w:r>
    </w:p>
    <w:p>
      <w:pPr>
        <w:pStyle w:val="ListParagraph"/>
        <w:numPr>
          <w:ilvl w:val="0"/>
          <w:numId w:val="4"/>
        </w:numPr>
        <w:spacing w:after="60" w:before="60"/>
      </w:pPr>
      <w:r>
        <w:rPr>
          <w:rFonts w:ascii="Arial" w:cs="Arial" w:eastAsia="Arial" w:hAnsi="Arial"/>
          <w:sz w:val="22"/>
          <w:szCs w:val="22"/>
        </w:rPr>
        <w:t xml:space="preserve">Can you configure a reverse proxy with security headers (HSTS, CSP, X-Frame-Options)?</w:t>
      </w:r>
    </w:p>
    <w:p>
      <w:pPr>
        <w:pStyle w:val="ListParagraph"/>
        <w:numPr>
          <w:ilvl w:val="0"/>
          <w:numId w:val="4"/>
        </w:numPr>
        <w:spacing w:after="60" w:before="60"/>
      </w:pPr>
      <w:r>
        <w:rPr>
          <w:rFonts w:ascii="Arial" w:cs="Arial" w:eastAsia="Arial" w:hAnsi="Arial"/>
          <w:sz w:val="22"/>
          <w:szCs w:val="22"/>
        </w:rPr>
        <w:t xml:space="preserve">Do you know why the default CSP should not be disabled?</w:t>
      </w:r>
    </w:p>
    <w:p>
      <w:pPr>
        <w:pStyle w:val="ListParagraph"/>
        <w:numPr>
          <w:ilvl w:val="0"/>
          <w:numId w:val="4"/>
        </w:numPr>
        <w:spacing w:after="60" w:before="60"/>
      </w:pPr>
      <w:r>
        <w:rPr>
          <w:rFonts w:ascii="Arial" w:cs="Arial" w:eastAsia="Arial" w:hAnsi="Arial"/>
          <w:sz w:val="22"/>
          <w:szCs w:val="22"/>
        </w:rPr>
        <w:t xml:space="preserve">Can you enable HTTPS and properly configure Jenkins URL behind a proxy?</w:t>
      </w:r>
    </w:p>
    <w:p>
      <w:pPr>
        <w:pStyle w:val="ListParagraph"/>
        <w:numPr>
          <w:ilvl w:val="0"/>
          <w:numId w:val="4"/>
        </w:numPr>
        <w:spacing w:after="60" w:before="60"/>
      </w:pPr>
      <w:r>
        <w:rPr>
          <w:rFonts w:ascii="Arial" w:cs="Arial" w:eastAsia="Arial" w:hAnsi="Arial"/>
          <w:sz w:val="22"/>
          <w:szCs w:val="22"/>
        </w:rPr>
        <w:t xml:space="preserve">Can you explain CSRF protection and why it should stay enabled?</w:t>
      </w:r>
    </w:p>
    <w:p>
      <w:pPr>
        <w:pStyle w:val="ListParagraph"/>
        <w:numPr>
          <w:ilvl w:val="0"/>
          <w:numId w:val="4"/>
        </w:numPr>
        <w:spacing w:after="60" w:before="60"/>
      </w:pPr>
      <w:r>
        <w:rPr>
          <w:rFonts w:ascii="Arial" w:cs="Arial" w:eastAsia="Arial" w:hAnsi="Arial"/>
          <w:sz w:val="22"/>
          <w:szCs w:val="22"/>
        </w:rPr>
        <w:t xml:space="preserve">Do you know which markup formatter to use (Safe HTML, never Raw HTML)?</w:t>
      </w:r>
    </w:p>
    <w:p>
      <w:pPr>
        <w:pStyle w:val="ListParagraph"/>
        <w:numPr>
          <w:ilvl w:val="0"/>
          <w:numId w:val="4"/>
        </w:numPr>
        <w:spacing w:after="60" w:before="60"/>
      </w:pPr>
      <w:r>
        <w:rPr>
          <w:rFonts w:ascii="Arial" w:cs="Arial" w:eastAsia="Arial" w:hAnsi="Arial"/>
          <w:sz w:val="22"/>
          <w:szCs w:val="22"/>
        </w:rPr>
        <w:t xml:space="preserve">Can you describe the Script Console's power and why its permission requires strict control?</w:t>
      </w:r>
    </w:p>
    <w:p>
      <w:pPr>
        <w:pStyle w:val="ListParagraph"/>
        <w:numPr>
          <w:ilvl w:val="0"/>
          <w:numId w:val="4"/>
        </w:numPr>
        <w:spacing w:after="60" w:before="60"/>
      </w:pPr>
      <w:r>
        <w:rPr>
          <w:rFonts w:ascii="Arial" w:cs="Arial" w:eastAsia="Arial" w:hAnsi="Arial"/>
          <w:sz w:val="22"/>
          <w:szCs w:val="22"/>
        </w:rPr>
        <w:t xml:space="preserve">Can you walk through the full Security Hardening Checklist and apply it to an installation?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7</w:t>
            </w:r>
          </w:p>
          <w:p>
            <w:pPr>
              <w:spacing w:after="80" w:before="80" w:line="320"/>
              <w:jc w:val="both"/>
            </w:pPr>
            <w:r>
              <w:rPr>
                <w:rFonts w:ascii="Arial" w:cs="Arial" w:eastAsia="Arial" w:hAnsi="Arial"/>
                <w:sz w:val="22"/>
                <w:szCs w:val="22"/>
              </w:rPr>
              <w:t xml:space="preserve">You now have the security foundation for a production Jenkins installation. You understand the threat model — why Jenkins is uniquely attacked and why the consequences are organization-wide. You know the layers: authentication (who are you), authorization (what can you do), pipeline sandboxing (what can pipelines do), network exposure (who can reach us), and the hygiene discipline that keeps all of it current. Most importantly, you have the Security Hardening Checklist — a ready-to-apply framework for any Jenkins installation. Jenkins is a frequently-targeted system; the difference between a compromised installation and a resilient one is almost always the disciplined application of the controls in this module. Patch weekly, restrict admin, gate the network, and keep the sandbox on — do those four things well and you're already ahead of most production Jenkins installations in the wild.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7: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7: Security</dc:title>
  <dc:creator>Study Guide Generator</dc:creator>
  <dc:description>A complete, in-depth study guide for Jenkins Module 7.</dc:description>
  <cp:lastModifiedBy>Un-named</cp:lastModifiedBy>
  <cp:revision>1</cp:revision>
  <dcterms:created xsi:type="dcterms:W3CDTF">2026-04-17T00:51:01.570Z</dcterms:created>
  <dcterms:modified xsi:type="dcterms:W3CDTF">2026-04-17T00:51:01.571Z</dcterms:modified>
</cp:coreProperties>
</file>

<file path=docProps/custom.xml><?xml version="1.0" encoding="utf-8"?>
<Properties xmlns="http://schemas.openxmlformats.org/officeDocument/2006/custom-properties" xmlns:vt="http://schemas.openxmlformats.org/officeDocument/2006/docPropsVTypes"/>
</file>