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F6FCF"/>
          <w:sz w:val="120"/>
          <w:szCs w:val="120"/>
        </w:rPr>
        <w:t xml:space="preserve">HELM</w:t>
      </w:r>
    </w:p>
    <w:p>
      <w:pPr>
        <w:spacing w:after="120"/>
        <w:jc w:val="center"/>
      </w:pPr>
      <w:r>
        <w:rPr>
          <w:rFonts w:ascii="Calibri" w:cs="Calibri" w:eastAsia="Calibri" w:hAnsi="Calibri"/>
          <w:i/>
          <w:iCs/>
          <w:color w:val="404040"/>
          <w:sz w:val="36"/>
          <w:szCs w:val="36"/>
        </w:rPr>
        <w:t xml:space="preserve">The Template Language</w:t>
      </w:r>
    </w:p>
    <w:p>
      <w:pPr>
        <w:spacing w:after="800"/>
        <w:jc w:val="center"/>
      </w:pPr>
      <w:r>
        <w:rPr>
          <w:color w:val="1F3864"/>
          <w:sz w:val="28"/>
          <w:szCs w:val="28"/>
        </w:rPr>
        <w:t xml:space="preserve">━━━━━━━━━━━━━━━━━━━━━━━━━━</w:t>
      </w:r>
    </w:p>
    <w:p>
      <w:pPr>
        <w:spacing w:after="200"/>
        <w:jc w:val="center"/>
      </w:pPr>
      <w:r>
        <w:rPr>
          <w:rFonts w:ascii="Calibri" w:cs="Calibri" w:eastAsia="Calibri" w:hAnsi="Calibri"/>
          <w:b/>
          <w:bCs/>
          <w:color w:val="1F3864"/>
          <w:sz w:val="44"/>
          <w:szCs w:val="44"/>
        </w:rPr>
        <w:t xml:space="preserve">Module 3: Templating</w:t>
      </w:r>
    </w:p>
    <w:p>
      <w:pPr>
        <w:spacing w:after="1200"/>
        <w:jc w:val="center"/>
      </w:pPr>
      <w:r>
        <w:rPr>
          <w:rFonts w:ascii="Calibri" w:cs="Calibri" w:eastAsia="Calibri" w:hAnsi="Calibri"/>
          <w:color w:val="595959"/>
          <w:sz w:val="28"/>
          <w:szCs w:val="28"/>
        </w:rPr>
        <w:t xml:space="preserve">Complete Study Guide with Examples</w:t>
      </w:r>
    </w:p>
    <w:p>
      <w:pPr>
        <w:spacing w:after="120"/>
        <w:jc w:val="center"/>
      </w:pPr>
      <w:r>
        <w:rPr>
          <w:rFonts w:ascii="Calibri" w:cs="Calibri" w:eastAsia="Calibri" w:hAnsi="Calibri"/>
          <w:b/>
          <w:bCs/>
          <w:color w:val="1F3864"/>
          <w:sz w:val="26"/>
          <w:szCs w:val="26"/>
        </w:rPr>
        <w:t xml:space="preserve">Topics Covered</w:t>
      </w:r>
    </w:p>
    <w:p>
      <w:pPr>
        <w:spacing w:after="60"/>
        <w:jc w:val="center"/>
      </w:pPr>
      <w:r>
        <w:rPr>
          <w:rFonts w:ascii="Calibri" w:cs="Calibri" w:eastAsia="Calibri" w:hAnsi="Calibri"/>
          <w:color w:val="404040"/>
          <w:sz w:val="22"/>
          <w:szCs w:val="22"/>
        </w:rPr>
        <w:t xml:space="preserve">✦  Go Template Syntax + Sprig Function Library</w:t>
      </w:r>
    </w:p>
    <w:p>
      <w:pPr>
        <w:spacing w:after="60"/>
        <w:jc w:val="center"/>
      </w:pPr>
      <w:r>
        <w:rPr>
          <w:rFonts w:ascii="Calibri" w:cs="Calibri" w:eastAsia="Calibri" w:hAnsi="Calibri"/>
          <w:color w:val="404040"/>
          <w:sz w:val="22"/>
          <w:szCs w:val="22"/>
        </w:rPr>
        <w:t xml:space="preserve">✦  .Values — User-Supplied Configuration</w:t>
      </w:r>
    </w:p>
    <w:p>
      <w:pPr>
        <w:spacing w:after="60"/>
        <w:jc w:val="center"/>
      </w:pPr>
      <w:r>
        <w:rPr>
          <w:rFonts w:ascii="Calibri" w:cs="Calibri" w:eastAsia="Calibri" w:hAnsi="Calibri"/>
          <w:color w:val="404040"/>
          <w:sz w:val="22"/>
          <w:szCs w:val="22"/>
        </w:rPr>
        <w:t xml:space="preserve">✦  .Release — Runtime Release Metadata</w:t>
      </w:r>
    </w:p>
    <w:p>
      <w:pPr>
        <w:spacing w:after="60"/>
        <w:jc w:val="center"/>
      </w:pPr>
      <w:r>
        <w:rPr>
          <w:rFonts w:ascii="Calibri" w:cs="Calibri" w:eastAsia="Calibri" w:hAnsi="Calibri"/>
          <w:color w:val="404040"/>
          <w:sz w:val="22"/>
          <w:szCs w:val="22"/>
        </w:rPr>
        <w:t xml:space="preserve">✦  .Chart — Package Metadata</w:t>
      </w:r>
    </w:p>
    <w:p>
      <w:pPr>
        <w:spacing w:after="60"/>
        <w:jc w:val="center"/>
      </w:pPr>
      <w:r>
        <w:rPr>
          <w:rFonts w:ascii="Calibri" w:cs="Calibri" w:eastAsia="Calibri" w:hAnsi="Calibri"/>
          <w:color w:val="404040"/>
          <w:sz w:val="22"/>
          <w:szCs w:val="22"/>
        </w:rPr>
        <w:t xml:space="preserve">✦  Conditionals — if / else if / else / end</w:t>
      </w:r>
    </w:p>
    <w:p>
      <w:pPr>
        <w:spacing w:after="60"/>
        <w:jc w:val="center"/>
      </w:pPr>
      <w:r>
        <w:rPr>
          <w:rFonts w:ascii="Calibri" w:cs="Calibri" w:eastAsia="Calibri" w:hAnsi="Calibri"/>
          <w:color w:val="404040"/>
          <w:sz w:val="22"/>
          <w:szCs w:val="22"/>
        </w:rPr>
        <w:t xml:space="preserve">✦  Loops — range Over Lists &amp; Maps</w:t>
      </w:r>
    </w:p>
    <w:p>
      <w:pPr>
        <w:spacing w:after="60"/>
        <w:jc w:val="center"/>
      </w:pPr>
      <w:r>
        <w:rPr>
          <w:rFonts w:ascii="Calibri" w:cs="Calibri" w:eastAsia="Calibri" w:hAnsi="Calibri"/>
          <w:color w:val="404040"/>
          <w:sz w:val="22"/>
          <w:szCs w:val="22"/>
        </w:rPr>
        <w:t xml:space="preserve">✦  Whitespace Control — {{- and -}} Trim</w:t>
      </w:r>
    </w:p>
    <w:p>
      <w:pPr>
        <w:spacing w:after="60"/>
        <w:jc w:val="center"/>
      </w:pPr>
      <w:r>
        <w:rPr>
          <w:rFonts w:ascii="Calibri" w:cs="Calibri" w:eastAsia="Calibri" w:hAnsi="Calibri"/>
          <w:color w:val="404040"/>
          <w:sz w:val="22"/>
          <w:szCs w:val="22"/>
        </w:rPr>
        <w:t xml:space="preserve">✦  Core Functions — default, quote, toYaml, required, include</w:t>
      </w:r>
    </w:p>
    <w:p>
      <w:pPr>
        <w:spacing w:after="60"/>
        <w:jc w:val="center"/>
      </w:pPr>
      <w:r>
        <w:rPr>
          <w:rFonts w:ascii="Calibri" w:cs="Calibri" w:eastAsia="Calibri" w:hAnsi="Calibri"/>
          <w:color w:val="404040"/>
          <w:sz w:val="22"/>
          <w:szCs w:val="22"/>
        </w:rPr>
        <w:t xml:space="preserve">✦  Template Includes &amp; Reusable Helpers</w:t>
      </w:r>
    </w:p>
    <w:p>
      <w:pPr>
        <w:pStyle w:val="Heading1"/>
        <w:pageBreakBefore/>
        <w:spacing w:after="200" w:before="360"/>
      </w:pPr>
      <w:r>
        <w:rPr>
          <w:rFonts w:ascii="Calibri" w:cs="Calibri" w:eastAsia="Calibri" w:hAnsi="Calibri"/>
          <w:b/>
          <w:bCs/>
          <w:color w:val="1F3864"/>
          <w:sz w:val="40"/>
          <w:szCs w:val="40"/>
        </w:rPr>
        <w:t xml:space="preserve">Table of Contents</w:t>
      </w:r>
    </w:p>
    <w:p>
      <w:pPr>
        <w:tabs>
          <w:tab w:val="right" w:pos="9000" w:leader="dot"/>
        </w:tabs>
        <w:spacing w:after="60" w:before="6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Introduction — The Templating Engine</w:t>
      </w:r>
      <w:r>
        <w:rPr>
          <w:rFonts w:ascii="Calibri" w:cs="Calibri" w:eastAsia="Calibri" w:hAnsi="Calibri"/>
          <w:color w:val="808080"/>
          <w:sz w:val="22"/>
          <w:szCs w:val="22"/>
        </w:rPr>
        <w:t xml:space="preserve">	3</w:t>
      </w:r>
    </w:p>
    <w:p>
      <w:pPr>
        <w:tabs>
          <w:tab w:val="right" w:pos="9000" w:leader="dot"/>
        </w:tabs>
        <w:spacing w:after="60" w:before="6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Go Template Syntax + Sprig</w:t>
      </w:r>
      <w:r>
        <w:rPr>
          <w:rFonts w:ascii="Calibri" w:cs="Calibri" w:eastAsia="Calibri" w:hAnsi="Calibri"/>
          <w:color w:val="808080"/>
          <w:sz w:val="22"/>
          <w:szCs w:val="22"/>
        </w:rPr>
        <w:t xml:space="preserve">	6</w:t>
      </w:r>
    </w:p>
    <w:p>
      <w:pPr>
        <w:tabs>
          <w:tab w:val="right" w:pos="9000" w:leader="dot"/>
        </w:tabs>
        <w:spacing w:after="60" w:before="60"/>
      </w:pPr>
      <w:r>
        <w:rPr>
          <w:rFonts w:ascii="Calibri" w:cs="Calibri" w:eastAsia="Calibri" w:hAnsi="Calibri"/>
          <w:b/>
          <w:bCs/>
          <w:color w:val="1F3864"/>
          <w:sz w:val="22"/>
          <w:szCs w:val="22"/>
        </w:rPr>
        <w:t xml:space="preserve">   2.1  </w:t>
      </w:r>
      <w:r>
        <w:rPr>
          <w:rFonts w:ascii="Calibri" w:cs="Calibri" w:eastAsia="Calibri" w:hAnsi="Calibri"/>
          <w:sz w:val="22"/>
          <w:szCs w:val="22"/>
        </w:rPr>
        <w:t xml:space="preserve">Actions, Pipelines, and the Leading Dot</w:t>
      </w:r>
      <w:r>
        <w:rPr>
          <w:rFonts w:ascii="Calibri" w:cs="Calibri" w:eastAsia="Calibri" w:hAnsi="Calibri"/>
          <w:color w:val="808080"/>
          <w:sz w:val="22"/>
          <w:szCs w:val="22"/>
        </w:rPr>
        <w:t xml:space="preserve">	6</w:t>
      </w:r>
    </w:p>
    <w:p>
      <w:pPr>
        <w:tabs>
          <w:tab w:val="right" w:pos="9000" w:leader="dot"/>
        </w:tabs>
        <w:spacing w:after="60" w:before="60"/>
      </w:pPr>
      <w:r>
        <w:rPr>
          <w:rFonts w:ascii="Calibri" w:cs="Calibri" w:eastAsia="Calibri" w:hAnsi="Calibri"/>
          <w:b/>
          <w:bCs/>
          <w:color w:val="1F3864"/>
          <w:sz w:val="22"/>
          <w:szCs w:val="22"/>
        </w:rPr>
        <w:t xml:space="preserve">   2.2  </w:t>
      </w:r>
      <w:r>
        <w:rPr>
          <w:rFonts w:ascii="Calibri" w:cs="Calibri" w:eastAsia="Calibri" w:hAnsi="Calibri"/>
          <w:sz w:val="22"/>
          <w:szCs w:val="22"/>
        </w:rPr>
        <w:t xml:space="preserve">Data Types and Quoting</w:t>
      </w:r>
      <w:r>
        <w:rPr>
          <w:rFonts w:ascii="Calibri" w:cs="Calibri" w:eastAsia="Calibri" w:hAnsi="Calibri"/>
          <w:color w:val="808080"/>
          <w:sz w:val="22"/>
          <w:szCs w:val="22"/>
        </w:rPr>
        <w:t xml:space="preserve">	9</w:t>
      </w:r>
    </w:p>
    <w:p>
      <w:pPr>
        <w:tabs>
          <w:tab w:val="right" w:pos="9000" w:leader="dot"/>
        </w:tabs>
        <w:spacing w:after="60" w:before="60"/>
      </w:pPr>
      <w:r>
        <w:rPr>
          <w:rFonts w:ascii="Calibri" w:cs="Calibri" w:eastAsia="Calibri" w:hAnsi="Calibri"/>
          <w:b/>
          <w:bCs/>
          <w:color w:val="1F3864"/>
          <w:sz w:val="22"/>
          <w:szCs w:val="22"/>
        </w:rPr>
        <w:t xml:space="preserve">   2.3  </w:t>
      </w:r>
      <w:r>
        <w:rPr>
          <w:rFonts w:ascii="Calibri" w:cs="Calibri" w:eastAsia="Calibri" w:hAnsi="Calibri"/>
          <w:sz w:val="22"/>
          <w:szCs w:val="22"/>
        </w:rPr>
        <w:t xml:space="preserve">The Sprig Function Library</w:t>
      </w:r>
      <w:r>
        <w:rPr>
          <w:rFonts w:ascii="Calibri" w:cs="Calibri" w:eastAsia="Calibri" w:hAnsi="Calibri"/>
          <w:color w:val="808080"/>
          <w:sz w:val="22"/>
          <w:szCs w:val="22"/>
        </w:rPr>
        <w:t xml:space="preserve">	11</w:t>
      </w:r>
    </w:p>
    <w:p>
      <w:pPr>
        <w:tabs>
          <w:tab w:val="right" w:pos="9000" w:leader="dot"/>
        </w:tabs>
        <w:spacing w:after="60" w:before="6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Built-In Objects</w:t>
      </w:r>
      <w:r>
        <w:rPr>
          <w:rFonts w:ascii="Calibri" w:cs="Calibri" w:eastAsia="Calibri" w:hAnsi="Calibri"/>
          <w:color w:val="808080"/>
          <w:sz w:val="22"/>
          <w:szCs w:val="22"/>
        </w:rPr>
        <w:t xml:space="preserve">	14</w:t>
      </w:r>
    </w:p>
    <w:p>
      <w:pPr>
        <w:tabs>
          <w:tab w:val="right" w:pos="9000" w:leader="dot"/>
        </w:tabs>
        <w:spacing w:after="60" w:before="60"/>
      </w:pPr>
      <w:r>
        <w:rPr>
          <w:rFonts w:ascii="Calibri" w:cs="Calibri" w:eastAsia="Calibri" w:hAnsi="Calibri"/>
          <w:b/>
          <w:bCs/>
          <w:color w:val="1F3864"/>
          <w:sz w:val="22"/>
          <w:szCs w:val="22"/>
        </w:rPr>
        <w:t xml:space="preserve">   3.1  </w:t>
      </w:r>
      <w:r>
        <w:rPr>
          <w:rFonts w:ascii="Calibri" w:cs="Calibri" w:eastAsia="Calibri" w:hAnsi="Calibri"/>
          <w:sz w:val="22"/>
          <w:szCs w:val="22"/>
        </w:rPr>
        <w:t xml:space="preserve">.Values — User Configuration</w:t>
      </w:r>
      <w:r>
        <w:rPr>
          <w:rFonts w:ascii="Calibri" w:cs="Calibri" w:eastAsia="Calibri" w:hAnsi="Calibri"/>
          <w:color w:val="808080"/>
          <w:sz w:val="22"/>
          <w:szCs w:val="22"/>
        </w:rPr>
        <w:t xml:space="preserve">	14</w:t>
      </w:r>
    </w:p>
    <w:p>
      <w:pPr>
        <w:tabs>
          <w:tab w:val="right" w:pos="9000" w:leader="dot"/>
        </w:tabs>
        <w:spacing w:after="60" w:before="60"/>
      </w:pPr>
      <w:r>
        <w:rPr>
          <w:rFonts w:ascii="Calibri" w:cs="Calibri" w:eastAsia="Calibri" w:hAnsi="Calibri"/>
          <w:b/>
          <w:bCs/>
          <w:color w:val="1F3864"/>
          <w:sz w:val="22"/>
          <w:szCs w:val="22"/>
        </w:rPr>
        <w:t xml:space="preserve">   3.2  </w:t>
      </w:r>
      <w:r>
        <w:rPr>
          <w:rFonts w:ascii="Calibri" w:cs="Calibri" w:eastAsia="Calibri" w:hAnsi="Calibri"/>
          <w:sz w:val="22"/>
          <w:szCs w:val="22"/>
        </w:rPr>
        <w:t xml:space="preserve">.Release — Runtime Release Info</w:t>
      </w:r>
      <w:r>
        <w:rPr>
          <w:rFonts w:ascii="Calibri" w:cs="Calibri" w:eastAsia="Calibri" w:hAnsi="Calibri"/>
          <w:color w:val="808080"/>
          <w:sz w:val="22"/>
          <w:szCs w:val="22"/>
        </w:rPr>
        <w:t xml:space="preserve">	18</w:t>
      </w:r>
    </w:p>
    <w:p>
      <w:pPr>
        <w:tabs>
          <w:tab w:val="right" w:pos="9000" w:leader="dot"/>
        </w:tabs>
        <w:spacing w:after="60" w:before="60"/>
      </w:pPr>
      <w:r>
        <w:rPr>
          <w:rFonts w:ascii="Calibri" w:cs="Calibri" w:eastAsia="Calibri" w:hAnsi="Calibri"/>
          <w:b/>
          <w:bCs/>
          <w:color w:val="1F3864"/>
          <w:sz w:val="22"/>
          <w:szCs w:val="22"/>
        </w:rPr>
        <w:t xml:space="preserve">   3.3  </w:t>
      </w:r>
      <w:r>
        <w:rPr>
          <w:rFonts w:ascii="Calibri" w:cs="Calibri" w:eastAsia="Calibri" w:hAnsi="Calibri"/>
          <w:sz w:val="22"/>
          <w:szCs w:val="22"/>
        </w:rPr>
        <w:t xml:space="preserve">.Chart — Package Metadata</w:t>
      </w:r>
      <w:r>
        <w:rPr>
          <w:rFonts w:ascii="Calibri" w:cs="Calibri" w:eastAsia="Calibri" w:hAnsi="Calibri"/>
          <w:color w:val="808080"/>
          <w:sz w:val="22"/>
          <w:szCs w:val="22"/>
        </w:rPr>
        <w:t xml:space="preserve">	21</w:t>
      </w:r>
    </w:p>
    <w:p>
      <w:pPr>
        <w:tabs>
          <w:tab w:val="right" w:pos="9000" w:leader="dot"/>
        </w:tabs>
        <w:spacing w:after="60" w:before="60"/>
      </w:pPr>
      <w:r>
        <w:rPr>
          <w:rFonts w:ascii="Calibri" w:cs="Calibri" w:eastAsia="Calibri" w:hAnsi="Calibri"/>
          <w:b/>
          <w:bCs/>
          <w:color w:val="1F3864"/>
          <w:sz w:val="22"/>
          <w:szCs w:val="22"/>
        </w:rPr>
        <w:t xml:space="preserve">   3.4  </w:t>
      </w:r>
      <w:r>
        <w:rPr>
          <w:rFonts w:ascii="Calibri" w:cs="Calibri" w:eastAsia="Calibri" w:hAnsi="Calibri"/>
          <w:sz w:val="22"/>
          <w:szCs w:val="22"/>
        </w:rPr>
        <w:t xml:space="preserve">.Files, .Capabilities, .Template</w:t>
      </w:r>
      <w:r>
        <w:rPr>
          <w:rFonts w:ascii="Calibri" w:cs="Calibri" w:eastAsia="Calibri" w:hAnsi="Calibri"/>
          <w:color w:val="808080"/>
          <w:sz w:val="22"/>
          <w:szCs w:val="22"/>
        </w:rPr>
        <w:t xml:space="preserve">	23</w:t>
      </w:r>
    </w:p>
    <w:p>
      <w:pPr>
        <w:tabs>
          <w:tab w:val="right" w:pos="9000" w:leader="dot"/>
        </w:tabs>
        <w:spacing w:after="60" w:before="6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Conditionals — if / else if / else</w:t>
      </w:r>
      <w:r>
        <w:rPr>
          <w:rFonts w:ascii="Calibri" w:cs="Calibri" w:eastAsia="Calibri" w:hAnsi="Calibri"/>
          <w:color w:val="808080"/>
          <w:sz w:val="22"/>
          <w:szCs w:val="22"/>
        </w:rPr>
        <w:t xml:space="preserve">	26</w:t>
      </w:r>
    </w:p>
    <w:p>
      <w:pPr>
        <w:tabs>
          <w:tab w:val="right" w:pos="9000" w:leader="dot"/>
        </w:tabs>
        <w:spacing w:after="60" w:before="60"/>
      </w:pPr>
      <w:r>
        <w:rPr>
          <w:rFonts w:ascii="Calibri" w:cs="Calibri" w:eastAsia="Calibri" w:hAnsi="Calibri"/>
          <w:b/>
          <w:bCs/>
          <w:color w:val="1F3864"/>
          <w:sz w:val="22"/>
          <w:szCs w:val="22"/>
        </w:rPr>
        <w:t xml:space="preserve">   4.1  </w:t>
      </w:r>
      <w:r>
        <w:rPr>
          <w:rFonts w:ascii="Calibri" w:cs="Calibri" w:eastAsia="Calibri" w:hAnsi="Calibri"/>
          <w:sz w:val="22"/>
          <w:szCs w:val="22"/>
        </w:rPr>
        <w:t xml:space="preserve">Truthiness in Go Templates</w:t>
      </w:r>
      <w:r>
        <w:rPr>
          <w:rFonts w:ascii="Calibri" w:cs="Calibri" w:eastAsia="Calibri" w:hAnsi="Calibri"/>
          <w:color w:val="808080"/>
          <w:sz w:val="22"/>
          <w:szCs w:val="22"/>
        </w:rPr>
        <w:t xml:space="preserve">	26</w:t>
      </w:r>
    </w:p>
    <w:p>
      <w:pPr>
        <w:tabs>
          <w:tab w:val="right" w:pos="9000" w:leader="dot"/>
        </w:tabs>
        <w:spacing w:after="60" w:before="60"/>
      </w:pPr>
      <w:r>
        <w:rPr>
          <w:rFonts w:ascii="Calibri" w:cs="Calibri" w:eastAsia="Calibri" w:hAnsi="Calibri"/>
          <w:b/>
          <w:bCs/>
          <w:color w:val="1F3864"/>
          <w:sz w:val="22"/>
          <w:szCs w:val="22"/>
        </w:rPr>
        <w:t xml:space="preserve">   4.2  </w:t>
      </w:r>
      <w:r>
        <w:rPr>
          <w:rFonts w:ascii="Calibri" w:cs="Calibri" w:eastAsia="Calibri" w:hAnsi="Calibri"/>
          <w:sz w:val="22"/>
          <w:szCs w:val="22"/>
        </w:rPr>
        <w:t xml:space="preserve">Comparison and Boolean Operators</w:t>
      </w:r>
      <w:r>
        <w:rPr>
          <w:rFonts w:ascii="Calibri" w:cs="Calibri" w:eastAsia="Calibri" w:hAnsi="Calibri"/>
          <w:color w:val="808080"/>
          <w:sz w:val="22"/>
          <w:szCs w:val="22"/>
        </w:rPr>
        <w:t xml:space="preserve">	28</w:t>
      </w:r>
    </w:p>
    <w:p>
      <w:pPr>
        <w:tabs>
          <w:tab w:val="right" w:pos="9000" w:leader="dot"/>
        </w:tabs>
        <w:spacing w:after="60" w:before="60"/>
      </w:pPr>
      <w:r>
        <w:rPr>
          <w:rFonts w:ascii="Calibri" w:cs="Calibri" w:eastAsia="Calibri" w:hAnsi="Calibri"/>
          <w:b/>
          <w:bCs/>
          <w:color w:val="1F3864"/>
          <w:sz w:val="22"/>
          <w:szCs w:val="22"/>
        </w:rPr>
        <w:t xml:space="preserve">   4.3  </w:t>
      </w:r>
      <w:r>
        <w:rPr>
          <w:rFonts w:ascii="Calibri" w:cs="Calibri" w:eastAsia="Calibri" w:hAnsi="Calibri"/>
          <w:sz w:val="22"/>
          <w:szCs w:val="22"/>
        </w:rPr>
        <w:t xml:space="preserve">Nested and Combined Conditions</w:t>
      </w:r>
      <w:r>
        <w:rPr>
          <w:rFonts w:ascii="Calibri" w:cs="Calibri" w:eastAsia="Calibri" w:hAnsi="Calibri"/>
          <w:color w:val="808080"/>
          <w:sz w:val="22"/>
          <w:szCs w:val="22"/>
        </w:rPr>
        <w:t xml:space="preserve">	30</w:t>
      </w:r>
    </w:p>
    <w:p>
      <w:pPr>
        <w:tabs>
          <w:tab w:val="right" w:pos="9000" w:leader="dot"/>
        </w:tabs>
        <w:spacing w:after="60" w:before="60"/>
      </w:pPr>
      <w:r>
        <w:rPr>
          <w:rFonts w:ascii="Calibri" w:cs="Calibri" w:eastAsia="Calibri" w:hAnsi="Calibri"/>
          <w:b/>
          <w:bCs/>
          <w:color w:val="1F3864"/>
          <w:sz w:val="22"/>
          <w:szCs w:val="22"/>
        </w:rPr>
        <w:t xml:space="preserve">5.  </w:t>
      </w:r>
      <w:r>
        <w:rPr>
          <w:rFonts w:ascii="Calibri" w:cs="Calibri" w:eastAsia="Calibri" w:hAnsi="Calibri"/>
          <w:sz w:val="22"/>
          <w:szCs w:val="22"/>
        </w:rPr>
        <w:t xml:space="preserve">Loops — range Over Lists and Maps</w:t>
      </w:r>
      <w:r>
        <w:rPr>
          <w:rFonts w:ascii="Calibri" w:cs="Calibri" w:eastAsia="Calibri" w:hAnsi="Calibri"/>
          <w:color w:val="808080"/>
          <w:sz w:val="22"/>
          <w:szCs w:val="22"/>
        </w:rPr>
        <w:t xml:space="preserve">	33</w:t>
      </w:r>
    </w:p>
    <w:p>
      <w:pPr>
        <w:tabs>
          <w:tab w:val="right" w:pos="9000" w:leader="dot"/>
        </w:tabs>
        <w:spacing w:after="60" w:before="60"/>
      </w:pPr>
      <w:r>
        <w:rPr>
          <w:rFonts w:ascii="Calibri" w:cs="Calibri" w:eastAsia="Calibri" w:hAnsi="Calibri"/>
          <w:b/>
          <w:bCs/>
          <w:color w:val="1F3864"/>
          <w:sz w:val="22"/>
          <w:szCs w:val="22"/>
        </w:rPr>
        <w:t xml:space="preserve">   5.1  </w:t>
      </w:r>
      <w:r>
        <w:rPr>
          <w:rFonts w:ascii="Calibri" w:cs="Calibri" w:eastAsia="Calibri" w:hAnsi="Calibri"/>
          <w:sz w:val="22"/>
          <w:szCs w:val="22"/>
        </w:rPr>
        <w:t xml:space="preserve">Iterating Lists</w:t>
      </w:r>
      <w:r>
        <w:rPr>
          <w:rFonts w:ascii="Calibri" w:cs="Calibri" w:eastAsia="Calibri" w:hAnsi="Calibri"/>
          <w:color w:val="808080"/>
          <w:sz w:val="22"/>
          <w:szCs w:val="22"/>
        </w:rPr>
        <w:t xml:space="preserve">	33</w:t>
      </w:r>
    </w:p>
    <w:p>
      <w:pPr>
        <w:tabs>
          <w:tab w:val="right" w:pos="9000" w:leader="dot"/>
        </w:tabs>
        <w:spacing w:after="60" w:before="60"/>
      </w:pPr>
      <w:r>
        <w:rPr>
          <w:rFonts w:ascii="Calibri" w:cs="Calibri" w:eastAsia="Calibri" w:hAnsi="Calibri"/>
          <w:b/>
          <w:bCs/>
          <w:color w:val="1F3864"/>
          <w:sz w:val="22"/>
          <w:szCs w:val="22"/>
        </w:rPr>
        <w:t xml:space="preserve">   5.2  </w:t>
      </w:r>
      <w:r>
        <w:rPr>
          <w:rFonts w:ascii="Calibri" w:cs="Calibri" w:eastAsia="Calibri" w:hAnsi="Calibri"/>
          <w:sz w:val="22"/>
          <w:szCs w:val="22"/>
        </w:rPr>
        <w:t xml:space="preserve">Iterating Maps</w:t>
      </w:r>
      <w:r>
        <w:rPr>
          <w:rFonts w:ascii="Calibri" w:cs="Calibri" w:eastAsia="Calibri" w:hAnsi="Calibri"/>
          <w:color w:val="808080"/>
          <w:sz w:val="22"/>
          <w:szCs w:val="22"/>
        </w:rPr>
        <w:t xml:space="preserve">	35</w:t>
      </w:r>
    </w:p>
    <w:p>
      <w:pPr>
        <w:tabs>
          <w:tab w:val="right" w:pos="9000" w:leader="dot"/>
        </w:tabs>
        <w:spacing w:after="60" w:before="60"/>
      </w:pPr>
      <w:r>
        <w:rPr>
          <w:rFonts w:ascii="Calibri" w:cs="Calibri" w:eastAsia="Calibri" w:hAnsi="Calibri"/>
          <w:b/>
          <w:bCs/>
          <w:color w:val="1F3864"/>
          <w:sz w:val="22"/>
          <w:szCs w:val="22"/>
        </w:rPr>
        <w:t xml:space="preserve">   5.3  </w:t>
      </w:r>
      <w:r>
        <w:rPr>
          <w:rFonts w:ascii="Calibri" w:cs="Calibri" w:eastAsia="Calibri" w:hAnsi="Calibri"/>
          <w:sz w:val="22"/>
          <w:szCs w:val="22"/>
        </w:rPr>
        <w:t xml:space="preserve">Scope Inside range — the $ Alias</w:t>
      </w:r>
      <w:r>
        <w:rPr>
          <w:rFonts w:ascii="Calibri" w:cs="Calibri" w:eastAsia="Calibri" w:hAnsi="Calibri"/>
          <w:color w:val="808080"/>
          <w:sz w:val="22"/>
          <w:szCs w:val="22"/>
        </w:rPr>
        <w:t xml:space="preserve">	36</w:t>
      </w:r>
    </w:p>
    <w:p>
      <w:pPr>
        <w:tabs>
          <w:tab w:val="right" w:pos="9000" w:leader="dot"/>
        </w:tabs>
        <w:spacing w:after="60" w:before="60"/>
      </w:pPr>
      <w:r>
        <w:rPr>
          <w:rFonts w:ascii="Calibri" w:cs="Calibri" w:eastAsia="Calibri" w:hAnsi="Calibri"/>
          <w:b/>
          <w:bCs/>
          <w:color w:val="1F3864"/>
          <w:sz w:val="22"/>
          <w:szCs w:val="22"/>
        </w:rPr>
        <w:t xml:space="preserve">   5.4  </w:t>
      </w:r>
      <w:r>
        <w:rPr>
          <w:rFonts w:ascii="Calibri" w:cs="Calibri" w:eastAsia="Calibri" w:hAnsi="Calibri"/>
          <w:sz w:val="22"/>
          <w:szCs w:val="22"/>
        </w:rPr>
        <w:t xml:space="preserve">Breaking Out of Loops</w:t>
      </w:r>
      <w:r>
        <w:rPr>
          <w:rFonts w:ascii="Calibri" w:cs="Calibri" w:eastAsia="Calibri" w:hAnsi="Calibri"/>
          <w:color w:val="808080"/>
          <w:sz w:val="22"/>
          <w:szCs w:val="22"/>
        </w:rPr>
        <w:t xml:space="preserve">	38</w:t>
      </w:r>
    </w:p>
    <w:p>
      <w:pPr>
        <w:tabs>
          <w:tab w:val="right" w:pos="9000" w:leader="dot"/>
        </w:tabs>
        <w:spacing w:after="60" w:before="60"/>
      </w:pPr>
      <w:r>
        <w:rPr>
          <w:rFonts w:ascii="Calibri" w:cs="Calibri" w:eastAsia="Calibri" w:hAnsi="Calibri"/>
          <w:b/>
          <w:bCs/>
          <w:color w:val="1F3864"/>
          <w:sz w:val="22"/>
          <w:szCs w:val="22"/>
        </w:rPr>
        <w:t xml:space="preserve">6.  </w:t>
      </w:r>
      <w:r>
        <w:rPr>
          <w:rFonts w:ascii="Calibri" w:cs="Calibri" w:eastAsia="Calibri" w:hAnsi="Calibri"/>
          <w:sz w:val="22"/>
          <w:szCs w:val="22"/>
        </w:rPr>
        <w:t xml:space="preserve">Whitespace Control — {{- and -}}</w:t>
      </w:r>
      <w:r>
        <w:rPr>
          <w:rFonts w:ascii="Calibri" w:cs="Calibri" w:eastAsia="Calibri" w:hAnsi="Calibri"/>
          <w:color w:val="808080"/>
          <w:sz w:val="22"/>
          <w:szCs w:val="22"/>
        </w:rPr>
        <w:t xml:space="preserve">	40</w:t>
      </w:r>
    </w:p>
    <w:p>
      <w:pPr>
        <w:tabs>
          <w:tab w:val="right" w:pos="9000" w:leader="dot"/>
        </w:tabs>
        <w:spacing w:after="60" w:before="60"/>
      </w:pPr>
      <w:r>
        <w:rPr>
          <w:rFonts w:ascii="Calibri" w:cs="Calibri" w:eastAsia="Calibri" w:hAnsi="Calibri"/>
          <w:b/>
          <w:bCs/>
          <w:color w:val="1F3864"/>
          <w:sz w:val="22"/>
          <w:szCs w:val="22"/>
        </w:rPr>
        <w:t xml:space="preserve">   6.1  </w:t>
      </w:r>
      <w:r>
        <w:rPr>
          <w:rFonts w:ascii="Calibri" w:cs="Calibri" w:eastAsia="Calibri" w:hAnsi="Calibri"/>
          <w:sz w:val="22"/>
          <w:szCs w:val="22"/>
        </w:rPr>
        <w:t xml:space="preserve">The Problem</w:t>
      </w:r>
      <w:r>
        <w:rPr>
          <w:rFonts w:ascii="Calibri" w:cs="Calibri" w:eastAsia="Calibri" w:hAnsi="Calibri"/>
          <w:color w:val="808080"/>
          <w:sz w:val="22"/>
          <w:szCs w:val="22"/>
        </w:rPr>
        <w:t xml:space="preserve">	40</w:t>
      </w:r>
    </w:p>
    <w:p>
      <w:pPr>
        <w:tabs>
          <w:tab w:val="right" w:pos="9000" w:leader="dot"/>
        </w:tabs>
        <w:spacing w:after="60" w:before="60"/>
      </w:pPr>
      <w:r>
        <w:rPr>
          <w:rFonts w:ascii="Calibri" w:cs="Calibri" w:eastAsia="Calibri" w:hAnsi="Calibri"/>
          <w:b/>
          <w:bCs/>
          <w:color w:val="1F3864"/>
          <w:sz w:val="22"/>
          <w:szCs w:val="22"/>
        </w:rPr>
        <w:t xml:space="preserve">   6.2  </w:t>
      </w:r>
      <w:r>
        <w:rPr>
          <w:rFonts w:ascii="Calibri" w:cs="Calibri" w:eastAsia="Calibri" w:hAnsi="Calibri"/>
          <w:sz w:val="22"/>
          <w:szCs w:val="22"/>
        </w:rPr>
        <w:t xml:space="preserve">Left-Trim, Right-Trim, Both-Trim</w:t>
      </w:r>
      <w:r>
        <w:rPr>
          <w:rFonts w:ascii="Calibri" w:cs="Calibri" w:eastAsia="Calibri" w:hAnsi="Calibri"/>
          <w:color w:val="808080"/>
          <w:sz w:val="22"/>
          <w:szCs w:val="22"/>
        </w:rPr>
        <w:t xml:space="preserve">	41</w:t>
      </w:r>
    </w:p>
    <w:p>
      <w:pPr>
        <w:tabs>
          <w:tab w:val="right" w:pos="9000" w:leader="dot"/>
        </w:tabs>
        <w:spacing w:after="60" w:before="60"/>
      </w:pPr>
      <w:r>
        <w:rPr>
          <w:rFonts w:ascii="Calibri" w:cs="Calibri" w:eastAsia="Calibri" w:hAnsi="Calibri"/>
          <w:b/>
          <w:bCs/>
          <w:color w:val="1F3864"/>
          <w:sz w:val="22"/>
          <w:szCs w:val="22"/>
        </w:rPr>
        <w:t xml:space="preserve">   6.3  </w:t>
      </w:r>
      <w:r>
        <w:rPr>
          <w:rFonts w:ascii="Calibri" w:cs="Calibri" w:eastAsia="Calibri" w:hAnsi="Calibri"/>
          <w:sz w:val="22"/>
          <w:szCs w:val="22"/>
        </w:rPr>
        <w:t xml:space="preserve">Rules of Thumb</w:t>
      </w:r>
      <w:r>
        <w:rPr>
          <w:rFonts w:ascii="Calibri" w:cs="Calibri" w:eastAsia="Calibri" w:hAnsi="Calibri"/>
          <w:color w:val="808080"/>
          <w:sz w:val="22"/>
          <w:szCs w:val="22"/>
        </w:rPr>
        <w:t xml:space="preserve">	43</w:t>
      </w:r>
    </w:p>
    <w:p>
      <w:pPr>
        <w:tabs>
          <w:tab w:val="right" w:pos="9000" w:leader="dot"/>
        </w:tabs>
        <w:spacing w:after="60" w:before="60"/>
      </w:pPr>
      <w:r>
        <w:rPr>
          <w:rFonts w:ascii="Calibri" w:cs="Calibri" w:eastAsia="Calibri" w:hAnsi="Calibri"/>
          <w:b/>
          <w:bCs/>
          <w:color w:val="1F3864"/>
          <w:sz w:val="22"/>
          <w:szCs w:val="22"/>
        </w:rPr>
        <w:t xml:space="preserve">7.  </w:t>
      </w:r>
      <w:r>
        <w:rPr>
          <w:rFonts w:ascii="Calibri" w:cs="Calibri" w:eastAsia="Calibri" w:hAnsi="Calibri"/>
          <w:sz w:val="22"/>
          <w:szCs w:val="22"/>
        </w:rPr>
        <w:t xml:space="preserve">The Core Functions</w:t>
      </w:r>
      <w:r>
        <w:rPr>
          <w:rFonts w:ascii="Calibri" w:cs="Calibri" w:eastAsia="Calibri" w:hAnsi="Calibri"/>
          <w:color w:val="808080"/>
          <w:sz w:val="22"/>
          <w:szCs w:val="22"/>
        </w:rPr>
        <w:t xml:space="preserve">	45</w:t>
      </w:r>
    </w:p>
    <w:p>
      <w:pPr>
        <w:tabs>
          <w:tab w:val="right" w:pos="9000" w:leader="dot"/>
        </w:tabs>
        <w:spacing w:after="60" w:before="60"/>
      </w:pPr>
      <w:r>
        <w:rPr>
          <w:rFonts w:ascii="Calibri" w:cs="Calibri" w:eastAsia="Calibri" w:hAnsi="Calibri"/>
          <w:b/>
          <w:bCs/>
          <w:color w:val="1F3864"/>
          <w:sz w:val="22"/>
          <w:szCs w:val="22"/>
        </w:rPr>
        <w:t xml:space="preserve">   7.1  </w:t>
      </w:r>
      <w:r>
        <w:rPr>
          <w:rFonts w:ascii="Calibri" w:cs="Calibri" w:eastAsia="Calibri" w:hAnsi="Calibri"/>
          <w:sz w:val="22"/>
          <w:szCs w:val="22"/>
        </w:rPr>
        <w:t xml:space="preserve">default — Safe Fallbacks</w:t>
      </w:r>
      <w:r>
        <w:rPr>
          <w:rFonts w:ascii="Calibri" w:cs="Calibri" w:eastAsia="Calibri" w:hAnsi="Calibri"/>
          <w:color w:val="808080"/>
          <w:sz w:val="22"/>
          <w:szCs w:val="22"/>
        </w:rPr>
        <w:t xml:space="preserve">	45</w:t>
      </w:r>
    </w:p>
    <w:p>
      <w:pPr>
        <w:tabs>
          <w:tab w:val="right" w:pos="9000" w:leader="dot"/>
        </w:tabs>
        <w:spacing w:after="60" w:before="60"/>
      </w:pPr>
      <w:r>
        <w:rPr>
          <w:rFonts w:ascii="Calibri" w:cs="Calibri" w:eastAsia="Calibri" w:hAnsi="Calibri"/>
          <w:b/>
          <w:bCs/>
          <w:color w:val="1F3864"/>
          <w:sz w:val="22"/>
          <w:szCs w:val="22"/>
        </w:rPr>
        <w:t xml:space="preserve">   7.2  </w:t>
      </w:r>
      <w:r>
        <w:rPr>
          <w:rFonts w:ascii="Calibri" w:cs="Calibri" w:eastAsia="Calibri" w:hAnsi="Calibri"/>
          <w:sz w:val="22"/>
          <w:szCs w:val="22"/>
        </w:rPr>
        <w:t xml:space="preserve">quote and squote — String Safety</w:t>
      </w:r>
      <w:r>
        <w:rPr>
          <w:rFonts w:ascii="Calibri" w:cs="Calibri" w:eastAsia="Calibri" w:hAnsi="Calibri"/>
          <w:color w:val="808080"/>
          <w:sz w:val="22"/>
          <w:szCs w:val="22"/>
        </w:rPr>
        <w:t xml:space="preserve">	47</w:t>
      </w:r>
    </w:p>
    <w:p>
      <w:pPr>
        <w:tabs>
          <w:tab w:val="right" w:pos="9000" w:leader="dot"/>
        </w:tabs>
        <w:spacing w:after="60" w:before="60"/>
      </w:pPr>
      <w:r>
        <w:rPr>
          <w:rFonts w:ascii="Calibri" w:cs="Calibri" w:eastAsia="Calibri" w:hAnsi="Calibri"/>
          <w:b/>
          <w:bCs/>
          <w:color w:val="1F3864"/>
          <w:sz w:val="22"/>
          <w:szCs w:val="22"/>
        </w:rPr>
        <w:t xml:space="preserve">   7.3  </w:t>
      </w:r>
      <w:r>
        <w:rPr>
          <w:rFonts w:ascii="Calibri" w:cs="Calibri" w:eastAsia="Calibri" w:hAnsi="Calibri"/>
          <w:sz w:val="22"/>
          <w:szCs w:val="22"/>
        </w:rPr>
        <w:t xml:space="preserve">toYaml — Splicing Sub-Objects</w:t>
      </w:r>
      <w:r>
        <w:rPr>
          <w:rFonts w:ascii="Calibri" w:cs="Calibri" w:eastAsia="Calibri" w:hAnsi="Calibri"/>
          <w:color w:val="808080"/>
          <w:sz w:val="22"/>
          <w:szCs w:val="22"/>
        </w:rPr>
        <w:t xml:space="preserve">	49</w:t>
      </w:r>
    </w:p>
    <w:p>
      <w:pPr>
        <w:tabs>
          <w:tab w:val="right" w:pos="9000" w:leader="dot"/>
        </w:tabs>
        <w:spacing w:after="60" w:before="60"/>
      </w:pPr>
      <w:r>
        <w:rPr>
          <w:rFonts w:ascii="Calibri" w:cs="Calibri" w:eastAsia="Calibri" w:hAnsi="Calibri"/>
          <w:b/>
          <w:bCs/>
          <w:color w:val="1F3864"/>
          <w:sz w:val="22"/>
          <w:szCs w:val="22"/>
        </w:rPr>
        <w:t xml:space="preserve">   7.4  </w:t>
      </w:r>
      <w:r>
        <w:rPr>
          <w:rFonts w:ascii="Calibri" w:cs="Calibri" w:eastAsia="Calibri" w:hAnsi="Calibri"/>
          <w:sz w:val="22"/>
          <w:szCs w:val="22"/>
        </w:rPr>
        <w:t xml:space="preserve">required — Fail on Missing Values</w:t>
      </w:r>
      <w:r>
        <w:rPr>
          <w:rFonts w:ascii="Calibri" w:cs="Calibri" w:eastAsia="Calibri" w:hAnsi="Calibri"/>
          <w:color w:val="808080"/>
          <w:sz w:val="22"/>
          <w:szCs w:val="22"/>
        </w:rPr>
        <w:t xml:space="preserve">	52</w:t>
      </w:r>
    </w:p>
    <w:p>
      <w:pPr>
        <w:tabs>
          <w:tab w:val="right" w:pos="9000" w:leader="dot"/>
        </w:tabs>
        <w:spacing w:after="60" w:before="60"/>
      </w:pPr>
      <w:r>
        <w:rPr>
          <w:rFonts w:ascii="Calibri" w:cs="Calibri" w:eastAsia="Calibri" w:hAnsi="Calibri"/>
          <w:b/>
          <w:bCs/>
          <w:color w:val="1F3864"/>
          <w:sz w:val="22"/>
          <w:szCs w:val="22"/>
        </w:rPr>
        <w:t xml:space="preserve">   7.5  </w:t>
      </w:r>
      <w:r>
        <w:rPr>
          <w:rFonts w:ascii="Calibri" w:cs="Calibri" w:eastAsia="Calibri" w:hAnsi="Calibri"/>
          <w:sz w:val="22"/>
          <w:szCs w:val="22"/>
        </w:rPr>
        <w:t xml:space="preserve">include — The Template Composition Primitive</w:t>
      </w:r>
      <w:r>
        <w:rPr>
          <w:rFonts w:ascii="Calibri" w:cs="Calibri" w:eastAsia="Calibri" w:hAnsi="Calibri"/>
          <w:color w:val="808080"/>
          <w:sz w:val="22"/>
          <w:szCs w:val="22"/>
        </w:rPr>
        <w:t xml:space="preserve">	54</w:t>
      </w:r>
    </w:p>
    <w:p>
      <w:pPr>
        <w:tabs>
          <w:tab w:val="right" w:pos="9000" w:leader="dot"/>
        </w:tabs>
        <w:spacing w:after="60" w:before="60"/>
      </w:pPr>
      <w:r>
        <w:rPr>
          <w:rFonts w:ascii="Calibri" w:cs="Calibri" w:eastAsia="Calibri" w:hAnsi="Calibri"/>
          <w:b/>
          <w:bCs/>
          <w:color w:val="1F3864"/>
          <w:sz w:val="22"/>
          <w:szCs w:val="22"/>
        </w:rPr>
        <w:t xml:space="preserve">8.  </w:t>
      </w:r>
      <w:r>
        <w:rPr>
          <w:rFonts w:ascii="Calibri" w:cs="Calibri" w:eastAsia="Calibri" w:hAnsi="Calibri"/>
          <w:sz w:val="22"/>
          <w:szCs w:val="22"/>
        </w:rPr>
        <w:t xml:space="preserve">Template Includes — Writing Reusable Helpers</w:t>
      </w:r>
      <w:r>
        <w:rPr>
          <w:rFonts w:ascii="Calibri" w:cs="Calibri" w:eastAsia="Calibri" w:hAnsi="Calibri"/>
          <w:color w:val="808080"/>
          <w:sz w:val="22"/>
          <w:szCs w:val="22"/>
        </w:rPr>
        <w:t xml:space="preserve">	57</w:t>
      </w:r>
    </w:p>
    <w:p>
      <w:pPr>
        <w:tabs>
          <w:tab w:val="right" w:pos="9000" w:leader="dot"/>
        </w:tabs>
        <w:spacing w:after="60" w:before="60"/>
      </w:pPr>
      <w:r>
        <w:rPr>
          <w:rFonts w:ascii="Calibri" w:cs="Calibri" w:eastAsia="Calibri" w:hAnsi="Calibri"/>
          <w:b/>
          <w:bCs/>
          <w:color w:val="1F3864"/>
          <w:sz w:val="22"/>
          <w:szCs w:val="22"/>
        </w:rPr>
        <w:t xml:space="preserve">9.  </w:t>
      </w:r>
      <w:r>
        <w:rPr>
          <w:rFonts w:ascii="Calibri" w:cs="Calibri" w:eastAsia="Calibri" w:hAnsi="Calibri"/>
          <w:sz w:val="22"/>
          <w:szCs w:val="22"/>
        </w:rPr>
        <w:t xml:space="preserve">Debugging Templates</w:t>
      </w:r>
      <w:r>
        <w:rPr>
          <w:rFonts w:ascii="Calibri" w:cs="Calibri" w:eastAsia="Calibri" w:hAnsi="Calibri"/>
          <w:color w:val="808080"/>
          <w:sz w:val="22"/>
          <w:szCs w:val="22"/>
        </w:rPr>
        <w:t xml:space="preserve">	62</w:t>
      </w:r>
    </w:p>
    <w:p>
      <w:pPr>
        <w:tabs>
          <w:tab w:val="right" w:pos="9000" w:leader="dot"/>
        </w:tabs>
        <w:spacing w:after="60" w:before="60"/>
      </w:pPr>
      <w:r>
        <w:rPr>
          <w:rFonts w:ascii="Calibri" w:cs="Calibri" w:eastAsia="Calibri" w:hAnsi="Calibri"/>
          <w:b/>
          <w:bCs/>
          <w:color w:val="1F3864"/>
          <w:sz w:val="22"/>
          <w:szCs w:val="22"/>
        </w:rPr>
        <w:t xml:space="preserve">10.  </w:t>
      </w:r>
      <w:r>
        <w:rPr>
          <w:rFonts w:ascii="Calibri" w:cs="Calibri" w:eastAsia="Calibri" w:hAnsi="Calibri"/>
          <w:sz w:val="22"/>
          <w:szCs w:val="22"/>
        </w:rPr>
        <w:t xml:space="preserve">End-to-End Templating Example</w:t>
      </w:r>
      <w:r>
        <w:rPr>
          <w:rFonts w:ascii="Calibri" w:cs="Calibri" w:eastAsia="Calibri" w:hAnsi="Calibri"/>
          <w:color w:val="808080"/>
          <w:sz w:val="22"/>
          <w:szCs w:val="22"/>
        </w:rPr>
        <w:t xml:space="preserve">	65</w:t>
      </w:r>
    </w:p>
    <w:p>
      <w:pPr>
        <w:tabs>
          <w:tab w:val="right" w:pos="9000" w:leader="dot"/>
        </w:tabs>
        <w:spacing w:after="60" w:before="60"/>
      </w:pPr>
      <w:r>
        <w:rPr>
          <w:rFonts w:ascii="Calibri" w:cs="Calibri" w:eastAsia="Calibri" w:hAnsi="Calibri"/>
          <w:b/>
          <w:bCs/>
          <w:color w:val="1F3864"/>
          <w:sz w:val="22"/>
          <w:szCs w:val="22"/>
        </w:rPr>
        <w:t xml:space="preserve">11.  </w:t>
      </w:r>
      <w:r>
        <w:rPr>
          <w:rFonts w:ascii="Calibri" w:cs="Calibri" w:eastAsia="Calibri" w:hAnsi="Calibri"/>
          <w:sz w:val="22"/>
          <w:szCs w:val="22"/>
        </w:rPr>
        <w:t xml:space="preserve">Quick Reference Cheat Sheet</w:t>
      </w:r>
      <w:r>
        <w:rPr>
          <w:rFonts w:ascii="Calibri" w:cs="Calibri" w:eastAsia="Calibri" w:hAnsi="Calibri"/>
          <w:color w:val="808080"/>
          <w:sz w:val="22"/>
          <w:szCs w:val="22"/>
        </w:rPr>
        <w:t xml:space="preserve">	70</w:t>
      </w:r>
    </w:p>
    <w:p>
      <w:pPr>
        <w:tabs>
          <w:tab w:val="right" w:pos="9000" w:leader="dot"/>
        </w:tabs>
        <w:spacing w:after="60" w:before="60"/>
      </w:pPr>
      <w:r>
        <w:rPr>
          <w:rFonts w:ascii="Calibri" w:cs="Calibri" w:eastAsia="Calibri" w:hAnsi="Calibri"/>
          <w:b/>
          <w:bCs/>
          <w:color w:val="1F3864"/>
          <w:sz w:val="22"/>
          <w:szCs w:val="22"/>
        </w:rPr>
        <w:t xml:space="preserve">12.  </w:t>
      </w:r>
      <w:r>
        <w:rPr>
          <w:rFonts w:ascii="Calibri" w:cs="Calibri" w:eastAsia="Calibri" w:hAnsi="Calibri"/>
          <w:sz w:val="22"/>
          <w:szCs w:val="22"/>
        </w:rPr>
        <w:t xml:space="preserve">Summary &amp; Key Takeaways</w:t>
      </w:r>
      <w:r>
        <w:rPr>
          <w:rFonts w:ascii="Calibri" w:cs="Calibri" w:eastAsia="Calibri" w:hAnsi="Calibri"/>
          <w:color w:val="808080"/>
          <w:sz w:val="22"/>
          <w:szCs w:val="22"/>
        </w:rPr>
        <w:t xml:space="preserve">	72</w:t>
      </w:r>
    </w:p>
    <w:p>
      <w:pPr>
        <w:pStyle w:val="Heading1"/>
        <w:pageBreakBefore/>
        <w:spacing w:after="200" w:before="360"/>
      </w:pPr>
      <w:r>
        <w:rPr>
          <w:rFonts w:ascii="Calibri" w:cs="Calibri" w:eastAsia="Calibri" w:hAnsi="Calibri"/>
          <w:b/>
          <w:bCs/>
          <w:color w:val="1F3864"/>
          <w:sz w:val="40"/>
          <w:szCs w:val="40"/>
        </w:rPr>
        <w:t xml:space="preserve">1. Introduction — The Templating Engine</w:t>
      </w:r>
    </w:p>
    <w:p>
      <w:pPr>
        <w:spacing w:after="80" w:before="80" w:line="300"/>
        <w:jc w:val="both"/>
      </w:pPr>
      <w:r>
        <w:rPr>
          <w:rFonts w:ascii="Calibri" w:cs="Calibri" w:eastAsia="Calibri" w:hAnsi="Calibri"/>
          <w:sz w:val="22"/>
          <w:szCs w:val="22"/>
        </w:rPr>
        <w:t xml:space="preserve">A Helm chart is fundamentally a templating project. You write YAML files with placeholders — {{ .Values.image.tag }}, {{ .Release.Name }}, {{ include "mychart.labels" . | nindent 4 }} — and at install time Helm fills those placeholders with real values and produces concrete Kubernetes manifests. Module 3 is about mastering that template language: the syntax, the data model, the control structures, the functions, and the idioms.</w:t>
      </w:r>
    </w:p>
    <w:p>
      <w:pPr>
        <w:spacing w:after="80" w:before="80" w:line="300"/>
        <w:jc w:val="both"/>
      </w:pPr>
      <w:r>
        <w:rPr>
          <w:rFonts w:ascii="Calibri" w:cs="Calibri" w:eastAsia="Calibri" w:hAnsi="Calibri"/>
          <w:sz w:val="22"/>
          <w:szCs w:val="22"/>
        </w:rPr>
        <w:t xml:space="preserve">The language itself is Go's text/template package, augmented by the Sprig function library and a handful of Helm-specific functions. It is a Turing-complete, pipeline-oriented, untyped template language with a distinctive dotted-path syntax. If you've used Jinja (Python), ERB (Ruby), or Mustache, it will feel vaguely familiar — but Go templates have their own personality, and trying to write them as if they were one of those other languages is how beginners get frustrated.</w:t>
      </w:r>
    </w:p>
    <w:p>
      <w:pPr>
        <w:spacing w:after="80" w:before="80" w:line="300"/>
        <w:jc w:val="both"/>
      </w:pPr>
      <w:r>
        <w:rPr>
          <w:rFonts w:ascii="Calibri" w:cs="Calibri" w:eastAsia="Calibri" w:hAnsi="Calibri"/>
          <w:sz w:val="22"/>
          <w:szCs w:val="22"/>
        </w:rPr>
        <w:t xml:space="preserve">This module walks the entire surface area of Helm templating in depth. By the end you will be able to read any chart on GitHub, understand exactly what each {{ ... }} block produces, and write your own templates that are correct, readable, and idiomatic.</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The mental model in one sentence</w:t>
            </w:r>
          </w:p>
          <w:p>
            <w:pPr>
              <w:spacing w:after="0" w:line="280"/>
              <w:jc w:val="both"/>
            </w:pPr>
            <w:r>
              <w:rPr>
                <w:rFonts w:ascii="Calibri" w:cs="Calibri" w:eastAsia="Calibri" w:hAnsi="Calibri"/>
                <w:sz w:val="22"/>
                <w:szCs w:val="22"/>
              </w:rPr>
              <w:t xml:space="preserve">A Helm template is a text file that gets rendered in two passes: first the Go/Sprig engine evaluates every {{ ... }} action and writes text into its place, then the resulting YAML is submitted to Kubernetes. Everything in this module is either about what those {{ ... }} blocks can express, or about what data they have access to.</w:t>
            </w:r>
          </w:p>
        </w:tc>
      </w:tr>
    </w:tbl>
    <w:p>
      <w:pPr>
        <w:pStyle w:val="Heading2"/>
        <w:spacing w:after="160" w:before="300"/>
      </w:pPr>
      <w:r>
        <w:rPr>
          <w:rFonts w:ascii="Calibri" w:cs="Calibri" w:eastAsia="Calibri" w:hAnsi="Calibri"/>
          <w:b/>
          <w:bCs/>
          <w:color w:val="2E74B5"/>
          <w:sz w:val="32"/>
          <w:szCs w:val="32"/>
        </w:rPr>
        <w:t xml:space="preserve">1.1 How Templates Fit Into a Chart</w:t>
      </w:r>
    </w:p>
    <w:p>
      <w:pPr>
        <w:spacing w:after="80" w:before="80" w:line="300"/>
        <w:jc w:val="both"/>
      </w:pPr>
      <w:r>
        <w:rPr>
          <w:rFonts w:ascii="Calibri" w:cs="Calibri" w:eastAsia="Calibri" w:hAnsi="Calibri"/>
          <w:sz w:val="22"/>
          <w:szCs w:val="22"/>
        </w:rPr>
        <w:t xml:space="preserve">Recall from Module 2 that a chart is a directory with three required components: Chart.yaml, values.yaml, and templates/. The templates/ directory holds the Go-templated YAML files. When you run helm install, Helm does roughly this: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   merge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values.yaml   │─────────▶│   Merged value tree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 override   │          │   (the value of .Values)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--set x=y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Chart.yaml    │──▶ .Chart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(name,version)│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Go template engine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release name  │──▶ .Release│  + Sprig functions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namespace     │            │  + include()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revision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k8s API info  │──▶ .Capabilities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k8s version   │                   │  Rendered 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Kubernetes API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w:t>
      </w:r>
    </w:p>
    <w:p>
      <w:pPr>
        <w:spacing w:after="80" w:before="80" w:line="300"/>
        <w:jc w:val="both"/>
      </w:pPr>
      <w:r>
        <w:rPr>
          <w:rFonts w:ascii="Calibri" w:cs="Calibri" w:eastAsia="Calibri" w:hAnsi="Calibri"/>
          <w:sz w:val="22"/>
          <w:szCs w:val="22"/>
        </w:rPr>
        <w:t xml:space="preserve">The critical insight is that the template engine has no idea it's producing YAML. As far as the engine is concerned, your template is just a byte stream with {{ ... }} actions that produce text. Helm later takes that text and parses it as YAML. This means:</w:t>
      </w:r>
    </w:p>
    <w:p>
      <w:pPr>
        <w:pStyle w:val="ListParagraph"/>
        <w:numPr>
          <w:ilvl w:val="0"/>
          <w:numId w:val="2"/>
        </w:numPr>
        <w:spacing w:after="40" w:before="40" w:line="280"/>
      </w:pPr>
      <w:r>
        <w:rPr>
          <w:rFonts w:ascii="Calibri" w:cs="Calibri" w:eastAsia="Calibri" w:hAnsi="Calibri"/>
          <w:b/>
          <w:bCs/>
          <w:sz w:val="22"/>
          <w:szCs w:val="22"/>
        </w:rPr>
        <w:t xml:space="preserve">Indentation matters. </w:t>
      </w:r>
      <w:r>
        <w:rPr>
          <w:rFonts w:ascii="Calibri" w:cs="Calibri" w:eastAsia="Calibri" w:hAnsi="Calibri"/>
          <w:sz w:val="22"/>
          <w:szCs w:val="22"/>
        </w:rPr>
        <w:t xml:space="preserve">Whitespace is part of the output. If your {{ ... }} block produces a value with the wrong indentation, the resulting YAML is invalid.</w:t>
      </w:r>
    </w:p>
    <w:p>
      <w:pPr>
        <w:pStyle w:val="ListParagraph"/>
        <w:numPr>
          <w:ilvl w:val="0"/>
          <w:numId w:val="2"/>
        </w:numPr>
        <w:spacing w:after="40" w:before="40" w:line="280"/>
      </w:pPr>
      <w:r>
        <w:rPr>
          <w:rFonts w:ascii="Calibri" w:cs="Calibri" w:eastAsia="Calibri" w:hAnsi="Calibri"/>
          <w:b/>
          <w:bCs/>
          <w:sz w:val="22"/>
          <w:szCs w:val="22"/>
        </w:rPr>
        <w:t xml:space="preserve">The engine can't 'know' you meant a string. </w:t>
      </w:r>
      <w:r>
        <w:rPr>
          <w:rFonts w:ascii="Calibri" w:cs="Calibri" w:eastAsia="Calibri" w:hAnsi="Calibri"/>
          <w:sz w:val="22"/>
          <w:szCs w:val="22"/>
        </w:rPr>
        <w:t xml:space="preserve">A bare {{ .Values.name }} produces whatever text .Values.name evaluates to — possibly something that YAML parses as a number, a boolean, or null. This is why you see | quote everywhere.</w:t>
      </w:r>
    </w:p>
    <w:p>
      <w:pPr>
        <w:pStyle w:val="ListParagraph"/>
        <w:numPr>
          <w:ilvl w:val="0"/>
          <w:numId w:val="2"/>
        </w:numPr>
        <w:spacing w:after="40" w:before="40" w:line="280"/>
      </w:pPr>
      <w:r>
        <w:rPr>
          <w:rFonts w:ascii="Calibri" w:cs="Calibri" w:eastAsia="Calibri" w:hAnsi="Calibri"/>
          <w:b/>
          <w:bCs/>
          <w:sz w:val="22"/>
          <w:szCs w:val="22"/>
        </w:rPr>
        <w:t xml:space="preserve">Rendered output is re-parsed. </w:t>
      </w:r>
      <w:r>
        <w:rPr>
          <w:rFonts w:ascii="Calibri" w:cs="Calibri" w:eastAsia="Calibri" w:hAnsi="Calibri"/>
          <w:sz w:val="22"/>
          <w:szCs w:val="22"/>
        </w:rPr>
        <w:t xml:space="preserve">If your template emits a malformed document with control characters or mismatched braces, you'll get a YAML error, not a template error. This makes debugging easier — you can always see the literal rendered text.</w:t>
      </w:r>
    </w:p>
    <w:p>
      <w:pPr>
        <w:pStyle w:val="Heading2"/>
        <w:spacing w:after="160" w:before="300"/>
      </w:pPr>
      <w:r>
        <w:rPr>
          <w:rFonts w:ascii="Calibri" w:cs="Calibri" w:eastAsia="Calibri" w:hAnsi="Calibri"/>
          <w:b/>
          <w:bCs/>
          <w:color w:val="2E74B5"/>
          <w:sz w:val="32"/>
          <w:szCs w:val="32"/>
        </w:rPr>
        <w:t xml:space="preserve">1.2 Two Key Tools For This Module</w:t>
      </w:r>
    </w:p>
    <w:p>
      <w:pPr>
        <w:spacing w:after="80" w:before="80" w:line="300"/>
        <w:jc w:val="both"/>
      </w:pPr>
      <w:r>
        <w:rPr>
          <w:rFonts w:ascii="Calibri" w:cs="Calibri" w:eastAsia="Calibri" w:hAnsi="Calibri"/>
          <w:sz w:val="22"/>
          <w:szCs w:val="22"/>
        </w:rPr>
        <w:t xml:space="preserve">Two commands will be your closest companions as you learn templating. Keep both open in a terminal while reading this module: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template — renders templates locally without installing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myrel ./mychart                    # render with defaults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myrel ./mychart -f prod.yaml       # with a values 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myrel ./mychart --debug            # verbose (shows values too)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myrel ./mychart -s templates/deployment.yaml   # one 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myrel ./mychart --set image.tag=2.0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--dry-run — like 'template' but validates against the cluster</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install myrel ./mychart --dry-run --debug</w:t>
      </w:r>
    </w:p>
    <w:p>
      <w:pPr>
        <w:spacing w:after="80" w:before="80" w:line="300"/>
        <w:jc w:val="both"/>
      </w:pPr>
      <w:r>
        <w:rPr>
          <w:rFonts w:ascii="Calibri" w:cs="Calibri" w:eastAsia="Calibri" w:hAnsi="Calibri"/>
          <w:sz w:val="22"/>
          <w:szCs w:val="22"/>
        </w:rPr>
        <w:t xml:space="preserve">The golden rule: whenever a template does something unexpected, render it with helm template and LOOK at the actual output. The rendered YAML tells you exactly what you built. Never reason about templates abstractly when you can render them concretely in two seconds.</w:t>
      </w:r>
    </w:p>
    <w:p>
      <w:pPr>
        <w:pStyle w:val="Heading1"/>
        <w:pageBreakBefore/>
        <w:spacing w:after="200" w:before="360"/>
      </w:pPr>
      <w:r>
        <w:rPr>
          <w:rFonts w:ascii="Calibri" w:cs="Calibri" w:eastAsia="Calibri" w:hAnsi="Calibri"/>
          <w:b/>
          <w:bCs/>
          <w:color w:val="1F3864"/>
          <w:sz w:val="40"/>
          <w:szCs w:val="40"/>
        </w:rPr>
        <w:t xml:space="preserve">2. Go Template Syntax + Sprig</w:t>
      </w:r>
    </w:p>
    <w:p>
      <w:pPr>
        <w:pStyle w:val="Heading2"/>
        <w:spacing w:after="160" w:before="300"/>
      </w:pPr>
      <w:r>
        <w:rPr>
          <w:rFonts w:ascii="Calibri" w:cs="Calibri" w:eastAsia="Calibri" w:hAnsi="Calibri"/>
          <w:b/>
          <w:bCs/>
          <w:color w:val="2E74B5"/>
          <w:sz w:val="32"/>
          <w:szCs w:val="32"/>
        </w:rPr>
        <w:t xml:space="preserve">2.1 Actions, Pipelines, and the Leading Dot</w:t>
      </w:r>
    </w:p>
    <w:p>
      <w:pPr>
        <w:pStyle w:val="Heading3"/>
        <w:spacing w:after="120" w:before="240"/>
      </w:pPr>
      <w:r>
        <w:rPr>
          <w:rFonts w:ascii="Calibri" w:cs="Calibri" w:eastAsia="Calibri" w:hAnsi="Calibri"/>
          <w:b/>
          <w:bCs/>
          <w:color w:val="2E74B5"/>
          <w:sz w:val="26"/>
          <w:szCs w:val="26"/>
        </w:rPr>
        <w:t xml:space="preserve">Actions — everything inside {{ ... }}</w:t>
      </w:r>
    </w:p>
    <w:p>
      <w:pPr>
        <w:spacing w:after="80" w:before="80" w:line="300"/>
        <w:jc w:val="both"/>
      </w:pPr>
      <w:r>
        <w:rPr>
          <w:rFonts w:ascii="Calibri" w:cs="Calibri" w:eastAsia="Calibri" w:hAnsi="Calibri"/>
          <w:sz w:val="22"/>
          <w:szCs w:val="22"/>
        </w:rPr>
        <w:t xml:space="preserve">An action is what Go templates call the stuff between {{ and }}. There are four broad kinds of actions you'll use in Helm charts:</w:t>
      </w:r>
    </w:p>
    <w:p>
      <w:pPr>
        <w:pStyle w:val="ListParagraph"/>
        <w:numPr>
          <w:ilvl w:val="0"/>
          <w:numId w:val="2"/>
        </w:numPr>
        <w:spacing w:after="40" w:before="40" w:line="280"/>
      </w:pPr>
      <w:r>
        <w:rPr>
          <w:rFonts w:ascii="Calibri" w:cs="Calibri" w:eastAsia="Calibri" w:hAnsi="Calibri"/>
          <w:b/>
          <w:bCs/>
          <w:sz w:val="22"/>
          <w:szCs w:val="22"/>
        </w:rPr>
        <w:t xml:space="preserve">Data references — </w:t>
      </w:r>
      <w:r>
        <w:rPr>
          <w:rFonts w:ascii="Calibri" w:cs="Calibri" w:eastAsia="Calibri" w:hAnsi="Calibri"/>
          <w:sz w:val="22"/>
          <w:szCs w:val="22"/>
        </w:rPr>
        <w:t xml:space="preserve">{{ .Values.image.tag }}, {{ .Release.Name }}. These evaluate to a value and emit its text representation.</w:t>
      </w:r>
    </w:p>
    <w:p>
      <w:pPr>
        <w:pStyle w:val="ListParagraph"/>
        <w:numPr>
          <w:ilvl w:val="0"/>
          <w:numId w:val="2"/>
        </w:numPr>
        <w:spacing w:after="40" w:before="40" w:line="280"/>
      </w:pPr>
      <w:r>
        <w:rPr>
          <w:rFonts w:ascii="Calibri" w:cs="Calibri" w:eastAsia="Calibri" w:hAnsi="Calibri"/>
          <w:b/>
          <w:bCs/>
          <w:sz w:val="22"/>
          <w:szCs w:val="22"/>
        </w:rPr>
        <w:t xml:space="preserve">Function calls — </w:t>
      </w:r>
      <w:r>
        <w:rPr>
          <w:rFonts w:ascii="Calibri" w:cs="Calibri" w:eastAsia="Calibri" w:hAnsi="Calibri"/>
          <w:sz w:val="22"/>
          <w:szCs w:val="22"/>
        </w:rPr>
        <w:t xml:space="preserve">{{ quote .Values.name }}, {{ default "latest" .Values.tag }}. Functions produce values.</w:t>
      </w:r>
    </w:p>
    <w:p>
      <w:pPr>
        <w:pStyle w:val="ListParagraph"/>
        <w:numPr>
          <w:ilvl w:val="0"/>
          <w:numId w:val="2"/>
        </w:numPr>
        <w:spacing w:after="40" w:before="40" w:line="280"/>
      </w:pPr>
      <w:r>
        <w:rPr>
          <w:rFonts w:ascii="Calibri" w:cs="Calibri" w:eastAsia="Calibri" w:hAnsi="Calibri"/>
          <w:b/>
          <w:bCs/>
          <w:sz w:val="22"/>
          <w:szCs w:val="22"/>
        </w:rPr>
        <w:t xml:space="preserve">Pipelines — </w:t>
      </w:r>
      <w:r>
        <w:rPr>
          <w:rFonts w:ascii="Calibri" w:cs="Calibri" w:eastAsia="Calibri" w:hAnsi="Calibri"/>
          <w:sz w:val="22"/>
          <w:szCs w:val="22"/>
        </w:rPr>
        <w:t xml:space="preserve">{{ .Values.name | upper | quote }}. Chain values through functions.</w:t>
      </w:r>
    </w:p>
    <w:p>
      <w:pPr>
        <w:pStyle w:val="ListParagraph"/>
        <w:numPr>
          <w:ilvl w:val="0"/>
          <w:numId w:val="2"/>
        </w:numPr>
        <w:spacing w:after="40" w:before="40" w:line="280"/>
      </w:pPr>
      <w:r>
        <w:rPr>
          <w:rFonts w:ascii="Calibri" w:cs="Calibri" w:eastAsia="Calibri" w:hAnsi="Calibri"/>
          <w:b/>
          <w:bCs/>
          <w:sz w:val="22"/>
          <w:szCs w:val="22"/>
        </w:rPr>
        <w:t xml:space="preserve">Control structures — </w:t>
      </w:r>
      <w:r>
        <w:rPr>
          <w:rFonts w:ascii="Calibri" w:cs="Calibri" w:eastAsia="Calibri" w:hAnsi="Calibri"/>
          <w:sz w:val="22"/>
          <w:szCs w:val="22"/>
        </w:rPr>
        <w:t xml:space="preserve">{{ if ... }} / {{ range ... }} / {{ with ... }} / {{ define ... }}. These control WHICH parts of the template produce output.</w:t>
      </w:r>
    </w:p>
    <w:p>
      <w:pPr>
        <w:pStyle w:val="Heading3"/>
        <w:spacing w:after="120" w:before="240"/>
      </w:pPr>
      <w:r>
        <w:rPr>
          <w:rFonts w:ascii="Calibri" w:cs="Calibri" w:eastAsia="Calibri" w:hAnsi="Calibri"/>
          <w:b/>
          <w:bCs/>
          <w:color w:val="2E74B5"/>
          <w:sz w:val="26"/>
          <w:szCs w:val="26"/>
        </w:rPr>
        <w:t xml:space="preserve">The leading dot (.)</w:t>
      </w:r>
    </w:p>
    <w:p>
      <w:pPr>
        <w:spacing w:after="80" w:before="80" w:line="300"/>
        <w:jc w:val="both"/>
      </w:pPr>
      <w:r>
        <w:rPr>
          <w:rFonts w:ascii="Calibri" w:cs="Calibri" w:eastAsia="Calibri" w:hAnsi="Calibri"/>
          <w:sz w:val="22"/>
          <w:szCs w:val="22"/>
        </w:rPr>
        <w:t xml:space="preserve">The single most confusing aspect of Go templates for newcomers is the leading dot. Internalize this rule and you'll never be confused again:</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The dot is 'the current context'</w:t>
            </w:r>
          </w:p>
          <w:p>
            <w:pPr>
              <w:spacing w:after="0" w:line="280"/>
              <w:jc w:val="both"/>
            </w:pPr>
            <w:r>
              <w:rPr>
                <w:rFonts w:ascii="Calibri" w:cs="Calibri" w:eastAsia="Calibri" w:hAnsi="Calibri"/>
                <w:sz w:val="22"/>
                <w:szCs w:val="22"/>
              </w:rPr>
              <w:t xml:space="preserve">At the top level of any Helm template, . (just a dot) is a bundle containing all the built-in objects: .Values, .Chart, .Release, .Files, .Capabilities, .Template. As you enter control structures like range and with, the meaning of . NARROWS to the current iteration element or the scoped value. Inside deeply-nested structures, you can reach back to the root with $.</w:t>
            </w:r>
          </w:p>
        </w:tc>
      </w:tr>
    </w:tbl>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At the top of a template, '.' is the root context: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.Values.name }}              # .Values on the root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.Release.Name }}             # .Release on the root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Inside 'with', '.' becomes the scoped value: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with .Values.image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 .repository }}    # '.' is now .Values.image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 .tag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Inside 'range', '.' becomes each element: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range .Values.env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 .name }}              # '.' is the current env entry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.value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 $ to reach the root from inside any nested scope: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range .Values.services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is the current 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$.Release.Name still gets the release name from the root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 .port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3"/>
        <w:spacing w:after="120" w:before="240"/>
      </w:pPr>
      <w:r>
        <w:rPr>
          <w:rFonts w:ascii="Calibri" w:cs="Calibri" w:eastAsia="Calibri" w:hAnsi="Calibri"/>
          <w:b/>
          <w:bCs/>
          <w:color w:val="2E74B5"/>
          <w:sz w:val="26"/>
          <w:szCs w:val="26"/>
        </w:rPr>
        <w:t xml:space="preserve">Pipelines — the | operator</w:t>
      </w:r>
    </w:p>
    <w:p>
      <w:pPr>
        <w:spacing w:after="80" w:before="80" w:line="300"/>
        <w:jc w:val="both"/>
      </w:pPr>
      <w:r>
        <w:rPr>
          <w:rFonts w:ascii="Calibri" w:cs="Calibri" w:eastAsia="Calibri" w:hAnsi="Calibri"/>
          <w:sz w:val="22"/>
          <w:szCs w:val="22"/>
        </w:rPr>
        <w:t xml:space="preserve">A pipeline chains a value through a series of function calls. This is the backbone of readable Helm templates. Syntactically, VALUE | FUNC is equivalent to FUNC VALUE — the pipeline operator passes its left-hand side as the LAST argument of the right-hand function: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These three lines are semantically identical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quote .Values.name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.Values.name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.Values.name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Longer chains read naturally left-to-right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.Values.env | upper | trunc 10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source      upper     trunc      quote</w:t>
      </w:r>
    </w:p>
    <w:p>
      <w:pPr>
        <w:spacing w:after="80" w:before="80" w:line="300"/>
        <w:jc w:val="both"/>
      </w:pPr>
      <w:r>
        <w:rPr>
          <w:rFonts w:ascii="Calibri" w:cs="Calibri" w:eastAsia="Calibri" w:hAnsi="Calibri"/>
          <w:sz w:val="22"/>
          <w:szCs w:val="22"/>
        </w:rPr>
        <w:t xml:space="preserve">Pipelines shine when you chain several transformations. A function that takes extra arguments puts them BEFORE the piped value — for example, default "X" Y means 'use X if Y is empty,' so {{ .Values.tag | default "latest" }} becomes default "latest" .Values.tag.</w:t>
      </w:r>
    </w:p>
    <w:p>
      <w:pPr>
        <w:pStyle w:val="Heading2"/>
        <w:spacing w:after="160" w:before="300"/>
      </w:pPr>
      <w:r>
        <w:rPr>
          <w:rFonts w:ascii="Calibri" w:cs="Calibri" w:eastAsia="Calibri" w:hAnsi="Calibri"/>
          <w:b/>
          <w:bCs/>
          <w:color w:val="2E74B5"/>
          <w:sz w:val="32"/>
          <w:szCs w:val="32"/>
        </w:rPr>
        <w:t xml:space="preserve">2.2 Data Types and Quoting</w:t>
      </w:r>
    </w:p>
    <w:p>
      <w:pPr>
        <w:spacing w:after="80" w:before="80" w:line="300"/>
        <w:jc w:val="both"/>
      </w:pPr>
      <w:r>
        <w:rPr>
          <w:rFonts w:ascii="Calibri" w:cs="Calibri" w:eastAsia="Calibri" w:hAnsi="Calibri"/>
          <w:sz w:val="22"/>
          <w:szCs w:val="22"/>
        </w:rPr>
        <w:t xml:space="preserve">YAML's values.yaml supports the usual JSON types — strings, numbers, booleans, lists, maps, null — and those come through as Go values of corresponding types: string, int/float64, bool, []interface{}, map[string]interface{}, nil. The template engine is untyped in the sense that it doesn't force you to declare types, but functions still care about types.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200"/>
        <w:gridCol w:w="3960"/>
      </w:tblGrid>
      <w:tr>
        <w:trPr>
          <w:tblHeader/>
        </w:trPr>
        <w:tc>
          <w:tcPr>
            <w:tcW w:type="dxa" w:w="22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values.yaml</w:t>
            </w:r>
          </w:p>
        </w:tc>
        <w:tc>
          <w:tcPr>
            <w:tcW w:type="dxa" w:w="32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Type in templates</w:t>
            </w:r>
          </w:p>
        </w:tc>
        <w:tc>
          <w:tcPr>
            <w:tcW w:type="dxa" w:w="39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How to emit in YAML</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x: hello</w:t>
            </w:r>
          </w:p>
        </w:tc>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string</w:t>
            </w:r>
          </w:p>
        </w:tc>
        <w:tc>
          <w:tcPr>
            <w:tcW w:type="dxa" w:w="3960"/>
            <w:shd w:fill="F8F9FB" w:val="clear"/>
            <w:tcMar>
              <w:top w:type="dxa" w:w="90"/>
              <w:left w:type="dxa" w:w="140"/>
              <w:bottom w:type="dxa" w:w="90"/>
              <w:right w:type="dxa" w:w="140"/>
            </w:tcMar>
          </w:tcPr>
          <w:p>
            <w:r>
              <w:rPr>
                <w:rFonts w:ascii="Calibri" w:cs="Calibri" w:eastAsia="Calibri" w:hAnsi="Calibri"/>
                <w:sz w:val="22"/>
                <w:szCs w:val="22"/>
              </w:rPr>
              <w:t xml:space="preserve">{{ .Values.x | quote }}  → "hello"</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x: "5"</w:t>
            </w:r>
          </w:p>
        </w:tc>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string</w:t>
            </w:r>
          </w:p>
        </w:tc>
        <w:tc>
          <w:tcPr>
            <w:tcW w:type="dxa" w:w="3960"/>
            <w:shd w:fill="FFFFFF" w:val="clear"/>
            <w:tcMar>
              <w:top w:type="dxa" w:w="90"/>
              <w:left w:type="dxa" w:w="140"/>
              <w:bottom w:type="dxa" w:w="90"/>
              <w:right w:type="dxa" w:w="140"/>
            </w:tcMar>
          </w:tcPr>
          <w:p>
            <w:r>
              <w:rPr>
                <w:rFonts w:ascii="Calibri" w:cs="Calibri" w:eastAsia="Calibri" w:hAnsi="Calibri"/>
                <w:sz w:val="22"/>
                <w:szCs w:val="22"/>
              </w:rPr>
              <w:t xml:space="preserve">{{ .Values.x | quote }}  → "5"</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x: 5</w:t>
            </w:r>
          </w:p>
        </w:tc>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int</w:t>
            </w:r>
          </w:p>
        </w:tc>
        <w:tc>
          <w:tcPr>
            <w:tcW w:type="dxa" w:w="3960"/>
            <w:shd w:fill="F8F9FB" w:val="clear"/>
            <w:tcMar>
              <w:top w:type="dxa" w:w="90"/>
              <w:left w:type="dxa" w:w="140"/>
              <w:bottom w:type="dxa" w:w="90"/>
              <w:right w:type="dxa" w:w="140"/>
            </w:tcMar>
          </w:tcPr>
          <w:p>
            <w:r>
              <w:rPr>
                <w:rFonts w:ascii="Calibri" w:cs="Calibri" w:eastAsia="Calibri" w:hAnsi="Calibri"/>
                <w:sz w:val="22"/>
                <w:szCs w:val="22"/>
              </w:rPr>
              <w:t xml:space="preserve">{{ .Values.x }}  → 5  (no quotes)</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x: 1.5</w:t>
            </w:r>
          </w:p>
        </w:tc>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float64</w:t>
            </w:r>
          </w:p>
        </w:tc>
        <w:tc>
          <w:tcPr>
            <w:tcW w:type="dxa" w:w="3960"/>
            <w:shd w:fill="FFFFFF" w:val="clear"/>
            <w:tcMar>
              <w:top w:type="dxa" w:w="90"/>
              <w:left w:type="dxa" w:w="140"/>
              <w:bottom w:type="dxa" w:w="90"/>
              <w:right w:type="dxa" w:w="140"/>
            </w:tcMar>
          </w:tcPr>
          <w:p>
            <w:r>
              <w:rPr>
                <w:rFonts w:ascii="Calibri" w:cs="Calibri" w:eastAsia="Calibri" w:hAnsi="Calibri"/>
                <w:sz w:val="22"/>
                <w:szCs w:val="22"/>
              </w:rPr>
              <w:t xml:space="preserve">{{ .Values.x }}  → 1.5</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x: true</w:t>
            </w:r>
          </w:p>
        </w:tc>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bool</w:t>
            </w:r>
          </w:p>
        </w:tc>
        <w:tc>
          <w:tcPr>
            <w:tcW w:type="dxa" w:w="3960"/>
            <w:shd w:fill="F8F9FB" w:val="clear"/>
            <w:tcMar>
              <w:top w:type="dxa" w:w="90"/>
              <w:left w:type="dxa" w:w="140"/>
              <w:bottom w:type="dxa" w:w="90"/>
              <w:right w:type="dxa" w:w="140"/>
            </w:tcMar>
          </w:tcPr>
          <w:p>
            <w:r>
              <w:rPr>
                <w:rFonts w:ascii="Calibri" w:cs="Calibri" w:eastAsia="Calibri" w:hAnsi="Calibri"/>
                <w:sz w:val="22"/>
                <w:szCs w:val="22"/>
              </w:rPr>
              <w:t xml:space="preserve">{{ .Values.x }}  → true</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x: null / x: ~</w:t>
            </w:r>
          </w:p>
        </w:tc>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nil</w:t>
            </w:r>
          </w:p>
        </w:tc>
        <w:tc>
          <w:tcPr>
            <w:tcW w:type="dxa" w:w="3960"/>
            <w:shd w:fill="FFFFFF" w:val="clear"/>
            <w:tcMar>
              <w:top w:type="dxa" w:w="90"/>
              <w:left w:type="dxa" w:w="140"/>
              <w:bottom w:type="dxa" w:w="90"/>
              <w:right w:type="dxa" w:w="140"/>
            </w:tcMar>
          </w:tcPr>
          <w:p>
            <w:r>
              <w:rPr>
                <w:rFonts w:ascii="Calibri" w:cs="Calibri" w:eastAsia="Calibri" w:hAnsi="Calibri"/>
                <w:sz w:val="22"/>
                <w:szCs w:val="22"/>
              </w:rPr>
              <w:t xml:space="preserve">empty string — check with 'if .Values.x'</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x: [a,b,c]</w:t>
            </w:r>
          </w:p>
        </w:tc>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[]interface{}</w:t>
            </w:r>
          </w:p>
        </w:tc>
        <w:tc>
          <w:tcPr>
            <w:tcW w:type="dxa" w:w="3960"/>
            <w:shd w:fill="F8F9FB" w:val="clear"/>
            <w:tcMar>
              <w:top w:type="dxa" w:w="90"/>
              <w:left w:type="dxa" w:w="140"/>
              <w:bottom w:type="dxa" w:w="90"/>
              <w:right w:type="dxa" w:w="140"/>
            </w:tcMar>
          </w:tcPr>
          <w:p>
            <w:r>
              <w:rPr>
                <w:rFonts w:ascii="Calibri" w:cs="Calibri" w:eastAsia="Calibri" w:hAnsi="Calibri"/>
                <w:sz w:val="22"/>
                <w:szCs w:val="22"/>
              </w:rPr>
              <w:t xml:space="preserve">{{ toYaml .Values.x | nindent 2 }}</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x: {a: 1, b: 2}</w:t>
            </w:r>
          </w:p>
        </w:tc>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map[string]interface{}</w:t>
            </w:r>
          </w:p>
        </w:tc>
        <w:tc>
          <w:tcPr>
            <w:tcW w:type="dxa" w:w="3960"/>
            <w:shd w:fill="FFFFFF" w:val="clear"/>
            <w:tcMar>
              <w:top w:type="dxa" w:w="90"/>
              <w:left w:type="dxa" w:w="140"/>
              <w:bottom w:type="dxa" w:w="90"/>
              <w:right w:type="dxa" w:w="140"/>
            </w:tcMar>
          </w:tcPr>
          <w:p>
            <w:r>
              <w:rPr>
                <w:rFonts w:ascii="Calibri" w:cs="Calibri" w:eastAsia="Calibri" w:hAnsi="Calibri"/>
                <w:sz w:val="22"/>
                <w:szCs w:val="22"/>
              </w:rPr>
              <w:t xml:space="preserve">{{ toYaml .Values.x | nindent 2 }}</w:t>
            </w:r>
          </w:p>
        </w:tc>
      </w:tr>
    </w:tbl>
    <w:p>
      <w:pPr>
        <w:pStyle w:val="Heading3"/>
        <w:spacing w:after="120" w:before="240"/>
      </w:pPr>
      <w:r>
        <w:rPr>
          <w:rFonts w:ascii="Calibri" w:cs="Calibri" w:eastAsia="Calibri" w:hAnsi="Calibri"/>
          <w:b/>
          <w:bCs/>
          <w:color w:val="2E74B5"/>
          <w:sz w:val="26"/>
          <w:szCs w:val="26"/>
        </w:rPr>
        <w:t xml:space="preserve">Why you almost always want to quote strings</w:t>
      </w:r>
    </w:p>
    <w:p>
      <w:pPr>
        <w:spacing w:after="80" w:before="80" w:line="300"/>
        <w:jc w:val="both"/>
      </w:pPr>
      <w:r>
        <w:rPr>
          <w:rFonts w:ascii="Calibri" w:cs="Calibri" w:eastAsia="Calibri" w:hAnsi="Calibri"/>
          <w:sz w:val="22"/>
          <w:szCs w:val="22"/>
        </w:rPr>
        <w:t xml:space="preserve">YAML's type inference is aggressive. Unquoted values like y, n, yes, no, on, off are parsed as booleans. Unquoted 1.0 is a float. Unquoted 01:30 is a base-60 integer in some YAML variants. Unquoted 2024-01-01 is a date. This means emitting {{ .Values.name }} directly into YAML is a bug waiting to happen — if someone sets name: "on" in their values, your rendered YAML will contain name: on which parses as name: true.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"1.0"        # quoted → stays a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enabled: yes          # unquoted → parsed as the boolean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appVersion: 2024-10-01  # unquoted → parsed as a DATE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 {{ .Values.version }}       # emits: ver: 1.0  (parsed as float!)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ver: {{ .Values.version | quote }} # emits: ver: "1.0"  (string, safe)</w:t>
      </w:r>
    </w:p>
    <w:p>
      <w:pPr>
        <w:pStyle w:val="Heading2"/>
        <w:spacing w:after="160" w:before="300"/>
      </w:pPr>
      <w:r>
        <w:rPr>
          <w:rFonts w:ascii="Calibri" w:cs="Calibri" w:eastAsia="Calibri" w:hAnsi="Calibri"/>
          <w:b/>
          <w:bCs/>
          <w:color w:val="2E74B5"/>
          <w:sz w:val="32"/>
          <w:szCs w:val="32"/>
        </w:rPr>
        <w:t xml:space="preserve">2.3 The Sprig Function Library</w:t>
      </w:r>
    </w:p>
    <w:p>
      <w:pPr>
        <w:spacing w:after="80" w:before="80" w:line="300"/>
        <w:jc w:val="both"/>
      </w:pPr>
      <w:r>
        <w:rPr>
          <w:rFonts w:ascii="Calibri" w:cs="Calibri" w:eastAsia="Calibri" w:hAnsi="Calibri"/>
          <w:sz w:val="22"/>
          <w:szCs w:val="22"/>
        </w:rPr>
        <w:t xml:space="preserve">Go's stdlib template engine ships with only a handful of functions — eq, len, index, printf, html, and a few others. That's nowhere near enough for writing Kubernetes manifests. So Helm bundles Sprig (https://masterminds.github.io/sprig/), a community library of ~160 template functions covering strings, lists, maps, math, dates, encoding, hashing, regexes, and more.</w:t>
      </w:r>
    </w:p>
    <w:p>
      <w:pPr>
        <w:spacing w:after="80" w:before="80" w:line="300"/>
        <w:jc w:val="both"/>
      </w:pPr>
      <w:r>
        <w:rPr>
          <w:rFonts w:ascii="Calibri" w:cs="Calibri" w:eastAsia="Calibri" w:hAnsi="Calibri"/>
          <w:sz w:val="22"/>
          <w:szCs w:val="22"/>
        </w:rPr>
        <w:t xml:space="preserve">On top of Sprig, Helm adds about a dozen of its own functions — include, required, tpl, lookup, and a few others that need access to Helm's internals. Together, this gives you a rich toolkit. Let's meet the most important function categories by example:</w:t>
      </w:r>
    </w:p>
    <w:p>
      <w:pPr>
        <w:pStyle w:val="Heading3"/>
        <w:spacing w:after="120" w:before="240"/>
      </w:pPr>
      <w:r>
        <w:rPr>
          <w:rFonts w:ascii="Calibri" w:cs="Calibri" w:eastAsia="Calibri" w:hAnsi="Calibri"/>
          <w:b/>
          <w:bCs/>
          <w:color w:val="2E74B5"/>
          <w:sz w:val="26"/>
          <w:szCs w:val="26"/>
        </w:rPr>
        <w:t xml:space="preserve">String functions — the daily driver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"hello" | upper }}                    # HELLO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hi  " | trim }}                    # hi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"hello world" | title }}              # Hello World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"camelCase" | snakecase }}            # camel_case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"hello" | printf "Say: %s" }}         # Say: hello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"a/b/c" | replace "/" "_" }}          # a_b_c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"abcdef" | trunc 3 }}                 # abc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"abc" | repeat 3 }}                   # abcabcabc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contains "ell" "hello" }}             #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hasPrefix "hel" "hello" }}            # true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splitList "," "a,b,c" | len }}        # 3</w:t>
      </w:r>
    </w:p>
    <w:p>
      <w:pPr>
        <w:pStyle w:val="Heading3"/>
        <w:spacing w:after="120" w:before="240"/>
      </w:pPr>
      <w:r>
        <w:rPr>
          <w:rFonts w:ascii="Calibri" w:cs="Calibri" w:eastAsia="Calibri" w:hAnsi="Calibri"/>
          <w:b/>
          <w:bCs/>
          <w:color w:val="2E74B5"/>
          <w:sz w:val="26"/>
          <w:szCs w:val="26"/>
        </w:rPr>
        <w:t xml:space="preserve">List and map functions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list "a" "b" "c" | len }}             #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list 1 2 3 | sum }}                    # 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list "a" "b" "c" | first }}           # 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list "a" "b" "c" | last }}            # 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list "a" "b" "c" | join "-" }}        # a-b-c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list 3 1 2 | sortAlpha }}             # [1 2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dict "k1" "v1" "k2" "v2" | keys }}    # [k1 k2]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dict "k1" "v1" | get "k1" }}          # v1</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dict "a" 1 "b" 2 | hasKey "a" }}      # true</w:t>
      </w:r>
    </w:p>
    <w:p>
      <w:pPr>
        <w:pStyle w:val="Heading3"/>
        <w:spacing w:after="120" w:before="240"/>
      </w:pPr>
      <w:r>
        <w:rPr>
          <w:rFonts w:ascii="Calibri" w:cs="Calibri" w:eastAsia="Calibri" w:hAnsi="Calibri"/>
          <w:b/>
          <w:bCs/>
          <w:color w:val="2E74B5"/>
          <w:sz w:val="26"/>
          <w:szCs w:val="26"/>
        </w:rPr>
        <w:t xml:space="preserve">Encoding / hashing — used heavily in Secrets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"hello" | b64enc }}                    # aGVsbG8=</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"aGVsbG8=" | b64dec }}                 # hello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 sha256sum }}              # 5e884898...</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 sha1sum }}                # 5baa61e4...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 | toJson }}                    # {"a":1,"b":2}</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.Values | toYaml }}                    # a: 1\nb: 2</w:t>
      </w:r>
    </w:p>
    <w:p>
      <w:pPr>
        <w:pStyle w:val="Heading3"/>
        <w:spacing w:after="120" w:before="240"/>
      </w:pPr>
      <w:r>
        <w:rPr>
          <w:rFonts w:ascii="Calibri" w:cs="Calibri" w:eastAsia="Calibri" w:hAnsi="Calibri"/>
          <w:b/>
          <w:bCs/>
          <w:color w:val="2E74B5"/>
          <w:sz w:val="26"/>
          <w:szCs w:val="26"/>
        </w:rPr>
        <w:t xml:space="preserve">Flow / default / required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.Values.tag | default "latest" }}          # fallback when empty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required "image.tag required!" .Values.image.tag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coalesce nil "" "first-non-empty" }}       # first-non-empty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ternary "yes" "no" .Values.enabled }}      # yes if enabled, else no</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empty .Values.list }}                      # true if nil/empty/zero</w:t>
      </w:r>
    </w:p>
    <w:p>
      <w:pPr>
        <w:pStyle w:val="Heading3"/>
        <w:spacing w:after="120" w:before="240"/>
      </w:pPr>
      <w:r>
        <w:rPr>
          <w:rFonts w:ascii="Calibri" w:cs="Calibri" w:eastAsia="Calibri" w:hAnsi="Calibri"/>
          <w:b/>
          <w:bCs/>
          <w:color w:val="2E74B5"/>
          <w:sz w:val="26"/>
          <w:szCs w:val="26"/>
        </w:rPr>
        <w:t xml:space="preserve">Regex, paths, dates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regexMatch "^[a-z]+$" "hello" }}           #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regexReplaceAll "\\d+" "abc123" "NUM" }}  # abcNUM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base "/etc/config.yaml" }}                 # config.yaml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dir  "/etc/config.yaml" }}                 # /etc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ext  "/etc/config.yaml" }}                 # .yaml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now | date "2006-01-02" }}                 # 2026-04-17</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dateInZone "2006-01-02" now "UTC" }}       # 2026-04-17</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Sprig's full index is your reference manual</w:t>
            </w:r>
          </w:p>
          <w:p>
            <w:pPr>
              <w:spacing w:after="0" w:line="280"/>
              <w:jc w:val="both"/>
            </w:pPr>
            <w:r>
              <w:rPr>
                <w:rFonts w:ascii="Calibri" w:cs="Calibri" w:eastAsia="Calibri" w:hAnsi="Calibri"/>
                <w:sz w:val="22"/>
                <w:szCs w:val="22"/>
              </w:rPr>
              <w:t xml:space="preserve">The list above is the survival kit — maybe 30 of the 160+ Sprig functions. Full index: masterminds.github.io/sprig. When you find yourself writing awkward template logic, there's almost always a Sprig function that does it in one pipe.</w:t>
            </w:r>
          </w:p>
        </w:tc>
      </w:tr>
    </w:tbl>
    <w:p>
      <w:pPr>
        <w:pStyle w:val="Heading1"/>
        <w:pageBreakBefore/>
        <w:spacing w:after="200" w:before="360"/>
      </w:pPr>
      <w:r>
        <w:rPr>
          <w:rFonts w:ascii="Calibri" w:cs="Calibri" w:eastAsia="Calibri" w:hAnsi="Calibri"/>
          <w:b/>
          <w:bCs/>
          <w:color w:val="1F3864"/>
          <w:sz w:val="40"/>
          <w:szCs w:val="40"/>
        </w:rPr>
        <w:t xml:space="preserve">3. Built-In Objects</w:t>
      </w:r>
    </w:p>
    <w:p>
      <w:pPr>
        <w:spacing w:after="80" w:before="80" w:line="300"/>
        <w:jc w:val="both"/>
      </w:pPr>
      <w:r>
        <w:rPr>
          <w:rFonts w:ascii="Calibri" w:cs="Calibri" w:eastAsia="Calibri" w:hAnsi="Calibri"/>
          <w:sz w:val="22"/>
          <w:szCs w:val="22"/>
        </w:rPr>
        <w:t xml:space="preserve">Helm injects six top-level objects into every template. You access them through the root context (.). Understanding each one — what it contains, when it's populated, and how it's used — covers most of the data plumbing you'll ever do in a chart.</w:t>
      </w:r>
    </w:p>
    <w:p>
      <w:pPr>
        <w:pStyle w:val="Heading2"/>
        <w:spacing w:after="160" w:before="300"/>
      </w:pPr>
      <w:r>
        <w:rPr>
          <w:rFonts w:ascii="Calibri" w:cs="Calibri" w:eastAsia="Calibri" w:hAnsi="Calibri"/>
          <w:b/>
          <w:bCs/>
          <w:color w:val="2E74B5"/>
          <w:sz w:val="32"/>
          <w:szCs w:val="32"/>
        </w:rPr>
        <w:t xml:space="preserve">3.1 .Values — User Configuration</w:t>
      </w:r>
    </w:p>
    <w:p>
      <w:pPr>
        <w:spacing w:after="80" w:before="80" w:line="300"/>
        <w:jc w:val="both"/>
      </w:pPr>
      <w:r>
        <w:rPr>
          <w:rFonts w:ascii="Calibri" w:cs="Calibri" w:eastAsia="Calibri" w:hAnsi="Calibri"/>
          <w:sz w:val="22"/>
          <w:szCs w:val="22"/>
        </w:rPr>
        <w:t xml:space="preserve">.Values is the single most-used object in any chart. It holds the merged configuration tree: values.yaml at the bottom, then any -f files applied in order, then any --set flags on top. Every parameter your chart exposes lives in .Values.</w:t>
      </w:r>
    </w:p>
    <w:p>
      <w:pPr>
        <w:pStyle w:val="Heading3"/>
        <w:spacing w:after="120" w:before="240"/>
      </w:pPr>
      <w:r>
        <w:rPr>
          <w:rFonts w:ascii="Calibri" w:cs="Calibri" w:eastAsia="Calibri" w:hAnsi="Calibri"/>
          <w:b/>
          <w:bCs/>
          <w:color w:val="2E74B5"/>
          <w:sz w:val="26"/>
          <w:szCs w:val="26"/>
        </w:rPr>
        <w:t xml:space="preserve">Dotted-path access</w:t>
      </w:r>
    </w:p>
    <w:p>
      <w:pPr>
        <w:spacing w:after="80" w:before="80" w:line="300"/>
        <w:jc w:val="both"/>
      </w:pPr>
      <w:r>
        <w:rPr>
          <w:rFonts w:ascii="Calibri" w:cs="Calibri" w:eastAsia="Calibri" w:hAnsi="Calibri"/>
          <w:sz w:val="22"/>
          <w:szCs w:val="22"/>
        </w:rPr>
        <w:t xml:space="preserve">Nested YAML becomes nested dotted access. Given this values.yaml: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"1.25"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IfNotPresent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ClusterIP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prometheus.io/scrape: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replicas: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LOG_LEVEL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value: info</w:t>
      </w:r>
    </w:p>
    <w:p>
      <w:pPr>
        <w:spacing w:after="80" w:before="80" w:line="300"/>
        <w:jc w:val="both"/>
      </w:pPr>
      <w:r>
        <w:rPr>
          <w:rFonts w:ascii="Calibri" w:cs="Calibri" w:eastAsia="Calibri" w:hAnsi="Calibri"/>
          <w:sz w:val="22"/>
          <w:szCs w:val="22"/>
        </w:rPr>
        <w:t xml:space="preserve">You access those values like this: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.Values.image.repository }}               # 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.Values.image.tag }}                      # 1.25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.Values.service.port }}                   # 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.Values.service.annotations }}            # map[prometheus.io/scrape:true]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index .Values.service.annotations "prometheus.io/scrape" }}  #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.Values.replicas }}                       #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len .Values.env }}                        # 1</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(index .Values.env 0).name }}             # LOG_LEVEL</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Keys with special characters need 'index'</w:t>
            </w:r>
          </w:p>
          <w:p>
            <w:pPr>
              <w:spacing w:after="0" w:line="280"/>
              <w:jc w:val="both"/>
            </w:pPr>
            <w:r>
              <w:rPr>
                <w:rFonts w:ascii="Calibri" w:cs="Calibri" w:eastAsia="Calibri" w:hAnsi="Calibri"/>
                <w:sz w:val="22"/>
                <w:szCs w:val="22"/>
              </w:rPr>
              <w:t xml:space="preserve">Dotted paths only work for keys that are valid Go identifiers (letters, digits, underscores). A key like 'prometheus.io/scrape' has dots and slashes in it, so .Values.service.annotations.prometheus.io/scrape is a syntax error. Use index to look up such keys: {{ index .Values.service.annotations "prometheus.io/scrape" }}.</w:t>
            </w:r>
          </w:p>
        </w:tc>
      </w:tr>
    </w:tbl>
    <w:p>
      <w:pPr>
        <w:pStyle w:val="Heading3"/>
        <w:spacing w:after="120" w:before="240"/>
      </w:pPr>
      <w:r>
        <w:rPr>
          <w:rFonts w:ascii="Calibri" w:cs="Calibri" w:eastAsia="Calibri" w:hAnsi="Calibri"/>
          <w:b/>
          <w:bCs/>
          <w:color w:val="2E74B5"/>
          <w:sz w:val="26"/>
          <w:szCs w:val="26"/>
        </w:rPr>
        <w:t xml:space="preserve">Value merging precedence</w:t>
      </w:r>
    </w:p>
    <w:p>
      <w:pPr>
        <w:spacing w:after="80" w:before="80" w:line="300"/>
        <w:jc w:val="both"/>
      </w:pPr>
      <w:r>
        <w:rPr>
          <w:rFonts w:ascii="Calibri" w:cs="Calibri" w:eastAsia="Calibri" w:hAnsi="Calibri"/>
          <w:sz w:val="22"/>
          <w:szCs w:val="22"/>
        </w:rPr>
        <w:t xml:space="preserve">The final .Values tree is built by deep-merging four layers. Later layers override earlier ones on a key-by-key basis: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3800"/>
        <w:gridCol w:w="3560"/>
      </w:tblGrid>
      <w:tr>
        <w:trPr>
          <w:tblHeader/>
        </w:trPr>
        <w:tc>
          <w:tcPr>
            <w:tcW w:type="dxa" w:w="20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Priority</w:t>
            </w:r>
          </w:p>
        </w:tc>
        <w:tc>
          <w:tcPr>
            <w:tcW w:type="dxa" w:w="3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Source</w:t>
            </w:r>
          </w:p>
        </w:tc>
        <w:tc>
          <w:tcPr>
            <w:tcW w:type="dxa" w:w="3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Applied when</w:t>
            </w:r>
          </w:p>
        </w:tc>
      </w:tr>
      <w:tr>
        <w:tc>
          <w:tcPr>
            <w:tcW w:type="dxa" w:w="2000"/>
            <w:shd w:fill="F8F9FB" w:val="clear"/>
            <w:tcMar>
              <w:top w:type="dxa" w:w="90"/>
              <w:left w:type="dxa" w:w="140"/>
              <w:bottom w:type="dxa" w:w="90"/>
              <w:right w:type="dxa" w:w="140"/>
            </w:tcMar>
          </w:tcPr>
          <w:p>
            <w:r>
              <w:rPr>
                <w:rFonts w:ascii="Calibri" w:cs="Calibri" w:eastAsia="Calibri" w:hAnsi="Calibri"/>
                <w:sz w:val="22"/>
                <w:szCs w:val="22"/>
              </w:rPr>
              <w:t xml:space="preserve">1 (lowest)</w:t>
            </w:r>
          </w:p>
        </w:tc>
        <w:tc>
          <w:tcPr>
            <w:tcW w:type="dxa" w:w="3800"/>
            <w:shd w:fill="F8F9FB" w:val="clear"/>
            <w:tcMar>
              <w:top w:type="dxa" w:w="90"/>
              <w:left w:type="dxa" w:w="140"/>
              <w:bottom w:type="dxa" w:w="90"/>
              <w:right w:type="dxa" w:w="140"/>
            </w:tcMar>
          </w:tcPr>
          <w:p>
            <w:r>
              <w:rPr>
                <w:rFonts w:ascii="Calibri" w:cs="Calibri" w:eastAsia="Calibri" w:hAnsi="Calibri"/>
                <w:sz w:val="22"/>
                <w:szCs w:val="22"/>
              </w:rPr>
              <w:t xml:space="preserve">Sub-chart defaults</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When this chart depends on another chart.</w:t>
            </w:r>
          </w:p>
        </w:tc>
      </w:tr>
      <w:tr>
        <w:tc>
          <w:tcPr>
            <w:tcW w:type="dxa" w:w="2000"/>
            <w:shd w:fill="FFFFFF" w:val="clear"/>
            <w:tcMar>
              <w:top w:type="dxa" w:w="90"/>
              <w:left w:type="dxa" w:w="140"/>
              <w:bottom w:type="dxa" w:w="90"/>
              <w:right w:type="dxa" w:w="140"/>
            </w:tcMar>
          </w:tcPr>
          <w:p>
            <w:r>
              <w:rPr>
                <w:rFonts w:ascii="Calibri" w:cs="Calibri" w:eastAsia="Calibri" w:hAnsi="Calibri"/>
                <w:sz w:val="22"/>
                <w:szCs w:val="22"/>
              </w:rPr>
              <w:t xml:space="preserve">2</w:t>
            </w:r>
          </w:p>
        </w:tc>
        <w:tc>
          <w:tcPr>
            <w:tcW w:type="dxa" w:w="3800"/>
            <w:shd w:fill="FFFFFF" w:val="clear"/>
            <w:tcMar>
              <w:top w:type="dxa" w:w="90"/>
              <w:left w:type="dxa" w:w="140"/>
              <w:bottom w:type="dxa" w:w="90"/>
              <w:right w:type="dxa" w:w="140"/>
            </w:tcMar>
          </w:tcPr>
          <w:p>
            <w:r>
              <w:rPr>
                <w:rFonts w:ascii="Calibri" w:cs="Calibri" w:eastAsia="Calibri" w:hAnsi="Calibri"/>
                <w:sz w:val="22"/>
                <w:szCs w:val="22"/>
              </w:rPr>
              <w:t xml:space="preserve">values.yaml of the chart</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Always — the chart author's defaults.</w:t>
            </w:r>
          </w:p>
        </w:tc>
      </w:tr>
      <w:tr>
        <w:tc>
          <w:tcPr>
            <w:tcW w:type="dxa" w:w="2000"/>
            <w:shd w:fill="F8F9FB" w:val="clear"/>
            <w:tcMar>
              <w:top w:type="dxa" w:w="90"/>
              <w:left w:type="dxa" w:w="140"/>
              <w:bottom w:type="dxa" w:w="90"/>
              <w:right w:type="dxa" w:w="140"/>
            </w:tcMar>
          </w:tcPr>
          <w:p>
            <w:r>
              <w:rPr>
                <w:rFonts w:ascii="Calibri" w:cs="Calibri" w:eastAsia="Calibri" w:hAnsi="Calibri"/>
                <w:sz w:val="22"/>
                <w:szCs w:val="22"/>
              </w:rPr>
              <w:t xml:space="preserve">3</w:t>
            </w:r>
          </w:p>
        </w:tc>
        <w:tc>
          <w:tcPr>
            <w:tcW w:type="dxa" w:w="3800"/>
            <w:shd w:fill="F8F9FB" w:val="clear"/>
            <w:tcMar>
              <w:top w:type="dxa" w:w="90"/>
              <w:left w:type="dxa" w:w="140"/>
              <w:bottom w:type="dxa" w:w="90"/>
              <w:right w:type="dxa" w:w="140"/>
            </w:tcMar>
          </w:tcPr>
          <w:p>
            <w:r>
              <w:rPr>
                <w:rFonts w:ascii="Calibri" w:cs="Calibri" w:eastAsia="Calibri" w:hAnsi="Calibri"/>
                <w:sz w:val="22"/>
                <w:szCs w:val="22"/>
              </w:rPr>
              <w:t xml:space="preserve">-f file.yaml (in order)</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For each -f flag, in the order given.</w:t>
            </w:r>
          </w:p>
        </w:tc>
      </w:tr>
      <w:tr>
        <w:tc>
          <w:tcPr>
            <w:tcW w:type="dxa" w:w="2000"/>
            <w:shd w:fill="FFFFFF" w:val="clear"/>
            <w:tcMar>
              <w:top w:type="dxa" w:w="90"/>
              <w:left w:type="dxa" w:w="140"/>
              <w:bottom w:type="dxa" w:w="90"/>
              <w:right w:type="dxa" w:w="140"/>
            </w:tcMar>
          </w:tcPr>
          <w:p>
            <w:r>
              <w:rPr>
                <w:rFonts w:ascii="Calibri" w:cs="Calibri" w:eastAsia="Calibri" w:hAnsi="Calibri"/>
                <w:sz w:val="22"/>
                <w:szCs w:val="22"/>
              </w:rPr>
              <w:t xml:space="preserve">4 (highest)</w:t>
            </w:r>
          </w:p>
        </w:tc>
        <w:tc>
          <w:tcPr>
            <w:tcW w:type="dxa" w:w="3800"/>
            <w:shd w:fill="FFFFFF" w:val="clear"/>
            <w:tcMar>
              <w:top w:type="dxa" w:w="90"/>
              <w:left w:type="dxa" w:w="140"/>
              <w:bottom w:type="dxa" w:w="90"/>
              <w:right w:type="dxa" w:w="140"/>
            </w:tcMar>
          </w:tcPr>
          <w:p>
            <w:r>
              <w:rPr>
                <w:rFonts w:ascii="Calibri" w:cs="Calibri" w:eastAsia="Calibri" w:hAnsi="Calibri"/>
                <w:sz w:val="22"/>
                <w:szCs w:val="22"/>
              </w:rPr>
              <w:t xml:space="preserve">--set / --set-string / --set-file</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Command-line overrides.</w:t>
            </w:r>
          </w:p>
        </w:tc>
      </w:tr>
    </w:tbl>
    <w:p>
      <w:pPr>
        <w:spacing w:after="80" w:before="80" w:line="300"/>
        <w:jc w:val="both"/>
      </w:pPr>
      <w:r>
        <w:rPr>
          <w:rFonts w:ascii="Calibri" w:cs="Calibri" w:eastAsia="Calibri" w:hAnsi="Calibri"/>
          <w:sz w:val="22"/>
          <w:szCs w:val="22"/>
        </w:rPr>
        <w:t xml:space="preserve">For example: values.yaml has image.tag: "1.25". The user passes -f prod.yaml (which sets image.tag: "1.26"), then --set image.tag=1.27. The rendered .Values.image.tag is "1.27" — the command line wins.</w:t>
      </w:r>
    </w:p>
    <w:p>
      <w:pPr>
        <w:pStyle w:val="Heading3"/>
        <w:spacing w:after="120" w:before="240"/>
      </w:pPr>
      <w:r>
        <w:rPr>
          <w:rFonts w:ascii="Calibri" w:cs="Calibri" w:eastAsia="Calibri" w:hAnsi="Calibri"/>
          <w:b/>
          <w:bCs/>
          <w:color w:val="2E74B5"/>
          <w:sz w:val="26"/>
          <w:szCs w:val="26"/>
        </w:rPr>
        <w:t xml:space="preserve">Accessing .Values from values.yaml the user supplied</w:t>
      </w:r>
    </w:p>
    <w:p>
      <w:pPr>
        <w:spacing w:after="80" w:before="80" w:line="300"/>
        <w:jc w:val="both"/>
      </w:pPr>
      <w:r>
        <w:rPr>
          <w:rFonts w:ascii="Calibri" w:cs="Calibri" w:eastAsia="Calibri" w:hAnsi="Calibri"/>
          <w:sz w:val="22"/>
          <w:szCs w:val="22"/>
        </w:rPr>
        <w:t xml:space="preserve">A subtle point worth noting: in a template, .Values.x is the merged tree, not the chart author's values.yaml specifically. The user's overrides are already baked in by the time the template renders.</w:t>
      </w:r>
    </w:p>
    <w:p>
      <w:pPr>
        <w:pStyle w:val="Heading3"/>
        <w:spacing w:after="120" w:before="240"/>
      </w:pPr>
      <w:r>
        <w:rPr>
          <w:rFonts w:ascii="Calibri" w:cs="Calibri" w:eastAsia="Calibri" w:hAnsi="Calibri"/>
          <w:b/>
          <w:bCs/>
          <w:color w:val="2E74B5"/>
          <w:sz w:val="26"/>
          <w:szCs w:val="26"/>
        </w:rPr>
        <w:t xml:space="preserve">Defensive patterns for .Values</w:t>
      </w:r>
    </w:p>
    <w:p>
      <w:pPr>
        <w:spacing w:after="80" w:before="80" w:line="300"/>
        <w:jc w:val="both"/>
      </w:pPr>
      <w:r>
        <w:rPr>
          <w:rFonts w:ascii="Calibri" w:cs="Calibri" w:eastAsia="Calibri" w:hAnsi="Calibri"/>
          <w:sz w:val="22"/>
          <w:szCs w:val="22"/>
        </w:rPr>
        <w:t xml:space="preserve">Users can — and will — supply unexpected values. A robust chart defends against that with these patterns: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1. Default on possibly-missing leaf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replicas: {{ .Values.replicaCount | default 1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2. Provide an entire defaulted sub-object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with .Values.image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 "{{ .repository }}:{{ .tag | default $.Chart.AppVersion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3. Fail fast on values that MUST be set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password: {{ required "auth.password is required" .Values.auth.password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4. Coerce string values when you know the user might pass numbers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tag: {{ .Values.image.tag | toString | quote }}</w:t>
      </w:r>
    </w:p>
    <w:p>
      <w:pPr>
        <w:pStyle w:val="Heading2"/>
        <w:spacing w:after="160" w:before="300"/>
      </w:pPr>
      <w:r>
        <w:rPr>
          <w:rFonts w:ascii="Calibri" w:cs="Calibri" w:eastAsia="Calibri" w:hAnsi="Calibri"/>
          <w:b/>
          <w:bCs/>
          <w:color w:val="2E74B5"/>
          <w:sz w:val="32"/>
          <w:szCs w:val="32"/>
        </w:rPr>
        <w:t xml:space="preserve">3.2 .Release — Runtime Release Info</w:t>
      </w:r>
    </w:p>
    <w:p>
      <w:pPr>
        <w:spacing w:after="80" w:before="80" w:line="300"/>
        <w:jc w:val="both"/>
      </w:pPr>
      <w:r>
        <w:rPr>
          <w:rFonts w:ascii="Calibri" w:cs="Calibri" w:eastAsia="Calibri" w:hAnsi="Calibri"/>
          <w:sz w:val="22"/>
          <w:szCs w:val="22"/>
        </w:rPr>
        <w:t xml:space="preserve">.Release holds information about the Release that Helm is creating/updating at this moment — everything that depends on 'which install are we doing right now.'</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1400"/>
        <w:gridCol w:w="5160"/>
      </w:tblGrid>
      <w:tr>
        <w:trPr>
          <w:tblHeader/>
        </w:trPr>
        <w:tc>
          <w:tcPr>
            <w:tcW w:type="dxa" w:w="2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Field</w:t>
            </w:r>
          </w:p>
        </w:tc>
        <w:tc>
          <w:tcPr>
            <w:tcW w:type="dxa" w:w="1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Type</w:t>
            </w:r>
          </w:p>
        </w:tc>
        <w:tc>
          <w:tcPr>
            <w:tcW w:type="dxa" w:w="51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Meaning</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.Release.Name</w:t>
            </w:r>
          </w:p>
        </w:tc>
        <w:tc>
          <w:tcPr>
            <w:tcW w:type="dxa" w:w="1400"/>
            <w:shd w:fill="F8F9FB" w:val="clear"/>
            <w:tcMar>
              <w:top w:type="dxa" w:w="90"/>
              <w:left w:type="dxa" w:w="140"/>
              <w:bottom w:type="dxa" w:w="90"/>
              <w:right w:type="dxa" w:w="140"/>
            </w:tcMar>
          </w:tcPr>
          <w:p>
            <w:r>
              <w:rPr>
                <w:rFonts w:ascii="Calibri" w:cs="Calibri" w:eastAsia="Calibri" w:hAnsi="Calibri"/>
                <w:sz w:val="22"/>
                <w:szCs w:val="22"/>
              </w:rPr>
              <w:t xml:space="preserve">string</w:t>
            </w:r>
          </w:p>
        </w:tc>
        <w:tc>
          <w:tcPr>
            <w:tcW w:type="dxa" w:w="5160"/>
            <w:shd w:fill="F8F9FB" w:val="clear"/>
            <w:tcMar>
              <w:top w:type="dxa" w:w="90"/>
              <w:left w:type="dxa" w:w="140"/>
              <w:bottom w:type="dxa" w:w="90"/>
              <w:right w:type="dxa" w:w="140"/>
            </w:tcMar>
          </w:tcPr>
          <w:p>
            <w:r>
              <w:rPr>
                <w:rFonts w:ascii="Calibri" w:cs="Calibri" w:eastAsia="Calibri" w:hAnsi="Calibri"/>
                <w:sz w:val="22"/>
                <w:szCs w:val="22"/>
              </w:rPr>
              <w:t xml:space="preserve">Release name (from 'helm install RELNAME ...' or auto-generated).</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.Release.Namespace</w:t>
            </w:r>
          </w:p>
        </w:tc>
        <w:tc>
          <w:tcPr>
            <w:tcW w:type="dxa" w:w="1400"/>
            <w:shd w:fill="FFFFFF" w:val="clear"/>
            <w:tcMar>
              <w:top w:type="dxa" w:w="90"/>
              <w:left w:type="dxa" w:w="140"/>
              <w:bottom w:type="dxa" w:w="90"/>
              <w:right w:type="dxa" w:w="140"/>
            </w:tcMar>
          </w:tcPr>
          <w:p>
            <w:r>
              <w:rPr>
                <w:rFonts w:ascii="Calibri" w:cs="Calibri" w:eastAsia="Calibri" w:hAnsi="Calibri"/>
                <w:sz w:val="22"/>
                <w:szCs w:val="22"/>
              </w:rPr>
              <w:t xml:space="preserve">string</w:t>
            </w:r>
          </w:p>
        </w:tc>
        <w:tc>
          <w:tcPr>
            <w:tcW w:type="dxa" w:w="5160"/>
            <w:shd w:fill="FFFFFF" w:val="clear"/>
            <w:tcMar>
              <w:top w:type="dxa" w:w="90"/>
              <w:left w:type="dxa" w:w="140"/>
              <w:bottom w:type="dxa" w:w="90"/>
              <w:right w:type="dxa" w:w="140"/>
            </w:tcMar>
          </w:tcPr>
          <w:p>
            <w:r>
              <w:rPr>
                <w:rFonts w:ascii="Calibri" w:cs="Calibri" w:eastAsia="Calibri" w:hAnsi="Calibri"/>
                <w:sz w:val="22"/>
                <w:szCs w:val="22"/>
              </w:rPr>
              <w:t xml:space="preserve">Target namespace (from -n / --namespace, defaults to 'default').</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.Release.Revision</w:t>
            </w:r>
          </w:p>
        </w:tc>
        <w:tc>
          <w:tcPr>
            <w:tcW w:type="dxa" w:w="1400"/>
            <w:shd w:fill="F8F9FB" w:val="clear"/>
            <w:tcMar>
              <w:top w:type="dxa" w:w="90"/>
              <w:left w:type="dxa" w:w="140"/>
              <w:bottom w:type="dxa" w:w="90"/>
              <w:right w:type="dxa" w:w="140"/>
            </w:tcMar>
          </w:tcPr>
          <w:p>
            <w:r>
              <w:rPr>
                <w:rFonts w:ascii="Calibri" w:cs="Calibri" w:eastAsia="Calibri" w:hAnsi="Calibri"/>
                <w:sz w:val="22"/>
                <w:szCs w:val="22"/>
              </w:rPr>
              <w:t xml:space="preserve">int</w:t>
            </w:r>
          </w:p>
        </w:tc>
        <w:tc>
          <w:tcPr>
            <w:tcW w:type="dxa" w:w="5160"/>
            <w:shd w:fill="F8F9FB" w:val="clear"/>
            <w:tcMar>
              <w:top w:type="dxa" w:w="90"/>
              <w:left w:type="dxa" w:w="140"/>
              <w:bottom w:type="dxa" w:w="90"/>
              <w:right w:type="dxa" w:w="140"/>
            </w:tcMar>
          </w:tcPr>
          <w:p>
            <w:r>
              <w:rPr>
                <w:rFonts w:ascii="Calibri" w:cs="Calibri" w:eastAsia="Calibri" w:hAnsi="Calibri"/>
                <w:sz w:val="22"/>
                <w:szCs w:val="22"/>
              </w:rPr>
              <w:t xml:space="preserve">Revision number: 1 for first install, 2+ for upgrades.</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.Release.IsInstall</w:t>
            </w:r>
          </w:p>
        </w:tc>
        <w:tc>
          <w:tcPr>
            <w:tcW w:type="dxa" w:w="1400"/>
            <w:shd w:fill="FFFFFF" w:val="clear"/>
            <w:tcMar>
              <w:top w:type="dxa" w:w="90"/>
              <w:left w:type="dxa" w:w="140"/>
              <w:bottom w:type="dxa" w:w="90"/>
              <w:right w:type="dxa" w:w="140"/>
            </w:tcMar>
          </w:tcPr>
          <w:p>
            <w:r>
              <w:rPr>
                <w:rFonts w:ascii="Calibri" w:cs="Calibri" w:eastAsia="Calibri" w:hAnsi="Calibri"/>
                <w:sz w:val="22"/>
                <w:szCs w:val="22"/>
              </w:rPr>
              <w:t xml:space="preserve">bool</w:t>
            </w:r>
          </w:p>
        </w:tc>
        <w:tc>
          <w:tcPr>
            <w:tcW w:type="dxa" w:w="5160"/>
            <w:shd w:fill="FFFFFF" w:val="clear"/>
            <w:tcMar>
              <w:top w:type="dxa" w:w="90"/>
              <w:left w:type="dxa" w:w="140"/>
              <w:bottom w:type="dxa" w:w="90"/>
              <w:right w:type="dxa" w:w="140"/>
            </w:tcMar>
          </w:tcPr>
          <w:p>
            <w:r>
              <w:rPr>
                <w:rFonts w:ascii="Calibri" w:cs="Calibri" w:eastAsia="Calibri" w:hAnsi="Calibri"/>
                <w:sz w:val="22"/>
                <w:szCs w:val="22"/>
              </w:rPr>
              <w:t xml:space="preserve">true on 'helm install', false on upgrade/rollback.</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.Release.IsUpgrade</w:t>
            </w:r>
          </w:p>
        </w:tc>
        <w:tc>
          <w:tcPr>
            <w:tcW w:type="dxa" w:w="1400"/>
            <w:shd w:fill="F8F9FB" w:val="clear"/>
            <w:tcMar>
              <w:top w:type="dxa" w:w="90"/>
              <w:left w:type="dxa" w:w="140"/>
              <w:bottom w:type="dxa" w:w="90"/>
              <w:right w:type="dxa" w:w="140"/>
            </w:tcMar>
          </w:tcPr>
          <w:p>
            <w:r>
              <w:rPr>
                <w:rFonts w:ascii="Calibri" w:cs="Calibri" w:eastAsia="Calibri" w:hAnsi="Calibri"/>
                <w:sz w:val="22"/>
                <w:szCs w:val="22"/>
              </w:rPr>
              <w:t xml:space="preserve">bool</w:t>
            </w:r>
          </w:p>
        </w:tc>
        <w:tc>
          <w:tcPr>
            <w:tcW w:type="dxa" w:w="5160"/>
            <w:shd w:fill="F8F9FB" w:val="clear"/>
            <w:tcMar>
              <w:top w:type="dxa" w:w="90"/>
              <w:left w:type="dxa" w:w="140"/>
              <w:bottom w:type="dxa" w:w="90"/>
              <w:right w:type="dxa" w:w="140"/>
            </w:tcMar>
          </w:tcPr>
          <w:p>
            <w:r>
              <w:rPr>
                <w:rFonts w:ascii="Calibri" w:cs="Calibri" w:eastAsia="Calibri" w:hAnsi="Calibri"/>
                <w:sz w:val="22"/>
                <w:szCs w:val="22"/>
              </w:rPr>
              <w:t xml:space="preserve">true on 'helm upgrade' or 'helm rollback'.</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.Release.Service</w:t>
            </w:r>
          </w:p>
        </w:tc>
        <w:tc>
          <w:tcPr>
            <w:tcW w:type="dxa" w:w="1400"/>
            <w:shd w:fill="FFFFFF" w:val="clear"/>
            <w:tcMar>
              <w:top w:type="dxa" w:w="90"/>
              <w:left w:type="dxa" w:w="140"/>
              <w:bottom w:type="dxa" w:w="90"/>
              <w:right w:type="dxa" w:w="140"/>
            </w:tcMar>
          </w:tcPr>
          <w:p>
            <w:r>
              <w:rPr>
                <w:rFonts w:ascii="Calibri" w:cs="Calibri" w:eastAsia="Calibri" w:hAnsi="Calibri"/>
                <w:sz w:val="22"/>
                <w:szCs w:val="22"/>
              </w:rPr>
              <w:t xml:space="preserve">string</w:t>
            </w:r>
          </w:p>
        </w:tc>
        <w:tc>
          <w:tcPr>
            <w:tcW w:type="dxa" w:w="5160"/>
            <w:shd w:fill="FFFFFF" w:val="clear"/>
            <w:tcMar>
              <w:top w:type="dxa" w:w="90"/>
              <w:left w:type="dxa" w:w="140"/>
              <w:bottom w:type="dxa" w:w="90"/>
              <w:right w:type="dxa" w:w="140"/>
            </w:tcMar>
          </w:tcPr>
          <w:p>
            <w:r>
              <w:rPr>
                <w:rFonts w:ascii="Calibri" w:cs="Calibri" w:eastAsia="Calibri" w:hAnsi="Calibri"/>
                <w:sz w:val="22"/>
                <w:szCs w:val="22"/>
              </w:rPr>
              <w:t xml:space="preserve">Always the literal string 'Helm' — use for labels.</w:t>
            </w:r>
          </w:p>
        </w:tc>
      </w:tr>
    </w:tbl>
    <w:p>
      <w:pPr>
        <w:pStyle w:val="Heading3"/>
        <w:spacing w:after="120" w:before="240"/>
      </w:pPr>
      <w:r>
        <w:rPr>
          <w:rFonts w:ascii="Calibri" w:cs="Calibri" w:eastAsia="Calibri" w:hAnsi="Calibri"/>
          <w:b/>
          <w:bCs/>
          <w:color w:val="2E74B5"/>
          <w:sz w:val="26"/>
          <w:szCs w:val="26"/>
        </w:rPr>
        <w:t xml:space="preserve">Common uses of .Release</w:t>
      </w:r>
    </w:p>
    <w:p>
      <w:pPr>
        <w:pStyle w:val="Heading4"/>
        <w:spacing w:after="80" w:before="180"/>
      </w:pPr>
      <w:r>
        <w:rPr>
          <w:rFonts w:ascii="Calibri" w:cs="Calibri" w:eastAsia="Calibri" w:hAnsi="Calibri"/>
          <w:b/>
          <w:bCs/>
          <w:i/>
          <w:iCs/>
          <w:color w:val="404040"/>
          <w:sz w:val="24"/>
          <w:szCs w:val="24"/>
        </w:rPr>
        <w:t xml:space="preserve">1. Unique resource names</w:t>
      </w:r>
    </w:p>
    <w:p>
      <w:pPr>
        <w:spacing w:after="80" w:before="80" w:line="300"/>
        <w:jc w:val="both"/>
      </w:pPr>
      <w:r>
        <w:rPr>
          <w:rFonts w:ascii="Calibri" w:cs="Calibri" w:eastAsia="Calibri" w:hAnsi="Calibri"/>
          <w:sz w:val="22"/>
          <w:szCs w:val="22"/>
        </w:rPr>
        <w:t xml:space="preserve">Every chart builds resource names from .Release.Name, so two installs of the same chart don't collide: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}}-web       # my-rel-web</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namespace: {{ .Release.Namespace }} # wherever the user installed</w:t>
      </w:r>
    </w:p>
    <w:p>
      <w:pPr>
        <w:pStyle w:val="Heading4"/>
        <w:spacing w:after="80" w:before="180"/>
      </w:pPr>
      <w:r>
        <w:rPr>
          <w:rFonts w:ascii="Calibri" w:cs="Calibri" w:eastAsia="Calibri" w:hAnsi="Calibri"/>
          <w:b/>
          <w:bCs/>
          <w:i/>
          <w:iCs/>
          <w:color w:val="404040"/>
          <w:sz w:val="24"/>
          <w:szCs w:val="24"/>
        </w:rPr>
        <w:t xml:space="preserve">2. Conditional logic on install vs upgrade</w:t>
      </w:r>
    </w:p>
    <w:p>
      <w:pPr>
        <w:spacing w:after="80" w:before="80" w:line="300"/>
        <w:jc w:val="both"/>
      </w:pPr>
      <w:r>
        <w:rPr>
          <w:rFonts w:ascii="Calibri" w:cs="Calibri" w:eastAsia="Calibri" w:hAnsi="Calibri"/>
          <w:sz w:val="22"/>
          <w:szCs w:val="22"/>
        </w:rPr>
        <w:t xml:space="preserve">A pre-install hook might seed a database, but you don't want to run it on every upgrade: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if .Release.IsInstall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}}-db-seed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post-install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4"/>
        <w:spacing w:after="80" w:before="180"/>
      </w:pPr>
      <w:r>
        <w:rPr>
          <w:rFonts w:ascii="Calibri" w:cs="Calibri" w:eastAsia="Calibri" w:hAnsi="Calibri"/>
          <w:b/>
          <w:bCs/>
          <w:i/>
          <w:iCs/>
          <w:color w:val="404040"/>
          <w:sz w:val="24"/>
          <w:szCs w:val="24"/>
        </w:rPr>
        <w:t xml:space="preserve">3. Using Revision to force restart</w:t>
      </w:r>
    </w:p>
    <w:p>
      <w:pPr>
        <w:spacing w:after="80" w:before="80" w:line="300"/>
        <w:jc w:val="both"/>
      </w:pPr>
      <w:r>
        <w:rPr>
          <w:rFonts w:ascii="Calibri" w:cs="Calibri" w:eastAsia="Calibri" w:hAnsi="Calibri"/>
          <w:sz w:val="22"/>
          <w:szCs w:val="22"/>
        </w:rPr>
        <w:t xml:space="preserve">Annotating pods with the revision number forces a new rollout on every upgrade, useful for picking up external changes the chart can't see: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rollout/revision: "{{ .Release.Revision }}"</w:t>
      </w:r>
    </w:p>
    <w:p>
      <w:pPr>
        <w:pStyle w:val="Heading4"/>
        <w:spacing w:after="80" w:before="180"/>
      </w:pPr>
      <w:r>
        <w:rPr>
          <w:rFonts w:ascii="Calibri" w:cs="Calibri" w:eastAsia="Calibri" w:hAnsi="Calibri"/>
          <w:b/>
          <w:bCs/>
          <w:i/>
          <w:iCs/>
          <w:color w:val="404040"/>
          <w:sz w:val="24"/>
          <w:szCs w:val="24"/>
        </w:rPr>
        <w:t xml:space="preserve">4. managed-by label</w:t>
      </w:r>
    </w:p>
    <w:p>
      <w:pPr>
        <w:spacing w:after="80" w:before="80" w:line="300"/>
        <w:jc w:val="both"/>
      </w:pPr>
      <w:r>
        <w:rPr>
          <w:rFonts w:ascii="Calibri" w:cs="Calibri" w:eastAsia="Calibri" w:hAnsi="Calibri"/>
          <w:sz w:val="22"/>
          <w:szCs w:val="22"/>
        </w:rPr>
        <w:t xml:space="preserve">.Release.Service is always 'Helm' — standard convention is to use it for the app.kubernetes.io/managed-by label: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app.kubernetes.io/managed-by: {{ .Release.Service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app.kubernetes.io/instance: {{ .Release.Name }}</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.Release.Namespace is NOT auto-injected into every resource</w:t>
            </w:r>
          </w:p>
          <w:p>
            <w:pPr>
              <w:spacing w:after="0" w:line="280"/>
              <w:jc w:val="both"/>
            </w:pPr>
            <w:r>
              <w:rPr>
                <w:rFonts w:ascii="Calibri" w:cs="Calibri" w:eastAsia="Calibri" w:hAnsi="Calibri"/>
                <w:sz w:val="22"/>
                <w:szCs w:val="22"/>
              </w:rPr>
              <w:t xml:space="preserve">The target namespace is where the release is tracked, but a chart's templates can emit resources with any namespace (or none). Most charts deliberately omit 'namespace:' from metadata and let kubectl apply -n handle namespacing — that way the same rendered manifests work in any namespace. But if you need the namespace explicitly, always use .Release.Namespace, never a hard-coded string.</w:t>
            </w:r>
          </w:p>
        </w:tc>
      </w:tr>
    </w:tbl>
    <w:p>
      <w:pPr>
        <w:pStyle w:val="Heading2"/>
        <w:spacing w:after="160" w:before="300"/>
      </w:pPr>
      <w:r>
        <w:rPr>
          <w:rFonts w:ascii="Calibri" w:cs="Calibri" w:eastAsia="Calibri" w:hAnsi="Calibri"/>
          <w:b/>
          <w:bCs/>
          <w:color w:val="2E74B5"/>
          <w:sz w:val="32"/>
          <w:szCs w:val="32"/>
        </w:rPr>
        <w:t xml:space="preserve">3.3 .Chart — Package Metadata</w:t>
      </w:r>
    </w:p>
    <w:p>
      <w:pPr>
        <w:spacing w:after="80" w:before="80" w:line="300"/>
        <w:jc w:val="both"/>
      </w:pPr>
      <w:r>
        <w:rPr>
          <w:rFonts w:ascii="Calibri" w:cs="Calibri" w:eastAsia="Calibri" w:hAnsi="Calibri"/>
          <w:sz w:val="22"/>
          <w:szCs w:val="22"/>
        </w:rPr>
        <w:t xml:space="preserve">.Chart exposes every top-level field of the chart's Chart.yaml. This is how you put the chart's own name, version, and app version into labels and annotations.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2400"/>
        <w:gridCol w:w="4160"/>
      </w:tblGrid>
      <w:tr>
        <w:trPr>
          <w:tblHeader/>
        </w:trPr>
        <w:tc>
          <w:tcPr>
            <w:tcW w:type="dxa" w:w="2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Field</w:t>
            </w:r>
          </w:p>
        </w:tc>
        <w:tc>
          <w:tcPr>
            <w:tcW w:type="dxa" w:w="2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Source in Chart.yaml</w:t>
            </w:r>
          </w:p>
        </w:tc>
        <w:tc>
          <w:tcPr>
            <w:tcW w:type="dxa" w:w="41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Typical use</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.Chart.Name</w:t>
            </w:r>
          </w:p>
        </w:tc>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name</w:t>
            </w:r>
          </w:p>
        </w:tc>
        <w:tc>
          <w:tcPr>
            <w:tcW w:type="dxa" w:w="4160"/>
            <w:shd w:fill="F8F9FB" w:val="clear"/>
            <w:tcMar>
              <w:top w:type="dxa" w:w="90"/>
              <w:left w:type="dxa" w:w="140"/>
              <w:bottom w:type="dxa" w:w="90"/>
              <w:right w:type="dxa" w:w="140"/>
            </w:tcMar>
          </w:tcPr>
          <w:p>
            <w:r>
              <w:rPr>
                <w:rFonts w:ascii="Calibri" w:cs="Calibri" w:eastAsia="Calibri" w:hAnsi="Calibri"/>
                <w:sz w:val="22"/>
                <w:szCs w:val="22"/>
              </w:rPr>
              <w:t xml:space="preserve">Part of resource names and labels.</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.Chart.Version</w:t>
            </w:r>
          </w:p>
        </w:tc>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version</w:t>
            </w:r>
          </w:p>
        </w:tc>
        <w:tc>
          <w:tcPr>
            <w:tcW w:type="dxa" w:w="4160"/>
            <w:shd w:fill="FFFFFF" w:val="clear"/>
            <w:tcMar>
              <w:top w:type="dxa" w:w="90"/>
              <w:left w:type="dxa" w:w="140"/>
              <w:bottom w:type="dxa" w:w="90"/>
              <w:right w:type="dxa" w:w="140"/>
            </w:tcMar>
          </w:tcPr>
          <w:p>
            <w:r>
              <w:rPr>
                <w:rFonts w:ascii="Calibri" w:cs="Calibri" w:eastAsia="Calibri" w:hAnsi="Calibri"/>
                <w:sz w:val="22"/>
                <w:szCs w:val="22"/>
              </w:rPr>
              <w:t xml:space="preserve">helm.sh/chart label.</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.Chart.AppVersion</w:t>
            </w:r>
          </w:p>
        </w:tc>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appVersion</w:t>
            </w:r>
          </w:p>
        </w:tc>
        <w:tc>
          <w:tcPr>
            <w:tcW w:type="dxa" w:w="4160"/>
            <w:shd w:fill="F8F9FB" w:val="clear"/>
            <w:tcMar>
              <w:top w:type="dxa" w:w="90"/>
              <w:left w:type="dxa" w:w="140"/>
              <w:bottom w:type="dxa" w:w="90"/>
              <w:right w:type="dxa" w:w="140"/>
            </w:tcMar>
          </w:tcPr>
          <w:p>
            <w:r>
              <w:rPr>
                <w:rFonts w:ascii="Calibri" w:cs="Calibri" w:eastAsia="Calibri" w:hAnsi="Calibri"/>
                <w:sz w:val="22"/>
                <w:szCs w:val="22"/>
              </w:rPr>
              <w:t xml:space="preserve">app.kubernetes.io/version label.</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.Chart.Description</w:t>
            </w:r>
          </w:p>
        </w:tc>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description</w:t>
            </w:r>
          </w:p>
        </w:tc>
        <w:tc>
          <w:tcPr>
            <w:tcW w:type="dxa" w:w="4160"/>
            <w:shd w:fill="FFFFFF" w:val="clear"/>
            <w:tcMar>
              <w:top w:type="dxa" w:w="90"/>
              <w:left w:type="dxa" w:w="140"/>
              <w:bottom w:type="dxa" w:w="90"/>
              <w:right w:type="dxa" w:w="140"/>
            </w:tcMar>
          </w:tcPr>
          <w:p>
            <w:r>
              <w:rPr>
                <w:rFonts w:ascii="Calibri" w:cs="Calibri" w:eastAsia="Calibri" w:hAnsi="Calibri"/>
                <w:sz w:val="22"/>
                <w:szCs w:val="22"/>
              </w:rPr>
              <w:t xml:space="preserve">Rarely used in templates.</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.Chart.Annotations.KEY</w:t>
            </w:r>
          </w:p>
        </w:tc>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annotations.KEY</w:t>
            </w:r>
          </w:p>
        </w:tc>
        <w:tc>
          <w:tcPr>
            <w:tcW w:type="dxa" w:w="4160"/>
            <w:shd w:fill="F8F9FB" w:val="clear"/>
            <w:tcMar>
              <w:top w:type="dxa" w:w="90"/>
              <w:left w:type="dxa" w:w="140"/>
              <w:bottom w:type="dxa" w:w="90"/>
              <w:right w:type="dxa" w:w="140"/>
            </w:tcMar>
          </w:tcPr>
          <w:p>
            <w:r>
              <w:rPr>
                <w:rFonts w:ascii="Calibri" w:cs="Calibri" w:eastAsia="Calibri" w:hAnsi="Calibri"/>
                <w:sz w:val="22"/>
                <w:szCs w:val="22"/>
              </w:rPr>
              <w:t xml:space="preserve">Pull chart-author metadata into templates.</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.Chart.Type</w:t>
            </w:r>
          </w:p>
        </w:tc>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type</w:t>
            </w:r>
          </w:p>
        </w:tc>
        <w:tc>
          <w:tcPr>
            <w:tcW w:type="dxa" w:w="4160"/>
            <w:shd w:fill="FFFFFF" w:val="clear"/>
            <w:tcMar>
              <w:top w:type="dxa" w:w="90"/>
              <w:left w:type="dxa" w:w="140"/>
              <w:bottom w:type="dxa" w:w="90"/>
              <w:right w:type="dxa" w:w="140"/>
            </w:tcMar>
          </w:tcPr>
          <w:p>
            <w:r>
              <w:rPr>
                <w:rFonts w:ascii="Calibri" w:cs="Calibri" w:eastAsia="Calibri" w:hAnsi="Calibri"/>
                <w:sz w:val="22"/>
                <w:szCs w:val="22"/>
              </w:rPr>
              <w:t xml:space="preserve">'application' or 'library'.</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.Chart.APIVersion</w:t>
            </w:r>
          </w:p>
        </w:tc>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apiVersion</w:t>
            </w:r>
          </w:p>
        </w:tc>
        <w:tc>
          <w:tcPr>
            <w:tcW w:type="dxa" w:w="4160"/>
            <w:shd w:fill="F8F9FB" w:val="clear"/>
            <w:tcMar>
              <w:top w:type="dxa" w:w="90"/>
              <w:left w:type="dxa" w:w="140"/>
              <w:bottom w:type="dxa" w:w="90"/>
              <w:right w:type="dxa" w:w="140"/>
            </w:tcMar>
          </w:tcPr>
          <w:p>
            <w:r>
              <w:rPr>
                <w:rFonts w:ascii="Calibri" w:cs="Calibri" w:eastAsia="Calibri" w:hAnsi="Calibri"/>
                <w:sz w:val="22"/>
                <w:szCs w:val="22"/>
              </w:rPr>
              <w:t xml:space="preserve">v1 or v2.</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.Chart.KubeVersion</w:t>
            </w:r>
          </w:p>
        </w:tc>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kubeVersion</w:t>
            </w:r>
          </w:p>
        </w:tc>
        <w:tc>
          <w:tcPr>
            <w:tcW w:type="dxa" w:w="4160"/>
            <w:shd w:fill="FFFFFF" w:val="clear"/>
            <w:tcMar>
              <w:top w:type="dxa" w:w="90"/>
              <w:left w:type="dxa" w:w="140"/>
              <w:bottom w:type="dxa" w:w="90"/>
              <w:right w:type="dxa" w:w="140"/>
            </w:tcMar>
          </w:tcPr>
          <w:p>
            <w:r>
              <w:rPr>
                <w:rFonts w:ascii="Calibri" w:cs="Calibri" w:eastAsia="Calibri" w:hAnsi="Calibri"/>
                <w:sz w:val="22"/>
                <w:szCs w:val="22"/>
              </w:rPr>
              <w:t xml:space="preserve">SemVer constraint on kube.</w:t>
            </w:r>
          </w:p>
        </w:tc>
      </w:tr>
    </w:tbl>
    <w:p>
      <w:pPr>
        <w:pStyle w:val="Heading3"/>
        <w:spacing w:after="120" w:before="240"/>
      </w:pPr>
      <w:r>
        <w:rPr>
          <w:rFonts w:ascii="Calibri" w:cs="Calibri" w:eastAsia="Calibri" w:hAnsi="Calibri"/>
          <w:b/>
          <w:bCs/>
          <w:color w:val="2E74B5"/>
          <w:sz w:val="26"/>
          <w:szCs w:val="26"/>
        </w:rPr>
        <w:t xml:space="preserve">The canonical helm.sh/chart label</w:t>
      </w:r>
    </w:p>
    <w:p>
      <w:pPr>
        <w:spacing w:after="80" w:before="80" w:line="300"/>
        <w:jc w:val="both"/>
      </w:pPr>
      <w:r>
        <w:rPr>
          <w:rFonts w:ascii="Calibri" w:cs="Calibri" w:eastAsia="Calibri" w:hAnsi="Calibri"/>
          <w:sz w:val="22"/>
          <w:szCs w:val="22"/>
        </w:rPr>
        <w:t xml:space="preserve">Every community chart follows the Kubernetes recommended labels convention. The chart version label combines .Chart.Name and .Chart.Version, replacing + characters (valid in SemVer but not in label values):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printf "%s-%s" .Chart.Name .Chart.Version | replace "+" "_"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Produces a string like: "bookstore-api-2.4.1"</w:t>
      </w:r>
    </w:p>
    <w:p>
      <w:pPr>
        <w:pStyle w:val="Heading3"/>
        <w:spacing w:after="120" w:before="240"/>
      </w:pPr>
      <w:r>
        <w:rPr>
          <w:rFonts w:ascii="Calibri" w:cs="Calibri" w:eastAsia="Calibri" w:hAnsi="Calibri"/>
          <w:b/>
          <w:bCs/>
          <w:color w:val="2E74B5"/>
          <w:sz w:val="26"/>
          <w:szCs w:val="26"/>
        </w:rPr>
        <w:t xml:space="preserve">Version-controlled image tag defaults</w:t>
      </w:r>
    </w:p>
    <w:p>
      <w:pPr>
        <w:spacing w:after="80" w:before="80" w:line="300"/>
        <w:jc w:val="both"/>
      </w:pPr>
      <w:r>
        <w:rPr>
          <w:rFonts w:ascii="Calibri" w:cs="Calibri" w:eastAsia="Calibri" w:hAnsi="Calibri"/>
          <w:sz w:val="22"/>
          <w:szCs w:val="22"/>
        </w:rPr>
        <w:t xml:space="preserve">A common idiom is to default image.tag to .Chart.AppVersion, so a chart user who doesn't set image.tag gets exactly the version the chart was designed for:</w:t>
      </w:r>
    </w:p>
    <w:p>
      <w:pPr>
        <w:pBdr>
          <w:top w:val="single" w:color="D9D9D9" w:sz="4"/>
          <w:left w:val="single" w:color="D9D9D9" w:sz="4"/>
          <w:bottom w:val="single" w:color="D9D9D9" w:sz="4"/>
          <w:right w:val="single" w:color="D9D9D9" w:sz="4"/>
        </w:pBdr>
        <w:shd w:fill="F2F2F2" w:val="clear"/>
        <w:spacing w:after="160" w:before="120" w:line="260"/>
      </w:pPr>
      <w:r>
        <w:rPr>
          <w:rFonts w:ascii="Consolas" w:cs="Consolas" w:eastAsia="Consolas" w:hAnsi="Consolas"/>
          <w:color w:val="262626"/>
          <w:sz w:val="20"/>
          <w:szCs w:val="20"/>
        </w:rPr>
        <w:t xml:space="preserve">image: "{{ .Values.image.repository }}:{{ .Values.image.tag | default .Chart.AppVersion }}"</w:t>
      </w:r>
    </w:p>
    <w:p>
      <w:pPr>
        <w:pStyle w:val="Heading2"/>
        <w:spacing w:after="160" w:before="300"/>
      </w:pPr>
      <w:r>
        <w:rPr>
          <w:rFonts w:ascii="Calibri" w:cs="Calibri" w:eastAsia="Calibri" w:hAnsi="Calibri"/>
          <w:b/>
          <w:bCs/>
          <w:color w:val="2E74B5"/>
          <w:sz w:val="32"/>
          <w:szCs w:val="32"/>
        </w:rPr>
        <w:t xml:space="preserve">3.4 .Files, .Capabilities, .Template</w:t>
      </w:r>
    </w:p>
    <w:p>
      <w:pPr>
        <w:pStyle w:val="Heading3"/>
        <w:spacing w:after="120" w:before="240"/>
      </w:pPr>
      <w:r>
        <w:rPr>
          <w:rFonts w:ascii="Calibri" w:cs="Calibri" w:eastAsia="Calibri" w:hAnsi="Calibri"/>
          <w:b/>
          <w:bCs/>
          <w:color w:val="2E74B5"/>
          <w:sz w:val="26"/>
          <w:szCs w:val="26"/>
        </w:rPr>
        <w:t xml:space="preserve">.Files — reading non-template files</w:t>
      </w:r>
    </w:p>
    <w:p>
      <w:pPr>
        <w:spacing w:after="80" w:before="80" w:line="300"/>
        <w:jc w:val="both"/>
      </w:pPr>
      <w:r>
        <w:rPr>
          <w:rFonts w:ascii="Calibri" w:cs="Calibri" w:eastAsia="Calibri" w:hAnsi="Calibri"/>
          <w:sz w:val="22"/>
          <w:szCs w:val="22"/>
        </w:rPr>
        <w:t xml:space="preserve">Sometimes you want to bundle static files in your chart and inject their contents into a ConfigMap or Secret. .Files gives you that access. It's scoped to the chart root and excludes templates/, charts/, and a handful of dotfiles.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60"/>
      </w:tblGrid>
      <w:tr>
        <w:trPr>
          <w:tblHeader/>
        </w:trPr>
        <w:tc>
          <w:tcPr>
            <w:tcW w:type="dxa" w:w="2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Method</w:t>
            </w:r>
          </w:p>
        </w:tc>
        <w:tc>
          <w:tcPr>
            <w:tcW w:type="dxa" w:w="6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What it does</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.Files.Get PATH</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Returns the file contents as a string.</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.Files.GetBytes PATH</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Returns contents as a []byte (for binary files).</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.Files.Glob PATTERN</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Returns a map of matching paths → contents.</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.Files.Lines PATH</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Returns the file as a []string (one per line).</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.Files.AsConfig PATTERN</w:t>
            </w:r>
          </w:p>
        </w:tc>
        <w:tc>
          <w:tcPr>
            <w:tcW w:type="dxa" w:w="6560"/>
            <w:shd w:fill="F8F9FB" w:val="clear"/>
            <w:tcMar>
              <w:top w:type="dxa" w:w="90"/>
              <w:left w:type="dxa" w:w="140"/>
              <w:bottom w:type="dxa" w:w="90"/>
              <w:right w:type="dxa" w:w="140"/>
            </w:tcMar>
          </w:tcPr>
          <w:p>
            <w:r>
              <w:rPr>
                <w:rFonts w:ascii="Calibri" w:cs="Calibri" w:eastAsia="Calibri" w:hAnsi="Calibri"/>
                <w:sz w:val="22"/>
                <w:szCs w:val="22"/>
              </w:rPr>
              <w:t xml:space="preserve">Converts matched files to a YAML map (for ConfigMaps).</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.Files.AsSecrets PATTERN</w:t>
            </w:r>
          </w:p>
        </w:tc>
        <w:tc>
          <w:tcPr>
            <w:tcW w:type="dxa" w:w="6560"/>
            <w:shd w:fill="FFFFFF" w:val="clear"/>
            <w:tcMar>
              <w:top w:type="dxa" w:w="90"/>
              <w:left w:type="dxa" w:w="140"/>
              <w:bottom w:type="dxa" w:w="90"/>
              <w:right w:type="dxa" w:w="140"/>
            </w:tcMar>
          </w:tcPr>
          <w:p>
            <w:r>
              <w:rPr>
                <w:rFonts w:ascii="Calibri" w:cs="Calibri" w:eastAsia="Calibri" w:hAnsi="Calibri"/>
                <w:sz w:val="22"/>
                <w:szCs w:val="22"/>
              </w:rPr>
              <w:t xml:space="preserve">Converts matched files to base64-encoded map (for Secrets).</w:t>
            </w:r>
          </w:p>
        </w:tc>
      </w:tr>
    </w:tbl>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Structure: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config/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app.properties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logging.yaml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configmap.yaml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templates/configmap.yaml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ConfigMap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}}-config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Inject one file as a literal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app.properties: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.Files.Get "config/app.properties"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Or inject every file in a directory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range $path, $bytes := .Files.Glob "config/*.yaml"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base $path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$.Files.Get $path | nindent 4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end }}</w:t>
      </w:r>
    </w:p>
    <w:p>
      <w:pPr>
        <w:pStyle w:val="Heading3"/>
        <w:spacing w:after="120" w:before="240"/>
      </w:pPr>
      <w:r>
        <w:rPr>
          <w:rFonts w:ascii="Calibri" w:cs="Calibri" w:eastAsia="Calibri" w:hAnsi="Calibri"/>
          <w:b/>
          <w:bCs/>
          <w:color w:val="2E74B5"/>
          <w:sz w:val="26"/>
          <w:szCs w:val="26"/>
        </w:rPr>
        <w:t xml:space="preserve">.Capabilities — what the target cluster supports</w:t>
      </w:r>
    </w:p>
    <w:p>
      <w:pPr>
        <w:spacing w:after="80" w:before="80" w:line="300"/>
        <w:jc w:val="both"/>
      </w:pPr>
      <w:r>
        <w:rPr>
          <w:rFonts w:ascii="Calibri" w:cs="Calibri" w:eastAsia="Calibri" w:hAnsi="Calibri"/>
          <w:sz w:val="22"/>
          <w:szCs w:val="22"/>
        </w:rPr>
        <w:t xml:space="preserve">.Capabilities surfaces information about the Kubernetes cluster Helm is talking to. Use it to render cluster-version-aware manifests: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5760"/>
      </w:tblGrid>
      <w:tr>
        <w:trPr>
          <w:tblHeader/>
        </w:trPr>
        <w:tc>
          <w:tcPr>
            <w:tcW w:type="dxa" w:w="3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Field</w:t>
            </w:r>
          </w:p>
        </w:tc>
        <w:tc>
          <w:tcPr>
            <w:tcW w:type="dxa" w:w="57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Returns</w:t>
            </w:r>
          </w:p>
        </w:tc>
      </w:tr>
      <w:tr>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.Capabilities.KubeVersion</w:t>
            </w:r>
          </w:p>
        </w:tc>
        <w:tc>
          <w:tcPr>
            <w:tcW w:type="dxa" w:w="5760"/>
            <w:shd w:fill="F8F9FB" w:val="clear"/>
            <w:tcMar>
              <w:top w:type="dxa" w:w="90"/>
              <w:left w:type="dxa" w:w="140"/>
              <w:bottom w:type="dxa" w:w="90"/>
              <w:right w:type="dxa" w:w="140"/>
            </w:tcMar>
          </w:tcPr>
          <w:p>
            <w:r>
              <w:rPr>
                <w:rFonts w:ascii="Calibri" w:cs="Calibri" w:eastAsia="Calibri" w:hAnsi="Calibri"/>
                <w:sz w:val="22"/>
                <w:szCs w:val="22"/>
              </w:rPr>
              <w:t xml:space="preserve">A struct with .Major, .Minor, .Version (e.g., '1.29.0').</w:t>
            </w:r>
          </w:p>
        </w:tc>
      </w:tr>
      <w:tr>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.Capabilities.KubeVersion.GitVersion</w:t>
            </w:r>
          </w:p>
        </w:tc>
        <w:tc>
          <w:tcPr>
            <w:tcW w:type="dxa" w:w="5760"/>
            <w:shd w:fill="FFFFFF" w:val="clear"/>
            <w:tcMar>
              <w:top w:type="dxa" w:w="90"/>
              <w:left w:type="dxa" w:w="140"/>
              <w:bottom w:type="dxa" w:w="90"/>
              <w:right w:type="dxa" w:w="140"/>
            </w:tcMar>
          </w:tcPr>
          <w:p>
            <w:r>
              <w:rPr>
                <w:rFonts w:ascii="Calibri" w:cs="Calibri" w:eastAsia="Calibri" w:hAnsi="Calibri"/>
                <w:sz w:val="22"/>
                <w:szCs w:val="22"/>
              </w:rPr>
              <w:t xml:space="preserve">Full version string like 'v1.29.0'.</w:t>
            </w:r>
          </w:p>
        </w:tc>
      </w:tr>
      <w:tr>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.Capabilities.APIVersions.Has "GROUP/VERSION"</w:t>
            </w:r>
          </w:p>
        </w:tc>
        <w:tc>
          <w:tcPr>
            <w:tcW w:type="dxa" w:w="5760"/>
            <w:shd w:fill="F8F9FB" w:val="clear"/>
            <w:tcMar>
              <w:top w:type="dxa" w:w="90"/>
              <w:left w:type="dxa" w:w="140"/>
              <w:bottom w:type="dxa" w:w="90"/>
              <w:right w:type="dxa" w:w="140"/>
            </w:tcMar>
          </w:tcPr>
          <w:p>
            <w:r>
              <w:rPr>
                <w:rFonts w:ascii="Calibri" w:cs="Calibri" w:eastAsia="Calibri" w:hAnsi="Calibri"/>
                <w:sz w:val="22"/>
                <w:szCs w:val="22"/>
              </w:rPr>
              <w:t xml:space="preserve">true if that API is available.</w:t>
            </w:r>
          </w:p>
        </w:tc>
      </w:tr>
      <w:tr>
        <w:tc>
          <w:tcPr>
            <w:tcW w:type="dxa" w:w="3600"/>
            <w:shd w:fill="FFFFFF" w:val="clear"/>
            <w:tcMar>
              <w:top w:type="dxa" w:w="90"/>
              <w:left w:type="dxa" w:w="140"/>
              <w:bottom w:type="dxa" w:w="90"/>
              <w:right w:type="dxa" w:w="140"/>
            </w:tcMar>
          </w:tcPr>
          <w:p>
            <w:r>
              <w:rPr>
                <w:rFonts w:ascii="Calibri" w:cs="Calibri" w:eastAsia="Calibri" w:hAnsi="Calibri"/>
                <w:sz w:val="22"/>
                <w:szCs w:val="22"/>
              </w:rPr>
              <w:t xml:space="preserve">.Capabilities.APIVersions.Has "GROUP/VERSION/KIND"</w:t>
            </w:r>
          </w:p>
        </w:tc>
        <w:tc>
          <w:tcPr>
            <w:tcW w:type="dxa" w:w="5760"/>
            <w:shd w:fill="FFFFFF" w:val="clear"/>
            <w:tcMar>
              <w:top w:type="dxa" w:w="90"/>
              <w:left w:type="dxa" w:w="140"/>
              <w:bottom w:type="dxa" w:w="90"/>
              <w:right w:type="dxa" w:w="140"/>
            </w:tcMar>
          </w:tcPr>
          <w:p>
            <w:r>
              <w:rPr>
                <w:rFonts w:ascii="Calibri" w:cs="Calibri" w:eastAsia="Calibri" w:hAnsi="Calibri"/>
                <w:sz w:val="22"/>
                <w:szCs w:val="22"/>
              </w:rPr>
              <w:t xml:space="preserve">More specific form.</w:t>
            </w:r>
          </w:p>
        </w:tc>
      </w:tr>
      <w:tr>
        <w:tc>
          <w:tcPr>
            <w:tcW w:type="dxa" w:w="3600"/>
            <w:shd w:fill="F8F9FB" w:val="clear"/>
            <w:tcMar>
              <w:top w:type="dxa" w:w="90"/>
              <w:left w:type="dxa" w:w="140"/>
              <w:bottom w:type="dxa" w:w="90"/>
              <w:right w:type="dxa" w:w="140"/>
            </w:tcMar>
          </w:tcPr>
          <w:p>
            <w:r>
              <w:rPr>
                <w:rFonts w:ascii="Calibri" w:cs="Calibri" w:eastAsia="Calibri" w:hAnsi="Calibri"/>
                <w:sz w:val="22"/>
                <w:szCs w:val="22"/>
              </w:rPr>
              <w:t xml:space="preserve">.Capabilities.HelmVersion</w:t>
            </w:r>
          </w:p>
        </w:tc>
        <w:tc>
          <w:tcPr>
            <w:tcW w:type="dxa" w:w="5760"/>
            <w:shd w:fill="F8F9FB" w:val="clear"/>
            <w:tcMar>
              <w:top w:type="dxa" w:w="90"/>
              <w:left w:type="dxa" w:w="140"/>
              <w:bottom w:type="dxa" w:w="90"/>
              <w:right w:type="dxa" w:w="140"/>
            </w:tcMar>
          </w:tcPr>
          <w:p>
            <w:r>
              <w:rPr>
                <w:rFonts w:ascii="Calibri" w:cs="Calibri" w:eastAsia="Calibri" w:hAnsi="Calibri"/>
                <w:sz w:val="22"/>
                <w:szCs w:val="22"/>
              </w:rPr>
              <w:t xml:space="preserve">Helm client version info.</w:t>
            </w:r>
          </w:p>
        </w:tc>
      </w:tr>
    </w:tbl>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Pick the right API version for Ingress depending on cluster 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.Capabilities.APIVersions.Has "networking.k8s.io/v1/Ingress"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networking.k8s.io/v1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networking.k8s.io/v1beta1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Conditionally render a PodDisruptionBudget only where supported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.Capabilities.APIVersions.Has "policy/v1/PodDisruptionBudget"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policy/v1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PodDisruptionBudget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3"/>
        <w:spacing w:after="120" w:before="240"/>
      </w:pPr>
      <w:r>
        <w:rPr>
          <w:rFonts w:ascii="Calibri" w:cs="Calibri" w:eastAsia="Calibri" w:hAnsi="Calibri"/>
          <w:b/>
          <w:bCs/>
          <w:color w:val="2E74B5"/>
          <w:sz w:val="26"/>
          <w:szCs w:val="26"/>
        </w:rPr>
        <w:t xml:space="preserve">.Template — metadata about the current template file</w:t>
      </w:r>
    </w:p>
    <w:p>
      <w:pPr>
        <w:spacing w:after="80" w:before="80" w:line="300"/>
        <w:jc w:val="both"/>
      </w:pPr>
      <w:r>
        <w:rPr>
          <w:rFonts w:ascii="Calibri" w:cs="Calibri" w:eastAsia="Calibri" w:hAnsi="Calibri"/>
          <w:sz w:val="22"/>
          <w:szCs w:val="22"/>
        </w:rPr>
        <w:t xml:space="preserve">.Template is a tiny object that tells you which file is being rendered. The two fields are:</w:t>
      </w:r>
    </w:p>
    <w:p>
      <w:pPr>
        <w:pStyle w:val="ListParagraph"/>
        <w:numPr>
          <w:ilvl w:val="0"/>
          <w:numId w:val="2"/>
        </w:numPr>
        <w:spacing w:after="40" w:before="40" w:line="280"/>
      </w:pPr>
      <w:r>
        <w:rPr>
          <w:rFonts w:ascii="Calibri" w:cs="Calibri" w:eastAsia="Calibri" w:hAnsi="Calibri"/>
          <w:b/>
          <w:bCs/>
          <w:sz w:val="22"/>
          <w:szCs w:val="22"/>
        </w:rPr>
        <w:t xml:space="preserve">.Template.Name — </w:t>
      </w:r>
      <w:r>
        <w:rPr>
          <w:rFonts w:ascii="Calibri" w:cs="Calibri" w:eastAsia="Calibri" w:hAnsi="Calibri"/>
          <w:sz w:val="22"/>
          <w:szCs w:val="22"/>
        </w:rPr>
        <w:t xml:space="preserve">the path of the current template file, like 'mychart/templates/deployment.yaml'. Useful for debug output.</w:t>
      </w:r>
    </w:p>
    <w:p>
      <w:pPr>
        <w:pStyle w:val="ListParagraph"/>
        <w:numPr>
          <w:ilvl w:val="0"/>
          <w:numId w:val="2"/>
        </w:numPr>
        <w:spacing w:after="40" w:before="40" w:line="280"/>
      </w:pPr>
      <w:r>
        <w:rPr>
          <w:rFonts w:ascii="Calibri" w:cs="Calibri" w:eastAsia="Calibri" w:hAnsi="Calibri"/>
          <w:b/>
          <w:bCs/>
          <w:sz w:val="22"/>
          <w:szCs w:val="22"/>
        </w:rPr>
        <w:t xml:space="preserve">.Template.BasePath — </w:t>
      </w:r>
      <w:r>
        <w:rPr>
          <w:rFonts w:ascii="Calibri" w:cs="Calibri" w:eastAsia="Calibri" w:hAnsi="Calibri"/>
          <w:sz w:val="22"/>
          <w:szCs w:val="22"/>
        </w:rPr>
        <w:t xml:space="preserve">the path to the templates directory. The classic use is the config-hash pattern, which needs to read another template file: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 _helpers.tpl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"mychart.configHash"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include (print $.Template.BasePath "/configmap.yaml") . | sha256sum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 deployment.yaml — forces rollout when the ConfigMap changes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checksum/config: {{ include "mychart.configHash" . }}</w:t>
      </w:r>
    </w:p>
    <w:p>
      <w:pPr>
        <w:pStyle w:val="Heading1"/>
        <w:pageBreakBefore/>
        <w:spacing w:after="200" w:before="360"/>
      </w:pPr>
      <w:r>
        <w:rPr>
          <w:rFonts w:ascii="Calibri" w:cs="Calibri" w:eastAsia="Calibri" w:hAnsi="Calibri"/>
          <w:b/>
          <w:bCs/>
          <w:color w:val="1F3864"/>
          <w:sz w:val="40"/>
          <w:szCs w:val="40"/>
        </w:rPr>
        <w:t xml:space="preserve">4. Conditionals — if / else if / else</w:t>
      </w:r>
    </w:p>
    <w:p>
      <w:pPr>
        <w:spacing w:after="80" w:before="80" w:line="300"/>
        <w:jc w:val="both"/>
      </w:pPr>
      <w:r>
        <w:rPr>
          <w:rFonts w:ascii="Calibri" w:cs="Calibri" w:eastAsia="Calibri" w:hAnsi="Calibri"/>
          <w:sz w:val="22"/>
          <w:szCs w:val="22"/>
        </w:rPr>
        <w:t xml:space="preserve">Conditionals are how you make parts of your template optional. The syntax is: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if PIPELINE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rendered if PIPELINE is truthy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if OTHER_PIPELINE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rendered if OTHER_PIPELINE is truthy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rendered otherwise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2"/>
        <w:spacing w:after="160" w:before="300"/>
      </w:pPr>
      <w:r>
        <w:rPr>
          <w:rFonts w:ascii="Calibri" w:cs="Calibri" w:eastAsia="Calibri" w:hAnsi="Calibri"/>
          <w:b/>
          <w:bCs/>
          <w:color w:val="2E74B5"/>
          <w:sz w:val="32"/>
          <w:szCs w:val="32"/>
        </w:rPr>
        <w:t xml:space="preserve">4.1 Truthiness in Go Templates</w:t>
      </w:r>
    </w:p>
    <w:p>
      <w:pPr>
        <w:spacing w:after="80" w:before="80" w:line="300"/>
        <w:jc w:val="both"/>
      </w:pPr>
      <w:r>
        <w:rPr>
          <w:rFonts w:ascii="Calibri" w:cs="Calibri" w:eastAsia="Calibri" w:hAnsi="Calibri"/>
          <w:sz w:val="22"/>
          <w:szCs w:val="22"/>
        </w:rPr>
        <w:t xml:space="preserve">Go templates use a specific, widely-forgotten definition of 'truthy.' These values are FALSE:</w:t>
      </w:r>
    </w:p>
    <w:p>
      <w:pPr>
        <w:pStyle w:val="ListParagraph"/>
        <w:numPr>
          <w:ilvl w:val="0"/>
          <w:numId w:val="2"/>
        </w:numPr>
        <w:spacing w:after="40" w:before="40" w:line="280"/>
      </w:pPr>
      <w:r>
        <w:rPr>
          <w:rFonts w:ascii="Calibri" w:cs="Calibri" w:eastAsia="Calibri" w:hAnsi="Calibri"/>
          <w:sz w:val="22"/>
          <w:szCs w:val="22"/>
        </w:rPr>
        <w:t xml:space="preserve">false (the boolean)</w:t>
      </w:r>
    </w:p>
    <w:p>
      <w:pPr>
        <w:pStyle w:val="ListParagraph"/>
        <w:numPr>
          <w:ilvl w:val="0"/>
          <w:numId w:val="2"/>
        </w:numPr>
        <w:spacing w:after="40" w:before="40" w:line="280"/>
      </w:pPr>
      <w:r>
        <w:rPr>
          <w:rFonts w:ascii="Calibri" w:cs="Calibri" w:eastAsia="Calibri" w:hAnsi="Calibri"/>
          <w:sz w:val="22"/>
          <w:szCs w:val="22"/>
        </w:rPr>
        <w:t xml:space="preserve">0 (any numeric zero)</w:t>
      </w:r>
    </w:p>
    <w:p>
      <w:pPr>
        <w:pStyle w:val="ListParagraph"/>
        <w:numPr>
          <w:ilvl w:val="0"/>
          <w:numId w:val="2"/>
        </w:numPr>
        <w:spacing w:after="40" w:before="40" w:line="280"/>
      </w:pPr>
      <w:r>
        <w:rPr>
          <w:rFonts w:ascii="Calibri" w:cs="Calibri" w:eastAsia="Calibri" w:hAnsi="Calibri"/>
          <w:sz w:val="22"/>
          <w:szCs w:val="22"/>
        </w:rPr>
        <w:t xml:space="preserve">"" (the empty string)</w:t>
      </w:r>
    </w:p>
    <w:p>
      <w:pPr>
        <w:pStyle w:val="ListParagraph"/>
        <w:numPr>
          <w:ilvl w:val="0"/>
          <w:numId w:val="2"/>
        </w:numPr>
        <w:spacing w:after="40" w:before="40" w:line="280"/>
      </w:pPr>
      <w:r>
        <w:rPr>
          <w:rFonts w:ascii="Calibri" w:cs="Calibri" w:eastAsia="Calibri" w:hAnsi="Calibri"/>
          <w:sz w:val="22"/>
          <w:szCs w:val="22"/>
        </w:rPr>
        <w:t xml:space="preserve">nil (missing values)</w:t>
      </w:r>
    </w:p>
    <w:p>
      <w:pPr>
        <w:pStyle w:val="ListParagraph"/>
        <w:numPr>
          <w:ilvl w:val="0"/>
          <w:numId w:val="2"/>
        </w:numPr>
        <w:spacing w:after="40" w:before="40" w:line="280"/>
      </w:pPr>
      <w:r>
        <w:rPr>
          <w:rFonts w:ascii="Calibri" w:cs="Calibri" w:eastAsia="Calibri" w:hAnsi="Calibri"/>
          <w:sz w:val="22"/>
          <w:szCs w:val="22"/>
        </w:rPr>
        <w:t xml:space="preserve">Empty lists, maps, or slices (length 0)</w:t>
      </w:r>
    </w:p>
    <w:p>
      <w:pPr>
        <w:spacing w:after="80" w:before="80" w:line="300"/>
        <w:jc w:val="both"/>
      </w:pPr>
      <w:r>
        <w:rPr>
          <w:rFonts w:ascii="Calibri" w:cs="Calibri" w:eastAsia="Calibri" w:hAnsi="Calibri"/>
          <w:sz w:val="22"/>
          <w:szCs w:val="22"/>
        </w:rPr>
        <w:t xml:space="preserve">Everything else is TRUE. So {{ if .Values.something }} is a natural 'is this set to something meaningful?' check. Importantly, an empty map {} is FALSE — the behavior a Python or JavaScript programmer might not expect.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All of these render the block only when the value is meaningfully set: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.Values.ingress.enabled }}       # true only if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.Values.ingress.host }}          # true only if host is a non-empty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.Values.replicaCount }}          # true only if replicaCount is nonzero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.Values.env }}                   # true only if the list has entries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if .Values.annotations }}           # true only if the map has keys</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'false' vs 'unset' — a common bug</w:t>
            </w:r>
          </w:p>
          <w:p>
            <w:pPr>
              <w:spacing w:after="0" w:line="280"/>
              <w:jc w:val="both"/>
            </w:pPr>
            <w:r>
              <w:rPr>
                <w:rFonts w:ascii="Calibri" w:cs="Calibri" w:eastAsia="Calibri" w:hAnsi="Calibri"/>
                <w:sz w:val="22"/>
                <w:szCs w:val="22"/>
              </w:rPr>
              <w:t xml:space="preserve">If values.yaml has 'ingress.enabled: false', then {{ if .Values.ingress.enabled }} is false — as expected. But if values.yaml has no ingress.enabled key at all, the expression is STILL false. This is usually fine, but if you need to distinguish 'user said false' from 'user didn't say anything,' use {{ if hasKey .Values.ingress "enabled" }}.</w:t>
            </w:r>
          </w:p>
        </w:tc>
      </w:tr>
    </w:tbl>
    <w:p>
      <w:pPr>
        <w:pStyle w:val="Heading2"/>
        <w:spacing w:after="160" w:before="300"/>
      </w:pPr>
      <w:r>
        <w:rPr>
          <w:rFonts w:ascii="Calibri" w:cs="Calibri" w:eastAsia="Calibri" w:hAnsi="Calibri"/>
          <w:b/>
          <w:bCs/>
          <w:color w:val="2E74B5"/>
          <w:sz w:val="32"/>
          <w:szCs w:val="32"/>
        </w:rPr>
        <w:t xml:space="preserve">4.2 Comparison and Boolean Operators</w:t>
      </w:r>
    </w:p>
    <w:p>
      <w:pPr>
        <w:spacing w:after="80" w:before="80" w:line="300"/>
        <w:jc w:val="both"/>
      </w:pPr>
      <w:r>
        <w:rPr>
          <w:rFonts w:ascii="Calibri" w:cs="Calibri" w:eastAsia="Calibri" w:hAnsi="Calibri"/>
          <w:sz w:val="22"/>
          <w:szCs w:val="22"/>
        </w:rPr>
        <w:t xml:space="preserve">Go templates don't use infix operators. All comparisons and boolean operations are function calls in prefix form:</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1800"/>
        <w:gridCol w:w="5760"/>
      </w:tblGrid>
      <w:tr>
        <w:trPr>
          <w:tblHeader/>
        </w:trPr>
        <w:tc>
          <w:tcPr>
            <w:tcW w:type="dxa" w:w="1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Function</w:t>
            </w:r>
          </w:p>
        </w:tc>
        <w:tc>
          <w:tcPr>
            <w:tcW w:type="dxa" w:w="1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Equivalent</w:t>
            </w:r>
          </w:p>
        </w:tc>
        <w:tc>
          <w:tcPr>
            <w:tcW w:type="dxa" w:w="57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Example</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eq a b</w:t>
            </w:r>
          </w:p>
        </w:tc>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a == b</w:t>
            </w:r>
          </w:p>
        </w:tc>
        <w:tc>
          <w:tcPr>
            <w:tcW w:type="dxa" w:w="5760"/>
            <w:shd w:fill="F8F9FB" w:val="clear"/>
            <w:tcMar>
              <w:top w:type="dxa" w:w="90"/>
              <w:left w:type="dxa" w:w="140"/>
              <w:bottom w:type="dxa" w:w="90"/>
              <w:right w:type="dxa" w:w="140"/>
            </w:tcMar>
          </w:tcPr>
          <w:p>
            <w:r>
              <w:rPr>
                <w:rFonts w:ascii="Calibri" w:cs="Calibri" w:eastAsia="Calibri" w:hAnsi="Calibri"/>
                <w:sz w:val="22"/>
                <w:szCs w:val="22"/>
              </w:rPr>
              <w:t xml:space="preserve">{{ if eq .Values.env "prod" }}</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ne a b</w:t>
            </w:r>
          </w:p>
        </w:tc>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a != b</w:t>
            </w:r>
          </w:p>
        </w:tc>
        <w:tc>
          <w:tcPr>
            <w:tcW w:type="dxa" w:w="5760"/>
            <w:shd w:fill="FFFFFF" w:val="clear"/>
            <w:tcMar>
              <w:top w:type="dxa" w:w="90"/>
              <w:left w:type="dxa" w:w="140"/>
              <w:bottom w:type="dxa" w:w="90"/>
              <w:right w:type="dxa" w:w="140"/>
            </w:tcMar>
          </w:tcPr>
          <w:p>
            <w:r>
              <w:rPr>
                <w:rFonts w:ascii="Calibri" w:cs="Calibri" w:eastAsia="Calibri" w:hAnsi="Calibri"/>
                <w:sz w:val="22"/>
                <w:szCs w:val="22"/>
              </w:rPr>
              <w:t xml:space="preserve">{{ if ne .Values.env "dev" }}</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lt a b</w:t>
            </w:r>
          </w:p>
        </w:tc>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a &lt; b</w:t>
            </w:r>
          </w:p>
        </w:tc>
        <w:tc>
          <w:tcPr>
            <w:tcW w:type="dxa" w:w="5760"/>
            <w:shd w:fill="F8F9FB" w:val="clear"/>
            <w:tcMar>
              <w:top w:type="dxa" w:w="90"/>
              <w:left w:type="dxa" w:w="140"/>
              <w:bottom w:type="dxa" w:w="90"/>
              <w:right w:type="dxa" w:w="140"/>
            </w:tcMar>
          </w:tcPr>
          <w:p>
            <w:r>
              <w:rPr>
                <w:rFonts w:ascii="Calibri" w:cs="Calibri" w:eastAsia="Calibri" w:hAnsi="Calibri"/>
                <w:sz w:val="22"/>
                <w:szCs w:val="22"/>
              </w:rPr>
              <w:t xml:space="preserve">{{ if lt .Values.replicas 3 }}</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le a b</w:t>
            </w:r>
          </w:p>
        </w:tc>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a ≤ b</w:t>
            </w:r>
          </w:p>
        </w:tc>
        <w:tc>
          <w:tcPr>
            <w:tcW w:type="dxa" w:w="5760"/>
            <w:shd w:fill="FFFFFF" w:val="clear"/>
            <w:tcMar>
              <w:top w:type="dxa" w:w="90"/>
              <w:left w:type="dxa" w:w="140"/>
              <w:bottom w:type="dxa" w:w="90"/>
              <w:right w:type="dxa" w:w="140"/>
            </w:tcMar>
          </w:tcPr>
          <w:p>
            <w:r>
              <w:rPr>
                <w:rFonts w:ascii="Calibri" w:cs="Calibri" w:eastAsia="Calibri" w:hAnsi="Calibri"/>
                <w:sz w:val="22"/>
                <w:szCs w:val="22"/>
              </w:rPr>
              <w:t xml:space="preserve">{{ if le .Values.replicas 10 }}</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gt a b</w:t>
            </w:r>
          </w:p>
        </w:tc>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a &gt; b</w:t>
            </w:r>
          </w:p>
        </w:tc>
        <w:tc>
          <w:tcPr>
            <w:tcW w:type="dxa" w:w="5760"/>
            <w:shd w:fill="F8F9FB" w:val="clear"/>
            <w:tcMar>
              <w:top w:type="dxa" w:w="90"/>
              <w:left w:type="dxa" w:w="140"/>
              <w:bottom w:type="dxa" w:w="90"/>
              <w:right w:type="dxa" w:w="140"/>
            </w:tcMar>
          </w:tcPr>
          <w:p>
            <w:r>
              <w:rPr>
                <w:rFonts w:ascii="Calibri" w:cs="Calibri" w:eastAsia="Calibri" w:hAnsi="Calibri"/>
                <w:sz w:val="22"/>
                <w:szCs w:val="22"/>
              </w:rPr>
              <w:t xml:space="preserve">{{ if gt .Values.replicas 1 }}</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ge a b</w:t>
            </w:r>
          </w:p>
        </w:tc>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a ≥ b</w:t>
            </w:r>
          </w:p>
        </w:tc>
        <w:tc>
          <w:tcPr>
            <w:tcW w:type="dxa" w:w="5760"/>
            <w:shd w:fill="FFFFFF" w:val="clear"/>
            <w:tcMar>
              <w:top w:type="dxa" w:w="90"/>
              <w:left w:type="dxa" w:w="140"/>
              <w:bottom w:type="dxa" w:w="90"/>
              <w:right w:type="dxa" w:w="140"/>
            </w:tcMar>
          </w:tcPr>
          <w:p>
            <w:r>
              <w:rPr>
                <w:rFonts w:ascii="Calibri" w:cs="Calibri" w:eastAsia="Calibri" w:hAnsi="Calibri"/>
                <w:sz w:val="22"/>
                <w:szCs w:val="22"/>
              </w:rPr>
              <w:t xml:space="preserve">{{ if ge .Values.replicas 2 }}</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and a b …</w:t>
            </w:r>
          </w:p>
        </w:tc>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a &amp;&amp; b &amp;&amp; …</w:t>
            </w:r>
          </w:p>
        </w:tc>
        <w:tc>
          <w:tcPr>
            <w:tcW w:type="dxa" w:w="5760"/>
            <w:shd w:fill="F8F9FB" w:val="clear"/>
            <w:tcMar>
              <w:top w:type="dxa" w:w="90"/>
              <w:left w:type="dxa" w:w="140"/>
              <w:bottom w:type="dxa" w:w="90"/>
              <w:right w:type="dxa" w:w="140"/>
            </w:tcMar>
          </w:tcPr>
          <w:p>
            <w:r>
              <w:rPr>
                <w:rFonts w:ascii="Calibri" w:cs="Calibri" w:eastAsia="Calibri" w:hAnsi="Calibri"/>
                <w:sz w:val="22"/>
                <w:szCs w:val="22"/>
              </w:rPr>
              <w:t xml:space="preserve">{{ if and .Values.x .Values.y }}</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or a b …</w:t>
            </w:r>
          </w:p>
        </w:tc>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a || b || …</w:t>
            </w:r>
          </w:p>
        </w:tc>
        <w:tc>
          <w:tcPr>
            <w:tcW w:type="dxa" w:w="5760"/>
            <w:shd w:fill="FFFFFF" w:val="clear"/>
            <w:tcMar>
              <w:top w:type="dxa" w:w="90"/>
              <w:left w:type="dxa" w:w="140"/>
              <w:bottom w:type="dxa" w:w="90"/>
              <w:right w:type="dxa" w:w="140"/>
            </w:tcMar>
          </w:tcPr>
          <w:p>
            <w:r>
              <w:rPr>
                <w:rFonts w:ascii="Calibri" w:cs="Calibri" w:eastAsia="Calibri" w:hAnsi="Calibri"/>
                <w:sz w:val="22"/>
                <w:szCs w:val="22"/>
              </w:rPr>
              <w:t xml:space="preserve">{{ if or .Values.x .Values.y }}</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not a</w:t>
            </w:r>
          </w:p>
        </w:tc>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!a</w:t>
            </w:r>
          </w:p>
        </w:tc>
        <w:tc>
          <w:tcPr>
            <w:tcW w:type="dxa" w:w="5760"/>
            <w:shd w:fill="F8F9FB" w:val="clear"/>
            <w:tcMar>
              <w:top w:type="dxa" w:w="90"/>
              <w:left w:type="dxa" w:w="140"/>
              <w:bottom w:type="dxa" w:w="90"/>
              <w:right w:type="dxa" w:w="140"/>
            </w:tcMar>
          </w:tcPr>
          <w:p>
            <w:r>
              <w:rPr>
                <w:rFonts w:ascii="Calibri" w:cs="Calibri" w:eastAsia="Calibri" w:hAnsi="Calibri"/>
                <w:sz w:val="22"/>
                <w:szCs w:val="22"/>
              </w:rPr>
              <w:t xml:space="preserve">{{ if not .Values.disabled }}</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empty a</w:t>
            </w:r>
          </w:p>
        </w:tc>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is nil/empty</w:t>
            </w:r>
          </w:p>
        </w:tc>
        <w:tc>
          <w:tcPr>
            <w:tcW w:type="dxa" w:w="5760"/>
            <w:shd w:fill="FFFFFF" w:val="clear"/>
            <w:tcMar>
              <w:top w:type="dxa" w:w="90"/>
              <w:left w:type="dxa" w:w="140"/>
              <w:bottom w:type="dxa" w:w="90"/>
              <w:right w:type="dxa" w:w="140"/>
            </w:tcMar>
          </w:tcPr>
          <w:p>
            <w:r>
              <w:rPr>
                <w:rFonts w:ascii="Calibri" w:cs="Calibri" w:eastAsia="Calibri" w:hAnsi="Calibri"/>
                <w:sz w:val="22"/>
                <w:szCs w:val="22"/>
              </w:rPr>
              <w:t xml:space="preserve">{{ if empty .Values.env }}</w:t>
            </w:r>
          </w:p>
        </w:tc>
      </w:tr>
    </w:tbl>
    <w:p>
      <w:pPr>
        <w:pStyle w:val="Heading3"/>
        <w:spacing w:after="120" w:before="240"/>
      </w:pPr>
      <w:r>
        <w:rPr>
          <w:rFonts w:ascii="Calibri" w:cs="Calibri" w:eastAsia="Calibri" w:hAnsi="Calibri"/>
          <w:b/>
          <w:bCs/>
          <w:color w:val="2E74B5"/>
          <w:sz w:val="26"/>
          <w:szCs w:val="26"/>
        </w:rPr>
        <w:t xml:space="preserve">Prefix-form takes practice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'if environment is prod AND replicas &gt;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and (eq .Values.env "prod") (gt (int .Values.replicas) 1)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enable HA mode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NOT production':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not (eq .Values.env "prod")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enable debug mode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Chained eq: true only if all three are equal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if eq .Values.a .Values.b .Values.c }}</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Parenthesize subexpressions</w:t>
            </w:r>
          </w:p>
          <w:p>
            <w:pPr>
              <w:spacing w:after="0" w:line="280"/>
              <w:jc w:val="both"/>
            </w:pPr>
            <w:r>
              <w:rPr>
                <w:rFonts w:ascii="Calibri" w:cs="Calibri" w:eastAsia="Calibri" w:hAnsi="Calibri"/>
                <w:sz w:val="22"/>
                <w:szCs w:val="22"/>
              </w:rPr>
              <w:t xml:space="preserve">and, or, not, eq etc. are functions, so they consume their full argument list greedily. Without parens, {{ if and eq .Values.x "prod" gt .Values.r 1 }} reads as and(eq, .Values.x, "prod", gt, .Values.r, 1) — total gibberish. Always wrap subexpressions in parens: {{ if and (eq .Values.x "prod") (gt .Values.r 1) }}.</w:t>
            </w:r>
          </w:p>
        </w:tc>
      </w:tr>
    </w:tbl>
    <w:p>
      <w:pPr>
        <w:pStyle w:val="Heading2"/>
        <w:spacing w:after="160" w:before="300"/>
      </w:pPr>
      <w:r>
        <w:rPr>
          <w:rFonts w:ascii="Calibri" w:cs="Calibri" w:eastAsia="Calibri" w:hAnsi="Calibri"/>
          <w:b/>
          <w:bCs/>
          <w:color w:val="2E74B5"/>
          <w:sz w:val="32"/>
          <w:szCs w:val="32"/>
        </w:rPr>
        <w:t xml:space="preserve">4.3 Nested and Combined Conditions</w:t>
      </w:r>
    </w:p>
    <w:p>
      <w:pPr>
        <w:pStyle w:val="Heading3"/>
        <w:spacing w:after="120" w:before="240"/>
      </w:pPr>
      <w:r>
        <w:rPr>
          <w:rFonts w:ascii="Calibri" w:cs="Calibri" w:eastAsia="Calibri" w:hAnsi="Calibri"/>
          <w:b/>
          <w:bCs/>
          <w:color w:val="2E74B5"/>
          <w:sz w:val="26"/>
          <w:szCs w:val="26"/>
        </w:rPr>
        <w:t xml:space="preserve">Simple gate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if .Values.ingress.enabled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networking.k8s.io/v1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rules: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host: {{ .Values.ingress.host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http: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paths: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path: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pathType: Prefix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backend: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number: {{ .Values.service.port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3"/>
        <w:spacing w:after="120" w:before="240"/>
      </w:pPr>
      <w:r>
        <w:rPr>
          <w:rFonts w:ascii="Calibri" w:cs="Calibri" w:eastAsia="Calibri" w:hAnsi="Calibri"/>
          <w:b/>
          <w:bCs/>
          <w:color w:val="2E74B5"/>
          <w:sz w:val="26"/>
          <w:szCs w:val="26"/>
        </w:rPr>
        <w:t xml:space="preserve">Switch-like if / else if / else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eq .Values.exposure "public"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LoadBalancer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else if eq .Values.exposure "node"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NodePort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ClusterIP</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end }}</w:t>
      </w:r>
    </w:p>
    <w:p>
      <w:pPr>
        <w:pStyle w:val="Heading3"/>
        <w:spacing w:after="120" w:before="240"/>
      </w:pPr>
      <w:r>
        <w:rPr>
          <w:rFonts w:ascii="Calibri" w:cs="Calibri" w:eastAsia="Calibri" w:hAnsi="Calibri"/>
          <w:b/>
          <w:bCs/>
          <w:color w:val="2E74B5"/>
          <w:sz w:val="26"/>
          <w:szCs w:val="26"/>
        </w:rPr>
        <w:t xml:space="preserve">Combining with range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if .Values.extraContainers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main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 .Values.image.repository }}:{{ .Values.image.tag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range .Values.extraContainers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toYaml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main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 .Values.image.repository }}:{{ .Values.image.tag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3"/>
        <w:spacing w:after="120" w:before="240"/>
      </w:pPr>
      <w:r>
        <w:rPr>
          <w:rFonts w:ascii="Calibri" w:cs="Calibri" w:eastAsia="Calibri" w:hAnsi="Calibri"/>
          <w:b/>
          <w:bCs/>
          <w:color w:val="2E74B5"/>
          <w:sz w:val="26"/>
          <w:szCs w:val="26"/>
        </w:rPr>
        <w:t xml:space="preserve">Gating an entire resource</w:t>
      </w:r>
    </w:p>
    <w:p>
      <w:pPr>
        <w:spacing w:after="80" w:before="80" w:line="300"/>
        <w:jc w:val="both"/>
      </w:pPr>
      <w:r>
        <w:rPr>
          <w:rFonts w:ascii="Calibri" w:cs="Calibri" w:eastAsia="Calibri" w:hAnsi="Calibri"/>
          <w:sz w:val="22"/>
          <w:szCs w:val="22"/>
        </w:rPr>
        <w:t xml:space="preserve">To skip a whole manifest file, wrap its entire contents in a single {{- if ... }} / {{- end }}. Helm will still parse the file, but nothing gets emitted and no resource is created: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if and .Values.metrics.enabled .Values.metrics.serviceMonitor.enabled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monitoring.coreos.com/v1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ServiceMonitor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"mychart.fullname"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selector: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matchLabels: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"mychart.selectorLabels" . | nindent 6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endpoints: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port: metrics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interval: 30s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1"/>
        <w:pageBreakBefore/>
        <w:spacing w:after="200" w:before="360"/>
      </w:pPr>
      <w:r>
        <w:rPr>
          <w:rFonts w:ascii="Calibri" w:cs="Calibri" w:eastAsia="Calibri" w:hAnsi="Calibri"/>
          <w:b/>
          <w:bCs/>
          <w:color w:val="1F3864"/>
          <w:sz w:val="40"/>
          <w:szCs w:val="40"/>
        </w:rPr>
        <w:t xml:space="preserve">5. Loops — range Over Lists and Maps</w:t>
      </w:r>
    </w:p>
    <w:p>
      <w:pPr>
        <w:spacing w:after="80" w:before="80" w:line="300"/>
        <w:jc w:val="both"/>
      </w:pPr>
      <w:r>
        <w:rPr>
          <w:rFonts w:ascii="Calibri" w:cs="Calibri" w:eastAsia="Calibri" w:hAnsi="Calibri"/>
          <w:sz w:val="22"/>
          <w:szCs w:val="22"/>
        </w:rPr>
        <w:t xml:space="preserve">range is Go templates' universal iterator. It works over lists (YAML arrays) and maps (YAML objects). The key behavioral quirk: range rebinds . to the current element. Everything inside the loop sees . as the element, not the root context.</w:t>
      </w:r>
    </w:p>
    <w:p>
      <w:pPr>
        <w:pStyle w:val="Heading2"/>
        <w:spacing w:after="160" w:before="300"/>
      </w:pPr>
      <w:r>
        <w:rPr>
          <w:rFonts w:ascii="Calibri" w:cs="Calibri" w:eastAsia="Calibri" w:hAnsi="Calibri"/>
          <w:b/>
          <w:bCs/>
          <w:color w:val="2E74B5"/>
          <w:sz w:val="32"/>
          <w:szCs w:val="32"/>
        </w:rPr>
        <w:t xml:space="preserve">5.1 Iterating Lists</w:t>
      </w:r>
    </w:p>
    <w:p>
      <w:pPr>
        <w:pStyle w:val="Heading3"/>
        <w:spacing w:after="120" w:before="240"/>
      </w:pPr>
      <w:r>
        <w:rPr>
          <w:rFonts w:ascii="Calibri" w:cs="Calibri" w:eastAsia="Calibri" w:hAnsi="Calibri"/>
          <w:b/>
          <w:bCs/>
          <w:color w:val="2E74B5"/>
          <w:sz w:val="26"/>
          <w:szCs w:val="26"/>
        </w:rPr>
        <w:t xml:space="preserve">Basic list iteration</w:t>
      </w:r>
    </w:p>
    <w:p>
      <w:pPr>
        <w:spacing w:after="80" w:before="80" w:line="300"/>
        <w:jc w:val="both"/>
      </w:pPr>
      <w:r>
        <w:rPr>
          <w:rFonts w:ascii="Calibri" w:cs="Calibri" w:eastAsia="Calibri" w:hAnsi="Calibri"/>
          <w:sz w:val="22"/>
          <w:szCs w:val="22"/>
        </w:rPr>
        <w:t xml:space="preserve">Given this values.yaml: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LOG_LEVEL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info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DATABASE_URL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postgres://db:5432/app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FEATURE_X</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value: "true"</w:t>
      </w:r>
    </w:p>
    <w:p>
      <w:pPr>
        <w:spacing w:after="80" w:before="80" w:line="300"/>
        <w:jc w:val="both"/>
      </w:pPr>
      <w:r>
        <w:rPr>
          <w:rFonts w:ascii="Calibri" w:cs="Calibri" w:eastAsia="Calibri" w:hAnsi="Calibri"/>
          <w:sz w:val="22"/>
          <w:szCs w:val="22"/>
        </w:rPr>
        <w:t xml:space="preserve">Iterate it with a single-argument range: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range .Values.env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 .name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.value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Renders: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"LOG_LEVEL"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"info"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"DATABASE_URL"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"postgres://db:5432/app"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"FEATURE_X"</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value: "true"</w:t>
      </w:r>
    </w:p>
    <w:p>
      <w:pPr>
        <w:pStyle w:val="Heading3"/>
        <w:spacing w:after="120" w:before="240"/>
      </w:pPr>
      <w:r>
        <w:rPr>
          <w:rFonts w:ascii="Calibri" w:cs="Calibri" w:eastAsia="Calibri" w:hAnsi="Calibri"/>
          <w:b/>
          <w:bCs/>
          <w:color w:val="2E74B5"/>
          <w:sz w:val="26"/>
          <w:szCs w:val="26"/>
        </w:rPr>
        <w:t xml:space="preserve">Capturing the index</w:t>
      </w:r>
    </w:p>
    <w:p>
      <w:pPr>
        <w:spacing w:after="80" w:before="80" w:line="300"/>
        <w:jc w:val="both"/>
      </w:pPr>
      <w:r>
        <w:rPr>
          <w:rFonts w:ascii="Calibri" w:cs="Calibri" w:eastAsia="Calibri" w:hAnsi="Calibri"/>
          <w:sz w:val="22"/>
          <w:szCs w:val="22"/>
        </w:rPr>
        <w:t xml:space="preserve">Use the two-variable form to grab the index:</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range $i, $e := .Values.env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Entry {{ $i }}: name={{ $e.name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 $e.name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$e.value | quote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3"/>
        <w:spacing w:after="120" w:before="240"/>
      </w:pPr>
      <w:r>
        <w:rPr>
          <w:rFonts w:ascii="Calibri" w:cs="Calibri" w:eastAsia="Calibri" w:hAnsi="Calibri"/>
          <w:b/>
          <w:bCs/>
          <w:color w:val="2E74B5"/>
          <w:sz w:val="26"/>
          <w:szCs w:val="26"/>
        </w:rPr>
        <w:t xml:space="preserve">Iterating scalars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allowedHosts: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api.example.com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admin.example.com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hosts: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range .Values.allowedHosts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 | quote }}     # '.' is the current string</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2"/>
        <w:spacing w:after="160" w:before="300"/>
      </w:pPr>
      <w:r>
        <w:rPr>
          <w:rFonts w:ascii="Calibri" w:cs="Calibri" w:eastAsia="Calibri" w:hAnsi="Calibri"/>
          <w:b/>
          <w:bCs/>
          <w:color w:val="2E74B5"/>
          <w:sz w:val="32"/>
          <w:szCs w:val="32"/>
        </w:rPr>
        <w:t xml:space="preserve">5.2 Iterating Maps</w:t>
      </w:r>
    </w:p>
    <w:p>
      <w:pPr>
        <w:spacing w:after="80" w:before="80" w:line="300"/>
        <w:jc w:val="both"/>
      </w:pPr>
      <w:r>
        <w:rPr>
          <w:rFonts w:ascii="Calibri" w:cs="Calibri" w:eastAsia="Calibri" w:hAnsi="Calibri"/>
          <w:sz w:val="22"/>
          <w:szCs w:val="22"/>
        </w:rPr>
        <w:t xml:space="preserve">Maps yield key–value pairs. Use the two-variable form:</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tier: backend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team: platform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cost-center: "R&amp;D"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range $key, $value := .Values.labels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$key }}: {{ $value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Renders: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tier: "backend"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team: "platform"</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cost-center: "R&amp;D"</w:t>
      </w:r>
    </w:p>
    <w:p>
      <w:pPr>
        <w:spacing w:after="80" w:before="80" w:line="300"/>
        <w:jc w:val="both"/>
      </w:pPr>
      <w:r>
        <w:rPr>
          <w:rFonts w:ascii="Calibri" w:cs="Calibri" w:eastAsia="Calibri" w:hAnsi="Calibri"/>
          <w:sz w:val="22"/>
          <w:szCs w:val="22"/>
        </w:rPr>
        <w:t xml:space="preserve">Map iteration order is alphabetical by key — Go templates sort map keys deterministically so the rendered output is stable across runs.</w:t>
      </w:r>
    </w:p>
    <w:p>
      <w:pPr>
        <w:pStyle w:val="Heading2"/>
        <w:spacing w:after="160" w:before="300"/>
      </w:pPr>
      <w:r>
        <w:rPr>
          <w:rFonts w:ascii="Calibri" w:cs="Calibri" w:eastAsia="Calibri" w:hAnsi="Calibri"/>
          <w:b/>
          <w:bCs/>
          <w:color w:val="2E74B5"/>
          <w:sz w:val="32"/>
          <w:szCs w:val="32"/>
        </w:rPr>
        <w:t xml:space="preserve">5.3 Scope Inside range — the $ Alias</w:t>
      </w:r>
    </w:p>
    <w:p>
      <w:pPr>
        <w:spacing w:after="80" w:before="80" w:line="300"/>
        <w:jc w:val="both"/>
      </w:pPr>
      <w:r>
        <w:rPr>
          <w:rFonts w:ascii="Calibri" w:cs="Calibri" w:eastAsia="Calibri" w:hAnsi="Calibri"/>
          <w:sz w:val="22"/>
          <w:szCs w:val="22"/>
        </w:rPr>
        <w:t xml:space="preserve">Inside a range loop, . is the current element. If you need .Release.Name or .Values.somethingElse, you can't use . — you need $, which always refers to the root context: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range .Values.services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is the current service — its fields are available directly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 .name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 $.Release.Namespace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reaches back to the root for chart-wide helpers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"mychart.labels"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port: {{ .port }}     # still the current element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selector: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 {{ $.Release.Name }}-{{ .name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 is set once — at the very top of the template</w:t>
            </w:r>
          </w:p>
          <w:p>
            <w:pPr>
              <w:spacing w:after="0" w:line="280"/>
              <w:jc w:val="both"/>
            </w:pPr>
            <w:r>
              <w:rPr>
                <w:rFonts w:ascii="Calibri" w:cs="Calibri" w:eastAsia="Calibri" w:hAnsi="Calibri"/>
                <w:sz w:val="22"/>
                <w:szCs w:val="22"/>
              </w:rPr>
              <w:t xml:space="preserve">$ is bound to the root context at the start of the template file. It never changes, no matter how deeply nested you are in range / with blocks. Think of $ as 'the top of this template file.' If you want to pass the root context to a helper, {{ include "x" $ }} is idiomatic.</w:t>
            </w:r>
          </w:p>
        </w:tc>
      </w:tr>
    </w:tbl>
    <w:p>
      <w:pPr>
        <w:pStyle w:val="Heading3"/>
        <w:spacing w:after="120" w:before="240"/>
      </w:pPr>
      <w:r>
        <w:rPr>
          <w:rFonts w:ascii="Calibri" w:cs="Calibri" w:eastAsia="Calibri" w:hAnsi="Calibri"/>
          <w:b/>
          <w:bCs/>
          <w:color w:val="2E74B5"/>
          <w:sz w:val="26"/>
          <w:szCs w:val="26"/>
        </w:rPr>
        <w:t xml:space="preserve">The three dots you'll see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960"/>
      </w:tblGrid>
      <w:tr>
        <w:trPr>
          <w:tblHeader/>
        </w:trPr>
        <w:tc>
          <w:tcPr>
            <w:tcW w:type="dxa" w:w="1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Symbol</w:t>
            </w:r>
          </w:p>
        </w:tc>
        <w:tc>
          <w:tcPr>
            <w:tcW w:type="dxa" w:w="79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Meaning</w:t>
            </w:r>
          </w:p>
        </w:tc>
      </w:tr>
      <w:tr>
        <w:tc>
          <w:tcPr>
            <w:tcW w:type="dxa" w:w="1400"/>
            <w:shd w:fill="F8F9FB" w:val="clear"/>
            <w:tcMar>
              <w:top w:type="dxa" w:w="90"/>
              <w:left w:type="dxa" w:w="140"/>
              <w:bottom w:type="dxa" w:w="90"/>
              <w:right w:type="dxa" w:w="140"/>
            </w:tcMar>
          </w:tcPr>
          <w:p>
            <w:r>
              <w:rPr>
                <w:rFonts w:ascii="Calibri" w:cs="Calibri" w:eastAsia="Calibri" w:hAnsi="Calibri"/>
                <w:sz w:val="22"/>
                <w:szCs w:val="22"/>
              </w:rPr>
              <w:t xml:space="preserve">.</w:t>
            </w:r>
          </w:p>
        </w:tc>
        <w:tc>
          <w:tcPr>
            <w:tcW w:type="dxa" w:w="7960"/>
            <w:shd w:fill="F8F9FB" w:val="clear"/>
            <w:tcMar>
              <w:top w:type="dxa" w:w="90"/>
              <w:left w:type="dxa" w:w="140"/>
              <w:bottom w:type="dxa" w:w="90"/>
              <w:right w:type="dxa" w:w="140"/>
            </w:tcMar>
          </w:tcPr>
          <w:p>
            <w:r>
              <w:rPr>
                <w:rFonts w:ascii="Calibri" w:cs="Calibri" w:eastAsia="Calibri" w:hAnsi="Calibri"/>
                <w:sz w:val="22"/>
                <w:szCs w:val="22"/>
              </w:rPr>
              <w:t xml:space="preserve">The current context. At the top of a template it's the root. Inside range/with, it's rebound.</w:t>
            </w:r>
          </w:p>
        </w:tc>
      </w:tr>
      <w:tr>
        <w:tc>
          <w:tcPr>
            <w:tcW w:type="dxa" w:w="1400"/>
            <w:shd w:fill="FFFFFF" w:val="clear"/>
            <w:tcMar>
              <w:top w:type="dxa" w:w="90"/>
              <w:left w:type="dxa" w:w="140"/>
              <w:bottom w:type="dxa" w:w="90"/>
              <w:right w:type="dxa" w:w="140"/>
            </w:tcMar>
          </w:tcPr>
          <w:p>
            <w:r>
              <w:rPr>
                <w:rFonts w:ascii="Calibri" w:cs="Calibri" w:eastAsia="Calibri" w:hAnsi="Calibri"/>
                <w:sz w:val="22"/>
                <w:szCs w:val="22"/>
              </w:rPr>
              <w:t xml:space="preserve">$</w:t>
            </w:r>
          </w:p>
        </w:tc>
        <w:tc>
          <w:tcPr>
            <w:tcW w:type="dxa" w:w="7960"/>
            <w:shd w:fill="FFFFFF" w:val="clear"/>
            <w:tcMar>
              <w:top w:type="dxa" w:w="90"/>
              <w:left w:type="dxa" w:w="140"/>
              <w:bottom w:type="dxa" w:w="90"/>
              <w:right w:type="dxa" w:w="140"/>
            </w:tcMar>
          </w:tcPr>
          <w:p>
            <w:r>
              <w:rPr>
                <w:rFonts w:ascii="Calibri" w:cs="Calibri" w:eastAsia="Calibri" w:hAnsi="Calibri"/>
                <w:sz w:val="22"/>
                <w:szCs w:val="22"/>
              </w:rPr>
              <w:t xml:space="preserve">The root context of this template file. Never rebound.</w:t>
            </w:r>
          </w:p>
        </w:tc>
      </w:tr>
      <w:tr>
        <w:tc>
          <w:tcPr>
            <w:tcW w:type="dxa" w:w="1400"/>
            <w:shd w:fill="F8F9FB" w:val="clear"/>
            <w:tcMar>
              <w:top w:type="dxa" w:w="90"/>
              <w:left w:type="dxa" w:w="140"/>
              <w:bottom w:type="dxa" w:w="90"/>
              <w:right w:type="dxa" w:w="140"/>
            </w:tcMar>
          </w:tcPr>
          <w:p>
            <w:r>
              <w:rPr>
                <w:rFonts w:ascii="Calibri" w:cs="Calibri" w:eastAsia="Calibri" w:hAnsi="Calibri"/>
                <w:sz w:val="22"/>
                <w:szCs w:val="22"/>
              </w:rPr>
              <w:t xml:space="preserve">$name</w:t>
            </w:r>
          </w:p>
        </w:tc>
        <w:tc>
          <w:tcPr>
            <w:tcW w:type="dxa" w:w="7960"/>
            <w:shd w:fill="F8F9FB" w:val="clear"/>
            <w:tcMar>
              <w:top w:type="dxa" w:w="90"/>
              <w:left w:type="dxa" w:w="140"/>
              <w:bottom w:type="dxa" w:w="90"/>
              <w:right w:type="dxa" w:w="140"/>
            </w:tcMar>
          </w:tcPr>
          <w:p>
            <w:r>
              <w:rPr>
                <w:rFonts w:ascii="Calibri" w:cs="Calibri" w:eastAsia="Calibri" w:hAnsi="Calibri"/>
                <w:sz w:val="22"/>
                <w:szCs w:val="22"/>
              </w:rPr>
              <w:t xml:space="preserve">A user-defined variable (see 5.4).</w:t>
            </w:r>
          </w:p>
        </w:tc>
      </w:tr>
    </w:tbl>
    <w:p>
      <w:pPr>
        <w:pStyle w:val="Heading2"/>
        <w:spacing w:after="160" w:before="300"/>
      </w:pPr>
      <w:r>
        <w:rPr>
          <w:rFonts w:ascii="Calibri" w:cs="Calibri" w:eastAsia="Calibri" w:hAnsi="Calibri"/>
          <w:b/>
          <w:bCs/>
          <w:color w:val="2E74B5"/>
          <w:sz w:val="32"/>
          <w:szCs w:val="32"/>
        </w:rPr>
        <w:t xml:space="preserve">5.4 Variables and 'Breaking' Out</w:t>
      </w:r>
    </w:p>
    <w:p>
      <w:pPr>
        <w:pStyle w:val="Heading3"/>
        <w:spacing w:after="120" w:before="240"/>
      </w:pPr>
      <w:r>
        <w:rPr>
          <w:rFonts w:ascii="Calibri" w:cs="Calibri" w:eastAsia="Calibri" w:hAnsi="Calibri"/>
          <w:b/>
          <w:bCs/>
          <w:color w:val="2E74B5"/>
          <w:sz w:val="26"/>
          <w:szCs w:val="26"/>
        </w:rPr>
        <w:t xml:space="preserve">Defining variables with := </w:t>
      </w:r>
    </w:p>
    <w:p>
      <w:pPr>
        <w:spacing w:after="80" w:before="80" w:line="300"/>
        <w:jc w:val="both"/>
      </w:pPr>
      <w:r>
        <w:rPr>
          <w:rFonts w:ascii="Calibri" w:cs="Calibri" w:eastAsia="Calibri" w:hAnsi="Calibri"/>
          <w:sz w:val="22"/>
          <w:szCs w:val="22"/>
        </w:rPr>
        <w:t xml:space="preserve">Inside a template you can create variables with :=. They scope to the surrounding block, and you can shadow them with inner definitions: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$fullname := include "mychart.fullname"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 .Values.service.port | default 80 -}}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$fullname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port: {{ $port }}</w:t>
      </w:r>
    </w:p>
    <w:p>
      <w:pPr>
        <w:spacing w:after="80" w:before="80" w:line="300"/>
        <w:jc w:val="both"/>
      </w:pPr>
      <w:r>
        <w:rPr>
          <w:rFonts w:ascii="Calibri" w:cs="Calibri" w:eastAsia="Calibri" w:hAnsi="Calibri"/>
          <w:sz w:val="22"/>
          <w:szCs w:val="22"/>
        </w:rPr>
        <w:t xml:space="preserve">Variables are particularly useful to precompute a value once and reuse it, and to name the loop variables inside nested range blocks so you can refer to the outer loop from an inner one: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range $svc := .Values.services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range $port := $svc.ports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Access both outer ($svc) and inner ($port) scopes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 $svc.name }}-{{ $port.name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 $port.number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3"/>
        <w:spacing w:after="120" w:before="240"/>
      </w:pPr>
      <w:r>
        <w:rPr>
          <w:rFonts w:ascii="Calibri" w:cs="Calibri" w:eastAsia="Calibri" w:hAnsi="Calibri"/>
          <w:b/>
          <w:bCs/>
          <w:color w:val="2E74B5"/>
          <w:sz w:val="26"/>
          <w:szCs w:val="26"/>
        </w:rPr>
        <w:t xml:space="preserve">Early exit</w:t>
      </w:r>
    </w:p>
    <w:p>
      <w:pPr>
        <w:spacing w:after="80" w:before="80" w:line="300"/>
        <w:jc w:val="both"/>
      </w:pPr>
      <w:r>
        <w:rPr>
          <w:rFonts w:ascii="Calibri" w:cs="Calibri" w:eastAsia="Calibri" w:hAnsi="Calibri"/>
          <w:sz w:val="22"/>
          <w:szCs w:val="22"/>
        </w:rPr>
        <w:t xml:space="preserve">Go templates have no break or continue statement. To 'continue' early in an iteration, wrap the body in an if:</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range .Values.services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not .disabled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render only enabled services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spacing w:after="80" w:before="80" w:line="300"/>
        <w:jc w:val="both"/>
      </w:pPr>
      <w:r>
        <w:rPr>
          <w:rFonts w:ascii="Calibri" w:cs="Calibri" w:eastAsia="Calibri" w:hAnsi="Calibri"/>
          <w:sz w:val="22"/>
          <w:szCs w:val="22"/>
        </w:rPr>
        <w:t xml:space="preserve">There's no way to stop a range mid-iteration. If you really need that, filter the list before iterating — Sprig's 'compact' or 'without' functions, or custom helpers with 'append'.</w:t>
      </w:r>
    </w:p>
    <w:p>
      <w:pPr>
        <w:pStyle w:val="Heading1"/>
        <w:pageBreakBefore/>
        <w:spacing w:after="200" w:before="360"/>
      </w:pPr>
      <w:r>
        <w:rPr>
          <w:rFonts w:ascii="Calibri" w:cs="Calibri" w:eastAsia="Calibri" w:hAnsi="Calibri"/>
          <w:b/>
          <w:bCs/>
          <w:color w:val="1F3864"/>
          <w:sz w:val="40"/>
          <w:szCs w:val="40"/>
        </w:rPr>
        <w:t xml:space="preserve">6. Whitespace Control — {{- and -}}</w:t>
      </w:r>
    </w:p>
    <w:p>
      <w:pPr>
        <w:pStyle w:val="Heading2"/>
        <w:spacing w:after="160" w:before="300"/>
      </w:pPr>
      <w:r>
        <w:rPr>
          <w:rFonts w:ascii="Calibri" w:cs="Calibri" w:eastAsia="Calibri" w:hAnsi="Calibri"/>
          <w:b/>
          <w:bCs/>
          <w:color w:val="2E74B5"/>
          <w:sz w:val="32"/>
          <w:szCs w:val="32"/>
        </w:rPr>
        <w:t xml:space="preserve">6.1 The Problem</w:t>
      </w:r>
    </w:p>
    <w:p>
      <w:pPr>
        <w:spacing w:after="80" w:before="80" w:line="300"/>
        <w:jc w:val="both"/>
      </w:pPr>
      <w:r>
        <w:rPr>
          <w:rFonts w:ascii="Calibri" w:cs="Calibri" w:eastAsia="Calibri" w:hAnsi="Calibri"/>
          <w:sz w:val="22"/>
          <w:szCs w:val="22"/>
        </w:rPr>
        <w:t xml:space="preserve">Go templates produce text — and a template action doesn't automatically clean up the whitespace around it. Without care, a chart full of if blocks produces YAML with gaps of blank lines between sections:</w:t>
      </w:r>
    </w:p>
    <w:p>
      <w:pPr>
        <w:pStyle w:val="Heading3"/>
        <w:spacing w:after="120" w:before="240"/>
      </w:pPr>
      <w:r>
        <w:rPr>
          <w:rFonts w:ascii="Calibri" w:cs="Calibri" w:eastAsia="Calibri" w:hAnsi="Calibri"/>
          <w:b/>
          <w:bCs/>
          <w:color w:val="2E74B5"/>
          <w:sz w:val="26"/>
          <w:szCs w:val="26"/>
        </w:rPr>
        <w:t xml:space="preserve">Without whitespace control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foo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.Values.annotations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 mine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app: foo</w:t>
      </w:r>
    </w:p>
    <w:p>
      <w:pPr>
        <w:spacing w:after="80" w:before="80" w:line="300"/>
        <w:jc w:val="both"/>
      </w:pPr>
      <w:r>
        <w:rPr>
          <w:rFonts w:ascii="Calibri" w:cs="Calibri" w:eastAsia="Calibri" w:hAnsi="Calibri"/>
          <w:sz w:val="22"/>
          <w:szCs w:val="22"/>
        </w:rPr>
        <w:t xml:space="preserve">When Helm evaluates this, every action — even when it produces no output — leaves behind the surrounding newlines and spaces. The rendered output is: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foo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 mine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app: foo</w:t>
      </w:r>
    </w:p>
    <w:p>
      <w:pPr>
        <w:spacing w:after="80" w:before="80" w:line="300"/>
        <w:jc w:val="both"/>
      </w:pPr>
      <w:r>
        <w:rPr>
          <w:rFonts w:ascii="Calibri" w:cs="Calibri" w:eastAsia="Calibri" w:hAnsi="Calibri"/>
          <w:sz w:val="22"/>
          <w:szCs w:val="22"/>
        </w:rPr>
        <w:t xml:space="preserve">Those blank lines aren't a YAML error, but they're ugly and inconsistent. More importantly, when the if is false, you get: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foo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app: foo</w:t>
      </w:r>
    </w:p>
    <w:p>
      <w:pPr>
        <w:spacing w:after="80" w:before="80" w:line="300"/>
        <w:jc w:val="both"/>
      </w:pPr>
      <w:r>
        <w:rPr>
          <w:rFonts w:ascii="Calibri" w:cs="Calibri" w:eastAsia="Calibri" w:hAnsi="Calibri"/>
          <w:sz w:val="22"/>
          <w:szCs w:val="22"/>
        </w:rPr>
        <w:t xml:space="preserve">Two blank lines where nothing rendered. Keep adding conditionals and your output becomes a swiss-cheese mess. Whitespace control fixes this.</w:t>
      </w:r>
    </w:p>
    <w:p>
      <w:pPr>
        <w:pStyle w:val="Heading2"/>
        <w:spacing w:after="160" w:before="300"/>
      </w:pPr>
      <w:r>
        <w:rPr>
          <w:rFonts w:ascii="Calibri" w:cs="Calibri" w:eastAsia="Calibri" w:hAnsi="Calibri"/>
          <w:b/>
          <w:bCs/>
          <w:color w:val="2E74B5"/>
          <w:sz w:val="32"/>
          <w:szCs w:val="32"/>
        </w:rPr>
        <w:t xml:space="preserve">6.2 Left-Trim, Right-Trim, Both-Trim</w:t>
      </w:r>
    </w:p>
    <w:p>
      <w:pPr>
        <w:spacing w:after="80" w:before="80" w:line="300"/>
        <w:jc w:val="both"/>
      </w:pPr>
      <w:r>
        <w:rPr>
          <w:rFonts w:ascii="Calibri" w:cs="Calibri" w:eastAsia="Calibri" w:hAnsi="Calibri"/>
          <w:sz w:val="22"/>
          <w:szCs w:val="22"/>
        </w:rPr>
        <w:t xml:space="preserve">A dash inside the action markers tells the template engine to consume whitespace on that side:</w:t>
      </w:r>
    </w:p>
    <w:p>
      <w:pPr>
        <w:pStyle w:val="ListParagraph"/>
        <w:numPr>
          <w:ilvl w:val="0"/>
          <w:numId w:val="2"/>
        </w:numPr>
        <w:spacing w:after="40" w:before="40" w:line="280"/>
      </w:pPr>
      <w:r>
        <w:rPr>
          <w:rFonts w:ascii="Calibri" w:cs="Calibri" w:eastAsia="Calibri" w:hAnsi="Calibri"/>
          <w:b/>
          <w:bCs/>
          <w:sz w:val="22"/>
          <w:szCs w:val="22"/>
        </w:rPr>
        <w:t xml:space="preserve">{{- </w:t>
      </w:r>
      <w:r>
        <w:rPr>
          <w:rFonts w:ascii="Calibri" w:cs="Calibri" w:eastAsia="Calibri" w:hAnsi="Calibri"/>
          <w:sz w:val="22"/>
          <w:szCs w:val="22"/>
        </w:rPr>
        <w:t xml:space="preserve">(dash on the LEFT of the opening braces) — trim all whitespace to the LEFT of this action, up to and including the preceding newline.</w:t>
      </w:r>
    </w:p>
    <w:p>
      <w:pPr>
        <w:pStyle w:val="ListParagraph"/>
        <w:numPr>
          <w:ilvl w:val="0"/>
          <w:numId w:val="2"/>
        </w:numPr>
        <w:spacing w:after="40" w:before="40" w:line="280"/>
      </w:pPr>
      <w:r>
        <w:rPr>
          <w:rFonts w:ascii="Calibri" w:cs="Calibri" w:eastAsia="Calibri" w:hAnsi="Calibri"/>
          <w:b/>
          <w:bCs/>
          <w:sz w:val="22"/>
          <w:szCs w:val="22"/>
        </w:rPr>
        <w:t xml:space="preserve"> -}}</w:t>
      </w:r>
      <w:r>
        <w:rPr>
          <w:rFonts w:ascii="Calibri" w:cs="Calibri" w:eastAsia="Calibri" w:hAnsi="Calibri"/>
          <w:sz w:val="22"/>
          <w:szCs w:val="22"/>
        </w:rPr>
        <w:t xml:space="preserve">(dash on the RIGHT of the closing braces) — trim all whitespace to the RIGHT, up to and including the following newline.</w:t>
      </w:r>
    </w:p>
    <w:p>
      <w:pPr>
        <w:pStyle w:val="ListParagraph"/>
        <w:numPr>
          <w:ilvl w:val="0"/>
          <w:numId w:val="2"/>
        </w:numPr>
        <w:spacing w:after="40" w:before="40" w:line="280"/>
      </w:pPr>
      <w:r>
        <w:rPr>
          <w:rFonts w:ascii="Calibri" w:cs="Calibri" w:eastAsia="Calibri" w:hAnsi="Calibri"/>
          <w:b/>
          <w:bCs/>
          <w:sz w:val="22"/>
          <w:szCs w:val="22"/>
        </w:rPr>
        <w:t xml:space="preserve">{{- ... -}} </w:t>
      </w:r>
      <w:r>
        <w:rPr>
          <w:rFonts w:ascii="Calibri" w:cs="Calibri" w:eastAsia="Calibri" w:hAnsi="Calibri"/>
          <w:sz w:val="22"/>
          <w:szCs w:val="22"/>
        </w:rPr>
        <w:t xml:space="preserve">— both. Eats the newline before and the newline after.</w:t>
      </w:r>
    </w:p>
    <w:p>
      <w:pPr>
        <w:pStyle w:val="Heading3"/>
        <w:spacing w:after="120" w:before="240"/>
      </w:pPr>
      <w:r>
        <w:rPr>
          <w:rFonts w:ascii="Calibri" w:cs="Calibri" w:eastAsia="Calibri" w:hAnsi="Calibri"/>
          <w:b/>
          <w:bCs/>
          <w:color w:val="2E74B5"/>
          <w:sz w:val="26"/>
          <w:szCs w:val="26"/>
        </w:rPr>
        <w:t xml:space="preserve">Fixing the example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With left-trim on both markers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foo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.Values.annotations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 mine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app: foo</w:t>
      </w:r>
    </w:p>
    <w:p>
      <w:pPr>
        <w:spacing w:after="80" w:before="80" w:line="300"/>
        <w:jc w:val="both"/>
      </w:pPr>
      <w:r>
        <w:rPr>
          <w:rFonts w:ascii="Calibri" w:cs="Calibri" w:eastAsia="Calibri" w:hAnsi="Calibri"/>
          <w:sz w:val="22"/>
          <w:szCs w:val="22"/>
        </w:rPr>
        <w:t xml:space="preserve">Renders clean whether the if is true or false: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with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foo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 mine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 foo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without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foo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app: foo</w:t>
      </w:r>
    </w:p>
    <w:p>
      <w:pPr>
        <w:pStyle w:val="Heading3"/>
        <w:spacing w:after="120" w:before="240"/>
      </w:pPr>
      <w:r>
        <w:rPr>
          <w:rFonts w:ascii="Calibri" w:cs="Calibri" w:eastAsia="Calibri" w:hAnsi="Calibri"/>
          <w:b/>
          <w:bCs/>
          <w:color w:val="2E74B5"/>
          <w:sz w:val="26"/>
          <w:szCs w:val="26"/>
        </w:rPr>
        <w:t xml:space="preserve">Visual demonstration of trim behavior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Source (whitespace marked as ·, newlines as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······line·A↵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······{{·if·true·}}······↵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······line·B↵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······line·C↵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With no trim, literal text before and after actions is preserved: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line·A↵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blank line (from the whitespace before {{ if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line·B↵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blank line (from the whitespace before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line·C↵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With {{- on both markers, the preceding newlines are consumed: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line·A↵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line·B↵</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line·C↵</w:t>
      </w:r>
    </w:p>
    <w:p>
      <w:pPr>
        <w:pStyle w:val="Heading2"/>
        <w:spacing w:after="160" w:before="300"/>
      </w:pPr>
      <w:r>
        <w:rPr>
          <w:rFonts w:ascii="Calibri" w:cs="Calibri" w:eastAsia="Calibri" w:hAnsi="Calibri"/>
          <w:b/>
          <w:bCs/>
          <w:color w:val="2E74B5"/>
          <w:sz w:val="32"/>
          <w:szCs w:val="32"/>
        </w:rPr>
        <w:t xml:space="preserve">6.3 Rules of Thumb</w:t>
      </w:r>
    </w:p>
    <w:p>
      <w:pPr>
        <w:pStyle w:val="Heading3"/>
        <w:spacing w:after="120" w:before="240"/>
      </w:pPr>
      <w:r>
        <w:rPr>
          <w:rFonts w:ascii="Calibri" w:cs="Calibri" w:eastAsia="Calibri" w:hAnsi="Calibri"/>
          <w:b/>
          <w:bCs/>
          <w:color w:val="2E74B5"/>
          <w:sz w:val="26"/>
          <w:szCs w:val="26"/>
        </w:rPr>
        <w:t xml:space="preserve">Rule 1 — default to left-trim</w:t>
      </w:r>
    </w:p>
    <w:p>
      <w:pPr>
        <w:spacing w:after="80" w:before="80" w:line="300"/>
        <w:jc w:val="both"/>
      </w:pPr>
      <w:r>
        <w:rPr>
          <w:rFonts w:ascii="Calibri" w:cs="Calibri" w:eastAsia="Calibri" w:hAnsi="Calibri"/>
          <w:sz w:val="22"/>
          <w:szCs w:val="22"/>
        </w:rPr>
        <w:t xml:space="preserve">Use {{- ... }} (left-trim only) almost everywhere. This eats the newline BEFORE the action, which is what you want 95% of the time. Right-trim ({{ ... -}}) is only occasionally needed and can cause surprise by gluing lines together.</w:t>
      </w:r>
    </w:p>
    <w:p>
      <w:pPr>
        <w:pStyle w:val="Heading3"/>
        <w:spacing w:after="120" w:before="240"/>
      </w:pPr>
      <w:r>
        <w:rPr>
          <w:rFonts w:ascii="Calibri" w:cs="Calibri" w:eastAsia="Calibri" w:hAnsi="Calibri"/>
          <w:b/>
          <w:bCs/>
          <w:color w:val="2E74B5"/>
          <w:sz w:val="26"/>
          <w:szCs w:val="26"/>
        </w:rPr>
        <w:t xml:space="preserve">Rule 2 — match your trim to the control structure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if x }}             # left-trim eats the newline after '}' of previous line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...content...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              # left-trim eats the newline before '{' of this line</w:t>
      </w:r>
    </w:p>
    <w:p>
      <w:pPr>
        <w:spacing w:after="80" w:before="80" w:line="300"/>
        <w:jc w:val="both"/>
      </w:pPr>
      <w:r>
        <w:rPr>
          <w:rFonts w:ascii="Calibri" w:cs="Calibri" w:eastAsia="Calibri" w:hAnsi="Calibri"/>
          <w:sz w:val="22"/>
          <w:szCs w:val="22"/>
        </w:rPr>
        <w:t xml:space="preserve">This is the most common pattern. It produces clean output without gaps.</w:t>
      </w:r>
    </w:p>
    <w:p>
      <w:pPr>
        <w:pStyle w:val="Heading3"/>
        <w:spacing w:after="120" w:before="240"/>
      </w:pPr>
      <w:r>
        <w:rPr>
          <w:rFonts w:ascii="Calibri" w:cs="Calibri" w:eastAsia="Calibri" w:hAnsi="Calibri"/>
          <w:b/>
          <w:bCs/>
          <w:color w:val="2E74B5"/>
          <w:sz w:val="26"/>
          <w:szCs w:val="26"/>
        </w:rPr>
        <w:t xml:space="preserve">Rule 3 — use right-trim sparingly</w:t>
      </w:r>
    </w:p>
    <w:p>
      <w:pPr>
        <w:spacing w:after="80" w:before="80" w:line="300"/>
        <w:jc w:val="both"/>
      </w:pPr>
      <w:r>
        <w:rPr>
          <w:rFonts w:ascii="Calibri" w:cs="Calibri" w:eastAsia="Calibri" w:hAnsi="Calibri"/>
          <w:sz w:val="22"/>
          <w:szCs w:val="22"/>
        </w:rPr>
        <w:t xml:space="preserve">Right-trim eats the newline AFTER the action, joining the next line onto the rendered content. Useful for inline rendering, but dangerous when your next line is already part of a list or a key: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Risky use of right-trim: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port: {{ .Values.port -}}        # no newline after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false }}extra{{ end }}     # bad: glues onto next line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This renders to something unpredictable, like: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port: 80extra</w:t>
      </w:r>
    </w:p>
    <w:p>
      <w:pPr>
        <w:pStyle w:val="Heading3"/>
        <w:spacing w:after="120" w:before="240"/>
      </w:pPr>
      <w:r>
        <w:rPr>
          <w:rFonts w:ascii="Calibri" w:cs="Calibri" w:eastAsia="Calibri" w:hAnsi="Calibri"/>
          <w:b/>
          <w:bCs/>
          <w:color w:val="2E74B5"/>
          <w:sz w:val="26"/>
          <w:szCs w:val="26"/>
        </w:rPr>
        <w:t xml:space="preserve">Rule 4 — trim inside define/end in _helpers.tpl</w:t>
      </w:r>
    </w:p>
    <w:p>
      <w:pPr>
        <w:spacing w:after="80" w:before="80" w:line="300"/>
        <w:jc w:val="both"/>
      </w:pPr>
      <w:r>
        <w:rPr>
          <w:rFonts w:ascii="Calibri" w:cs="Calibri" w:eastAsia="Calibri" w:hAnsi="Calibri"/>
          <w:sz w:val="22"/>
          <w:szCs w:val="22"/>
        </w:rPr>
        <w:t xml:space="preserve">Helper definitions typically use both-trim on their opening and closing markers. This produces a 'clean' string with no leading or trailing whitespace, so the caller can indent it with nindent cleanly: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"mychart.labels"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helm.sh/chart: {{ include "mychart.chart"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include "mychart.selectorLabels"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app.kubernetes.io/managed-by: {{ .Release.Service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3"/>
        <w:spacing w:after="120" w:before="240"/>
      </w:pPr>
      <w:r>
        <w:rPr>
          <w:rFonts w:ascii="Calibri" w:cs="Calibri" w:eastAsia="Calibri" w:hAnsi="Calibri"/>
          <w:b/>
          <w:bCs/>
          <w:color w:val="2E74B5"/>
          <w:sz w:val="26"/>
          <w:szCs w:val="26"/>
        </w:rPr>
        <w:t xml:space="preserve">Rule 4 — when in doubt, render it</w:t>
      </w:r>
    </w:p>
    <w:p>
      <w:pPr>
        <w:spacing w:after="80" w:before="80" w:line="300"/>
        <w:jc w:val="both"/>
      </w:pPr>
      <w:r>
        <w:rPr>
          <w:rFonts w:ascii="Calibri" w:cs="Calibri" w:eastAsia="Calibri" w:hAnsi="Calibri"/>
          <w:sz w:val="22"/>
          <w:szCs w:val="22"/>
        </w:rPr>
        <w:t xml:space="preserve">Whitespace control is the single most error-prone part of Helm templating. The fastest way to verify you got it right is to render the template and inspect the raw output:</w:t>
      </w:r>
    </w:p>
    <w:p>
      <w:pPr>
        <w:pBdr>
          <w:top w:val="single" w:color="D9D9D9" w:sz="4"/>
          <w:left w:val="single" w:color="D9D9D9" w:sz="4"/>
          <w:bottom w:val="single" w:color="D9D9D9" w:sz="4"/>
          <w:right w:val="single" w:color="D9D9D9" w:sz="4"/>
        </w:pBdr>
        <w:shd w:fill="F2F2F2" w:val="clear"/>
        <w:spacing w:after="160" w:before="120" w:line="260"/>
      </w:pPr>
      <w:r>
        <w:rPr>
          <w:rFonts w:ascii="Consolas" w:cs="Consolas" w:eastAsia="Consolas" w:hAnsi="Consolas"/>
          <w:color w:val="262626"/>
          <w:sz w:val="20"/>
          <w:szCs w:val="20"/>
        </w:rPr>
        <w:t xml:space="preserve">$ helm template test ./mychart -s templates/deployment.yaml</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Don't indent the '{{-' itself awkwardly</w:t>
            </w:r>
          </w:p>
          <w:p>
            <w:pPr>
              <w:spacing w:after="0" w:line="280"/>
              <w:jc w:val="both"/>
            </w:pPr>
            <w:r>
              <w:rPr>
                <w:rFonts w:ascii="Calibri" w:cs="Calibri" w:eastAsia="Calibri" w:hAnsi="Calibri"/>
                <w:sz w:val="22"/>
                <w:szCs w:val="22"/>
              </w:rPr>
              <w:t xml:space="preserve">The dash trims back THROUGH the whitespace before the {{, up to the previous newline. So indenting '    {{- if x }}' with four spaces has the same net effect as '{{- if x }}' — those four spaces get eaten. This lets you indent your template for readability without affecting output, but it also means adding or removing indentation before {{- does nothing.</w:t>
            </w:r>
          </w:p>
        </w:tc>
      </w:tr>
    </w:tbl>
    <w:p>
      <w:pPr>
        <w:pStyle w:val="Heading1"/>
        <w:pageBreakBefore/>
        <w:spacing w:after="200" w:before="360"/>
      </w:pPr>
      <w:r>
        <w:rPr>
          <w:rFonts w:ascii="Calibri" w:cs="Calibri" w:eastAsia="Calibri" w:hAnsi="Calibri"/>
          <w:b/>
          <w:bCs/>
          <w:color w:val="1F3864"/>
          <w:sz w:val="40"/>
          <w:szCs w:val="40"/>
        </w:rPr>
        <w:t xml:space="preserve">7. The Core Functions</w:t>
      </w:r>
    </w:p>
    <w:p>
      <w:pPr>
        <w:spacing w:after="80" w:before="80" w:line="300"/>
        <w:jc w:val="both"/>
      </w:pPr>
      <w:r>
        <w:rPr>
          <w:rFonts w:ascii="Calibri" w:cs="Calibri" w:eastAsia="Calibri" w:hAnsi="Calibri"/>
          <w:sz w:val="22"/>
          <w:szCs w:val="22"/>
        </w:rPr>
        <w:t xml:space="preserve">Five functions — default, quote, toYaml, required, and include — do 80% of the work in real-world charts. This section covers each one in depth with motivation, mechanics, and idiomatic usage.</w:t>
      </w:r>
    </w:p>
    <w:p>
      <w:pPr>
        <w:pStyle w:val="Heading2"/>
        <w:spacing w:after="160" w:before="300"/>
      </w:pPr>
      <w:r>
        <w:rPr>
          <w:rFonts w:ascii="Calibri" w:cs="Calibri" w:eastAsia="Calibri" w:hAnsi="Calibri"/>
          <w:b/>
          <w:bCs/>
          <w:color w:val="2E74B5"/>
          <w:sz w:val="32"/>
          <w:szCs w:val="32"/>
        </w:rPr>
        <w:t xml:space="preserve">7.1 default — Safe Fallbacks</w:t>
      </w:r>
    </w:p>
    <w:p>
      <w:pPr>
        <w:spacing w:after="80" w:before="80" w:line="300"/>
        <w:jc w:val="both"/>
      </w:pPr>
      <w:r>
        <w:rPr>
          <w:rFonts w:ascii="Calibri" w:cs="Calibri" w:eastAsia="Calibri" w:hAnsi="Calibri"/>
          <w:b/>
          <w:bCs/>
          <w:sz w:val="22"/>
          <w:szCs w:val="22"/>
        </w:rPr>
        <w:t xml:space="preserve">Signature: </w:t>
      </w:r>
      <w:r>
        <w:rPr>
          <w:rFonts w:ascii="Calibri" w:cs="Calibri" w:eastAsia="Calibri" w:hAnsi="Calibri"/>
          <w:sz w:val="22"/>
          <w:szCs w:val="22"/>
        </w:rPr>
        <w:t xml:space="preserve">default DEFAULT_VALUE VALUE → VALUE if non-empty, else DEFAULT_VALUE.</w:t>
      </w:r>
    </w:p>
    <w:p>
      <w:pPr>
        <w:spacing w:after="80" w:before="80" w:line="300"/>
        <w:jc w:val="both"/>
      </w:pPr>
      <w:r>
        <w:rPr>
          <w:rFonts w:ascii="Calibri" w:cs="Calibri" w:eastAsia="Calibri" w:hAnsi="Calibri"/>
          <w:sz w:val="22"/>
          <w:szCs w:val="22"/>
        </w:rPr>
        <w:t xml:space="preserve">The default function is the classic fallback operator. If the value on the right is empty (empty string, 0, nil, empty list, or empty map), it returns the default; otherwise it returns the value.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Basic usage — pipeline form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tag: {{ .Values.image.tag | default "latest"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Function-call form (equivalent)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tag: {{ default "latest" .Values.image.tag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Chained defaults — first non-empty wins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port: {{ .Values.service.port | default .Values.port | default 80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Default to another computed value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image: "{{ .Values.image.repository }}:{{ .Values.image.tag | default .Chart.AppVersion }}"</w:t>
      </w:r>
    </w:p>
    <w:p>
      <w:pPr>
        <w:pStyle w:val="Heading3"/>
        <w:spacing w:after="120" w:before="240"/>
      </w:pPr>
      <w:r>
        <w:rPr>
          <w:rFonts w:ascii="Calibri" w:cs="Calibri" w:eastAsia="Calibri" w:hAnsi="Calibri"/>
          <w:b/>
          <w:bCs/>
          <w:color w:val="2E74B5"/>
          <w:sz w:val="26"/>
          <w:szCs w:val="26"/>
        </w:rPr>
        <w:t xml:space="preserve">Defaulting entire objects, not just scalars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 omits resources entirely — fall back to sensible limits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toYaml (.Values.resources | default (dict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 (dict "cpu" "100m" "memory" "128Mi")</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"limits"   (dict "cpu" "500m" "memory" "512Mi"))) | nindent 2 }}</w:t>
      </w:r>
    </w:p>
    <w:p>
      <w:pPr>
        <w:pStyle w:val="Heading3"/>
        <w:spacing w:after="120" w:before="240"/>
      </w:pPr>
      <w:r>
        <w:rPr>
          <w:rFonts w:ascii="Calibri" w:cs="Calibri" w:eastAsia="Calibri" w:hAnsi="Calibri"/>
          <w:b/>
          <w:bCs/>
          <w:color w:val="2E74B5"/>
          <w:sz w:val="26"/>
          <w:szCs w:val="26"/>
        </w:rPr>
        <w:t xml:space="preserve">default vs coalesce</w:t>
      </w:r>
    </w:p>
    <w:p>
      <w:pPr>
        <w:spacing w:after="80" w:before="80" w:line="300"/>
        <w:jc w:val="both"/>
      </w:pPr>
      <w:r>
        <w:rPr>
          <w:rFonts w:ascii="Calibri" w:cs="Calibri" w:eastAsia="Calibri" w:hAnsi="Calibri"/>
          <w:sz w:val="22"/>
          <w:szCs w:val="22"/>
        </w:rPr>
        <w:t xml:space="preserve">default takes exactly two arguments — a default and a value. coalesce takes any number and returns the first non-empty one. Use coalesce when you have multiple fallback sources: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First non-empty of these wins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region: {{ coalesce .Values.region .Values.global.region "us-east-1" | quote }}</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default triggers on 'empty,' not on 'missing'</w:t>
            </w:r>
          </w:p>
          <w:p>
            <w:pPr>
              <w:spacing w:after="0" w:line="280"/>
              <w:jc w:val="both"/>
            </w:pPr>
            <w:r>
              <w:rPr>
                <w:rFonts w:ascii="Calibri" w:cs="Calibri" w:eastAsia="Calibri" w:hAnsi="Calibri"/>
                <w:sz w:val="22"/>
                <w:szCs w:val="22"/>
              </w:rPr>
              <w:t xml:space="preserve">default uses Sprig's 'empty' check — which treats 0, false, '', [], {}, and nil all as empty. So {{ .Values.replicas | default 3 }} returns 3 if replicas is 0, which may not be what you want. If you need 'missing but not zero,' check explicitly with {{ if hasKey .Values "replicas" }}.</w:t>
            </w:r>
          </w:p>
        </w:tc>
      </w:tr>
    </w:tbl>
    <w:p>
      <w:pPr>
        <w:pStyle w:val="Heading2"/>
        <w:spacing w:after="160" w:before="300"/>
      </w:pPr>
      <w:r>
        <w:rPr>
          <w:rFonts w:ascii="Calibri" w:cs="Calibri" w:eastAsia="Calibri" w:hAnsi="Calibri"/>
          <w:b/>
          <w:bCs/>
          <w:color w:val="2E74B5"/>
          <w:sz w:val="32"/>
          <w:szCs w:val="32"/>
        </w:rPr>
        <w:t xml:space="preserve">7.2 quote and squote — String Safety</w:t>
      </w:r>
    </w:p>
    <w:p>
      <w:pPr>
        <w:spacing w:after="80" w:before="80" w:line="300"/>
        <w:jc w:val="both"/>
      </w:pPr>
      <w:r>
        <w:rPr>
          <w:rFonts w:ascii="Calibri" w:cs="Calibri" w:eastAsia="Calibri" w:hAnsi="Calibri"/>
          <w:b/>
          <w:bCs/>
          <w:sz w:val="22"/>
          <w:szCs w:val="22"/>
        </w:rPr>
        <w:t xml:space="preserve">Signature: </w:t>
      </w:r>
      <w:r>
        <w:rPr>
          <w:rFonts w:ascii="Calibri" w:cs="Calibri" w:eastAsia="Calibri" w:hAnsi="Calibri"/>
          <w:sz w:val="22"/>
          <w:szCs w:val="22"/>
        </w:rPr>
        <w:t xml:space="preserve">quote VALUE → "VALUE". squote VALUE → 'VALUE'.</w:t>
      </w:r>
    </w:p>
    <w:p>
      <w:pPr>
        <w:spacing w:after="80" w:before="80" w:line="300"/>
        <w:jc w:val="both"/>
      </w:pPr>
      <w:r>
        <w:rPr>
          <w:rFonts w:ascii="Calibri" w:cs="Calibri" w:eastAsia="Calibri" w:hAnsi="Calibri"/>
          <w:sz w:val="22"/>
          <w:szCs w:val="22"/>
        </w:rPr>
        <w:t xml:space="preserve">quote wraps its argument in double quotes, escaping any inner double quotes. squote does the same with single quotes. This is how you keep YAML's aggressive type inference from turning your strings into booleans, numbers, or dates.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Without quote — unsafe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 .Values.version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values.yaml: version: "1.0"   → renders: version: 1.0    (parsed as float!)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values.yaml: version: y       → renders: version: y      (parsed as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values.yaml: version: 2024    → renders: version: 2024   (parsed as int)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With quote — always a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 .Values.version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version: "1.0"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version: "y"                  (string)</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version: "2024"               (string)</w:t>
      </w:r>
    </w:p>
    <w:p>
      <w:pPr>
        <w:pStyle w:val="Heading3"/>
        <w:spacing w:after="120" w:before="240"/>
      </w:pPr>
      <w:r>
        <w:rPr>
          <w:rFonts w:ascii="Calibri" w:cs="Calibri" w:eastAsia="Calibri" w:hAnsi="Calibri"/>
          <w:b/>
          <w:bCs/>
          <w:color w:val="2E74B5"/>
          <w:sz w:val="26"/>
          <w:szCs w:val="26"/>
        </w:rPr>
        <w:t xml:space="preserve">When NOT to quote</w:t>
      </w:r>
    </w:p>
    <w:p>
      <w:pPr>
        <w:spacing w:after="80" w:before="80" w:line="300"/>
        <w:jc w:val="both"/>
      </w:pPr>
      <w:r>
        <w:rPr>
          <w:rFonts w:ascii="Calibri" w:cs="Calibri" w:eastAsia="Calibri" w:hAnsi="Calibri"/>
          <w:sz w:val="22"/>
          <w:szCs w:val="22"/>
        </w:rPr>
        <w:t xml:space="preserve">Don't quote values that genuinely should be numeric, boolean, or lists in the output YAML. Quoting them forces string parsing and breaks the schema:</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WRONG — port must be an integer in K8s Service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port: {{ .Values.service.port | quote }}   # "80"  ← schema error!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RIGHT — emit an integer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ports: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port: {{ .Values.service.port }}            # 80</w:t>
      </w:r>
    </w:p>
    <w:p>
      <w:pPr>
        <w:pStyle w:val="Heading3"/>
        <w:spacing w:after="120" w:before="240"/>
      </w:pPr>
      <w:r>
        <w:rPr>
          <w:rFonts w:ascii="Calibri" w:cs="Calibri" w:eastAsia="Calibri" w:hAnsi="Calibri"/>
          <w:b/>
          <w:bCs/>
          <w:color w:val="2E74B5"/>
          <w:sz w:val="26"/>
          <w:szCs w:val="26"/>
        </w:rPr>
        <w:t xml:space="preserve">squote for embedded quotes</w:t>
      </w:r>
    </w:p>
    <w:p>
      <w:pPr>
        <w:spacing w:after="80" w:before="80" w:line="300"/>
        <w:jc w:val="both"/>
      </w:pPr>
      <w:r>
        <w:rPr>
          <w:rFonts w:ascii="Calibri" w:cs="Calibri" w:eastAsia="Calibri" w:hAnsi="Calibri"/>
          <w:sz w:val="22"/>
          <w:szCs w:val="22"/>
        </w:rPr>
        <w:t xml:space="preserve">When the value itself contains double quotes, squote avoids the escape dance: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If .Values.motd contains: Welcome, "User"!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motd: {{ .Values.motd | squote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motd: 'Welcome, "User"!'</w:t>
      </w:r>
    </w:p>
    <w:p>
      <w:pPr>
        <w:pStyle w:val="Heading2"/>
        <w:spacing w:after="160" w:before="300"/>
      </w:pPr>
      <w:r>
        <w:rPr>
          <w:rFonts w:ascii="Calibri" w:cs="Calibri" w:eastAsia="Calibri" w:hAnsi="Calibri"/>
          <w:b/>
          <w:bCs/>
          <w:color w:val="2E74B5"/>
          <w:sz w:val="32"/>
          <w:szCs w:val="32"/>
        </w:rPr>
        <w:t xml:space="preserve">7.3 toYaml — Splicing Sub-Objects</w:t>
      </w:r>
    </w:p>
    <w:p>
      <w:pPr>
        <w:spacing w:after="80" w:before="80" w:line="300"/>
        <w:jc w:val="both"/>
      </w:pPr>
      <w:r>
        <w:rPr>
          <w:rFonts w:ascii="Calibri" w:cs="Calibri" w:eastAsia="Calibri" w:hAnsi="Calibri"/>
          <w:b/>
          <w:bCs/>
          <w:sz w:val="22"/>
          <w:szCs w:val="22"/>
        </w:rPr>
        <w:t xml:space="preserve">Signature: </w:t>
      </w:r>
      <w:r>
        <w:rPr>
          <w:rFonts w:ascii="Calibri" w:cs="Calibri" w:eastAsia="Calibri" w:hAnsi="Calibri"/>
          <w:sz w:val="22"/>
          <w:szCs w:val="22"/>
        </w:rPr>
        <w:t xml:space="preserve">toYaml VALUE → string (YAML representation of VALUE).</w:t>
      </w:r>
    </w:p>
    <w:p>
      <w:pPr>
        <w:spacing w:after="80" w:before="80" w:line="300"/>
        <w:jc w:val="both"/>
      </w:pPr>
      <w:r>
        <w:rPr>
          <w:rFonts w:ascii="Calibri" w:cs="Calibri" w:eastAsia="Calibri" w:hAnsi="Calibri"/>
          <w:sz w:val="22"/>
          <w:szCs w:val="22"/>
        </w:rPr>
        <w:t xml:space="preserve">toYaml converts a Go value (map, list, scalar) into its YAML text representation. It is THE mechanism for letting chart users supply arbitrary sub-structures via values.yaml that get spliced unchanged into the rendered manifests.</w:t>
      </w:r>
    </w:p>
    <w:p>
      <w:pPr>
        <w:pStyle w:val="Heading3"/>
        <w:spacing w:after="120" w:before="240"/>
      </w:pPr>
      <w:r>
        <w:rPr>
          <w:rFonts w:ascii="Calibri" w:cs="Calibri" w:eastAsia="Calibri" w:hAnsi="Calibri"/>
          <w:b/>
          <w:bCs/>
          <w:color w:val="2E74B5"/>
          <w:sz w:val="26"/>
          <w:szCs w:val="26"/>
        </w:rPr>
        <w:t xml:space="preserve">The canonical pattern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 — user can provide any valid resources block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100m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memory: 128Mi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500m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memory: 512Mi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 .Values.image.repository }}:{{ .Values.image.tag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toYaml .Values.resources | nindent 6 }}</w:t>
      </w:r>
    </w:p>
    <w:p>
      <w:pPr>
        <w:spacing w:after="80" w:before="80" w:line="300"/>
        <w:jc w:val="both"/>
      </w:pPr>
      <w:r>
        <w:rPr>
          <w:rFonts w:ascii="Calibri" w:cs="Calibri" w:eastAsia="Calibri" w:hAnsi="Calibri"/>
          <w:sz w:val="22"/>
          <w:szCs w:val="22"/>
        </w:rPr>
        <w:t xml:space="preserve">The rendered output: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"nginx:1.25"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100m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memory: 128Mi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500m</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memory: 512Mi</w:t>
      </w:r>
    </w:p>
    <w:p>
      <w:pPr>
        <w:pStyle w:val="Heading3"/>
        <w:spacing w:after="120" w:before="240"/>
      </w:pPr>
      <w:r>
        <w:rPr>
          <w:rFonts w:ascii="Calibri" w:cs="Calibri" w:eastAsia="Calibri" w:hAnsi="Calibri"/>
          <w:b/>
          <w:bCs/>
          <w:color w:val="2E74B5"/>
          <w:sz w:val="26"/>
          <w:szCs w:val="26"/>
        </w:rPr>
        <w:t xml:space="preserve">toYaml + nindent — why they're always paired</w:t>
      </w:r>
    </w:p>
    <w:p>
      <w:pPr>
        <w:spacing w:after="80" w:before="80" w:line="300"/>
        <w:jc w:val="both"/>
      </w:pPr>
      <w:r>
        <w:rPr>
          <w:rFonts w:ascii="Calibri" w:cs="Calibri" w:eastAsia="Calibri" w:hAnsi="Calibri"/>
          <w:sz w:val="22"/>
          <w:szCs w:val="22"/>
        </w:rPr>
        <w:t xml:space="preserve">toYaml produces a multi-line YAML block with no indentation. But the block needs to be inserted at some indentation level inside your template. nindent N does two things:</w:t>
      </w:r>
    </w:p>
    <w:p>
      <w:pPr>
        <w:pStyle w:val="ListParagraph"/>
        <w:numPr>
          <w:ilvl w:val="0"/>
          <w:numId w:val="2"/>
        </w:numPr>
        <w:spacing w:after="40" w:before="40" w:line="280"/>
      </w:pPr>
      <w:r>
        <w:rPr>
          <w:rFonts w:ascii="Calibri" w:cs="Calibri" w:eastAsia="Calibri" w:hAnsi="Calibri"/>
          <w:sz w:val="22"/>
          <w:szCs w:val="22"/>
        </w:rPr>
        <w:t xml:space="preserve">Prepends a newline to the string (so it starts on its own line).</w:t>
      </w:r>
    </w:p>
    <w:p>
      <w:pPr>
        <w:pStyle w:val="ListParagraph"/>
        <w:numPr>
          <w:ilvl w:val="0"/>
          <w:numId w:val="2"/>
        </w:numPr>
        <w:spacing w:after="40" w:before="40" w:line="280"/>
      </w:pPr>
      <w:r>
        <w:rPr>
          <w:rFonts w:ascii="Calibri" w:cs="Calibri" w:eastAsia="Calibri" w:hAnsi="Calibri"/>
          <w:sz w:val="22"/>
          <w:szCs w:val="22"/>
        </w:rPr>
        <w:t xml:space="preserve">Indents every line (including the first, after the newline) with N spaces.</w:t>
      </w:r>
    </w:p>
    <w:p>
      <w:pPr>
        <w:spacing w:after="80" w:before="80" w:line="300"/>
        <w:jc w:val="both"/>
      </w:pPr>
      <w:r>
        <w:rPr>
          <w:rFonts w:ascii="Calibri" w:cs="Calibri" w:eastAsia="Calibri" w:hAnsi="Calibri"/>
          <w:sz w:val="22"/>
          <w:szCs w:val="22"/>
        </w:rPr>
        <w:t xml:space="preserve">The 'N' must match the YAML indentation level where the block is being spliced. Count the spaces from column 0 to where the block's first line should start: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spec:                                  # column 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                             # column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                                # column 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                        # column 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app                      # column 8</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                      # column 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toYaml .Values.resources | nindent 12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^12 spaces — matches the child of 'resources:'</w:t>
      </w:r>
    </w:p>
    <w:p>
      <w:pPr>
        <w:pStyle w:val="Heading3"/>
        <w:spacing w:after="120" w:before="240"/>
      </w:pPr>
      <w:r>
        <w:rPr>
          <w:rFonts w:ascii="Calibri" w:cs="Calibri" w:eastAsia="Calibri" w:hAnsi="Calibri"/>
          <w:b/>
          <w:bCs/>
          <w:color w:val="2E74B5"/>
          <w:sz w:val="26"/>
          <w:szCs w:val="26"/>
        </w:rPr>
        <w:t xml:space="preserve">toYaml for top-level splicing</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podAnnotations: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prometheus.io/scrape: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prometheus.io/port: "9090"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prometheus.io/path: /metrics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with .Values.podAnnotations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toYaml . | nindent 2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Renders: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prometheus.io/path: /metrics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prometheus.io/port: "9090"</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prometheus.io/scrape: "true"</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toJson for one-liners, toYaml for blocks</w:t>
            </w:r>
          </w:p>
          <w:p>
            <w:pPr>
              <w:spacing w:after="0" w:line="280"/>
              <w:jc w:val="both"/>
            </w:pPr>
            <w:r>
              <w:rPr>
                <w:rFonts w:ascii="Calibri" w:cs="Calibri" w:eastAsia="Calibri" w:hAnsi="Calibri"/>
                <w:sz w:val="22"/>
                <w:szCs w:val="22"/>
              </w:rPr>
              <w:t xml:space="preserve">toJson is the single-line cousin — handy for annotations that are 'stringified JSON' (like some external tools expect). Example: annotations: config: {{ .Values.config | toJson | quote }} produces config: '{"a":1,"b":2}'. toYaml is for multi-line YAML blocks.</w:t>
            </w:r>
          </w:p>
        </w:tc>
      </w:tr>
    </w:tbl>
    <w:p>
      <w:pPr>
        <w:pStyle w:val="Heading2"/>
        <w:spacing w:after="160" w:before="300"/>
      </w:pPr>
      <w:r>
        <w:rPr>
          <w:rFonts w:ascii="Calibri" w:cs="Calibri" w:eastAsia="Calibri" w:hAnsi="Calibri"/>
          <w:b/>
          <w:bCs/>
          <w:color w:val="2E74B5"/>
          <w:sz w:val="32"/>
          <w:szCs w:val="32"/>
        </w:rPr>
        <w:t xml:space="preserve">7.4 required — Fail on Missing Values</w:t>
      </w:r>
    </w:p>
    <w:p>
      <w:pPr>
        <w:spacing w:after="80" w:before="80" w:line="300"/>
        <w:jc w:val="both"/>
      </w:pPr>
      <w:r>
        <w:rPr>
          <w:rFonts w:ascii="Calibri" w:cs="Calibri" w:eastAsia="Calibri" w:hAnsi="Calibri"/>
          <w:b/>
          <w:bCs/>
          <w:sz w:val="22"/>
          <w:szCs w:val="22"/>
        </w:rPr>
        <w:t xml:space="preserve">Signature: </w:t>
      </w:r>
      <w:r>
        <w:rPr>
          <w:rFonts w:ascii="Calibri" w:cs="Calibri" w:eastAsia="Calibri" w:hAnsi="Calibri"/>
          <w:sz w:val="22"/>
          <w:szCs w:val="22"/>
        </w:rPr>
        <w:t xml:space="preserve">required "ERROR MESSAGE" VALUE → VALUE if non-empty, else halts rendering with the error message.</w:t>
      </w:r>
    </w:p>
    <w:p>
      <w:pPr>
        <w:spacing w:after="80" w:before="80" w:line="300"/>
        <w:jc w:val="both"/>
      </w:pPr>
      <w:r>
        <w:rPr>
          <w:rFonts w:ascii="Calibri" w:cs="Calibri" w:eastAsia="Calibri" w:hAnsi="Calibri"/>
          <w:sz w:val="22"/>
          <w:szCs w:val="22"/>
        </w:rPr>
        <w:t xml:space="preserve">By default, missing values render as empty strings — which often produces invalid manifests silently. required turns that into a loud, clear error message the user sees immediately.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apiKey: {{ required "auth.apiKey is required!" .Values.auth.apiKey | b64enc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the user runs without setting auth.apiKey: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Error: execution error at (mychart/templates/secret.yaml:8:12):</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auth.apiKey is required!</w:t>
      </w:r>
    </w:p>
    <w:p>
      <w:pPr>
        <w:pStyle w:val="Heading3"/>
        <w:spacing w:after="120" w:before="240"/>
      </w:pPr>
      <w:r>
        <w:rPr>
          <w:rFonts w:ascii="Calibri" w:cs="Calibri" w:eastAsia="Calibri" w:hAnsi="Calibri"/>
          <w:b/>
          <w:bCs/>
          <w:color w:val="2E74B5"/>
          <w:sz w:val="26"/>
          <w:szCs w:val="26"/>
        </w:rPr>
        <w:t xml:space="preserve">What counts as 'missing'</w:t>
      </w:r>
    </w:p>
    <w:p>
      <w:pPr>
        <w:spacing w:after="80" w:before="80" w:line="300"/>
        <w:jc w:val="both"/>
      </w:pPr>
      <w:r>
        <w:rPr>
          <w:rFonts w:ascii="Calibri" w:cs="Calibri" w:eastAsia="Calibri" w:hAnsi="Calibri"/>
          <w:sz w:val="22"/>
          <w:szCs w:val="22"/>
        </w:rPr>
        <w:t xml:space="preserve">required uses the 'empty' check, so nil, "", 0, false, [], and {} all trigger the error. For strings, this is almost always what you want: an empty password is as useless as no password.</w:t>
      </w:r>
    </w:p>
    <w:p>
      <w:pPr>
        <w:pStyle w:val="Heading3"/>
        <w:spacing w:after="120" w:before="240"/>
      </w:pPr>
      <w:r>
        <w:rPr>
          <w:rFonts w:ascii="Calibri" w:cs="Calibri" w:eastAsia="Calibri" w:hAnsi="Calibri"/>
          <w:b/>
          <w:bCs/>
          <w:color w:val="2E74B5"/>
          <w:sz w:val="26"/>
          <w:szCs w:val="26"/>
        </w:rPr>
        <w:t xml:space="preserve">required + default — precedence</w:t>
      </w:r>
    </w:p>
    <w:p>
      <w:pPr>
        <w:spacing w:after="80" w:before="80" w:line="300"/>
        <w:jc w:val="both"/>
      </w:pPr>
      <w:r>
        <w:rPr>
          <w:rFonts w:ascii="Calibri" w:cs="Calibri" w:eastAsia="Calibri" w:hAnsi="Calibri"/>
          <w:sz w:val="22"/>
          <w:szCs w:val="22"/>
        </w:rPr>
        <w:t xml:space="preserve">A common question: what happens when you combine required and default? They are mutually exclusive in effect — default fixes empty values before required can see them. So 'required on top of default' is always a no-op:</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required runs first in the pipeline → never fires because default replaces empty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.Values.x | default "fallback" | required "msg" }}    # 'msg' never triggers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Conversely, default after required is pointless because required short-circuits: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required "msg" .Values.x | default "fallback" }}      # default never runs</w:t>
      </w:r>
    </w:p>
    <w:p>
      <w:pPr>
        <w:pStyle w:val="Heading3"/>
        <w:spacing w:after="120" w:before="240"/>
      </w:pPr>
      <w:r>
        <w:rPr>
          <w:rFonts w:ascii="Calibri" w:cs="Calibri" w:eastAsia="Calibri" w:hAnsi="Calibri"/>
          <w:b/>
          <w:bCs/>
          <w:color w:val="2E74B5"/>
          <w:sz w:val="26"/>
          <w:szCs w:val="26"/>
        </w:rPr>
        <w:t xml:space="preserve">Making required fire-early</w:t>
      </w:r>
    </w:p>
    <w:p>
      <w:pPr>
        <w:spacing w:after="80" w:before="80" w:line="300"/>
        <w:jc w:val="both"/>
      </w:pPr>
      <w:r>
        <w:rPr>
          <w:rFonts w:ascii="Calibri" w:cs="Calibri" w:eastAsia="Calibri" w:hAnsi="Calibri"/>
          <w:sz w:val="22"/>
          <w:szCs w:val="22"/>
        </w:rPr>
        <w:t xml:space="preserve">required runs when its action is evaluated. If the required check is inside a conditional, it fires only when the condition is true: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Only check password if auth is enabled — good UX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.Values.auth.enabled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password: {{ required "auth.password required when auth.enabled" .Values.auth.password | b64enc | quote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2"/>
        <w:spacing w:after="160" w:before="300"/>
      </w:pPr>
      <w:r>
        <w:rPr>
          <w:rFonts w:ascii="Calibri" w:cs="Calibri" w:eastAsia="Calibri" w:hAnsi="Calibri"/>
          <w:b/>
          <w:bCs/>
          <w:color w:val="2E74B5"/>
          <w:sz w:val="32"/>
          <w:szCs w:val="32"/>
        </w:rPr>
        <w:t xml:space="preserve">7.5 include — The Template Composition Primitive</w:t>
      </w:r>
    </w:p>
    <w:p>
      <w:pPr>
        <w:spacing w:after="80" w:before="80" w:line="300"/>
        <w:jc w:val="both"/>
      </w:pPr>
      <w:r>
        <w:rPr>
          <w:rFonts w:ascii="Calibri" w:cs="Calibri" w:eastAsia="Calibri" w:hAnsi="Calibri"/>
          <w:b/>
          <w:bCs/>
          <w:sz w:val="22"/>
          <w:szCs w:val="22"/>
        </w:rPr>
        <w:t xml:space="preserve">Signature: </w:t>
      </w:r>
      <w:r>
        <w:rPr>
          <w:rFonts w:ascii="Calibri" w:cs="Calibri" w:eastAsia="Calibri" w:hAnsi="Calibri"/>
          <w:sz w:val="22"/>
          <w:szCs w:val="22"/>
        </w:rPr>
        <w:t xml:space="preserve">include "TEMPLATE_NAME" CONTEXT → string (output of rendering that template with the given context).</w:t>
      </w:r>
    </w:p>
    <w:p>
      <w:pPr>
        <w:spacing w:after="80" w:before="80" w:line="300"/>
        <w:jc w:val="both"/>
      </w:pPr>
      <w:r>
        <w:rPr>
          <w:rFonts w:ascii="Calibri" w:cs="Calibri" w:eastAsia="Calibri" w:hAnsi="Calibri"/>
          <w:sz w:val="22"/>
          <w:szCs w:val="22"/>
        </w:rPr>
        <w:t xml:space="preserve">include is Helm's equivalent of function call. It invokes a named template (defined with {{ define "name" }} / {{ end }} — typically in _helpers.tpl) and returns its rendered output as a string. That string is then pipeable — you can | nindent it, | quote it, | sha256sum it, etc.</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Used naked — just inline the result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 include "mychart.fullname"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Used with nindent — splicing a multi-line block at a specific indent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"mychart.labels"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Used with sha256sum — compute a content hash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annotations: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checksum/config: {{ include (print $.Template.BasePath "/configmap.yaml") . | sha256sum }}</w:t>
      </w:r>
    </w:p>
    <w:p>
      <w:pPr>
        <w:pStyle w:val="Heading3"/>
        <w:spacing w:after="120" w:before="240"/>
      </w:pPr>
      <w:r>
        <w:rPr>
          <w:rFonts w:ascii="Calibri" w:cs="Calibri" w:eastAsia="Calibri" w:hAnsi="Calibri"/>
          <w:b/>
          <w:bCs/>
          <w:color w:val="2E74B5"/>
          <w:sz w:val="26"/>
          <w:szCs w:val="26"/>
        </w:rPr>
        <w:t xml:space="preserve">include vs template — always use include</w:t>
      </w:r>
    </w:p>
    <w:p>
      <w:pPr>
        <w:spacing w:after="80" w:before="80" w:line="300"/>
        <w:jc w:val="both"/>
      </w:pPr>
      <w:r>
        <w:rPr>
          <w:rFonts w:ascii="Calibri" w:cs="Calibri" w:eastAsia="Calibri" w:hAnsi="Calibri"/>
          <w:sz w:val="22"/>
          <w:szCs w:val="22"/>
        </w:rPr>
        <w:t xml:space="preserve">Go templates have a built-in template action that does the same invocation. The difference: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3800"/>
        <w:gridCol w:w="2160"/>
      </w:tblGrid>
      <w:tr>
        <w:trPr>
          <w:tblHeader/>
        </w:trPr>
        <w:tc>
          <w:tcPr>
            <w:tcW w:type="dxa" w:w="3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Form</w:t>
            </w:r>
          </w:p>
        </w:tc>
        <w:tc>
          <w:tcPr>
            <w:tcW w:type="dxa" w:w="3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Returns</w:t>
            </w:r>
          </w:p>
        </w:tc>
        <w:tc>
          <w:tcPr>
            <w:tcW w:type="dxa" w:w="21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Pipeable?</w:t>
            </w:r>
          </w:p>
        </w:tc>
      </w:tr>
      <w:tr>
        <w:tc>
          <w:tcPr>
            <w:tcW w:type="dxa" w:w="3400"/>
            <w:shd w:fill="F8F9FB" w:val="clear"/>
            <w:tcMar>
              <w:top w:type="dxa" w:w="90"/>
              <w:left w:type="dxa" w:w="140"/>
              <w:bottom w:type="dxa" w:w="90"/>
              <w:right w:type="dxa" w:w="140"/>
            </w:tcMar>
          </w:tcPr>
          <w:p>
            <w:r>
              <w:rPr>
                <w:rFonts w:ascii="Calibri" w:cs="Calibri" w:eastAsia="Calibri" w:hAnsi="Calibri"/>
                <w:sz w:val="22"/>
                <w:szCs w:val="22"/>
              </w:rPr>
              <w:t xml:space="preserve">{{ template "name" . }}</w:t>
            </w:r>
          </w:p>
        </w:tc>
        <w:tc>
          <w:tcPr>
            <w:tcW w:type="dxa" w:w="3800"/>
            <w:shd w:fill="F8F9FB" w:val="clear"/>
            <w:tcMar>
              <w:top w:type="dxa" w:w="90"/>
              <w:left w:type="dxa" w:w="140"/>
              <w:bottom w:type="dxa" w:w="90"/>
              <w:right w:type="dxa" w:w="140"/>
            </w:tcMar>
          </w:tcPr>
          <w:p>
            <w:r>
              <w:rPr>
                <w:rFonts w:ascii="Calibri" w:cs="Calibri" w:eastAsia="Calibri" w:hAnsi="Calibri"/>
                <w:sz w:val="22"/>
                <w:szCs w:val="22"/>
              </w:rPr>
              <w:t xml:space="preserve">Writes output directly to the stream.</w:t>
            </w:r>
          </w:p>
        </w:tc>
        <w:tc>
          <w:tcPr>
            <w:tcW w:type="dxa" w:w="2160"/>
            <w:shd w:fill="F8F9FB" w:val="clear"/>
            <w:tcMar>
              <w:top w:type="dxa" w:w="90"/>
              <w:left w:type="dxa" w:w="140"/>
              <w:bottom w:type="dxa" w:w="90"/>
              <w:right w:type="dxa" w:w="140"/>
            </w:tcMar>
          </w:tcPr>
          <w:p>
            <w:r>
              <w:rPr>
                <w:rFonts w:ascii="Calibri" w:cs="Calibri" w:eastAsia="Calibri" w:hAnsi="Calibri"/>
                <w:sz w:val="22"/>
                <w:szCs w:val="22"/>
              </w:rPr>
              <w:t xml:space="preserve">NO — cannot be piped.</w:t>
            </w:r>
          </w:p>
        </w:tc>
      </w:tr>
      <w:tr>
        <w:tc>
          <w:tcPr>
            <w:tcW w:type="dxa" w:w="3400"/>
            <w:shd w:fill="FFFFFF" w:val="clear"/>
            <w:tcMar>
              <w:top w:type="dxa" w:w="90"/>
              <w:left w:type="dxa" w:w="140"/>
              <w:bottom w:type="dxa" w:w="90"/>
              <w:right w:type="dxa" w:w="140"/>
            </w:tcMar>
          </w:tcPr>
          <w:p>
            <w:r>
              <w:rPr>
                <w:rFonts w:ascii="Calibri" w:cs="Calibri" w:eastAsia="Calibri" w:hAnsi="Calibri"/>
                <w:sz w:val="22"/>
                <w:szCs w:val="22"/>
              </w:rPr>
              <w:t xml:space="preserve">{{ include "name" . }}</w:t>
            </w:r>
          </w:p>
        </w:tc>
        <w:tc>
          <w:tcPr>
            <w:tcW w:type="dxa" w:w="3800"/>
            <w:shd w:fill="FFFFFF" w:val="clear"/>
            <w:tcMar>
              <w:top w:type="dxa" w:w="90"/>
              <w:left w:type="dxa" w:w="140"/>
              <w:bottom w:type="dxa" w:w="90"/>
              <w:right w:type="dxa" w:w="140"/>
            </w:tcMar>
          </w:tcPr>
          <w:p>
            <w:r>
              <w:rPr>
                <w:rFonts w:ascii="Calibri" w:cs="Calibri" w:eastAsia="Calibri" w:hAnsi="Calibri"/>
                <w:sz w:val="22"/>
                <w:szCs w:val="22"/>
              </w:rPr>
              <w:t xml:space="preserve">Returns the output as a string.</w:t>
            </w:r>
          </w:p>
        </w:tc>
        <w:tc>
          <w:tcPr>
            <w:tcW w:type="dxa" w:w="2160"/>
            <w:shd w:fill="FFFFFF" w:val="clear"/>
            <w:tcMar>
              <w:top w:type="dxa" w:w="90"/>
              <w:left w:type="dxa" w:w="140"/>
              <w:bottom w:type="dxa" w:w="90"/>
              <w:right w:type="dxa" w:w="140"/>
            </w:tcMar>
          </w:tcPr>
          <w:p>
            <w:r>
              <w:rPr>
                <w:rFonts w:ascii="Calibri" w:cs="Calibri" w:eastAsia="Calibri" w:hAnsi="Calibri"/>
                <w:sz w:val="22"/>
                <w:szCs w:val="22"/>
              </w:rPr>
              <w:t xml:space="preserve">YES — use with | .</w:t>
            </w:r>
          </w:p>
        </w:tc>
      </w:tr>
    </w:tbl>
    <w:p>
      <w:pPr>
        <w:spacing w:after="80" w:before="80" w:line="300"/>
        <w:jc w:val="both"/>
      </w:pPr>
      <w:r>
        <w:rPr>
          <w:rFonts w:ascii="Calibri" w:cs="Calibri" w:eastAsia="Calibri" w:hAnsi="Calibri"/>
          <w:sz w:val="22"/>
          <w:szCs w:val="22"/>
        </w:rPr>
        <w:t xml:space="preserve">include is strictly more powerful. The only reason template still exists is backward compatibility. All modern charts use include everywhere.</w:t>
      </w:r>
    </w:p>
    <w:p>
      <w:pPr>
        <w:pStyle w:val="Heading3"/>
        <w:spacing w:after="120" w:before="240"/>
      </w:pPr>
      <w:r>
        <w:rPr>
          <w:rFonts w:ascii="Calibri" w:cs="Calibri" w:eastAsia="Calibri" w:hAnsi="Calibri"/>
          <w:b/>
          <w:bCs/>
          <w:color w:val="2E74B5"/>
          <w:sz w:val="26"/>
          <w:szCs w:val="26"/>
        </w:rPr>
        <w:t xml:space="preserve">Passing context to include</w:t>
      </w:r>
    </w:p>
    <w:p>
      <w:pPr>
        <w:spacing w:after="80" w:before="80" w:line="300"/>
        <w:jc w:val="both"/>
      </w:pPr>
      <w:r>
        <w:rPr>
          <w:rFonts w:ascii="Calibri" w:cs="Calibri" w:eastAsia="Calibri" w:hAnsi="Calibri"/>
          <w:sz w:val="22"/>
          <w:szCs w:val="22"/>
        </w:rPr>
        <w:t xml:space="preserve">The second argument to include is the context that becomes . inside the named template. Three idioms: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1. Pass the root context (by far the most common)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include "mychart.labels"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2. Pass the root from inside a nested scope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range .Values.services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here is the current 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"mychart.labels" $ }}      # $ reaches the root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3. Pass a custom context to a helper that takes specific fields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"mychart.env"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range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.name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.value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Caller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include "mychart.env" .Values.env | nindent 2 }}</w:t>
      </w:r>
    </w:p>
    <w:p>
      <w:pPr>
        <w:pStyle w:val="Heading1"/>
        <w:pageBreakBefore/>
        <w:spacing w:after="200" w:before="360"/>
      </w:pPr>
      <w:r>
        <w:rPr>
          <w:rFonts w:ascii="Calibri" w:cs="Calibri" w:eastAsia="Calibri" w:hAnsi="Calibri"/>
          <w:b/>
          <w:bCs/>
          <w:color w:val="1F3864"/>
          <w:sz w:val="40"/>
          <w:szCs w:val="40"/>
        </w:rPr>
        <w:t xml:space="preserve">8. Template Includes — Writing Reusable Helpers</w:t>
      </w:r>
    </w:p>
    <w:p>
      <w:pPr>
        <w:spacing w:after="80" w:before="80" w:line="300"/>
        <w:jc w:val="both"/>
      </w:pPr>
      <w:r>
        <w:rPr>
          <w:rFonts w:ascii="Calibri" w:cs="Calibri" w:eastAsia="Calibri" w:hAnsi="Calibri"/>
          <w:sz w:val="22"/>
          <w:szCs w:val="22"/>
        </w:rPr>
        <w:t xml:space="preserve">Now that you know include, it's time to see it in action. Template includes are the machinery that makes charts DRY (don't repeat yourself). The single most important rule of chart authoring is: any string computed in more than one place should be a helper. Any block that appears in more than one manifest should be a helper. The canonical home for these helpers is templates/_helpers.tpl.</w:t>
      </w:r>
    </w:p>
    <w:p>
      <w:pPr>
        <w:pStyle w:val="Heading2"/>
        <w:spacing w:after="160" w:before="300"/>
      </w:pPr>
      <w:r>
        <w:rPr>
          <w:rFonts w:ascii="Calibri" w:cs="Calibri" w:eastAsia="Calibri" w:hAnsi="Calibri"/>
          <w:b/>
          <w:bCs/>
          <w:color w:val="2E74B5"/>
          <w:sz w:val="32"/>
          <w:szCs w:val="32"/>
        </w:rPr>
        <w:t xml:space="preserve">8.1 The define/end Block</w:t>
      </w:r>
    </w:p>
    <w:p>
      <w:pPr>
        <w:spacing w:after="80" w:before="80" w:line="300"/>
        <w:jc w:val="both"/>
      </w:pPr>
      <w:r>
        <w:rPr>
          <w:rFonts w:ascii="Calibri" w:cs="Calibri" w:eastAsia="Calibri" w:hAnsi="Calibri"/>
          <w:sz w:val="22"/>
          <w:szCs w:val="22"/>
        </w:rPr>
        <w:t xml:space="preserve">A named template is declared with define / end. Everything between them is the body of the template: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default .Chart.Name .Values.nameOverride | trunc 63 | trimSuffix "-"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spacing w:after="80" w:before="80" w:line="300"/>
        <w:jc w:val="both"/>
      </w:pPr>
      <w:r>
        <w:rPr>
          <w:rFonts w:ascii="Calibri" w:cs="Calibri" w:eastAsia="Calibri" w:hAnsi="Calibri"/>
          <w:sz w:val="22"/>
          <w:szCs w:val="22"/>
        </w:rPr>
        <w:t xml:space="preserve">Syntactic rules:</w:t>
      </w:r>
    </w:p>
    <w:p>
      <w:pPr>
        <w:pStyle w:val="ListParagraph"/>
        <w:numPr>
          <w:ilvl w:val="0"/>
          <w:numId w:val="2"/>
        </w:numPr>
        <w:spacing w:after="40" w:before="40" w:line="280"/>
      </w:pPr>
      <w:r>
        <w:rPr>
          <w:rFonts w:ascii="Calibri" w:cs="Calibri" w:eastAsia="Calibri" w:hAnsi="Calibri"/>
          <w:b/>
          <w:bCs/>
          <w:sz w:val="22"/>
          <w:szCs w:val="22"/>
        </w:rPr>
        <w:t xml:space="preserve">Name must be unique </w:t>
      </w:r>
      <w:r>
        <w:rPr>
          <w:rFonts w:ascii="Calibri" w:cs="Calibri" w:eastAsia="Calibri" w:hAnsi="Calibri"/>
          <w:sz w:val="22"/>
          <w:szCs w:val="22"/>
        </w:rPr>
        <w:t xml:space="preserve">within the chart AND any dependent charts — so always prefix with the chart name: mychart.name, mychart.fullname, mychart.labels.</w:t>
      </w:r>
    </w:p>
    <w:p>
      <w:pPr>
        <w:pStyle w:val="ListParagraph"/>
        <w:numPr>
          <w:ilvl w:val="0"/>
          <w:numId w:val="2"/>
        </w:numPr>
        <w:spacing w:after="40" w:before="40" w:line="280"/>
      </w:pPr>
      <w:r>
        <w:rPr>
          <w:rFonts w:ascii="Calibri" w:cs="Calibri" w:eastAsia="Calibri" w:hAnsi="Calibri"/>
          <w:b/>
          <w:bCs/>
          <w:sz w:val="22"/>
          <w:szCs w:val="22"/>
        </w:rPr>
        <w:t xml:space="preserve">Both-trim on the markers </w:t>
      </w:r>
      <w:r>
        <w:rPr>
          <w:rFonts w:ascii="Calibri" w:cs="Calibri" w:eastAsia="Calibri" w:hAnsi="Calibri"/>
          <w:sz w:val="22"/>
          <w:szCs w:val="22"/>
        </w:rPr>
        <w:t xml:space="preserve">({{- ... -}}) is the convention. It ensures the rendered output has no accidental leading/trailing whitespace.</w:t>
      </w:r>
    </w:p>
    <w:p>
      <w:pPr>
        <w:pStyle w:val="ListParagraph"/>
        <w:numPr>
          <w:ilvl w:val="0"/>
          <w:numId w:val="2"/>
        </w:numPr>
        <w:spacing w:after="40" w:before="40" w:line="280"/>
      </w:pPr>
      <w:r>
        <w:rPr>
          <w:rFonts w:ascii="Calibri" w:cs="Calibri" w:eastAsia="Calibri" w:hAnsi="Calibri"/>
          <w:b/>
          <w:bCs/>
          <w:sz w:val="22"/>
          <w:szCs w:val="22"/>
        </w:rPr>
        <w:t xml:space="preserve">Files starting with _ are NOT rendered as manifests. </w:t>
      </w:r>
      <w:r>
        <w:rPr>
          <w:rFonts w:ascii="Calibri" w:cs="Calibri" w:eastAsia="Calibri" w:hAnsi="Calibri"/>
          <w:sz w:val="22"/>
          <w:szCs w:val="22"/>
        </w:rPr>
        <w:t xml:space="preserve">Helper definitions go in _helpers.tpl (or any _*.tpl file) so they don't emit YAML on their own.</w:t>
      </w:r>
    </w:p>
    <w:p>
      <w:pPr>
        <w:pStyle w:val="ListParagraph"/>
        <w:numPr>
          <w:ilvl w:val="0"/>
          <w:numId w:val="2"/>
        </w:numPr>
        <w:spacing w:after="40" w:before="40" w:line="280"/>
      </w:pPr>
      <w:r>
        <w:rPr>
          <w:rFonts w:ascii="Calibri" w:cs="Calibri" w:eastAsia="Calibri" w:hAnsi="Calibri"/>
          <w:b/>
          <w:bCs/>
          <w:sz w:val="22"/>
          <w:szCs w:val="22"/>
        </w:rPr>
        <w:t xml:space="preserve">Inside the template, . is whatever was passed in include</w:t>
      </w:r>
      <w:r>
        <w:rPr>
          <w:rFonts w:ascii="Calibri" w:cs="Calibri" w:eastAsia="Calibri" w:hAnsi="Calibri"/>
          <w:sz w:val="22"/>
          <w:szCs w:val="22"/>
        </w:rPr>
        <w:t xml:space="preserve">. Access .Values, .Release, .Chart via that context.</w:t>
      </w:r>
    </w:p>
    <w:p>
      <w:pPr>
        <w:pStyle w:val="Heading2"/>
        <w:spacing w:after="160" w:before="300"/>
      </w:pPr>
      <w:r>
        <w:rPr>
          <w:rFonts w:ascii="Calibri" w:cs="Calibri" w:eastAsia="Calibri" w:hAnsi="Calibri"/>
          <w:b/>
          <w:bCs/>
          <w:color w:val="2E74B5"/>
          <w:sz w:val="32"/>
          <w:szCs w:val="32"/>
        </w:rPr>
        <w:t xml:space="preserve">8.2 Six Canonical Helpers</w:t>
      </w:r>
    </w:p>
    <w:p>
      <w:pPr>
        <w:spacing w:after="80" w:before="80" w:line="300"/>
        <w:jc w:val="both"/>
      </w:pPr>
      <w:r>
        <w:rPr>
          <w:rFonts w:ascii="Calibri" w:cs="Calibri" w:eastAsia="Calibri" w:hAnsi="Calibri"/>
          <w:sz w:val="22"/>
          <w:szCs w:val="22"/>
        </w:rPr>
        <w:t xml:space="preserve">Every chart generated by helm create starts with roughly the same six helpers. They are the baseline most community charts build on. Let's walk through each one, explaining what it does, why it's written that way, and when you'd customize it.</w:t>
      </w:r>
    </w:p>
    <w:p>
      <w:pPr>
        <w:pStyle w:val="Heading3"/>
        <w:spacing w:after="120" w:before="240"/>
      </w:pPr>
      <w:r>
        <w:rPr>
          <w:rFonts w:ascii="Calibri" w:cs="Calibri" w:eastAsia="Calibri" w:hAnsi="Calibri"/>
          <w:b/>
          <w:bCs/>
          <w:color w:val="2E74B5"/>
          <w:sz w:val="26"/>
          <w:szCs w:val="26"/>
        </w:rPr>
        <w:t xml:space="preserve">Helper 1 — mychart.name</w:t>
      </w:r>
    </w:p>
    <w:p>
      <w:pPr>
        <w:spacing w:after="80" w:before="80" w:line="300"/>
        <w:jc w:val="both"/>
      </w:pPr>
      <w:r>
        <w:rPr>
          <w:rFonts w:ascii="Calibri" w:cs="Calibri" w:eastAsia="Calibri" w:hAnsi="Calibri"/>
          <w:sz w:val="22"/>
          <w:szCs w:val="22"/>
        </w:rPr>
        <w:t xml:space="preserve">The short name of the chart, used in labels. Handles a nameOverride value in case a user wants to rename the chart at install time (rare, but occasionally needed for multi-instance deploys):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default .Chart.Name .Values.nameOverride | trunc 63 | trimSuffix "-"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spacing w:after="80" w:before="80" w:line="300"/>
        <w:jc w:val="both"/>
      </w:pPr>
      <w:r>
        <w:rPr>
          <w:rFonts w:ascii="Calibri" w:cs="Calibri" w:eastAsia="Calibri" w:hAnsi="Calibri"/>
          <w:sz w:val="22"/>
          <w:szCs w:val="22"/>
        </w:rPr>
        <w:t xml:space="preserve">Why trunc 63? Kubernetes label values are capped at 63 characters. Why trimSuffix "-"? If truncation happens to cut at a hyphen, strip it — labels can't end with a hyphen.</w:t>
      </w:r>
    </w:p>
    <w:p>
      <w:pPr>
        <w:pStyle w:val="Heading3"/>
        <w:spacing w:after="120" w:before="240"/>
      </w:pPr>
      <w:r>
        <w:rPr>
          <w:rFonts w:ascii="Calibri" w:cs="Calibri" w:eastAsia="Calibri" w:hAnsi="Calibri"/>
          <w:b/>
          <w:bCs/>
          <w:color w:val="2E74B5"/>
          <w:sz w:val="26"/>
          <w:szCs w:val="26"/>
        </w:rPr>
        <w:t xml:space="preserve">Helper 2 — mychart.fullname</w:t>
      </w:r>
    </w:p>
    <w:p>
      <w:pPr>
        <w:spacing w:after="80" w:before="80" w:line="300"/>
        <w:jc w:val="both"/>
      </w:pPr>
      <w:r>
        <w:rPr>
          <w:rFonts w:ascii="Calibri" w:cs="Calibri" w:eastAsia="Calibri" w:hAnsi="Calibri"/>
          <w:sz w:val="22"/>
          <w:szCs w:val="22"/>
        </w:rPr>
        <w:t xml:space="preserve">The fully-qualified name, typically metadata.name on most resources. Combines release name and chart name, with an override option: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"mychart.fullname"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.Values.fullnameOverride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.Values.fullnameOverride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default .Chart.Name .Values.nameOverride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contains $name .Release.Name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.Release.Name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printf "%s-%s" .Release.Name $name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spacing w:after="80" w:before="80" w:line="300"/>
        <w:jc w:val="both"/>
      </w:pPr>
      <w:r>
        <w:rPr>
          <w:rFonts w:ascii="Calibri" w:cs="Calibri" w:eastAsia="Calibri" w:hAnsi="Calibri"/>
          <w:sz w:val="22"/>
          <w:szCs w:val="22"/>
        </w:rPr>
        <w:t xml:space="preserve">The 'if $name contains .Release.Name' branch is a readability hack: if the release is already named after the chart (like helm install mychart ./mychart), don't double it up into mychart-mychart — just use mychart.</w:t>
      </w:r>
    </w:p>
    <w:p>
      <w:pPr>
        <w:pStyle w:val="Heading3"/>
        <w:spacing w:after="120" w:before="240"/>
      </w:pPr>
      <w:r>
        <w:rPr>
          <w:rFonts w:ascii="Calibri" w:cs="Calibri" w:eastAsia="Calibri" w:hAnsi="Calibri"/>
          <w:b/>
          <w:bCs/>
          <w:color w:val="2E74B5"/>
          <w:sz w:val="26"/>
          <w:szCs w:val="26"/>
        </w:rPr>
        <w:t xml:space="preserve">Helper 3 — mychart.chart</w:t>
      </w:r>
    </w:p>
    <w:p>
      <w:pPr>
        <w:spacing w:after="80" w:before="80" w:line="300"/>
        <w:jc w:val="both"/>
      </w:pPr>
      <w:r>
        <w:rPr>
          <w:rFonts w:ascii="Calibri" w:cs="Calibri" w:eastAsia="Calibri" w:hAnsi="Calibri"/>
          <w:sz w:val="22"/>
          <w:szCs w:val="22"/>
        </w:rPr>
        <w:t xml:space="preserve">The value for the helm.sh/chart label — chart name plus version, with '+' replaced by '_' (because '+' is valid in SemVer but not in label values):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printf "%s-%s" .Chart.Name .Chart.Version | replace "+" "_" | trunc 63 | trimSuffix "-"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3"/>
        <w:spacing w:after="120" w:before="240"/>
      </w:pPr>
      <w:r>
        <w:rPr>
          <w:rFonts w:ascii="Calibri" w:cs="Calibri" w:eastAsia="Calibri" w:hAnsi="Calibri"/>
          <w:b/>
          <w:bCs/>
          <w:color w:val="2E74B5"/>
          <w:sz w:val="26"/>
          <w:szCs w:val="26"/>
        </w:rPr>
        <w:t xml:space="preserve">Helper 4 — mychart.labels</w:t>
      </w:r>
    </w:p>
    <w:p>
      <w:pPr>
        <w:spacing w:after="80" w:before="80" w:line="300"/>
        <w:jc w:val="both"/>
      </w:pPr>
      <w:r>
        <w:rPr>
          <w:rFonts w:ascii="Calibri" w:cs="Calibri" w:eastAsia="Calibri" w:hAnsi="Calibri"/>
          <w:sz w:val="22"/>
          <w:szCs w:val="22"/>
        </w:rPr>
        <w:t xml:space="preserve">The full canonical label set every resource in the chart should carry. Follows the Kubernetes recommended labels spec:</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"mychart.labels"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helm.sh/chart: {{ include "mychart.chart"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include "mychart.selectorLabels"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.Chart.AppVersion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app.kubernetes.io/version: {{ .Chart.AppVersion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app.kubernetes.io/managed-by: {{ .Release.Service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3"/>
        <w:spacing w:after="120" w:before="240"/>
      </w:pPr>
      <w:r>
        <w:rPr>
          <w:rFonts w:ascii="Calibri" w:cs="Calibri" w:eastAsia="Calibri" w:hAnsi="Calibri"/>
          <w:b/>
          <w:bCs/>
          <w:color w:val="2E74B5"/>
          <w:sz w:val="26"/>
          <w:szCs w:val="26"/>
        </w:rPr>
        <w:t xml:space="preserve">Helper 5 — mychart.selectorLabels</w:t>
      </w:r>
    </w:p>
    <w:p>
      <w:pPr>
        <w:spacing w:after="80" w:before="80" w:line="300"/>
        <w:jc w:val="both"/>
      </w:pPr>
      <w:r>
        <w:rPr>
          <w:rFonts w:ascii="Calibri" w:cs="Calibri" w:eastAsia="Calibri" w:hAnsi="Calibri"/>
          <w:sz w:val="22"/>
          <w:szCs w:val="22"/>
        </w:rPr>
        <w:t xml:space="preserve">A SUBSET of labels used in selectors. CRITICAL: selectors are immutable after creation, so these labels must never change across chart versions. Keep them minimal — name and instance. Never include chart or app versions here: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"mychart.selectorLabels"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app.kubernetes.io/name: {{ include "mychart.name"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app.kubernetes.io/instance: {{ .Release.Name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Selector labels must be stable across upgrades</w:t>
            </w:r>
          </w:p>
          <w:p>
            <w:pPr>
              <w:spacing w:after="0" w:line="280"/>
              <w:jc w:val="both"/>
            </w:pPr>
            <w:r>
              <w:rPr>
                <w:rFonts w:ascii="Calibri" w:cs="Calibri" w:eastAsia="Calibri" w:hAnsi="Calibri"/>
                <w:sz w:val="22"/>
                <w:szCs w:val="22"/>
              </w:rPr>
              <w:t xml:space="preserve">If you include the chart version, app version, or any time-varying field in selectorLabels, every helm upgrade that bumps that field will fail with 'selector is immutable.' The Deployment can't change its own selector. Keep selector labels to identity only — the minimum that uniquely says 'this is the X app of the Y release.'</w:t>
            </w:r>
          </w:p>
        </w:tc>
      </w:tr>
    </w:tbl>
    <w:p>
      <w:pPr>
        <w:pStyle w:val="Heading3"/>
        <w:spacing w:after="120" w:before="240"/>
      </w:pPr>
      <w:r>
        <w:rPr>
          <w:rFonts w:ascii="Calibri" w:cs="Calibri" w:eastAsia="Calibri" w:hAnsi="Calibri"/>
          <w:b/>
          <w:bCs/>
          <w:color w:val="2E74B5"/>
          <w:sz w:val="26"/>
          <w:szCs w:val="26"/>
        </w:rPr>
        <w:t xml:space="preserve">Helper 6 — mychart.serviceAccountName</w:t>
      </w:r>
    </w:p>
    <w:p>
      <w:pPr>
        <w:spacing w:after="80" w:before="80" w:line="300"/>
        <w:jc w:val="both"/>
      </w:pPr>
      <w:r>
        <w:rPr>
          <w:rFonts w:ascii="Calibri" w:cs="Calibri" w:eastAsia="Calibri" w:hAnsi="Calibri"/>
          <w:sz w:val="22"/>
          <w:szCs w:val="22"/>
        </w:rPr>
        <w:t xml:space="preserve">The ServiceAccount name, handling the 'create or reference existing' pattern: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"mychart.serviceAccountName"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.Values.serviceAccount.create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default (include "mychart.fullname" .) .Values.serviceAccount.name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default "default" .Values.serviceAccount.name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2"/>
        <w:spacing w:after="160" w:before="300"/>
      </w:pPr>
      <w:r>
        <w:rPr>
          <w:rFonts w:ascii="Calibri" w:cs="Calibri" w:eastAsia="Calibri" w:hAnsi="Calibri"/>
          <w:b/>
          <w:bCs/>
          <w:color w:val="2E74B5"/>
          <w:sz w:val="32"/>
          <w:szCs w:val="32"/>
        </w:rPr>
        <w:t xml:space="preserve">8.3 Custom Helpers — Four Patterns Worth Knowing</w:t>
      </w:r>
    </w:p>
    <w:p>
      <w:pPr>
        <w:pStyle w:val="Heading3"/>
        <w:spacing w:after="120" w:before="240"/>
      </w:pPr>
      <w:r>
        <w:rPr>
          <w:rFonts w:ascii="Calibri" w:cs="Calibri" w:eastAsia="Calibri" w:hAnsi="Calibri"/>
          <w:b/>
          <w:bCs/>
          <w:color w:val="2E74B5"/>
          <w:sz w:val="26"/>
          <w:szCs w:val="26"/>
        </w:rPr>
        <w:t xml:space="preserve">Pattern 1 — Canonical image reference</w:t>
      </w:r>
    </w:p>
    <w:p>
      <w:pPr>
        <w:spacing w:after="80" w:before="80" w:line="300"/>
        <w:jc w:val="both"/>
      </w:pPr>
      <w:r>
        <w:rPr>
          <w:rFonts w:ascii="Calibri" w:cs="Calibri" w:eastAsia="Calibri" w:hAnsi="Calibri"/>
          <w:sz w:val="22"/>
          <w:szCs w:val="22"/>
        </w:rPr>
        <w:t xml:space="preserve">Every template that references the app image repeats the same 'repo:tag' concatenation. DRY it up into a helper that handles registry prefixing and digest pinning:</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"mychart.image"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$registry := .Values.image.registry | default "docker.io"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 := .Values.image.repository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 .Values.image.tag | default .Chart.AppVersion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.Values.image.digest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printf "%s/%s@%s" $registry $repo .Values.image.digest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printf "%s/%s:%s" $registry $repo $tag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Usage — same everywhere: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app</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image: {{ include "mychart.image" . | quote }}</w:t>
      </w:r>
    </w:p>
    <w:p>
      <w:pPr>
        <w:pStyle w:val="Heading3"/>
        <w:spacing w:after="120" w:before="240"/>
      </w:pPr>
      <w:r>
        <w:rPr>
          <w:rFonts w:ascii="Calibri" w:cs="Calibri" w:eastAsia="Calibri" w:hAnsi="Calibri"/>
          <w:b/>
          <w:bCs/>
          <w:color w:val="2E74B5"/>
          <w:sz w:val="26"/>
          <w:szCs w:val="26"/>
        </w:rPr>
        <w:t xml:space="preserve">Pattern 2 — ConfigMap checksum for auto-rollout</w:t>
      </w:r>
    </w:p>
    <w:p>
      <w:pPr>
        <w:spacing w:after="80" w:before="80" w:line="300"/>
        <w:jc w:val="both"/>
      </w:pPr>
      <w:r>
        <w:rPr>
          <w:rFonts w:ascii="Calibri" w:cs="Calibri" w:eastAsia="Calibri" w:hAnsi="Calibri"/>
          <w:sz w:val="22"/>
          <w:szCs w:val="22"/>
        </w:rPr>
        <w:t xml:space="preserve">When your ConfigMap contents change but the Deployment doesn't, pods don't restart — so the new config never takes effect. Fix: annotate the pod template with a hash of the ConfigMap. Change the ConfigMap → hash changes → pod template changes → K8s rolls out new pods: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"mychart.configChecksum"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include (print $.Template.BasePath "/configmap.yaml") . | sha256sum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templates/deployment.yaml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checksum/config: {{ include "mychart.configChecksum" .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checksum/secret: {{ include (print $.Template.BasePath "/secret.yaml") . | sha256sum }}</w:t>
      </w:r>
    </w:p>
    <w:p>
      <w:pPr>
        <w:pStyle w:val="Heading3"/>
        <w:spacing w:after="120" w:before="240"/>
      </w:pPr>
      <w:r>
        <w:rPr>
          <w:rFonts w:ascii="Calibri" w:cs="Calibri" w:eastAsia="Calibri" w:hAnsi="Calibri"/>
          <w:b/>
          <w:bCs/>
          <w:color w:val="2E74B5"/>
          <w:sz w:val="26"/>
          <w:szCs w:val="26"/>
        </w:rPr>
        <w:t xml:space="preserve">Pattern 3 — Validation helper</w:t>
      </w:r>
    </w:p>
    <w:p>
      <w:pPr>
        <w:spacing w:after="80" w:before="80" w:line="300"/>
        <w:jc w:val="both"/>
      </w:pPr>
      <w:r>
        <w:rPr>
          <w:rFonts w:ascii="Calibri" w:cs="Calibri" w:eastAsia="Calibri" w:hAnsi="Calibri"/>
          <w:sz w:val="22"/>
          <w:szCs w:val="22"/>
        </w:rPr>
        <w:t xml:space="preserve">Complex constraints are hard to express inline. Package them in a helper that uses fail to stop rendering with a clear message: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"mychart.validateAuth"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.Values.auth.enabled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and (not .Values.auth.password) (not .Values.auth.existingSecret)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fail "auth.enabled=true but neither auth.password nor auth.existingSecret is set"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and .Values.auth.password .Values.auth.existingSecret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fail "Set EITHER auth.password OR auth.existingSecret, not both"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Call it at the top of any template (renders nothing on success)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include "mychart.validateAuth" . -}}</w:t>
      </w:r>
    </w:p>
    <w:p>
      <w:pPr>
        <w:pStyle w:val="Heading3"/>
        <w:spacing w:after="120" w:before="240"/>
      </w:pPr>
      <w:r>
        <w:rPr>
          <w:rFonts w:ascii="Calibri" w:cs="Calibri" w:eastAsia="Calibri" w:hAnsi="Calibri"/>
          <w:b/>
          <w:bCs/>
          <w:color w:val="2E74B5"/>
          <w:sz w:val="26"/>
          <w:szCs w:val="26"/>
        </w:rPr>
        <w:t xml:space="preserve">Pattern 4 — Rendering a list of env vars</w:t>
      </w:r>
    </w:p>
    <w:p>
      <w:pPr>
        <w:spacing w:after="80" w:before="80" w:line="300"/>
        <w:jc w:val="both"/>
      </w:pPr>
      <w:r>
        <w:rPr>
          <w:rFonts w:ascii="Calibri" w:cs="Calibri" w:eastAsia="Calibri" w:hAnsi="Calibri"/>
          <w:sz w:val="22"/>
          <w:szCs w:val="22"/>
        </w:rPr>
        <w:t xml:space="preserve">A reusable env-var renderer makes Deployments, Jobs, and CronJobs all consistent: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"mychart.envVars"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RELEASE_NAME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.Release.Name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RELEASE_NAMESPACE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.Release.Namespace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range .Values.env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.name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.value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range $k, $v := .Values.extraEnv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$k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$v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Used in any container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include "mychart.envVars" . | nindent 2 }}</w:t>
      </w:r>
    </w:p>
    <w:p>
      <w:pPr>
        <w:pStyle w:val="Heading2"/>
        <w:spacing w:after="160" w:before="300"/>
      </w:pPr>
      <w:r>
        <w:rPr>
          <w:rFonts w:ascii="Calibri" w:cs="Calibri" w:eastAsia="Calibri" w:hAnsi="Calibri"/>
          <w:b/>
          <w:bCs/>
          <w:color w:val="2E74B5"/>
          <w:sz w:val="32"/>
          <w:szCs w:val="32"/>
        </w:rPr>
        <w:t xml:space="preserve">8.4 When Should Something Become a Helper?</w:t>
      </w:r>
    </w:p>
    <w:p>
      <w:pPr>
        <w:pStyle w:val="ListParagraph"/>
        <w:numPr>
          <w:ilvl w:val="0"/>
          <w:numId w:val="2"/>
        </w:numPr>
        <w:spacing w:after="40" w:before="40" w:line="280"/>
      </w:pPr>
      <w:r>
        <w:rPr>
          <w:rFonts w:ascii="Calibri" w:cs="Calibri" w:eastAsia="Calibri" w:hAnsi="Calibri"/>
          <w:b/>
          <w:bCs/>
          <w:sz w:val="22"/>
          <w:szCs w:val="22"/>
        </w:rPr>
        <w:t xml:space="preserve">Repeated string construction — </w:t>
      </w:r>
      <w:r>
        <w:rPr>
          <w:rFonts w:ascii="Calibri" w:cs="Calibri" w:eastAsia="Calibri" w:hAnsi="Calibri"/>
          <w:sz w:val="22"/>
          <w:szCs w:val="22"/>
        </w:rPr>
        <w:t xml:space="preserve">resource name, image reference, ServiceAccount name, DNS name. ALWAYS make these helpers.</w:t>
      </w:r>
    </w:p>
    <w:p>
      <w:pPr>
        <w:pStyle w:val="ListParagraph"/>
        <w:numPr>
          <w:ilvl w:val="0"/>
          <w:numId w:val="2"/>
        </w:numPr>
        <w:spacing w:after="40" w:before="40" w:line="280"/>
      </w:pPr>
      <w:r>
        <w:rPr>
          <w:rFonts w:ascii="Calibri" w:cs="Calibri" w:eastAsia="Calibri" w:hAnsi="Calibri"/>
          <w:b/>
          <w:bCs/>
          <w:sz w:val="22"/>
          <w:szCs w:val="22"/>
        </w:rPr>
        <w:t xml:space="preserve">The standard label set — </w:t>
      </w:r>
      <w:r>
        <w:rPr>
          <w:rFonts w:ascii="Calibri" w:cs="Calibri" w:eastAsia="Calibri" w:hAnsi="Calibri"/>
          <w:sz w:val="22"/>
          <w:szCs w:val="22"/>
        </w:rPr>
        <w:t xml:space="preserve">every chart's manifests need the same labels. ALWAYS a helper.</w:t>
      </w:r>
    </w:p>
    <w:p>
      <w:pPr>
        <w:pStyle w:val="ListParagraph"/>
        <w:numPr>
          <w:ilvl w:val="0"/>
          <w:numId w:val="2"/>
        </w:numPr>
        <w:spacing w:after="40" w:before="40" w:line="280"/>
      </w:pPr>
      <w:r>
        <w:rPr>
          <w:rFonts w:ascii="Calibri" w:cs="Calibri" w:eastAsia="Calibri" w:hAnsi="Calibri"/>
          <w:b/>
          <w:bCs/>
          <w:sz w:val="22"/>
          <w:szCs w:val="22"/>
        </w:rPr>
        <w:t xml:space="preserve">Validation logic — </w:t>
      </w:r>
      <w:r>
        <w:rPr>
          <w:rFonts w:ascii="Calibri" w:cs="Calibri" w:eastAsia="Calibri" w:hAnsi="Calibri"/>
          <w:sz w:val="22"/>
          <w:szCs w:val="22"/>
        </w:rPr>
        <w:t xml:space="preserve">cross-value invariants that belong in one place. ALWAYS a helper.</w:t>
      </w:r>
    </w:p>
    <w:p>
      <w:pPr>
        <w:pStyle w:val="ListParagraph"/>
        <w:numPr>
          <w:ilvl w:val="0"/>
          <w:numId w:val="2"/>
        </w:numPr>
        <w:spacing w:after="40" w:before="40" w:line="280"/>
      </w:pPr>
      <w:r>
        <w:rPr>
          <w:rFonts w:ascii="Calibri" w:cs="Calibri" w:eastAsia="Calibri" w:hAnsi="Calibri"/>
          <w:b/>
          <w:bCs/>
          <w:sz w:val="22"/>
          <w:szCs w:val="22"/>
        </w:rPr>
        <w:t xml:space="preserve">Complex rendering — </w:t>
      </w:r>
      <w:r>
        <w:rPr>
          <w:rFonts w:ascii="Calibri" w:cs="Calibri" w:eastAsia="Calibri" w:hAnsi="Calibri"/>
          <w:sz w:val="22"/>
          <w:szCs w:val="22"/>
        </w:rPr>
        <w:t xml:space="preserve">env vars, volume mounts, resource specs that benefit from a single canonical form.</w:t>
      </w:r>
    </w:p>
    <w:p>
      <w:pPr>
        <w:pStyle w:val="ListParagraph"/>
        <w:numPr>
          <w:ilvl w:val="0"/>
          <w:numId w:val="2"/>
        </w:numPr>
        <w:spacing w:after="40" w:before="40" w:line="280"/>
      </w:pPr>
      <w:r>
        <w:rPr>
          <w:rFonts w:ascii="Calibri" w:cs="Calibri" w:eastAsia="Calibri" w:hAnsi="Calibri"/>
          <w:b/>
          <w:bCs/>
          <w:sz w:val="22"/>
          <w:szCs w:val="22"/>
        </w:rPr>
        <w:t xml:space="preserve">Version-specific logic — </w:t>
      </w:r>
      <w:r>
        <w:rPr>
          <w:rFonts w:ascii="Calibri" w:cs="Calibri" w:eastAsia="Calibri" w:hAnsi="Calibri"/>
          <w:sz w:val="22"/>
          <w:szCs w:val="22"/>
        </w:rPr>
        <w:t xml:space="preserve">picking an API version based on Capabilities belongs in a helper that returns the API version string.</w:t>
      </w:r>
    </w:p>
    <w:p>
      <w:pPr>
        <w:pStyle w:val="Heading1"/>
        <w:pageBreakBefore/>
        <w:spacing w:after="200" w:before="360"/>
      </w:pPr>
      <w:r>
        <w:rPr>
          <w:rFonts w:ascii="Calibri" w:cs="Calibri" w:eastAsia="Calibri" w:hAnsi="Calibri"/>
          <w:b/>
          <w:bCs/>
          <w:color w:val="1F3864"/>
          <w:sz w:val="40"/>
          <w:szCs w:val="40"/>
        </w:rPr>
        <w:t xml:space="preserve">9. Debugging Templates</w:t>
      </w:r>
    </w:p>
    <w:p>
      <w:pPr>
        <w:spacing w:after="80" w:before="80" w:line="300"/>
        <w:jc w:val="both"/>
      </w:pPr>
      <w:r>
        <w:rPr>
          <w:rFonts w:ascii="Calibri" w:cs="Calibri" w:eastAsia="Calibri" w:hAnsi="Calibri"/>
          <w:sz w:val="22"/>
          <w:szCs w:val="22"/>
        </w:rPr>
        <w:t xml:space="preserve">When a template misbehaves, you have six investigation techniques. Work through them in order — the earlier ones are faster and catch most issues.</w:t>
      </w:r>
    </w:p>
    <w:p>
      <w:pPr>
        <w:pStyle w:val="Heading2"/>
        <w:spacing w:after="160" w:before="300"/>
      </w:pPr>
      <w:r>
        <w:rPr>
          <w:rFonts w:ascii="Calibri" w:cs="Calibri" w:eastAsia="Calibri" w:hAnsi="Calibri"/>
          <w:b/>
          <w:bCs/>
          <w:color w:val="2E74B5"/>
          <w:sz w:val="32"/>
          <w:szCs w:val="32"/>
        </w:rPr>
        <w:t xml:space="preserve">9.1 helm lint — the static check</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lint ./mychart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lint ./mychart --strict    # warnings become errors</w:t>
      </w:r>
    </w:p>
    <w:p>
      <w:pPr>
        <w:spacing w:after="80" w:before="80" w:line="300"/>
        <w:jc w:val="both"/>
      </w:pPr>
      <w:r>
        <w:rPr>
          <w:rFonts w:ascii="Calibri" w:cs="Calibri" w:eastAsia="Calibri" w:hAnsi="Calibri"/>
          <w:sz w:val="22"/>
          <w:szCs w:val="22"/>
        </w:rPr>
        <w:t xml:space="preserve">Catches Chart.yaml errors, malformed template syntax, missing values schema violations. Always run before commit.</w:t>
      </w:r>
    </w:p>
    <w:p>
      <w:pPr>
        <w:pStyle w:val="Heading2"/>
        <w:spacing w:after="160" w:before="300"/>
      </w:pPr>
      <w:r>
        <w:rPr>
          <w:rFonts w:ascii="Calibri" w:cs="Calibri" w:eastAsia="Calibri" w:hAnsi="Calibri"/>
          <w:b/>
          <w:bCs/>
          <w:color w:val="2E74B5"/>
          <w:sz w:val="32"/>
          <w:szCs w:val="32"/>
        </w:rPr>
        <w:t xml:space="preserve">9.2 helm template — see the rendered output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Render everything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test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Just one template 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test ./mychart -s templates/deployment.yaml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With specific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test ./mychart --set image.tag=2.0 -f prod-values.yaml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Pipe to kubectl for server-side API validation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template test ./mychart | kubectl apply --dry-run=server -f -</w:t>
      </w:r>
    </w:p>
    <w:p>
      <w:pPr>
        <w:pStyle w:val="Heading2"/>
        <w:spacing w:after="160" w:before="300"/>
      </w:pPr>
      <w:r>
        <w:rPr>
          <w:rFonts w:ascii="Calibri" w:cs="Calibri" w:eastAsia="Calibri" w:hAnsi="Calibri"/>
          <w:b/>
          <w:bCs/>
          <w:color w:val="2E74B5"/>
          <w:sz w:val="32"/>
          <w:szCs w:val="32"/>
        </w:rPr>
        <w:t xml:space="preserve">9.3 --debug — see the values and rendered 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install test ./mychart --dry-run --debug 2&gt;&amp;1 | less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Output includes: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install.go: COMPUTED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"1.25"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install.go: MANIFEST: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apiVersion: apps/v1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kind: Deployment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w:t>
      </w:r>
    </w:p>
    <w:p>
      <w:pPr>
        <w:pStyle w:val="Heading2"/>
        <w:spacing w:after="160" w:before="300"/>
      </w:pPr>
      <w:r>
        <w:rPr>
          <w:rFonts w:ascii="Calibri" w:cs="Calibri" w:eastAsia="Calibri" w:hAnsi="Calibri"/>
          <w:b/>
          <w:bCs/>
          <w:color w:val="2E74B5"/>
          <w:sz w:val="32"/>
          <w:szCs w:val="32"/>
        </w:rPr>
        <w:t xml:space="preserve">9.4 The 'print literal' trick</w:t>
      </w:r>
    </w:p>
    <w:p>
      <w:pPr>
        <w:spacing w:after="80" w:before="80" w:line="300"/>
        <w:jc w:val="both"/>
      </w:pPr>
      <w:r>
        <w:rPr>
          <w:rFonts w:ascii="Calibri" w:cs="Calibri" w:eastAsia="Calibri" w:hAnsi="Calibri"/>
          <w:sz w:val="22"/>
          <w:szCs w:val="22"/>
        </w:rPr>
        <w:t xml:space="preserve">When an action produces unexpected output, wrap it in quotes to see exactly what it's emitting (including whitespace):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 your template, temporarily replace: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replicas: {{ .Values.replicaCount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With: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replicas: {{ .Values.replicaCount | toJson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now you see the type and exact value</w:t>
      </w:r>
    </w:p>
    <w:p>
      <w:pPr>
        <w:pStyle w:val="Heading2"/>
        <w:spacing w:after="160" w:before="300"/>
      </w:pPr>
      <w:r>
        <w:rPr>
          <w:rFonts w:ascii="Calibri" w:cs="Calibri" w:eastAsia="Calibri" w:hAnsi="Calibri"/>
          <w:b/>
          <w:bCs/>
          <w:color w:val="2E74B5"/>
          <w:sz w:val="32"/>
          <w:szCs w:val="32"/>
        </w:rPr>
        <w:t xml:space="preserve">9.5 fail — controlled breakpoints</w:t>
      </w:r>
    </w:p>
    <w:p>
      <w:pPr>
        <w:spacing w:after="80" w:before="80" w:line="300"/>
        <w:jc w:val="both"/>
      </w:pPr>
      <w:r>
        <w:rPr>
          <w:rFonts w:ascii="Calibri" w:cs="Calibri" w:eastAsia="Calibri" w:hAnsi="Calibri"/>
          <w:sz w:val="22"/>
          <w:szCs w:val="22"/>
        </w:rPr>
        <w:t xml:space="preserve">Insert a deliberate failure to dump a value at a specific point in the rendering:</w:t>
      </w:r>
    </w:p>
    <w:p>
      <w:pPr>
        <w:pBdr>
          <w:top w:val="single" w:color="D9D9D9" w:sz="4"/>
          <w:left w:val="single" w:color="D9D9D9" w:sz="4"/>
          <w:bottom w:val="single" w:color="D9D9D9" w:sz="4"/>
          <w:right w:val="single" w:color="D9D9D9" w:sz="4"/>
        </w:pBdr>
        <w:shd w:fill="F2F2F2" w:val="clear"/>
        <w:spacing w:after="160" w:before="120" w:line="260"/>
      </w:pPr>
      <w:r>
        <w:rPr>
          <w:rFonts w:ascii="Consolas" w:cs="Consolas" w:eastAsia="Consolas" w:hAnsi="Consolas"/>
          <w:color w:val="262626"/>
          <w:sz w:val="20"/>
          <w:szCs w:val="20"/>
        </w:rPr>
        <w:t xml:space="preserve">{{- fail (printf "DEBUG: image config is %+v" .Values.image) -}}</w:t>
      </w:r>
    </w:p>
    <w:p>
      <w:pPr>
        <w:pStyle w:val="Heading2"/>
        <w:spacing w:after="160" w:before="300"/>
      </w:pPr>
      <w:r>
        <w:rPr>
          <w:rFonts w:ascii="Calibri" w:cs="Calibri" w:eastAsia="Calibri" w:hAnsi="Calibri"/>
          <w:b/>
          <w:bCs/>
          <w:color w:val="2E74B5"/>
          <w:sz w:val="32"/>
          <w:szCs w:val="32"/>
        </w:rPr>
        <w:t xml:space="preserve">9.6 The 'typeOf' trick</w:t>
      </w:r>
    </w:p>
    <w:p>
      <w:pPr>
        <w:spacing w:after="80" w:before="80" w:line="300"/>
        <w:jc w:val="both"/>
      </w:pPr>
      <w:r>
        <w:rPr>
          <w:rFonts w:ascii="Calibri" w:cs="Calibri" w:eastAsia="Calibri" w:hAnsi="Calibri"/>
          <w:sz w:val="22"/>
          <w:szCs w:val="22"/>
        </w:rPr>
        <w:t xml:space="preserve">Sprig's typeOf / kindOf tell you what type a value is at render time — essential when 'simple' pipelines don't work as expected: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debug: "{{ typeOf .Values.replicas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"int"  (if values.yaml has replicas: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"string"  (if someone --set-string replicas=3)</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"&lt;nil&gt;"  (if missing)</w:t>
      </w:r>
    </w:p>
    <w:p>
      <w:pPr>
        <w:pStyle w:val="Heading2"/>
        <w:spacing w:after="160" w:before="300"/>
      </w:pPr>
      <w:r>
        <w:rPr>
          <w:rFonts w:ascii="Calibri" w:cs="Calibri" w:eastAsia="Calibri" w:hAnsi="Calibri"/>
          <w:b/>
          <w:bCs/>
          <w:color w:val="2E74B5"/>
          <w:sz w:val="32"/>
          <w:szCs w:val="32"/>
        </w:rPr>
        <w:t xml:space="preserve">9.7 Common Template Errors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3200"/>
        <w:gridCol w:w="2960"/>
      </w:tblGrid>
      <w:tr>
        <w:trPr>
          <w:tblHeader/>
        </w:trPr>
        <w:tc>
          <w:tcPr>
            <w:tcW w:type="dxa" w:w="32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Error Message</w:t>
            </w:r>
          </w:p>
        </w:tc>
        <w:tc>
          <w:tcPr>
            <w:tcW w:type="dxa" w:w="32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Cause</w:t>
            </w:r>
          </w:p>
        </w:tc>
        <w:tc>
          <w:tcPr>
            <w:tcW w:type="dxa" w:w="29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Fix</w:t>
            </w:r>
          </w:p>
        </w:tc>
      </w:tr>
      <w:tr>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nil pointer evaluating interface{}</w:t>
            </w:r>
          </w:p>
        </w:tc>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Missing leaf value in .Values.</w:t>
            </w:r>
          </w:p>
        </w:tc>
        <w:tc>
          <w:tcPr>
            <w:tcW w:type="dxa" w:w="2960"/>
            <w:shd w:fill="F8F9FB" w:val="clear"/>
            <w:tcMar>
              <w:top w:type="dxa" w:w="90"/>
              <w:left w:type="dxa" w:w="140"/>
              <w:bottom w:type="dxa" w:w="90"/>
              <w:right w:type="dxa" w:w="140"/>
            </w:tcMar>
          </w:tcPr>
          <w:p>
            <w:r>
              <w:rPr>
                <w:rFonts w:ascii="Calibri" w:cs="Calibri" w:eastAsia="Calibri" w:hAnsi="Calibri"/>
                <w:sz w:val="22"/>
                <w:szCs w:val="22"/>
              </w:rPr>
              <w:t xml:space="preserve">Add a default or guard with 'if'.</w:t>
            </w:r>
          </w:p>
        </w:tc>
      </w:tr>
      <w:tr>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wrong type for value; expected string</w:t>
            </w:r>
          </w:p>
        </w:tc>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Value is not a string.</w:t>
            </w:r>
          </w:p>
        </w:tc>
        <w:tc>
          <w:tcPr>
            <w:tcW w:type="dxa" w:w="2960"/>
            <w:shd w:fill="FFFFFF" w:val="clear"/>
            <w:tcMar>
              <w:top w:type="dxa" w:w="90"/>
              <w:left w:type="dxa" w:w="140"/>
              <w:bottom w:type="dxa" w:w="90"/>
              <w:right w:type="dxa" w:w="140"/>
            </w:tcMar>
          </w:tcPr>
          <w:p>
            <w:r>
              <w:rPr>
                <w:rFonts w:ascii="Calibri" w:cs="Calibri" w:eastAsia="Calibri" w:hAnsi="Calibri"/>
                <w:sz w:val="22"/>
                <w:szCs w:val="22"/>
              </w:rPr>
              <w:t xml:space="preserve">| toString or quote the source value.</w:t>
            </w:r>
          </w:p>
        </w:tc>
      </w:tr>
      <w:tr>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found character that cannot start any token</w:t>
            </w:r>
          </w:p>
        </w:tc>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Indentation mismatch in rendered YAML.</w:t>
            </w:r>
          </w:p>
        </w:tc>
        <w:tc>
          <w:tcPr>
            <w:tcW w:type="dxa" w:w="2960"/>
            <w:shd w:fill="F8F9FB" w:val="clear"/>
            <w:tcMar>
              <w:top w:type="dxa" w:w="90"/>
              <w:left w:type="dxa" w:w="140"/>
              <w:bottom w:type="dxa" w:w="90"/>
              <w:right w:type="dxa" w:w="140"/>
            </w:tcMar>
          </w:tcPr>
          <w:p>
            <w:r>
              <w:rPr>
                <w:rFonts w:ascii="Calibri" w:cs="Calibri" w:eastAsia="Calibri" w:hAnsi="Calibri"/>
                <w:sz w:val="22"/>
                <w:szCs w:val="22"/>
              </w:rPr>
              <w:t xml:space="preserve">Check nindent/indent arguments.</w:t>
            </w:r>
          </w:p>
        </w:tc>
      </w:tr>
      <w:tr>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yaml: line N: did not find expected key</w:t>
            </w:r>
          </w:p>
        </w:tc>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Missing - or extra whitespace from a trim.</w:t>
            </w:r>
          </w:p>
        </w:tc>
        <w:tc>
          <w:tcPr>
            <w:tcW w:type="dxa" w:w="2960"/>
            <w:shd w:fill="FFFFFF" w:val="clear"/>
            <w:tcMar>
              <w:top w:type="dxa" w:w="90"/>
              <w:left w:type="dxa" w:w="140"/>
              <w:bottom w:type="dxa" w:w="90"/>
              <w:right w:type="dxa" w:w="140"/>
            </w:tcMar>
          </w:tcPr>
          <w:p>
            <w:r>
              <w:rPr>
                <w:rFonts w:ascii="Calibri" w:cs="Calibri" w:eastAsia="Calibri" w:hAnsi="Calibri"/>
                <w:sz w:val="22"/>
                <w:szCs w:val="22"/>
              </w:rPr>
              <w:t xml:space="preserve">Render with helm template and inspect.</w:t>
            </w:r>
          </w:p>
        </w:tc>
      </w:tr>
      <w:tr>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selector is immutable</w:t>
            </w:r>
          </w:p>
        </w:tc>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Selector labels changed between versions.</w:t>
            </w:r>
          </w:p>
        </w:tc>
        <w:tc>
          <w:tcPr>
            <w:tcW w:type="dxa" w:w="2960"/>
            <w:shd w:fill="F8F9FB" w:val="clear"/>
            <w:tcMar>
              <w:top w:type="dxa" w:w="90"/>
              <w:left w:type="dxa" w:w="140"/>
              <w:bottom w:type="dxa" w:w="90"/>
              <w:right w:type="dxa" w:w="140"/>
            </w:tcMar>
          </w:tcPr>
          <w:p>
            <w:r>
              <w:rPr>
                <w:rFonts w:ascii="Calibri" w:cs="Calibri" w:eastAsia="Calibri" w:hAnsi="Calibri"/>
                <w:sz w:val="22"/>
                <w:szCs w:val="22"/>
              </w:rPr>
              <w:t xml:space="preserve">Remove version-varying labels from selectorLabels.</w:t>
            </w:r>
          </w:p>
        </w:tc>
      </w:tr>
      <w:tr>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template: include NAME not defined</w:t>
            </w:r>
          </w:p>
        </w:tc>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Helper name typo or missing _helpers.tpl.</w:t>
            </w:r>
          </w:p>
        </w:tc>
        <w:tc>
          <w:tcPr>
            <w:tcW w:type="dxa" w:w="2960"/>
            <w:shd w:fill="FFFFFF" w:val="clear"/>
            <w:tcMar>
              <w:top w:type="dxa" w:w="90"/>
              <w:left w:type="dxa" w:w="140"/>
              <w:bottom w:type="dxa" w:w="90"/>
              <w:right w:type="dxa" w:w="140"/>
            </w:tcMar>
          </w:tcPr>
          <w:p>
            <w:r>
              <w:rPr>
                <w:rFonts w:ascii="Calibri" w:cs="Calibri" w:eastAsia="Calibri" w:hAnsi="Calibri"/>
                <w:sz w:val="22"/>
                <w:szCs w:val="22"/>
              </w:rPr>
              <w:t xml:space="preserve">Check the define "name" string exactly matches.</w:t>
            </w:r>
          </w:p>
        </w:tc>
      </w:tr>
      <w:tr>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execution error: required value is nil</w:t>
            </w:r>
          </w:p>
        </w:tc>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Missing required value.</w:t>
            </w:r>
          </w:p>
        </w:tc>
        <w:tc>
          <w:tcPr>
            <w:tcW w:type="dxa" w:w="2960"/>
            <w:shd w:fill="F8F9FB" w:val="clear"/>
            <w:tcMar>
              <w:top w:type="dxa" w:w="90"/>
              <w:left w:type="dxa" w:w="140"/>
              <w:bottom w:type="dxa" w:w="90"/>
              <w:right w:type="dxa" w:w="140"/>
            </w:tcMar>
          </w:tcPr>
          <w:p>
            <w:r>
              <w:rPr>
                <w:rFonts w:ascii="Calibri" w:cs="Calibri" w:eastAsia="Calibri" w:hAnsi="Calibri"/>
                <w:sz w:val="22"/>
                <w:szCs w:val="22"/>
              </w:rPr>
              <w:t xml:space="preserve">Supply it via --set or -f.</w:t>
            </w:r>
          </w:p>
        </w:tc>
      </w:tr>
    </w:tbl>
    <w:p>
      <w:pPr>
        <w:pStyle w:val="Heading1"/>
        <w:pageBreakBefore/>
        <w:spacing w:after="200" w:before="360"/>
      </w:pPr>
      <w:r>
        <w:rPr>
          <w:rFonts w:ascii="Calibri" w:cs="Calibri" w:eastAsia="Calibri" w:hAnsi="Calibri"/>
          <w:b/>
          <w:bCs/>
          <w:color w:val="1F3864"/>
          <w:sz w:val="40"/>
          <w:szCs w:val="40"/>
        </w:rPr>
        <w:t xml:space="preserve">10. End-to-End Templating Example</w:t>
      </w:r>
    </w:p>
    <w:p>
      <w:pPr>
        <w:spacing w:after="80" w:before="80" w:line="300"/>
        <w:jc w:val="both"/>
      </w:pPr>
      <w:r>
        <w:rPr>
          <w:rFonts w:ascii="Calibri" w:cs="Calibri" w:eastAsia="Calibri" w:hAnsi="Calibri"/>
          <w:sz w:val="22"/>
          <w:szCs w:val="22"/>
        </w:rPr>
        <w:t xml:space="preserve">This section pulls every concept from the module together. We'll build a non-trivial chart — a microservice with optional metrics, configurable env, an optional Ingress, an optional ServiceMonitor, and auto-rollout on config changes — applying every templating technique you've learned.</w:t>
      </w:r>
    </w:p>
    <w:p>
      <w:pPr>
        <w:pStyle w:val="Heading2"/>
        <w:spacing w:after="160" w:before="300"/>
      </w:pPr>
      <w:r>
        <w:rPr>
          <w:rFonts w:ascii="Calibri" w:cs="Calibri" w:eastAsia="Calibri" w:hAnsi="Calibri"/>
          <w:b/>
          <w:bCs/>
          <w:color w:val="2E74B5"/>
          <w:sz w:val="32"/>
          <w:szCs w:val="32"/>
        </w:rPr>
        <w:t xml:space="preserve">10.1 Chart.yaml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v2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ordersvc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description: "Orders microservice"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type: application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appVersion: "3.2.1"</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kubeVersion: "&gt;=1.25.0-0"</w:t>
      </w:r>
    </w:p>
    <w:p>
      <w:pPr>
        <w:pStyle w:val="Heading2"/>
        <w:spacing w:after="160" w:before="300"/>
      </w:pPr>
      <w:r>
        <w:rPr>
          <w:rFonts w:ascii="Calibri" w:cs="Calibri" w:eastAsia="Calibri" w:hAnsi="Calibri"/>
          <w:b/>
          <w:bCs/>
          <w:color w:val="2E74B5"/>
          <w:sz w:val="32"/>
          <w:szCs w:val="32"/>
        </w:rPr>
        <w:t xml:space="preserve">10.2 values.yaml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replicaCount: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registry: docker.io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myco/ordersvc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                    # default to .Chart.AppVersion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IfNotPresent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ClusterIP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LOG_LEVEL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info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extraEnv: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config: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timeout: "30s"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maxConnections: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className: nginx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host: orders.example.com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paths: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tls: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 { cpu: 100m, memory: 128Mi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   { cpu: 500m, memory: 512Mi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metrics: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9090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serviceMonitor: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interval: 30s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nodeSelector: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tolerations: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affinity: {}</w:t>
      </w:r>
    </w:p>
    <w:p>
      <w:pPr>
        <w:pStyle w:val="Heading2"/>
        <w:spacing w:after="160" w:before="300"/>
      </w:pPr>
      <w:r>
        <w:rPr>
          <w:rFonts w:ascii="Calibri" w:cs="Calibri" w:eastAsia="Calibri" w:hAnsi="Calibri"/>
          <w:b/>
          <w:bCs/>
          <w:color w:val="2E74B5"/>
          <w:sz w:val="32"/>
          <w:szCs w:val="32"/>
        </w:rPr>
        <w:t xml:space="preserve">10.3 templates/_helpers.tpl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"ordersvc.name"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default .Chart.Name .Values.nameOverride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"ordersvc.fullname"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.Values.fullnameOverride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.Values.fullnameOverride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printf "%s-%s" .Release.Name .Chart.Name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"ordersvc.chart"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printf "%s-%s" .Chart.Name .Chart.Version | replace "+" "_" | trunc 63 | trimSuffix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"ordersvc.labels"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helm.sh/chart: {{ include "ordersvc.chart"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include "ordersvc.selectorLabels"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app.kubernetes.io/version: {{ .Chart.AppVersion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app.kubernetes.io/managed-by: {{ .Release.Service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"ordersvc.selectorLabels"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app.kubernetes.io/name: {{ include "ordersvc.name"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app.kubernetes.io/instance: {{ .Release.Name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"ordersvc.image"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$reg := .Values.image.registry | default "docker.io"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 := .Values.image.repository | required "image.repository is required"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 .Values.image.tag | default .Chart.AppVersion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printf "%s/%s:%s" $reg $repo $tag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"ordersvc.configHash"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include (print $.Template.BasePath "/configmap.yaml") . | sha256sum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"ordersvc.envVars"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RELEASE_NAME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.Release.Name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RELEASE_NAMESPACE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.Release.Namespace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range .Values.env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.name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.value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range $k, $v := .Values.extraEnv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$k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$v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2"/>
        <w:spacing w:after="160" w:before="300"/>
      </w:pPr>
      <w:r>
        <w:rPr>
          <w:rFonts w:ascii="Calibri" w:cs="Calibri" w:eastAsia="Calibri" w:hAnsi="Calibri"/>
          <w:b/>
          <w:bCs/>
          <w:color w:val="2E74B5"/>
          <w:sz w:val="32"/>
          <w:szCs w:val="32"/>
        </w:rPr>
        <w:t xml:space="preserve">10.4 templates/configmap.yaml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ConfigMap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"ordersvc.fullname" . }}-config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"ordersvc.labels"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range $k, $v := .Values.config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$k }}: {{ $v | quote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end }}</w:t>
      </w:r>
    </w:p>
    <w:p>
      <w:pPr>
        <w:pStyle w:val="Heading2"/>
        <w:spacing w:after="160" w:before="300"/>
      </w:pPr>
      <w:r>
        <w:rPr>
          <w:rFonts w:ascii="Calibri" w:cs="Calibri" w:eastAsia="Calibri" w:hAnsi="Calibri"/>
          <w:b/>
          <w:bCs/>
          <w:color w:val="2E74B5"/>
          <w:sz w:val="32"/>
          <w:szCs w:val="32"/>
        </w:rPr>
        <w:t xml:space="preserve">10.5 templates/deployment.yaml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apps/v1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Deployment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"ordersvc.fullname"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"ordersvc.labels"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replicas: {{ .Values.replicaCount | default 1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selector: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matchLabels: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"ordersvc.selectorLabels" . | nindent 6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checksum/config: {{ include "ordersvc.configHash"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.Values.metrics.enabled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prometheus.io/scrape: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prometheus.io/port: {{ .Values.metrics.port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"ordersvc.selectorLabels" . | nindent 8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 .Chart.Name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 include "ordersvc.image" .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imagePullPolicy: {{ .Values.image.pullPolicy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http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containerPort: 8080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protocol: TCP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.Values.metrics.enabled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metrics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containerPort: {{ .Values.metrics.port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protocol: TCP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"ordersvc.envVars" . | nindent 12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envFrom: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configMapRef: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"ordersvc.fullname" . }}-config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livenessProbe: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httpGet: { path: /healthz, port: http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readinessProbe: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httpGet: { path: /ready, port: http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toYaml .Values.resources | nindent 12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with .Values.nodeSelector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nodeSelector: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toYaml . | nindent 8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with .Values.tolerations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tolerations: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toYaml . | nindent 8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with .Values.affinity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affinity: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toYaml . | nindent 8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end }}</w:t>
      </w:r>
    </w:p>
    <w:p>
      <w:pPr>
        <w:pStyle w:val="Heading2"/>
        <w:spacing w:after="160" w:before="300"/>
      </w:pPr>
      <w:r>
        <w:rPr>
          <w:rFonts w:ascii="Calibri" w:cs="Calibri" w:eastAsia="Calibri" w:hAnsi="Calibri"/>
          <w:b/>
          <w:bCs/>
          <w:color w:val="2E74B5"/>
          <w:sz w:val="32"/>
          <w:szCs w:val="32"/>
        </w:rPr>
        <w:t xml:space="preserve">10.6 templates/service.yaml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"ordersvc.fullname"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"ordersvc.labels"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with .Values.service.annotations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toYaml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 .Values.service.type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port: {{ .Values.service.port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targetPort: http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protocol: TCP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http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.Values.metrics.enabled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port: {{ .Values.metrics.port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targetPort: metrics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protocol: TCP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metrics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selector:</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include "ordersvc.selectorLabels" . | nindent 4 }}</w:t>
      </w:r>
    </w:p>
    <w:p>
      <w:pPr>
        <w:pStyle w:val="Heading2"/>
        <w:spacing w:after="160" w:before="300"/>
      </w:pPr>
      <w:r>
        <w:rPr>
          <w:rFonts w:ascii="Calibri" w:cs="Calibri" w:eastAsia="Calibri" w:hAnsi="Calibri"/>
          <w:b/>
          <w:bCs/>
          <w:color w:val="2E74B5"/>
          <w:sz w:val="32"/>
          <w:szCs w:val="32"/>
        </w:rPr>
        <w:t xml:space="preserve">10.7 templates/ingress.yaml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if .Values.ingress.enabled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$fullName := include "ordersvc.fullname"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$svcPort  := .Values.service.port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networking.k8s.io/v1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Ingress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$fullName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"ordersvc.labels"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ingressClassName: {{ .Values.ingress.className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with .Values.ingress.tls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toYaml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rules: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range .Values.ingress.hosts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host: {{ .host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http: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paths: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range .paths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path: {{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pathType: Prefix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backend: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$fullName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number: {{ $svcPort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end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2"/>
        <w:spacing w:after="160" w:before="300"/>
      </w:pPr>
      <w:r>
        <w:rPr>
          <w:rFonts w:ascii="Calibri" w:cs="Calibri" w:eastAsia="Calibri" w:hAnsi="Calibri"/>
          <w:b/>
          <w:bCs/>
          <w:color w:val="2E74B5"/>
          <w:sz w:val="32"/>
          <w:szCs w:val="32"/>
        </w:rPr>
        <w:t xml:space="preserve">10.8 templates/servicemonitor.yaml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if and .Values.metrics.enabled .Values.metrics.serviceMonitor.enabled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.Capabilities.APIVersions.Has "monitoring.coreos.com/v1/ServiceMonitor"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monitoring.coreos.com/v1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ServiceMonitor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"ordersvc.fullname"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"ordersvc.labels"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selector: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matchLabels: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"ordersvc.selectorLabels" . | nindent 6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endpoints: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port: metrics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interval: {{ .Values.metrics.serviceMonitor.interval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ServiceMonitor CRD not installed — skipping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2"/>
        <w:spacing w:after="160" w:before="300"/>
      </w:pPr>
      <w:r>
        <w:rPr>
          <w:rFonts w:ascii="Calibri" w:cs="Calibri" w:eastAsia="Calibri" w:hAnsi="Calibri"/>
          <w:b/>
          <w:bCs/>
          <w:color w:val="2E74B5"/>
          <w:sz w:val="32"/>
          <w:szCs w:val="32"/>
        </w:rPr>
        <w:t xml:space="preserve">10.9 Running the Chart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Validate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lint ./ordersvc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Render the default case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demo ./ordersvc | less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Render with ingress enabled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demo ./ordersvc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ingress.enabled=true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ingress.hosts[0].host=orders.acme.com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ingress.hosts[0].paths[0]="/"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orders ./ordersvc -n orders --create-namespace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metrics.enabled=true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--set replicaCount=3</w:t>
      </w:r>
    </w:p>
    <w:p>
      <w:pPr>
        <w:spacing w:after="80" w:before="80" w:line="300"/>
        <w:jc w:val="both"/>
      </w:pPr>
      <w:r>
        <w:rPr>
          <w:rFonts w:ascii="Calibri" w:cs="Calibri" w:eastAsia="Calibri" w:hAnsi="Calibri"/>
          <w:sz w:val="22"/>
          <w:szCs w:val="22"/>
        </w:rPr>
        <w:t xml:space="preserve">This single chart demonstrates every templating technique from the module: built-in objects, pipelines, Sprig functions, conditionals, range loops, whitespace control, default/quote/toYaml/required/include, custom helpers, variable declarations with :=, $ for root access, and Capabilities gating. Study it until every line makes sense — this is the level of fluency you should aim for.</w:t>
      </w:r>
    </w:p>
    <w:p>
      <w:pPr>
        <w:pStyle w:val="Heading1"/>
        <w:pageBreakBefore/>
        <w:spacing w:after="200" w:before="360"/>
      </w:pPr>
      <w:r>
        <w:rPr>
          <w:rFonts w:ascii="Calibri" w:cs="Calibri" w:eastAsia="Calibri" w:hAnsi="Calibri"/>
          <w:b/>
          <w:bCs/>
          <w:color w:val="1F3864"/>
          <w:sz w:val="40"/>
          <w:szCs w:val="40"/>
        </w:rPr>
        <w:t xml:space="preserve">11. Quick Reference Cheat Sheet</w:t>
      </w:r>
    </w:p>
    <w:p>
      <w:pPr>
        <w:pStyle w:val="Heading2"/>
        <w:spacing w:after="160" w:before="300"/>
      </w:pPr>
      <w:r>
        <w:rPr>
          <w:rFonts w:ascii="Calibri" w:cs="Calibri" w:eastAsia="Calibri" w:hAnsi="Calibri"/>
          <w:b/>
          <w:bCs/>
          <w:color w:val="2E74B5"/>
          <w:sz w:val="32"/>
          <w:szCs w:val="32"/>
        </w:rPr>
        <w:t xml:space="preserve">11.1 Actions and pipelines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X }}            substitute value of 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X | F }}        pipe X into function F (same as F 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X Y }}        call F with args X and 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X | F1 | F2 }}  chain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X }}           trim whitespace on left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X -}}           trim whitespace on right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text */}}     comment</w:t>
      </w:r>
    </w:p>
    <w:p>
      <w:pPr>
        <w:pStyle w:val="Heading2"/>
        <w:spacing w:after="160" w:before="300"/>
      </w:pPr>
      <w:r>
        <w:rPr>
          <w:rFonts w:ascii="Calibri" w:cs="Calibri" w:eastAsia="Calibri" w:hAnsi="Calibri"/>
          <w:b/>
          <w:bCs/>
          <w:color w:val="2E74B5"/>
          <w:sz w:val="32"/>
          <w:szCs w:val="32"/>
        </w:rPr>
        <w:t xml:space="preserve">11.2 Built-in objects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.Values.key.nested          merged user config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.Release.Name               release 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.Release.Namespace          target namespace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.Release.Revision           revision number (int)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.Release.IsInstall          true on first 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.Release.IsUpgrade          true on upgrade/rollback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.Release.Service            always "Helm"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.Chart.Name                 from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.Chart.Version              chart semver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.Chart.AppVersion           app version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.Files.Get "path"           read a non-template 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.Files.Glob "pat"           map of matching files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.Capabilities.KubeVersion   cluster version struct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.Capabilities.APIVersions.Has "g/v/k"  bool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.Template.Name              current template path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.Template.BasePath          templates/ dir path</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root context (inside range)</w:t>
      </w:r>
    </w:p>
    <w:p>
      <w:pPr>
        <w:pStyle w:val="Heading2"/>
        <w:spacing w:after="160" w:before="300"/>
      </w:pPr>
      <w:r>
        <w:rPr>
          <w:rFonts w:ascii="Calibri" w:cs="Calibri" w:eastAsia="Calibri" w:hAnsi="Calibri"/>
          <w:b/>
          <w:bCs/>
          <w:color w:val="2E74B5"/>
          <w:sz w:val="32"/>
          <w:szCs w:val="32"/>
        </w:rPr>
        <w:t xml:space="preserve">11.3 Control flow</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if PIPELINE }} ... {{- else if PIPELINE }} ... {{- else }} ... {{-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range LIST }} ... {{- end }}                   # '.' is each element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range $i, $e := LIST }} ... {{- end }}         # with index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range $k, $v := MAP }} ... {{- end }}          # map keys &amp;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with PIPELINE }} ... {{- end }}                # '.' is rebound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$x := VALUE }}                                  # declare variable</w:t>
      </w:r>
    </w:p>
    <w:p>
      <w:pPr>
        <w:pStyle w:val="Heading2"/>
        <w:spacing w:after="160" w:before="300"/>
      </w:pPr>
      <w:r>
        <w:rPr>
          <w:rFonts w:ascii="Calibri" w:cs="Calibri" w:eastAsia="Calibri" w:hAnsi="Calibri"/>
          <w:b/>
          <w:bCs/>
          <w:color w:val="2E74B5"/>
          <w:sz w:val="32"/>
          <w:szCs w:val="32"/>
        </w:rPr>
        <w:t xml:space="preserve">11.4 Comparison functions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eq a b      a == 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ne a b      a != 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lt / le     &lt;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gt / ge     &gt;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and a b     a &amp;&amp; 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or a b      a || 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not a       !a</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empty a     nil / "" / 0 / [] / {}</w:t>
      </w:r>
    </w:p>
    <w:p>
      <w:pPr>
        <w:pStyle w:val="Heading2"/>
        <w:spacing w:after="160" w:before="300"/>
      </w:pPr>
      <w:r>
        <w:rPr>
          <w:rFonts w:ascii="Calibri" w:cs="Calibri" w:eastAsia="Calibri" w:hAnsi="Calibri"/>
          <w:b/>
          <w:bCs/>
          <w:color w:val="2E74B5"/>
          <w:sz w:val="32"/>
          <w:szCs w:val="32"/>
        </w:rPr>
        <w:t xml:space="preserve">11.5 Top functions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default X Y                fallback X if Y is empty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required "msg" Y           fail with msg if Y empty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quote / squote             wrap in " " /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upper / lower / title      case change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trim / trimAll "x" "s"     strip whitespace / chars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trunc N X                  truncate to N chars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replace OLD NEW X          string replace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printf "fmt" ARGS          sprintf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contains "sub" X           string contains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hasPrefix / hasSuffix      string tests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toString X                 coerce to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int X / float64 X          coerce numeric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toYaml X                   YAML text of 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toJson X                   JSON text of 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indent N X / nindent N X   indent each line (nindent adds \n first)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include "NAME" CTX         render named template; returns string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tpl "{{ ... }}" CTX        render a VALUE as a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b64enc / b64dec            base64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sha256sum X                hex sha256</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now / date "fmt" t         time formatting</w:t>
      </w:r>
    </w:p>
    <w:p>
      <w:pPr>
        <w:pStyle w:val="Heading2"/>
        <w:spacing w:after="160" w:before="300"/>
      </w:pPr>
      <w:r>
        <w:rPr>
          <w:rFonts w:ascii="Calibri" w:cs="Calibri" w:eastAsia="Calibri" w:hAnsi="Calibri"/>
          <w:b/>
          <w:bCs/>
          <w:color w:val="2E74B5"/>
          <w:sz w:val="32"/>
          <w:szCs w:val="32"/>
        </w:rPr>
        <w:t xml:space="preserve">11.6 Helper skeleton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define "chart.helper"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build a string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usage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include "chart.helper" .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include "chart.helper" . | nindent 4 }}</w:t>
      </w:r>
    </w:p>
    <w:p>
      <w:pPr>
        <w:pStyle w:val="Heading2"/>
        <w:spacing w:after="160" w:before="300"/>
      </w:pPr>
      <w:r>
        <w:rPr>
          <w:rFonts w:ascii="Calibri" w:cs="Calibri" w:eastAsia="Calibri" w:hAnsi="Calibri"/>
          <w:b/>
          <w:bCs/>
          <w:color w:val="2E74B5"/>
          <w:sz w:val="32"/>
          <w:szCs w:val="32"/>
        </w:rPr>
        <w:t xml:space="preserve">11.7 Render / debug</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template NAME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template NAME ./chart -f vals.yaml --set x=y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template NAME ./chart -s templates/deployment.yaml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install NAME ./chart --dry-run --debug</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lint ./chart --strict</w:t>
      </w:r>
    </w:p>
    <w:p>
      <w:pPr>
        <w:pStyle w:val="Heading1"/>
        <w:pageBreakBefore/>
        <w:spacing w:after="200" w:before="360"/>
      </w:pPr>
      <w:r>
        <w:rPr>
          <w:rFonts w:ascii="Calibri" w:cs="Calibri" w:eastAsia="Calibri" w:hAnsi="Calibri"/>
          <w:b/>
          <w:bCs/>
          <w:color w:val="1F3864"/>
          <w:sz w:val="40"/>
          <w:szCs w:val="40"/>
        </w:rPr>
        <w:t xml:space="preserve">12. Summary &amp; Key Takeaways</w:t>
      </w:r>
    </w:p>
    <w:p>
      <w:pPr>
        <w:pStyle w:val="Heading2"/>
        <w:spacing w:after="160" w:before="300"/>
      </w:pPr>
      <w:r>
        <w:rPr>
          <w:rFonts w:ascii="Calibri" w:cs="Calibri" w:eastAsia="Calibri" w:hAnsi="Calibri"/>
          <w:b/>
          <w:bCs/>
          <w:color w:val="2E74B5"/>
          <w:sz w:val="32"/>
          <w:szCs w:val="32"/>
        </w:rPr>
        <w:t xml:space="preserve">12.1 Concept recap</w:t>
      </w:r>
    </w:p>
    <w:p>
      <w:pPr>
        <w:pStyle w:val="ListParagraph"/>
        <w:numPr>
          <w:ilvl w:val="0"/>
          <w:numId w:val="2"/>
        </w:numPr>
        <w:spacing w:after="40" w:before="40" w:line="280"/>
      </w:pPr>
      <w:r>
        <w:rPr>
          <w:rFonts w:ascii="Calibri" w:cs="Calibri" w:eastAsia="Calibri" w:hAnsi="Calibri"/>
          <w:b/>
          <w:bCs/>
          <w:sz w:val="22"/>
          <w:szCs w:val="22"/>
        </w:rPr>
        <w:t xml:space="preserve">Helm templates are Go templates + Sprig. </w:t>
      </w:r>
      <w:r>
        <w:rPr>
          <w:rFonts w:ascii="Calibri" w:cs="Calibri" w:eastAsia="Calibri" w:hAnsi="Calibri"/>
          <w:sz w:val="22"/>
          <w:szCs w:val="22"/>
        </w:rPr>
        <w:t xml:space="preserve">Actions live in {{ ... }}, pipelines with |, six built-in objects (.Values, .Release, .Chart, .Files, .Capabilities, .Template), 160+ Sprig functions plus a handful of Helm-specific ones (include, required, tpl, lookup).</w:t>
      </w:r>
    </w:p>
    <w:p>
      <w:pPr>
        <w:pStyle w:val="ListParagraph"/>
        <w:numPr>
          <w:ilvl w:val="0"/>
          <w:numId w:val="2"/>
        </w:numPr>
        <w:spacing w:after="40" w:before="40" w:line="280"/>
      </w:pPr>
      <w:r>
        <w:rPr>
          <w:rFonts w:ascii="Calibri" w:cs="Calibri" w:eastAsia="Calibri" w:hAnsi="Calibri"/>
          <w:b/>
          <w:bCs/>
          <w:sz w:val="22"/>
          <w:szCs w:val="22"/>
        </w:rPr>
        <w:t xml:space="preserve">.Values is the merged tree. </w:t>
      </w:r>
      <w:r>
        <w:rPr>
          <w:rFonts w:ascii="Calibri" w:cs="Calibri" w:eastAsia="Calibri" w:hAnsi="Calibri"/>
          <w:sz w:val="22"/>
          <w:szCs w:val="22"/>
        </w:rPr>
        <w:t xml:space="preserve">values.yaml → -f files → --set flags, later wins. Access with dotted paths; use 'index' for keys with special characters.</w:t>
      </w:r>
    </w:p>
    <w:p>
      <w:pPr>
        <w:pStyle w:val="ListParagraph"/>
        <w:numPr>
          <w:ilvl w:val="0"/>
          <w:numId w:val="2"/>
        </w:numPr>
        <w:spacing w:after="40" w:before="40" w:line="280"/>
      </w:pPr>
      <w:r>
        <w:rPr>
          <w:rFonts w:ascii="Calibri" w:cs="Calibri" w:eastAsia="Calibri" w:hAnsi="Calibri"/>
          <w:b/>
          <w:bCs/>
          <w:sz w:val="22"/>
          <w:szCs w:val="22"/>
        </w:rPr>
        <w:t xml:space="preserve">.Release is runtime release info. </w:t>
      </w:r>
      <w:r>
        <w:rPr>
          <w:rFonts w:ascii="Calibri" w:cs="Calibri" w:eastAsia="Calibri" w:hAnsi="Calibri"/>
          <w:sz w:val="22"/>
          <w:szCs w:val="22"/>
        </w:rPr>
        <w:t xml:space="preserve">.Release.Name, .Release.Namespace, .Release.Revision, .Release.IsInstall, .Release.IsUpgrade, .Release.Service. Use these for resource names, labels, and install/upgrade-conditional logic.</w:t>
      </w:r>
    </w:p>
    <w:p>
      <w:pPr>
        <w:pStyle w:val="ListParagraph"/>
        <w:numPr>
          <w:ilvl w:val="0"/>
          <w:numId w:val="2"/>
        </w:numPr>
        <w:spacing w:after="40" w:before="40" w:line="280"/>
      </w:pPr>
      <w:r>
        <w:rPr>
          <w:rFonts w:ascii="Calibri" w:cs="Calibri" w:eastAsia="Calibri" w:hAnsi="Calibri"/>
          <w:b/>
          <w:bCs/>
          <w:sz w:val="22"/>
          <w:szCs w:val="22"/>
        </w:rPr>
        <w:t xml:space="preserve">.Chart is Chart.yaml reflected. </w:t>
      </w:r>
      <w:r>
        <w:rPr>
          <w:rFonts w:ascii="Calibri" w:cs="Calibri" w:eastAsia="Calibri" w:hAnsi="Calibri"/>
          <w:sz w:val="22"/>
          <w:szCs w:val="22"/>
        </w:rPr>
        <w:t xml:space="preserve">.Chart.Name, .Chart.Version, .Chart.AppVersion. Use for helm.sh/chart label, app version label, and as a default for image.tag.</w:t>
      </w:r>
    </w:p>
    <w:p>
      <w:pPr>
        <w:pStyle w:val="ListParagraph"/>
        <w:numPr>
          <w:ilvl w:val="0"/>
          <w:numId w:val="2"/>
        </w:numPr>
        <w:spacing w:after="40" w:before="40" w:line="280"/>
      </w:pPr>
      <w:r>
        <w:rPr>
          <w:rFonts w:ascii="Calibri" w:cs="Calibri" w:eastAsia="Calibri" w:hAnsi="Calibri"/>
          <w:b/>
          <w:bCs/>
          <w:sz w:val="22"/>
          <w:szCs w:val="22"/>
        </w:rPr>
        <w:t xml:space="preserve">Conditionals are {{ if }} / {{ end }} with prefix-form operators. </w:t>
      </w:r>
      <w:r>
        <w:rPr>
          <w:rFonts w:ascii="Calibri" w:cs="Calibri" w:eastAsia="Calibri" w:hAnsi="Calibri"/>
          <w:sz w:val="22"/>
          <w:szCs w:val="22"/>
        </w:rPr>
        <w:t xml:space="preserve">eq, ne, lt/le, gt/ge, and, or, not. Parenthesize compound expressions. 'Truthy' means non-empty — 0, false, '', nil, [], {} are false.</w:t>
      </w:r>
    </w:p>
    <w:p>
      <w:pPr>
        <w:pStyle w:val="ListParagraph"/>
        <w:numPr>
          <w:ilvl w:val="0"/>
          <w:numId w:val="2"/>
        </w:numPr>
        <w:spacing w:after="40" w:before="40" w:line="280"/>
      </w:pPr>
      <w:r>
        <w:rPr>
          <w:rFonts w:ascii="Calibri" w:cs="Calibri" w:eastAsia="Calibri" w:hAnsi="Calibri"/>
          <w:b/>
          <w:bCs/>
          <w:sz w:val="22"/>
          <w:szCs w:val="22"/>
        </w:rPr>
        <w:t xml:space="preserve">Loops are {{ range }} / {{ end }}. </w:t>
      </w:r>
      <w:r>
        <w:rPr>
          <w:rFonts w:ascii="Calibri" w:cs="Calibri" w:eastAsia="Calibri" w:hAnsi="Calibri"/>
          <w:sz w:val="22"/>
          <w:szCs w:val="22"/>
        </w:rPr>
        <w:t xml:space="preserve">Single-arg form: . is the element. Two-arg: index (or key for maps) + value. Inside a range, . is the element, so use $ to reach the root context.</w:t>
      </w:r>
    </w:p>
    <w:p>
      <w:pPr>
        <w:pStyle w:val="ListParagraph"/>
        <w:numPr>
          <w:ilvl w:val="0"/>
          <w:numId w:val="2"/>
        </w:numPr>
        <w:spacing w:after="40" w:before="40" w:line="280"/>
      </w:pPr>
      <w:r>
        <w:rPr>
          <w:rFonts w:ascii="Calibri" w:cs="Calibri" w:eastAsia="Calibri" w:hAnsi="Calibri"/>
          <w:b/>
          <w:bCs/>
          <w:sz w:val="22"/>
          <w:szCs w:val="22"/>
        </w:rPr>
        <w:t xml:space="preserve">Whitespace control is {{- and -}}. </w:t>
      </w:r>
      <w:r>
        <w:rPr>
          <w:rFonts w:ascii="Calibri" w:cs="Calibri" w:eastAsia="Calibri" w:hAnsi="Calibri"/>
          <w:sz w:val="22"/>
          <w:szCs w:val="22"/>
        </w:rPr>
        <w:t xml:space="preserve">Left-trim ({{-) eats whitespace before the action; right-trim (-}}) eats whitespace after. Default to left-trim; use right-trim sparingly.</w:t>
      </w:r>
    </w:p>
    <w:p>
      <w:pPr>
        <w:pStyle w:val="ListParagraph"/>
        <w:numPr>
          <w:ilvl w:val="0"/>
          <w:numId w:val="2"/>
        </w:numPr>
        <w:spacing w:after="40" w:before="40" w:line="280"/>
      </w:pPr>
      <w:r>
        <w:rPr>
          <w:rFonts w:ascii="Calibri" w:cs="Calibri" w:eastAsia="Calibri" w:hAnsi="Calibri"/>
          <w:b/>
          <w:bCs/>
          <w:sz w:val="22"/>
          <w:szCs w:val="22"/>
        </w:rPr>
        <w:t xml:space="preserve">Five core functions dominate real charts: </w:t>
      </w:r>
      <w:r>
        <w:rPr>
          <w:rFonts w:ascii="Calibri" w:cs="Calibri" w:eastAsia="Calibri" w:hAnsi="Calibri"/>
          <w:sz w:val="22"/>
          <w:szCs w:val="22"/>
        </w:rPr>
        <w:t xml:space="preserve">default (fallbacks), quote (string safety), toYaml + nindent (splicing sub-objects), required (fail on missing), include (call helpers).</w:t>
      </w:r>
    </w:p>
    <w:p>
      <w:pPr>
        <w:pStyle w:val="ListParagraph"/>
        <w:numPr>
          <w:ilvl w:val="0"/>
          <w:numId w:val="2"/>
        </w:numPr>
        <w:spacing w:after="40" w:before="40" w:line="280"/>
      </w:pPr>
      <w:r>
        <w:rPr>
          <w:rFonts w:ascii="Calibri" w:cs="Calibri" w:eastAsia="Calibri" w:hAnsi="Calibri"/>
          <w:b/>
          <w:bCs/>
          <w:sz w:val="22"/>
          <w:szCs w:val="22"/>
        </w:rPr>
        <w:t xml:space="preserve">Includes + _helpers.tpl keep charts DRY. </w:t>
      </w:r>
      <w:r>
        <w:rPr>
          <w:rFonts w:ascii="Calibri" w:cs="Calibri" w:eastAsia="Calibri" w:hAnsi="Calibri"/>
          <w:sz w:val="22"/>
          <w:szCs w:val="22"/>
        </w:rPr>
        <w:t xml:space="preserve">The canonical six helpers — name, fullname, chart, labels, selectorLabels, serviceAccountName — are in every generated chart. Custom helpers for image references, env-var rendering, validation, and config checksums pay off on every chart.</w:t>
      </w:r>
    </w:p>
    <w:p>
      <w:pPr>
        <w:pStyle w:val="Heading2"/>
        <w:spacing w:after="160" w:before="300"/>
      </w:pPr>
      <w:r>
        <w:rPr>
          <w:rFonts w:ascii="Calibri" w:cs="Calibri" w:eastAsia="Calibri" w:hAnsi="Calibri"/>
          <w:b/>
          <w:bCs/>
          <w:color w:val="2E74B5"/>
          <w:sz w:val="32"/>
          <w:szCs w:val="32"/>
        </w:rPr>
        <w:t xml:space="preserve">12.2 Commandments of Idiomatic Templating</w:t>
      </w:r>
    </w:p>
    <w:p>
      <w:pPr>
        <w:pStyle w:val="ListParagraph"/>
        <w:numPr>
          <w:ilvl w:val="0"/>
          <w:numId w:val="2"/>
        </w:numPr>
        <w:spacing w:after="40" w:before="40" w:line="280"/>
      </w:pPr>
      <w:r>
        <w:rPr>
          <w:rFonts w:ascii="Calibri" w:cs="Calibri" w:eastAsia="Calibri" w:hAnsi="Calibri"/>
          <w:b/>
          <w:bCs/>
          <w:sz w:val="22"/>
          <w:szCs w:val="22"/>
        </w:rPr>
        <w:t xml:space="preserve">Always quote strings. </w:t>
      </w:r>
      <w:r>
        <w:rPr>
          <w:rFonts w:ascii="Calibri" w:cs="Calibri" w:eastAsia="Calibri" w:hAnsi="Calibri"/>
          <w:sz w:val="22"/>
          <w:szCs w:val="22"/>
        </w:rPr>
        <w:t xml:space="preserve">{{ .Values.name | quote }} — anywhere there's risk of YAML type inference turning your string into a bool, number, or date.</w:t>
      </w:r>
    </w:p>
    <w:p>
      <w:pPr>
        <w:pStyle w:val="ListParagraph"/>
        <w:numPr>
          <w:ilvl w:val="0"/>
          <w:numId w:val="2"/>
        </w:numPr>
        <w:spacing w:after="40" w:before="40" w:line="280"/>
      </w:pPr>
      <w:r>
        <w:rPr>
          <w:rFonts w:ascii="Calibri" w:cs="Calibri" w:eastAsia="Calibri" w:hAnsi="Calibri"/>
          <w:b/>
          <w:bCs/>
          <w:sz w:val="22"/>
          <w:szCs w:val="22"/>
        </w:rPr>
        <w:t xml:space="preserve">Never quote numerics or booleans. </w:t>
      </w:r>
      <w:r>
        <w:rPr>
          <w:rFonts w:ascii="Calibri" w:cs="Calibri" w:eastAsia="Calibri" w:hAnsi="Calibri"/>
          <w:sz w:val="22"/>
          <w:szCs w:val="22"/>
        </w:rPr>
        <w:t xml:space="preserve">K8s schemas reject quoted ports, replicas, enabled flags.</w:t>
      </w:r>
    </w:p>
    <w:p>
      <w:pPr>
        <w:pStyle w:val="ListParagraph"/>
        <w:numPr>
          <w:ilvl w:val="0"/>
          <w:numId w:val="2"/>
        </w:numPr>
        <w:spacing w:after="40" w:before="40" w:line="280"/>
      </w:pPr>
      <w:r>
        <w:rPr>
          <w:rFonts w:ascii="Calibri" w:cs="Calibri" w:eastAsia="Calibri" w:hAnsi="Calibri"/>
          <w:b/>
          <w:bCs/>
          <w:sz w:val="22"/>
          <w:szCs w:val="22"/>
        </w:rPr>
        <w:t xml:space="preserve">Always default leaf values. </w:t>
      </w:r>
      <w:r>
        <w:rPr>
          <w:rFonts w:ascii="Calibri" w:cs="Calibri" w:eastAsia="Calibri" w:hAnsi="Calibri"/>
          <w:sz w:val="22"/>
          <w:szCs w:val="22"/>
        </w:rPr>
        <w:t xml:space="preserve">Either in values.yaml or inline with | default. Missing values render as empty strings silently.</w:t>
      </w:r>
    </w:p>
    <w:p>
      <w:pPr>
        <w:pStyle w:val="ListParagraph"/>
        <w:numPr>
          <w:ilvl w:val="0"/>
          <w:numId w:val="2"/>
        </w:numPr>
        <w:spacing w:after="40" w:before="40" w:line="280"/>
      </w:pPr>
      <w:r>
        <w:rPr>
          <w:rFonts w:ascii="Calibri" w:cs="Calibri" w:eastAsia="Calibri" w:hAnsi="Calibri"/>
          <w:b/>
          <w:bCs/>
          <w:sz w:val="22"/>
          <w:szCs w:val="22"/>
        </w:rPr>
        <w:t xml:space="preserve">Always run helm lint and helm template before commit. </w:t>
      </w:r>
      <w:r>
        <w:rPr>
          <w:rFonts w:ascii="Calibri" w:cs="Calibri" w:eastAsia="Calibri" w:hAnsi="Calibri"/>
          <w:sz w:val="22"/>
          <w:szCs w:val="22"/>
        </w:rPr>
        <w:t xml:space="preserve">Render-and-look is 10× more reliable than reasoning about templates abstractly.</w:t>
      </w:r>
    </w:p>
    <w:p>
      <w:pPr>
        <w:pStyle w:val="ListParagraph"/>
        <w:numPr>
          <w:ilvl w:val="0"/>
          <w:numId w:val="2"/>
        </w:numPr>
        <w:spacing w:after="40" w:before="40" w:line="280"/>
      </w:pPr>
      <w:r>
        <w:rPr>
          <w:rFonts w:ascii="Calibri" w:cs="Calibri" w:eastAsia="Calibri" w:hAnsi="Calibri"/>
          <w:b/>
          <w:bCs/>
          <w:sz w:val="22"/>
          <w:szCs w:val="22"/>
        </w:rPr>
        <w:t xml:space="preserve">Always include a config-checksum annotation. </w:t>
      </w:r>
      <w:r>
        <w:rPr>
          <w:rFonts w:ascii="Calibri" w:cs="Calibri" w:eastAsia="Calibri" w:hAnsi="Calibri"/>
          <w:sz w:val="22"/>
          <w:szCs w:val="22"/>
        </w:rPr>
        <w:t xml:space="preserve">Otherwise your 'upgrade' with new config silently doesn't restart pods.</w:t>
      </w:r>
    </w:p>
    <w:p>
      <w:pPr>
        <w:pStyle w:val="ListParagraph"/>
        <w:numPr>
          <w:ilvl w:val="0"/>
          <w:numId w:val="2"/>
        </w:numPr>
        <w:spacing w:after="40" w:before="40" w:line="280"/>
      </w:pPr>
      <w:r>
        <w:rPr>
          <w:rFonts w:ascii="Calibri" w:cs="Calibri" w:eastAsia="Calibri" w:hAnsi="Calibri"/>
          <w:b/>
          <w:bCs/>
          <w:sz w:val="22"/>
          <w:szCs w:val="22"/>
        </w:rPr>
        <w:t xml:space="preserve">Never put version labels in selector labels. </w:t>
      </w:r>
      <w:r>
        <w:rPr>
          <w:rFonts w:ascii="Calibri" w:cs="Calibri" w:eastAsia="Calibri" w:hAnsi="Calibri"/>
          <w:sz w:val="22"/>
          <w:szCs w:val="22"/>
        </w:rPr>
        <w:t xml:space="preserve">Selectors are immutable; upgrades will break.</w:t>
      </w:r>
    </w:p>
    <w:p>
      <w:pPr>
        <w:pStyle w:val="ListParagraph"/>
        <w:numPr>
          <w:ilvl w:val="0"/>
          <w:numId w:val="2"/>
        </w:numPr>
        <w:spacing w:after="40" w:before="40" w:line="280"/>
      </w:pPr>
      <w:r>
        <w:rPr>
          <w:rFonts w:ascii="Calibri" w:cs="Calibri" w:eastAsia="Calibri" w:hAnsi="Calibri"/>
          <w:b/>
          <w:bCs/>
          <w:sz w:val="22"/>
          <w:szCs w:val="22"/>
        </w:rPr>
        <w:t xml:space="preserve">Always use include, never template. </w:t>
      </w:r>
      <w:r>
        <w:rPr>
          <w:rFonts w:ascii="Calibri" w:cs="Calibri" w:eastAsia="Calibri" w:hAnsi="Calibri"/>
          <w:sz w:val="22"/>
          <w:szCs w:val="22"/>
        </w:rPr>
        <w:t xml:space="preserve">include is strictly more powerful because it can be piped.</w:t>
      </w:r>
    </w:p>
    <w:p>
      <w:pPr>
        <w:pStyle w:val="ListParagraph"/>
        <w:numPr>
          <w:ilvl w:val="0"/>
          <w:numId w:val="2"/>
        </w:numPr>
        <w:spacing w:after="40" w:before="40" w:line="280"/>
      </w:pPr>
      <w:r>
        <w:rPr>
          <w:rFonts w:ascii="Calibri" w:cs="Calibri" w:eastAsia="Calibri" w:hAnsi="Calibri"/>
          <w:b/>
          <w:bCs/>
          <w:sz w:val="22"/>
          <w:szCs w:val="22"/>
        </w:rPr>
        <w:t xml:space="preserve">Always pass . (or $) to include. </w:t>
      </w:r>
      <w:r>
        <w:rPr>
          <w:rFonts w:ascii="Calibri" w:cs="Calibri" w:eastAsia="Calibri" w:hAnsi="Calibri"/>
          <w:sz w:val="22"/>
          <w:szCs w:val="22"/>
        </w:rPr>
        <w:t xml:space="preserve">Helpers need access to the full context — Values, Release, Chart — and passing . gives it to them.</w:t>
      </w:r>
    </w:p>
    <w:p>
      <w:pPr>
        <w:pStyle w:val="ListParagraph"/>
        <w:numPr>
          <w:ilvl w:val="0"/>
          <w:numId w:val="2"/>
        </w:numPr>
        <w:spacing w:after="40" w:before="40" w:line="280"/>
      </w:pPr>
      <w:r>
        <w:rPr>
          <w:rFonts w:ascii="Calibri" w:cs="Calibri" w:eastAsia="Calibri" w:hAnsi="Calibri"/>
          <w:b/>
          <w:bCs/>
          <w:sz w:val="22"/>
          <w:szCs w:val="22"/>
        </w:rPr>
        <w:t xml:space="preserve">Prefix helpers with the chart name. </w:t>
      </w:r>
      <w:r>
        <w:rPr>
          <w:rFonts w:ascii="Calibri" w:cs="Calibri" w:eastAsia="Calibri" w:hAnsi="Calibri"/>
          <w:sz w:val="22"/>
          <w:szCs w:val="22"/>
        </w:rPr>
        <w:t xml:space="preserve">mychart.labels not just labels — avoids collisions with dependency charts.</w:t>
      </w:r>
    </w:p>
    <w:p>
      <w:pPr>
        <w:pStyle w:val="ListParagraph"/>
        <w:numPr>
          <w:ilvl w:val="0"/>
          <w:numId w:val="2"/>
        </w:numPr>
        <w:spacing w:after="40" w:before="40" w:line="280"/>
      </w:pPr>
      <w:r>
        <w:rPr>
          <w:rFonts w:ascii="Calibri" w:cs="Calibri" w:eastAsia="Calibri" w:hAnsi="Calibri"/>
          <w:b/>
          <w:bCs/>
          <w:sz w:val="22"/>
          <w:szCs w:val="22"/>
        </w:rPr>
        <w:t xml:space="preserve">Keep selector labels minimal. </w:t>
      </w:r>
      <w:r>
        <w:rPr>
          <w:rFonts w:ascii="Calibri" w:cs="Calibri" w:eastAsia="Calibri" w:hAnsi="Calibri"/>
          <w:sz w:val="22"/>
          <w:szCs w:val="22"/>
        </w:rPr>
        <w:t xml:space="preserve">name + instance only. Everything else changes over time.</w:t>
      </w:r>
    </w:p>
    <w:p>
      <w:pPr>
        <w:pStyle w:val="Heading2"/>
        <w:spacing w:after="160" w:before="300"/>
      </w:pPr>
      <w:r>
        <w:rPr>
          <w:rFonts w:ascii="Calibri" w:cs="Calibri" w:eastAsia="Calibri" w:hAnsi="Calibri"/>
          <w:b/>
          <w:bCs/>
          <w:color w:val="2E74B5"/>
          <w:sz w:val="32"/>
          <w:szCs w:val="32"/>
        </w:rPr>
        <w:t xml:space="preserve">12.3 What to Study Next</w:t>
      </w:r>
    </w:p>
    <w:p>
      <w:pPr>
        <w:pStyle w:val="ListParagraph"/>
        <w:numPr>
          <w:ilvl w:val="0"/>
          <w:numId w:val="2"/>
        </w:numPr>
        <w:spacing w:after="40" w:before="40" w:line="280"/>
      </w:pPr>
      <w:r>
        <w:rPr>
          <w:rFonts w:ascii="Calibri" w:cs="Calibri" w:eastAsia="Calibri" w:hAnsi="Calibri"/>
          <w:sz w:val="22"/>
          <w:szCs w:val="22"/>
        </w:rPr>
        <w:t xml:space="preserve">Module 4 — values.yaml deep dive: deep merging, JSON schema validation, handling secrets, multi-environment patterns.</w:t>
      </w:r>
    </w:p>
    <w:p>
      <w:pPr>
        <w:pStyle w:val="ListParagraph"/>
        <w:numPr>
          <w:ilvl w:val="0"/>
          <w:numId w:val="2"/>
        </w:numPr>
        <w:spacing w:after="40" w:before="40" w:line="280"/>
      </w:pPr>
      <w:r>
        <w:rPr>
          <w:rFonts w:ascii="Calibri" w:cs="Calibri" w:eastAsia="Calibri" w:hAnsi="Calibri"/>
          <w:sz w:val="22"/>
          <w:szCs w:val="22"/>
        </w:rPr>
        <w:t xml:space="preserve">Module 5 — Release hooks: pre-install, post-install, pre-upgrade, pre-delete, test; using them for migrations, seeding, verification.</w:t>
      </w:r>
    </w:p>
    <w:p>
      <w:pPr>
        <w:pStyle w:val="ListParagraph"/>
        <w:numPr>
          <w:ilvl w:val="0"/>
          <w:numId w:val="2"/>
        </w:numPr>
        <w:spacing w:after="40" w:before="40" w:line="280"/>
      </w:pPr>
      <w:r>
        <w:rPr>
          <w:rFonts w:ascii="Calibri" w:cs="Calibri" w:eastAsia="Calibri" w:hAnsi="Calibri"/>
          <w:sz w:val="22"/>
          <w:szCs w:val="22"/>
        </w:rPr>
        <w:t xml:space="preserve">Module 6 — Library charts: how to publish a chart of only helpers that other charts can import.</w:t>
      </w:r>
    </w:p>
    <w:p>
      <w:pPr>
        <w:pStyle w:val="ListParagraph"/>
        <w:numPr>
          <w:ilvl w:val="0"/>
          <w:numId w:val="2"/>
        </w:numPr>
        <w:spacing w:after="40" w:before="40" w:line="280"/>
      </w:pPr>
      <w:r>
        <w:rPr>
          <w:rFonts w:ascii="Calibri" w:cs="Calibri" w:eastAsia="Calibri" w:hAnsi="Calibri"/>
          <w:sz w:val="22"/>
          <w:szCs w:val="22"/>
        </w:rPr>
        <w:t xml:space="preserve">Module 7 — Advanced: the tpl function (runtime template evaluation), the lookup function (reading cluster state), chart testing with helm unittest.</w:t>
      </w:r>
    </w:p>
    <w:p>
      <w:pPr>
        <w:spacing w:after="120" w:before="720"/>
        <w:jc w:val="center"/>
      </w:pPr>
      <w:r>
        <w:rPr>
          <w:color w:val="1F3864"/>
          <w:sz w:val="28"/>
          <w:szCs w:val="28"/>
        </w:rPr>
        <w:t xml:space="preserve">━━━━━━━━━━━━━━━━━━━━━━━</w:t>
      </w:r>
    </w:p>
    <w:p>
      <w:pPr>
        <w:spacing w:after="120"/>
        <w:jc w:val="center"/>
      </w:pPr>
      <w:r>
        <w:rPr>
          <w:rFonts w:ascii="Calibri" w:cs="Calibri" w:eastAsia="Calibri" w:hAnsi="Calibri"/>
          <w:b/>
          <w:bCs/>
          <w:color w:val="1F3864"/>
          <w:sz w:val="26"/>
          <w:szCs w:val="26"/>
        </w:rPr>
        <w:t xml:space="preserve">End of Module 3 — Templating</w:t>
      </w:r>
    </w:p>
    <w:p>
      <w:pPr>
        <w:jc w:val="center"/>
      </w:pPr>
      <w:r>
        <w:rPr>
          <w:rFonts w:ascii="Calibri" w:cs="Calibri" w:eastAsia="Calibri" w:hAnsi="Calibri"/>
          <w:i/>
          <w:iCs/>
          <w:color w:val="595959"/>
          <w:sz w:val="24"/>
          <w:szCs w:val="24"/>
        </w:rPr>
        <w:t xml:space="preserve">⎈  Happy Helming!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808080"/>
        <w:sz w:val="18"/>
        <w:szCs w:val="18"/>
      </w:rPr>
      <w:t xml:space="preserve">Helm Module 3 — Templating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4B5"/>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2E74B5"/>
      <w:sz w:val="26"/>
      <w:szCs w:val="26"/>
    </w:rPr>
  </w:style>
  <w:style w:type="paragraph" w:styleId="Heading4">
    <w:name w:val="Heading 4"/>
    <w:basedOn w:val="Normal"/>
    <w:next w:val="Normal"/>
    <w:qFormat/>
    <w:pPr>
      <w:spacing w:after="8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Helm Module 3 — Templating Study Guide</dc:title>
  <dc:creator>Helm Study Guide</dc:creator>
  <dc:description>Complete study guide for Helm templating</dc:description>
  <cp:lastModifiedBy>Un-named</cp:lastModifiedBy>
  <cp:revision>1</cp:revision>
  <dcterms:created xsi:type="dcterms:W3CDTF">2026-04-17T17:36:19.800Z</dcterms:created>
  <dcterms:modified xsi:type="dcterms:W3CDTF">2026-04-17T17:36:19.803Z</dcterms:modified>
</cp:coreProperties>
</file>

<file path=docProps/custom.xml><?xml version="1.0" encoding="utf-8"?>
<Properties xmlns="http://schemas.openxmlformats.org/officeDocument/2006/custom-properties" xmlns:vt="http://schemas.openxmlformats.org/officeDocument/2006/docPropsVTypes"/>
</file>