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SYSTEM DESIGN INTERVIEW FRAMEWORK — MODULE 3</w:t>
      </w:r>
    </w:p>
    <w:p>
      <w:pPr>
        <w:spacing w:after="100" w:before="0"/>
        <w:jc w:val="center"/>
      </w:pPr>
      <w:r>
        <w:rPr>
          <w:rFonts w:ascii="Arial" w:cs="Arial" w:eastAsia="Arial" w:hAnsi="Arial"/>
          <w:b/>
          <w:bCs/>
          <w:color w:val="1A3C5E"/>
          <w:sz w:val="52"/>
          <w:szCs w:val="52"/>
        </w:rPr>
        <w:t xml:space="preserve">Step 2: Estimation</w:t>
      </w:r>
    </w:p>
    <w:p>
      <w:pPr>
        <w:pBdr>
          <w:bottom w:val="single" w:color="2E75B6" w:sz="6" w:space="6"/>
        </w:pBdr>
        <w:spacing w:after="80" w:before="0"/>
        <w:jc w:val="center"/>
      </w:pPr>
      <w:r>
        <w:rPr>
          <w:rFonts w:ascii="Arial" w:cs="Arial" w:eastAsia="Arial" w:hAnsi="Arial"/>
          <w:i/>
          <w:iCs/>
          <w:color w:val="444444"/>
          <w:sz w:val="22"/>
          <w:szCs w:val="22"/>
        </w:rPr>
        <w:t xml:space="preserve">What to Estimate  |  Thresholds  |  Connecting to Design  |  Worked Examples  |  Timing</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Why estimation in the context of system design interviews — what it signals</w:t>
      </w:r>
    </w:p>
    <w:p>
      <w:pPr>
        <w:spacing w:after="55" w:before="55"/>
        <w:jc w:val="center"/>
      </w:pPr>
      <w:r>
        <w:rPr>
          <w:rFonts w:ascii="Arial" w:cs="Arial" w:eastAsia="Arial" w:hAnsi="Arial"/>
          <w:color w:val="444444"/>
          <w:sz w:val="21"/>
          <w:szCs w:val="21"/>
        </w:rPr>
        <w:t xml:space="preserve">  The 4 numbers to always estimate — QPS, storage, bandwidth, cache</w:t>
      </w:r>
    </w:p>
    <w:p>
      <w:pPr>
        <w:spacing w:after="55" w:before="55"/>
        <w:jc w:val="center"/>
      </w:pPr>
      <w:r>
        <w:rPr>
          <w:rFonts w:ascii="Arial" w:cs="Arial" w:eastAsia="Arial" w:hAnsi="Arial"/>
          <w:color w:val="444444"/>
          <w:sz w:val="21"/>
          <w:szCs w:val="21"/>
        </w:rPr>
        <w:t xml:space="preserve">  Decision thresholds — when each number triggers a specific architecture change</w:t>
      </w:r>
    </w:p>
    <w:p>
      <w:pPr>
        <w:spacing w:after="55" w:before="55"/>
        <w:jc w:val="center"/>
      </w:pPr>
      <w:r>
        <w:rPr>
          <w:rFonts w:ascii="Arial" w:cs="Arial" w:eastAsia="Arial" w:hAnsi="Arial"/>
          <w:color w:val="444444"/>
          <w:sz w:val="21"/>
          <w:szCs w:val="21"/>
        </w:rPr>
        <w:t xml:space="preserve">  Connecting estimates to design — 'because X, I need Y' language</w:t>
      </w:r>
    </w:p>
    <w:p>
      <w:pPr>
        <w:spacing w:after="55" w:before="55"/>
        <w:jc w:val="center"/>
      </w:pPr>
      <w:r>
        <w:rPr>
          <w:rFonts w:ascii="Arial" w:cs="Arial" w:eastAsia="Arial" w:hAnsi="Arial"/>
          <w:color w:val="444444"/>
          <w:sz w:val="21"/>
          <w:szCs w:val="21"/>
        </w:rPr>
        <w:t xml:space="preserve">  Keeping estimation brief — 3-5 minutes, not 15</w:t>
      </w:r>
    </w:p>
    <w:p>
      <w:pPr>
        <w:spacing w:after="55" w:before="55"/>
        <w:jc w:val="center"/>
      </w:pPr>
      <w:r>
        <w:rPr>
          <w:rFonts w:ascii="Arial" w:cs="Arial" w:eastAsia="Arial" w:hAnsi="Arial"/>
          <w:color w:val="444444"/>
          <w:sz w:val="21"/>
          <w:szCs w:val="21"/>
        </w:rPr>
        <w:t xml:space="preserve">  Worked examples — URL shortener, Twitter, chat system, video platform</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What Estimation Signals to the Interviewer</w:t>
      </w:r>
    </w:p>
    <w:p>
      <w:pPr>
        <w:pStyle w:val="Heading2"/>
        <w:spacing w:after="140" w:before="320"/>
      </w:pPr>
      <w:r>
        <w:rPr>
          <w:rFonts w:ascii="Arial" w:cs="Arial" w:eastAsia="Arial" w:hAnsi="Arial"/>
          <w:b/>
          <w:bCs/>
          <w:color w:val="2E75B6"/>
          <w:sz w:val="28"/>
          <w:szCs w:val="28"/>
        </w:rPr>
        <w:t xml:space="preserve">1.1  The Purpose of Step 2</w:t>
      </w:r>
    </w:p>
    <w:p>
      <w:pPr>
        <w:spacing w:after="80" w:before="80"/>
      </w:pPr>
      <w:r>
        <w:rPr>
          <w:rFonts w:ascii="Arial" w:cs="Arial" w:eastAsia="Arial" w:hAnsi="Arial"/>
          <w:color w:val="1A1A1A"/>
          <w:sz w:val="22"/>
          <w:szCs w:val="22"/>
        </w:rPr>
        <w:t xml:space="preserve">Estimation in a system design interview is </w:t>
      </w:r>
      <w:r>
        <w:rPr>
          <w:rFonts w:ascii="Arial" w:cs="Arial" w:eastAsia="Arial" w:hAnsi="Arial"/>
          <w:b/>
          <w:bCs/>
          <w:color w:val="1A1A1A"/>
          <w:sz w:val="22"/>
          <w:szCs w:val="22"/>
        </w:rPr>
        <w:t xml:space="preserve">not a math test</w:t>
      </w:r>
      <w:r>
        <w:rPr>
          <w:rFonts w:ascii="Arial" w:cs="Arial" w:eastAsia="Arial" w:hAnsi="Arial"/>
          <w:color w:val="1A1A1A"/>
          <w:sz w:val="22"/>
          <w:szCs w:val="22"/>
        </w:rPr>
        <w:t xml:space="preserve">. Interviewers do not care whether you get 1,157 vs 1,200 QPS exactly. They care whether you </w:t>
      </w:r>
      <w:r>
        <w:rPr>
          <w:rFonts w:ascii="Arial" w:cs="Arial" w:eastAsia="Arial" w:hAnsi="Arial"/>
          <w:b/>
          <w:bCs/>
          <w:color w:val="1A1A1A"/>
          <w:sz w:val="22"/>
          <w:szCs w:val="22"/>
        </w:rPr>
        <w:t xml:space="preserve">think about scale before designing</w:t>
      </w:r>
      <w:r>
        <w:rPr>
          <w:rFonts w:ascii="Arial" w:cs="Arial" w:eastAsia="Arial" w:hAnsi="Arial"/>
          <w:color w:val="1A1A1A"/>
          <w:sz w:val="22"/>
          <w:szCs w:val="22"/>
        </w:rPr>
        <w:t xml:space="preserve"> — whether you know that a 5K write QPS system needs different infrastructure than a 500 write QPS system, and whether your architecture reflects that knowledge. Estimation is the bridge between requirements and design.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What Estimation Demonstrates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Scale awareness: </w:t>
            </w:r>
            <w:r>
              <w:rPr>
                <w:rFonts w:ascii="Arial" w:cs="Arial" w:eastAsia="Arial" w:hAnsi="Arial"/>
                <w:color w:val="1A1A1A"/>
                <w:sz w:val="22"/>
                <w:szCs w:val="22"/>
              </w:rPr>
              <w:t xml:space="preserve">You don't start designing without understanding if this is a 1K or 1M QPS system. Different scales need different solutions.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Constraint identification: </w:t>
            </w:r>
            <w:r>
              <w:rPr>
                <w:rFonts w:ascii="Arial" w:cs="Arial" w:eastAsia="Arial" w:hAnsi="Arial"/>
                <w:color w:val="1A1A1A"/>
                <w:sz w:val="22"/>
                <w:szCs w:val="22"/>
              </w:rPr>
              <w:t xml:space="preserve">You can find the bottleneck before it appears as a failure in production. 'Our write QPS exceeds a single primary's capacity, so I'll shard' — this is constraint-driven design.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Architectural reasoning: </w:t>
            </w:r>
            <w:r>
              <w:rPr>
                <w:rFonts w:ascii="Arial" w:cs="Arial" w:eastAsia="Arial" w:hAnsi="Arial"/>
                <w:color w:val="1A1A1A"/>
                <w:sz w:val="22"/>
                <w:szCs w:val="22"/>
              </w:rPr>
              <w:t xml:space="preserve">You can justify WHY you're adding certain components. 'Because egress is 16 Gbps, CDN is mandatory — there's no other way to serve that' is far more credible than 'I'll add a CDN because it's good practice.'</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Proportionality: </w:t>
            </w:r>
            <w:r>
              <w:rPr>
                <w:rFonts w:ascii="Arial" w:cs="Arial" w:eastAsia="Arial" w:hAnsi="Arial"/>
                <w:color w:val="1A1A1A"/>
                <w:sz w:val="22"/>
                <w:szCs w:val="22"/>
              </w:rPr>
              <w:t xml:space="preserve">You don't over-engineer for 10K QPS or under-engineer for 10M. Estimation calibrates the design to the actual problem.</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What Not to Do</w:t>
      </w:r>
    </w:p>
    <w:p>
      <w:pPr>
        <w:spacing w:after="80" w:before="80"/>
      </w:pPr>
      <w:r>
        <w:rPr>
          <w:rFonts w:ascii="Arial" w:cs="Arial" w:eastAsia="Arial" w:hAnsi="Arial"/>
          <w:color w:val="1A1A1A"/>
          <w:sz w:val="22"/>
          <w:szCs w:val="22"/>
        </w:rPr>
        <w:t xml:space="preserve">Two opposing mistakes destroy estimation value: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Mistake</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looks like</w:t>
            </w:r>
          </w:p>
        </w:tc>
        <w:tc>
          <w:tcPr>
            <w:tcW w:type="dxa" w:w="3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 it hurts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Spending 15+ minutes on arithmetic</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Candidate works through 20 calculations with exact precision</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Wastes interview time; never reaches design; signals inability to prioritise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Skipping estimation entirely</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Jumps from requirements to drawing boxes</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Signals no scale awareness; architecture decisions appear arbitrary</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The right balance: </w:t>
      </w:r>
      <w:r>
        <w:rPr>
          <w:rFonts w:ascii="Arial" w:cs="Arial" w:eastAsia="Arial" w:hAnsi="Arial"/>
          <w:b/>
          <w:bCs/>
          <w:color w:val="1A1A1A"/>
          <w:sz w:val="22"/>
          <w:szCs w:val="22"/>
        </w:rPr>
        <w:t xml:space="preserve">3-5 minutes; 3-5 key numbers; each connected to a design decision</w:t>
      </w:r>
      <w:r>
        <w:rPr>
          <w:rFonts w:ascii="Arial" w:cs="Arial" w:eastAsia="Arial" w:hAnsi="Arial"/>
          <w:color w:val="1A1A1A"/>
          <w:sz w:val="22"/>
          <w:szCs w:val="22"/>
        </w:rPr>
        <w:t xml:space="preserve">. State assumptions aloud, round aggressively, and move on.</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The 4 Numbers to Always Estimate</w:t>
      </w:r>
    </w:p>
    <w:p>
      <w:pPr>
        <w:pStyle w:val="Heading2"/>
        <w:spacing w:after="140" w:before="320"/>
      </w:pPr>
      <w:r>
        <w:rPr>
          <w:rFonts w:ascii="Arial" w:cs="Arial" w:eastAsia="Arial" w:hAnsi="Arial"/>
          <w:b/>
          <w:bCs/>
          <w:color w:val="2E75B6"/>
          <w:sz w:val="28"/>
          <w:szCs w:val="28"/>
        </w:rPr>
        <w:t xml:space="preserve">2.1  The Core Calculation Set</w:t>
      </w:r>
    </w:p>
    <w:p>
      <w:pPr>
        <w:spacing w:after="80" w:before="80"/>
      </w:pPr>
      <w:r>
        <w:rPr>
          <w:rFonts w:ascii="Arial" w:cs="Arial" w:eastAsia="Arial" w:hAnsi="Arial"/>
          <w:color w:val="1A1A1A"/>
          <w:sz w:val="22"/>
          <w:szCs w:val="22"/>
        </w:rPr>
        <w:t xml:space="preserve">Four numbers are sufficient to size almost any system design problem. You don't need all four for every problem — pick the 2-3 most relevant to the constraints you identified in Step 1:</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The 4 Estimation Numbers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1. QPS (reads and writes): </w:t>
            </w:r>
            <w:r>
              <w:rPr>
                <w:rFonts w:ascii="Arial" w:cs="Arial" w:eastAsia="Arial" w:hAnsi="Arial"/>
                <w:color w:val="1A1A1A"/>
                <w:sz w:val="22"/>
                <w:szCs w:val="22"/>
              </w:rPr>
              <w:t xml:space="preserve">Determines app server count, database choice, and caching need. Always split into read QPS and write QPS separately — they drive different infrastructure.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2. Storage (5-year horizon): </w:t>
            </w:r>
            <w:r>
              <w:rPr>
                <w:rFonts w:ascii="Arial" w:cs="Arial" w:eastAsia="Arial" w:hAnsi="Arial"/>
                <w:color w:val="1A1A1A"/>
                <w:sz w:val="22"/>
                <w:szCs w:val="22"/>
              </w:rPr>
              <w:t xml:space="preserve">Determines database type (relational vs object store), sharding need, lifecycle policies. Always ask: is media involved? If yes, estimate separately from text.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3. Bandwidth (ingress + egress): </w:t>
            </w:r>
            <w:r>
              <w:rPr>
                <w:rFonts w:ascii="Arial" w:cs="Arial" w:eastAsia="Arial" w:hAnsi="Arial"/>
                <w:color w:val="1A1A1A"/>
                <w:sz w:val="22"/>
                <w:szCs w:val="22"/>
              </w:rPr>
              <w:t xml:space="preserve">Determines if CDN is mandatory. Egress &gt; 1 Gbps = CDN. Write-heavy ingress may require a message queue buffer.</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4. Cache (memory): </w:t>
            </w:r>
            <w:r>
              <w:rPr>
                <w:rFonts w:ascii="Arial" w:cs="Arial" w:eastAsia="Arial" w:hAnsi="Arial"/>
                <w:color w:val="1A1A1A"/>
                <w:sz w:val="22"/>
                <w:szCs w:val="22"/>
              </w:rPr>
              <w:t xml:space="preserve">Determines Redis node count. Cache = daily_read_data × 0.2 (80/20 rule). Tells you if a single Redis node suffices or you need a cluster.</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The master estimation formula sheet (use in every interview):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SHORTCUT:  N/day ÷ 100,000 = N/second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AVERAGE QPS:  DAU × actions/day ÷ 100,000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PEAK QPS:     average × 3  (use 2× for less spiky systems)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WRITE QPS:    peak_QPS × write_%</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READ QPS:     peak_QPS × read_%</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STORAGE/DAY:  DAU × writes/day × bytes/write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 STORAGE/5YR:  storage/day × 365 × 5 × overhead_multiplier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overhead:  text=3×  images=4×  video=3×  (includes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7. EGRESS:       read_QPS × avg_response_bytes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convert:   bytes/sec × 8 = bits/sec  (Gbps = ÷ 10^9)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8. CACHE SIZE:   daily_read_bytes × 0.2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nodes:     ceil(cache_GB / 25)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THRESHOLDS (these trigger architecture decisions):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QPS &gt; 5K    → shard DB or use NoSQL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QPS &gt; 100K   → distributed cache cluster + CDN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Egress &gt; 1 Gbps   → CDN mandatory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Storage &gt; 10 TB   → object storage (S3) + lifecycle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&gt; 25 GB     → Redis Cluster (multiple nodes)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Decision Thresholds — When Numbers Trigger Decisions</w:t>
      </w:r>
    </w:p>
    <w:p>
      <w:pPr>
        <w:pStyle w:val="Heading2"/>
        <w:spacing w:after="140" w:before="320"/>
      </w:pPr>
      <w:r>
        <w:rPr>
          <w:rFonts w:ascii="Arial" w:cs="Arial" w:eastAsia="Arial" w:hAnsi="Arial"/>
          <w:b/>
          <w:bCs/>
          <w:color w:val="2E75B6"/>
          <w:sz w:val="28"/>
          <w:szCs w:val="28"/>
        </w:rPr>
        <w:t xml:space="preserve">3.1  The Architecture Decision Map</w:t>
      </w:r>
    </w:p>
    <w:p>
      <w:pPr>
        <w:spacing w:after="80" w:before="80"/>
      </w:pPr>
      <w:r>
        <w:rPr>
          <w:rFonts w:ascii="Arial" w:cs="Arial" w:eastAsia="Arial" w:hAnsi="Arial"/>
          <w:color w:val="1A1A1A"/>
          <w:sz w:val="22"/>
          <w:szCs w:val="22"/>
        </w:rPr>
        <w:t xml:space="preserve">Every estimation number has </w:t>
      </w:r>
      <w:r>
        <w:rPr>
          <w:rFonts w:ascii="Arial" w:cs="Arial" w:eastAsia="Arial" w:hAnsi="Arial"/>
          <w:b/>
          <w:bCs/>
          <w:color w:val="1A1A1A"/>
          <w:sz w:val="22"/>
          <w:szCs w:val="22"/>
        </w:rPr>
        <w:t xml:space="preserve">thresholds</w:t>
      </w:r>
      <w:r>
        <w:rPr>
          <w:rFonts w:ascii="Arial" w:cs="Arial" w:eastAsia="Arial" w:hAnsi="Arial"/>
          <w:color w:val="1A1A1A"/>
          <w:sz w:val="22"/>
          <w:szCs w:val="22"/>
        </w:rPr>
        <w:t xml:space="preserve"> that flip a binary architectural choice. These are the pairs of values and decisions that estimation is trying to identify: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3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Metric</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Below threshold → design A</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Threshold</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Above threshold → design B</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QPS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primary DB (MySQL/PG)</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~5,000 WPS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Shard DB or switch to Cassandra/DynamoDB</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 QPS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DB + read replica</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~50,000 RPS</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Cluster + CDN for static</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Egress bandwidth</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Origin servers serve directly</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Gbps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CDN mandatory for any static/media content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5-year storage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Relational DB is fine</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 TB</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Object storage (S3) + DB for metadata only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size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Redis node (25 GB)</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~25 GB</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Cluster (3+ nodes)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Concurrent connections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Stateless HTTP servers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~50K per server</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WebSocket-aware infra for chat/streaming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The 'Because X, I Need Y' Pattern</w:t>
      </w:r>
    </w:p>
    <w:p>
      <w:pPr>
        <w:spacing w:after="80" w:before="80"/>
      </w:pPr>
      <w:r>
        <w:rPr>
          <w:rFonts w:ascii="Arial" w:cs="Arial" w:eastAsia="Arial" w:hAnsi="Arial"/>
          <w:color w:val="1A1A1A"/>
          <w:sz w:val="22"/>
          <w:szCs w:val="22"/>
        </w:rPr>
        <w:t xml:space="preserve">The most important skill in estimation is </w:t>
      </w:r>
      <w:r>
        <w:rPr>
          <w:rFonts w:ascii="Arial" w:cs="Arial" w:eastAsia="Arial" w:hAnsi="Arial"/>
          <w:b/>
          <w:bCs/>
          <w:color w:val="1A1A1A"/>
          <w:sz w:val="22"/>
          <w:szCs w:val="22"/>
        </w:rPr>
        <w:t xml:space="preserve">connecting numbers to decisions out loud</w:t>
      </w:r>
      <w:r>
        <w:rPr>
          <w:rFonts w:ascii="Arial" w:cs="Arial" w:eastAsia="Arial" w:hAnsi="Arial"/>
          <w:color w:val="1A1A1A"/>
          <w:sz w:val="22"/>
          <w:szCs w:val="22"/>
        </w:rPr>
        <w:t xml:space="preserve">. Don't just compute numbers silently and then jump to design. Each number should produce a verbal statement that justifies a component in the architecture: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Connecting estimates to design decisions: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200 writes/sec, a single MySQL primary handles this comfortably'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sharding needed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20,000 reads/sec and 99% cache hit target, Redis serves 19,800/sec'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well within single-node capacity of 100K ops/sec.'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Redis node sufficient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'Our 5-year storage estimate is 11 TB — manageable in a relational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'but I'll use a proper partitioning strategy for the URL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object store needed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'Egress is 4 MB/s = 32 Mbps — well within a 1 Gbps NIC.'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CDN needed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CONTRASTING EXAMPLE (system that triggers different decisions):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128,000 read QPS at peak, we exceed what a single Redis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'handles. I'll need a 2-shard Redis Cluster.'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 Cluster needed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'Egress is 1.28 GB/s = 10 Gbps — exceeds a single origin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is mandatory for media delivery.'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CDN required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QPS at peak is 6,750. A single MySQL primary handles ~5K writes/sec.'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'I'll need either DB sharding or a write-optimised NoSQL like Cassandra.'</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Sharding or NoSQL required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Time Management in Estimation</w:t>
      </w:r>
    </w:p>
    <w:p>
      <w:pPr>
        <w:pStyle w:val="Heading2"/>
        <w:spacing w:after="140" w:before="320"/>
      </w:pPr>
      <w:r>
        <w:rPr>
          <w:rFonts w:ascii="Arial" w:cs="Arial" w:eastAsia="Arial" w:hAnsi="Arial"/>
          <w:b/>
          <w:bCs/>
          <w:color w:val="2E75B6"/>
          <w:sz w:val="28"/>
          <w:szCs w:val="28"/>
        </w:rPr>
        <w:t xml:space="preserve">4.1  3 Minutes, Not 15</w:t>
      </w:r>
    </w:p>
    <w:p>
      <w:pPr>
        <w:spacing w:after="80" w:before="80"/>
      </w:pPr>
      <w:r>
        <w:rPr>
          <w:rFonts w:ascii="Arial" w:cs="Arial" w:eastAsia="Arial" w:hAnsi="Arial"/>
          <w:color w:val="1A1A1A"/>
          <w:sz w:val="22"/>
          <w:szCs w:val="22"/>
        </w:rPr>
        <w:t xml:space="preserve">Estimation should take </w:t>
      </w:r>
      <w:r>
        <w:rPr>
          <w:rFonts w:ascii="Arial" w:cs="Arial" w:eastAsia="Arial" w:hAnsi="Arial"/>
          <w:b/>
          <w:bCs/>
          <w:color w:val="1A1A1A"/>
          <w:sz w:val="22"/>
          <w:szCs w:val="22"/>
        </w:rPr>
        <w:t xml:space="preserve">3-5 minutes</w:t>
      </w:r>
      <w:r>
        <w:rPr>
          <w:rFonts w:ascii="Arial" w:cs="Arial" w:eastAsia="Arial" w:hAnsi="Arial"/>
          <w:color w:val="1A1A1A"/>
          <w:sz w:val="22"/>
          <w:szCs w:val="22"/>
        </w:rPr>
        <w:t xml:space="preserve">. Not 15. The most common estimation mistake (besides skipping it) is spending so long on arithmetic that the interview never reaches the design phase. Here is how to keep estimation efficient: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Keeping Estimation Concise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Pick 2-3 numbers, not all 8: </w:t>
            </w:r>
            <w:r>
              <w:rPr>
                <w:rFonts w:ascii="Arial" w:cs="Arial" w:eastAsia="Arial" w:hAnsi="Arial"/>
                <w:color w:val="1A1A1A"/>
                <w:sz w:val="22"/>
                <w:szCs w:val="22"/>
              </w:rPr>
              <w:t xml:space="preserve">Ask yourself: what are the 2-3 constraints that will actually drive the design? For a URL shortener, write QPS is trivial — focus on read QPS and cache size. For a video platform, storage and egress dominate. Pick the relevant numbers.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Round to the nearest order of magnitude: </w:t>
            </w:r>
            <w:r>
              <w:rPr>
                <w:rFonts w:ascii="Arial" w:cs="Arial" w:eastAsia="Arial" w:hAnsi="Arial"/>
                <w:color w:val="1A1A1A"/>
                <w:sz w:val="22"/>
                <w:szCs w:val="22"/>
              </w:rPr>
              <w:t xml:space="preserve">1,157 QPS → '~1,200 QPS'. 11.6 TB → '~10 TB'. 32 Mbps → '~30 Mbps'. Precision beyond 1-2 significant figures is irrelevant.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State assumptions immediately: </w:t>
            </w:r>
            <w:r>
              <w:rPr>
                <w:rFonts w:ascii="Arial" w:cs="Arial" w:eastAsia="Arial" w:hAnsi="Arial"/>
                <w:color w:val="1A1A1A"/>
                <w:sz w:val="22"/>
                <w:szCs w:val="22"/>
              </w:rPr>
              <w:t xml:space="preserve">'I'll assume 10 queries per user per day. Is that reasonable?' This takes 5 seconds and prevents spending 2 minutes rederiving a number the interviewer would have just given you.</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Connect and move: </w:t>
            </w:r>
            <w:r>
              <w:rPr>
                <w:rFonts w:ascii="Arial" w:cs="Arial" w:eastAsia="Arial" w:hAnsi="Arial"/>
                <w:color w:val="1A1A1A"/>
                <w:sz w:val="22"/>
                <w:szCs w:val="22"/>
              </w:rPr>
              <w:t xml:space="preserve">State the number, connect it to a design decision, and move to the next number immediately. Don't dwell on each calculation.</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Invite correction: </w:t>
            </w:r>
            <w:r>
              <w:rPr>
                <w:rFonts w:ascii="Arial" w:cs="Arial" w:eastAsia="Arial" w:hAnsi="Arial"/>
                <w:color w:val="1A1A1A"/>
                <w:sz w:val="22"/>
                <w:szCs w:val="22"/>
              </w:rPr>
              <w:t xml:space="preserve">After key numbers: 'Does this scale seem right to you?' This opens the door for the interviewer to give you a more specific number rather than watching you estimate one.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What to Skip</w:t>
      </w:r>
    </w:p>
    <w:p>
      <w:pPr>
        <w:spacing w:after="80" w:before="80"/>
      </w:pPr>
      <w:r>
        <w:rPr>
          <w:rFonts w:ascii="Arial" w:cs="Arial" w:eastAsia="Arial" w:hAnsi="Arial"/>
          <w:color w:val="1A1A1A"/>
          <w:sz w:val="22"/>
          <w:szCs w:val="22"/>
        </w:rPr>
        <w:t xml:space="preserve">Not every number needs to be computed. Skip a calculation if the result </w:t>
      </w:r>
      <w:r>
        <w:rPr>
          <w:rFonts w:ascii="Arial" w:cs="Arial" w:eastAsia="Arial" w:hAnsi="Arial"/>
          <w:b/>
          <w:bCs/>
          <w:color w:val="1A1A1A"/>
          <w:sz w:val="22"/>
          <w:szCs w:val="22"/>
        </w:rPr>
        <w:t xml:space="preserve">obviously won't trigger a threshold</w:t>
      </w:r>
      <w:r>
        <w:rPr>
          <w:rFonts w:ascii="Arial" w:cs="Arial" w:eastAsia="Arial" w:hAnsi="Arial"/>
          <w:color w:val="1A1A1A"/>
          <w:sz w:val="22"/>
          <w:szCs w:val="22"/>
        </w:rPr>
        <w:t xml:space="preserve"> or won't change the design:</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Skip write QPS if it's clearly small:</w:t>
      </w:r>
      <w:r>
        <w:rPr>
          <w:rFonts w:ascii="Arial" w:cs="Arial" w:eastAsia="Arial" w:hAnsi="Arial"/>
          <w:color w:val="1A1A1A"/>
          <w:sz w:val="22"/>
          <w:szCs w:val="22"/>
        </w:rPr>
        <w:t xml:space="preserve"> 'Write QPS is 200 writes/sec — far below the 5K threshold, so no sharding needed.' 10 seconds, not 3 minutes.</w:t>
      </w:r>
    </w:p>
    <w:p>
      <w:pPr>
        <w:pStyle w:val="ListParagraph"/>
        <w:numPr>
          <w:ilvl w:val="0"/>
          <w:numId w:val="2"/>
        </w:numPr>
        <w:spacing w:after="55" w:before="55"/>
      </w:pPr>
      <w:r>
        <w:rPr>
          <w:rFonts w:ascii="Arial" w:cs="Arial" w:eastAsia="Arial" w:hAnsi="Arial"/>
          <w:b/>
          <w:bCs/>
          <w:color w:val="1A1A1A"/>
          <w:sz w:val="22"/>
          <w:szCs w:val="22"/>
        </w:rPr>
        <w:t xml:space="preserve">Skip bandwidth if egress is clearly under 1 Gbps:</w:t>
      </w:r>
      <w:r>
        <w:rPr>
          <w:rFonts w:ascii="Arial" w:cs="Arial" w:eastAsia="Arial" w:hAnsi="Arial"/>
          <w:color w:val="1A1A1A"/>
          <w:sz w:val="22"/>
          <w:szCs w:val="22"/>
        </w:rPr>
        <w:t xml:space="preserve"> 'Egress is ~30 Mbps — no CDN needed for text responses.' Don't compute the exact number if the order of magnitude is clear.</w:t>
      </w:r>
    </w:p>
    <w:p>
      <w:pPr>
        <w:pStyle w:val="ListParagraph"/>
        <w:numPr>
          <w:ilvl w:val="0"/>
          <w:numId w:val="2"/>
        </w:numPr>
        <w:spacing w:after="55" w:before="55"/>
      </w:pPr>
      <w:r>
        <w:rPr>
          <w:rFonts w:ascii="Arial" w:cs="Arial" w:eastAsia="Arial" w:hAnsi="Arial"/>
          <w:b/>
          <w:bCs/>
          <w:color w:val="1A1A1A"/>
          <w:sz w:val="22"/>
          <w:szCs w:val="22"/>
        </w:rPr>
        <w:t xml:space="preserve">Skip cache size if reads are low:</w:t>
      </w:r>
      <w:r>
        <w:rPr>
          <w:rFonts w:ascii="Arial" w:cs="Arial" w:eastAsia="Arial" w:hAnsi="Arial"/>
          <w:color w:val="1A1A1A"/>
          <w:sz w:val="22"/>
          <w:szCs w:val="22"/>
        </w:rPr>
        <w:t xml:space="preserve"> 'At 20K read QPS, a single Redis node handles this with headroom. No detailed cache calculation needed.'</w:t>
      </w:r>
    </w:p>
    <w:p>
      <w:pPr>
        <w:pStyle w:val="ListParagraph"/>
        <w:numPr>
          <w:ilvl w:val="0"/>
          <w:numId w:val="2"/>
        </w:numPr>
        <w:spacing w:after="55" w:before="55"/>
      </w:pPr>
      <w:r>
        <w:rPr>
          <w:rFonts w:ascii="Arial" w:cs="Arial" w:eastAsia="Arial" w:hAnsi="Arial"/>
          <w:b/>
          <w:bCs/>
          <w:color w:val="1A1A1A"/>
          <w:sz w:val="22"/>
          <w:szCs w:val="22"/>
        </w:rPr>
        <w:t xml:space="preserve">Focus on the number that changes everything:</w:t>
      </w:r>
      <w:r>
        <w:rPr>
          <w:rFonts w:ascii="Arial" w:cs="Arial" w:eastAsia="Arial" w:hAnsi="Arial"/>
          <w:color w:val="1A1A1A"/>
          <w:sz w:val="22"/>
          <w:szCs w:val="22"/>
        </w:rPr>
        <w:t xml:space="preserve"> For video platforms, storage is the single number that matters. For a key-value store, write throughput is the number. Identify it and go deep on that one.</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Estimation in Context — Worked Examples</w:t>
      </w:r>
    </w:p>
    <w:p>
      <w:pPr>
        <w:pStyle w:val="Heading2"/>
        <w:spacing w:after="140" w:before="320"/>
      </w:pPr>
      <w:r>
        <w:rPr>
          <w:rFonts w:ascii="Arial" w:cs="Arial" w:eastAsia="Arial" w:hAnsi="Arial"/>
          <w:b/>
          <w:bCs/>
          <w:color w:val="2E75B6"/>
          <w:sz w:val="28"/>
          <w:szCs w:val="28"/>
        </w:rPr>
        <w:t xml:space="preserve">5.1  URL Shortener Estimation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URL shortener: estimation narration (3 minutes, 3 key numbers)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'Let me do some quick estimates to find our constraints.'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 have 100M DAU with a 100:1 read:write ratio.'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 create a URL per day → 10M URL creations/day.'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'10M ÷ 100K = 100 writes/sec average. Peak: 200/sec.'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'That's well below a single DB's write capacity — no sharding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'1B redirects/day ÷ 100K = 10,000 reads/sec average. Peak: 20K/sec.'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single Redis node handles 100K ops/sec — 20K fits easily.'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99% cache hit rate, only 200 reads/sec reach the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'STORAGE (5 years):'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'10M URLs/day × 200 bytes × 365 × 5 = ~3.65 TB raw.'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indexes and 3× replication: ~11 TB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'That's fine for a relational DB — no object storage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'SUMMARY: low write volume, high read volume, cache-heavy, small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points to: single DB primary, Redis cache, no CDN, no sharding.'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'Let me now draw the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time: ~2 minutes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Twitter-Like Service Estimation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Twitter-like: estimation narration (5 minutes, 5 key numbers)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'Scale: 45M DAU. Actions: ~100/user/day (95% reads, 5%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'45M × 100 ÷ 100K = 45,000 QPS average. Peak at 3×: 135,000 QPS.'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128,000 QPS. Write: 6,750 QPS.'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THRESHOLD 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'6,750 write QPS exceeds single-primary capacity of ~5K.'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 need either DB sharding or a write-optimised store like Cassandra.'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THRESHOLD 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'128,000 read QPS — Redis single node (100K cap) is insufficient.'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Need Redis Cluster with 2+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99% cache hit: only ~1,280 QPS hit the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'Tweets: 4.5M/day × 500B = 2.25 GB/day text.'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'Images (25% of tweets, 200KB): 4.5M × 25% × 200KB = 225 GB/day.'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'5-year total with replication: ~1.2 PB. Needs object storage for media.'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'EGRESS:'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'128K reads × 10KB/response = 1.28 GB/s = 10 Gbps.'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CDN mandatory for media. Timeline API hits origin after CDN.'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CONSTRAINTS: high write QPS → sharding.'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'High read QPS → Redis Cluster. Large media storage → S3 + CDN.'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time: ~4-5 minutes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Chat System Estimation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Chat system: estimation narration (4 minutes, 4 key numbers)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'Scale: 100M DAU. Average 30 messages sent per 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'Mix: 70% text, 20% images, 10% short video clips.'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 WRITE QPS:'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'100M × 30 ÷ 100K = 30,000 writes/sec average. Peak: 90,000 writes/sec.'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'90K write QPS massively exceeds any single relational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Need Cassandra or similar: handles 50-100K writes/sec per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1-2 Cassandra nodes cover this at peak.'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'Text: 100M × 30 × 70% × 200B = 420 GB/day.'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'Images: 100M × 30 × 20% × 200KB = 120,000 GB = 120 TB/day.'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'Video clips: 100M × 30 × 10% × 5MB = 1,500,000 GB = 1.5 PB/day.'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Media completely dominates. Object storage (S3) mandatory.'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Text goes to Cassandra; media goes to 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'CONCURRENT CONNECTIONS (WebSocket):'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'Assume 20% online at peak: 20M concurrent WebSocket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connection server: ~50K connections. Need: 400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CONSTRAINTS: write throughput → Cassandra.'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'Media storage → S3 + CDN. Connections → dedicated WebSocket tier.'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time: ~4 minutes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&amp; Exam Prep</w:t>
      </w:r>
    </w:p>
    <w:p>
      <w:pPr>
        <w:pStyle w:val="Heading2"/>
        <w:spacing w:after="140" w:before="320"/>
      </w:pPr>
      <w:r>
        <w:rPr>
          <w:rFonts w:ascii="Arial" w:cs="Arial" w:eastAsia="Arial" w:hAnsi="Arial"/>
          <w:b/>
          <w:bCs/>
          <w:color w:val="2E75B6"/>
          <w:sz w:val="28"/>
          <w:szCs w:val="28"/>
        </w:rPr>
        <w:t xml:space="preserve">6.1  Estimation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Estimate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Formula</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Output drives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Avg read QPS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DAU × reads/day ÷ 100K</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sizing, CDN decision, replica count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Avg write QPS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DAU × writes/day ÷ 100K</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DB choice (shard?), message queue (Kafka?)</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Peak QPS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avg × 3</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Infrastructure capacity target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5-yr storage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daily_bytes × 365 × 5 × overhead</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DB type, object storage, lifecycle policies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Egress bandwidth</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read_QPS × response_bytes × 8 (bits)</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CDN decision; NIC sizing</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 size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daily_reads_bytes × 0.2</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node count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Estimation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Step 2: Estimation — Interview Conduct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Time box: </w:t>
            </w:r>
            <w:r>
              <w:rPr>
                <w:rFonts w:ascii="Arial" w:cs="Arial" w:eastAsia="Arial" w:hAnsi="Arial"/>
                <w:color w:val="1A1A1A"/>
                <w:sz w:val="22"/>
                <w:szCs w:val="22"/>
              </w:rPr>
              <w:t xml:space="preserve">3-5 minutes total. Pick the 2-3 most relevant numbers for this specific problem. Not all 8.</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Round aggressively: </w:t>
            </w:r>
            <w:r>
              <w:rPr>
                <w:rFonts w:ascii="Arial" w:cs="Arial" w:eastAsia="Arial" w:hAnsi="Arial"/>
                <w:color w:val="1A1A1A"/>
                <w:sz w:val="22"/>
                <w:szCs w:val="22"/>
              </w:rPr>
              <w:t xml:space="preserve">1,157 → ~1,200. 11 TB → ~10 TB. Exact arithmetic wastes interview time and adds no value.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Narrate every calculation: </w:t>
            </w:r>
            <w:r>
              <w:rPr>
                <w:rFonts w:ascii="Arial" w:cs="Arial" w:eastAsia="Arial" w:hAnsi="Arial"/>
                <w:color w:val="1A1A1A"/>
                <w:sz w:val="22"/>
                <w:szCs w:val="22"/>
              </w:rPr>
              <w:t xml:space="preserve">'45M DAU × 100 actions ÷ 100K = 45K QPS.' Never compute silently — the interviewer is evaluating your reasoning, not your arithmetic.</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Connect every number to a decision: </w:t>
            </w:r>
            <w:r>
              <w:rPr>
                <w:rFonts w:ascii="Arial" w:cs="Arial" w:eastAsia="Arial" w:hAnsi="Arial"/>
                <w:color w:val="1A1A1A"/>
                <w:sz w:val="22"/>
                <w:szCs w:val="22"/>
              </w:rPr>
              <w:t xml:space="preserve">'6,750 write QPS exceeds 5K → I need sharding.' Every number must lead to an architecture justification.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State assumptions explicitly: </w:t>
            </w:r>
            <w:r>
              <w:rPr>
                <w:rFonts w:ascii="Arial" w:cs="Arial" w:eastAsia="Arial" w:hAnsi="Arial"/>
                <w:color w:val="1A1A1A"/>
                <w:sz w:val="22"/>
                <w:szCs w:val="22"/>
              </w:rPr>
              <w:t xml:space="preserve">'I'll assume 20 messages/user/day — does that seem right?' Saves time vs re-deriving from scratch.</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Transition out explicitly: </w:t>
            </w:r>
            <w:r>
              <w:rPr>
                <w:rFonts w:ascii="Arial" w:cs="Arial" w:eastAsia="Arial" w:hAnsi="Arial"/>
                <w:color w:val="1A1A1A"/>
                <w:sz w:val="22"/>
                <w:szCs w:val="22"/>
              </w:rPr>
              <w:t xml:space="preserve">'Based on these estimates, the key constraints are: write QPS requires sharding, egress requires CDN. Let me now draw the architecture.'</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to skip: </w:t>
            </w:r>
            <w:r>
              <w:rPr>
                <w:rFonts w:ascii="Arial" w:cs="Arial" w:eastAsia="Arial" w:hAnsi="Arial"/>
                <w:color w:val="1A1A1A"/>
                <w:sz w:val="22"/>
                <w:szCs w:val="22"/>
              </w:rPr>
              <w:t xml:space="preserve">If a number obviously doesn't hit a threshold, state it briefly and move on. 'Write QPS is 200 — no sharding needed.' 10 seconds, not 3 minutes.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Why do you estimate before designing and what do you do with the numbers?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Estimation is the bridge between requirements and design. Without it, design decisions are arbitrary — I might add sharding 'for scalability' without knowing if the write QPS actually requires it, or skip CDN 'to keep it simple' when egress is 10 Gbps and origin servers physically cannot serve that traffic. The numbers answer specific questions that directly determine architectural choices. Write QPS tells me whether a single database primary can handle the load or whether I need sharding or NoSQL. At under 5,000 writes/second, PostgreSQL handles it. Above that, I need to shard or move to Cassandra or DynamoDB. Read QPS tells me how many cache nodes are needed. A single Redis node handles 100,000 operations/second. If peak read QPS is 500,000, I need a Redis Cluster. Storage tells me whether a relational database is sufficient or whether I need object storage with lifecycle policies. Under 10 TB: relational DB is fine. Above 10 TB, especially with media: S3 with Glacier lifecycle is mandatory. Bandwidth tells me whether CDN is required. If egress exceeds 1 Gbps — which happens quickly with image or video delivery — no single origin cluster can serve that traffic without CDN. In practice I compute 3-5 numbers in 3-5 minutes, narrating each calculation out loud and immediately connecting it to a design decision: 'because X, I need Y.' This takes about 3-5 minutes and produces concrete justifications for every major component in the high-level design that follows. The alternative — skipping estimation and drawing boxes — produces architectures that appear arbitrary and cannot be justified when the interviewer asks why a specific component was chosen.</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do you keep estimation brief without losing the value?</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 key is identifying which 2-3 numbers are actually decision-relevant for this specific problem before computing anything. For a URL shortener with a 100:1 read:write ratio, write QPS is trivially low — I can say '200 writes/sec, no sharding needed' in 10 seconds and move on. The interesting numbers are read QPS (drives Redis sizing) and 5-year storage (drives database choice). For a video streaming platform, read QPS might be less interesting than storage (PBs of video) and egress (tens of Gbps). I pick the 2-3 numbers that will change the design and compute only those. The second technique is aggressive rounding. 1,157 becomes 1,200. 11.6 TB becomes ~10 TB. This isn't imprecision — for architectural decisions, being off by 15% changes nothing. Either the number crosses a threshold or it doesn't. Third: I state assumptions immediately rather than re-deriving them. 'I'll assume 10 actions per user per day — is that reasonable for this product?' takes 5 seconds. If the interviewer says yes, I multiply; if they say it should be 50, I use 50. Fourth: I explicitly state when a number doesn't require action. 'Write QPS is 200 — single DB is fine, let me move to the read path.' This shows I evaluated the number, found it didn't trigger a threshold, and moved forward efficiently. The goal is 3-5 minutes total. The interview value of estimation isn't the math — it's demonstrating that every major component I draw in the next phase was justified by a constraint, not added by pattern-matching to remembered architectures.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System Design Interview Framework Module 3: Step 2 — Estimation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SysDesign Framework Module 3 — Step 2: Estimation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SYSTEM DESIGN INTERVIEW FRAMEWORK MODULE 3: Step 2 — Estimation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2026-04-12T08:50:29.324Z</dcterms:created>
  <dcterms:modified xsi:type="dcterms:W3CDTF">2026-04-12T08:50:29.325Z</dcterms:modified>
</cp:coreProperties>
</file>

<file path=docProps/custom.xml><?xml version="1.0" encoding="utf-8"?>
<Properties xmlns="http://schemas.openxmlformats.org/officeDocument/2006/custom-properties" xmlns:vt="http://schemas.openxmlformats.org/officeDocument/2006/docPropsVTypes"/>
</file>