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BACKEND FOR FRONTEND</w:t>
      </w:r>
    </w:p>
    <w:p>
      <w:pPr>
        <w:spacing w:after="120"/>
        <w:jc w:val="center"/>
      </w:pPr>
      <w:r>
        <w:rPr>
          <w:rFonts w:ascii="Arial" w:cs="Arial" w:eastAsia="Arial" w:hAnsi="Arial"/>
          <w:b/>
          <w:bCs/>
          <w:color w:val="1A5276"/>
          <w:sz w:val="60"/>
          <w:szCs w:val="60"/>
        </w:rPr>
        <w:t xml:space="preserve">(BFF) PATTERN</w:t>
      </w:r>
    </w:p>
    <w:p>
      <w:pPr>
        <w:spacing w:after="120"/>
        <w:jc w:val="center"/>
      </w:pPr>
      <w:r>
        <w:rPr>
          <w:rFonts w:ascii="Arial" w:cs="Arial" w:eastAsia="Arial" w:hAnsi="Arial"/>
          <w:b/>
          <w:bCs/>
          <w:color w:val="0D1B2A"/>
          <w:sz w:val="40"/>
          <w:szCs w:val="40"/>
        </w:rPr>
        <w:t xml:space="preserve">Module 2: BFF Architecture</w:t>
      </w:r>
    </w:p>
    <w:p>
      <w:pPr>
        <w:spacing w:after="360"/>
        <w:jc w:val="center"/>
      </w:pPr>
      <w:r>
        <w:rPr>
          <w:rFonts w:ascii="Arial" w:cs="Arial" w:eastAsia="Arial" w:hAnsi="Arial"/>
          <w:color w:val="666666"/>
          <w:sz w:val="28"/>
          <w:szCs w:val="28"/>
        </w:rPr>
        <w:t xml:space="preserve">Complete In-Depth Study Guide</w:t>
      </w:r>
    </w:p>
    <w:p>
      <w:pPr>
        <w:pBdr>
          <w:bottom w:val="single" w:color="1A5276"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Full BFF Architecture</w:t>
      </w:r>
    </w:p>
    <w:p>
      <w:pPr>
        <w:spacing w:after="70"/>
        <w:jc w:val="center"/>
      </w:pPr>
      <w:r>
        <w:rPr>
          <w:rFonts w:ascii="Arial" w:cs="Arial" w:eastAsia="Arial" w:hAnsi="Arial"/>
          <w:b/>
          <w:bCs/>
          <w:color w:val="0D47A1"/>
          <w:sz w:val="22"/>
          <w:szCs w:val="22"/>
        </w:rPr>
        <w:t xml:space="preserve">2. </w:t>
      </w:r>
      <w:r>
        <w:rPr>
          <w:rFonts w:ascii="Arial" w:cs="Arial" w:eastAsia="Arial" w:hAnsi="Arial"/>
          <w:color w:val="555555"/>
          <w:sz w:val="22"/>
          <w:szCs w:val="22"/>
        </w:rPr>
        <w:t xml:space="preserve">Web BFF — Rich Responses, SSR Support, Full Data</w:t>
      </w:r>
    </w:p>
    <w:p>
      <w:pPr>
        <w:spacing w:after="70"/>
        <w:jc w:val="center"/>
      </w:pPr>
      <w:r>
        <w:rPr>
          <w:rFonts w:ascii="Arial" w:cs="Arial" w:eastAsia="Arial" w:hAnsi="Arial"/>
          <w:b/>
          <w:bCs/>
          <w:color w:val="1B5E20"/>
          <w:sz w:val="22"/>
          <w:szCs w:val="22"/>
        </w:rPr>
        <w:t xml:space="preserve">3. </w:t>
      </w:r>
      <w:r>
        <w:rPr>
          <w:rFonts w:ascii="Arial" w:cs="Arial" w:eastAsia="Arial" w:hAnsi="Arial"/>
          <w:color w:val="555555"/>
          <w:sz w:val="22"/>
          <w:szCs w:val="22"/>
        </w:rPr>
        <w:t xml:space="preserve">Mobile BFF — Minimal Payloads, Pagination, Bandwidth Optimisation</w:t>
      </w:r>
    </w:p>
    <w:p>
      <w:pPr>
        <w:spacing w:after="70"/>
        <w:jc w:val="center"/>
      </w:pPr>
      <w:r>
        <w:rPr>
          <w:rFonts w:ascii="Arial" w:cs="Arial" w:eastAsia="Arial" w:hAnsi="Arial"/>
          <w:b/>
          <w:bCs/>
          <w:color w:val="BF360C"/>
          <w:sz w:val="22"/>
          <w:szCs w:val="22"/>
        </w:rPr>
        <w:t xml:space="preserve">4. </w:t>
      </w:r>
      <w:r>
        <w:rPr>
          <w:rFonts w:ascii="Arial" w:cs="Arial" w:eastAsia="Arial" w:hAnsi="Arial"/>
          <w:color w:val="555555"/>
          <w:sz w:val="22"/>
          <w:szCs w:val="22"/>
        </w:rPr>
        <w:t xml:space="preserve">Third-Party / Partner BFF — Stable, Versioned, Documented</w:t>
      </w:r>
    </w:p>
    <w:p>
      <w:pPr>
        <w:spacing w:after="70"/>
        <w:jc w:val="center"/>
      </w:pPr>
      <w:r>
        <w:rPr>
          <w:rFonts w:ascii="Arial" w:cs="Arial" w:eastAsia="Arial" w:hAnsi="Arial"/>
          <w:b/>
          <w:bCs/>
          <w:color w:val="1A5276"/>
          <w:sz w:val="22"/>
          <w:szCs w:val="22"/>
        </w:rPr>
        <w:t xml:space="preserve">5. </w:t>
      </w:r>
      <w:r>
        <w:rPr>
          <w:rFonts w:ascii="Arial" w:cs="Arial" w:eastAsia="Arial" w:hAnsi="Arial"/>
          <w:color w:val="555555"/>
          <w:sz w:val="22"/>
          <w:szCs w:val="22"/>
        </w:rPr>
        <w:t xml:space="preserve">Aggregation &amp; Transformation — How BFFs Call Downstream Services</w:t>
      </w:r>
    </w:p>
    <w:p>
      <w:pPr>
        <w:spacing w:after="70"/>
        <w:jc w:val="center"/>
      </w:pPr>
      <w:r>
        <w:rPr>
          <w:rFonts w:ascii="Arial" w:cs="Arial" w:eastAsia="Arial" w:hAnsi="Arial"/>
          <w:b/>
          <w:bCs/>
          <w:color w:val="1A5276"/>
          <w:sz w:val="22"/>
          <w:szCs w:val="22"/>
        </w:rPr>
        <w:t xml:space="preserve">6. </w:t>
      </w:r>
      <w:r>
        <w:rPr>
          <w:rFonts w:ascii="Arial" w:cs="Arial" w:eastAsia="Arial" w:hAnsi="Arial"/>
          <w:color w:val="555555"/>
          <w:sz w:val="22"/>
          <w:szCs w:val="22"/>
        </w:rPr>
        <w:t xml:space="preserve">BFF Team Ownership — Frontend Team, Not Backend Team</w:t>
      </w:r>
    </w:p>
    <w:p>
      <w:pPr>
        <w:spacing w:after="70"/>
        <w:jc w:val="center"/>
      </w:pPr>
      <w:r>
        <w:rPr>
          <w:rFonts w:ascii="Arial" w:cs="Arial" w:eastAsia="Arial" w:hAnsi="Arial"/>
          <w:b/>
          <w:bCs/>
          <w:color w:val="1A5276"/>
          <w:sz w:val="22"/>
          <w:szCs w:val="22"/>
        </w:rPr>
        <w:t xml:space="preserve">7. </w:t>
      </w:r>
      <w:r>
        <w:rPr>
          <w:rFonts w:ascii="Arial" w:cs="Arial" w:eastAsia="Arial" w:hAnsi="Arial"/>
          <w:color w:val="555555"/>
          <w:sz w:val="22"/>
          <w:szCs w:val="22"/>
        </w:rPr>
        <w:t xml:space="preserve">BFF as Specialised API Gateway — Routing, Aggregation, Transformation</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Complete Reference Architecture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Full BFF Architecture</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Module 1 established why a single general-purpose API fails to serve multiple clients well: over-fetching, under-fetching, and client logic pollution. This module examines the architecture of the BFF pattern in depth — how each BFF type is structured, what it is responsible for, how it integrates with downstream services, and how team ownership operates.</w:t>
      </w:r>
    </w:p>
    <w:p>
      <w:pPr>
        <w:spacing w:after="160"/>
      </w:pPr>
      <w:r>
        <w:rPr>
          <w:rFonts w:ascii="Arial" w:cs="Arial" w:eastAsia="Arial" w:hAnsi="Arial"/>
          <w:b w:val="false"/>
          <w:bCs w:val="false"/>
          <w:color w:val="333333"/>
          <w:sz w:val="22"/>
          <w:szCs w:val="22"/>
        </w:rPr>
        <w:t xml:space="preserve">The key architectural insight is that a BFF is not a simple pass-through proxy. It is an active translation layer that aggregates responses from multiple downstream microservices, transforms them into client-optimal shapes, and handles all concerns specific to that client type. Each BFF type — Web, Mobile, and Partner — has a distinct character shaped by its client's constraints.</w:t>
      </w:r>
    </w:p>
    <w:p>
      <w:pPr>
        <w:pStyle w:val="Heading2"/>
        <w:spacing w:after="100" w:before="280"/>
      </w:pPr>
      <w:r>
        <w:rPr>
          <w:rFonts w:ascii="Arial" w:cs="Arial" w:eastAsia="Arial" w:hAnsi="Arial"/>
          <w:b/>
          <w:bCs/>
          <w:color w:val="1A5276"/>
          <w:sz w:val="28"/>
          <w:szCs w:val="28"/>
        </w:rPr>
        <w:t xml:space="preserve">1.1 The Three BFF Types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800"/>
        <w:gridCol w:w="2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 Type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Client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Constraint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Design Philosophy</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Stack</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BFF</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Browser SPA / SSR web app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connection, large screen, SEO requirements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complete responses; support server-side rendering; full data for rich UI</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Node.js, Next.js, Go, Java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iOS / Android native apps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bandwidth, battery, small screen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payloads; pre-aggregated; paginated lists; compressed images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Node.js, Go, Kotlin</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BFF</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Third-party developers / systems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 consumer diversity; SLA commitments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versioned, documented; rate-limited; sandbox environments</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 Go, Node.js + OpenAPI</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1.2 The Full Architecture Picture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Complete BFF Architecture: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External Clients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Browser (SPA/SSR) ──► Web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iOS / Android App ──► Mobile BFF   ─┤──► [ Domain Microservices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Partner Systems   ──► Partner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(public)</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Domain Microservices (called by all BFFs):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 Service    Order Service    User 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 Service  Payment Service  Notification 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Search Service     Analytics Svc    Media 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Each BFF:</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Makes parallel calls to relevant downstream services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Aggregates multiple responses into one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Transforms domain data → client-optimal shape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Handles client-specific authentication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Applies client-specific caching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Returns ONE pre-composed response to the client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Client makes:  1 call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BFF makes:     N parallel internal calls (low-latency)</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Client gets:   1 pre-assembled response</w:t>
      </w:r>
    </w:p>
    <w:p>
      <w:pPr>
        <w:pStyle w:val="Heading2"/>
        <w:spacing w:after="100" w:before="280"/>
      </w:pPr>
      <w:r>
        <w:rPr>
          <w:rFonts w:ascii="Arial" w:cs="Arial" w:eastAsia="Arial" w:hAnsi="Arial"/>
          <w:b/>
          <w:bCs/>
          <w:color w:val="1A5276"/>
          <w:sz w:val="28"/>
          <w:szCs w:val="28"/>
        </w:rPr>
        <w:t xml:space="preserve">1.3 What Every BFF Has in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All BFFs Share This</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core function</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multiple downstream services, combine responses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core function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 domain data → client shape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different per BFF</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session/cookie; Mobile: JWT; Partner: API key/OAuth2</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handling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different messages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short user message; Partner: structured error code + trace ID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Logging / tracing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ID propagation; structured access logs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 check endpoint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 or /ping for load balancer checks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different limits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strict commercial limits; Mobile: generous; Web: generous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SSR (server-side render)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BFF only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and Partner do not need SSR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Binary/compression protocol</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 only</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and Partner use standard JSON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versioning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BFF mainly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and Mobile can change freely within app release</w:t>
            </w:r>
          </w:p>
        </w:tc>
      </w:tr>
    </w:tbl>
    <w:p>
      <w:pPr>
        <w:spacing w:after="0" w:before="80"/>
      </w:pPr>
      <w:r>
        <w:t xml:space="preserve"/>
      </w:r>
    </w:p>
    <w:p>
      <w:r>
        <w:br w:type="page"/>
      </w:r>
    </w:p>
    <w:p>
      <w:r>
        <w:br w:type="page"/>
      </w:r>
    </w:p>
    <w:p>
      <w:pPr>
        <w:pStyle w:val="Heading1"/>
        <w:shd w:fill="0D47A1" w:val="clear"/>
        <w:spacing w:after="60" w:before="300"/>
        <w:ind w:left="240" w:right="240"/>
      </w:pPr>
      <w:r>
        <w:rPr>
          <w:rFonts w:ascii="Arial" w:cs="Arial" w:eastAsia="Arial" w:hAnsi="Arial"/>
          <w:b/>
          <w:bCs/>
          <w:color w:val="FFFFFF"/>
          <w:sz w:val="44"/>
          <w:szCs w:val="44"/>
        </w:rPr>
        <w:t xml:space="preserve">2. Web BFF</w:t>
      </w:r>
    </w:p>
    <w:p>
      <w:pPr>
        <w:shd w:fill="E3F2FD" w:val="clear"/>
        <w:spacing w:after="200"/>
        <w:ind w:left="240" w:right="240"/>
      </w:pPr>
      <w:r>
        <w:rPr>
          <w:rFonts w:ascii="Arial" w:cs="Arial" w:eastAsia="Arial" w:hAnsi="Arial"/>
          <w:color w:val="0D47A1"/>
          <w:sz w:val="24"/>
          <w:szCs w:val="24"/>
        </w:rPr>
        <w:t xml:space="preserve">Rich Responses — Server-Side Rendering Support — Full Data — SEO Metadata</w:t>
      </w:r>
    </w:p>
    <w:p>
      <w:pPr>
        <w:pBdr>
          <w:bottom w:val="single" w:color="0D47A1" w:sz="8" w:space="1"/>
        </w:pBdr>
        <w:spacing w:after="160"/>
      </w:pPr>
    </w:p>
    <w:p>
      <w:pPr>
        <w:pStyle w:val="Heading2"/>
        <w:spacing w:after="100" w:before="280"/>
      </w:pPr>
      <w:r>
        <w:rPr>
          <w:rFonts w:ascii="Arial" w:cs="Arial" w:eastAsia="Arial" w:hAnsi="Arial"/>
          <w:b/>
          <w:bCs/>
          <w:color w:val="0D47A1"/>
          <w:sz w:val="28"/>
          <w:szCs w:val="28"/>
        </w:rPr>
        <w:t xml:space="preserve">2.1 The Web Client's Needs</w:t>
      </w:r>
    </w:p>
    <w:p>
      <w:pPr>
        <w:spacing w:after="160"/>
      </w:pPr>
      <w:r>
        <w:rPr>
          <w:rFonts w:ascii="Arial" w:cs="Arial" w:eastAsia="Arial" w:hAnsi="Arial"/>
          <w:b w:val="false"/>
          <w:bCs w:val="false"/>
          <w:color w:val="333333"/>
          <w:sz w:val="22"/>
          <w:szCs w:val="22"/>
        </w:rPr>
        <w:t xml:space="preserve">A web browser client operates in a rich environment: fast broadband, a large screen, a JavaScript engine, and direct access to browser APIs (local storage, service workers, native sharing). The web BFF must serve two very different consumption patterns: a Single Page Application (SPA) that fetches data dynamically after JavaScript loads, and a Server-Side Rendered (SSR) application that needs all data available at render time for initial page load performance and SEO.</w:t>
      </w:r>
    </w:p>
    <w:p>
      <w:pPr>
        <w:spacing w:after="160"/>
      </w:pPr>
      <w:r>
        <w:rPr>
          <w:rFonts w:ascii="Arial" w:cs="Arial" w:eastAsia="Arial" w:hAnsi="Arial"/>
          <w:b w:val="false"/>
          <w:bCs w:val="false"/>
          <w:color w:val="333333"/>
          <w:sz w:val="22"/>
          <w:szCs w:val="22"/>
        </w:rPr>
        <w:t xml:space="preserve">Web clients can handle larger payloads, can make multiple parallel requests using browser resource parallelism, and benefit from rich data that powers interactive UIs: real-time inventory counts shown as counters, customer reviews with pagination and filtering, product comparison features requiring full specification data, and structured data for search engine rich results.</w:t>
      </w:r>
    </w:p>
    <w:p>
      <w:pPr>
        <w:pStyle w:val="Heading2"/>
        <w:spacing w:after="100" w:before="280"/>
      </w:pPr>
      <w:r>
        <w:rPr>
          <w:rFonts w:ascii="Arial" w:cs="Arial" w:eastAsia="Arial" w:hAnsi="Arial"/>
          <w:b/>
          <w:bCs/>
          <w:color w:val="0D47A1"/>
          <w:sz w:val="28"/>
          <w:szCs w:val="28"/>
        </w:rPr>
        <w:t xml:space="preserve">2.2 Rich Responses — What 'Full Data' Means</w:t>
      </w:r>
    </w:p>
    <w:p>
      <w:pPr>
        <w:spacing w:after="160"/>
      </w:pPr>
      <w:r>
        <w:rPr>
          <w:rFonts w:ascii="Arial" w:cs="Arial" w:eastAsia="Arial" w:hAnsi="Arial"/>
          <w:b w:val="false"/>
          <w:bCs w:val="false"/>
          <w:color w:val="333333"/>
          <w:sz w:val="22"/>
          <w:szCs w:val="22"/>
        </w:rPr>
        <w:t xml:space="preserve">The web BFF returns complete domain representations enriched with presentation-ready data. 'Full data' does not mean dumping every database field — it means providing everything the web UI requires for the complete screen experience, assembled and shaped for the web frontend.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Web BFF: GET /web/v1/products/42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Powers the full product detail page (all sections)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"id": 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"name": "Wireless Noise-Cancelling Headphones Pro",</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"slug": "wireless-noise-cancelling-headphones-pro",</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Full image set for carousel component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"images":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"id": 1, "url": "https://cdn.example.com/p42-1-1200.jpg",</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"width": 1200, "height": 1200, "alt": "Front view",</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"thumbnail": "https://cdn.example.com/p42-1-80.jpg"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5 more images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Full description for product page body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"description": "Experience studio-quality sound...(2400 chars)",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"shortDescription": "Premium ANC headphones with 30h battery",</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Pricing with history for price chart component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"pricing":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"current": 199.99, "original": 249.99, "currency": "USD",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"priceHistory": [ {"date":"2024-01-01","price":249.99}, ...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"bulkDiscounts": [ {"quantity":2,"price":189.99}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Inventory for real-time counter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"inventory": { "inStock": true, "quantity": 347, "lowStockThreshold": 20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Complete specs for comparison table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"specifications":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"driverSize": "40mm", "frequency": "20Hz-20kHz",</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"batteryLife": "30 hours", "chargingTime": "2 hours",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25 more spec fields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Reviews: first page for initial render, pagination for more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"reviews":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"averageRating": 4.7, "totalCount": 1203,</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"ratingDistribution": { "5":842, "4":240, "3":72, "2":31, "1":18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"page":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"items": [ /* 10 full review objects with user, date, body, helpful count */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"page": 1, "pageSize": 10, "hasMore": true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SEO metadata for structured data + meta tags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"seo":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"title": "Wireless Noise-Cancelling Headphones Pro | SoundMax",</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"description": "Premium ANC headphones...",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"canonicalUrl": "https://example.com/products/wireless-...",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"structuredData": { "@type": "Product", "offers": { ... }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Related products for recommendations section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"relatedProducts":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"id": 43, "name": "...", "thumbnail": "...", "price": 29.99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11 more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Total payload: ~42KB — acceptable for broadband web browser</w:t>
      </w:r>
    </w:p>
    <w:p>
      <w:pPr>
        <w:pStyle w:val="Heading2"/>
        <w:spacing w:after="100" w:before="280"/>
      </w:pPr>
      <w:r>
        <w:rPr>
          <w:rFonts w:ascii="Arial" w:cs="Arial" w:eastAsia="Arial" w:hAnsi="Arial"/>
          <w:b/>
          <w:bCs/>
          <w:color w:val="0D47A1"/>
          <w:sz w:val="28"/>
          <w:szCs w:val="28"/>
        </w:rPr>
        <w:t xml:space="preserve">2.3 Server-Side Rendering (SSR) Support</w:t>
      </w:r>
    </w:p>
    <w:p>
      <w:pPr>
        <w:spacing w:after="160"/>
      </w:pPr>
      <w:r>
        <w:rPr>
          <w:rFonts w:ascii="Arial" w:cs="Arial" w:eastAsia="Arial" w:hAnsi="Arial"/>
          <w:b w:val="false"/>
          <w:bCs w:val="false"/>
          <w:color w:val="333333"/>
          <w:sz w:val="22"/>
          <w:szCs w:val="22"/>
        </w:rPr>
        <w:t xml:space="preserve">SSR is a web-specific concern entirely absent from mobile and IoT clients. When using SSR frameworks (Next.js, Nuxt.js, Remix), the server must have all data available before rendering the HTML. The Web BFF must therefore support fast, complete data fetching optimised for the server-render path — not just the client-side dynamic path.</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Next.js page using Web BFF for SSR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All data fetched on server before HTML is sent to browser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export async function getServerSideProps({ params, req })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Web BFF called server-side — no browser network overhead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const [product, relatedProducts, userRecommendations] = await Promise.all([</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webBff.getProduct(params.slug),</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webBff.getRelatedProducts(params.slug),</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webBff.getPersonalisedRecs(req.cookies.userId)</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props: { product, relatedProducts, userRecommendations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Incremental static regeneration: revalidate cached page every 60s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revalidate: 60</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HTML is fully rendered on server with all product data</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Browser receives complete HTML: instant first meaningful paint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Google crawler sees full content: good for SEO</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Web BFF benefit for SSR:</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SSR server calls Web BFF (internal network): ~5ms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vs SSR server calling 4 domain services directly: coordination complexity</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 BFF provides a single, pre-aggregated endpoint for each page type</w:t>
      </w:r>
    </w:p>
    <w:p>
      <w:pPr>
        <w:pStyle w:val="Heading2"/>
        <w:spacing w:after="100" w:before="280"/>
      </w:pPr>
      <w:r>
        <w:rPr>
          <w:rFonts w:ascii="Arial" w:cs="Arial" w:eastAsia="Arial" w:hAnsi="Arial"/>
          <w:b/>
          <w:bCs/>
          <w:color w:val="0D47A1"/>
          <w:sz w:val="28"/>
          <w:szCs w:val="28"/>
        </w:rPr>
        <w:t xml:space="preserve">2.4 Web BFF Request-Response Lifecycle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Web BFF: Product page request lifecycle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Browser → GET /web/v1/products/42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Web BFF receives request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Authenticate: validate session cookie / JWT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Parallel downstream calls (internal network ~2-5ms each):</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productService.getProduct(42)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inventoryService.getInventory('PROD-042')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reviewService.getReviews(42, page=1, size=10)</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recommendationService.getRelated(42, limit=12)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seoService.getMetadata('product', 42)</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Aggregate: combine 5 responses into 1 object</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Transform:</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Format prices with currency + locale</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Select images for web carousel dimensions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Build SEO structured data block</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 Apply personalisation (logged-in vs anonymous)</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Cache: set Cache-Control: public, max-age=60, stale-while-revalidate=300</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 Return: 200 OK, 42KB JSON</w:t>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
      </w:r>
    </w:p>
    <w:p>
      <w:pPr>
        <w:pBdr>
          <w:left w:val="single" w:color="0D47A1" w:sz="14"/>
        </w:pBdr>
        <w:shd w:fill="F5F5F5" w:val="clear"/>
        <w:spacing w:after="36"/>
        <w:ind w:left="360"/>
      </w:pPr>
      <w:r>
        <w:rPr>
          <w:rFonts w:ascii="Courier New" w:cs="Courier New" w:eastAsia="Courier New" w:hAnsi="Courier New"/>
          <w:color w:val="1A1A1A"/>
          <w:sz w:val="18"/>
          <w:szCs w:val="18"/>
        </w:rPr>
        <w:t xml:space="preserve">Total: ~80ms (network + downstream calls + transform)</w:t>
      </w:r>
    </w:p>
    <w:p>
      <w:pPr>
        <w:pBdr>
          <w:left w:val="single" w:color="0D47A1" w:sz="14"/>
        </w:pBdr>
        <w:shd w:fill="F5F5F5" w:val="clear"/>
        <w:spacing w:after="160"/>
        <w:ind w:left="360"/>
      </w:pPr>
      <w:r>
        <w:rPr>
          <w:rFonts w:ascii="Courier New" w:cs="Courier New" w:eastAsia="Courier New" w:hAnsi="Courier New"/>
          <w:color w:val="1A1A1A"/>
          <w:sz w:val="18"/>
          <w:szCs w:val="18"/>
        </w:rPr>
        <w:t xml:space="preserve">Client: 1 call, all data for complete page render</w:t>
      </w:r>
    </w:p>
    <w:p>
      <w:pPr>
        <w:pStyle w:val="Heading2"/>
        <w:spacing w:after="100" w:before="280"/>
      </w:pPr>
      <w:r>
        <w:rPr>
          <w:rFonts w:ascii="Arial" w:cs="Arial" w:eastAsia="Arial" w:hAnsi="Arial"/>
          <w:b/>
          <w:bCs/>
          <w:color w:val="0D47A1"/>
          <w:sz w:val="28"/>
          <w:szCs w:val="28"/>
        </w:rPr>
        <w:t xml:space="preserve">2.5 Web BFF Responsibilities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3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Web-Specific?</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product/content data aggregation</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 product, inventory, review, SEO, recommendation services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all BFFs aggregate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SSR data endpoint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getServerSideProps / getStaticProps compatible responses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unique to Web BFF</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SEO metadata generation</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schema.org structured data; canonical URLs; meta tags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SEO is web-only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Browser cache headers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Cache-Control, ETag, Last-Modified, Vary headers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browsers use these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Session/cookie auth</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 session cookie; CSRF token handling</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mobile uses JWT, not cookies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review pagination</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first page of reviews; pagination links for infinite scroll</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 richer than mobile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image set</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product images with multiple size variants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mobile returns 1 thumbnail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WebSocket / SSE support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inventory counters, notification streams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browser-native feature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A/B test variant serving</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variant based on experiment cookie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web experiment infrastructure</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Mobile BFF</w:t>
      </w:r>
    </w:p>
    <w:p>
      <w:pPr>
        <w:shd w:fill="E8F5E9" w:val="clear"/>
        <w:spacing w:after="200"/>
        <w:ind w:left="240" w:right="240"/>
      </w:pPr>
      <w:r>
        <w:rPr>
          <w:rFonts w:ascii="Arial" w:cs="Arial" w:eastAsia="Arial" w:hAnsi="Arial"/>
          <w:color w:val="1B5E20"/>
          <w:sz w:val="24"/>
          <w:szCs w:val="24"/>
        </w:rPr>
        <w:t xml:space="preserve">Minimal Payloads — Pagination — Bandwidth Optimisation — Battery Awareness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3.1 The Mobile Client's Constraints</w:t>
      </w:r>
    </w:p>
    <w:p>
      <w:pPr>
        <w:spacing w:after="160"/>
      </w:pPr>
      <w:r>
        <w:rPr>
          <w:rFonts w:ascii="Arial" w:cs="Arial" w:eastAsia="Arial" w:hAnsi="Arial"/>
          <w:b w:val="false"/>
          <w:bCs w:val="false"/>
          <w:color w:val="333333"/>
          <w:sz w:val="22"/>
          <w:szCs w:val="22"/>
        </w:rPr>
        <w:t xml:space="preserve">Every design decision in the mobile BFF is driven by scarcity: scarce bandwidth, scarce battery, scarce RAM for JSON parsing, and scarce screen space. Mobile networks have high latency (round-trip times of 80-250ms vs &lt;5ms internal network) and variable throughput (from fast 5G to poor indoor 4G). A mobile BFF that treats mobile clients as slow browsers will produce a poor user experience and poor app store ratings.</w:t>
      </w:r>
    </w:p>
    <w:p>
      <w:pPr>
        <w:spacing w:after="160"/>
      </w:pPr>
      <w:r>
        <w:rPr>
          <w:rFonts w:ascii="Arial" w:cs="Arial" w:eastAsia="Arial" w:hAnsi="Arial"/>
          <w:b w:val="false"/>
          <w:bCs w:val="false"/>
          <w:color w:val="333333"/>
          <w:sz w:val="22"/>
          <w:szCs w:val="22"/>
        </w:rPr>
        <w:t xml:space="preserve">The mobile BFF is not a feature-reduced version of the web BFF. It is a different API designed from scratch for the mobile interaction model: pre-aggregated screens (each API response powers exactly one screen), aggressive pagination (lists load 10-20 items at a time, not all at once), and minimal field sets (only fields that are visually rendered on the screen).</w:t>
      </w:r>
    </w:p>
    <w:p>
      <w:pPr>
        <w:pStyle w:val="Heading2"/>
        <w:spacing w:after="100" w:before="280"/>
      </w:pPr>
      <w:r>
        <w:rPr>
          <w:rFonts w:ascii="Arial" w:cs="Arial" w:eastAsia="Arial" w:hAnsi="Arial"/>
          <w:b/>
          <w:bCs/>
          <w:color w:val="1B5E20"/>
          <w:sz w:val="28"/>
          <w:szCs w:val="28"/>
        </w:rPr>
        <w:t xml:space="preserve">3.2 Smaller Payloads — The Data Budget</w:t>
      </w:r>
    </w:p>
    <w:p>
      <w:pPr>
        <w:spacing w:after="160"/>
      </w:pPr>
      <w:r>
        <w:rPr>
          <w:rFonts w:ascii="Arial" w:cs="Arial" w:eastAsia="Arial" w:hAnsi="Arial"/>
          <w:b w:val="false"/>
          <w:bCs w:val="false"/>
          <w:color w:val="333333"/>
          <w:sz w:val="22"/>
          <w:szCs w:val="22"/>
        </w:rPr>
        <w:t xml:space="preserve">The mobile BFF enforces a strict data budget: every response is designed to be as small as possible while containing everything the screen needs. This is achieved through three techniques: field stripping (only return rendered fields), image sizing (return pre-sized images for mobile screen dimensions), and pre-formatting (return display-ready strings instead of raw values requiring client-side formatting).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BFF: GET /mobile/v1/products/42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Powers the mobile product detail screen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"Wireless Noise-Cancelling Headphones Pro",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Single hero image — sized for mobile screen (375px wide)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"heroImage":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"url": "https://cdn.example.com/p42-375x375.webp",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"width": 375, "height": 375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Price: pre-formatted for display, no calculation needed client-side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"price": "$199.99",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"originalPrice": "$249.99",   // null if no discount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"discountBadge": "Save 20%",  // null if no discount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Boolean for in-stock badge — no raw quantity (not shown)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"inStock":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"stockStatus": "In Stock",    // localised display string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Rating summary — no full distribution (not shown on this screen)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"rating": { "average": 4.7, "count": 1203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description (not shown on card, loaded on expand)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specifications (loaded on separate tab 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full review list (loaded on separate screen)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related products (loaded lazily below the fold)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SEO metadata (irrelevant for native apps)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pricing history chart (not on mobile product card)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payload: ~480 bytes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vs Web BFF response: ~42KB</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87x smaller — significant on a 3G connection</w:t>
      </w:r>
    </w:p>
    <w:p>
      <w:pPr>
        <w:pStyle w:val="Heading2"/>
        <w:spacing w:after="100" w:before="280"/>
      </w:pPr>
      <w:r>
        <w:rPr>
          <w:rFonts w:ascii="Arial" w:cs="Arial" w:eastAsia="Arial" w:hAnsi="Arial"/>
          <w:b/>
          <w:bCs/>
          <w:color w:val="1B5E20"/>
          <w:sz w:val="28"/>
          <w:szCs w:val="28"/>
        </w:rPr>
        <w:t xml:space="preserve">3.3 Pagination — Loading Only What Is Visible</w:t>
      </w:r>
    </w:p>
    <w:p>
      <w:pPr>
        <w:spacing w:after="160"/>
      </w:pPr>
      <w:r>
        <w:rPr>
          <w:rFonts w:ascii="Arial" w:cs="Arial" w:eastAsia="Arial" w:hAnsi="Arial"/>
          <w:b w:val="false"/>
          <w:bCs w:val="false"/>
          <w:color w:val="333333"/>
          <w:sz w:val="22"/>
          <w:szCs w:val="22"/>
        </w:rPr>
        <w:t xml:space="preserve">Mobile screens show 3-6 items in a list at a time. Fetching all 500 orders to show the top 5 is the mobile equivalent of printing an encyclopedia to read one article. The mobile BFF implements cursor-based pagination (preferred over offset pagination for infinite scroll) returning small, fast pages.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BFF: GET /mobile/v1/orders?cursor=eyJpZCI6MTAwfQ&amp;limit=10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Powers the order history screen — shows 10 items at a time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"ORD-1001",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"date": "Jan 15",              // pre-formatted (not ISO 8601)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"$249.99",            // pre-formatted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"Delivered",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"statusColour": "#28a745",     // green — drive mobile UI colour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"itemCount":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"firstItemThumbnail": "https://cdn.example.com/p42-80x80.webp"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full item list (loaded when order is tapped)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shipping address (loaded when order is tapped)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invoice data (loaded when order is tapped)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9 more order summaries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"pagination":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"nextCursor": "eyJpZCI6OTkxfQ",  // opaque cursor for next page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"hasMore":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"totalCount": 47                  // show "47 orders" header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Cursor-based pagination advantages over offset: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New orders inserted while user scrolls don't shift results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Works with database indexes without full table scan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Opaque cursor hides implementation details from client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Mobile loads on demand: first page fast, rest on scroll</w:t>
      </w:r>
    </w:p>
    <w:p>
      <w:pPr>
        <w:pStyle w:val="Heading2"/>
        <w:spacing w:after="100" w:before="280"/>
      </w:pPr>
      <w:r>
        <w:rPr>
          <w:rFonts w:ascii="Arial" w:cs="Arial" w:eastAsia="Arial" w:hAnsi="Arial"/>
          <w:b/>
          <w:bCs/>
          <w:color w:val="1B5E20"/>
          <w:sz w:val="28"/>
          <w:szCs w:val="28"/>
        </w:rPr>
        <w:t xml:space="preserve">3.4 Bandwidth Optimisation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Technique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Saving Example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Field stripping</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only fields displayed on current screen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 card: 480 bytes vs 42KB general API (87x)</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Image sizing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pre-scaled images for mobile resolution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375x375 WebP vs 1200x1200 JPEG = 15x size reduction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WebP / AVIF format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Convert images to next-gen format server-side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WebP vs JPEG: ~30% smaller at same quality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Pre-formatted strings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'$199.99' not 199.99 + 'USD'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Eliminates client-side i18n library for display values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Cursor pagination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 10-20 items per page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list: 10 * 200 bytes = 2KB vs 500 * 200 bytes = 100KB</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compression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gzip/brotli responses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50-70% compression for typical JSON responses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Conditional requests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ETag + If-None-Match; 304 Not Modified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bytes transferred when data unchanged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Pre-aggregation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call returns all screen data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Checkout: 1 call vs 5 sequential calls = 4x latency reduction</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3.5 Mobile BFF Authentication Considerations</w:t>
      </w:r>
    </w:p>
    <w:p>
      <w:pPr>
        <w:spacing w:after="160"/>
      </w:pPr>
      <w:r>
        <w:rPr>
          <w:rFonts w:ascii="Arial" w:cs="Arial" w:eastAsia="Arial" w:hAnsi="Arial"/>
          <w:b w:val="false"/>
          <w:bCs w:val="false"/>
          <w:color w:val="333333"/>
          <w:sz w:val="22"/>
          <w:szCs w:val="22"/>
        </w:rPr>
        <w:t xml:space="preserve">Mobile authentication differs from web authentication in important ways. Mobile apps cannot securely store session cookies (the browser's cookie jar with HttpOnly flag is unavailable in native apps). Mobile BFFs use JWT (JSON Web Tokens) with refresh token rotation instead.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authentication 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/mobile/v1/auth/login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'email': '...', 'password':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'accessToken': 'eyJ...', 'refreshToken': 'long-lived-token',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'expiresIn': 900 }  // 15 minute access 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Every API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GET /mobile/v1/products/42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Authorization: Bearer eyJ...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Token refresh (before access token expires):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/mobile/v1/auth/refresh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'refreshToken': 'long-lived-token'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'accessToken': 'eyJ...new...', 'refreshToken': 'rotated-token',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'expiresIn': 900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Biometric auth: app stores refresh token in secure enclave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Face ID / Touch ID unlocks access to refresh 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 never re-enters password after initial login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BFF validates JWT on every request: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Verify signature (asymmetric key, not shared secret)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Check expiry (exp claim)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Verify issuer (iss claim matches expected auth server)</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Check revocation list (for logout/stolen token scenarios)</w:t>
      </w:r>
    </w:p>
    <w:p>
      <w:pPr>
        <w:pStyle w:val="Heading2"/>
        <w:spacing w:after="100" w:before="280"/>
      </w:pPr>
      <w:r>
        <w:rPr>
          <w:rFonts w:ascii="Arial" w:cs="Arial" w:eastAsia="Arial" w:hAnsi="Arial"/>
          <w:b/>
          <w:bCs/>
          <w:color w:val="1B5E20"/>
          <w:sz w:val="28"/>
          <w:szCs w:val="28"/>
        </w:rPr>
        <w:t xml:space="preserve">3.6 Handling Offline and Degraded Connectivity</w:t>
      </w:r>
    </w:p>
    <w:p>
      <w:pPr>
        <w:spacing w:after="160"/>
      </w:pPr>
      <w:r>
        <w:rPr>
          <w:rFonts w:ascii="Arial" w:cs="Arial" w:eastAsia="Arial" w:hAnsi="Arial"/>
          <w:b w:val="false"/>
          <w:bCs w:val="false"/>
          <w:color w:val="333333"/>
          <w:sz w:val="22"/>
          <w:szCs w:val="22"/>
        </w:rPr>
        <w:t xml:space="preserve">Mobile BFFs must design for unreliable connectivity. Responses should include cache-control headers that enable the mobile app to serve stale content when offline. Error responses must be structured to help the app decide whether to retry, show cached data, or show an error screen.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BFF response headers for caching: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Cache-Control: max-age=60, stale-if-error=86400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stale-if-error=86400: serve 24h-old cache if server returns error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means: product data from yesterday is better than error screen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Mobile BFF structured error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"error":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"code": "PRODUCT_NOT_FOUND",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"message": "This product is no longer 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"userMessage": "This item is currently 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"retryable":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"suggestedAction": "navigate_back"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retryable: true → app shows retry button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retryable: false → app shows friendly message, no retry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suggestedAction: tells app what UI action to take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vs web error: shows help link, full error detail, contact support</w:t>
      </w:r>
    </w:p>
    <w:p>
      <w:r>
        <w:br w:type="page"/>
      </w:r>
    </w:p>
    <w:p>
      <w:r>
        <w:br w:type="page"/>
      </w:r>
    </w:p>
    <w:p>
      <w:pPr>
        <w:pStyle w:val="Heading1"/>
        <w:shd w:fill="BF360C" w:val="clear"/>
        <w:spacing w:after="60" w:before="300"/>
        <w:ind w:left="240" w:right="240"/>
      </w:pPr>
      <w:r>
        <w:rPr>
          <w:rFonts w:ascii="Arial" w:cs="Arial" w:eastAsia="Arial" w:hAnsi="Arial"/>
          <w:b/>
          <w:bCs/>
          <w:color w:val="FFFFFF"/>
          <w:sz w:val="44"/>
          <w:szCs w:val="44"/>
        </w:rPr>
        <w:t xml:space="preserve">4. Partner / Third-Party BFF</w:t>
      </w:r>
    </w:p>
    <w:p>
      <w:pPr>
        <w:shd w:fill="FBE9E7" w:val="clear"/>
        <w:spacing w:after="200"/>
        <w:ind w:left="240" w:right="240"/>
      </w:pPr>
      <w:r>
        <w:rPr>
          <w:rFonts w:ascii="Arial" w:cs="Arial" w:eastAsia="Arial" w:hAnsi="Arial"/>
          <w:color w:val="BF360C"/>
          <w:sz w:val="24"/>
          <w:szCs w:val="24"/>
        </w:rPr>
        <w:t xml:space="preserve">Stable Public API — Versioned Contracts — Documented — Rate-Limited</w:t>
      </w:r>
    </w:p>
    <w:p>
      <w:pPr>
        <w:pBdr>
          <w:bottom w:val="single" w:color="BF360C" w:sz="8" w:space="1"/>
        </w:pBdr>
        <w:spacing w:after="160"/>
      </w:pPr>
    </w:p>
    <w:p>
      <w:pPr>
        <w:pStyle w:val="Heading2"/>
        <w:spacing w:after="100" w:before="280"/>
      </w:pPr>
      <w:r>
        <w:rPr>
          <w:rFonts w:ascii="Arial" w:cs="Arial" w:eastAsia="Arial" w:hAnsi="Arial"/>
          <w:b/>
          <w:bCs/>
          <w:color w:val="BF360C"/>
          <w:sz w:val="28"/>
          <w:szCs w:val="28"/>
        </w:rPr>
        <w:t xml:space="preserve">4.1 The Partner Client's Unique Requirements</w:t>
      </w:r>
    </w:p>
    <w:p>
      <w:pPr>
        <w:spacing w:after="160"/>
      </w:pPr>
      <w:r>
        <w:rPr>
          <w:rFonts w:ascii="Arial" w:cs="Arial" w:eastAsia="Arial" w:hAnsi="Arial"/>
          <w:b w:val="false"/>
          <w:bCs w:val="false"/>
          <w:color w:val="333333"/>
          <w:sz w:val="22"/>
          <w:szCs w:val="22"/>
        </w:rPr>
        <w:t xml:space="preserve">A partner or third-party BFF serves an entirely different type of consumer: external developers building applications on top of your platform. Unlike the web or mobile BFF (where you control both the client and the server), the partner BFF serves clients you did not build, may not know about, and cannot update. A breaking change in the partner API silently breaks a third-party application that your company has a commercial SLA with.</w:t>
      </w:r>
    </w:p>
    <w:p>
      <w:pPr>
        <w:spacing w:after="160"/>
      </w:pPr>
      <w:r>
        <w:rPr>
          <w:rFonts w:ascii="Arial" w:cs="Arial" w:eastAsia="Arial" w:hAnsi="Arial"/>
          <w:b w:val="false"/>
          <w:bCs w:val="false"/>
          <w:color w:val="333333"/>
          <w:sz w:val="22"/>
          <w:szCs w:val="22"/>
        </w:rPr>
        <w:t xml:space="preserve">This fundamentally changes every design decision. The partner BFF must be conservative (never break existing consumers), well-documented (developers must understand the API without your help), commercially controlled (rate limiting, API keys, billing), and stable over years (not months). It is the most rigorous of the three BFF types to design.</w:t>
      </w:r>
    </w:p>
    <w:p>
      <w:pPr>
        <w:pStyle w:val="Heading2"/>
        <w:spacing w:after="100" w:before="280"/>
      </w:pPr>
      <w:r>
        <w:rPr>
          <w:rFonts w:ascii="Arial" w:cs="Arial" w:eastAsia="Arial" w:hAnsi="Arial"/>
          <w:b/>
          <w:bCs/>
          <w:color w:val="BF360C"/>
          <w:sz w:val="28"/>
          <w:szCs w:val="28"/>
        </w:rPr>
        <w:t xml:space="preserve">4.2 Stable API Contracts — What 'Stable' Means</w:t>
      </w:r>
    </w:p>
    <w:p>
      <w:pPr>
        <w:spacing w:after="160"/>
      </w:pPr>
      <w:r>
        <w:rPr>
          <w:rFonts w:ascii="Arial" w:cs="Arial" w:eastAsia="Arial" w:hAnsi="Arial"/>
          <w:b w:val="false"/>
          <w:bCs w:val="false"/>
          <w:color w:val="333333"/>
          <w:sz w:val="22"/>
          <w:szCs w:val="22"/>
        </w:rPr>
        <w:t xml:space="preserve">A stable API contract means: fields that exist today will exist next year, responses that were valid last year remain valid today, and new features are additive (never removing or renaming existing fields). Partner clients may not be updated frequently — an integration built in 2022 must still work in 2026.</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Stability rules for the Partner BFF:</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ALLOWED: adding new optional fields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returned: { id, name, price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still returns: { id, name, price, currency, updatedAt }  ← OK</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Existing consumers: ignore unknown fields (additive changes are safe)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NOT ALLOWED without versioning: changing field types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 'price': 29.99 }  (number)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Breaking: { 'price': '29.99 USD' }  (string)  ← NOT OK</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Partner code: let x = response.price * 1.2  → NaN with string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NOT ALLOWED: removing fields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 id, name, price, sku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Breaking: { id, name, price }  ← NOT OK, removed 'sku'</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Partner code: uses response.sku for inventory matching → undefined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NOT ALLOWED: changing field semantics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 inStock: true }  // means any quantity &gt; 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Breaking: { inStock: true }  // now means quantity &gt; 10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Partner logic: if (product.inStock) { show buy button }  → wrong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CORRECT: version the API when breaking changes are needed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 { price: 29.99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v2: { price: '29.99', currency: 'USD' }  ← v2 is a separate endpoint</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v1 runs alongside v2 until all partners migrate</w:t>
      </w:r>
    </w:p>
    <w:p>
      <w:pPr>
        <w:pStyle w:val="Heading2"/>
        <w:spacing w:after="100" w:before="280"/>
      </w:pPr>
      <w:r>
        <w:rPr>
          <w:rFonts w:ascii="Arial" w:cs="Arial" w:eastAsia="Arial" w:hAnsi="Arial"/>
          <w:b/>
          <w:bCs/>
          <w:color w:val="BF360C"/>
          <w:sz w:val="28"/>
          <w:szCs w:val="28"/>
        </w:rPr>
        <w:t xml:space="preserve">4.3 API Versioning Strategies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9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URL Example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URI versioning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/v1/products/42</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Explicit, visible, easy to test in browser, works with all HTTP clients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Clutters URLs; client must change base URL on upgrade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 versioning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 application/vnd.api+json;version=2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URLs; standard REST approach</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Less discoverable; harder to test; not all clients support custom headers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param versioning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GET /products/42?version=2</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to test; backwards compatible default</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be accidentally cached; pollutes query string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Date-based (Stripe model)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Stripe-Version: 2024-01-15</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Pins client to exact behaviour; no breaking surprises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to implement; clients must manage version dates</w:t>
            </w:r>
          </w:p>
        </w:tc>
      </w:tr>
    </w:tbl>
    <w:p>
      <w:pPr>
        <w:spacing w:after="0" w:before="80"/>
      </w:pPr>
      <w:r>
        <w:t xml:space="preserve"/>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URI versioning (/v1/, /v2/) is the most widely adopted strategy for partner APIs because it is explicit, easy to document, easy to test in any HTTP client, and compatible with all caching infrastructure. Date-based versioning (Stripe's model) is elegant but operationally complex to maintain.</w:t>
      </w:r>
    </w:p>
    <w:p>
      <w:pPr>
        <w:pStyle w:val="Heading2"/>
        <w:spacing w:after="100" w:before="280"/>
      </w:pPr>
      <w:r>
        <w:rPr>
          <w:rFonts w:ascii="Arial" w:cs="Arial" w:eastAsia="Arial" w:hAnsi="Arial"/>
          <w:b/>
          <w:bCs/>
          <w:color w:val="BF360C"/>
          <w:sz w:val="28"/>
          <w:szCs w:val="28"/>
        </w:rPr>
        <w:t xml:space="preserve">4.4 API Documentation — The Developer Experience</w:t>
      </w:r>
    </w:p>
    <w:p>
      <w:pPr>
        <w:spacing w:after="160"/>
      </w:pPr>
      <w:r>
        <w:rPr>
          <w:rFonts w:ascii="Arial" w:cs="Arial" w:eastAsia="Arial" w:hAnsi="Arial"/>
          <w:b w:val="false"/>
          <w:bCs w:val="false"/>
          <w:color w:val="333333"/>
          <w:sz w:val="22"/>
          <w:szCs w:val="22"/>
        </w:rPr>
        <w:t xml:space="preserve">Documentation is not optional for a partner BFF — it is a core deliverable. External developers cannot read your source code. The Partner BFF must include: an OpenAPI (Swagger) specification, a developer portal with interactive documentation, a sandbox environment, code examples in multiple languages, a changelog with migration guides, and a support channel.</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OpenAPI specification example for Partner BFF product endpoint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openapi: '3.0.3'</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info:</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title: 'ExampleCo Partner API'</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version: 'v1'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'Public API for ExampleCo platform integration'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contact: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email: api-support@example.com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url: https://developers.example.com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paths: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/v1/products/{id}: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get: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summary: Get a product by 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Returns a product with its current pricing and availability.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Response is cached for 60 seconds.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parameters: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name: 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in: path</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required: true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schema: { type: integer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'The numeric product ID'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security: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apiKey: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responses: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'200':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'Product found'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content: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application/json: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$ref: '#/components/schemas/Product'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'404':</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'Product not found'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content:</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application/json: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schema:</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$ref: '#/components/schemas/Error'</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'429':</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description: 'Rate limit exceeded'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headers: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X-RateLimit-Limit: { schema: { type: integer }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X-RateLimit-Remaining: { schema: { type: integer } }</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X-RateLimit-Reset: { schema: { type: integer } }</w:t>
      </w:r>
    </w:p>
    <w:p>
      <w:pPr>
        <w:pStyle w:val="Heading2"/>
        <w:spacing w:after="100" w:before="280"/>
      </w:pPr>
      <w:r>
        <w:rPr>
          <w:rFonts w:ascii="Arial" w:cs="Arial" w:eastAsia="Arial" w:hAnsi="Arial"/>
          <w:b/>
          <w:bCs/>
          <w:color w:val="BF360C"/>
          <w:sz w:val="28"/>
          <w:szCs w:val="28"/>
        </w:rPr>
        <w:t xml:space="preserve">4.5 Rate Limiting and Authentication</w:t>
      </w:r>
    </w:p>
    <w:p>
      <w:pPr>
        <w:spacing w:after="160"/>
      </w:pPr>
      <w:r>
        <w:rPr>
          <w:rFonts w:ascii="Arial" w:cs="Arial" w:eastAsia="Arial" w:hAnsi="Arial"/>
          <w:b w:val="false"/>
          <w:bCs w:val="false"/>
          <w:color w:val="333333"/>
          <w:sz w:val="22"/>
          <w:szCs w:val="22"/>
        </w:rPr>
        <w:t xml:space="preserve">Partner BFFs require commercial rate limiting: different tiers of partners get different rate limits, and exceeding limits returns a structured 429 response with retry headers. Authentication is API key-based (simple, widely understood) or OAuth2 client credentials (for programmatic server-to-server access).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Partner authentication patterns: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1. API Key (simplest — most common for B2B APIs)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/v1/products/42</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X-API-Key: pk_live_abc123def456</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2. OAuth2 client credentials (server-to-server, no user involved)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POST /oauth/token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'grant_type': 'client_credentials',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'client_id': 'partner-app-xyz',</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'client_secret': 'secret'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 'access_token': 'Bearer eyJ...',  'expires_in': 3600 }</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/v1/products/42</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Authorization: Bearer eyJ...</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Rate limit response: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HTTP 429 Too Many Requests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X-RateLimit-Limit: 1000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X-RateLimit-Remaining: 0</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X-RateLimit-Reset: 1705316460   // Unix timestamp when limit resets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Retry-After: 60                 // seconds until retry safe</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Tiered rate limits by partner plan: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Free tier:       100 req/min,    10,000 req/day</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Basic plan:    1,000 req/min,   100,000 req/day</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Enterprise:   10,000 req/min, 1,000,000 req/day</w:t>
      </w:r>
    </w:p>
    <w:p>
      <w:pPr>
        <w:pStyle w:val="Heading2"/>
        <w:spacing w:after="100" w:before="280"/>
      </w:pPr>
      <w:r>
        <w:rPr>
          <w:rFonts w:ascii="Arial" w:cs="Arial" w:eastAsia="Arial" w:hAnsi="Arial"/>
          <w:b/>
          <w:bCs/>
          <w:color w:val="BF360C"/>
          <w:sz w:val="28"/>
          <w:szCs w:val="28"/>
        </w:rPr>
        <w:t xml:space="preserve">4.6 Sandbox and Testing Environment</w:t>
      </w:r>
    </w:p>
    <w:p>
      <w:pPr>
        <w:spacing w:after="160"/>
      </w:pPr>
      <w:r>
        <w:rPr>
          <w:rFonts w:ascii="Arial" w:cs="Arial" w:eastAsia="Arial" w:hAnsi="Arial"/>
          <w:b w:val="false"/>
          <w:bCs w:val="false"/>
          <w:color w:val="333333"/>
          <w:sz w:val="22"/>
          <w:szCs w:val="22"/>
        </w:rPr>
        <w:t xml:space="preserve">Partners need to develop and test their integrations without touching production data. The Partner BFF must provide a sandbox environment with: test API keys that are free, deterministic test data (product ID 1 always returns a specific product), simulated error conditions (product ID 999 always returns 404), and rate limits either not applied or applied at lower thresholds for testing.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Sandbox vs production configuration: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Sandbox base URL: https://sandbox.api.example.com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Production base URL: https://api.example.com</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Sandbox test fixtures: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https://sandbox.api.example.com/v1/products/1</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Always returns 'Test Product Alpha' (in stock, $49.99)</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https://sandbox.api.example.com/v1/products/999</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Always returns 404 Product Not Found</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https://sandbox.api.example.com/v1/products/503</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Always returns 503 Service Unavailable (test error handling)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GET https://sandbox.api.example.com/v1/products/429</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Always returns 429 Rate Limited (test rate limit handling)</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Test API keys (in documentation):</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pk_test_abc123  — returns normal responses</w:t>
      </w:r>
    </w:p>
    <w:p>
      <w:pPr>
        <w:pBdr>
          <w:left w:val="single" w:color="BF360C" w:sz="14"/>
        </w:pBdr>
        <w:shd w:fill="F5F5F5" w:val="clear"/>
        <w:spacing w:after="36"/>
        <w:ind w:left="360"/>
      </w:pPr>
      <w:r>
        <w:rPr>
          <w:rFonts w:ascii="Courier New" w:cs="Courier New" w:eastAsia="Courier New" w:hAnsi="Courier New"/>
          <w:color w:val="1A1A1A"/>
          <w:sz w:val="18"/>
          <w:szCs w:val="18"/>
        </w:rPr>
        <w:t xml:space="preserve">// pk_test_error   — all requests return 500</w:t>
      </w:r>
    </w:p>
    <w:p>
      <w:pPr>
        <w:pBdr>
          <w:left w:val="single" w:color="BF360C" w:sz="14"/>
        </w:pBdr>
        <w:shd w:fill="F5F5F5" w:val="clear"/>
        <w:spacing w:after="160"/>
        <w:ind w:left="360"/>
      </w:pPr>
      <w:r>
        <w:rPr>
          <w:rFonts w:ascii="Courier New" w:cs="Courier New" w:eastAsia="Courier New" w:hAnsi="Courier New"/>
          <w:color w:val="1A1A1A"/>
          <w:sz w:val="18"/>
          <w:szCs w:val="18"/>
        </w:rPr>
        <w:t xml:space="preserve">// pk_test_slow    — all requests delayed 3 seconds (test timeout handling)</w:t>
      </w:r>
    </w:p>
    <w:p>
      <w:r>
        <w:br w:type="page"/>
      </w:r>
    </w:p>
    <w:p>
      <w:pPr>
        <w:pStyle w:val="Heading1"/>
        <w:spacing w:after="120" w:before="360"/>
      </w:pPr>
      <w:r>
        <w:rPr>
          <w:rFonts w:ascii="Arial" w:cs="Arial" w:eastAsia="Arial" w:hAnsi="Arial"/>
          <w:b/>
          <w:bCs/>
          <w:color w:val="0D1B2A"/>
          <w:sz w:val="40"/>
          <w:szCs w:val="40"/>
        </w:rPr>
        <w:t xml:space="preserve">5. Aggregation &amp; Transformation — How BFFs Call Downstream Services</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Aggregation and transformation are the two core technical responsibilities of every BFF. Aggregation: calling multiple downstream microservices and combining their responses. Transformation: converting the domain representations returned by those services into the client-optimal shape. Together, they are what make a BFF more than a proxy.</w:t>
      </w:r>
    </w:p>
    <w:p>
      <w:pPr>
        <w:pStyle w:val="Heading2"/>
        <w:spacing w:after="100" w:before="280"/>
      </w:pPr>
      <w:r>
        <w:rPr>
          <w:rFonts w:ascii="Arial" w:cs="Arial" w:eastAsia="Arial" w:hAnsi="Arial"/>
          <w:b/>
          <w:bCs/>
          <w:color w:val="1A5276"/>
          <w:sz w:val="28"/>
          <w:szCs w:val="28"/>
        </w:rPr>
        <w:t xml:space="preserve">5.1 Downstream Service Call Patterns</w:t>
      </w:r>
    </w:p>
    <w:p>
      <w:pPr>
        <w:pStyle w:val="Heading3"/>
        <w:spacing w:after="80" w:before="200"/>
      </w:pPr>
      <w:r>
        <w:rPr>
          <w:rFonts w:ascii="Arial" w:cs="Arial" w:eastAsia="Arial" w:hAnsi="Arial"/>
          <w:b/>
          <w:bCs/>
          <w:color w:val="1A5276"/>
          <w:sz w:val="24"/>
          <w:szCs w:val="24"/>
        </w:rPr>
        <w:t xml:space="preserve">Pattern 1: Parallel Aggregation (Most Common)</w:t>
      </w:r>
    </w:p>
    <w:p>
      <w:pPr>
        <w:spacing w:after="160"/>
      </w:pPr>
      <w:r>
        <w:rPr>
          <w:rFonts w:ascii="Arial" w:cs="Arial" w:eastAsia="Arial" w:hAnsi="Arial"/>
          <w:b w:val="false"/>
          <w:bCs w:val="false"/>
          <w:color w:val="333333"/>
          <w:sz w:val="22"/>
          <w:szCs w:val="22"/>
        </w:rPr>
        <w:t xml:space="preserve">When downstream calls are independent of each other, execute them all in parallel. The total latency equals the slowest call, not the sum of all calls.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Parallel aggregation (Node.js/TypeScript example):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async function getProductPage(productId: string, userId: string)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All 5 calls are independent — run in parallel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[product, inventory, reviews, related, personalised]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await Promise.all([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productService.getProduct(productId),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inventoryService.getAvailability(productId),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reviewService.getReviews(productId, { page: 1, size: 10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recommendationService.getRelated(productId, { limit: 12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personalisationService.getVariant(userId, 'product-page')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Aggregate into single response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return transform({ product, inventory, reviews, related, personalised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Latency: max(product, inventory, reviews, related, personalised)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~80ms (slowest 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vs sequential: sum = 5 * 80ms = 400ms</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5x faster than sequential</w:t>
      </w:r>
    </w:p>
    <w:p>
      <w:pPr>
        <w:pStyle w:val="Heading3"/>
        <w:spacing w:after="80" w:before="200"/>
      </w:pPr>
      <w:r>
        <w:rPr>
          <w:rFonts w:ascii="Arial" w:cs="Arial" w:eastAsia="Arial" w:hAnsi="Arial"/>
          <w:b/>
          <w:bCs/>
          <w:color w:val="1A5276"/>
          <w:sz w:val="24"/>
          <w:szCs w:val="24"/>
        </w:rPr>
        <w:t xml:space="preserve">Pattern 2: Sequential / Dependent Aggregation</w:t>
      </w:r>
    </w:p>
    <w:p>
      <w:pPr>
        <w:spacing w:after="160"/>
      </w:pPr>
      <w:r>
        <w:rPr>
          <w:rFonts w:ascii="Arial" w:cs="Arial" w:eastAsia="Arial" w:hAnsi="Arial"/>
          <w:b w:val="false"/>
          <w:bCs w:val="false"/>
          <w:color w:val="333333"/>
          <w:sz w:val="22"/>
          <w:szCs w:val="22"/>
        </w:rPr>
        <w:t xml:space="preserve">When call B needs data from call A's response, calls must be sequential. Identify and minimise these dependencies — each sequential step adds latency equal to the downstream service's response time.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Sequential aggregation when calls are dependent: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async function getCheckout(userId: string)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Step 1: must get cart before calling shipping (need item list)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cart = await cartService.getCurrentCart(userId);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Step 2: shipping calculation needs cart items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Also needs user for address — but user call can be parallel with cart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[shippingOptions, user, paymentMethods] = await Promise.all([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shippingService.calculateOptions(cart.items),  // needs cart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userService.getUser(userId),                   // independent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paymentService.getSavedMethods(userId)         // independent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Only 2 sequential steps despite 4 service calls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Latency: cartService + max(shippingService, userService, paymentService)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50ms + 80ms = 130ms  (not 50+80+60+70=260ms)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Key principle: parallelise everything that is not data-dependent</w:t>
      </w:r>
    </w:p>
    <w:p>
      <w:pPr>
        <w:pStyle w:val="Heading3"/>
        <w:spacing w:after="80" w:before="200"/>
      </w:pPr>
      <w:r>
        <w:rPr>
          <w:rFonts w:ascii="Arial" w:cs="Arial" w:eastAsia="Arial" w:hAnsi="Arial"/>
          <w:b/>
          <w:bCs/>
          <w:color w:val="1A5276"/>
          <w:sz w:val="24"/>
          <w:szCs w:val="24"/>
        </w:rPr>
        <w:t xml:space="preserve">Pattern 3: Fan-out with Partial Results</w:t>
      </w:r>
    </w:p>
    <w:p>
      <w:pPr>
        <w:spacing w:after="160"/>
      </w:pPr>
      <w:r>
        <w:rPr>
          <w:rFonts w:ascii="Arial" w:cs="Arial" w:eastAsia="Arial" w:hAnsi="Arial"/>
          <w:b w:val="false"/>
          <w:bCs w:val="false"/>
          <w:color w:val="333333"/>
          <w:sz w:val="22"/>
          <w:szCs w:val="22"/>
        </w:rPr>
        <w:t xml:space="preserve">Some aggregations can return partial results if a non-critical service fails. The product page can still render if the recommendation service is down — show the product without the 'Related Products' section. Use Promise.allSettled (not Promise.all) for resilient aggregation.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Resilient aggregation: non-critical services can fail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async function getProductPageResilient(productId: string)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results = await Promise.allSettled([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productService.getProduct(productId),         // CRITICAL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inventoryService.getAvailability(productId),  // CRITICAL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reviewService.getReviews(productId),          // important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recommendationService.getRelated(productId),  // optional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personalisationService.getVariant(userId)     // optional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Critical services: if they fail, return error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if (results[0].status === 'rejected') throw new ProductNotFoundError();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if (results[1].status === 'rejected') throw new ServiceUnavailableError();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Optional services: use fallback if they fail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related = results[3].status === 'fulfilled'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results[3].value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empty array = no related products section (acceptable)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return transform({</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 results[0].value,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 results[1].value,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reviews: results[2].status === 'fulfilled' ? results[2].value : null,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related,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variant: results[4].status === 'fulfilled' ? results[4].value : 'control'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Recommendation service outage: product page still renders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 service outage: product page renders, reviews section hidden</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Inventory service outage: 503 (cannot show buy button without stock info)</w:t>
      </w:r>
    </w:p>
    <w:p>
      <w:pPr>
        <w:pStyle w:val="Heading2"/>
        <w:spacing w:after="100" w:before="280"/>
      </w:pPr>
      <w:r>
        <w:rPr>
          <w:rFonts w:ascii="Arial" w:cs="Arial" w:eastAsia="Arial" w:hAnsi="Arial"/>
          <w:b/>
          <w:bCs/>
          <w:color w:val="1A5276"/>
          <w:sz w:val="28"/>
          <w:szCs w:val="28"/>
        </w:rPr>
        <w:t xml:space="preserve">5.2 Transformation — Converting Domain Data to Client Shape</w:t>
      </w:r>
    </w:p>
    <w:p>
      <w:pPr>
        <w:spacing w:after="160"/>
      </w:pPr>
      <w:r>
        <w:rPr>
          <w:rFonts w:ascii="Arial" w:cs="Arial" w:eastAsia="Arial" w:hAnsi="Arial"/>
          <w:b w:val="false"/>
          <w:bCs w:val="false"/>
          <w:color w:val="333333"/>
          <w:sz w:val="22"/>
          <w:szCs w:val="22"/>
        </w:rPr>
        <w:t xml:space="preserve">After aggregation, transformation converts the canonical domain representations returned by microservices into the client-specific shape. Transformation is pure business-presentation logic with no side effects.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Transformation example: domain → mobile shape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Domain service returns canonical product representation: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const domainProduct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productId: '42',</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productName: 'Wireless Noise-Cancelling Headphones Pro',</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mediaAssets: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assetId: 1, type: 'IMAGE', url: 'https://cdn.../p42-raw.jpg',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width: 4000, height: 4000, isPrimary: true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pricingTiers: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currency: 'USD', amount: 19999, type: 'SALE'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currency: 'USD', amount: 24999, type: 'ORIGINAL'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inventoryStatus: 'AVAILABLE',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ratingAggregate: { sumRatings: 5657, ratingCount: 1203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transformation: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function transformForMobile(domain, inventory)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primaryImage = domain.mediaAssets.find(a =&gt; a.isPrimary);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salePrice = domain.pricingTiers.find(t =&gt; t.type === 'SALE');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const originalPrice = domain.pricingTiers.find(t =&gt; t.type === 'ORIGINAL');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return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id: parseInt(domain.productId),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name: domain.productName,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heroImage: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url: resizeImageUrl(primaryImage.url, 375, 375),  // mobile dimensions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width: 375, height: 375</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price: formatCurrency(salePrice.amount / 100, salePrice.currency),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originalPrice: originalPrice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formatCurrency(originalPrice.amount / 100, originalPrice.currency)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null,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inStock: domain.inventoryStatus === 'AVAILABLE',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rating: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average: Math.round(domain.ratingAggregate.sumRatings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domain.ratingAggregate.ratingCount * 10) / 10,</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count: domain.ratingAggregate.ratingCount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6. BFF Team Ownership — Frontend Team, Not Backend Team</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Team ownership is not an implementation detail of BFF — it is the architectural principle that makes the pattern work. A BFF owned by a backend team becomes a general API in disguise: the backend team will generalise it, add shared logic, and create the same cross-client compromises that led to the problem in the first place. The BFF must be owned by the team that builds the client it serves.</w:t>
      </w:r>
    </w:p>
    <w:p>
      <w:pPr>
        <w:pStyle w:val="Heading2"/>
        <w:spacing w:after="100" w:before="280"/>
      </w:pPr>
      <w:r>
        <w:rPr>
          <w:rFonts w:ascii="Arial" w:cs="Arial" w:eastAsia="Arial" w:hAnsi="Arial"/>
          <w:b/>
          <w:bCs/>
          <w:color w:val="1A5276"/>
          <w:sz w:val="28"/>
          <w:szCs w:val="28"/>
        </w:rPr>
        <w:t xml:space="preserve">6.1 Why Frontend Team Ownership Is Essential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Ownership model comparison: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WRONG: Backend team owns all BFFs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Frontend team: 'We need the checkout response to include the estimated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delivery date on the product card.'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Backend team:  '... we'll get to it next sprint. Also, the web team</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asked for something similar, so we'll combine them.'</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Result: 3-sprint delay. Compromised response. Frontend blocked.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RIGHT: Frontend team owns their BFF</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team:  'We need estimated delivery date on product card.'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team:  *opens mobile-bff/src/routes/product.ts*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team:  *adds deliveryService.getEstimate(productId) to parallel calls*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team:  *adds estimatedDelivery field to transformForMobile()*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team:  *deploys*</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Result: shipped in hours. No coordination. No compromise.</w:t>
      </w:r>
    </w:p>
    <w:p>
      <w:pPr>
        <w:pStyle w:val="Heading2"/>
        <w:spacing w:after="100" w:before="280"/>
      </w:pPr>
      <w:r>
        <w:rPr>
          <w:rFonts w:ascii="Arial" w:cs="Arial" w:eastAsia="Arial" w:hAnsi="Arial"/>
          <w:b/>
          <w:bCs/>
          <w:color w:val="1A5276"/>
          <w:sz w:val="28"/>
          <w:szCs w:val="28"/>
        </w:rPr>
        <w:t xml:space="preserve">6.2 Conway's Law in Action</w:t>
      </w:r>
    </w:p>
    <w:p>
      <w:pPr>
        <w:spacing w:after="160"/>
      </w:pPr>
      <w:r>
        <w:rPr>
          <w:rFonts w:ascii="Arial" w:cs="Arial" w:eastAsia="Arial" w:hAnsi="Arial"/>
          <w:b w:val="false"/>
          <w:bCs w:val="false"/>
          <w:color w:val="333333"/>
          <w:sz w:val="22"/>
          <w:szCs w:val="22"/>
        </w:rPr>
        <w:t xml:space="preserve">Conway's Law predicts that system architecture will mirror the communication structure of the organisation. BFF deliberately aligns the architecture with the team boundaries: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3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Owns</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Deploy Cadence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Can Ship Without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Team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BFF + iOS/Android apps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 app releases (bi-weekly or continuous)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team, Backend team, Partner team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Team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BFF + web frontend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Continuous deployment (daily/hourly)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team, Backend team, Partner team</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Partner/API Team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Partner BFF + developer portal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Conservative (versioned, quarterly changes)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team, Web team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Backend / Platform Team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microservices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cadence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BFF involvement for feature delivery</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6.3 What Frontend Teams Own vs Backend Teams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Frontend Team (BFF)</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Backend Team (Domain 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shape per screen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defines the shape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returns domain representation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Aggregation logic</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which services to call for each screen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domain services don't aggregate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auth</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session/cookie for web, JWT for mobile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auth is BFF's responsibility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rules (pricing, availability logic)</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call domain services for business decisions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owns all business logic</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persistence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BFFs are stateless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domain services own their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events / messaging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Rarely — BFF is request/response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domain services publish events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optimisation of BFF</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caching, pagination, payload size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contract for external partners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(Partner BFF team)</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6.4 The 'BFF Is Just a View Layer' Mental Model</w:t>
      </w:r>
    </w:p>
    <w:p>
      <w:pPr>
        <w:spacing w:after="160"/>
      </w:pPr>
      <w:r>
        <w:rPr>
          <w:rFonts w:ascii="Arial" w:cs="Arial" w:eastAsia="Arial" w:hAnsi="Arial"/>
          <w:b w:val="false"/>
          <w:bCs w:val="false"/>
          <w:color w:val="333333"/>
          <w:sz w:val="22"/>
          <w:szCs w:val="22"/>
        </w:rPr>
        <w:t xml:space="preserve">The clearest way to reason about BFF ownership: the BFF is the server-side view layer for its client. Just as a frontend developer writes React components to compose and present data, the BFF developer writes aggregation and transformation code to compose and present data. The BFF is to an API what a view template is to a monolith's MVC pattern.</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KEY INSIGHT  </w:t>
      </w:r>
      <w:r>
        <w:rPr>
          <w:rFonts w:ascii="Arial" w:cs="Arial" w:eastAsia="Arial" w:hAnsi="Arial"/>
          <w:color w:val="333333"/>
          <w:sz w:val="22"/>
          <w:szCs w:val="22"/>
        </w:rPr>
        <w:t xml:space="preserve">The BFF is the server-side equivalent of a React component: it composes data from multiple sources, transforms it into a presentable shape, and delivers it to the client that renders it. Frontend teams understand this model intuitively — they already do it client-side. BFF moves this aggregation and composition to the server, where latency to downstream services is milliseconds instead of hundreds of milliseconds.</w:t>
      </w:r>
    </w:p>
    <w:p>
      <w:r>
        <w:br w:type="page"/>
      </w:r>
    </w:p>
    <w:p>
      <w:pPr>
        <w:pStyle w:val="Heading1"/>
        <w:spacing w:after="120" w:before="360"/>
      </w:pPr>
      <w:r>
        <w:rPr>
          <w:rFonts w:ascii="Arial" w:cs="Arial" w:eastAsia="Arial" w:hAnsi="Arial"/>
          <w:b/>
          <w:bCs/>
          <w:color w:val="0D1B2A"/>
          <w:sz w:val="40"/>
          <w:szCs w:val="40"/>
        </w:rPr>
        <w:t xml:space="preserve">7. BFF as Specialised API Gateway</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A BFF can be understood as a specialised API gateway — but one that goes significantly further than a general API gateway. While an API gateway handles infrastructure concerns (routing, auth, rate limiting) without business context, the BFF performs routing PLUS aggregation PLUS domain-aware transformation. It is a gateway that knows what it is serving and why.</w:t>
      </w:r>
    </w:p>
    <w:p>
      <w:pPr>
        <w:pStyle w:val="Heading2"/>
        <w:spacing w:after="100" w:before="280"/>
      </w:pPr>
      <w:r>
        <w:rPr>
          <w:rFonts w:ascii="Arial" w:cs="Arial" w:eastAsia="Arial" w:hAnsi="Arial"/>
          <w:b/>
          <w:bCs/>
          <w:color w:val="1A5276"/>
          <w:sz w:val="28"/>
          <w:szCs w:val="28"/>
        </w:rPr>
        <w:t xml:space="preserve">7.1 What a Standard API Gateway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API Gateway Function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 Equivalent?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routing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/products/* to product service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routes to downstream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 JWT/API key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with client-specific auth logic</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request quota</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per BFF type quotas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SSL termination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 TLS for external clients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standard HTTPS handling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Request/response logging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Structured access logs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standardised logging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 to upstream instances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handled by service client layer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aggregation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Fan-out to multiple upstreams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MORE — aggregates with transformation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transformation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Modify headers, filter fields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MORE — full domain-aware transformation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gateways stay thin</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BFF contains aggregation and transformation logic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response shaping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generic gateway doesn't know the client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core BFF function</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7.2 The Three Core BFF Functions as a Gateway</w:t>
      </w:r>
    </w:p>
    <w:p>
      <w:pPr>
        <w:pStyle w:val="Heading3"/>
        <w:spacing w:after="80" w:before="200"/>
      </w:pPr>
      <w:r>
        <w:rPr>
          <w:rFonts w:ascii="Arial" w:cs="Arial" w:eastAsia="Arial" w:hAnsi="Arial"/>
          <w:b/>
          <w:bCs/>
          <w:color w:val="00695C"/>
          <w:sz w:val="24"/>
          <w:szCs w:val="24"/>
        </w:rPr>
        <w:t xml:space="preserve">Function 1: Routing</w:t>
      </w:r>
    </w:p>
    <w:p>
      <w:pPr>
        <w:spacing w:after="160"/>
      </w:pPr>
      <w:r>
        <w:rPr>
          <w:rFonts w:ascii="Arial" w:cs="Arial" w:eastAsia="Arial" w:hAnsi="Arial"/>
          <w:b w:val="false"/>
          <w:bCs w:val="false"/>
          <w:color w:val="333333"/>
          <w:sz w:val="22"/>
          <w:szCs w:val="22"/>
        </w:rPr>
        <w:t xml:space="preserve">The BFF routes incoming requests from its client to the appropriate downstream microservices. This is more than URL forwarding — it involves selecting which services to call based on the request context and client type.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BFF routing examples: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Route: GET /mobile/v1/products/:id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Call: productService + inventoryService + (if user auth) wishlistService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Route: GET /mobile/v1/products/:id  (anonymous user)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Call: productService + inventoryService only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Route: GET /mobile/v1/products/:id  (authenticated user)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Call: productService + inventoryService + wishlistService + recentlyViewedService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Route: POST /mobile/v1/orders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Call: cartService (validate) + inventoryService (reserve)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pricingService (calculate) + orderService (create)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The BFF knows the routing context; a generic gateway does not</w:t>
      </w:r>
    </w:p>
    <w:p>
      <w:pPr>
        <w:pStyle w:val="Heading3"/>
        <w:spacing w:after="80" w:before="200"/>
      </w:pPr>
      <w:r>
        <w:rPr>
          <w:rFonts w:ascii="Arial" w:cs="Arial" w:eastAsia="Arial" w:hAnsi="Arial"/>
          <w:b/>
          <w:bCs/>
          <w:color w:val="00695C"/>
          <w:sz w:val="24"/>
          <w:szCs w:val="24"/>
        </w:rPr>
        <w:t xml:space="preserve">Function 2: Aggregation</w:t>
      </w:r>
    </w:p>
    <w:p>
      <w:pPr>
        <w:spacing w:after="160"/>
      </w:pPr>
      <w:r>
        <w:rPr>
          <w:rFonts w:ascii="Arial" w:cs="Arial" w:eastAsia="Arial" w:hAnsi="Arial"/>
          <w:b w:val="false"/>
          <w:bCs w:val="false"/>
          <w:color w:val="333333"/>
          <w:sz w:val="22"/>
          <w:szCs w:val="22"/>
        </w:rPr>
        <w:t xml:space="preserve">Already covered in detail in Section 5. Aggregation is the BFF's most distinctive function compared to a general API gateway — it fans out to multiple downstream services and assembles a unified response.</w:t>
      </w:r>
    </w:p>
    <w:p>
      <w:pPr>
        <w:pStyle w:val="Heading3"/>
        <w:spacing w:after="80" w:before="200"/>
      </w:pPr>
      <w:r>
        <w:rPr>
          <w:rFonts w:ascii="Arial" w:cs="Arial" w:eastAsia="Arial" w:hAnsi="Arial"/>
          <w:b/>
          <w:bCs/>
          <w:color w:val="00695C"/>
          <w:sz w:val="24"/>
          <w:szCs w:val="24"/>
        </w:rPr>
        <w:t xml:space="preserve">Function 3: Transformation</w:t>
      </w:r>
    </w:p>
    <w:p>
      <w:pPr>
        <w:spacing w:after="160"/>
      </w:pPr>
      <w:r>
        <w:rPr>
          <w:rFonts w:ascii="Arial" w:cs="Arial" w:eastAsia="Arial" w:hAnsi="Arial"/>
          <w:b w:val="false"/>
          <w:bCs w:val="false"/>
          <w:color w:val="333333"/>
          <w:sz w:val="22"/>
          <w:szCs w:val="22"/>
        </w:rPr>
        <w:t xml:space="preserve">Already covered in Section 5.2. Transformation is domain-aware: the BFF understands what mobile screen dimensions the images should be resized to, which price format the client's locale requires, and which fields are relevant for the current screen state.</w:t>
      </w:r>
    </w:p>
    <w:p>
      <w:pPr>
        <w:pStyle w:val="Heading2"/>
        <w:spacing w:after="100" w:before="280"/>
      </w:pPr>
      <w:r>
        <w:rPr>
          <w:rFonts w:ascii="Arial" w:cs="Arial" w:eastAsia="Arial" w:hAnsi="Arial"/>
          <w:b/>
          <w:bCs/>
          <w:color w:val="1A5276"/>
          <w:sz w:val="28"/>
          <w:szCs w:val="28"/>
        </w:rPr>
        <w:t xml:space="preserve">7.3 BFF + API Gateway: Complementary Layers</w:t>
      </w:r>
    </w:p>
    <w:p>
      <w:pPr>
        <w:spacing w:after="160"/>
      </w:pPr>
      <w:r>
        <w:rPr>
          <w:rFonts w:ascii="Arial" w:cs="Arial" w:eastAsia="Arial" w:hAnsi="Arial"/>
          <w:b w:val="false"/>
          <w:bCs w:val="false"/>
          <w:color w:val="333333"/>
          <w:sz w:val="22"/>
          <w:szCs w:val="22"/>
        </w:rPr>
        <w:t xml:space="preserve">BFF and API Gateway are not alternatives — they are complementary layers in the architecture. The API gateway handles the infrastructure perimeter (TLS, DDoS protection, global rate limiting, auth token validation). The BFF handles the application logic layer (aggregation, transformation, client-specific shaping). Each does what it is best at.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Complete layered architecture: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Internet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API GATEWAY (Infrastructure layer)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TLS termination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DDoS protection / WAF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Global rate limiting (per IP)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JWT signature validation (not business logic)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Request routing to the correct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routes by path/host to:</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Web BFF  │   │ Mobile BFF │   │ Partner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Aggreg.  │   │ Aggreg.    │   │ Versioning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Transform│   │ Transform  │   │ Rate limiting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SSR data │   │ Pagination │   │ Docs/OpenAPI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Domain Microservices</w:t>
      </w:r>
    </w:p>
    <w:p>
      <w:r>
        <w:br w:type="page"/>
      </w:r>
    </w:p>
    <w:p>
      <w:pPr>
        <w:pStyle w:val="Heading1"/>
        <w:spacing w:after="120" w:before="360"/>
      </w:pPr>
      <w:r>
        <w:rPr>
          <w:rFonts w:ascii="Arial" w:cs="Arial" w:eastAsia="Arial" w:hAnsi="Arial"/>
          <w:b/>
          <w:bCs/>
          <w:color w:val="0D1B2A"/>
          <w:sz w:val="40"/>
          <w:szCs w:val="40"/>
        </w:rPr>
        <w:t xml:space="preserve">8. Complete Reference Architecture</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8.1 Component Diagram</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CLIENT LAYER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Browser        │  iOS / Android App     │  Partner System (3rd party)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(React/Vue)    │  (native)              │  (their backend)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HTTPS               │ HTTPS                       │ HTTPS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API GATEWAY (Kong / AWS API GW / Nginx)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TLS termination, JWT validation, routing, global rate limits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 BFF      │  │  MOBILE BFF        │  │  PARTNER BFF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Team: Web    │  │  Team: Mobile      │  │  Team: API/Integrations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Stack: Next  │  │  Stack: Go/Node.js │  │  Stack: Java/Go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Routes:      │  │  Routes:           │  │  Routes: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/web/v1/*    │  │  /mobile/v1/*      │  │  /v1/* /v2/*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Auth:        │  │  Auth:             │  │  Auth: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Session/CSRF │  │  JWT + refresh     │  │  API key / OAuth2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Special:     │  │  Special:          │  │  Special: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SSR support  │  │  Pagination        │  │  OpenAPI spec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SEO metadata │  │  Image resizing    │  │  Rate limiting (tiers)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Cache-Control│  │  Compact payloads  │  │  Versioning (/v1, /v2)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internal network (~2-5ms per call)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DOMAIN MICROSERVICES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 Svc  │ Inventory Svc│ Order Svc    │ User Svc     │ Search Svc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Review Svc   │ Pricing Svc  │ Payment Svc  │ Media Svc    │ Analytics Svc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Recommend.   │ Notif. Svc   │ Shipping Svc │ Auth Svc     │ Promo Svc     │</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A5276"/>
          <w:sz w:val="28"/>
          <w:szCs w:val="28"/>
        </w:rPr>
        <w:t xml:space="preserve">8.2 Data Flow for a Mobile Checkout Request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app: POST /mobile/v1/checkout  (place order)</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1. API Gateway: validates JWT signature, routes to Mobile BFF</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2. Mobile BFF receives request: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 Extract user_id from JWT claims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 Validate request body schema</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3. Parallel validation calls (~5ms each):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cartService.validateCart(userId)       → cart items + prices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inventoryService.checkAvailability()   → all items in stock?</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paymentService.validateMethod(methodId)→ card valid?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4. If all valid: sequential order creation: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 inventoryService.reserve(items)        → reservation 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 orderService.createOrder({...})        → order ID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 paymentService.charge(orderId, method) → payment confirmed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5. Transform result for mobile: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orderId: 'ORD-99001',</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confirmationNumber: '#99001',           // display-ready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estimatedDelivery: 'Jan 18-20',         // pre-formatted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total: '$219.97',                       // with tax, formatted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statusMessage: 'Order confirmed!',      // localised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deepLink: 'myapp://orders/ORD-99001'    // for push notification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6. Return 201 Created to mobile app</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App navigates to order confirmation screen</w:t>
      </w:r>
    </w:p>
    <w:p>
      <w:r>
        <w:br w:type="page"/>
      </w:r>
    </w:p>
    <w:p>
      <w:pPr>
        <w:pStyle w:val="Heading1"/>
        <w:spacing w:after="120" w:before="360"/>
      </w:pPr>
      <w:r>
        <w:rPr>
          <w:rFonts w:ascii="Arial" w:cs="Arial" w:eastAsia="Arial" w:hAnsi="Arial"/>
          <w:b/>
          <w:bCs/>
          <w:color w:val="0D1B2A"/>
          <w:sz w:val="40"/>
          <w:szCs w:val="40"/>
        </w:rPr>
        <w:t xml:space="preserve">9. Module 2 Study Review</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9.1 Quick Reference: Three BFF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Web BFF</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Mobile BFF</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Partner BFF</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size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(~42KB) — full data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(&lt;2KB) — minimal fields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stable, documented shape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Session cookie + CSRF</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 refresh token rotation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key or OAuth2 client credentials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Payload optimisation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needed — broadband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Field stripping, image sizing, pre-formatting</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fields; avoid breaking changes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Pagination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Offset or cursor (less critical)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Cursor-based pagination (critical)</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Offset with page metadata</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Special feature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SSR support, SEO metadata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Offline-friendly headers, compact JSON</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OpenAPI spec, sandbox, rate limit tiers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Breaking changes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 coordinated with web app release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Acceptable — coordinated with app release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without version bump</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Web frontend team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iOS/Android team</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API/Integration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Versioning cadence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Continuous with web app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 app store releases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versioned (v1, v2 coexist)</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9.2 Practice Questions</w:t>
      </w:r>
    </w:p>
    <w:p>
      <w:pPr>
        <w:spacing w:after="80"/>
      </w:pPr>
      <w:r>
        <w:rPr>
          <w:rFonts w:ascii="Arial" w:cs="Arial" w:eastAsia="Arial" w:hAnsi="Arial"/>
          <w:b/>
          <w:bCs/>
          <w:color w:val="1A5276"/>
          <w:sz w:val="22"/>
          <w:szCs w:val="22"/>
        </w:rPr>
        <w:t xml:space="preserve">Q1: </w:t>
      </w:r>
      <w:r>
        <w:rPr>
          <w:rFonts w:ascii="Arial" w:cs="Arial" w:eastAsia="Arial" w:hAnsi="Arial"/>
          <w:b/>
          <w:bCs/>
          <w:color w:val="222222"/>
          <w:sz w:val="22"/>
          <w:szCs w:val="22"/>
        </w:rPr>
        <w:t xml:space="preserve">What are the three core functions of a BFF, and how do they make a BFF more than a simple proxy?</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A BFF performs three core functions: (1) Routing — directing incoming requests to the appropriate downstream microservices. Unlike a generic proxy that routes one request to one upstream, the BFF routes one client request to multiple downstream services based on business context. (2) Aggregation — calling multiple downstream services (in parallel or sequentially where dependencies exist) and combining their responses into a single, unified object. This eliminates multiple client round trips: instead of the client making 5 calls on a 200ms mobile network, the BFF makes 5 calls on a 2-5ms internal network and returns one response. (3) Transformation — converting the canonical domain representations from microservices into client-optimal shapes: stripping unnecessary fields, resizing images for the client's screen dimensions, pre-formatting values for display (e.g., '$199.99' instead of {amount: 19999, currency: 'USD'}), and composing the exact data structure the client's UI needs. A simple proxy does only routing and cannot perform domain-aware aggregation or transformation.</w:t>
      </w:r>
    </w:p>
    <w:p>
      <w:pPr>
        <w:spacing w:after="0" w:before="80"/>
      </w:pPr>
      <w:r>
        <w:t xml:space="preserve"/>
      </w:r>
    </w:p>
    <w:p>
      <w:pPr>
        <w:spacing w:after="80"/>
      </w:pPr>
      <w:r>
        <w:rPr>
          <w:rFonts w:ascii="Arial" w:cs="Arial" w:eastAsia="Arial" w:hAnsi="Arial"/>
          <w:b/>
          <w:bCs/>
          <w:color w:val="1A5276"/>
          <w:sz w:val="22"/>
          <w:szCs w:val="22"/>
        </w:rPr>
        <w:t xml:space="preserve">Q2: </w:t>
      </w:r>
      <w:r>
        <w:rPr>
          <w:rFonts w:ascii="Arial" w:cs="Arial" w:eastAsia="Arial" w:hAnsi="Arial"/>
          <w:b/>
          <w:bCs/>
          <w:color w:val="222222"/>
          <w:sz w:val="22"/>
          <w:szCs w:val="22"/>
        </w:rPr>
        <w:t xml:space="preserve">Why must a Web BFF support server-side rendering (SSR), and what does this mean in practice?</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SSR is a web-specific rendering technique where the server generates fully populated HTML before sending it to the browser, rather than sending an empty shell that the browser then populates with JavaScript. SSR is important for two reasons: performance (the browser receives ready-to-render HTML, achieving faster first meaningful paint) and SEO (search engine crawlers see fully populated content rather than a JavaScript bundle). The Web BFF must support SSR because the SSR server (typically Next.js or Nuxt.js) needs all page data available before HTML rendering begins. In practice, this means: the Web BFF provides complete, pre-aggregated endpoints that the SSR server calls during getServerSideProps or getStaticProps. The SSR server calls the Web BFF (internal network, ~5ms), receives all data for the page, renders the HTML, and returns it to the browser. The Web BFF also supports incremental static regeneration: returning cache revalidation hints (revalidate: 60 means regenerate the static page every 60 seconds). Mobile and Partner BFFs have no SSR requirement because mobile native apps and partner server-to-server integrations have no HTML rendering.</w:t>
      </w:r>
    </w:p>
    <w:p>
      <w:pPr>
        <w:spacing w:after="0" w:before="80"/>
      </w:pPr>
      <w:r>
        <w:t xml:space="preserve"/>
      </w:r>
    </w:p>
    <w:p>
      <w:pPr>
        <w:spacing w:after="80"/>
      </w:pPr>
      <w:r>
        <w:rPr>
          <w:rFonts w:ascii="Arial" w:cs="Arial" w:eastAsia="Arial" w:hAnsi="Arial"/>
          <w:b/>
          <w:bCs/>
          <w:color w:val="1A5276"/>
          <w:sz w:val="22"/>
          <w:szCs w:val="22"/>
        </w:rPr>
        <w:t xml:space="preserve">Q3: </w:t>
      </w:r>
      <w:r>
        <w:rPr>
          <w:rFonts w:ascii="Arial" w:cs="Arial" w:eastAsia="Arial" w:hAnsi="Arial"/>
          <w:b/>
          <w:bCs/>
          <w:color w:val="222222"/>
          <w:sz w:val="22"/>
          <w:szCs w:val="22"/>
        </w:rPr>
        <w:t xml:space="preserve">Why does the Partner BFF require versioning while the Web and Mobile BFFs typically do not? What are the consequences of a breaking change in a Partner BFF?</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Web and Mobile BFFs can change freely because the teams that own those BFFs also control the clients that call them. If the Mobile BFF changes a response field from 'price' to 'displayPrice', the mobile team simultaneously updates the iOS/Android app code. The change is coordinated within one team and deployed together. Partner BFFs serve external developers who built integrations the platform team did not write and cannot update. A breaking change in the Partner BFF silently breaks third-party applications. Consequences: (1) Partner integrations break without warning — their code that reads response.sku returns undefined when the field is removed or renamed. (2) Commercial SLA violations — many partner agreements include SLA commitments for API stability; breaking the API may trigger penalties. (3) Developer trust erosion — developers who cannot trust API stability will not build on the platform. (4) Support overhead — partner developers file bugs and contact support when their integrations break unexpectedly. The solution is semantic versioning: when a breaking change is needed, create /v2/ endpoint, maintain /v1/ for all existing partners, communicate a deprecation timeline, and provide migration guides.</w:t>
      </w:r>
    </w:p>
    <w:p>
      <w:pPr>
        <w:spacing w:after="0" w:before="80"/>
      </w:pPr>
      <w:r>
        <w:t xml:space="preserve"/>
      </w:r>
    </w:p>
    <w:p>
      <w:pPr>
        <w:spacing w:after="80"/>
      </w:pPr>
      <w:r>
        <w:rPr>
          <w:rFonts w:ascii="Arial" w:cs="Arial" w:eastAsia="Arial" w:hAnsi="Arial"/>
          <w:b/>
          <w:bCs/>
          <w:color w:val="1A5276"/>
          <w:sz w:val="22"/>
          <w:szCs w:val="22"/>
        </w:rPr>
        <w:t xml:space="preserve">Q4: </w:t>
      </w:r>
      <w:r>
        <w:rPr>
          <w:rFonts w:ascii="Arial" w:cs="Arial" w:eastAsia="Arial" w:hAnsi="Arial"/>
          <w:b/>
          <w:bCs/>
          <w:color w:val="222222"/>
          <w:sz w:val="22"/>
          <w:szCs w:val="22"/>
        </w:rPr>
        <w:t xml:space="preserve">What is cursor-based pagination, and why does the Mobile BFF prefer it over offset-based pagination?</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Offset-based pagination uses a numeric offset to skip records: GET /orders?offset=20&amp;limit=10 means 'skip the first 20, return the next 10.' Cursor-based pagination uses an opaque pointer to the last seen record: GET /orders?cursor=eyJpZCI6MjB9&amp;limit=10, where the cursor encodes a position in the result set (often a base64-encoded ID and sort key). The Mobile BFF prefers cursor-based pagination for three reasons: (1) Stability during active loading — if a new order is placed while a user is scrolling through their order history, offset-based pagination shifts all subsequent pages by 1 position, potentially showing a duplicate or skipping an item. Cursor-based pagination anchors to a specific record, so newly inserted items do not disrupt in-progress scroll sessions. (2) Database performance — offset-based pagination requires the database to count and skip N records, which becomes slow for large N. Cursor-based pagination uses an index seek to the cursor position, which is O(log N) regardless of how deep in the list you are. (3) Opaque implementation — the cursor is an opaque string that the client does not need to interpret. The BFF can change the internal cursor structure (e.g., switch from ID-based to timestamp-based) without the client code changing, as long as the cursor returned in one response is passed directly to the next request.</w:t>
      </w:r>
    </w:p>
    <w:p>
      <w:pPr>
        <w:spacing w:after="0" w:before="80"/>
      </w:pPr>
      <w:r>
        <w:t xml:space="preserve"/>
      </w:r>
    </w:p>
    <w:p>
      <w:pPr>
        <w:spacing w:after="80"/>
      </w:pPr>
      <w:r>
        <w:rPr>
          <w:rFonts w:ascii="Arial" w:cs="Arial" w:eastAsia="Arial" w:hAnsi="Arial"/>
          <w:b/>
          <w:bCs/>
          <w:color w:val="1A5276"/>
          <w:sz w:val="22"/>
          <w:szCs w:val="22"/>
        </w:rPr>
        <w:t xml:space="preserve">Q5: </w:t>
      </w:r>
      <w:r>
        <w:rPr>
          <w:rFonts w:ascii="Arial" w:cs="Arial" w:eastAsia="Arial" w:hAnsi="Arial"/>
          <w:b/>
          <w:bCs/>
          <w:color w:val="222222"/>
          <w:sz w:val="22"/>
          <w:szCs w:val="22"/>
        </w:rPr>
        <w:t xml:space="preserve">Why should a BFF be owned by the frontend team rather than the backend team? What goes wrong when a backend team owns all BFFs?</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Frontend team ownership aligns architectural responsibility with product responsibility. The frontend team knows what data each screen needs, in what format, at what granularity — because they build those screens. When a screen needs a new field, the frontend team can add it to their BFF immediately without cross-team coordination. When the Mobile BFF is owned by a backend team: (1) Dependency and bottleneck — every UI change that requires a new API field requires the mobile team to file a request, wait in the backend team's backlog, receive a response that may be generalised to accommodate other clients, and then ship their feature. What could be a same-day change becomes a multi-sprint dependency. (2) Generalisation pressure — backend engineers naturally generalise. They see two similar requests from mobile and web teams and combine them into one endpoint. This recreates the exact general-purpose API problem that BFF was meant to solve. (3) Misaligned incentives — the backend team optimises for the general case (consistent, clean, reusable APIs), while the frontend team needs the specific case (exactly what this screen shows, nothing more). These goals are in tension.</w:t>
      </w:r>
    </w:p>
    <w:p>
      <w:pPr>
        <w:spacing w:after="0" w:before="80"/>
      </w:pPr>
      <w:r>
        <w:t xml:space="preserve"/>
      </w:r>
    </w:p>
    <w:p>
      <w:pPr>
        <w:spacing w:after="80"/>
      </w:pPr>
      <w:r>
        <w:rPr>
          <w:rFonts w:ascii="Arial" w:cs="Arial" w:eastAsia="Arial" w:hAnsi="Arial"/>
          <w:b/>
          <w:bCs/>
          <w:color w:val="1A5276"/>
          <w:sz w:val="22"/>
          <w:szCs w:val="22"/>
        </w:rPr>
        <w:t xml:space="preserve">Q6: </w:t>
      </w:r>
      <w:r>
        <w:rPr>
          <w:rFonts w:ascii="Arial" w:cs="Arial" w:eastAsia="Arial" w:hAnsi="Arial"/>
          <w:b/>
          <w:bCs/>
          <w:color w:val="222222"/>
          <w:sz w:val="22"/>
          <w:szCs w:val="22"/>
        </w:rPr>
        <w:t xml:space="preserve">Compare the authentication mechanisms used by Web, Mobile, and Partner BFFs. Why does each use a different approach?</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Web BFF uses session cookies with CSRF tokens. Browsers have secure, HttpOnly cookie storage where cookies are automatically attached to same-origin requests. Session cookies enable server-side session management and are the most secure option for browser clients. CSRF tokens prevent cross-site request forgery. This approach does not work for mobile apps or partner APIs. Mobile BFF uses JWT (JSON Web Tokens) with refresh token rotation. Mobile apps cannot securely use cookies (native apps are not browsers). JWTs are stateless tokens stored in the app's secure enclave, validated on each request by verifying the cryptographic signature. Short-lived access tokens (15 minutes) plus long-lived refresh tokens (weeks) provide both security (exposure window is limited) and usability (users are not repeatedly asked to log in). Biometric auth (Face ID, Touch ID) can unlock the stored refresh token. Partner BFF uses API keys or OAuth2 client credentials. Partners are server-to-server integrations (no human user). API keys are simple pre-shared tokens with no expiry, appropriate for stable server-to-server integrations with predictable request patterns. OAuth2 client credentials provide short-lived tokens and are appropriate when partners need fine-grained scope-based access control. Neither mechanism makes sense for browser or mobile clients.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2 Terms</w:t>
      </w:r>
    </w:p>
    <w:p>
      <w:pPr>
        <w:pBdr>
          <w:bottom w:val="single" w:color="1A5276" w:sz="8" w:space="1"/>
        </w:pBdr>
        <w:spacing w:after="160"/>
      </w:pPr>
    </w:p>
    <w:p>
      <w:pPr>
        <w:spacing w:after="100"/>
      </w:pPr>
      <w:r>
        <w:rPr>
          <w:rFonts w:ascii="Arial" w:cs="Arial" w:eastAsia="Arial" w:hAnsi="Arial"/>
          <w:b/>
          <w:bCs/>
          <w:color w:val="0D1B2A"/>
          <w:sz w:val="22"/>
          <w:szCs w:val="22"/>
        </w:rPr>
        <w:t xml:space="preserve">Aggregation (BFF): </w:t>
      </w:r>
      <w:r>
        <w:rPr>
          <w:rFonts w:ascii="Arial" w:cs="Arial" w:eastAsia="Arial" w:hAnsi="Arial"/>
          <w:b w:val="false"/>
          <w:bCs w:val="false"/>
          <w:color w:val="333333"/>
          <w:sz w:val="22"/>
          <w:szCs w:val="22"/>
        </w:rPr>
        <w:t xml:space="preserve">The core BFF function of calling multiple downstream microservices in parallel or sequence and combining their responses into a single pre-assembled payload for the client.</w:t>
      </w:r>
    </w:p>
    <w:p>
      <w:pPr>
        <w:spacing w:after="100"/>
      </w:pPr>
      <w:r>
        <w:rPr>
          <w:rFonts w:ascii="Arial" w:cs="Arial" w:eastAsia="Arial" w:hAnsi="Arial"/>
          <w:b/>
          <w:bCs/>
          <w:color w:val="0D1B2A"/>
          <w:sz w:val="22"/>
          <w:szCs w:val="22"/>
        </w:rPr>
        <w:t xml:space="preserve">Transformation (BFF): </w:t>
      </w:r>
      <w:r>
        <w:rPr>
          <w:rFonts w:ascii="Arial" w:cs="Arial" w:eastAsia="Arial" w:hAnsi="Arial"/>
          <w:b w:val="false"/>
          <w:bCs w:val="false"/>
          <w:color w:val="333333"/>
          <w:sz w:val="22"/>
          <w:szCs w:val="22"/>
        </w:rPr>
        <w:t xml:space="preserve">Converting canonical domain representations from microservices into client-optimal shapes: field selection, image resizing, value pre-formatting, and structure composition.</w:t>
      </w:r>
    </w:p>
    <w:p>
      <w:pPr>
        <w:spacing w:after="100"/>
      </w:pPr>
      <w:r>
        <w:rPr>
          <w:rFonts w:ascii="Arial" w:cs="Arial" w:eastAsia="Arial" w:hAnsi="Arial"/>
          <w:b/>
          <w:bCs/>
          <w:color w:val="0D1B2A"/>
          <w:sz w:val="22"/>
          <w:szCs w:val="22"/>
        </w:rPr>
        <w:t xml:space="preserve">Server-Side Rendering (SSR): </w:t>
      </w:r>
      <w:r>
        <w:rPr>
          <w:rFonts w:ascii="Arial" w:cs="Arial" w:eastAsia="Arial" w:hAnsi="Arial"/>
          <w:b w:val="false"/>
          <w:bCs w:val="false"/>
          <w:color w:val="333333"/>
          <w:sz w:val="22"/>
          <w:szCs w:val="22"/>
        </w:rPr>
        <w:t xml:space="preserve">Rendering HTML on the server with fully populated data before sending to the browser. The Web BFF provides SSR-compatible endpoints for frameworks like Next.js and Nuxt.js.</w:t>
      </w:r>
    </w:p>
    <w:p>
      <w:pPr>
        <w:spacing w:after="100"/>
      </w:pPr>
      <w:r>
        <w:rPr>
          <w:rFonts w:ascii="Arial" w:cs="Arial" w:eastAsia="Arial" w:hAnsi="Arial"/>
          <w:b/>
          <w:bCs/>
          <w:color w:val="0D1B2A"/>
          <w:sz w:val="22"/>
          <w:szCs w:val="22"/>
        </w:rPr>
        <w:t xml:space="preserve">Incremental Static Regeneration (ISR): </w:t>
      </w:r>
      <w:r>
        <w:rPr>
          <w:rFonts w:ascii="Arial" w:cs="Arial" w:eastAsia="Arial" w:hAnsi="Arial"/>
          <w:b w:val="false"/>
          <w:bCs w:val="false"/>
          <w:color w:val="333333"/>
          <w:sz w:val="22"/>
          <w:szCs w:val="22"/>
        </w:rPr>
        <w:t xml:space="preserve">Next.js feature that serves cached static pages and regenerates them in the background after a configurable interval. Web BFF responses include revalidation hints for ISR.</w:t>
      </w:r>
    </w:p>
    <w:p>
      <w:pPr>
        <w:spacing w:after="100"/>
      </w:pPr>
      <w:r>
        <w:rPr>
          <w:rFonts w:ascii="Arial" w:cs="Arial" w:eastAsia="Arial" w:hAnsi="Arial"/>
          <w:b/>
          <w:bCs/>
          <w:color w:val="0D1B2A"/>
          <w:sz w:val="22"/>
          <w:szCs w:val="22"/>
        </w:rPr>
        <w:t xml:space="preserve">Session cookie: </w:t>
      </w:r>
      <w:r>
        <w:rPr>
          <w:rFonts w:ascii="Arial" w:cs="Arial" w:eastAsia="Arial" w:hAnsi="Arial"/>
          <w:b w:val="false"/>
          <w:bCs w:val="false"/>
          <w:color w:val="333333"/>
          <w:sz w:val="22"/>
          <w:szCs w:val="22"/>
        </w:rPr>
        <w:t xml:space="preserve">A browser-managed authentication token stored as an HttpOnly cookie, automatically attached to same-origin requests. Used by Web BFF.</w:t>
      </w:r>
    </w:p>
    <w:p>
      <w:pPr>
        <w:spacing w:after="100"/>
      </w:pPr>
      <w:r>
        <w:rPr>
          <w:rFonts w:ascii="Arial" w:cs="Arial" w:eastAsia="Arial" w:hAnsi="Arial"/>
          <w:b/>
          <w:bCs/>
          <w:color w:val="0D1B2A"/>
          <w:sz w:val="22"/>
          <w:szCs w:val="22"/>
        </w:rPr>
        <w:t xml:space="preserve">JWT (JSON Web Token): </w:t>
      </w:r>
      <w:r>
        <w:rPr>
          <w:rFonts w:ascii="Arial" w:cs="Arial" w:eastAsia="Arial" w:hAnsi="Arial"/>
          <w:b w:val="false"/>
          <w:bCs w:val="false"/>
          <w:color w:val="333333"/>
          <w:sz w:val="22"/>
          <w:szCs w:val="22"/>
        </w:rPr>
        <w:t xml:space="preserve">A compact, self-contained token containing claims and a cryptographic signature. Used by Mobile BFF for stateless authentication.</w:t>
      </w:r>
    </w:p>
    <w:p>
      <w:pPr>
        <w:spacing w:after="100"/>
      </w:pPr>
      <w:r>
        <w:rPr>
          <w:rFonts w:ascii="Arial" w:cs="Arial" w:eastAsia="Arial" w:hAnsi="Arial"/>
          <w:b/>
          <w:bCs/>
          <w:color w:val="0D1B2A"/>
          <w:sz w:val="22"/>
          <w:szCs w:val="22"/>
        </w:rPr>
        <w:t xml:space="preserve">Refresh token: </w:t>
      </w:r>
      <w:r>
        <w:rPr>
          <w:rFonts w:ascii="Arial" w:cs="Arial" w:eastAsia="Arial" w:hAnsi="Arial"/>
          <w:b w:val="false"/>
          <w:bCs w:val="false"/>
          <w:color w:val="333333"/>
          <w:sz w:val="22"/>
          <w:szCs w:val="22"/>
        </w:rPr>
        <w:t xml:space="preserve">A long-lived token used to obtain new short-lived access tokens without re-authenticating. Essential for mobile UX (users should not re-login frequently).</w:t>
      </w:r>
    </w:p>
    <w:p>
      <w:pPr>
        <w:spacing w:after="100"/>
      </w:pPr>
      <w:r>
        <w:rPr>
          <w:rFonts w:ascii="Arial" w:cs="Arial" w:eastAsia="Arial" w:hAnsi="Arial"/>
          <w:b/>
          <w:bCs/>
          <w:color w:val="0D1B2A"/>
          <w:sz w:val="22"/>
          <w:szCs w:val="22"/>
        </w:rPr>
        <w:t xml:space="preserve">API key: </w:t>
      </w:r>
      <w:r>
        <w:rPr>
          <w:rFonts w:ascii="Arial" w:cs="Arial" w:eastAsia="Arial" w:hAnsi="Arial"/>
          <w:b w:val="false"/>
          <w:bCs w:val="false"/>
          <w:color w:val="333333"/>
          <w:sz w:val="22"/>
          <w:szCs w:val="22"/>
        </w:rPr>
        <w:t xml:space="preserve">A pre-shared secret string used to authenticate partner API calls. Simple, widely understood, suitable for server-to-server integrations.</w:t>
      </w:r>
    </w:p>
    <w:p>
      <w:pPr>
        <w:spacing w:after="100"/>
      </w:pPr>
      <w:r>
        <w:rPr>
          <w:rFonts w:ascii="Arial" w:cs="Arial" w:eastAsia="Arial" w:hAnsi="Arial"/>
          <w:b/>
          <w:bCs/>
          <w:color w:val="0D1B2A"/>
          <w:sz w:val="22"/>
          <w:szCs w:val="22"/>
        </w:rPr>
        <w:t xml:space="preserve">OAuth2 client credentials: </w:t>
      </w:r>
      <w:r>
        <w:rPr>
          <w:rFonts w:ascii="Arial" w:cs="Arial" w:eastAsia="Arial" w:hAnsi="Arial"/>
          <w:b w:val="false"/>
          <w:bCs w:val="false"/>
          <w:color w:val="333333"/>
          <w:sz w:val="22"/>
          <w:szCs w:val="22"/>
        </w:rPr>
        <w:t xml:space="preserve">An OAuth2 flow for server-to-server authentication where no user is involved. A client exchanges its client_id and client_secret for a short-lived access token.</w:t>
      </w:r>
    </w:p>
    <w:p>
      <w:pPr>
        <w:spacing w:after="100"/>
      </w:pPr>
      <w:r>
        <w:rPr>
          <w:rFonts w:ascii="Arial" w:cs="Arial" w:eastAsia="Arial" w:hAnsi="Arial"/>
          <w:b/>
          <w:bCs/>
          <w:color w:val="0D1B2A"/>
          <w:sz w:val="22"/>
          <w:szCs w:val="22"/>
        </w:rPr>
        <w:t xml:space="preserve">Cursor-based pagination: </w:t>
      </w:r>
      <w:r>
        <w:rPr>
          <w:rFonts w:ascii="Arial" w:cs="Arial" w:eastAsia="Arial" w:hAnsi="Arial"/>
          <w:b w:val="false"/>
          <w:bCs w:val="false"/>
          <w:color w:val="333333"/>
          <w:sz w:val="22"/>
          <w:szCs w:val="22"/>
        </w:rPr>
        <w:t xml:space="preserve">Pagination using an opaque pointer to the last seen record. Stable during concurrent writes; more performant than offset pagination for large datasets.</w:t>
      </w:r>
    </w:p>
    <w:p>
      <w:pPr>
        <w:spacing w:after="100"/>
      </w:pPr>
      <w:r>
        <w:rPr>
          <w:rFonts w:ascii="Arial" w:cs="Arial" w:eastAsia="Arial" w:hAnsi="Arial"/>
          <w:b/>
          <w:bCs/>
          <w:color w:val="0D1B2A"/>
          <w:sz w:val="22"/>
          <w:szCs w:val="22"/>
        </w:rPr>
        <w:t xml:space="preserve">Offset-based pagination: </w:t>
      </w:r>
      <w:r>
        <w:rPr>
          <w:rFonts w:ascii="Arial" w:cs="Arial" w:eastAsia="Arial" w:hAnsi="Arial"/>
          <w:b w:val="false"/>
          <w:bCs w:val="false"/>
          <w:color w:val="333333"/>
          <w:sz w:val="22"/>
          <w:szCs w:val="22"/>
        </w:rPr>
        <w:t xml:space="preserve">Pagination using a numeric skip count (?offset=20). Simpler but unstable when records are inserted during scrolling.</w:t>
      </w:r>
    </w:p>
    <w:p>
      <w:pPr>
        <w:spacing w:after="100"/>
      </w:pPr>
      <w:r>
        <w:rPr>
          <w:rFonts w:ascii="Arial" w:cs="Arial" w:eastAsia="Arial" w:hAnsi="Arial"/>
          <w:b/>
          <w:bCs/>
          <w:color w:val="0D1B2A"/>
          <w:sz w:val="22"/>
          <w:szCs w:val="22"/>
        </w:rPr>
        <w:t xml:space="preserve">Field stripping: </w:t>
      </w:r>
      <w:r>
        <w:rPr>
          <w:rFonts w:ascii="Arial" w:cs="Arial" w:eastAsia="Arial" w:hAnsi="Arial"/>
          <w:b w:val="false"/>
          <w:bCs w:val="false"/>
          <w:color w:val="333333"/>
          <w:sz w:val="22"/>
          <w:szCs w:val="22"/>
        </w:rPr>
        <w:t xml:space="preserve">Removing fields from an API response that the client does not render. Mobile BFF technique to reduce payload size.</w:t>
      </w:r>
    </w:p>
    <w:p>
      <w:pPr>
        <w:spacing w:after="100"/>
      </w:pPr>
      <w:r>
        <w:rPr>
          <w:rFonts w:ascii="Arial" w:cs="Arial" w:eastAsia="Arial" w:hAnsi="Arial"/>
          <w:b/>
          <w:bCs/>
          <w:color w:val="0D1B2A"/>
          <w:sz w:val="22"/>
          <w:szCs w:val="22"/>
        </w:rPr>
        <w:t xml:space="preserve">Pre-formatting: </w:t>
      </w:r>
      <w:r>
        <w:rPr>
          <w:rFonts w:ascii="Arial" w:cs="Arial" w:eastAsia="Arial" w:hAnsi="Arial"/>
          <w:b w:val="false"/>
          <w:bCs w:val="false"/>
          <w:color w:val="333333"/>
          <w:sz w:val="22"/>
          <w:szCs w:val="22"/>
        </w:rPr>
        <w:t xml:space="preserve">Returning display-ready strings ('$199.99') instead of raw values requiring client-side formatting (199.99, 'USD'). Reduces client-side complexity.</w:t>
      </w:r>
    </w:p>
    <w:p>
      <w:pPr>
        <w:spacing w:after="100"/>
      </w:pPr>
      <w:r>
        <w:rPr>
          <w:rFonts w:ascii="Arial" w:cs="Arial" w:eastAsia="Arial" w:hAnsi="Arial"/>
          <w:b/>
          <w:bCs/>
          <w:color w:val="0D1B2A"/>
          <w:sz w:val="22"/>
          <w:szCs w:val="22"/>
        </w:rPr>
        <w:t xml:space="preserve">Promise.allSettled: </w:t>
      </w:r>
      <w:r>
        <w:rPr>
          <w:rFonts w:ascii="Arial" w:cs="Arial" w:eastAsia="Arial" w:hAnsi="Arial"/>
          <w:b w:val="false"/>
          <w:bCs w:val="false"/>
          <w:color w:val="333333"/>
          <w:sz w:val="22"/>
          <w:szCs w:val="22"/>
        </w:rPr>
        <w:t xml:space="preserve">JavaScript API that runs multiple async operations in parallel and returns all results regardless of individual failures. Used for resilient BFF aggregation where some services are optional.</w:t>
      </w:r>
    </w:p>
    <w:p>
      <w:pPr>
        <w:spacing w:after="100"/>
      </w:pPr>
      <w:r>
        <w:rPr>
          <w:rFonts w:ascii="Arial" w:cs="Arial" w:eastAsia="Arial" w:hAnsi="Arial"/>
          <w:b/>
          <w:bCs/>
          <w:color w:val="0D1B2A"/>
          <w:sz w:val="22"/>
          <w:szCs w:val="22"/>
        </w:rPr>
        <w:t xml:space="preserve">Promise.all: </w:t>
      </w:r>
      <w:r>
        <w:rPr>
          <w:rFonts w:ascii="Arial" w:cs="Arial" w:eastAsia="Arial" w:hAnsi="Arial"/>
          <w:b w:val="false"/>
          <w:bCs w:val="false"/>
          <w:color w:val="333333"/>
          <w:sz w:val="22"/>
          <w:szCs w:val="22"/>
        </w:rPr>
        <w:t xml:space="preserve">JavaScript API that runs multiple async operations in parallel and rejects immediately if any fails. Used when all services are critical.</w:t>
      </w:r>
    </w:p>
    <w:p>
      <w:pPr>
        <w:spacing w:after="100"/>
      </w:pPr>
      <w:r>
        <w:rPr>
          <w:rFonts w:ascii="Arial" w:cs="Arial" w:eastAsia="Arial" w:hAnsi="Arial"/>
          <w:b/>
          <w:bCs/>
          <w:color w:val="0D1B2A"/>
          <w:sz w:val="22"/>
          <w:szCs w:val="22"/>
        </w:rPr>
        <w:t xml:space="preserve">OpenAPI specification: </w:t>
      </w:r>
      <w:r>
        <w:rPr>
          <w:rFonts w:ascii="Arial" w:cs="Arial" w:eastAsia="Arial" w:hAnsi="Arial"/>
          <w:b w:val="false"/>
          <w:bCs w:val="false"/>
          <w:color w:val="333333"/>
          <w:sz w:val="22"/>
          <w:szCs w:val="22"/>
        </w:rPr>
        <w:t xml:space="preserve">Machine-readable API description format (formerly Swagger). Partner BFFs publish OpenAPI specs to power developer portals and auto-generate client SDKs.</w:t>
      </w:r>
    </w:p>
    <w:p>
      <w:pPr>
        <w:spacing w:after="100"/>
      </w:pPr>
      <w:r>
        <w:rPr>
          <w:rFonts w:ascii="Arial" w:cs="Arial" w:eastAsia="Arial" w:hAnsi="Arial"/>
          <w:b/>
          <w:bCs/>
          <w:color w:val="0D1B2A"/>
          <w:sz w:val="22"/>
          <w:szCs w:val="22"/>
        </w:rPr>
        <w:t xml:space="preserve">Sandbox environment: </w:t>
      </w:r>
      <w:r>
        <w:rPr>
          <w:rFonts w:ascii="Arial" w:cs="Arial" w:eastAsia="Arial" w:hAnsi="Arial"/>
          <w:b w:val="false"/>
          <w:bCs w:val="false"/>
          <w:color w:val="333333"/>
          <w:sz w:val="22"/>
          <w:szCs w:val="22"/>
        </w:rPr>
        <w:t xml:space="preserve">A testing environment with deterministic fake data and simulated error conditions, provided by Partner BFFs for developers to test integrations without production risk.</w:t>
      </w:r>
    </w:p>
    <w:p>
      <w:pPr>
        <w:spacing w:after="100"/>
      </w:pPr>
      <w:r>
        <w:rPr>
          <w:rFonts w:ascii="Arial" w:cs="Arial" w:eastAsia="Arial" w:hAnsi="Arial"/>
          <w:b/>
          <w:bCs/>
          <w:color w:val="0D1B2A"/>
          <w:sz w:val="22"/>
          <w:szCs w:val="22"/>
        </w:rPr>
        <w:t xml:space="preserve">Rate limiting tiers: </w:t>
      </w:r>
      <w:r>
        <w:rPr>
          <w:rFonts w:ascii="Arial" w:cs="Arial" w:eastAsia="Arial" w:hAnsi="Arial"/>
          <w:b w:val="false"/>
          <w:bCs w:val="false"/>
          <w:color w:val="333333"/>
          <w:sz w:val="22"/>
          <w:szCs w:val="22"/>
        </w:rPr>
        <w:t xml:space="preserve">Commercial rate limiting where different partner subscription levels receive different request quotas (e.g., Free: 100/min, Basic: 1000/min, Enterprise: 10000/min).</w:t>
      </w:r>
    </w:p>
    <w:p>
      <w:pPr>
        <w:spacing w:after="100"/>
      </w:pPr>
      <w:r>
        <w:rPr>
          <w:rFonts w:ascii="Arial" w:cs="Arial" w:eastAsia="Arial" w:hAnsi="Arial"/>
          <w:b/>
          <w:bCs/>
          <w:color w:val="0D1B2A"/>
          <w:sz w:val="22"/>
          <w:szCs w:val="22"/>
        </w:rPr>
        <w:t xml:space="preserve">Breaking change: </w:t>
      </w:r>
      <w:r>
        <w:rPr>
          <w:rFonts w:ascii="Arial" w:cs="Arial" w:eastAsia="Arial" w:hAnsi="Arial"/>
          <w:b w:val="false"/>
          <w:bCs w:val="false"/>
          <w:color w:val="333333"/>
          <w:sz w:val="22"/>
          <w:szCs w:val="22"/>
        </w:rPr>
        <w:t xml:space="preserve">An API change that causes existing valid client code to fail: removing a field, changing a field's type, renaming a field, or changing the semantics of a field.</w:t>
      </w:r>
    </w:p>
    <w:p>
      <w:pPr>
        <w:spacing w:after="100"/>
      </w:pPr>
      <w:r>
        <w:rPr>
          <w:rFonts w:ascii="Arial" w:cs="Arial" w:eastAsia="Arial" w:hAnsi="Arial"/>
          <w:b/>
          <w:bCs/>
          <w:color w:val="0D1B2A"/>
          <w:sz w:val="22"/>
          <w:szCs w:val="22"/>
        </w:rPr>
        <w:t xml:space="preserve">URI versioning: </w:t>
      </w:r>
      <w:r>
        <w:rPr>
          <w:rFonts w:ascii="Arial" w:cs="Arial" w:eastAsia="Arial" w:hAnsi="Arial"/>
          <w:b w:val="false"/>
          <w:bCs w:val="false"/>
          <w:color w:val="333333"/>
          <w:sz w:val="22"/>
          <w:szCs w:val="22"/>
        </w:rPr>
        <w:t xml:space="preserve">Embedding the API version in the URL path (/v1/, /v2/). The most common Partner BFF versioning strategy.</w:t>
      </w:r>
    </w:p>
    <w:p>
      <w:pPr>
        <w:spacing w:after="100"/>
      </w:pPr>
      <w:r>
        <w:rPr>
          <w:rFonts w:ascii="Arial" w:cs="Arial" w:eastAsia="Arial" w:hAnsi="Arial"/>
          <w:b/>
          <w:bCs/>
          <w:color w:val="0D1B2A"/>
          <w:sz w:val="22"/>
          <w:szCs w:val="22"/>
        </w:rPr>
        <w:t xml:space="preserve">Fan-out: </w:t>
      </w:r>
      <w:r>
        <w:rPr>
          <w:rFonts w:ascii="Arial" w:cs="Arial" w:eastAsia="Arial" w:hAnsi="Arial"/>
          <w:b w:val="false"/>
          <w:bCs w:val="false"/>
          <w:color w:val="333333"/>
          <w:sz w:val="22"/>
          <w:szCs w:val="22"/>
        </w:rPr>
        <w:t xml:space="preserve">BFF aggregation pattern: one incoming request fans out to multiple downstream service calls, which are collected and assembled into one response.</w:t>
      </w:r>
    </w:p>
    <w:p>
      <w:pPr>
        <w:spacing w:after="100"/>
      </w:pPr>
      <w:r>
        <w:rPr>
          <w:rFonts w:ascii="Arial" w:cs="Arial" w:eastAsia="Arial" w:hAnsi="Arial"/>
          <w:b/>
          <w:bCs/>
          <w:color w:val="0D1B2A"/>
          <w:sz w:val="22"/>
          <w:szCs w:val="22"/>
        </w:rPr>
        <w:t xml:space="preserve">Fan-in: </w:t>
      </w:r>
      <w:r>
        <w:rPr>
          <w:rFonts w:ascii="Arial" w:cs="Arial" w:eastAsia="Arial" w:hAnsi="Arial"/>
          <w:b w:val="false"/>
          <w:bCs w:val="false"/>
          <w:color w:val="333333"/>
          <w:sz w:val="22"/>
          <w:szCs w:val="22"/>
        </w:rPr>
        <w:t xml:space="preserve">The collection phase of aggregation: combining multiple downstream service responses into a single unified response object.</w:t>
      </w:r>
    </w:p>
    <w:p>
      <w:pPr>
        <w:spacing w:after="100"/>
      </w:pPr>
      <w:r>
        <w:rPr>
          <w:rFonts w:ascii="Arial" w:cs="Arial" w:eastAsia="Arial" w:hAnsi="Arial"/>
          <w:b/>
          <w:bCs/>
          <w:color w:val="0D1B2A"/>
          <w:sz w:val="22"/>
          <w:szCs w:val="22"/>
        </w:rPr>
        <w:t xml:space="preserve">stale-if-error: </w:t>
      </w:r>
      <w:r>
        <w:rPr>
          <w:rFonts w:ascii="Arial" w:cs="Arial" w:eastAsia="Arial" w:hAnsi="Arial"/>
          <w:b w:val="false"/>
          <w:bCs w:val="false"/>
          <w:color w:val="333333"/>
          <w:sz w:val="22"/>
          <w:szCs w:val="22"/>
        </w:rPr>
        <w:t xml:space="preserve">HTTP Cache-Control directive: serve stale cached content for the specified duration if the server returns an error. Mobile BFF technique for offline resilience.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2026-04-13T11:12:50.378Z</dcterms:created>
  <dcterms:modified xsi:type="dcterms:W3CDTF">2026-04-13T11:12:50.378Z</dcterms:modified>
</cp:coreProperties>
</file>

<file path=docProps/custom.xml><?xml version="1.0" encoding="utf-8"?>
<Properties xmlns="http://schemas.openxmlformats.org/officeDocument/2006/custom-properties" xmlns:vt="http://schemas.openxmlformats.org/officeDocument/2006/docPropsVTypes"/>
</file>