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Arial" w:cs="Arial" w:eastAsia="Arial" w:hAnsi="Arial"/>
          <w:b/>
          <w:bCs/>
          <w:color w:val="1F4E78"/>
          <w:sz w:val="72"/>
          <w:szCs w:val="72"/>
        </w:rPr>
        <w:t xml:space="preserve">GitOps</w:t>
      </w:r>
    </w:p>
    <w:p>
      <w:pPr>
        <w:spacing w:after="120" w:before="120"/>
        <w:jc w:val="center"/>
      </w:pPr>
      <w:r>
        <w:rPr>
          <w:rFonts w:ascii="Arial" w:cs="Arial" w:eastAsia="Arial" w:hAnsi="Arial"/>
          <w:b/>
          <w:bCs/>
          <w:color w:val="2E75B6"/>
          <w:sz w:val="36"/>
          <w:szCs w:val="36"/>
        </w:rPr>
        <w:t xml:space="preserve">Module 8 — Multi-Cluster &amp; Progressive Delivery</w:t>
      </w:r>
    </w:p>
    <w:p>
      <w:pPr>
        <w:spacing w:after="480" w:before="120"/>
        <w:jc w:val="center"/>
      </w:pPr>
      <w:r>
        <w:rPr>
          <w:rFonts w:ascii="Arial" w:cs="Arial" w:eastAsia="Arial" w:hAnsi="Arial"/>
          <w:i/>
          <w:iCs/>
          <w:color w:val="595959"/>
          <w:sz w:val="28"/>
          <w:szCs w:val="28"/>
        </w:rPr>
        <w:t xml:space="preserve">A Complete, In-Depth Study Guide</w:t>
      </w:r>
    </w:p>
    <w:p>
      <w:pPr>
        <w:pBdr>
          <w:bottom w:val="single" w:color="2E75B6" w:sz="12" w:space="1"/>
        </w:pBdr>
        <w:spacing w:after="120" w:before="240"/>
        <w:jc w:val="center"/>
      </w:pPr>
      <w:r>
        <w:t xml:space="preserve"/>
      </w:r>
    </w:p>
    <w:p>
      <w:pPr>
        <w:spacing w:after="120" w:before="3600"/>
        <w:jc w:val="center"/>
      </w:pPr>
      <w:r>
        <w:rPr>
          <w:rFonts w:ascii="Arial" w:cs="Arial" w:eastAsia="Arial" w:hAnsi="Arial"/>
          <w:b/>
          <w:bCs/>
          <w:color w:val="1F4E78"/>
          <w:sz w:val="26"/>
          <w:szCs w:val="26"/>
        </w:rPr>
        <w:t xml:space="preserve">Topics Covered</w:t>
      </w:r>
    </w:p>
    <w:p>
      <w:pPr>
        <w:spacing w:after="60" w:before="60"/>
        <w:jc w:val="center"/>
      </w:pPr>
      <w:r>
        <w:rPr>
          <w:rFonts w:ascii="Arial" w:cs="Arial" w:eastAsia="Arial" w:hAnsi="Arial"/>
          <w:sz w:val="22"/>
          <w:szCs w:val="22"/>
        </w:rPr>
        <w:t xml:space="preserve">• Why multi-cluster — reasons and constraints</w:t>
      </w:r>
    </w:p>
    <w:p>
      <w:pPr>
        <w:spacing w:after="60" w:before="60"/>
        <w:jc w:val="center"/>
      </w:pPr>
      <w:r>
        <w:rPr>
          <w:rFonts w:ascii="Arial" w:cs="Arial" w:eastAsia="Arial" w:hAnsi="Arial"/>
          <w:sz w:val="22"/>
          <w:szCs w:val="22"/>
        </w:rPr>
        <w:t xml:space="preserve">• Hub-and-spoke architecture</w:t>
      </w:r>
    </w:p>
    <w:p>
      <w:pPr>
        <w:spacing w:after="60" w:before="60"/>
        <w:jc w:val="center"/>
      </w:pPr>
      <w:r>
        <w:rPr>
          <w:rFonts w:ascii="Arial" w:cs="Arial" w:eastAsia="Arial" w:hAnsi="Arial"/>
          <w:sz w:val="22"/>
          <w:szCs w:val="22"/>
        </w:rPr>
        <w:t xml:space="preserve">• Federated / per-cluster architecture</w:t>
      </w:r>
    </w:p>
    <w:p>
      <w:pPr>
        <w:spacing w:after="60" w:before="60"/>
        <w:jc w:val="center"/>
      </w:pPr>
      <w:r>
        <w:rPr>
          <w:rFonts w:ascii="Arial" w:cs="Arial" w:eastAsia="Arial" w:hAnsi="Arial"/>
          <w:sz w:val="22"/>
          <w:szCs w:val="22"/>
        </w:rPr>
        <w:t xml:space="preserve">• Choosing between hub-spoke and federated</w:t>
      </w:r>
    </w:p>
    <w:p>
      <w:pPr>
        <w:spacing w:after="60" w:before="60"/>
        <w:jc w:val="center"/>
      </w:pPr>
      <w:r>
        <w:rPr>
          <w:rFonts w:ascii="Arial" w:cs="Arial" w:eastAsia="Arial" w:hAnsi="Arial"/>
          <w:sz w:val="22"/>
          <w:szCs w:val="22"/>
        </w:rPr>
        <w:t xml:space="preserve">• Multi-cluster with ArgoCD</w:t>
      </w:r>
    </w:p>
    <w:p>
      <w:pPr>
        <w:spacing w:after="60" w:before="60"/>
        <w:jc w:val="center"/>
      </w:pPr>
      <w:r>
        <w:rPr>
          <w:rFonts w:ascii="Arial" w:cs="Arial" w:eastAsia="Arial" w:hAnsi="Arial"/>
          <w:sz w:val="22"/>
          <w:szCs w:val="22"/>
        </w:rPr>
        <w:t xml:space="preserve">• Multi-cluster with Flux</w:t>
      </w:r>
    </w:p>
    <w:p>
      <w:pPr>
        <w:spacing w:after="60" w:before="60"/>
        <w:jc w:val="center"/>
      </w:pPr>
      <w:r>
        <w:rPr>
          <w:rFonts w:ascii="Arial" w:cs="Arial" w:eastAsia="Arial" w:hAnsi="Arial"/>
          <w:sz w:val="22"/>
          <w:szCs w:val="22"/>
        </w:rPr>
        <w:t xml:space="preserve">• ApplicationSets — fleet management</w:t>
      </w:r>
    </w:p>
    <w:p>
      <w:pPr>
        <w:spacing w:after="60" w:before="60"/>
        <w:jc w:val="center"/>
      </w:pPr>
      <w:r>
        <w:rPr>
          <w:rFonts w:ascii="Arial" w:cs="Arial" w:eastAsia="Arial" w:hAnsi="Arial"/>
          <w:sz w:val="22"/>
          <w:szCs w:val="22"/>
        </w:rPr>
        <w:t xml:space="preserve">• Cluster registration and credentials</w:t>
      </w:r>
    </w:p>
    <w:p>
      <w:pPr>
        <w:spacing w:after="60" w:before="60"/>
        <w:jc w:val="center"/>
      </w:pPr>
      <w:r>
        <w:rPr>
          <w:rFonts w:ascii="Arial" w:cs="Arial" w:eastAsia="Arial" w:hAnsi="Arial"/>
          <w:sz w:val="22"/>
          <w:szCs w:val="22"/>
        </w:rPr>
        <w:t xml:space="preserve">• Multi-cluster promotion flows</w:t>
      </w:r>
    </w:p>
    <w:p>
      <w:pPr>
        <w:spacing w:after="60" w:before="60"/>
        <w:jc w:val="center"/>
      </w:pPr>
      <w:r>
        <w:rPr>
          <w:rFonts w:ascii="Arial" w:cs="Arial" w:eastAsia="Arial" w:hAnsi="Arial"/>
          <w:sz w:val="22"/>
          <w:szCs w:val="22"/>
        </w:rPr>
        <w:t xml:space="preserve">• Progressive delivery — why gradual rollouts</w:t>
      </w:r>
    </w:p>
    <w:p>
      <w:pPr>
        <w:spacing w:after="60" w:before="60"/>
        <w:jc w:val="center"/>
      </w:pPr>
      <w:r>
        <w:rPr>
          <w:rFonts w:ascii="Arial" w:cs="Arial" w:eastAsia="Arial" w:hAnsi="Arial"/>
          <w:sz w:val="22"/>
          <w:szCs w:val="22"/>
        </w:rPr>
        <w:t xml:space="preserve">• Argo Rollouts — canary and blue-green</w:t>
      </w:r>
    </w:p>
    <w:p>
      <w:pPr>
        <w:spacing w:after="60" w:before="60"/>
        <w:jc w:val="center"/>
      </w:pPr>
      <w:r>
        <w:rPr>
          <w:rFonts w:ascii="Arial" w:cs="Arial" w:eastAsia="Arial" w:hAnsi="Arial"/>
          <w:sz w:val="22"/>
          <w:szCs w:val="22"/>
        </w:rPr>
        <w:t xml:space="preserve">• Flagger — Flux's progressive delivery</w:t>
      </w:r>
    </w:p>
    <w:p>
      <w:pPr>
        <w:spacing w:after="60" w:before="60"/>
        <w:jc w:val="center"/>
      </w:pPr>
      <w:r>
        <w:rPr>
          <w:rFonts w:ascii="Arial" w:cs="Arial" w:eastAsia="Arial" w:hAnsi="Arial"/>
          <w:sz w:val="22"/>
          <w:szCs w:val="22"/>
        </w:rPr>
        <w:t xml:space="preserve">• Analysis templates and metrics</w:t>
      </w:r>
    </w:p>
    <w:p>
      <w:pPr>
        <w:spacing w:after="60" w:before="60"/>
        <w:jc w:val="center"/>
      </w:pPr>
      <w:r>
        <w:rPr>
          <w:rFonts w:ascii="Arial" w:cs="Arial" w:eastAsia="Arial" w:hAnsi="Arial"/>
          <w:sz w:val="22"/>
          <w:szCs w:val="22"/>
        </w:rPr>
        <w:t xml:space="preserve">• Traffic shaping via service meshes</w:t>
      </w:r>
    </w:p>
    <w:p>
      <w:pPr>
        <w:spacing w:after="60" w:before="60"/>
        <w:jc w:val="center"/>
      </w:pPr>
      <w:r>
        <w:rPr>
          <w:rFonts w:ascii="Arial" w:cs="Arial" w:eastAsia="Arial" w:hAnsi="Arial"/>
          <w:sz w:val="22"/>
          <w:szCs w:val="22"/>
        </w:rPr>
        <w:t xml:space="preserve">• Rollback via Git revert in progressive contexts</w:t>
      </w:r>
    </w:p>
    <w:p>
      <w:pPr>
        <w:spacing w:after="60" w:before="60"/>
        <w:jc w:val="center"/>
      </w:pPr>
      <w:r>
        <w:rPr>
          <w:rFonts w:ascii="Arial" w:cs="Arial" w:eastAsia="Arial" w:hAnsi="Arial"/>
          <w:sz w:val="22"/>
          <w:szCs w:val="22"/>
        </w:rPr>
        <w:t xml:space="preserve">• Multi-cluster rollback coordination</w:t>
      </w:r>
    </w:p>
    <w:p>
      <w:r>
        <w:br w:type="page"/>
      </w:r>
    </w:p>
    <w:p>
      <w:pPr>
        <w:pStyle w:val="Heading1"/>
        <w:spacing w:after="240" w:before="480"/>
      </w:pPr>
      <w:r>
        <w:rPr>
          <w:rFonts w:ascii="Arial" w:cs="Arial" w:eastAsia="Arial" w:hAnsi="Arial"/>
          <w:b/>
          <w:bCs/>
          <w:color w:val="1F4E78"/>
          <w:sz w:val="36"/>
          <w:szCs w:val="36"/>
        </w:rPr>
        <w:t xml:space="preserve">Table of Contents</w:t>
      </w:r>
    </w:p>
    <w:p>
      <w:pPr>
        <w:spacing w:after="80" w:before="80" w:line="320"/>
        <w:jc w:val="both"/>
      </w:pPr>
      <w:r>
        <w:rPr>
          <w:rFonts w:ascii="Arial" w:cs="Arial" w:eastAsia="Arial" w:hAnsi="Arial"/>
          <w:sz w:val="22"/>
          <w:szCs w:val="22"/>
        </w:rPr>
        <w:t xml:space="preserve">Module 8 covers two concerns that become critical as GitOps setups mature: MULTI-CLUSTER patterns (managing more than one cluster) and PROGRESSIVE DELIVERY (rolling out changes gradually with automated safety checks). Both are about SCALE — scale of infrastructure for multi-cluster, scale of risk mitigation for progressive delivery. The module starts with multi-cluster architecture choices (hub-and-spoke vs federated), walks through concrete implementations in ArgoCD and Flux, then pivots to progressive delivery with Argo Rollouts and Flagger. It ends with how rollback via Git revert interacts with these more sophisticated deploy patterns. By the end, you should be able to design multi-cluster GitOps for realistic fleet sizes AND implement canary or blue-green rollouts with metric-based gates.</w:t>
      </w:r>
    </w:p>
    <w:p>
      <w:pPr>
        <w:spacing w:after="40" w:before="40"/>
      </w:pPr>
      <w:r>
        <w:rPr>
          <w:rFonts w:ascii="Arial" w:cs="Arial" w:eastAsia="Arial" w:hAnsi="Arial"/>
          <w:sz w:val="22"/>
          <w:szCs w:val="22"/>
        </w:rPr>
        <w:t xml:space="preserve">1.  Why Multi-Cluster</w:t>
      </w:r>
    </w:p>
    <w:p>
      <w:pPr>
        <w:spacing w:after="40" w:before="40"/>
      </w:pPr>
      <w:r>
        <w:rPr>
          <w:rFonts w:ascii="Arial" w:cs="Arial" w:eastAsia="Arial" w:hAnsi="Arial"/>
          <w:sz w:val="22"/>
          <w:szCs w:val="22"/>
        </w:rPr>
        <w:t xml:space="preserve">2.  The Fleet Challenge</w:t>
      </w:r>
    </w:p>
    <w:p>
      <w:pPr>
        <w:spacing w:after="40" w:before="40"/>
      </w:pPr>
      <w:r>
        <w:rPr>
          <w:rFonts w:ascii="Arial" w:cs="Arial" w:eastAsia="Arial" w:hAnsi="Arial"/>
          <w:sz w:val="22"/>
          <w:szCs w:val="22"/>
        </w:rPr>
        <w:t xml:space="preserve">3.  Hub-and-Spoke Architecture</w:t>
      </w:r>
    </w:p>
    <w:p>
      <w:pPr>
        <w:spacing w:after="40" w:before="40"/>
      </w:pPr>
      <w:r>
        <w:rPr>
          <w:rFonts w:ascii="Arial" w:cs="Arial" w:eastAsia="Arial" w:hAnsi="Arial"/>
          <w:sz w:val="22"/>
          <w:szCs w:val="22"/>
        </w:rPr>
        <w:t xml:space="preserve">4.  Federated / Per-Cluster Architecture</w:t>
      </w:r>
    </w:p>
    <w:p>
      <w:pPr>
        <w:spacing w:after="40" w:before="40"/>
      </w:pPr>
      <w:r>
        <w:rPr>
          <w:rFonts w:ascii="Arial" w:cs="Arial" w:eastAsia="Arial" w:hAnsi="Arial"/>
          <w:sz w:val="22"/>
          <w:szCs w:val="22"/>
        </w:rPr>
        <w:t xml:space="preserve">5.  Choosing Between the Two</w:t>
      </w:r>
    </w:p>
    <w:p>
      <w:pPr>
        <w:spacing w:after="40" w:before="40"/>
      </w:pPr>
      <w:r>
        <w:rPr>
          <w:rFonts w:ascii="Arial" w:cs="Arial" w:eastAsia="Arial" w:hAnsi="Arial"/>
          <w:sz w:val="22"/>
          <w:szCs w:val="22"/>
        </w:rPr>
        <w:t xml:space="preserve">6.  Multi-Cluster with ArgoCD</w:t>
      </w:r>
    </w:p>
    <w:p>
      <w:pPr>
        <w:spacing w:after="40" w:before="40"/>
      </w:pPr>
      <w:r>
        <w:rPr>
          <w:rFonts w:ascii="Arial" w:cs="Arial" w:eastAsia="Arial" w:hAnsi="Arial"/>
          <w:sz w:val="22"/>
          <w:szCs w:val="22"/>
        </w:rPr>
        <w:t xml:space="preserve">7.  Cluster Registration in ArgoCD</w:t>
      </w:r>
    </w:p>
    <w:p>
      <w:pPr>
        <w:spacing w:after="40" w:before="40"/>
      </w:pPr>
      <w:r>
        <w:rPr>
          <w:rFonts w:ascii="Arial" w:cs="Arial" w:eastAsia="Arial" w:hAnsi="Arial"/>
          <w:sz w:val="22"/>
          <w:szCs w:val="22"/>
        </w:rPr>
        <w:t xml:space="preserve">8.  ApplicationSets for Fleet Management</w:t>
      </w:r>
    </w:p>
    <w:p>
      <w:pPr>
        <w:spacing w:after="40" w:before="40"/>
      </w:pPr>
      <w:r>
        <w:rPr>
          <w:rFonts w:ascii="Arial" w:cs="Arial" w:eastAsia="Arial" w:hAnsi="Arial"/>
          <w:sz w:val="22"/>
          <w:szCs w:val="22"/>
        </w:rPr>
        <w:t xml:space="preserve">9.  Multi-Cluster with Flux</w:t>
      </w:r>
    </w:p>
    <w:p>
      <w:pPr>
        <w:spacing w:after="40" w:before="40"/>
      </w:pPr>
      <w:r>
        <w:rPr>
          <w:rFonts w:ascii="Arial" w:cs="Arial" w:eastAsia="Arial" w:hAnsi="Arial"/>
          <w:sz w:val="22"/>
          <w:szCs w:val="22"/>
        </w:rPr>
        <w:t xml:space="preserve">10. Flux Bootstrap and Cluster Path Conventions</w:t>
      </w:r>
    </w:p>
    <w:p>
      <w:pPr>
        <w:spacing w:after="40" w:before="40"/>
      </w:pPr>
      <w:r>
        <w:rPr>
          <w:rFonts w:ascii="Arial" w:cs="Arial" w:eastAsia="Arial" w:hAnsi="Arial"/>
          <w:sz w:val="22"/>
          <w:szCs w:val="22"/>
        </w:rPr>
        <w:t xml:space="preserve">11. Multi-Cluster Promotion Flows</w:t>
      </w:r>
    </w:p>
    <w:p>
      <w:pPr>
        <w:spacing w:after="40" w:before="40"/>
      </w:pPr>
      <w:r>
        <w:rPr>
          <w:rFonts w:ascii="Arial" w:cs="Arial" w:eastAsia="Arial" w:hAnsi="Arial"/>
          <w:sz w:val="22"/>
          <w:szCs w:val="22"/>
        </w:rPr>
        <w:t xml:space="preserve">12. Progressive Delivery — the Concept</w:t>
      </w:r>
    </w:p>
    <w:p>
      <w:pPr>
        <w:spacing w:after="40" w:before="40"/>
      </w:pPr>
      <w:r>
        <w:rPr>
          <w:rFonts w:ascii="Arial" w:cs="Arial" w:eastAsia="Arial" w:hAnsi="Arial"/>
          <w:sz w:val="22"/>
          <w:szCs w:val="22"/>
        </w:rPr>
        <w:t xml:space="preserve">13. Why Gradual Rollouts</w:t>
      </w:r>
    </w:p>
    <w:p>
      <w:pPr>
        <w:spacing w:after="40" w:before="40"/>
      </w:pPr>
      <w:r>
        <w:rPr>
          <w:rFonts w:ascii="Arial" w:cs="Arial" w:eastAsia="Arial" w:hAnsi="Arial"/>
          <w:sz w:val="22"/>
          <w:szCs w:val="22"/>
        </w:rPr>
        <w:t xml:space="preserve">14. Argo Rollouts — the Architecture</w:t>
      </w:r>
    </w:p>
    <w:p>
      <w:pPr>
        <w:spacing w:after="40" w:before="40"/>
      </w:pPr>
      <w:r>
        <w:rPr>
          <w:rFonts w:ascii="Arial" w:cs="Arial" w:eastAsia="Arial" w:hAnsi="Arial"/>
          <w:sz w:val="22"/>
          <w:szCs w:val="22"/>
        </w:rPr>
        <w:t xml:space="preserve">15. Argo Rollouts — Canary Strategy</w:t>
      </w:r>
    </w:p>
    <w:p>
      <w:pPr>
        <w:spacing w:after="40" w:before="40"/>
      </w:pPr>
      <w:r>
        <w:rPr>
          <w:rFonts w:ascii="Arial" w:cs="Arial" w:eastAsia="Arial" w:hAnsi="Arial"/>
          <w:sz w:val="22"/>
          <w:szCs w:val="22"/>
        </w:rPr>
        <w:t xml:space="preserve">16. Argo Rollouts — Blue-Green Strategy</w:t>
      </w:r>
    </w:p>
    <w:p>
      <w:pPr>
        <w:spacing w:after="40" w:before="40"/>
      </w:pPr>
      <w:r>
        <w:rPr>
          <w:rFonts w:ascii="Arial" w:cs="Arial" w:eastAsia="Arial" w:hAnsi="Arial"/>
          <w:sz w:val="22"/>
          <w:szCs w:val="22"/>
        </w:rPr>
        <w:t xml:space="preserve">17. AnalysisTemplates and Metrics</w:t>
      </w:r>
    </w:p>
    <w:p>
      <w:pPr>
        <w:spacing w:after="40" w:before="40"/>
      </w:pPr>
      <w:r>
        <w:rPr>
          <w:rFonts w:ascii="Arial" w:cs="Arial" w:eastAsia="Arial" w:hAnsi="Arial"/>
          <w:sz w:val="22"/>
          <w:szCs w:val="22"/>
        </w:rPr>
        <w:t xml:space="preserve">18. Flagger — Flux's Progressive Delivery</w:t>
      </w:r>
    </w:p>
    <w:p>
      <w:pPr>
        <w:spacing w:after="40" w:before="40"/>
      </w:pPr>
      <w:r>
        <w:rPr>
          <w:rFonts w:ascii="Arial" w:cs="Arial" w:eastAsia="Arial" w:hAnsi="Arial"/>
          <w:sz w:val="22"/>
          <w:szCs w:val="22"/>
        </w:rPr>
        <w:t xml:space="preserve">19. Flagger Canary Flow</w:t>
      </w:r>
    </w:p>
    <w:p>
      <w:pPr>
        <w:spacing w:after="40" w:before="40"/>
      </w:pPr>
      <w:r>
        <w:rPr>
          <w:rFonts w:ascii="Arial" w:cs="Arial" w:eastAsia="Arial" w:hAnsi="Arial"/>
          <w:sz w:val="22"/>
          <w:szCs w:val="22"/>
        </w:rPr>
        <w:t xml:space="preserve">20. Traffic Shaping via Service Meshes</w:t>
      </w:r>
    </w:p>
    <w:p>
      <w:pPr>
        <w:spacing w:after="40" w:before="40"/>
      </w:pPr>
      <w:r>
        <w:rPr>
          <w:rFonts w:ascii="Arial" w:cs="Arial" w:eastAsia="Arial" w:hAnsi="Arial"/>
          <w:sz w:val="22"/>
          <w:szCs w:val="22"/>
        </w:rPr>
        <w:t xml:space="preserve">21. Rollback in Progressive Contexts</w:t>
      </w:r>
    </w:p>
    <w:p>
      <w:pPr>
        <w:spacing w:after="40" w:before="40"/>
      </w:pPr>
      <w:r>
        <w:rPr>
          <w:rFonts w:ascii="Arial" w:cs="Arial" w:eastAsia="Arial" w:hAnsi="Arial"/>
          <w:sz w:val="22"/>
          <w:szCs w:val="22"/>
        </w:rPr>
        <w:t xml:space="preserve">22. Multi-Cluster Rollback Coordination</w:t>
      </w:r>
    </w:p>
    <w:p>
      <w:pPr>
        <w:spacing w:after="40" w:before="40"/>
      </w:pPr>
      <w:r>
        <w:rPr>
          <w:rFonts w:ascii="Arial" w:cs="Arial" w:eastAsia="Arial" w:hAnsi="Arial"/>
          <w:sz w:val="22"/>
          <w:szCs w:val="22"/>
        </w:rPr>
        <w:t xml:space="preserve">23. Best Practices, Pitfalls &amp; Quick Reference</w:t>
      </w:r>
    </w:p>
    <w:p>
      <w:pPr>
        <w:spacing w:after="40" w:before="40"/>
      </w:pPr>
      <w:r>
        <w:rPr>
          <w:rFonts w:ascii="Arial" w:cs="Arial" w:eastAsia="Arial" w:hAnsi="Arial"/>
          <w:sz w:val="22"/>
          <w:szCs w:val="22"/>
        </w:rPr>
        <w:t xml:space="preserve">24. Review Checklist (Self-Assessment)</w:t>
      </w:r>
    </w:p>
    <w:p>
      <w:r>
        <w:br w:type="page"/>
      </w:r>
    </w:p>
    <w:p>
      <w:pPr>
        <w:pStyle w:val="Heading1"/>
        <w:spacing w:after="240" w:before="480"/>
      </w:pPr>
      <w:r>
        <w:rPr>
          <w:rFonts w:ascii="Arial" w:cs="Arial" w:eastAsia="Arial" w:hAnsi="Arial"/>
          <w:b/>
          <w:bCs/>
          <w:color w:val="1F4E78"/>
          <w:sz w:val="36"/>
          <w:szCs w:val="36"/>
        </w:rPr>
        <w:t xml:space="preserve">1. Why Multi-Cluster</w:t>
      </w:r>
    </w:p>
    <w:p>
      <w:pPr>
        <w:pStyle w:val="Heading2"/>
        <w:spacing w:after="160" w:before="360"/>
      </w:pPr>
      <w:r>
        <w:rPr>
          <w:rFonts w:ascii="Arial" w:cs="Arial" w:eastAsia="Arial" w:hAnsi="Arial"/>
          <w:b/>
          <w:bCs/>
          <w:color w:val="1F4E78"/>
          <w:sz w:val="30"/>
          <w:szCs w:val="30"/>
        </w:rPr>
        <w:t xml:space="preserve">1.1 The Default Is Multi-Cluster</w:t>
      </w:r>
    </w:p>
    <w:p>
      <w:pPr>
        <w:spacing w:after="80" w:before="80" w:line="320"/>
        <w:jc w:val="both"/>
      </w:pPr>
      <w:r>
        <w:rPr>
          <w:rFonts w:ascii="Arial" w:cs="Arial" w:eastAsia="Arial" w:hAnsi="Arial"/>
          <w:sz w:val="22"/>
          <w:szCs w:val="22"/>
        </w:rPr>
        <w:t xml:space="preserve">Single-cluster teams are the exception in mature organizations. Real setups almost always have multiple clusters, usually for a mix of reasons. Before discussing HOW to manage them, it's worth understanding WHY — the reason shapes the architectural choice.</w:t>
      </w:r>
    </w:p>
    <w:p>
      <w:pPr>
        <w:pStyle w:val="Heading2"/>
        <w:spacing w:after="160" w:before="360"/>
      </w:pPr>
      <w:r>
        <w:rPr>
          <w:rFonts w:ascii="Arial" w:cs="Arial" w:eastAsia="Arial" w:hAnsi="Arial"/>
          <w:b/>
          <w:bCs/>
          <w:color w:val="1F4E78"/>
          <w:sz w:val="30"/>
          <w:szCs w:val="30"/>
        </w:rPr>
        <w:t xml:space="preserve">1.2 Common Reasons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Reason</w:t>
            </w:r>
          </w:p>
        </w:tc>
        <w:tc>
          <w:tcPr>
            <w:tcW w:type="dxa" w:w="3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Example</w:t>
            </w:r>
          </w:p>
        </w:tc>
        <w:tc>
          <w:tcPr>
            <w:tcW w:type="dxa" w:w="43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Driver</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Environment separation</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Dev, staging, prod on separate clusters.</w:t>
            </w:r>
          </w:p>
        </w:tc>
        <w:tc>
          <w:tcPr>
            <w:tcW w:type="dxa" w:w="4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Blast radius; data isolation.</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Geographic distribution</w:t>
            </w:r>
          </w:p>
        </w:tc>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US, EU, APAC regional clusters.</w:t>
            </w:r>
          </w:p>
        </w:tc>
        <w:tc>
          <w:tcPr>
            <w:tcW w:type="dxa" w:w="4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Latency; data residency laws (GDPR).</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Multi-tenancy isolation</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Per-customer clusters for SaaS.</w:t>
            </w:r>
          </w:p>
        </w:tc>
        <w:tc>
          <w:tcPr>
            <w:tcW w:type="dxa" w:w="4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Customer data separation; compliance.</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Workload isolation</w:t>
            </w:r>
          </w:p>
        </w:tc>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ML training; batch jobs; compliance-sensitive apps.</w:t>
            </w:r>
          </w:p>
        </w:tc>
        <w:tc>
          <w:tcPr>
            <w:tcW w:type="dxa" w:w="4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Different hardware, different security postures.</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Disaster recovery</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Standby clusters for failover.</w:t>
            </w:r>
          </w:p>
        </w:tc>
        <w:tc>
          <w:tcPr>
            <w:tcW w:type="dxa" w:w="4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Availability; DR rehearsal.</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Edge / IoT</w:t>
            </w:r>
          </w:p>
        </w:tc>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Clusters at factories, ships, retail stores.</w:t>
            </w:r>
          </w:p>
        </w:tc>
        <w:tc>
          <w:tcPr>
            <w:tcW w:type="dxa" w:w="4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Proximity; intermittent connectivity.</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Cloud-hybrid</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On-prem + cloud clusters.</w:t>
            </w:r>
          </w:p>
        </w:tc>
        <w:tc>
          <w:tcPr>
            <w:tcW w:type="dxa" w:w="4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Regulatory; capacity; cost optimization.</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Version upgrades</w:t>
            </w:r>
          </w:p>
        </w:tc>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Rolling Kubernetes version across clusters.</w:t>
            </w:r>
          </w:p>
        </w:tc>
        <w:tc>
          <w:tcPr>
            <w:tcW w:type="dxa" w:w="4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Can't upgrade prod in place.</w:t>
            </w:r>
          </w:p>
        </w:tc>
      </w:tr>
    </w:tbl>
    <w:p>
      <w:pPr>
        <w:pStyle w:val="Heading2"/>
        <w:spacing w:after="160" w:before="360"/>
      </w:pPr>
      <w:r>
        <w:rPr>
          <w:rFonts w:ascii="Arial" w:cs="Arial" w:eastAsia="Arial" w:hAnsi="Arial"/>
          <w:b/>
          <w:bCs/>
          <w:color w:val="1F4E78"/>
          <w:sz w:val="30"/>
          <w:szCs w:val="30"/>
        </w:rPr>
        <w:t xml:space="preserve">1.3 The Economics</w:t>
      </w:r>
    </w:p>
    <w:p>
      <w:pPr>
        <w:spacing w:after="80" w:before="80" w:line="320"/>
        <w:jc w:val="both"/>
      </w:pPr>
      <w:r>
        <w:rPr>
          <w:rFonts w:ascii="Arial" w:cs="Arial" w:eastAsia="Arial" w:hAnsi="Arial"/>
          <w:sz w:val="22"/>
          <w:szCs w:val="22"/>
        </w:rPr>
        <w:t xml:space="preserve">Multi-cluster adds cost — compute, operational complexity, tooling surface. Teams should have specific reasons, not 'just because it's Kubernetes.' The question 'could this be one cluster with namespaces?' is worth asking at every layer.</w:t>
      </w:r>
    </w:p>
    <w:p>
      <w:pPr>
        <w:spacing w:after="80" w:before="80" w:line="320"/>
        <w:jc w:val="both"/>
      </w:pPr>
      <w:r>
        <w:rPr>
          <w:rFonts w:ascii="Arial" w:cs="Arial" w:eastAsia="Arial" w:hAnsi="Arial"/>
          <w:sz w:val="22"/>
          <w:szCs w:val="22"/>
        </w:rPr>
        <w:t xml:space="preserve">For small teams, one cluster with good namespace isolation is often simpler and cheaper than multiple small clusters. Multi-cluster earns its complexity when:</w:t>
      </w:r>
    </w:p>
    <w:p>
      <w:pPr>
        <w:pStyle w:val="ListParagraph"/>
        <w:numPr>
          <w:ilvl w:val="0"/>
          <w:numId w:val="2"/>
        </w:numPr>
        <w:spacing w:after="40" w:before="40" w:line="300"/>
      </w:pPr>
      <w:r>
        <w:rPr>
          <w:rFonts w:ascii="Arial" w:cs="Arial" w:eastAsia="Arial" w:hAnsi="Arial"/>
          <w:sz w:val="22"/>
          <w:szCs w:val="22"/>
        </w:rPr>
        <w:t xml:space="preserve">Blast-radius concerns mandate isolation.</w:t>
      </w:r>
    </w:p>
    <w:p>
      <w:pPr>
        <w:pStyle w:val="ListParagraph"/>
        <w:numPr>
          <w:ilvl w:val="0"/>
          <w:numId w:val="2"/>
        </w:numPr>
        <w:spacing w:after="40" w:before="40" w:line="300"/>
      </w:pPr>
      <w:r>
        <w:rPr>
          <w:rFonts w:ascii="Arial" w:cs="Arial" w:eastAsia="Arial" w:hAnsi="Arial"/>
          <w:sz w:val="22"/>
          <w:szCs w:val="22"/>
        </w:rPr>
        <w:t xml:space="preserve">Regulatory requirements demand physical separation.</w:t>
      </w:r>
    </w:p>
    <w:p>
      <w:pPr>
        <w:pStyle w:val="ListParagraph"/>
        <w:numPr>
          <w:ilvl w:val="0"/>
          <w:numId w:val="2"/>
        </w:numPr>
        <w:spacing w:after="40" w:before="40" w:line="300"/>
      </w:pPr>
      <w:r>
        <w:rPr>
          <w:rFonts w:ascii="Arial" w:cs="Arial" w:eastAsia="Arial" w:hAnsi="Arial"/>
          <w:sz w:val="22"/>
          <w:szCs w:val="22"/>
        </w:rPr>
        <w:t xml:space="preserve">Geographic distribution is a user-experience or legal requirement.</w:t>
      </w:r>
    </w:p>
    <w:p>
      <w:pPr>
        <w:pStyle w:val="ListParagraph"/>
        <w:numPr>
          <w:ilvl w:val="0"/>
          <w:numId w:val="2"/>
        </w:numPr>
        <w:spacing w:after="40" w:before="40" w:line="300"/>
      </w:pPr>
      <w:r>
        <w:rPr>
          <w:rFonts w:ascii="Arial" w:cs="Arial" w:eastAsia="Arial" w:hAnsi="Arial"/>
          <w:sz w:val="22"/>
          <w:szCs w:val="22"/>
        </w:rPr>
        <w:t xml:space="preserve">Workloads genuinely differ (different node types, different OS versions).</w:t>
      </w:r>
    </w:p>
    <w:p>
      <w:pPr>
        <w:pStyle w:val="Heading2"/>
        <w:spacing w:after="160" w:before="360"/>
      </w:pPr>
      <w:r>
        <w:rPr>
          <w:rFonts w:ascii="Arial" w:cs="Arial" w:eastAsia="Arial" w:hAnsi="Arial"/>
          <w:b/>
          <w:bCs/>
          <w:color w:val="1F4E78"/>
          <w:sz w:val="30"/>
          <w:szCs w:val="30"/>
        </w:rPr>
        <w:t xml:space="preserve">1.4 The Fleet Size Spectrum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rPr>
          <w:tblHeader/>
        </w:trPr>
        <w:tc>
          <w:tcPr>
            <w:tcW w:type="dxa" w:w="16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Size</w:t>
            </w:r>
          </w:p>
        </w:tc>
        <w:tc>
          <w:tcPr>
            <w:tcW w:type="dxa" w:w="2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Category</w:t>
            </w:r>
          </w:p>
        </w:tc>
        <w:tc>
          <w:tcPr>
            <w:tcW w:type="dxa" w:w="53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Typical approach</w:t>
            </w:r>
          </w:p>
        </w:tc>
      </w:tr>
      <w:tr>
        <w:tc>
          <w:tcPr>
            <w:tcW w:type="dxa" w:w="1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1 cluster</w:t>
            </w:r>
          </w:p>
        </w:tc>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Single-cluster GitOps.</w:t>
            </w:r>
          </w:p>
        </w:tc>
        <w:tc>
          <w:tcPr>
            <w:tcW w:type="dxa" w:w="5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Simple; no multi-cluster concerns.</w:t>
            </w:r>
          </w:p>
        </w:tc>
      </w:tr>
      <w:tr>
        <w:tc>
          <w:tcPr>
            <w:tcW w:type="dxa" w:w="1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2-5 clusters</w:t>
            </w:r>
          </w:p>
        </w:tc>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Small fleet.</w:t>
            </w:r>
          </w:p>
        </w:tc>
        <w:tc>
          <w:tcPr>
            <w:tcW w:type="dxa" w:w="5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Either hub-spoke or per-cluster; both workable.</w:t>
            </w:r>
          </w:p>
        </w:tc>
      </w:tr>
      <w:tr>
        <w:tc>
          <w:tcPr>
            <w:tcW w:type="dxa" w:w="1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5-50 clusters</w:t>
            </w:r>
          </w:p>
        </w:tc>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Medium fleet.</w:t>
            </w:r>
          </w:p>
        </w:tc>
        <w:tc>
          <w:tcPr>
            <w:tcW w:type="dxa" w:w="5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Needs fleet-management patterns (ApplicationSets).</w:t>
            </w:r>
          </w:p>
        </w:tc>
      </w:tr>
      <w:tr>
        <w:tc>
          <w:tcPr>
            <w:tcW w:type="dxa" w:w="1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50-500 clusters</w:t>
            </w:r>
          </w:p>
        </w:tc>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Large fleet.</w:t>
            </w:r>
          </w:p>
        </w:tc>
        <w:tc>
          <w:tcPr>
            <w:tcW w:type="dxa" w:w="5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Per-cluster federation preferred; hub-spoke strained.</w:t>
            </w:r>
          </w:p>
        </w:tc>
      </w:tr>
      <w:tr>
        <w:tc>
          <w:tcPr>
            <w:tcW w:type="dxa" w:w="1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500+ clusters</w:t>
            </w:r>
          </w:p>
        </w:tc>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Massive fleet.</w:t>
            </w:r>
          </w:p>
        </w:tc>
        <w:tc>
          <w:tcPr>
            <w:tcW w:type="dxa" w:w="5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Specialized tools (Fleet); cluster registries; automation-heavy.</w:t>
            </w:r>
          </w:p>
        </w:tc>
      </w:tr>
    </w:tbl>
    <w:p>
      <w:pPr>
        <w:spacing w:after="80" w:before="80" w:line="320"/>
        <w:jc w:val="both"/>
      </w:pPr>
      <w:r>
        <w:rPr>
          <w:rFonts w:ascii="Arial" w:cs="Arial" w:eastAsia="Arial" w:hAnsi="Arial"/>
          <w:sz w:val="22"/>
          <w:szCs w:val="22"/>
        </w:rPr>
        <w:t xml:space="preserve">The rest of this module emphasizes patterns that work for the small and medium ranges, where ArgoCD and Flux are the common choices.</w:t>
      </w:r>
    </w:p>
    <w:p>
      <w:pPr>
        <w:pStyle w:val="Heading1"/>
        <w:spacing w:after="240" w:before="480"/>
      </w:pPr>
      <w:r>
        <w:rPr>
          <w:rFonts w:ascii="Arial" w:cs="Arial" w:eastAsia="Arial" w:hAnsi="Arial"/>
          <w:b/>
          <w:bCs/>
          <w:color w:val="1F4E78"/>
          <w:sz w:val="36"/>
          <w:szCs w:val="36"/>
        </w:rPr>
        <w:t xml:space="preserve">2. The Fleet Challenge</w:t>
      </w:r>
    </w:p>
    <w:p>
      <w:pPr>
        <w:pStyle w:val="Heading2"/>
        <w:spacing w:after="160" w:before="360"/>
      </w:pPr>
      <w:r>
        <w:rPr>
          <w:rFonts w:ascii="Arial" w:cs="Arial" w:eastAsia="Arial" w:hAnsi="Arial"/>
          <w:b/>
          <w:bCs/>
          <w:color w:val="1F4E78"/>
          <w:sz w:val="30"/>
          <w:szCs w:val="30"/>
        </w:rPr>
        <w:t xml:space="preserve">2.1 What Changes at Scale</w:t>
      </w:r>
    </w:p>
    <w:p>
      <w:pPr>
        <w:spacing w:after="80" w:before="80" w:line="320"/>
        <w:jc w:val="both"/>
      </w:pPr>
      <w:r>
        <w:rPr>
          <w:rFonts w:ascii="Arial" w:cs="Arial" w:eastAsia="Arial" w:hAnsi="Arial"/>
          <w:sz w:val="22"/>
          <w:szCs w:val="22"/>
        </w:rPr>
        <w:t xml:space="preserve">Managing one cluster is simple. Managing 50 clusters isn't just 50x the work — it surfaces new problems that don't exist at single-cluster scale.</w:t>
      </w:r>
    </w:p>
    <w:p>
      <w:pPr>
        <w:pStyle w:val="Heading2"/>
        <w:spacing w:after="160" w:before="360"/>
      </w:pPr>
      <w:r>
        <w:rPr>
          <w:rFonts w:ascii="Arial" w:cs="Arial" w:eastAsia="Arial" w:hAnsi="Arial"/>
          <w:b/>
          <w:bCs/>
          <w:color w:val="1F4E78"/>
          <w:sz w:val="30"/>
          <w:szCs w:val="30"/>
        </w:rPr>
        <w:t xml:space="preserve">2.2 The Hard Parts</w:t>
      </w:r>
    </w:p>
    <w:p>
      <w:pPr>
        <w:pStyle w:val="ListParagraph"/>
        <w:numPr>
          <w:ilvl w:val="0"/>
          <w:numId w:val="2"/>
        </w:numPr>
        <w:spacing w:after="40" w:before="40" w:line="300"/>
      </w:pPr>
      <w:r>
        <w:rPr>
          <w:rFonts w:ascii="Arial" w:cs="Arial" w:eastAsia="Arial" w:hAnsi="Arial"/>
          <w:b/>
          <w:bCs/>
          <w:sz w:val="22"/>
          <w:szCs w:val="22"/>
        </w:rPr>
        <w:t xml:space="preserve">Credential management. </w:t>
      </w:r>
      <w:r>
        <w:rPr>
          <w:rFonts w:ascii="Arial" w:cs="Arial" w:eastAsia="Arial" w:hAnsi="Arial"/>
          <w:sz w:val="22"/>
          <w:szCs w:val="22"/>
        </w:rPr>
        <w:t xml:space="preserve">Each cluster needs credentials somewhere. Storing 50 kubeconfigs centrally is a security concern. Per-cluster credentials are safer but harder to aggregate.</w:t>
      </w:r>
    </w:p>
    <w:p>
      <w:pPr>
        <w:pStyle w:val="ListParagraph"/>
        <w:numPr>
          <w:ilvl w:val="0"/>
          <w:numId w:val="2"/>
        </w:numPr>
        <w:spacing w:after="40" w:before="40" w:line="300"/>
      </w:pPr>
      <w:r>
        <w:rPr>
          <w:rFonts w:ascii="Arial" w:cs="Arial" w:eastAsia="Arial" w:hAnsi="Arial"/>
          <w:b/>
          <w:bCs/>
          <w:sz w:val="22"/>
          <w:szCs w:val="22"/>
        </w:rPr>
        <w:t xml:space="preserve">Configuration drift across clusters. </w:t>
      </w:r>
      <w:r>
        <w:rPr>
          <w:rFonts w:ascii="Arial" w:cs="Arial" w:eastAsia="Arial" w:hAnsi="Arial"/>
          <w:sz w:val="22"/>
          <w:szCs w:val="22"/>
        </w:rPr>
        <w:t xml:space="preserve">Cluster A runs version 1.29; cluster B runs 1.30. A manifest that works on one may not on the other.</w:t>
      </w:r>
    </w:p>
    <w:p>
      <w:pPr>
        <w:pStyle w:val="ListParagraph"/>
        <w:numPr>
          <w:ilvl w:val="0"/>
          <w:numId w:val="2"/>
        </w:numPr>
        <w:spacing w:after="40" w:before="40" w:line="300"/>
      </w:pPr>
      <w:r>
        <w:rPr>
          <w:rFonts w:ascii="Arial" w:cs="Arial" w:eastAsia="Arial" w:hAnsi="Arial"/>
          <w:b/>
          <w:bCs/>
          <w:sz w:val="22"/>
          <w:szCs w:val="22"/>
        </w:rPr>
        <w:t xml:space="preserve">Coordinated changes. </w:t>
      </w:r>
      <w:r>
        <w:rPr>
          <w:rFonts w:ascii="Arial" w:cs="Arial" w:eastAsia="Arial" w:hAnsi="Arial"/>
          <w:sz w:val="22"/>
          <w:szCs w:val="22"/>
        </w:rPr>
        <w:t xml:space="preserve">Rolling out a change across 50 clusters — sequential (slow), parallel (blast radius), or staged (complex)?</w:t>
      </w:r>
    </w:p>
    <w:p>
      <w:pPr>
        <w:pStyle w:val="ListParagraph"/>
        <w:numPr>
          <w:ilvl w:val="0"/>
          <w:numId w:val="2"/>
        </w:numPr>
        <w:spacing w:after="40" w:before="40" w:line="300"/>
      </w:pPr>
      <w:r>
        <w:rPr>
          <w:rFonts w:ascii="Arial" w:cs="Arial" w:eastAsia="Arial" w:hAnsi="Arial"/>
          <w:b/>
          <w:bCs/>
          <w:sz w:val="22"/>
          <w:szCs w:val="22"/>
        </w:rPr>
        <w:t xml:space="preserve">Observability aggregation. </w:t>
      </w:r>
      <w:r>
        <w:rPr>
          <w:rFonts w:ascii="Arial" w:cs="Arial" w:eastAsia="Arial" w:hAnsi="Arial"/>
          <w:sz w:val="22"/>
          <w:szCs w:val="22"/>
        </w:rPr>
        <w:t xml:space="preserve">Status of one cluster = kubectl get. Status of 50 = dashboard, aggregation, alerting.</w:t>
      </w:r>
    </w:p>
    <w:p>
      <w:pPr>
        <w:pStyle w:val="ListParagraph"/>
        <w:numPr>
          <w:ilvl w:val="0"/>
          <w:numId w:val="2"/>
        </w:numPr>
        <w:spacing w:after="40" w:before="40" w:line="300"/>
      </w:pPr>
      <w:r>
        <w:rPr>
          <w:rFonts w:ascii="Arial" w:cs="Arial" w:eastAsia="Arial" w:hAnsi="Arial"/>
          <w:b/>
          <w:bCs/>
          <w:sz w:val="22"/>
          <w:szCs w:val="22"/>
        </w:rPr>
        <w:t xml:space="preserve">Incident scope. </w:t>
      </w:r>
      <w:r>
        <w:rPr>
          <w:rFonts w:ascii="Arial" w:cs="Arial" w:eastAsia="Arial" w:hAnsi="Arial"/>
          <w:sz w:val="22"/>
          <w:szCs w:val="22"/>
        </w:rPr>
        <w:t xml:space="preserve">An incident in one cluster vs a cross-cluster incident. Triage changes character.</w:t>
      </w:r>
    </w:p>
    <w:p>
      <w:pPr>
        <w:pStyle w:val="ListParagraph"/>
        <w:numPr>
          <w:ilvl w:val="0"/>
          <w:numId w:val="2"/>
        </w:numPr>
        <w:spacing w:after="40" w:before="40" w:line="300"/>
      </w:pPr>
      <w:r>
        <w:rPr>
          <w:rFonts w:ascii="Arial" w:cs="Arial" w:eastAsia="Arial" w:hAnsi="Arial"/>
          <w:b/>
          <w:bCs/>
          <w:sz w:val="22"/>
          <w:szCs w:val="22"/>
        </w:rPr>
        <w:t xml:space="preserve">Upgrade orchestration. </w:t>
      </w:r>
      <w:r>
        <w:rPr>
          <w:rFonts w:ascii="Arial" w:cs="Arial" w:eastAsia="Arial" w:hAnsi="Arial"/>
          <w:sz w:val="22"/>
          <w:szCs w:val="22"/>
        </w:rPr>
        <w:t xml:space="preserve">Upgrading ArgoCD or Flux itself across clusters. Rolling, tested, rollback-able.</w:t>
      </w:r>
    </w:p>
    <w:p>
      <w:pPr>
        <w:pStyle w:val="ListParagraph"/>
        <w:numPr>
          <w:ilvl w:val="0"/>
          <w:numId w:val="2"/>
        </w:numPr>
        <w:spacing w:after="40" w:before="40" w:line="300"/>
      </w:pPr>
      <w:r>
        <w:rPr>
          <w:rFonts w:ascii="Arial" w:cs="Arial" w:eastAsia="Arial" w:hAnsi="Arial"/>
          <w:b/>
          <w:bCs/>
          <w:sz w:val="22"/>
          <w:szCs w:val="22"/>
        </w:rPr>
        <w:t xml:space="preserve">Network complexity. </w:t>
      </w:r>
      <w:r>
        <w:rPr>
          <w:rFonts w:ascii="Arial" w:cs="Arial" w:eastAsia="Arial" w:hAnsi="Arial"/>
          <w:sz w:val="22"/>
          <w:szCs w:val="22"/>
        </w:rPr>
        <w:t xml:space="preserve">VPC peering, cross-cluster DNS, cross-cluster service discovery.</w:t>
      </w:r>
    </w:p>
    <w:p>
      <w:pPr>
        <w:pStyle w:val="Heading2"/>
        <w:spacing w:after="160" w:before="360"/>
      </w:pPr>
      <w:r>
        <w:rPr>
          <w:rFonts w:ascii="Arial" w:cs="Arial" w:eastAsia="Arial" w:hAnsi="Arial"/>
          <w:b/>
          <w:bCs/>
          <w:color w:val="1F4E78"/>
          <w:sz w:val="30"/>
          <w:szCs w:val="30"/>
        </w:rPr>
        <w:t xml:space="preserve">2.3 The Two Architectural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rPr>
          <w:tblHeader/>
        </w:trPr>
        <w:tc>
          <w:tcPr>
            <w:tcW w:type="dxa" w:w="2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Pattern</w:t>
            </w:r>
          </w:p>
        </w:tc>
        <w:tc>
          <w:tcPr>
            <w:tcW w:type="dxa" w:w="3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Core idea</w:t>
            </w:r>
          </w:p>
        </w:tc>
        <w:tc>
          <w:tcPr>
            <w:tcW w:type="dxa" w:w="39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Character</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Hub-and-spoke</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One central GitOps controller manages many clusters.</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Central visibility; central failure point.</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Federated / per-cluster</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Each cluster runs its own GitOps controller.</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Local autonomy; distributed coordination.</w:t>
            </w:r>
          </w:p>
        </w:tc>
      </w:tr>
    </w:tbl>
    <w:p>
      <w:pPr>
        <w:pStyle w:val="Heading2"/>
        <w:spacing w:after="160" w:before="360"/>
      </w:pPr>
      <w:r>
        <w:rPr>
          <w:rFonts w:ascii="Arial" w:cs="Arial" w:eastAsia="Arial" w:hAnsi="Arial"/>
          <w:b/>
          <w:bCs/>
          <w:color w:val="1F4E78"/>
          <w:sz w:val="30"/>
          <w:szCs w:val="30"/>
        </w:rPr>
        <w:t xml:space="preserve">2.4 The Non-Architectural Answers</w:t>
      </w:r>
    </w:p>
    <w:p>
      <w:pPr>
        <w:spacing w:after="80" w:before="80" w:line="320"/>
        <w:jc w:val="both"/>
      </w:pPr>
      <w:r>
        <w:rPr>
          <w:rFonts w:ascii="Arial" w:cs="Arial" w:eastAsia="Arial" w:hAnsi="Arial"/>
          <w:sz w:val="22"/>
          <w:szCs w:val="22"/>
        </w:rPr>
        <w:t xml:space="preserve">Some 'multi-cluster' problems have better solutions than 'more architecture':</w:t>
      </w:r>
    </w:p>
    <w:p>
      <w:pPr>
        <w:pStyle w:val="ListParagraph"/>
        <w:numPr>
          <w:ilvl w:val="0"/>
          <w:numId w:val="2"/>
        </w:numPr>
        <w:spacing w:after="40" w:before="40" w:line="300"/>
      </w:pPr>
      <w:r>
        <w:rPr>
          <w:rFonts w:ascii="Arial" w:cs="Arial" w:eastAsia="Arial" w:hAnsi="Arial"/>
          <w:sz w:val="22"/>
          <w:szCs w:val="22"/>
        </w:rPr>
        <w:t xml:space="preserve">Namespaces in one cluster if isolation isn't strict.</w:t>
      </w:r>
    </w:p>
    <w:p>
      <w:pPr>
        <w:pStyle w:val="ListParagraph"/>
        <w:numPr>
          <w:ilvl w:val="0"/>
          <w:numId w:val="2"/>
        </w:numPr>
        <w:spacing w:after="40" w:before="40" w:line="300"/>
      </w:pPr>
      <w:r>
        <w:rPr>
          <w:rFonts w:ascii="Arial" w:cs="Arial" w:eastAsia="Arial" w:hAnsi="Arial"/>
          <w:sz w:val="22"/>
          <w:szCs w:val="22"/>
        </w:rPr>
        <w:t xml:space="preserve">Virtual clusters (vcluster) — cluster-like isolation in one Kubernetes.</w:t>
      </w:r>
    </w:p>
    <w:p>
      <w:pPr>
        <w:pStyle w:val="ListParagraph"/>
        <w:numPr>
          <w:ilvl w:val="0"/>
          <w:numId w:val="2"/>
        </w:numPr>
        <w:spacing w:after="40" w:before="40" w:line="300"/>
      </w:pPr>
      <w:r>
        <w:rPr>
          <w:rFonts w:ascii="Arial" w:cs="Arial" w:eastAsia="Arial" w:hAnsi="Arial"/>
          <w:sz w:val="22"/>
          <w:szCs w:val="22"/>
        </w:rPr>
        <w:t xml:space="preserve">Multi-tenancy via AppProjects or Capsule.</w:t>
      </w:r>
    </w:p>
    <w:p>
      <w:pPr>
        <w:pStyle w:val="ListParagraph"/>
        <w:numPr>
          <w:ilvl w:val="0"/>
          <w:numId w:val="2"/>
        </w:numPr>
        <w:spacing w:after="40" w:before="40" w:line="300"/>
      </w:pPr>
      <w:r>
        <w:rPr>
          <w:rFonts w:ascii="Arial" w:cs="Arial" w:eastAsia="Arial" w:hAnsi="Arial"/>
          <w:sz w:val="22"/>
          <w:szCs w:val="22"/>
        </w:rPr>
        <w:t xml:space="preserve">Shared platform clusters with per-team namespaces.</w:t>
      </w:r>
    </w:p>
    <w:p>
      <w:pPr>
        <w:spacing w:after="80" w:before="80" w:line="320"/>
        <w:jc w:val="both"/>
      </w:pPr>
      <w:r>
        <w:rPr>
          <w:rFonts w:ascii="Arial" w:cs="Arial" w:eastAsia="Arial" w:hAnsi="Arial"/>
          <w:sz w:val="22"/>
          <w:szCs w:val="22"/>
        </w:rPr>
        <w:t xml:space="preserve">Before investing in multi-cluster GitOps, ask: do you NEED separate clusters, or is this a namespace problem in disguise?</w:t>
      </w:r>
    </w:p>
    <w:p>
      <w:pPr>
        <w:pStyle w:val="Heading1"/>
        <w:spacing w:after="240" w:before="480"/>
      </w:pPr>
      <w:r>
        <w:rPr>
          <w:rFonts w:ascii="Arial" w:cs="Arial" w:eastAsia="Arial" w:hAnsi="Arial"/>
          <w:b/>
          <w:bCs/>
          <w:color w:val="1F4E78"/>
          <w:sz w:val="36"/>
          <w:szCs w:val="36"/>
        </w:rPr>
        <w:t xml:space="preserve">3. Hub-and-Spoke Architecture</w:t>
      </w:r>
    </w:p>
    <w:p>
      <w:pPr>
        <w:pStyle w:val="Heading2"/>
        <w:spacing w:after="160" w:before="360"/>
      </w:pPr>
      <w:r>
        <w:rPr>
          <w:rFonts w:ascii="Arial" w:cs="Arial" w:eastAsia="Arial" w:hAnsi="Arial"/>
          <w:b/>
          <w:bCs/>
          <w:color w:val="1F4E78"/>
          <w:sz w:val="30"/>
          <w:szCs w:val="30"/>
        </w:rPr>
        <w:t xml:space="preserve">3.1 The Pattern</w:t>
      </w:r>
    </w:p>
    <w:p>
      <w:pPr>
        <w:spacing w:after="80" w:before="80" w:line="320"/>
        <w:jc w:val="both"/>
      </w:pPr>
      <w:r>
        <w:rPr>
          <w:rFonts w:ascii="Arial" w:cs="Arial" w:eastAsia="Arial" w:hAnsi="Arial"/>
          <w:sz w:val="22"/>
          <w:szCs w:val="22"/>
        </w:rPr>
        <w:t xml:space="preserve">In HUB-AND-SPOKE, one cluster (the hub) runs the GitOps controller that manages all other clusters (spokes). The hub holds kubeconfigs for each spoke. Applications reference spoke clusters by name; the hub's controller connects out to each and applies manifests.</w:t>
      </w:r>
    </w:p>
    <w:p>
      <w:pPr>
        <w:pStyle w:val="Heading2"/>
        <w:spacing w:after="160" w:before="360"/>
      </w:pPr>
      <w:r>
        <w:rPr>
          <w:rFonts w:ascii="Arial" w:cs="Arial" w:eastAsia="Arial" w:hAnsi="Arial"/>
          <w:b/>
          <w:bCs/>
          <w:color w:val="1F4E78"/>
          <w:sz w:val="30"/>
          <w:szCs w:val="30"/>
        </w:rPr>
        <w:t xml:space="preserve">3.2 The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[GitOps Repo]</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pull</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[HUB CLUSTER]</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(ArgoCD / Flux)</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       │</w:t>
            </w:r>
          </w:p>
          <w:p>
            <w:pPr>
              <w:spacing w:after="0" w:before="0" w:line="260"/>
            </w:pPr>
            <w:r>
              <w:rPr>
                <w:rFonts w:ascii="Consolas" w:cs="Consolas" w:eastAsia="Consolas" w:hAnsi="Consolas"/>
                <w:sz w:val="20"/>
                <w:szCs w:val="20"/>
              </w:rPr>
              <w:t xml:space="preserve">           ▼       ▼       ▼</w:t>
            </w:r>
          </w:p>
          <w:p>
            <w:pPr>
              <w:spacing w:after="0" w:before="0" w:line="260"/>
            </w:pPr>
            <w:r>
              <w:rPr>
                <w:rFonts w:ascii="Consolas" w:cs="Consolas" w:eastAsia="Consolas" w:hAnsi="Consolas"/>
                <w:sz w:val="20"/>
                <w:szCs w:val="20"/>
              </w:rPr>
              <w:t xml:space="preserve">       [Spoke A] [Spoke B] [Spoke C]</w:t>
            </w:r>
          </w:p>
          <w:p>
            <w:pPr>
              <w:spacing w:after="0" w:before="0" w:line="260"/>
            </w:pPr>
            <w:r>
              <w:rPr>
                <w:rFonts w:ascii="Consolas" w:cs="Consolas" w:eastAsia="Consolas" w:hAnsi="Consolas"/>
                <w:sz w:val="20"/>
                <w:szCs w:val="20"/>
              </w:rPr>
              <w:t xml:space="preserve">        prod-us   prod-eu   staging</w:t>
            </w:r>
          </w:p>
        </w:tc>
      </w:tr>
    </w:tbl>
    <w:p>
      <w:pPr>
        <w:pStyle w:val="Heading2"/>
        <w:spacing w:after="160" w:before="360"/>
      </w:pPr>
      <w:r>
        <w:rPr>
          <w:rFonts w:ascii="Arial" w:cs="Arial" w:eastAsia="Arial" w:hAnsi="Arial"/>
          <w:b/>
          <w:bCs/>
          <w:color w:val="1F4E78"/>
          <w:sz w:val="30"/>
          <w:szCs w:val="30"/>
        </w:rPr>
        <w:t xml:space="preserve">3.3 Strengths</w:t>
      </w:r>
    </w:p>
    <w:p>
      <w:pPr>
        <w:pStyle w:val="ListParagraph"/>
        <w:numPr>
          <w:ilvl w:val="0"/>
          <w:numId w:val="2"/>
        </w:numPr>
        <w:spacing w:after="40" w:before="40" w:line="300"/>
      </w:pPr>
      <w:r>
        <w:rPr>
          <w:rFonts w:ascii="Arial" w:cs="Arial" w:eastAsia="Arial" w:hAnsi="Arial"/>
          <w:b/>
          <w:bCs/>
          <w:sz w:val="22"/>
          <w:szCs w:val="22"/>
        </w:rPr>
        <w:t xml:space="preserve">Central UI and visibility. </w:t>
      </w:r>
      <w:r>
        <w:rPr>
          <w:rFonts w:ascii="Arial" w:cs="Arial" w:eastAsia="Arial" w:hAnsi="Arial"/>
          <w:sz w:val="22"/>
          <w:szCs w:val="22"/>
        </w:rPr>
        <w:t xml:space="preserve">One dashboard shows every cluster's state. Operators love this.</w:t>
      </w:r>
    </w:p>
    <w:p>
      <w:pPr>
        <w:pStyle w:val="ListParagraph"/>
        <w:numPr>
          <w:ilvl w:val="0"/>
          <w:numId w:val="2"/>
        </w:numPr>
        <w:spacing w:after="40" w:before="40" w:line="300"/>
      </w:pPr>
      <w:r>
        <w:rPr>
          <w:rFonts w:ascii="Arial" w:cs="Arial" w:eastAsia="Arial" w:hAnsi="Arial"/>
          <w:b/>
          <w:bCs/>
          <w:sz w:val="22"/>
          <w:szCs w:val="22"/>
        </w:rPr>
        <w:t xml:space="preserve">Central configuration. </w:t>
      </w:r>
      <w:r>
        <w:rPr>
          <w:rFonts w:ascii="Arial" w:cs="Arial" w:eastAsia="Arial" w:hAnsi="Arial"/>
          <w:sz w:val="22"/>
          <w:szCs w:val="22"/>
        </w:rPr>
        <w:t xml:space="preserve">Fleet-wide changes (RBAC, notifications, policies) happen in one place.</w:t>
      </w:r>
    </w:p>
    <w:p>
      <w:pPr>
        <w:pStyle w:val="ListParagraph"/>
        <w:numPr>
          <w:ilvl w:val="0"/>
          <w:numId w:val="2"/>
        </w:numPr>
        <w:spacing w:after="40" w:before="40" w:line="300"/>
      </w:pPr>
      <w:r>
        <w:rPr>
          <w:rFonts w:ascii="Arial" w:cs="Arial" w:eastAsia="Arial" w:hAnsi="Arial"/>
          <w:b/>
          <w:bCs/>
          <w:sz w:val="22"/>
          <w:szCs w:val="22"/>
        </w:rPr>
        <w:t xml:space="preserve">Single source of GitOps truth. </w:t>
      </w:r>
      <w:r>
        <w:rPr>
          <w:rFonts w:ascii="Arial" w:cs="Arial" w:eastAsia="Arial" w:hAnsi="Arial"/>
          <w:sz w:val="22"/>
          <w:szCs w:val="22"/>
        </w:rPr>
        <w:t xml:space="preserve">All Applications live in the hub; no per-cluster state to aggregate.</w:t>
      </w:r>
    </w:p>
    <w:p>
      <w:pPr>
        <w:pStyle w:val="ListParagraph"/>
        <w:numPr>
          <w:ilvl w:val="0"/>
          <w:numId w:val="2"/>
        </w:numPr>
        <w:spacing w:after="40" w:before="40" w:line="300"/>
      </w:pPr>
      <w:r>
        <w:rPr>
          <w:rFonts w:ascii="Arial" w:cs="Arial" w:eastAsia="Arial" w:hAnsi="Arial"/>
          <w:b/>
          <w:bCs/>
          <w:sz w:val="22"/>
          <w:szCs w:val="22"/>
        </w:rPr>
        <w:t xml:space="preserve">Ideal for ApplicationSets. </w:t>
      </w:r>
      <w:r>
        <w:rPr>
          <w:rFonts w:ascii="Arial" w:cs="Arial" w:eastAsia="Arial" w:hAnsi="Arial"/>
          <w:sz w:val="22"/>
          <w:szCs w:val="22"/>
        </w:rPr>
        <w:t xml:space="preserve">Matrix generators produce per-cluster Applications from central templates.</w:t>
      </w:r>
    </w:p>
    <w:p>
      <w:pPr>
        <w:pStyle w:val="ListParagraph"/>
        <w:numPr>
          <w:ilvl w:val="0"/>
          <w:numId w:val="2"/>
        </w:numPr>
        <w:spacing w:after="40" w:before="40" w:line="300"/>
      </w:pPr>
      <w:r>
        <w:rPr>
          <w:rFonts w:ascii="Arial" w:cs="Arial" w:eastAsia="Arial" w:hAnsi="Arial"/>
          <w:b/>
          <w:bCs/>
          <w:sz w:val="22"/>
          <w:szCs w:val="22"/>
        </w:rPr>
        <w:t xml:space="preserve">Simpler for small fleets. </w:t>
      </w:r>
      <w:r>
        <w:rPr>
          <w:rFonts w:ascii="Arial" w:cs="Arial" w:eastAsia="Arial" w:hAnsi="Arial"/>
          <w:sz w:val="22"/>
          <w:szCs w:val="22"/>
        </w:rPr>
        <w:t xml:space="preserve">2-20 clusters — the ceremony of per-cluster Flux installs isn't needed.</w:t>
      </w:r>
    </w:p>
    <w:p>
      <w:pPr>
        <w:pStyle w:val="ListParagraph"/>
        <w:numPr>
          <w:ilvl w:val="0"/>
          <w:numId w:val="2"/>
        </w:numPr>
        <w:spacing w:after="40" w:before="40" w:line="300"/>
      </w:pPr>
      <w:r>
        <w:rPr>
          <w:rFonts w:ascii="Arial" w:cs="Arial" w:eastAsia="Arial" w:hAnsi="Arial"/>
          <w:b/>
          <w:bCs/>
          <w:sz w:val="22"/>
          <w:szCs w:val="22"/>
        </w:rPr>
        <w:t xml:space="preserve">Idiomatic for ArgoCD. </w:t>
      </w:r>
      <w:r>
        <w:rPr>
          <w:rFonts w:ascii="Arial" w:cs="Arial" w:eastAsia="Arial" w:hAnsi="Arial"/>
          <w:sz w:val="22"/>
          <w:szCs w:val="22"/>
        </w:rPr>
        <w:t xml:space="preserve">ArgoCD's design assumes hub-and-spoke; most tutorials teach it this way.</w:t>
      </w:r>
    </w:p>
    <w:p>
      <w:pPr>
        <w:pStyle w:val="Heading2"/>
        <w:spacing w:after="160" w:before="360"/>
      </w:pPr>
      <w:r>
        <w:rPr>
          <w:rFonts w:ascii="Arial" w:cs="Arial" w:eastAsia="Arial" w:hAnsi="Arial"/>
          <w:b/>
          <w:bCs/>
          <w:color w:val="1F4E78"/>
          <w:sz w:val="30"/>
          <w:szCs w:val="30"/>
        </w:rPr>
        <w:t xml:space="preserve">3.4 Weaknesses</w:t>
      </w:r>
    </w:p>
    <w:p>
      <w:pPr>
        <w:pStyle w:val="ListParagraph"/>
        <w:numPr>
          <w:ilvl w:val="0"/>
          <w:numId w:val="2"/>
        </w:numPr>
        <w:spacing w:after="40" w:before="40" w:line="300"/>
      </w:pPr>
      <w:r>
        <w:rPr>
          <w:rFonts w:ascii="Arial" w:cs="Arial" w:eastAsia="Arial" w:hAnsi="Arial"/>
          <w:b/>
          <w:bCs/>
          <w:sz w:val="22"/>
          <w:szCs w:val="22"/>
        </w:rPr>
        <w:t xml:space="preserve">Hub is a keystone credential target. </w:t>
      </w:r>
      <w:r>
        <w:rPr>
          <w:rFonts w:ascii="Arial" w:cs="Arial" w:eastAsia="Arial" w:hAnsi="Arial"/>
          <w:sz w:val="22"/>
          <w:szCs w:val="22"/>
        </w:rPr>
        <w:t xml:space="preserve">Compromising the hub gets an attacker credentials to all spokes.</w:t>
      </w:r>
    </w:p>
    <w:p>
      <w:pPr>
        <w:pStyle w:val="ListParagraph"/>
        <w:numPr>
          <w:ilvl w:val="0"/>
          <w:numId w:val="2"/>
        </w:numPr>
        <w:spacing w:after="40" w:before="40" w:line="300"/>
      </w:pPr>
      <w:r>
        <w:rPr>
          <w:rFonts w:ascii="Arial" w:cs="Arial" w:eastAsia="Arial" w:hAnsi="Arial"/>
          <w:b/>
          <w:bCs/>
          <w:sz w:val="22"/>
          <w:szCs w:val="22"/>
        </w:rPr>
        <w:t xml:space="preserve">Hub failure affects everything. </w:t>
      </w:r>
      <w:r>
        <w:rPr>
          <w:rFonts w:ascii="Arial" w:cs="Arial" w:eastAsia="Arial" w:hAnsi="Arial"/>
          <w:sz w:val="22"/>
          <w:szCs w:val="22"/>
        </w:rPr>
        <w:t xml:space="preserve">Hub outage = all reconciliation pauses. DR story more complex.</w:t>
      </w:r>
    </w:p>
    <w:p>
      <w:pPr>
        <w:pStyle w:val="ListParagraph"/>
        <w:numPr>
          <w:ilvl w:val="0"/>
          <w:numId w:val="2"/>
        </w:numPr>
        <w:spacing w:after="40" w:before="40" w:line="300"/>
      </w:pPr>
      <w:r>
        <w:rPr>
          <w:rFonts w:ascii="Arial" w:cs="Arial" w:eastAsia="Arial" w:hAnsi="Arial"/>
          <w:b/>
          <w:bCs/>
          <w:sz w:val="22"/>
          <w:szCs w:val="22"/>
        </w:rPr>
        <w:t xml:space="preserve">Scaling limits. </w:t>
      </w:r>
      <w:r>
        <w:rPr>
          <w:rFonts w:ascii="Arial" w:cs="Arial" w:eastAsia="Arial" w:hAnsi="Arial"/>
          <w:sz w:val="22"/>
          <w:szCs w:val="22"/>
        </w:rPr>
        <w:t xml:space="preserve">Hub ArgoCD strains past ~100-200 clusters. Sharding helps; not infinite.</w:t>
      </w:r>
    </w:p>
    <w:p>
      <w:pPr>
        <w:pStyle w:val="ListParagraph"/>
        <w:numPr>
          <w:ilvl w:val="0"/>
          <w:numId w:val="2"/>
        </w:numPr>
        <w:spacing w:after="40" w:before="40" w:line="300"/>
      </w:pPr>
      <w:r>
        <w:rPr>
          <w:rFonts w:ascii="Arial" w:cs="Arial" w:eastAsia="Arial" w:hAnsi="Arial"/>
          <w:b/>
          <w:bCs/>
          <w:sz w:val="22"/>
          <w:szCs w:val="22"/>
        </w:rPr>
        <w:t xml:space="preserve">Network requirements. </w:t>
      </w:r>
      <w:r>
        <w:rPr>
          <w:rFonts w:ascii="Arial" w:cs="Arial" w:eastAsia="Arial" w:hAnsi="Arial"/>
          <w:sz w:val="22"/>
          <w:szCs w:val="22"/>
        </w:rPr>
        <w:t xml:space="preserve">Hub must reach each spoke's API server. Private networks need work.</w:t>
      </w:r>
    </w:p>
    <w:p>
      <w:pPr>
        <w:pStyle w:val="ListParagraph"/>
        <w:numPr>
          <w:ilvl w:val="0"/>
          <w:numId w:val="2"/>
        </w:numPr>
        <w:spacing w:after="40" w:before="40" w:line="300"/>
      </w:pPr>
      <w:r>
        <w:rPr>
          <w:rFonts w:ascii="Arial" w:cs="Arial" w:eastAsia="Arial" w:hAnsi="Arial"/>
          <w:b/>
          <w:bCs/>
          <w:sz w:val="22"/>
          <w:szCs w:val="22"/>
        </w:rPr>
        <w:t xml:space="preserve">Credential storage. </w:t>
      </w:r>
      <w:r>
        <w:rPr>
          <w:rFonts w:ascii="Arial" w:cs="Arial" w:eastAsia="Arial" w:hAnsi="Arial"/>
          <w:sz w:val="22"/>
          <w:szCs w:val="22"/>
        </w:rPr>
        <w:t xml:space="preserve">All spoke kubeconfigs live on the hub; rotation is centralized effort.</w:t>
      </w:r>
    </w:p>
    <w:p>
      <w:pPr>
        <w:pStyle w:val="Heading2"/>
        <w:spacing w:after="160" w:before="360"/>
      </w:pPr>
      <w:r>
        <w:rPr>
          <w:rFonts w:ascii="Arial" w:cs="Arial" w:eastAsia="Arial" w:hAnsi="Arial"/>
          <w:b/>
          <w:bCs/>
          <w:color w:val="1F4E78"/>
          <w:sz w:val="30"/>
          <w:szCs w:val="30"/>
        </w:rPr>
        <w:t xml:space="preserve">3.5 Hub Location</w:t>
      </w:r>
    </w:p>
    <w:p>
      <w:pPr>
        <w:spacing w:after="80" w:before="80" w:line="320"/>
        <w:jc w:val="both"/>
      </w:pPr>
      <w:r>
        <w:rPr>
          <w:rFonts w:ascii="Arial" w:cs="Arial" w:eastAsia="Arial" w:hAnsi="Arial"/>
          <w:sz w:val="22"/>
          <w:szCs w:val="22"/>
        </w:rPr>
        <w:t xml:space="preserve">Where to put the 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Option</w:t>
            </w:r>
          </w:p>
        </w:tc>
        <w:tc>
          <w:tcPr>
            <w:tcW w:type="dxa" w:w="3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Setup</w:t>
            </w:r>
          </w:p>
        </w:tc>
        <w:tc>
          <w:tcPr>
            <w:tcW w:type="dxa" w:w="3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Trade-off</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Dedicated management cluster</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 cluster ONLY for GitOps + platform tooling.</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Clean separation; one more cluster to run.</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Co-located with prod</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Hub is the prod cluster; it also runs workloads.</w:t>
            </w:r>
          </w:p>
        </w:tc>
        <w:tc>
          <w:tcPr>
            <w:tcW w:type="dxa" w:w="3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Fewer clusters; hub competes for resources.</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Cloud-managed service</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Akuity Platform, etc.</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Zero self-hosting; vendor dependency.</w:t>
            </w:r>
          </w:p>
        </w:tc>
      </w:tr>
    </w:tbl>
    <w:p>
      <w:pPr>
        <w:pStyle w:val="Heading2"/>
        <w:spacing w:after="160" w:before="360"/>
      </w:pPr>
      <w:r>
        <w:rPr>
          <w:rFonts w:ascii="Arial" w:cs="Arial" w:eastAsia="Arial" w:hAnsi="Arial"/>
          <w:b/>
          <w:bCs/>
          <w:color w:val="1F4E78"/>
          <w:sz w:val="30"/>
          <w:szCs w:val="30"/>
        </w:rPr>
        <w:t xml:space="preserve">3.6 HA for the Hub</w:t>
      </w:r>
    </w:p>
    <w:p>
      <w:pPr>
        <w:spacing w:after="80" w:before="80" w:line="320"/>
        <w:jc w:val="both"/>
      </w:pPr>
      <w:r>
        <w:rPr>
          <w:rFonts w:ascii="Arial" w:cs="Arial" w:eastAsia="Arial" w:hAnsi="Arial"/>
          <w:sz w:val="22"/>
          <w:szCs w:val="22"/>
        </w:rPr>
        <w:t xml:space="preserve">Since the hub is a keystone, making it HA is important:</w:t>
      </w:r>
    </w:p>
    <w:p>
      <w:pPr>
        <w:pStyle w:val="ListParagraph"/>
        <w:numPr>
          <w:ilvl w:val="0"/>
          <w:numId w:val="2"/>
        </w:numPr>
        <w:spacing w:after="40" w:before="40" w:line="300"/>
      </w:pPr>
      <w:r>
        <w:rPr>
          <w:rFonts w:ascii="Arial" w:cs="Arial" w:eastAsia="Arial" w:hAnsi="Arial"/>
          <w:sz w:val="22"/>
          <w:szCs w:val="22"/>
        </w:rPr>
        <w:t xml:space="preserve">Multi-replica ArgoCD components with leader election.</w:t>
      </w:r>
    </w:p>
    <w:p>
      <w:pPr>
        <w:pStyle w:val="ListParagraph"/>
        <w:numPr>
          <w:ilvl w:val="0"/>
          <w:numId w:val="2"/>
        </w:numPr>
        <w:spacing w:after="40" w:before="40" w:line="300"/>
      </w:pPr>
      <w:r>
        <w:rPr>
          <w:rFonts w:ascii="Arial" w:cs="Arial" w:eastAsia="Arial" w:hAnsi="Arial"/>
          <w:sz w:val="22"/>
          <w:szCs w:val="22"/>
        </w:rPr>
        <w:t xml:space="preserve">Multi-zone deployment.</w:t>
      </w:r>
    </w:p>
    <w:p>
      <w:pPr>
        <w:pStyle w:val="ListParagraph"/>
        <w:numPr>
          <w:ilvl w:val="0"/>
          <w:numId w:val="2"/>
        </w:numPr>
        <w:spacing w:after="40" w:before="40" w:line="300"/>
      </w:pPr>
      <w:r>
        <w:rPr>
          <w:rFonts w:ascii="Arial" w:cs="Arial" w:eastAsia="Arial" w:hAnsi="Arial"/>
          <w:sz w:val="22"/>
          <w:szCs w:val="22"/>
        </w:rPr>
        <w:t xml:space="preserve">Regular backup of Applications and cluster Secrets.</w:t>
      </w:r>
    </w:p>
    <w:p>
      <w:pPr>
        <w:pStyle w:val="ListParagraph"/>
        <w:numPr>
          <w:ilvl w:val="0"/>
          <w:numId w:val="2"/>
        </w:numPr>
        <w:spacing w:after="40" w:before="40" w:line="300"/>
      </w:pPr>
      <w:r>
        <w:rPr>
          <w:rFonts w:ascii="Arial" w:cs="Arial" w:eastAsia="Arial" w:hAnsi="Arial"/>
          <w:sz w:val="22"/>
          <w:szCs w:val="22"/>
        </w:rPr>
        <w:t xml:space="preserve">Disaster recovery plan — how do you rebuild the hub in another region?</w:t>
      </w:r>
    </w:p>
    <w:p>
      <w:pPr>
        <w:pStyle w:val="Heading1"/>
        <w:spacing w:after="240" w:before="480"/>
      </w:pPr>
      <w:r>
        <w:rPr>
          <w:rFonts w:ascii="Arial" w:cs="Arial" w:eastAsia="Arial" w:hAnsi="Arial"/>
          <w:b/>
          <w:bCs/>
          <w:color w:val="1F4E78"/>
          <w:sz w:val="36"/>
          <w:szCs w:val="36"/>
        </w:rPr>
        <w:t xml:space="preserve">4. Federated / Per-Cluster Architecture</w:t>
      </w:r>
    </w:p>
    <w:p>
      <w:pPr>
        <w:pStyle w:val="Heading2"/>
        <w:spacing w:after="160" w:before="360"/>
      </w:pPr>
      <w:r>
        <w:rPr>
          <w:rFonts w:ascii="Arial" w:cs="Arial" w:eastAsia="Arial" w:hAnsi="Arial"/>
          <w:b/>
          <w:bCs/>
          <w:color w:val="1F4E78"/>
          <w:sz w:val="30"/>
          <w:szCs w:val="30"/>
        </w:rPr>
        <w:t xml:space="preserve">4.1 The Pattern</w:t>
      </w:r>
    </w:p>
    <w:p>
      <w:pPr>
        <w:spacing w:after="80" w:before="80" w:line="320"/>
        <w:jc w:val="both"/>
      </w:pPr>
      <w:r>
        <w:rPr>
          <w:rFonts w:ascii="Arial" w:cs="Arial" w:eastAsia="Arial" w:hAnsi="Arial"/>
          <w:sz w:val="22"/>
          <w:szCs w:val="22"/>
        </w:rPr>
        <w:t xml:space="preserve">In FEDERATED (per-cluster) architecture, each cluster runs its OWN GitOps controller. No central hub. Each cluster pulls from the same Git repo (or its own repo), reconciling against its own state.</w:t>
      </w:r>
    </w:p>
    <w:p>
      <w:pPr>
        <w:pStyle w:val="Heading2"/>
        <w:spacing w:after="160" w:before="360"/>
      </w:pPr>
      <w:r>
        <w:rPr>
          <w:rFonts w:ascii="Arial" w:cs="Arial" w:eastAsia="Arial" w:hAnsi="Arial"/>
          <w:b/>
          <w:bCs/>
          <w:color w:val="1F4E78"/>
          <w:sz w:val="30"/>
          <w:szCs w:val="30"/>
        </w:rPr>
        <w:t xml:space="preserve">4.2 The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[GitOps Repo]</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      │</w:t>
            </w:r>
          </w:p>
          <w:p>
            <w:pPr>
              <w:spacing w:after="0" w:before="0" w:line="260"/>
            </w:pPr>
            <w:r>
              <w:rPr>
                <w:rFonts w:ascii="Consolas" w:cs="Consolas" w:eastAsia="Consolas" w:hAnsi="Consolas"/>
                <w:sz w:val="20"/>
                <w:szCs w:val="20"/>
              </w:rPr>
              <w:t xml:space="preserve">    │ pull │ pull │ pull</w:t>
            </w:r>
          </w:p>
          <w:p>
            <w:pPr>
              <w:spacing w:after="0" w:before="0" w:line="260"/>
            </w:pPr>
            <w:r>
              <w:rPr>
                <w:rFonts w:ascii="Consolas" w:cs="Consolas" w:eastAsia="Consolas" w:hAnsi="Consolas"/>
                <w:sz w:val="20"/>
                <w:szCs w:val="20"/>
              </w:rPr>
              <w:t xml:space="preserve">    │      │      │</w:t>
            </w:r>
          </w:p>
          <w:p>
            <w:pPr>
              <w:spacing w:after="0" w:before="0" w:line="260"/>
            </w:pPr>
            <w:r>
              <w:rPr>
                <w:rFonts w:ascii="Consolas" w:cs="Consolas" w:eastAsia="Consolas" w:hAnsi="Consolas"/>
                <w:sz w:val="20"/>
                <w:szCs w:val="20"/>
              </w:rPr>
              <w:t xml:space="preserve">    ▼      ▼      ▼</w:t>
            </w:r>
          </w:p>
          <w:p>
            <w:pPr>
              <w:spacing w:after="0" w:before="0" w:line="260"/>
            </w:pPr>
            <w:r>
              <w:rPr>
                <w:rFonts w:ascii="Consolas" w:cs="Consolas" w:eastAsia="Consolas" w:hAnsi="Consolas"/>
                <w:sz w:val="20"/>
                <w:szCs w:val="20"/>
              </w:rPr>
              <w:t xml:space="preserve">[Spoke A][Spoke B][Spoke C]</w:t>
            </w:r>
          </w:p>
          <w:p>
            <w:pPr>
              <w:spacing w:after="0" w:before="0" w:line="260"/>
            </w:pPr>
            <w:r>
              <w:rPr>
                <w:rFonts w:ascii="Consolas" w:cs="Consolas" w:eastAsia="Consolas" w:hAnsi="Consolas"/>
                <w:sz w:val="20"/>
                <w:szCs w:val="20"/>
              </w:rPr>
              <w:t xml:space="preserve"> prod-us  prod-eu  staging</w:t>
            </w:r>
          </w:p>
          <w:p>
            <w:pPr>
              <w:spacing w:after="0" w:before="0" w:line="260"/>
            </w:pPr>
            <w:r>
              <w:rPr>
                <w:rFonts w:ascii="Consolas" w:cs="Consolas" w:eastAsia="Consolas" w:hAnsi="Consolas"/>
                <w:sz w:val="20"/>
                <w:szCs w:val="20"/>
              </w:rPr>
              <w:t xml:space="preserve"> (Flux)   (Flux)   (Flux)</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(each cluster runs its own</w:t>
            </w:r>
          </w:p>
          <w:p>
            <w:pPr>
              <w:spacing w:after="0" w:before="0" w:line="260"/>
            </w:pPr>
            <w:r>
              <w:rPr>
                <w:rFonts w:ascii="Consolas" w:cs="Consolas" w:eastAsia="Consolas" w:hAnsi="Consolas"/>
                <w:sz w:val="20"/>
                <w:szCs w:val="20"/>
              </w:rPr>
              <w:t xml:space="preserve"> controller; no hub)</w:t>
            </w:r>
          </w:p>
        </w:tc>
      </w:tr>
    </w:tbl>
    <w:p>
      <w:pPr>
        <w:pStyle w:val="Heading2"/>
        <w:spacing w:after="160" w:before="360"/>
      </w:pPr>
      <w:r>
        <w:rPr>
          <w:rFonts w:ascii="Arial" w:cs="Arial" w:eastAsia="Arial" w:hAnsi="Arial"/>
          <w:b/>
          <w:bCs/>
          <w:color w:val="1F4E78"/>
          <w:sz w:val="30"/>
          <w:szCs w:val="30"/>
        </w:rPr>
        <w:t xml:space="preserve">4.3 Strengths</w:t>
      </w:r>
    </w:p>
    <w:p>
      <w:pPr>
        <w:pStyle w:val="ListParagraph"/>
        <w:numPr>
          <w:ilvl w:val="0"/>
          <w:numId w:val="2"/>
        </w:numPr>
        <w:spacing w:after="40" w:before="40" w:line="300"/>
      </w:pPr>
      <w:r>
        <w:rPr>
          <w:rFonts w:ascii="Arial" w:cs="Arial" w:eastAsia="Arial" w:hAnsi="Arial"/>
          <w:b/>
          <w:bCs/>
          <w:sz w:val="22"/>
          <w:szCs w:val="22"/>
        </w:rPr>
        <w:t xml:space="preserve">No keystone credential. </w:t>
      </w:r>
      <w:r>
        <w:rPr>
          <w:rFonts w:ascii="Arial" w:cs="Arial" w:eastAsia="Arial" w:hAnsi="Arial"/>
          <w:sz w:val="22"/>
          <w:szCs w:val="22"/>
        </w:rPr>
        <w:t xml:space="preserve">Each cluster's ServiceAccount stays in-cluster. One cluster compromised doesn't endanger others.</w:t>
      </w:r>
    </w:p>
    <w:p>
      <w:pPr>
        <w:pStyle w:val="ListParagraph"/>
        <w:numPr>
          <w:ilvl w:val="0"/>
          <w:numId w:val="2"/>
        </w:numPr>
        <w:spacing w:after="40" w:before="40" w:line="300"/>
      </w:pPr>
      <w:r>
        <w:rPr>
          <w:rFonts w:ascii="Arial" w:cs="Arial" w:eastAsia="Arial" w:hAnsi="Arial"/>
          <w:b/>
          <w:bCs/>
          <w:sz w:val="22"/>
          <w:szCs w:val="22"/>
        </w:rPr>
        <w:t xml:space="preserve">Independent failures. </w:t>
      </w:r>
      <w:r>
        <w:rPr>
          <w:rFonts w:ascii="Arial" w:cs="Arial" w:eastAsia="Arial" w:hAnsi="Arial"/>
          <w:sz w:val="22"/>
          <w:szCs w:val="22"/>
        </w:rPr>
        <w:t xml:space="preserve">Cluster A's GitOps going down doesn't affect B or C.</w:t>
      </w:r>
    </w:p>
    <w:p>
      <w:pPr>
        <w:pStyle w:val="ListParagraph"/>
        <w:numPr>
          <w:ilvl w:val="0"/>
          <w:numId w:val="2"/>
        </w:numPr>
        <w:spacing w:after="40" w:before="40" w:line="300"/>
      </w:pPr>
      <w:r>
        <w:rPr>
          <w:rFonts w:ascii="Arial" w:cs="Arial" w:eastAsia="Arial" w:hAnsi="Arial"/>
          <w:b/>
          <w:bCs/>
          <w:sz w:val="22"/>
          <w:szCs w:val="22"/>
        </w:rPr>
        <w:t xml:space="preserve">No scaling ceiling. </w:t>
      </w:r>
      <w:r>
        <w:rPr>
          <w:rFonts w:ascii="Arial" w:cs="Arial" w:eastAsia="Arial" w:hAnsi="Arial"/>
          <w:sz w:val="22"/>
          <w:szCs w:val="22"/>
        </w:rPr>
        <w:t xml:space="preserve">500 clusters = 500 Flux installs; each independent.</w:t>
      </w:r>
    </w:p>
    <w:p>
      <w:pPr>
        <w:pStyle w:val="ListParagraph"/>
        <w:numPr>
          <w:ilvl w:val="0"/>
          <w:numId w:val="2"/>
        </w:numPr>
        <w:spacing w:after="40" w:before="40" w:line="300"/>
      </w:pPr>
      <w:r>
        <w:rPr>
          <w:rFonts w:ascii="Arial" w:cs="Arial" w:eastAsia="Arial" w:hAnsi="Arial"/>
          <w:b/>
          <w:bCs/>
          <w:sz w:val="22"/>
          <w:szCs w:val="22"/>
        </w:rPr>
        <w:t xml:space="preserve">Simpler network. </w:t>
      </w:r>
      <w:r>
        <w:rPr>
          <w:rFonts w:ascii="Arial" w:cs="Arial" w:eastAsia="Arial" w:hAnsi="Arial"/>
          <w:sz w:val="22"/>
          <w:szCs w:val="22"/>
        </w:rPr>
        <w:t xml:space="preserve">Each cluster just needs to reach Git. No hub-to-spoke paths required.</w:t>
      </w:r>
    </w:p>
    <w:p>
      <w:pPr>
        <w:pStyle w:val="ListParagraph"/>
        <w:numPr>
          <w:ilvl w:val="0"/>
          <w:numId w:val="2"/>
        </w:numPr>
        <w:spacing w:after="40" w:before="40" w:line="300"/>
      </w:pPr>
      <w:r>
        <w:rPr>
          <w:rFonts w:ascii="Arial" w:cs="Arial" w:eastAsia="Arial" w:hAnsi="Arial"/>
          <w:b/>
          <w:bCs/>
          <w:sz w:val="22"/>
          <w:szCs w:val="22"/>
        </w:rPr>
        <w:t xml:space="preserve">Local autonomy. </w:t>
      </w:r>
      <w:r>
        <w:rPr>
          <w:rFonts w:ascii="Arial" w:cs="Arial" w:eastAsia="Arial" w:hAnsi="Arial"/>
          <w:sz w:val="22"/>
          <w:szCs w:val="22"/>
        </w:rPr>
        <w:t xml:space="preserve">Spoke teams operate their own cluster without depending on the hub.</w:t>
      </w:r>
    </w:p>
    <w:p>
      <w:pPr>
        <w:pStyle w:val="ListParagraph"/>
        <w:numPr>
          <w:ilvl w:val="0"/>
          <w:numId w:val="2"/>
        </w:numPr>
        <w:spacing w:after="40" w:before="40" w:line="300"/>
      </w:pPr>
      <w:r>
        <w:rPr>
          <w:rFonts w:ascii="Arial" w:cs="Arial" w:eastAsia="Arial" w:hAnsi="Arial"/>
          <w:b/>
          <w:bCs/>
          <w:sz w:val="22"/>
          <w:szCs w:val="22"/>
        </w:rPr>
        <w:t xml:space="preserve">Idiomatic for Flux. </w:t>
      </w:r>
      <w:r>
        <w:rPr>
          <w:rFonts w:ascii="Arial" w:cs="Arial" w:eastAsia="Arial" w:hAnsi="Arial"/>
          <w:sz w:val="22"/>
          <w:szCs w:val="22"/>
        </w:rPr>
        <w:t xml:space="preserve">Flux's bootstrap model puts GitOps in each cluster naturally.</w:t>
      </w:r>
    </w:p>
    <w:p>
      <w:pPr>
        <w:pStyle w:val="Heading2"/>
        <w:spacing w:after="160" w:before="360"/>
      </w:pPr>
      <w:r>
        <w:rPr>
          <w:rFonts w:ascii="Arial" w:cs="Arial" w:eastAsia="Arial" w:hAnsi="Arial"/>
          <w:b/>
          <w:bCs/>
          <w:color w:val="1F4E78"/>
          <w:sz w:val="30"/>
          <w:szCs w:val="30"/>
        </w:rPr>
        <w:t xml:space="preserve">4.4 Weaknesses</w:t>
      </w:r>
    </w:p>
    <w:p>
      <w:pPr>
        <w:pStyle w:val="ListParagraph"/>
        <w:numPr>
          <w:ilvl w:val="0"/>
          <w:numId w:val="2"/>
        </w:numPr>
        <w:spacing w:after="40" w:before="40" w:line="300"/>
      </w:pPr>
      <w:r>
        <w:rPr>
          <w:rFonts w:ascii="Arial" w:cs="Arial" w:eastAsia="Arial" w:hAnsi="Arial"/>
          <w:b/>
          <w:bCs/>
          <w:sz w:val="22"/>
          <w:szCs w:val="22"/>
        </w:rPr>
        <w:t xml:space="preserve">No central UI. </w:t>
      </w:r>
      <w:r>
        <w:rPr>
          <w:rFonts w:ascii="Arial" w:cs="Arial" w:eastAsia="Arial" w:hAnsi="Arial"/>
          <w:sz w:val="22"/>
          <w:szCs w:val="22"/>
        </w:rPr>
        <w:t xml:space="preserve">Wanting 'show me everything' requires external aggregation.</w:t>
      </w:r>
    </w:p>
    <w:p>
      <w:pPr>
        <w:pStyle w:val="ListParagraph"/>
        <w:numPr>
          <w:ilvl w:val="0"/>
          <w:numId w:val="2"/>
        </w:numPr>
        <w:spacing w:after="40" w:before="40" w:line="300"/>
      </w:pPr>
      <w:r>
        <w:rPr>
          <w:rFonts w:ascii="Arial" w:cs="Arial" w:eastAsia="Arial" w:hAnsi="Arial"/>
          <w:b/>
          <w:bCs/>
          <w:sz w:val="22"/>
          <w:szCs w:val="22"/>
        </w:rPr>
        <w:t xml:space="preserve">Per-cluster operations. </w:t>
      </w:r>
      <w:r>
        <w:rPr>
          <w:rFonts w:ascii="Arial" w:cs="Arial" w:eastAsia="Arial" w:hAnsi="Arial"/>
          <w:sz w:val="22"/>
          <w:szCs w:val="22"/>
        </w:rPr>
        <w:t xml:space="preserve">Upgrading GitOps tooling = touch each cluster (automated, but many).</w:t>
      </w:r>
    </w:p>
    <w:p>
      <w:pPr>
        <w:pStyle w:val="ListParagraph"/>
        <w:numPr>
          <w:ilvl w:val="0"/>
          <w:numId w:val="2"/>
        </w:numPr>
        <w:spacing w:after="40" w:before="40" w:line="300"/>
      </w:pPr>
      <w:r>
        <w:rPr>
          <w:rFonts w:ascii="Arial" w:cs="Arial" w:eastAsia="Arial" w:hAnsi="Arial"/>
          <w:b/>
          <w:bCs/>
          <w:sz w:val="22"/>
          <w:szCs w:val="22"/>
        </w:rPr>
        <w:t xml:space="preserve">Coordinated changes harder. </w:t>
      </w:r>
      <w:r>
        <w:rPr>
          <w:rFonts w:ascii="Arial" w:cs="Arial" w:eastAsia="Arial" w:hAnsi="Arial"/>
          <w:sz w:val="22"/>
          <w:szCs w:val="22"/>
        </w:rPr>
        <w:t xml:space="preserve">'Deploy to all clusters simultaneously' isn't free.</w:t>
      </w:r>
    </w:p>
    <w:p>
      <w:pPr>
        <w:pStyle w:val="ListParagraph"/>
        <w:numPr>
          <w:ilvl w:val="0"/>
          <w:numId w:val="2"/>
        </w:numPr>
        <w:spacing w:after="40" w:before="40" w:line="300"/>
      </w:pPr>
      <w:r>
        <w:rPr>
          <w:rFonts w:ascii="Arial" w:cs="Arial" w:eastAsia="Arial" w:hAnsi="Arial"/>
          <w:b/>
          <w:bCs/>
          <w:sz w:val="22"/>
          <w:szCs w:val="22"/>
        </w:rPr>
        <w:t xml:space="preserve">Observability aggregation. </w:t>
      </w:r>
      <w:r>
        <w:rPr>
          <w:rFonts w:ascii="Arial" w:cs="Arial" w:eastAsia="Arial" w:hAnsi="Arial"/>
          <w:sz w:val="22"/>
          <w:szCs w:val="22"/>
        </w:rPr>
        <w:t xml:space="preserve">Must build dashboards that pull from all clusters.</w:t>
      </w:r>
    </w:p>
    <w:p>
      <w:pPr>
        <w:pStyle w:val="ListParagraph"/>
        <w:numPr>
          <w:ilvl w:val="0"/>
          <w:numId w:val="2"/>
        </w:numPr>
        <w:spacing w:after="40" w:before="40" w:line="300"/>
      </w:pPr>
      <w:r>
        <w:rPr>
          <w:rFonts w:ascii="Arial" w:cs="Arial" w:eastAsia="Arial" w:hAnsi="Arial"/>
          <w:b/>
          <w:bCs/>
          <w:sz w:val="22"/>
          <w:szCs w:val="22"/>
        </w:rPr>
        <w:t xml:space="preserve">Bootstrap effort. </w:t>
      </w:r>
      <w:r>
        <w:rPr>
          <w:rFonts w:ascii="Arial" w:cs="Arial" w:eastAsia="Arial" w:hAnsi="Arial"/>
          <w:sz w:val="22"/>
          <w:szCs w:val="22"/>
        </w:rPr>
        <w:t xml:space="preserve">Each new cluster needs an initial flux bootstrap.</w:t>
      </w:r>
    </w:p>
    <w:p>
      <w:pPr>
        <w:pStyle w:val="Heading2"/>
        <w:spacing w:after="160" w:before="360"/>
      </w:pPr>
      <w:r>
        <w:rPr>
          <w:rFonts w:ascii="Arial" w:cs="Arial" w:eastAsia="Arial" w:hAnsi="Arial"/>
          <w:b/>
          <w:bCs/>
          <w:color w:val="1F4E78"/>
          <w:sz w:val="30"/>
          <w:szCs w:val="30"/>
        </w:rPr>
        <w:t xml:space="preserve">4.5 Directory Structure for Federation</w:t>
      </w:r>
    </w:p>
    <w:p>
      <w:pPr>
        <w:spacing w:after="80" w:before="80" w:line="320"/>
        <w:jc w:val="both"/>
      </w:pPr>
      <w:r>
        <w:rPr>
          <w:rFonts w:ascii="Arial" w:cs="Arial" w:eastAsia="Arial" w:hAnsi="Arial"/>
          <w:sz w:val="22"/>
          <w:szCs w:val="22"/>
        </w:rPr>
        <w:t xml:space="preserve">A typical GitOps repo structure for federated Flux: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gitops/</w:t>
            </w:r>
          </w:p>
          <w:p>
            <w:pPr>
              <w:spacing w:after="0" w:before="0" w:line="260"/>
            </w:pPr>
            <w:r>
              <w:rPr>
                <w:rFonts w:ascii="Consolas" w:cs="Consolas" w:eastAsia="Consolas" w:hAnsi="Consolas"/>
                <w:sz w:val="20"/>
                <w:szCs w:val="20"/>
              </w:rPr>
              <w:t xml:space="preserve">├── clusters/</w:t>
            </w:r>
          </w:p>
          <w:p>
            <w:pPr>
              <w:spacing w:after="0" w:before="0" w:line="260"/>
            </w:pPr>
            <w:r>
              <w:rPr>
                <w:rFonts w:ascii="Consolas" w:cs="Consolas" w:eastAsia="Consolas" w:hAnsi="Consolas"/>
                <w:sz w:val="20"/>
                <w:szCs w:val="20"/>
              </w:rPr>
              <w:t xml:space="preserve">│   ├── prod-us-east/</w:t>
            </w:r>
          </w:p>
          <w:p>
            <w:pPr>
              <w:spacing w:after="0" w:before="0" w:line="260"/>
            </w:pPr>
            <w:r>
              <w:rPr>
                <w:rFonts w:ascii="Consolas" w:cs="Consolas" w:eastAsia="Consolas" w:hAnsi="Consolas"/>
                <w:sz w:val="20"/>
                <w:szCs w:val="20"/>
              </w:rPr>
              <w:t xml:space="preserve">│   │   ├── flux-system/              # Flux's self-config</w:t>
            </w:r>
          </w:p>
          <w:p>
            <w:pPr>
              <w:spacing w:after="0" w:before="0" w:line="260"/>
            </w:pPr>
            <w:r>
              <w:rPr>
                <w:rFonts w:ascii="Consolas" w:cs="Consolas" w:eastAsia="Consolas" w:hAnsi="Consolas"/>
                <w:sz w:val="20"/>
                <w:szCs w:val="20"/>
              </w:rPr>
              <w:t xml:space="preserve">│   │   └── apps/</w:t>
            </w:r>
          </w:p>
          <w:p>
            <w:pPr>
              <w:spacing w:after="0" w:before="0" w:line="260"/>
            </w:pPr>
            <w:r>
              <w:rPr>
                <w:rFonts w:ascii="Consolas" w:cs="Consolas" w:eastAsia="Consolas" w:hAnsi="Consolas"/>
                <w:sz w:val="20"/>
                <w:szCs w:val="20"/>
              </w:rPr>
              <w:t xml:space="preserve">│   │       └── kustomization.yaml    # lists apps for this cluster</w:t>
            </w:r>
          </w:p>
          <w:p>
            <w:pPr>
              <w:spacing w:after="0" w:before="0" w:line="260"/>
            </w:pPr>
            <w:r>
              <w:rPr>
                <w:rFonts w:ascii="Consolas" w:cs="Consolas" w:eastAsia="Consolas" w:hAnsi="Consolas"/>
                <w:sz w:val="20"/>
                <w:szCs w:val="20"/>
              </w:rPr>
              <w:t xml:space="preserve">│   ├── prod-eu-west/</w:t>
            </w:r>
          </w:p>
          <w:p>
            <w:pPr>
              <w:spacing w:after="0" w:before="0" w:line="260"/>
            </w:pPr>
            <w:r>
              <w:rPr>
                <w:rFonts w:ascii="Consolas" w:cs="Consolas" w:eastAsia="Consolas" w:hAnsi="Consolas"/>
                <w:sz w:val="20"/>
                <w:szCs w:val="20"/>
              </w:rPr>
              <w:t xml:space="preserve">│   │   ├── flux-system/</w:t>
            </w:r>
          </w:p>
          <w:p>
            <w:pPr>
              <w:spacing w:after="0" w:before="0" w:line="260"/>
            </w:pPr>
            <w:r>
              <w:rPr>
                <w:rFonts w:ascii="Consolas" w:cs="Consolas" w:eastAsia="Consolas" w:hAnsi="Consolas"/>
                <w:sz w:val="20"/>
                <w:szCs w:val="20"/>
              </w:rPr>
              <w:t xml:space="preserve">│   │   └── apps/</w:t>
            </w:r>
          </w:p>
          <w:p>
            <w:pPr>
              <w:spacing w:after="0" w:before="0" w:line="260"/>
            </w:pPr>
            <w:r>
              <w:rPr>
                <w:rFonts w:ascii="Consolas" w:cs="Consolas" w:eastAsia="Consolas" w:hAnsi="Consolas"/>
                <w:sz w:val="20"/>
                <w:szCs w:val="20"/>
              </w:rPr>
              <w:t xml:space="preserve">│   ├── staging/</w:t>
            </w:r>
          </w:p>
          <w:p>
            <w:pPr>
              <w:spacing w:after="0" w:before="0" w:line="260"/>
            </w:pPr>
            <w:r>
              <w:rPr>
                <w:rFonts w:ascii="Consolas" w:cs="Consolas" w:eastAsia="Consolas" w:hAnsi="Consolas"/>
                <w:sz w:val="20"/>
                <w:szCs w:val="20"/>
              </w:rPr>
              <w:t xml:space="preserve">│   └── ...</w:t>
            </w:r>
          </w:p>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 apps/                              # shared app manifests</w:t>
            </w:r>
          </w:p>
          <w:p>
            <w:pPr>
              <w:spacing w:after="0" w:before="0" w:line="260"/>
            </w:pPr>
            <w:r>
              <w:rPr>
                <w:rFonts w:ascii="Consolas" w:cs="Consolas" w:eastAsia="Consolas" w:hAnsi="Consolas"/>
                <w:sz w:val="20"/>
                <w:szCs w:val="20"/>
              </w:rPr>
              <w:t xml:space="preserve">│   ├── my-app/</w:t>
            </w:r>
          </w:p>
          <w:p>
            <w:pPr>
              <w:spacing w:after="0" w:before="0" w:line="260"/>
            </w:pPr>
            <w:r>
              <w:rPr>
                <w:rFonts w:ascii="Consolas" w:cs="Consolas" w:eastAsia="Consolas" w:hAnsi="Consolas"/>
                <w:sz w:val="20"/>
                <w:szCs w:val="20"/>
              </w:rPr>
              <w:t xml:space="preserve">│   ├── other-app/</w:t>
            </w:r>
          </w:p>
          <w:p>
            <w:pPr>
              <w:spacing w:after="0" w:before="0" w:line="260"/>
            </w:pPr>
            <w:r>
              <w:rPr>
                <w:rFonts w:ascii="Consolas" w:cs="Consolas" w:eastAsia="Consolas" w:hAnsi="Consolas"/>
                <w:sz w:val="20"/>
                <w:szCs w:val="20"/>
              </w:rPr>
              <w:t xml:space="preserve">│   └── ...</w:t>
            </w:r>
          </w:p>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 platform/                          # shared infrastructure</w:t>
            </w:r>
          </w:p>
          <w:p>
            <w:pPr>
              <w:spacing w:after="0" w:before="0" w:line="260"/>
            </w:pPr>
            <w:r>
              <w:rPr>
                <w:rFonts w:ascii="Consolas" w:cs="Consolas" w:eastAsia="Consolas" w:hAnsi="Consolas"/>
                <w:sz w:val="20"/>
                <w:szCs w:val="20"/>
              </w:rPr>
              <w:t xml:space="preserve">    ├── cert-manager/</w:t>
            </w:r>
          </w:p>
          <w:p>
            <w:pPr>
              <w:spacing w:after="0" w:before="0" w:line="260"/>
            </w:pPr>
            <w:r>
              <w:rPr>
                <w:rFonts w:ascii="Consolas" w:cs="Consolas" w:eastAsia="Consolas" w:hAnsi="Consolas"/>
                <w:sz w:val="20"/>
                <w:szCs w:val="20"/>
              </w:rPr>
              <w:t xml:space="preserve">    └── ...</w:t>
            </w:r>
          </w:p>
        </w:tc>
      </w:tr>
    </w:tbl>
    <w:p>
      <w:pPr>
        <w:spacing w:after="80" w:before="80" w:line="320"/>
        <w:jc w:val="both"/>
      </w:pPr>
      <w:r>
        <w:rPr>
          <w:rFonts w:ascii="Arial" w:cs="Arial" w:eastAsia="Arial" w:hAnsi="Arial"/>
          <w:sz w:val="22"/>
          <w:szCs w:val="22"/>
        </w:rPr>
        <w:t xml:space="preserve">Each cluster's directory specifies which apps and platform components to install. Flux in that cluster reads its own directory; other clusters' directories are ignored.</w:t>
      </w:r>
    </w:p>
    <w:p>
      <w:pPr>
        <w:pStyle w:val="Heading1"/>
        <w:spacing w:after="240" w:before="480"/>
      </w:pPr>
      <w:r>
        <w:rPr>
          <w:rFonts w:ascii="Arial" w:cs="Arial" w:eastAsia="Arial" w:hAnsi="Arial"/>
          <w:b/>
          <w:bCs/>
          <w:color w:val="1F4E78"/>
          <w:sz w:val="36"/>
          <w:szCs w:val="36"/>
        </w:rPr>
        <w:t xml:space="preserve">5. Choosing Between the Two</w:t>
      </w:r>
    </w:p>
    <w:p>
      <w:pPr>
        <w:pStyle w:val="Heading2"/>
        <w:spacing w:after="160" w:before="360"/>
      </w:pPr>
      <w:r>
        <w:rPr>
          <w:rFonts w:ascii="Arial" w:cs="Arial" w:eastAsia="Arial" w:hAnsi="Arial"/>
          <w:b/>
          <w:bCs/>
          <w:color w:val="1F4E78"/>
          <w:sz w:val="30"/>
          <w:szCs w:val="30"/>
        </w:rPr>
        <w:t xml:space="preserve">5.1 The Decision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rPr>
          <w:tblHeader/>
        </w:trPr>
        <w:tc>
          <w:tcPr>
            <w:tcW w:type="dxa" w:w="2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Situation</w:t>
            </w:r>
          </w:p>
        </w:tc>
        <w:tc>
          <w:tcPr>
            <w:tcW w:type="dxa" w:w="26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Recommendation</w:t>
            </w:r>
          </w:p>
        </w:tc>
        <w:tc>
          <w:tcPr>
            <w:tcW w:type="dxa" w:w="47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Rationale</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Small fleet (2-10)</w:t>
            </w:r>
          </w:p>
        </w:tc>
        <w:tc>
          <w:tcPr>
            <w:tcW w:type="dxa" w:w="2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Hub-and-spoke is simpler.</w:t>
            </w:r>
          </w:p>
        </w:tc>
        <w:tc>
          <w:tcPr>
            <w:tcW w:type="dxa" w:w="4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One instance to operate; ApplicationSets for fleet.</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Medium fleet (10-50)</w:t>
            </w:r>
          </w:p>
        </w:tc>
        <w:tc>
          <w:tcPr>
            <w:tcW w:type="dxa" w:w="2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Either works.</w:t>
            </w:r>
          </w:p>
        </w:tc>
        <w:tc>
          <w:tcPr>
            <w:tcW w:type="dxa" w:w="4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Hub-and-spoke if UI matters; federation if isolation matters.</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Large fleet (50+)</w:t>
            </w:r>
          </w:p>
        </w:tc>
        <w:tc>
          <w:tcPr>
            <w:tcW w:type="dxa" w:w="2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Federated.</w:t>
            </w:r>
          </w:p>
        </w:tc>
        <w:tc>
          <w:tcPr>
            <w:tcW w:type="dxa" w:w="4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Hub-and-spoke strains; per-cluster scales.</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Security-sensitive</w:t>
            </w:r>
          </w:p>
        </w:tc>
        <w:tc>
          <w:tcPr>
            <w:tcW w:type="dxa" w:w="2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Federated.</w:t>
            </w:r>
          </w:p>
        </w:tc>
        <w:tc>
          <w:tcPr>
            <w:tcW w:type="dxa" w:w="4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Per-cluster credential isolation.</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UI-centric team</w:t>
            </w:r>
          </w:p>
        </w:tc>
        <w:tc>
          <w:tcPr>
            <w:tcW w:type="dxa" w:w="2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Hub-and-spoke.</w:t>
            </w:r>
          </w:p>
        </w:tc>
        <w:tc>
          <w:tcPr>
            <w:tcW w:type="dxa" w:w="4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Central dashboard.</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CLI-centric team</w:t>
            </w:r>
          </w:p>
        </w:tc>
        <w:tc>
          <w:tcPr>
            <w:tcW w:type="dxa" w:w="2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Either; slight edge to federated.</w:t>
            </w:r>
          </w:p>
        </w:tc>
        <w:tc>
          <w:tcPr>
            <w:tcW w:type="dxa" w:w="4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Aggregated CLI easier than aggregated UI.</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On ArgoCD</w:t>
            </w:r>
          </w:p>
        </w:tc>
        <w:tc>
          <w:tcPr>
            <w:tcW w:type="dxa" w:w="2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Hub-and-spoke idiomatic.</w:t>
            </w:r>
          </w:p>
        </w:tc>
        <w:tc>
          <w:tcPr>
            <w:tcW w:type="dxa" w:w="4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Can do per-cluster; less common.</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On Flux</w:t>
            </w:r>
          </w:p>
        </w:tc>
        <w:tc>
          <w:tcPr>
            <w:tcW w:type="dxa" w:w="2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Federated idiomatic.</w:t>
            </w:r>
          </w:p>
        </w:tc>
        <w:tc>
          <w:tcPr>
            <w:tcW w:type="dxa" w:w="4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Can do hub-like via Flux Operator; less common.</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Air-gapped</w:t>
            </w:r>
          </w:p>
        </w:tc>
        <w:tc>
          <w:tcPr>
            <w:tcW w:type="dxa" w:w="2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Federated.</w:t>
            </w:r>
          </w:p>
        </w:tc>
        <w:tc>
          <w:tcPr>
            <w:tcW w:type="dxa" w:w="4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Each cluster pulls from local Git mirror; no hub-spoke network.</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Edge / IoT</w:t>
            </w:r>
          </w:p>
        </w:tc>
        <w:tc>
          <w:tcPr>
            <w:tcW w:type="dxa" w:w="2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Federated.</w:t>
            </w:r>
          </w:p>
        </w:tc>
        <w:tc>
          <w:tcPr>
            <w:tcW w:type="dxa" w:w="4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Intermittent connectivity; local autonomy essential.</w:t>
            </w:r>
          </w:p>
        </w:tc>
      </w:tr>
    </w:tbl>
    <w:p>
      <w:pPr>
        <w:pStyle w:val="Heading2"/>
        <w:spacing w:after="160" w:before="360"/>
      </w:pPr>
      <w:r>
        <w:rPr>
          <w:rFonts w:ascii="Arial" w:cs="Arial" w:eastAsia="Arial" w:hAnsi="Arial"/>
          <w:b/>
          <w:bCs/>
          <w:color w:val="1F4E78"/>
          <w:sz w:val="30"/>
          <w:szCs w:val="30"/>
        </w:rPr>
        <w:t xml:space="preserve">5.2 Hybrid Patterns</w:t>
      </w:r>
    </w:p>
    <w:p>
      <w:pPr>
        <w:spacing w:after="80" w:before="80" w:line="320"/>
        <w:jc w:val="both"/>
      </w:pPr>
      <w:r>
        <w:rPr>
          <w:rFonts w:ascii="Arial" w:cs="Arial" w:eastAsia="Arial" w:hAnsi="Arial"/>
          <w:sz w:val="22"/>
          <w:szCs w:val="22"/>
        </w:rPr>
        <w:t xml:space="preserve">Many teams mix:</w:t>
      </w:r>
    </w:p>
    <w:p>
      <w:pPr>
        <w:pStyle w:val="ListParagraph"/>
        <w:numPr>
          <w:ilvl w:val="0"/>
          <w:numId w:val="2"/>
        </w:numPr>
        <w:spacing w:after="40" w:before="40" w:line="300"/>
      </w:pPr>
      <w:r>
        <w:rPr>
          <w:rFonts w:ascii="Arial" w:cs="Arial" w:eastAsia="Arial" w:hAnsi="Arial"/>
          <w:b/>
          <w:bCs/>
          <w:sz w:val="22"/>
          <w:szCs w:val="22"/>
        </w:rPr>
        <w:t xml:space="preserve">Hub for observability; per-cluster for authority. </w:t>
      </w:r>
      <w:r>
        <w:rPr>
          <w:rFonts w:ascii="Arial" w:cs="Arial" w:eastAsia="Arial" w:hAnsi="Arial"/>
          <w:sz w:val="22"/>
          <w:szCs w:val="22"/>
        </w:rPr>
        <w:t xml:space="preserve">Each cluster's ArgoCD/Flux manages locally. A central observability stack aggregates.</w:t>
      </w:r>
    </w:p>
    <w:p>
      <w:pPr>
        <w:pStyle w:val="ListParagraph"/>
        <w:numPr>
          <w:ilvl w:val="0"/>
          <w:numId w:val="2"/>
        </w:numPr>
        <w:spacing w:after="40" w:before="40" w:line="300"/>
      </w:pPr>
      <w:r>
        <w:rPr>
          <w:rFonts w:ascii="Arial" w:cs="Arial" w:eastAsia="Arial" w:hAnsi="Arial"/>
          <w:b/>
          <w:bCs/>
          <w:sz w:val="22"/>
          <w:szCs w:val="22"/>
        </w:rPr>
        <w:t xml:space="preserve">Hub for dev/staging; federation for prod. </w:t>
      </w:r>
      <w:r>
        <w:rPr>
          <w:rFonts w:ascii="Arial" w:cs="Arial" w:eastAsia="Arial" w:hAnsi="Arial"/>
          <w:sz w:val="22"/>
          <w:szCs w:val="22"/>
        </w:rPr>
        <w:t xml:space="preserve">Less sensitive envs use central simplicity; prod isolates.</w:t>
      </w:r>
    </w:p>
    <w:p>
      <w:pPr>
        <w:pStyle w:val="ListParagraph"/>
        <w:numPr>
          <w:ilvl w:val="0"/>
          <w:numId w:val="2"/>
        </w:numPr>
        <w:spacing w:after="40" w:before="40" w:line="300"/>
      </w:pPr>
      <w:r>
        <w:rPr>
          <w:rFonts w:ascii="Arial" w:cs="Arial" w:eastAsia="Arial" w:hAnsi="Arial"/>
          <w:b/>
          <w:bCs/>
          <w:sz w:val="22"/>
          <w:szCs w:val="22"/>
        </w:rPr>
        <w:t xml:space="preserve">Regional hubs. </w:t>
      </w:r>
      <w:r>
        <w:rPr>
          <w:rFonts w:ascii="Arial" w:cs="Arial" w:eastAsia="Arial" w:hAnsi="Arial"/>
          <w:sz w:val="22"/>
          <w:szCs w:val="22"/>
        </w:rPr>
        <w:t xml:space="preserve">One hub per region; each hub manages clusters in its region. Limits blast radius while retaining some central view.</w:t>
      </w:r>
    </w:p>
    <w:p>
      <w:pPr>
        <w:pStyle w:val="Heading2"/>
        <w:spacing w:after="160" w:before="360"/>
      </w:pPr>
      <w:r>
        <w:rPr>
          <w:rFonts w:ascii="Arial" w:cs="Arial" w:eastAsia="Arial" w:hAnsi="Arial"/>
          <w:b/>
          <w:bCs/>
          <w:color w:val="1F4E78"/>
          <w:sz w:val="30"/>
          <w:szCs w:val="30"/>
        </w:rPr>
        <w:t xml:space="preserve">5.3 The Commitment</w:t>
      </w:r>
    </w:p>
    <w:p>
      <w:pPr>
        <w:spacing w:after="80" w:before="80" w:line="320"/>
        <w:jc w:val="both"/>
      </w:pPr>
      <w:r>
        <w:rPr>
          <w:rFonts w:ascii="Arial" w:cs="Arial" w:eastAsia="Arial" w:hAnsi="Arial"/>
          <w:sz w:val="22"/>
          <w:szCs w:val="22"/>
        </w:rPr>
        <w:t xml:space="preserve">Once chosen, migrating between models is work — months, not days. Think carefully at the outset; revisit with each fleet-size doubling. For most teams, the answer is 'start with what's idiomatic for your GitOps tool' (ArgoCD = hub-spoke; Flux = federation) and adjust later if needs change.</w:t>
      </w:r>
    </w:p>
    <w:p>
      <w:pPr>
        <w:pStyle w:val="Heading1"/>
        <w:spacing w:after="240" w:before="480"/>
      </w:pPr>
      <w:r>
        <w:rPr>
          <w:rFonts w:ascii="Arial" w:cs="Arial" w:eastAsia="Arial" w:hAnsi="Arial"/>
          <w:b/>
          <w:bCs/>
          <w:color w:val="1F4E78"/>
          <w:sz w:val="36"/>
          <w:szCs w:val="36"/>
        </w:rPr>
        <w:t xml:space="preserve">6. Multi-Cluster with ArgoCD</w:t>
      </w:r>
    </w:p>
    <w:p>
      <w:pPr>
        <w:pStyle w:val="Heading2"/>
        <w:spacing w:after="160" w:before="360"/>
      </w:pPr>
      <w:r>
        <w:rPr>
          <w:rFonts w:ascii="Arial" w:cs="Arial" w:eastAsia="Arial" w:hAnsi="Arial"/>
          <w:b/>
          <w:bCs/>
          <w:color w:val="1F4E78"/>
          <w:sz w:val="30"/>
          <w:szCs w:val="30"/>
        </w:rPr>
        <w:t xml:space="preserve">6.1 The Model</w:t>
      </w:r>
    </w:p>
    <w:p>
      <w:pPr>
        <w:spacing w:after="80" w:before="80" w:line="320"/>
        <w:jc w:val="both"/>
      </w:pPr>
      <w:r>
        <w:rPr>
          <w:rFonts w:ascii="Arial" w:cs="Arial" w:eastAsia="Arial" w:hAnsi="Arial"/>
          <w:sz w:val="22"/>
          <w:szCs w:val="22"/>
        </w:rPr>
        <w:t xml:space="preserve">ArgoCD's hub-and-spoke uses ONE ArgoCD installation that manages any number of clusters. The argocd-application-controller opens connections to each spoke using stored kubeconfigs; the argocd-server and UI run in the hub.</w:t>
      </w:r>
    </w:p>
    <w:p>
      <w:pPr>
        <w:pStyle w:val="Heading2"/>
        <w:spacing w:after="160" w:before="360"/>
      </w:pPr>
      <w:r>
        <w:rPr>
          <w:rFonts w:ascii="Arial" w:cs="Arial" w:eastAsia="Arial" w:hAnsi="Arial"/>
          <w:b/>
          <w:bCs/>
          <w:color w:val="1F4E78"/>
          <w:sz w:val="30"/>
          <w:szCs w:val="30"/>
        </w:rPr>
        <w:t xml:space="preserve">6.2 Component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[Hub Cluster]</w:t>
            </w:r>
          </w:p>
          <w:p>
            <w:pPr>
              <w:spacing w:after="0" w:before="0" w:line="260"/>
            </w:pPr>
            <w:r>
              <w:rPr>
                <w:rFonts w:ascii="Consolas" w:cs="Consolas" w:eastAsia="Consolas" w:hAnsi="Consolas"/>
                <w:sz w:val="20"/>
                <w:szCs w:val="20"/>
              </w:rPr>
              <w:t xml:space="preserve">├── argocd namespace</w:t>
            </w:r>
          </w:p>
          <w:p>
            <w:pPr>
              <w:spacing w:after="0" w:before="0" w:line="260"/>
            </w:pPr>
            <w:r>
              <w:rPr>
                <w:rFonts w:ascii="Consolas" w:cs="Consolas" w:eastAsia="Consolas" w:hAnsi="Consolas"/>
                <w:sz w:val="20"/>
                <w:szCs w:val="20"/>
              </w:rPr>
              <w:t xml:space="preserve">│   ├── argocd-server</w:t>
            </w:r>
          </w:p>
          <w:p>
            <w:pPr>
              <w:spacing w:after="0" w:before="0" w:line="260"/>
            </w:pPr>
            <w:r>
              <w:rPr>
                <w:rFonts w:ascii="Consolas" w:cs="Consolas" w:eastAsia="Consolas" w:hAnsi="Consolas"/>
                <w:sz w:val="20"/>
                <w:szCs w:val="20"/>
              </w:rPr>
              <w:t xml:space="preserve">│   ├── argocd-repo-server</w:t>
            </w:r>
          </w:p>
          <w:p>
            <w:pPr>
              <w:spacing w:after="0" w:before="0" w:line="260"/>
            </w:pPr>
            <w:r>
              <w:rPr>
                <w:rFonts w:ascii="Consolas" w:cs="Consolas" w:eastAsia="Consolas" w:hAnsi="Consolas"/>
                <w:sz w:val="20"/>
                <w:szCs w:val="20"/>
              </w:rPr>
              <w:t xml:space="preserve">│   ├── argocd-application-controller     # talks to all clusters</w:t>
            </w:r>
          </w:p>
          <w:p>
            <w:pPr>
              <w:spacing w:after="0" w:before="0" w:line="260"/>
            </w:pPr>
            <w:r>
              <w:rPr>
                <w:rFonts w:ascii="Consolas" w:cs="Consolas" w:eastAsia="Consolas" w:hAnsi="Consolas"/>
                <w:sz w:val="20"/>
                <w:szCs w:val="20"/>
              </w:rPr>
              <w:t xml:space="preserve">│   ├── argocd-applicationset-controller</w:t>
            </w:r>
          </w:p>
          <w:p>
            <w:pPr>
              <w:spacing w:after="0" w:before="0" w:line="260"/>
            </w:pPr>
            <w:r>
              <w:rPr>
                <w:rFonts w:ascii="Consolas" w:cs="Consolas" w:eastAsia="Consolas" w:hAnsi="Consolas"/>
                <w:sz w:val="20"/>
                <w:szCs w:val="20"/>
              </w:rPr>
              <w:t xml:space="preserve">│   ├── argocd-notifications-controller</w:t>
            </w:r>
          </w:p>
          <w:p>
            <w:pPr>
              <w:spacing w:after="0" w:before="0" w:line="260"/>
            </w:pPr>
            <w:r>
              <w:rPr>
                <w:rFonts w:ascii="Consolas" w:cs="Consolas" w:eastAsia="Consolas" w:hAnsi="Consolas"/>
                <w:sz w:val="20"/>
                <w:szCs w:val="20"/>
              </w:rPr>
              <w:t xml:space="preserve">│   └── Redis</w:t>
            </w:r>
          </w:p>
          <w:p>
            <w:pPr>
              <w:spacing w:after="0" w:before="0" w:line="260"/>
            </w:pPr>
            <w:r>
              <w:rPr>
                <w:rFonts w:ascii="Consolas" w:cs="Consolas" w:eastAsia="Consolas" w:hAnsi="Consolas"/>
                <w:sz w:val="20"/>
                <w:szCs w:val="20"/>
              </w:rPr>
              <w:t xml:space="preserve">└── (cluster Secrets in argocd namespace hold spoke kubeconfigs)</w:t>
            </w:r>
          </w:p>
        </w:tc>
      </w:tr>
    </w:tbl>
    <w:p>
      <w:pPr>
        <w:pStyle w:val="Heading2"/>
        <w:spacing w:after="160" w:before="360"/>
      </w:pPr>
      <w:r>
        <w:rPr>
          <w:rFonts w:ascii="Arial" w:cs="Arial" w:eastAsia="Arial" w:hAnsi="Arial"/>
          <w:b/>
          <w:bCs/>
          <w:color w:val="1F4E78"/>
          <w:sz w:val="30"/>
          <w:szCs w:val="30"/>
        </w:rPr>
        <w:t xml:space="preserve">6.3 Per-Cluster Operational Details</w:t>
      </w:r>
    </w:p>
    <w:p>
      <w:pPr>
        <w:pStyle w:val="ListParagraph"/>
        <w:numPr>
          <w:ilvl w:val="0"/>
          <w:numId w:val="2"/>
        </w:numPr>
        <w:spacing w:after="40" w:before="40" w:line="300"/>
      </w:pPr>
      <w:r>
        <w:rPr>
          <w:rFonts w:ascii="Arial" w:cs="Arial" w:eastAsia="Arial" w:hAnsi="Arial"/>
          <w:sz w:val="22"/>
          <w:szCs w:val="22"/>
        </w:rPr>
        <w:t xml:space="preserve">application-controller has one goroutine per cluster (configurable); scales with cluster count.</w:t>
      </w:r>
    </w:p>
    <w:p>
      <w:pPr>
        <w:pStyle w:val="ListParagraph"/>
        <w:numPr>
          <w:ilvl w:val="0"/>
          <w:numId w:val="2"/>
        </w:numPr>
        <w:spacing w:after="40" w:before="40" w:line="300"/>
      </w:pPr>
      <w:r>
        <w:rPr>
          <w:rFonts w:ascii="Arial" w:cs="Arial" w:eastAsia="Arial" w:hAnsi="Arial"/>
          <w:sz w:val="22"/>
          <w:szCs w:val="22"/>
        </w:rPr>
        <w:t xml:space="preserve">repo-server caches rendered manifests per Application; independent of cluster count.</w:t>
      </w:r>
    </w:p>
    <w:p>
      <w:pPr>
        <w:pStyle w:val="ListParagraph"/>
        <w:numPr>
          <w:ilvl w:val="0"/>
          <w:numId w:val="2"/>
        </w:numPr>
        <w:spacing w:after="40" w:before="40" w:line="300"/>
      </w:pPr>
      <w:r>
        <w:rPr>
          <w:rFonts w:ascii="Arial" w:cs="Arial" w:eastAsia="Arial" w:hAnsi="Arial"/>
          <w:sz w:val="22"/>
          <w:szCs w:val="22"/>
        </w:rPr>
        <w:t xml:space="preserve">argocd-server's gRPC endpoint serves the UI and CLI regardless of cluster count.</w:t>
      </w:r>
    </w:p>
    <w:p>
      <w:pPr>
        <w:pStyle w:val="ListParagraph"/>
        <w:numPr>
          <w:ilvl w:val="0"/>
          <w:numId w:val="2"/>
        </w:numPr>
        <w:spacing w:after="40" w:before="40" w:line="300"/>
      </w:pPr>
      <w:r>
        <w:rPr>
          <w:rFonts w:ascii="Arial" w:cs="Arial" w:eastAsia="Arial" w:hAnsi="Arial"/>
          <w:sz w:val="22"/>
          <w:szCs w:val="22"/>
        </w:rPr>
        <w:t xml:space="preserve">Sharding splits cluster management across multiple application-controller replicas.</w:t>
      </w:r>
    </w:p>
    <w:p>
      <w:pPr>
        <w:pStyle w:val="Heading2"/>
        <w:spacing w:after="160" w:before="360"/>
      </w:pPr>
      <w:r>
        <w:rPr>
          <w:rFonts w:ascii="Arial" w:cs="Arial" w:eastAsia="Arial" w:hAnsi="Arial"/>
          <w:b/>
          <w:bCs/>
          <w:color w:val="1F4E78"/>
          <w:sz w:val="30"/>
          <w:szCs w:val="30"/>
        </w:rPr>
        <w:t xml:space="preserve">6.4 Sharding</w:t>
      </w:r>
    </w:p>
    <w:p>
      <w:pPr>
        <w:spacing w:after="80" w:before="80" w:line="320"/>
        <w:jc w:val="both"/>
      </w:pPr>
      <w:r>
        <w:rPr>
          <w:rFonts w:ascii="Arial" w:cs="Arial" w:eastAsia="Arial" w:hAnsi="Arial"/>
          <w:sz w:val="22"/>
          <w:szCs w:val="22"/>
        </w:rPr>
        <w:t xml:space="preserve">For large fleets, the application-controller can be sharded: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argocd-cmd-params-cm ConfigMap</w:t>
            </w:r>
          </w:p>
          <w:p>
            <w:pPr>
              <w:spacing w:after="0" w:before="0" w:line="260"/>
            </w:pPr>
            <w:r>
              <w:rPr>
                <w:rFonts w:ascii="Consolas" w:cs="Consolas" w:eastAsia="Consolas" w:hAnsi="Consolas"/>
                <w:sz w:val="20"/>
                <w:szCs w:val="20"/>
              </w:rPr>
              <w:t xml:space="preserve">controller.sharding.algorithm: round-robin    # or legacy, consistent-hashing</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Application Controller StatefulSet with multiple replicas</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replicas: 3                                  # shards</w:t>
            </w:r>
          </w:p>
        </w:tc>
      </w:tr>
    </w:tbl>
    <w:p>
      <w:pPr>
        <w:spacing w:after="80" w:before="80" w:line="320"/>
        <w:jc w:val="both"/>
      </w:pPr>
      <w:r>
        <w:rPr>
          <w:rFonts w:ascii="Arial" w:cs="Arial" w:eastAsia="Arial" w:hAnsi="Arial"/>
          <w:sz w:val="22"/>
          <w:szCs w:val="22"/>
        </w:rPr>
        <w:t xml:space="preserve">Each replica handles a subset of clusters. Scales linearly up to tens of shards.</w:t>
      </w:r>
    </w:p>
    <w:p>
      <w:pPr>
        <w:pStyle w:val="Heading2"/>
        <w:spacing w:after="160" w:before="360"/>
      </w:pPr>
      <w:r>
        <w:rPr>
          <w:rFonts w:ascii="Arial" w:cs="Arial" w:eastAsia="Arial" w:hAnsi="Arial"/>
          <w:b/>
          <w:bCs/>
          <w:color w:val="1F4E78"/>
          <w:sz w:val="30"/>
          <w:szCs w:val="30"/>
        </w:rPr>
        <w:t xml:space="preserve">6.5 HA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HA install via Helm</w:t>
            </w:r>
          </w:p>
          <w:p>
            <w:pPr>
              <w:spacing w:after="0" w:before="0" w:line="260"/>
            </w:pPr>
            <w:r>
              <w:rPr>
                <w:rFonts w:ascii="Consolas" w:cs="Consolas" w:eastAsia="Consolas" w:hAnsi="Consolas"/>
                <w:sz w:val="20"/>
                <w:szCs w:val="20"/>
              </w:rPr>
              <w:t xml:space="preserve">helm install argocd argo/argo-cd \</w:t>
            </w:r>
          </w:p>
          <w:p>
            <w:pPr>
              <w:spacing w:after="0" w:before="0" w:line="260"/>
            </w:pPr>
            <w:r>
              <w:rPr>
                <w:rFonts w:ascii="Consolas" w:cs="Consolas" w:eastAsia="Consolas" w:hAnsi="Consolas"/>
                <w:sz w:val="20"/>
                <w:szCs w:val="20"/>
              </w:rPr>
              <w:t xml:space="preserve">    -n argocd \</w:t>
            </w:r>
          </w:p>
          <w:p>
            <w:pPr>
              <w:spacing w:after="0" w:before="0" w:line="260"/>
            </w:pPr>
            <w:r>
              <w:rPr>
                <w:rFonts w:ascii="Consolas" w:cs="Consolas" w:eastAsia="Consolas" w:hAnsi="Consolas"/>
                <w:sz w:val="20"/>
                <w:szCs w:val="20"/>
              </w:rPr>
              <w:t xml:space="preserve">    --set redis-ha.enabled=true \</w:t>
            </w:r>
          </w:p>
          <w:p>
            <w:pPr>
              <w:spacing w:after="0" w:before="0" w:line="260"/>
            </w:pPr>
            <w:r>
              <w:rPr>
                <w:rFonts w:ascii="Consolas" w:cs="Consolas" w:eastAsia="Consolas" w:hAnsi="Consolas"/>
                <w:sz w:val="20"/>
                <w:szCs w:val="20"/>
              </w:rPr>
              <w:t xml:space="preserve">    --set controller.replicas=3 \</w:t>
            </w:r>
          </w:p>
          <w:p>
            <w:pPr>
              <w:spacing w:after="0" w:before="0" w:line="260"/>
            </w:pPr>
            <w:r>
              <w:rPr>
                <w:rFonts w:ascii="Consolas" w:cs="Consolas" w:eastAsia="Consolas" w:hAnsi="Consolas"/>
                <w:sz w:val="20"/>
                <w:szCs w:val="20"/>
              </w:rPr>
              <w:t xml:space="preserve">    --set server.autoscaling.enabled=true \</w:t>
            </w:r>
          </w:p>
          <w:p>
            <w:pPr>
              <w:spacing w:after="0" w:before="0" w:line="260"/>
            </w:pPr>
            <w:r>
              <w:rPr>
                <w:rFonts w:ascii="Consolas" w:cs="Consolas" w:eastAsia="Consolas" w:hAnsi="Consolas"/>
                <w:sz w:val="20"/>
                <w:szCs w:val="20"/>
              </w:rPr>
              <w:t xml:space="preserve">    --set repoServer.autoscaling.enabled=true \</w:t>
            </w:r>
          </w:p>
          <w:p>
            <w:pPr>
              <w:spacing w:after="0" w:before="0" w:line="260"/>
            </w:pPr>
            <w:r>
              <w:rPr>
                <w:rFonts w:ascii="Consolas" w:cs="Consolas" w:eastAsia="Consolas" w:hAnsi="Consolas"/>
                <w:sz w:val="20"/>
                <w:szCs w:val="20"/>
              </w:rPr>
              <w:t xml:space="preserve">    --set applicationSet.replicaCount=2</w:t>
            </w:r>
          </w:p>
        </w:tc>
      </w:tr>
    </w:tbl>
    <w:p>
      <w:pPr>
        <w:pStyle w:val="Heading2"/>
        <w:spacing w:after="160" w:before="360"/>
      </w:pPr>
      <w:r>
        <w:rPr>
          <w:rFonts w:ascii="Arial" w:cs="Arial" w:eastAsia="Arial" w:hAnsi="Arial"/>
          <w:b/>
          <w:bCs/>
          <w:color w:val="1F4E78"/>
          <w:sz w:val="30"/>
          <w:szCs w:val="30"/>
        </w:rPr>
        <w:t xml:space="preserve">6.6 Multi-Cluster Observability</w:t>
      </w:r>
    </w:p>
    <w:p>
      <w:pPr>
        <w:spacing w:after="80" w:before="80" w:line="320"/>
        <w:jc w:val="both"/>
      </w:pPr>
      <w:r>
        <w:rPr>
          <w:rFonts w:ascii="Arial" w:cs="Arial" w:eastAsia="Arial" w:hAnsi="Arial"/>
          <w:sz w:val="22"/>
          <w:szCs w:val="22"/>
        </w:rPr>
        <w:t xml:space="preserve">A single Prometheus scraping ArgoCD gives fleet-wide metrics:</w:t>
      </w:r>
    </w:p>
    <w:p>
      <w:pPr>
        <w:pStyle w:val="ListParagraph"/>
        <w:numPr>
          <w:ilvl w:val="0"/>
          <w:numId w:val="2"/>
        </w:numPr>
        <w:spacing w:after="40" w:before="40" w:line="300"/>
      </w:pPr>
      <w:r>
        <w:rPr>
          <w:rFonts w:ascii="Arial" w:cs="Arial" w:eastAsia="Arial" w:hAnsi="Arial"/>
          <w:sz w:val="22"/>
          <w:szCs w:val="22"/>
        </w:rPr>
        <w:t xml:space="preserve">argocd_app_info — labels include cluster name.</w:t>
      </w:r>
    </w:p>
    <w:p>
      <w:pPr>
        <w:pStyle w:val="ListParagraph"/>
        <w:numPr>
          <w:ilvl w:val="0"/>
          <w:numId w:val="2"/>
        </w:numPr>
        <w:spacing w:after="40" w:before="40" w:line="300"/>
      </w:pPr>
      <w:r>
        <w:rPr>
          <w:rFonts w:ascii="Arial" w:cs="Arial" w:eastAsia="Arial" w:hAnsi="Arial"/>
          <w:sz w:val="22"/>
          <w:szCs w:val="22"/>
        </w:rPr>
        <w:t xml:space="preserve">argocd_cluster_info — one gauge per registered cluster.</w:t>
      </w:r>
    </w:p>
    <w:p>
      <w:pPr>
        <w:pStyle w:val="ListParagraph"/>
        <w:numPr>
          <w:ilvl w:val="0"/>
          <w:numId w:val="2"/>
        </w:numPr>
        <w:spacing w:after="40" w:before="40" w:line="300"/>
      </w:pPr>
      <w:r>
        <w:rPr>
          <w:rFonts w:ascii="Arial" w:cs="Arial" w:eastAsia="Arial" w:hAnsi="Arial"/>
          <w:sz w:val="22"/>
          <w:szCs w:val="22"/>
        </w:rPr>
        <w:t xml:space="preserve">argocd_cluster_connection_status — connection health per cluster.</w:t>
      </w:r>
    </w:p>
    <w:p>
      <w:pPr>
        <w:spacing w:after="80" w:before="80" w:line="320"/>
        <w:jc w:val="both"/>
      </w:pPr>
      <w:r>
        <w:rPr>
          <w:rFonts w:ascii="Arial" w:cs="Arial" w:eastAsia="Arial" w:hAnsi="Arial"/>
          <w:sz w:val="22"/>
          <w:szCs w:val="22"/>
        </w:rPr>
        <w:t xml:space="preserve">Dashboards can filter by cluster label; alerts can fire per cluster or aggregate.</w:t>
      </w:r>
    </w:p>
    <w:p>
      <w:pPr>
        <w:pStyle w:val="Heading1"/>
        <w:spacing w:after="240" w:before="480"/>
      </w:pPr>
      <w:r>
        <w:rPr>
          <w:rFonts w:ascii="Arial" w:cs="Arial" w:eastAsia="Arial" w:hAnsi="Arial"/>
          <w:b/>
          <w:bCs/>
          <w:color w:val="1F4E78"/>
          <w:sz w:val="36"/>
          <w:szCs w:val="36"/>
        </w:rPr>
        <w:t xml:space="preserve">7. Cluster Registration in ArgoCD</w:t>
      </w:r>
    </w:p>
    <w:p>
      <w:pPr>
        <w:pStyle w:val="Heading2"/>
        <w:spacing w:after="160" w:before="360"/>
      </w:pPr>
      <w:r>
        <w:rPr>
          <w:rFonts w:ascii="Arial" w:cs="Arial" w:eastAsia="Arial" w:hAnsi="Arial"/>
          <w:b/>
          <w:bCs/>
          <w:color w:val="1F4E78"/>
          <w:sz w:val="30"/>
          <w:szCs w:val="30"/>
        </w:rPr>
        <w:t xml:space="preserve">7.1 What Registration Is</w:t>
      </w:r>
    </w:p>
    <w:p>
      <w:pPr>
        <w:spacing w:after="80" w:before="80" w:line="320"/>
        <w:jc w:val="both"/>
      </w:pPr>
      <w:r>
        <w:rPr>
          <w:rFonts w:ascii="Arial" w:cs="Arial" w:eastAsia="Arial" w:hAnsi="Arial"/>
          <w:sz w:val="22"/>
          <w:szCs w:val="22"/>
        </w:rPr>
        <w:t xml:space="preserve">REGISTERING a cluster with ArgoCD means storing its kubeconfig as a Secret in the argocd namespace. The application-controller reads these Secrets to know which clusters it can deploy to.</w:t>
      </w:r>
    </w:p>
    <w:p>
      <w:pPr>
        <w:pStyle w:val="Heading2"/>
        <w:spacing w:after="160" w:before="360"/>
      </w:pPr>
      <w:r>
        <w:rPr>
          <w:rFonts w:ascii="Arial" w:cs="Arial" w:eastAsia="Arial" w:hAnsi="Arial"/>
          <w:b/>
          <w:bCs/>
          <w:color w:val="1F4E78"/>
          <w:sz w:val="30"/>
          <w:szCs w:val="30"/>
        </w:rPr>
        <w:t xml:space="preserve">7.2 The CLI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1. Make sure you have a kubeconfig context for the target cluster</w:t>
            </w:r>
          </w:p>
          <w:p>
            <w:pPr>
              <w:spacing w:after="0" w:before="0" w:line="260"/>
            </w:pPr>
            <w:r>
              <w:rPr>
                <w:rFonts w:ascii="Consolas" w:cs="Consolas" w:eastAsia="Consolas" w:hAnsi="Consolas"/>
                <w:sz w:val="20"/>
                <w:szCs w:val="20"/>
              </w:rPr>
              <w:t xml:space="preserve">kubectl config get-contexts</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2. Register it with ArgoCD</w:t>
            </w:r>
          </w:p>
          <w:p>
            <w:pPr>
              <w:spacing w:after="0" w:before="0" w:line="260"/>
            </w:pPr>
            <w:r>
              <w:rPr>
                <w:rFonts w:ascii="Consolas" w:cs="Consolas" w:eastAsia="Consolas" w:hAnsi="Consolas"/>
                <w:sz w:val="20"/>
                <w:szCs w:val="20"/>
              </w:rPr>
              <w:t xml:space="preserve">argocd cluster add prod-us-east-context --name prod-us-east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ArgoCD:</w:t>
            </w:r>
          </w:p>
          <w:p>
            <w:pPr>
              <w:spacing w:after="0" w:before="0" w:line="260"/>
            </w:pPr>
            <w:r>
              <w:rPr>
                <w:rFonts w:ascii="Consolas" w:cs="Consolas" w:eastAsia="Consolas" w:hAnsi="Consolas"/>
                <w:sz w:val="20"/>
                <w:szCs w:val="20"/>
              </w:rPr>
              <w:t xml:space="preserve">#  - Creates a ServiceAccount on the target cluster.</w:t>
            </w:r>
          </w:p>
          <w:p>
            <w:pPr>
              <w:spacing w:after="0" w:before="0" w:line="260"/>
            </w:pPr>
            <w:r>
              <w:rPr>
                <w:rFonts w:ascii="Consolas" w:cs="Consolas" w:eastAsia="Consolas" w:hAnsi="Consolas"/>
                <w:sz w:val="20"/>
                <w:szCs w:val="20"/>
              </w:rPr>
              <w:t xml:space="preserve">#  - Generates a token for that SA.</w:t>
            </w:r>
          </w:p>
          <w:p>
            <w:pPr>
              <w:spacing w:after="0" w:before="0" w:line="260"/>
            </w:pPr>
            <w:r>
              <w:rPr>
                <w:rFonts w:ascii="Consolas" w:cs="Consolas" w:eastAsia="Consolas" w:hAnsi="Consolas"/>
                <w:sz w:val="20"/>
                <w:szCs w:val="20"/>
              </w:rPr>
              <w:t xml:space="preserve">#  - Stores the token + API endpoint as a Secret in argocd namespace.</w:t>
            </w:r>
          </w:p>
        </w:tc>
      </w:tr>
    </w:tbl>
    <w:p>
      <w:pPr>
        <w:pStyle w:val="Heading2"/>
        <w:spacing w:after="160" w:before="360"/>
      </w:pPr>
      <w:r>
        <w:rPr>
          <w:rFonts w:ascii="Arial" w:cs="Arial" w:eastAsia="Arial" w:hAnsi="Arial"/>
          <w:b/>
          <w:bCs/>
          <w:color w:val="1F4E78"/>
          <w:sz w:val="30"/>
          <w:szCs w:val="30"/>
        </w:rPr>
        <w:t xml:space="preserve">7.3 The Resulting Cluster Secret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apiVersion: v1</w:t>
            </w:r>
          </w:p>
          <w:p>
            <w:pPr>
              <w:spacing w:after="0" w:before="0" w:line="260"/>
            </w:pPr>
            <w:r>
              <w:rPr>
                <w:rFonts w:ascii="Consolas" w:cs="Consolas" w:eastAsia="Consolas" w:hAnsi="Consolas"/>
                <w:sz w:val="20"/>
                <w:szCs w:val="20"/>
              </w:rPr>
              <w:t xml:space="preserve">kind: Secret</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prod-us-east</w:t>
            </w:r>
          </w:p>
          <w:p>
            <w:pPr>
              <w:spacing w:after="0" w:before="0" w:line="260"/>
            </w:pPr>
            <w:r>
              <w:rPr>
                <w:rFonts w:ascii="Consolas" w:cs="Consolas" w:eastAsia="Consolas" w:hAnsi="Consolas"/>
                <w:sz w:val="20"/>
                <w:szCs w:val="20"/>
              </w:rPr>
              <w:t xml:space="preserve">  namespace: argocd</w:t>
            </w:r>
          </w:p>
          <w:p>
            <w:pPr>
              <w:spacing w:after="0" w:before="0" w:line="260"/>
            </w:pPr>
            <w:r>
              <w:rPr>
                <w:rFonts w:ascii="Consolas" w:cs="Consolas" w:eastAsia="Consolas" w:hAnsi="Consolas"/>
                <w:sz w:val="20"/>
                <w:szCs w:val="20"/>
              </w:rPr>
              <w:t xml:space="preserve">  labels:</w:t>
            </w:r>
          </w:p>
          <w:p>
            <w:pPr>
              <w:spacing w:after="0" w:before="0" w:line="260"/>
            </w:pPr>
            <w:r>
              <w:rPr>
                <w:rFonts w:ascii="Consolas" w:cs="Consolas" w:eastAsia="Consolas" w:hAnsi="Consolas"/>
                <w:sz w:val="20"/>
                <w:szCs w:val="20"/>
              </w:rPr>
              <w:t xml:space="preserve">    argocd.argoproj.io/secret-type: cluster   # marks it as a cluster</w:t>
            </w:r>
          </w:p>
          <w:p>
            <w:pPr>
              <w:spacing w:after="0" w:before="0" w:line="260"/>
            </w:pPr>
            <w:r>
              <w:rPr>
                <w:rFonts w:ascii="Consolas" w:cs="Consolas" w:eastAsia="Consolas" w:hAnsi="Consolas"/>
                <w:sz w:val="20"/>
                <w:szCs w:val="20"/>
              </w:rPr>
              <w:t xml:space="preserve">type: Opaque</w:t>
            </w:r>
          </w:p>
          <w:p>
            <w:pPr>
              <w:spacing w:after="0" w:before="0" w:line="260"/>
            </w:pPr>
            <w:r>
              <w:rPr>
                <w:rFonts w:ascii="Consolas" w:cs="Consolas" w:eastAsia="Consolas" w:hAnsi="Consolas"/>
                <w:sz w:val="20"/>
                <w:szCs w:val="20"/>
              </w:rPr>
              <w:t xml:space="preserve">stringData:</w:t>
            </w:r>
          </w:p>
          <w:p>
            <w:pPr>
              <w:spacing w:after="0" w:before="0" w:line="260"/>
            </w:pPr>
            <w:r>
              <w:rPr>
                <w:rFonts w:ascii="Consolas" w:cs="Consolas" w:eastAsia="Consolas" w:hAnsi="Consolas"/>
                <w:sz w:val="20"/>
                <w:szCs w:val="20"/>
              </w:rPr>
              <w:t xml:space="preserve">  name: prod-us-east</w:t>
            </w:r>
          </w:p>
          <w:p>
            <w:pPr>
              <w:spacing w:after="0" w:before="0" w:line="260"/>
            </w:pPr>
            <w:r>
              <w:rPr>
                <w:rFonts w:ascii="Consolas" w:cs="Consolas" w:eastAsia="Consolas" w:hAnsi="Consolas"/>
                <w:sz w:val="20"/>
                <w:szCs w:val="20"/>
              </w:rPr>
              <w:t xml:space="preserve">  server: https://api.prod-us-east.example.com</w:t>
            </w:r>
          </w:p>
          <w:p>
            <w:pPr>
              <w:spacing w:after="0" w:before="0" w:line="260"/>
            </w:pPr>
            <w:r>
              <w:rPr>
                <w:rFonts w:ascii="Consolas" w:cs="Consolas" w:eastAsia="Consolas" w:hAnsi="Consolas"/>
                <w:sz w:val="20"/>
                <w:szCs w:val="20"/>
              </w:rPr>
              <w:t xml:space="preserve">  config: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"bearerToken": "eyJhbGci...",</w:t>
            </w:r>
          </w:p>
          <w:p>
            <w:pPr>
              <w:spacing w:after="0" w:before="0" w:line="260"/>
            </w:pPr>
            <w:r>
              <w:rPr>
                <w:rFonts w:ascii="Consolas" w:cs="Consolas" w:eastAsia="Consolas" w:hAnsi="Consolas"/>
                <w:sz w:val="20"/>
                <w:szCs w:val="20"/>
              </w:rPr>
              <w:t xml:space="preserve">      "tlsClientConfig": {</w:t>
            </w:r>
          </w:p>
          <w:p>
            <w:pPr>
              <w:spacing w:after="0" w:before="0" w:line="260"/>
            </w:pPr>
            <w:r>
              <w:rPr>
                <w:rFonts w:ascii="Consolas" w:cs="Consolas" w:eastAsia="Consolas" w:hAnsi="Consolas"/>
                <w:sz w:val="20"/>
                <w:szCs w:val="20"/>
              </w:rPr>
              <w:t xml:space="preserve">        "insecure": false,</w:t>
            </w:r>
          </w:p>
          <w:p>
            <w:pPr>
              <w:spacing w:after="0" w:before="0" w:line="260"/>
            </w:pPr>
            <w:r>
              <w:rPr>
                <w:rFonts w:ascii="Consolas" w:cs="Consolas" w:eastAsia="Consolas" w:hAnsi="Consolas"/>
                <w:sz w:val="20"/>
                <w:szCs w:val="20"/>
              </w:rPr>
              <w:t xml:space="preserve">        "caData": "LS0tLS1CRUd..."</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tc>
      </w:tr>
    </w:tbl>
    <w:p>
      <w:pPr>
        <w:pStyle w:val="Heading2"/>
        <w:spacing w:after="160" w:before="360"/>
      </w:pPr>
      <w:r>
        <w:rPr>
          <w:rFonts w:ascii="Arial" w:cs="Arial" w:eastAsia="Arial" w:hAnsi="Arial"/>
          <w:b/>
          <w:bCs/>
          <w:color w:val="1F4E78"/>
          <w:sz w:val="30"/>
          <w:szCs w:val="30"/>
        </w:rPr>
        <w:t xml:space="preserve">7.4 Referencing a Cluster from an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apiVersion: argoproj.io/v1alpha1</w:t>
            </w:r>
          </w:p>
          <w:p>
            <w:pPr>
              <w:spacing w:after="0" w:before="0" w:line="260"/>
            </w:pPr>
            <w:r>
              <w:rPr>
                <w:rFonts w:ascii="Consolas" w:cs="Consolas" w:eastAsia="Consolas" w:hAnsi="Consolas"/>
                <w:sz w:val="20"/>
                <w:szCs w:val="20"/>
              </w:rPr>
              <w:t xml:space="preserve">kind: Application</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my-app-prod-us-east</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project: default</w:t>
            </w:r>
          </w:p>
          <w:p>
            <w:pPr>
              <w:spacing w:after="0" w:before="0" w:line="260"/>
            </w:pPr>
            <w:r>
              <w:rPr>
                <w:rFonts w:ascii="Consolas" w:cs="Consolas" w:eastAsia="Consolas" w:hAnsi="Consolas"/>
                <w:sz w:val="20"/>
                <w:szCs w:val="20"/>
              </w:rPr>
              <w:t xml:space="preserve">  source:</w:t>
            </w:r>
          </w:p>
          <w:p>
            <w:pPr>
              <w:spacing w:after="0" w:before="0" w:line="260"/>
            </w:pPr>
            <w:r>
              <w:rPr>
                <w:rFonts w:ascii="Consolas" w:cs="Consolas" w:eastAsia="Consolas" w:hAnsi="Consolas"/>
                <w:sz w:val="20"/>
                <w:szCs w:val="20"/>
              </w:rPr>
              <w:t xml:space="preserve">    repoURL: https://github.com/my-org/gitops</w:t>
            </w:r>
          </w:p>
          <w:p>
            <w:pPr>
              <w:spacing w:after="0" w:before="0" w:line="260"/>
            </w:pPr>
            <w:r>
              <w:rPr>
                <w:rFonts w:ascii="Consolas" w:cs="Consolas" w:eastAsia="Consolas" w:hAnsi="Consolas"/>
                <w:sz w:val="20"/>
                <w:szCs w:val="20"/>
              </w:rPr>
              <w:t xml:space="preserve">    path: services/my-app/overlays/prod</w:t>
            </w:r>
          </w:p>
          <w:p>
            <w:pPr>
              <w:spacing w:after="0" w:before="0" w:line="260"/>
            </w:pPr>
            <w:r>
              <w:rPr>
                <w:rFonts w:ascii="Consolas" w:cs="Consolas" w:eastAsia="Consolas" w:hAnsi="Consolas"/>
                <w:sz w:val="20"/>
                <w:szCs w:val="20"/>
              </w:rPr>
              <w:t xml:space="preserve">  destination:</w:t>
            </w:r>
          </w:p>
          <w:p>
            <w:pPr>
              <w:spacing w:after="0" w:before="0" w:line="260"/>
            </w:pPr>
            <w:r>
              <w:rPr>
                <w:rFonts w:ascii="Consolas" w:cs="Consolas" w:eastAsia="Consolas" w:hAnsi="Consolas"/>
                <w:sz w:val="20"/>
                <w:szCs w:val="20"/>
              </w:rPr>
              <w:t xml:space="preserve">    server: https://api.prod-us-east.example.com   # matches the cluster Secret</w:t>
            </w:r>
          </w:p>
          <w:p>
            <w:pPr>
              <w:spacing w:after="0" w:before="0" w:line="260"/>
            </w:pPr>
            <w:r>
              <w:rPr>
                <w:rFonts w:ascii="Consolas" w:cs="Consolas" w:eastAsia="Consolas" w:hAnsi="Consolas"/>
                <w:sz w:val="20"/>
                <w:szCs w:val="20"/>
              </w:rPr>
              <w:t xml:space="preserve">    namespace: my-app</w:t>
            </w:r>
          </w:p>
          <w:p>
            <w:pPr>
              <w:spacing w:after="0" w:before="0" w:line="260"/>
            </w:pPr>
            <w:r>
              <w:rPr>
                <w:rFonts w:ascii="Consolas" w:cs="Consolas" w:eastAsia="Consolas" w:hAnsi="Consolas"/>
                <w:sz w:val="20"/>
                <w:szCs w:val="20"/>
              </w:rPr>
              <w:t xml:space="preserve">  # ...</w:t>
            </w:r>
          </w:p>
        </w:tc>
      </w:tr>
    </w:tbl>
    <w:p>
      <w:pPr>
        <w:pStyle w:val="Heading2"/>
        <w:spacing w:after="160" w:before="360"/>
      </w:pPr>
      <w:r>
        <w:rPr>
          <w:rFonts w:ascii="Arial" w:cs="Arial" w:eastAsia="Arial" w:hAnsi="Arial"/>
          <w:b/>
          <w:bCs/>
          <w:color w:val="1F4E78"/>
          <w:sz w:val="30"/>
          <w:szCs w:val="30"/>
        </w:rPr>
        <w:t xml:space="preserve">7.5 Managing Cluster Credentials</w:t>
      </w:r>
    </w:p>
    <w:p>
      <w:pPr>
        <w:pStyle w:val="ListParagraph"/>
        <w:numPr>
          <w:ilvl w:val="0"/>
          <w:numId w:val="2"/>
        </w:numPr>
        <w:spacing w:after="40" w:before="40" w:line="300"/>
      </w:pPr>
      <w:r>
        <w:rPr>
          <w:rFonts w:ascii="Arial" w:cs="Arial" w:eastAsia="Arial" w:hAnsi="Arial"/>
          <w:b/>
          <w:bCs/>
          <w:sz w:val="22"/>
          <w:szCs w:val="22"/>
        </w:rPr>
        <w:t xml:space="preserve">Rotation. </w:t>
      </w:r>
      <w:r>
        <w:rPr>
          <w:rFonts w:ascii="Arial" w:cs="Arial" w:eastAsia="Arial" w:hAnsi="Arial"/>
          <w:sz w:val="22"/>
          <w:szCs w:val="22"/>
        </w:rPr>
        <w:t xml:space="preserve">ArgoCD doesn't rotate SA tokens automatically. Build a process — either rotate manually or use a controller that re-registers.</w:t>
      </w:r>
    </w:p>
    <w:p>
      <w:pPr>
        <w:pStyle w:val="ListParagraph"/>
        <w:numPr>
          <w:ilvl w:val="0"/>
          <w:numId w:val="2"/>
        </w:numPr>
        <w:spacing w:after="40" w:before="40" w:line="300"/>
      </w:pPr>
      <w:r>
        <w:rPr>
          <w:rFonts w:ascii="Arial" w:cs="Arial" w:eastAsia="Arial" w:hAnsi="Arial"/>
          <w:b/>
          <w:bCs/>
          <w:sz w:val="22"/>
          <w:szCs w:val="22"/>
        </w:rPr>
        <w:t xml:space="preserve">RBAC scope. </w:t>
      </w:r>
      <w:r>
        <w:rPr>
          <w:rFonts w:ascii="Arial" w:cs="Arial" w:eastAsia="Arial" w:hAnsi="Arial"/>
          <w:sz w:val="22"/>
          <w:szCs w:val="22"/>
        </w:rPr>
        <w:t xml:space="preserve">The ArgoCD SA on each spoke cluster can be granted cluster-admin (simplest) or scoped to specific namespaces / resources (more secure).</w:t>
      </w:r>
    </w:p>
    <w:p>
      <w:pPr>
        <w:pStyle w:val="ListParagraph"/>
        <w:numPr>
          <w:ilvl w:val="0"/>
          <w:numId w:val="2"/>
        </w:numPr>
        <w:spacing w:after="40" w:before="40" w:line="300"/>
      </w:pPr>
      <w:r>
        <w:rPr>
          <w:rFonts w:ascii="Arial" w:cs="Arial" w:eastAsia="Arial" w:hAnsi="Arial"/>
          <w:b/>
          <w:bCs/>
          <w:sz w:val="22"/>
          <w:szCs w:val="22"/>
        </w:rPr>
        <w:t xml:space="preserve">Auto-discovery. </w:t>
      </w:r>
      <w:r>
        <w:rPr>
          <w:rFonts w:ascii="Arial" w:cs="Arial" w:eastAsia="Arial" w:hAnsi="Arial"/>
          <w:sz w:val="22"/>
          <w:szCs w:val="22"/>
        </w:rPr>
        <w:t xml:space="preserve">Some teams use ApplicationSet's cluster generator to discover clusters via external systems (e.g., cluster-api, Rancher).</w:t>
      </w:r>
    </w:p>
    <w:p>
      <w:pPr>
        <w:pStyle w:val="Heading2"/>
        <w:spacing w:after="160" w:before="360"/>
      </w:pPr>
      <w:r>
        <w:rPr>
          <w:rFonts w:ascii="Arial" w:cs="Arial" w:eastAsia="Arial" w:hAnsi="Arial"/>
          <w:b/>
          <w:bCs/>
          <w:color w:val="1F4E78"/>
          <w:sz w:val="30"/>
          <w:szCs w:val="30"/>
        </w:rPr>
        <w:t xml:space="preserve">7.6 Cluster Deregistration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argocd cluster rm https://api.prod-us-east.example.com</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Or delete the Secret directly</w:t>
            </w:r>
          </w:p>
          <w:p>
            <w:pPr>
              <w:spacing w:after="0" w:before="0" w:line="260"/>
            </w:pPr>
            <w:r>
              <w:rPr>
                <w:rFonts w:ascii="Consolas" w:cs="Consolas" w:eastAsia="Consolas" w:hAnsi="Consolas"/>
                <w:sz w:val="20"/>
                <w:szCs w:val="20"/>
              </w:rPr>
              <w:t xml:space="preserve">kubectl delete secret prod-us-east -n argocd</w:t>
            </w:r>
          </w:p>
        </w:tc>
      </w:tr>
    </w:tbl>
    <w:p>
      <w:pPr>
        <w:spacing w:after="80" w:before="80" w:line="320"/>
        <w:jc w:val="both"/>
      </w:pPr>
      <w:r>
        <w:rPr>
          <w:rFonts w:ascii="Arial" w:cs="Arial" w:eastAsia="Arial" w:hAnsi="Arial"/>
          <w:sz w:val="22"/>
          <w:szCs w:val="22"/>
        </w:rPr>
        <w:t xml:space="preserve">Applications referencing the deregistered cluster become orphaned — their destination.server is unreachable. Handle deregistration carefully in active fleets.</w:t>
      </w:r>
    </w:p>
    <w:p>
      <w:pPr>
        <w:pStyle w:val="Heading1"/>
        <w:spacing w:after="240" w:before="480"/>
      </w:pPr>
      <w:r>
        <w:rPr>
          <w:rFonts w:ascii="Arial" w:cs="Arial" w:eastAsia="Arial" w:hAnsi="Arial"/>
          <w:b/>
          <w:bCs/>
          <w:color w:val="1F4E78"/>
          <w:sz w:val="36"/>
          <w:szCs w:val="36"/>
        </w:rPr>
        <w:t xml:space="preserve">8. ApplicationSets for Fleet Management</w:t>
      </w:r>
    </w:p>
    <w:p>
      <w:pPr>
        <w:pStyle w:val="Heading2"/>
        <w:spacing w:after="160" w:before="360"/>
      </w:pPr>
      <w:r>
        <w:rPr>
          <w:rFonts w:ascii="Arial" w:cs="Arial" w:eastAsia="Arial" w:hAnsi="Arial"/>
          <w:b/>
          <w:bCs/>
          <w:color w:val="1F4E78"/>
          <w:sz w:val="30"/>
          <w:szCs w:val="30"/>
        </w:rPr>
        <w:t xml:space="preserve">8.1 The Scaling Problem</w:t>
      </w:r>
    </w:p>
    <w:p>
      <w:pPr>
        <w:spacing w:after="80" w:before="80" w:line="320"/>
        <w:jc w:val="both"/>
      </w:pPr>
      <w:r>
        <w:rPr>
          <w:rFonts w:ascii="Arial" w:cs="Arial" w:eastAsia="Arial" w:hAnsi="Arial"/>
          <w:sz w:val="22"/>
          <w:szCs w:val="22"/>
        </w:rPr>
        <w:t xml:space="preserve">Fifty services × ten clusters = 500 Applications. Hand-writing each is impossible. ApplicationSet generates Applications from templates + generators — write one ApplicationSet; it produces many Applications.</w:t>
      </w:r>
    </w:p>
    <w:p>
      <w:pPr>
        <w:pStyle w:val="Heading2"/>
        <w:spacing w:after="160" w:before="360"/>
      </w:pPr>
      <w:r>
        <w:rPr>
          <w:rFonts w:ascii="Arial" w:cs="Arial" w:eastAsia="Arial" w:hAnsi="Arial"/>
          <w:b/>
          <w:bCs/>
          <w:color w:val="1F4E78"/>
          <w:sz w:val="30"/>
          <w:szCs w:val="30"/>
        </w:rPr>
        <w:t xml:space="preserve">8.2 The Generator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rPr>
          <w:tblHeader/>
        </w:trPr>
        <w:tc>
          <w:tcPr>
            <w:tcW w:type="dxa" w:w="16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Generator</w:t>
            </w:r>
          </w:p>
        </w:tc>
        <w:tc>
          <w:tcPr>
            <w:tcW w:type="dxa" w:w="2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Source</w:t>
            </w:r>
          </w:p>
        </w:tc>
        <w:tc>
          <w:tcPr>
            <w:tcW w:type="dxa" w:w="49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Purpose</w:t>
            </w:r>
          </w:p>
        </w:tc>
      </w:tr>
      <w:tr>
        <w:tc>
          <w:tcPr>
            <w:tcW w:type="dxa" w:w="1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List</w:t>
            </w:r>
          </w:p>
        </w:tc>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Literal list of parameter sets.</w:t>
            </w:r>
          </w:p>
        </w:tc>
        <w:tc>
          <w:tcPr>
            <w:tcW w:type="dxa" w:w="4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Explicit; predictable.</w:t>
            </w:r>
          </w:p>
        </w:tc>
      </w:tr>
      <w:tr>
        <w:tc>
          <w:tcPr>
            <w:tcW w:type="dxa" w:w="1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Cluster</w:t>
            </w:r>
          </w:p>
        </w:tc>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Registered clusters in ArgoCD.</w:t>
            </w:r>
          </w:p>
        </w:tc>
        <w:tc>
          <w:tcPr>
            <w:tcW w:type="dxa" w:w="4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Deploy one app to all clusters.</w:t>
            </w:r>
          </w:p>
        </w:tc>
      </w:tr>
      <w:tr>
        <w:tc>
          <w:tcPr>
            <w:tcW w:type="dxa" w:w="1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Git directory</w:t>
            </w:r>
          </w:p>
        </w:tc>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Directories in a Git repo.</w:t>
            </w:r>
          </w:p>
        </w:tc>
        <w:tc>
          <w:tcPr>
            <w:tcW w:type="dxa" w:w="4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Auto-discover services — one Application per directory.</w:t>
            </w:r>
          </w:p>
        </w:tc>
      </w:tr>
      <w:tr>
        <w:tc>
          <w:tcPr>
            <w:tcW w:type="dxa" w:w="1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Git file</w:t>
            </w:r>
          </w:p>
        </w:tc>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Files matching a pattern.</w:t>
            </w:r>
          </w:p>
        </w:tc>
        <w:tc>
          <w:tcPr>
            <w:tcW w:type="dxa" w:w="4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Parameters from file content.</w:t>
            </w:r>
          </w:p>
        </w:tc>
      </w:tr>
      <w:tr>
        <w:tc>
          <w:tcPr>
            <w:tcW w:type="dxa" w:w="1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Pull Request</w:t>
            </w:r>
          </w:p>
        </w:tc>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Open PRs.</w:t>
            </w:r>
          </w:p>
        </w:tc>
        <w:tc>
          <w:tcPr>
            <w:tcW w:type="dxa" w:w="4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Preview env per PR.</w:t>
            </w:r>
          </w:p>
        </w:tc>
      </w:tr>
      <w:tr>
        <w:tc>
          <w:tcPr>
            <w:tcW w:type="dxa" w:w="1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Matrix</w:t>
            </w:r>
          </w:p>
        </w:tc>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Cross product of two generators.</w:t>
            </w:r>
          </w:p>
        </w:tc>
        <w:tc>
          <w:tcPr>
            <w:tcW w:type="dxa" w:w="4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Services × clusters.</w:t>
            </w:r>
          </w:p>
        </w:tc>
      </w:tr>
      <w:tr>
        <w:tc>
          <w:tcPr>
            <w:tcW w:type="dxa" w:w="1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Merge</w:t>
            </w:r>
          </w:p>
        </w:tc>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Join on a key.</w:t>
            </w:r>
          </w:p>
        </w:tc>
        <w:tc>
          <w:tcPr>
            <w:tcW w:type="dxa" w:w="4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Combine generators.</w:t>
            </w:r>
          </w:p>
        </w:tc>
      </w:tr>
      <w:tr>
        <w:tc>
          <w:tcPr>
            <w:tcW w:type="dxa" w:w="1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SCM Provider</w:t>
            </w:r>
          </w:p>
        </w:tc>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Repos in an org.</w:t>
            </w:r>
          </w:p>
        </w:tc>
        <w:tc>
          <w:tcPr>
            <w:tcW w:type="dxa" w:w="4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Per-repo auto-discovery — one Application per repo.</w:t>
            </w:r>
          </w:p>
        </w:tc>
      </w:tr>
      <w:tr>
        <w:tc>
          <w:tcPr>
            <w:tcW w:type="dxa" w:w="1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Plugin</w:t>
            </w:r>
          </w:p>
        </w:tc>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Custom generator.</w:t>
            </w:r>
          </w:p>
        </w:tc>
        <w:tc>
          <w:tcPr>
            <w:tcW w:type="dxa" w:w="4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Any logic you can script.</w:t>
            </w:r>
          </w:p>
        </w:tc>
      </w:tr>
    </w:tbl>
    <w:p>
      <w:pPr>
        <w:pStyle w:val="Heading2"/>
        <w:spacing w:after="160" w:before="360"/>
      </w:pPr>
      <w:r>
        <w:rPr>
          <w:rFonts w:ascii="Arial" w:cs="Arial" w:eastAsia="Arial" w:hAnsi="Arial"/>
          <w:b/>
          <w:bCs/>
          <w:color w:val="1F4E78"/>
          <w:sz w:val="30"/>
          <w:szCs w:val="30"/>
        </w:rPr>
        <w:t xml:space="preserve">8.3 Deploy-to-All-Clusters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apiVersion: argoproj.io/v1alpha1</w:t>
            </w:r>
          </w:p>
          <w:p>
            <w:pPr>
              <w:spacing w:after="0" w:before="0" w:line="260"/>
            </w:pPr>
            <w:r>
              <w:rPr>
                <w:rFonts w:ascii="Consolas" w:cs="Consolas" w:eastAsia="Consolas" w:hAnsi="Consolas"/>
                <w:sz w:val="20"/>
                <w:szCs w:val="20"/>
              </w:rPr>
              <w:t xml:space="preserve">kind: ApplicationSet</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cert-manager-fleet</w:t>
            </w:r>
          </w:p>
          <w:p>
            <w:pPr>
              <w:spacing w:after="0" w:before="0" w:line="260"/>
            </w:pPr>
            <w:r>
              <w:rPr>
                <w:rFonts w:ascii="Consolas" w:cs="Consolas" w:eastAsia="Consolas" w:hAnsi="Consolas"/>
                <w:sz w:val="20"/>
                <w:szCs w:val="20"/>
              </w:rPr>
              <w:t xml:space="preserve">  namespace: argocd</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generators:</w:t>
            </w:r>
          </w:p>
          <w:p>
            <w:pPr>
              <w:spacing w:after="0" w:before="0" w:line="260"/>
            </w:pPr>
            <w:r>
              <w:rPr>
                <w:rFonts w:ascii="Consolas" w:cs="Consolas" w:eastAsia="Consolas" w:hAnsi="Consolas"/>
                <w:sz w:val="20"/>
                <w:szCs w:val="20"/>
              </w:rPr>
              <w:t xml:space="preserve">    - clusters:</w:t>
            </w:r>
          </w:p>
          <w:p>
            <w:pPr>
              <w:spacing w:after="0" w:before="0" w:line="260"/>
            </w:pPr>
            <w:r>
              <w:rPr>
                <w:rFonts w:ascii="Consolas" w:cs="Consolas" w:eastAsia="Consolas" w:hAnsi="Consolas"/>
                <w:sz w:val="20"/>
                <w:szCs w:val="20"/>
              </w:rPr>
              <w:t xml:space="preserve">        selector:</w:t>
            </w:r>
          </w:p>
          <w:p>
            <w:pPr>
              <w:spacing w:after="0" w:before="0" w:line="260"/>
            </w:pPr>
            <w:r>
              <w:rPr>
                <w:rFonts w:ascii="Consolas" w:cs="Consolas" w:eastAsia="Consolas" w:hAnsi="Consolas"/>
                <w:sz w:val="20"/>
                <w:szCs w:val="20"/>
              </w:rPr>
              <w:t xml:space="preserve">          matchLabels:</w:t>
            </w:r>
          </w:p>
          <w:p>
            <w:pPr>
              <w:spacing w:after="0" w:before="0" w:line="260"/>
            </w:pPr>
            <w:r>
              <w:rPr>
                <w:rFonts w:ascii="Consolas" w:cs="Consolas" w:eastAsia="Consolas" w:hAnsi="Consolas"/>
                <w:sz w:val="20"/>
                <w:szCs w:val="20"/>
              </w:rPr>
              <w:t xml:space="preserve">            env: production</w:t>
            </w:r>
          </w:p>
          <w:p>
            <w:pPr>
              <w:spacing w:after="0" w:before="0" w:line="260"/>
            </w:pPr>
            <w:r>
              <w:rPr>
                <w:rFonts w:ascii="Consolas" w:cs="Consolas" w:eastAsia="Consolas" w:hAnsi="Consolas"/>
                <w:sz w:val="20"/>
                <w:szCs w:val="20"/>
              </w:rPr>
              <w:t xml:space="preserve">  template:</w:t>
            </w:r>
          </w:p>
          <w:p>
            <w:pPr>
              <w:spacing w:after="0" w:before="0" w:line="260"/>
            </w:pPr>
            <w:r>
              <w:rPr>
                <w:rFonts w:ascii="Consolas" w:cs="Consolas" w:eastAsia="Consolas" w:hAnsi="Consolas"/>
                <w:sz w:val="20"/>
                <w:szCs w:val="20"/>
              </w:rPr>
              <w:t xml:space="preserve">    metadata:</w:t>
            </w:r>
          </w:p>
          <w:p>
            <w:pPr>
              <w:spacing w:after="0" w:before="0" w:line="260"/>
            </w:pPr>
            <w:r>
              <w:rPr>
                <w:rFonts w:ascii="Consolas" w:cs="Consolas" w:eastAsia="Consolas" w:hAnsi="Consolas"/>
                <w:sz w:val="20"/>
                <w:szCs w:val="20"/>
              </w:rPr>
              <w:t xml:space="preserve">      name: 'cert-manager-{{name}}'</w:t>
            </w:r>
          </w:p>
          <w:p>
            <w:pPr>
              <w:spacing w:after="0" w:before="0" w:line="260"/>
            </w:pPr>
            <w:r>
              <w:rPr>
                <w:rFonts w:ascii="Consolas" w:cs="Consolas" w:eastAsia="Consolas" w:hAnsi="Consolas"/>
                <w:sz w:val="20"/>
                <w:szCs w:val="20"/>
              </w:rPr>
              <w:t xml:space="preserve">    spec:</w:t>
            </w:r>
          </w:p>
          <w:p>
            <w:pPr>
              <w:spacing w:after="0" w:before="0" w:line="260"/>
            </w:pPr>
            <w:r>
              <w:rPr>
                <w:rFonts w:ascii="Consolas" w:cs="Consolas" w:eastAsia="Consolas" w:hAnsi="Consolas"/>
                <w:sz w:val="20"/>
                <w:szCs w:val="20"/>
              </w:rPr>
              <w:t xml:space="preserve">      project: platform</w:t>
            </w:r>
          </w:p>
          <w:p>
            <w:pPr>
              <w:spacing w:after="0" w:before="0" w:line="260"/>
            </w:pPr>
            <w:r>
              <w:rPr>
                <w:rFonts w:ascii="Consolas" w:cs="Consolas" w:eastAsia="Consolas" w:hAnsi="Consolas"/>
                <w:sz w:val="20"/>
                <w:szCs w:val="20"/>
              </w:rPr>
              <w:t xml:space="preserve">      source:</w:t>
            </w:r>
          </w:p>
          <w:p>
            <w:pPr>
              <w:spacing w:after="0" w:before="0" w:line="260"/>
            </w:pPr>
            <w:r>
              <w:rPr>
                <w:rFonts w:ascii="Consolas" w:cs="Consolas" w:eastAsia="Consolas" w:hAnsi="Consolas"/>
                <w:sz w:val="20"/>
                <w:szCs w:val="20"/>
              </w:rPr>
              <w:t xml:space="preserve">        repoURL: https://github.com/my-org/gitops</w:t>
            </w:r>
          </w:p>
          <w:p>
            <w:pPr>
              <w:spacing w:after="0" w:before="0" w:line="260"/>
            </w:pPr>
            <w:r>
              <w:rPr>
                <w:rFonts w:ascii="Consolas" w:cs="Consolas" w:eastAsia="Consolas" w:hAnsi="Consolas"/>
                <w:sz w:val="20"/>
                <w:szCs w:val="20"/>
              </w:rPr>
              <w:t xml:space="preserve">        path: platform/cert-manager</w:t>
            </w:r>
          </w:p>
          <w:p>
            <w:pPr>
              <w:spacing w:after="0" w:before="0" w:line="260"/>
            </w:pPr>
            <w:r>
              <w:rPr>
                <w:rFonts w:ascii="Consolas" w:cs="Consolas" w:eastAsia="Consolas" w:hAnsi="Consolas"/>
                <w:sz w:val="20"/>
                <w:szCs w:val="20"/>
              </w:rPr>
              <w:t xml:space="preserve">        targetRevision: main</w:t>
            </w:r>
          </w:p>
          <w:p>
            <w:pPr>
              <w:spacing w:after="0" w:before="0" w:line="260"/>
            </w:pPr>
            <w:r>
              <w:rPr>
                <w:rFonts w:ascii="Consolas" w:cs="Consolas" w:eastAsia="Consolas" w:hAnsi="Consolas"/>
                <w:sz w:val="20"/>
                <w:szCs w:val="20"/>
              </w:rPr>
              <w:t xml:space="preserve">      destination:</w:t>
            </w:r>
          </w:p>
          <w:p>
            <w:pPr>
              <w:spacing w:after="0" w:before="0" w:line="260"/>
            </w:pPr>
            <w:r>
              <w:rPr>
                <w:rFonts w:ascii="Consolas" w:cs="Consolas" w:eastAsia="Consolas" w:hAnsi="Consolas"/>
                <w:sz w:val="20"/>
                <w:szCs w:val="20"/>
              </w:rPr>
              <w:t xml:space="preserve">        server: '{{server}}'</w:t>
            </w:r>
          </w:p>
          <w:p>
            <w:pPr>
              <w:spacing w:after="0" w:before="0" w:line="260"/>
            </w:pPr>
            <w:r>
              <w:rPr>
                <w:rFonts w:ascii="Consolas" w:cs="Consolas" w:eastAsia="Consolas" w:hAnsi="Consolas"/>
                <w:sz w:val="20"/>
                <w:szCs w:val="20"/>
              </w:rPr>
              <w:t xml:space="preserve">        namespace: cert-manager</w:t>
            </w:r>
          </w:p>
          <w:p>
            <w:pPr>
              <w:spacing w:after="0" w:before="0" w:line="260"/>
            </w:pPr>
            <w:r>
              <w:rPr>
                <w:rFonts w:ascii="Consolas" w:cs="Consolas" w:eastAsia="Consolas" w:hAnsi="Consolas"/>
                <w:sz w:val="20"/>
                <w:szCs w:val="20"/>
              </w:rPr>
              <w:t xml:space="preserve">      syncPolicy:</w:t>
            </w:r>
          </w:p>
          <w:p>
            <w:pPr>
              <w:spacing w:after="0" w:before="0" w:line="260"/>
            </w:pPr>
            <w:r>
              <w:rPr>
                <w:rFonts w:ascii="Consolas" w:cs="Consolas" w:eastAsia="Consolas" w:hAnsi="Consolas"/>
                <w:sz w:val="20"/>
                <w:szCs w:val="20"/>
              </w:rPr>
              <w:t xml:space="preserve">        automated:</w:t>
            </w:r>
          </w:p>
          <w:p>
            <w:pPr>
              <w:spacing w:after="0" w:before="0" w:line="260"/>
            </w:pPr>
            <w:r>
              <w:rPr>
                <w:rFonts w:ascii="Consolas" w:cs="Consolas" w:eastAsia="Consolas" w:hAnsi="Consolas"/>
                <w:sz w:val="20"/>
                <w:szCs w:val="20"/>
              </w:rPr>
              <w:t xml:space="preserve">          prune: true</w:t>
            </w:r>
          </w:p>
          <w:p>
            <w:pPr>
              <w:spacing w:after="0" w:before="0" w:line="260"/>
            </w:pPr>
            <w:r>
              <w:rPr>
                <w:rFonts w:ascii="Consolas" w:cs="Consolas" w:eastAsia="Consolas" w:hAnsi="Consolas"/>
                <w:sz w:val="20"/>
                <w:szCs w:val="20"/>
              </w:rPr>
              <w:t xml:space="preserve">          selfHeal: true</w:t>
            </w:r>
          </w:p>
        </w:tc>
      </w:tr>
    </w:tbl>
    <w:p>
      <w:pPr>
        <w:spacing w:after="80" w:before="80" w:line="320"/>
        <w:jc w:val="both"/>
      </w:pPr>
      <w:r>
        <w:rPr>
          <w:rFonts w:ascii="Arial" w:cs="Arial" w:eastAsia="Arial" w:hAnsi="Arial"/>
          <w:sz w:val="22"/>
          <w:szCs w:val="22"/>
        </w:rPr>
        <w:t xml:space="preserve">The clusters generator expands into one Application per production-labeled cluster, each deploying cert-manager.</w:t>
      </w:r>
    </w:p>
    <w:p>
      <w:pPr>
        <w:pStyle w:val="Heading2"/>
        <w:spacing w:after="160" w:before="360"/>
      </w:pPr>
      <w:r>
        <w:rPr>
          <w:rFonts w:ascii="Arial" w:cs="Arial" w:eastAsia="Arial" w:hAnsi="Arial"/>
          <w:b/>
          <w:bCs/>
          <w:color w:val="1F4E78"/>
          <w:sz w:val="30"/>
          <w:szCs w:val="30"/>
        </w:rPr>
        <w:t xml:space="preserve">8.4 Matrix Generator for Services × Clusters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apiVersion: argoproj.io/v1alpha1</w:t>
            </w:r>
          </w:p>
          <w:p>
            <w:pPr>
              <w:spacing w:after="0" w:before="0" w:line="260"/>
            </w:pPr>
            <w:r>
              <w:rPr>
                <w:rFonts w:ascii="Consolas" w:cs="Consolas" w:eastAsia="Consolas" w:hAnsi="Consolas"/>
                <w:sz w:val="20"/>
                <w:szCs w:val="20"/>
              </w:rPr>
              <w:t xml:space="preserve">kind: ApplicationSet</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apps-per-cluster</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generators:</w:t>
            </w:r>
          </w:p>
          <w:p>
            <w:pPr>
              <w:spacing w:after="0" w:before="0" w:line="260"/>
            </w:pPr>
            <w:r>
              <w:rPr>
                <w:rFonts w:ascii="Consolas" w:cs="Consolas" w:eastAsia="Consolas" w:hAnsi="Consolas"/>
                <w:sz w:val="20"/>
                <w:szCs w:val="20"/>
              </w:rPr>
              <w:t xml:space="preserve">    - matrix:</w:t>
            </w:r>
          </w:p>
          <w:p>
            <w:pPr>
              <w:spacing w:after="0" w:before="0" w:line="260"/>
            </w:pPr>
            <w:r>
              <w:rPr>
                <w:rFonts w:ascii="Consolas" w:cs="Consolas" w:eastAsia="Consolas" w:hAnsi="Consolas"/>
                <w:sz w:val="20"/>
                <w:szCs w:val="20"/>
              </w:rPr>
              <w:t xml:space="preserve">        generators:</w:t>
            </w:r>
          </w:p>
          <w:p>
            <w:pPr>
              <w:spacing w:after="0" w:before="0" w:line="260"/>
            </w:pPr>
            <w:r>
              <w:rPr>
                <w:rFonts w:ascii="Consolas" w:cs="Consolas" w:eastAsia="Consolas" w:hAnsi="Consolas"/>
                <w:sz w:val="20"/>
                <w:szCs w:val="20"/>
              </w:rPr>
              <w:t xml:space="preserve">          - clusters:</w:t>
            </w:r>
          </w:p>
          <w:p>
            <w:pPr>
              <w:spacing w:after="0" w:before="0" w:line="260"/>
            </w:pPr>
            <w:r>
              <w:rPr>
                <w:rFonts w:ascii="Consolas" w:cs="Consolas" w:eastAsia="Consolas" w:hAnsi="Consolas"/>
                <w:sz w:val="20"/>
                <w:szCs w:val="20"/>
              </w:rPr>
              <w:t xml:space="preserve">              selector:</w:t>
            </w:r>
          </w:p>
          <w:p>
            <w:pPr>
              <w:spacing w:after="0" w:before="0" w:line="260"/>
            </w:pPr>
            <w:r>
              <w:rPr>
                <w:rFonts w:ascii="Consolas" w:cs="Consolas" w:eastAsia="Consolas" w:hAnsi="Consolas"/>
                <w:sz w:val="20"/>
                <w:szCs w:val="20"/>
              </w:rPr>
              <w:t xml:space="preserve">                matchLabels:</w:t>
            </w:r>
          </w:p>
          <w:p>
            <w:pPr>
              <w:spacing w:after="0" w:before="0" w:line="260"/>
            </w:pPr>
            <w:r>
              <w:rPr>
                <w:rFonts w:ascii="Consolas" w:cs="Consolas" w:eastAsia="Consolas" w:hAnsi="Consolas"/>
                <w:sz w:val="20"/>
                <w:szCs w:val="20"/>
              </w:rPr>
              <w:t xml:space="preserve">                  env: production</w:t>
            </w:r>
          </w:p>
          <w:p>
            <w:pPr>
              <w:spacing w:after="0" w:before="0" w:line="260"/>
            </w:pPr>
            <w:r>
              <w:rPr>
                <w:rFonts w:ascii="Consolas" w:cs="Consolas" w:eastAsia="Consolas" w:hAnsi="Consolas"/>
                <w:sz w:val="20"/>
                <w:szCs w:val="20"/>
              </w:rPr>
              <w:t xml:space="preserve">          - list:</w:t>
            </w:r>
          </w:p>
          <w:p>
            <w:pPr>
              <w:spacing w:after="0" w:before="0" w:line="260"/>
            </w:pPr>
            <w:r>
              <w:rPr>
                <w:rFonts w:ascii="Consolas" w:cs="Consolas" w:eastAsia="Consolas" w:hAnsi="Consolas"/>
                <w:sz w:val="20"/>
                <w:szCs w:val="20"/>
              </w:rPr>
              <w:t xml:space="preserve">              elements:</w:t>
            </w:r>
          </w:p>
          <w:p>
            <w:pPr>
              <w:spacing w:after="0" w:before="0" w:line="260"/>
            </w:pPr>
            <w:r>
              <w:rPr>
                <w:rFonts w:ascii="Consolas" w:cs="Consolas" w:eastAsia="Consolas" w:hAnsi="Consolas"/>
                <w:sz w:val="20"/>
                <w:szCs w:val="20"/>
              </w:rPr>
              <w:t xml:space="preserve">                - { service: payments }</w:t>
            </w:r>
          </w:p>
          <w:p>
            <w:pPr>
              <w:spacing w:after="0" w:before="0" w:line="260"/>
            </w:pPr>
            <w:r>
              <w:rPr>
                <w:rFonts w:ascii="Consolas" w:cs="Consolas" w:eastAsia="Consolas" w:hAnsi="Consolas"/>
                <w:sz w:val="20"/>
                <w:szCs w:val="20"/>
              </w:rPr>
              <w:t xml:space="preserve">                - { service: auth }</w:t>
            </w:r>
          </w:p>
          <w:p>
            <w:pPr>
              <w:spacing w:after="0" w:before="0" w:line="260"/>
            </w:pPr>
            <w:r>
              <w:rPr>
                <w:rFonts w:ascii="Consolas" w:cs="Consolas" w:eastAsia="Consolas" w:hAnsi="Consolas"/>
                <w:sz w:val="20"/>
                <w:szCs w:val="20"/>
              </w:rPr>
              <w:t xml:space="preserve">                - { service: billing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template:</w:t>
            </w:r>
          </w:p>
          <w:p>
            <w:pPr>
              <w:spacing w:after="0" w:before="0" w:line="260"/>
            </w:pPr>
            <w:r>
              <w:rPr>
                <w:rFonts w:ascii="Consolas" w:cs="Consolas" w:eastAsia="Consolas" w:hAnsi="Consolas"/>
                <w:sz w:val="20"/>
                <w:szCs w:val="20"/>
              </w:rPr>
              <w:t xml:space="preserve">    metadata:</w:t>
            </w:r>
          </w:p>
          <w:p>
            <w:pPr>
              <w:spacing w:after="0" w:before="0" w:line="260"/>
            </w:pPr>
            <w:r>
              <w:rPr>
                <w:rFonts w:ascii="Consolas" w:cs="Consolas" w:eastAsia="Consolas" w:hAnsi="Consolas"/>
                <w:sz w:val="20"/>
                <w:szCs w:val="20"/>
              </w:rPr>
              <w:t xml:space="preserve">      name: '{{service}}-{{name}}'                # e.g., payments-prod-us-east</w:t>
            </w:r>
          </w:p>
          <w:p>
            <w:pPr>
              <w:spacing w:after="0" w:before="0" w:line="260"/>
            </w:pPr>
            <w:r>
              <w:rPr>
                <w:rFonts w:ascii="Consolas" w:cs="Consolas" w:eastAsia="Consolas" w:hAnsi="Consolas"/>
                <w:sz w:val="20"/>
                <w:szCs w:val="20"/>
              </w:rPr>
              <w:t xml:space="preserve">    spec:</w:t>
            </w:r>
          </w:p>
          <w:p>
            <w:pPr>
              <w:spacing w:after="0" w:before="0" w:line="260"/>
            </w:pPr>
            <w:r>
              <w:rPr>
                <w:rFonts w:ascii="Consolas" w:cs="Consolas" w:eastAsia="Consolas" w:hAnsi="Consolas"/>
                <w:sz w:val="20"/>
                <w:szCs w:val="20"/>
              </w:rPr>
              <w:t xml:space="preserve">      source:</w:t>
            </w:r>
          </w:p>
          <w:p>
            <w:pPr>
              <w:spacing w:after="0" w:before="0" w:line="260"/>
            </w:pPr>
            <w:r>
              <w:rPr>
                <w:rFonts w:ascii="Consolas" w:cs="Consolas" w:eastAsia="Consolas" w:hAnsi="Consolas"/>
                <w:sz w:val="20"/>
                <w:szCs w:val="20"/>
              </w:rPr>
              <w:t xml:space="preserve">        repoURL: https://github.com/my-org/gitops</w:t>
            </w:r>
          </w:p>
          <w:p>
            <w:pPr>
              <w:spacing w:after="0" w:before="0" w:line="260"/>
            </w:pPr>
            <w:r>
              <w:rPr>
                <w:rFonts w:ascii="Consolas" w:cs="Consolas" w:eastAsia="Consolas" w:hAnsi="Consolas"/>
                <w:sz w:val="20"/>
                <w:szCs w:val="20"/>
              </w:rPr>
              <w:t xml:space="preserve">        path: 'services/{{service}}/overlays/{{name}}'</w:t>
            </w:r>
          </w:p>
          <w:p>
            <w:pPr>
              <w:spacing w:after="0" w:before="0" w:line="260"/>
            </w:pPr>
            <w:r>
              <w:rPr>
                <w:rFonts w:ascii="Consolas" w:cs="Consolas" w:eastAsia="Consolas" w:hAnsi="Consolas"/>
                <w:sz w:val="20"/>
                <w:szCs w:val="20"/>
              </w:rPr>
              <w:t xml:space="preserve">      destination:</w:t>
            </w:r>
          </w:p>
          <w:p>
            <w:pPr>
              <w:spacing w:after="0" w:before="0" w:line="260"/>
            </w:pPr>
            <w:r>
              <w:rPr>
                <w:rFonts w:ascii="Consolas" w:cs="Consolas" w:eastAsia="Consolas" w:hAnsi="Consolas"/>
                <w:sz w:val="20"/>
                <w:szCs w:val="20"/>
              </w:rPr>
              <w:t xml:space="preserve">        server: '{{server}}'</w:t>
            </w:r>
          </w:p>
          <w:p>
            <w:pPr>
              <w:spacing w:after="0" w:before="0" w:line="260"/>
            </w:pPr>
            <w:r>
              <w:rPr>
                <w:rFonts w:ascii="Consolas" w:cs="Consolas" w:eastAsia="Consolas" w:hAnsi="Consolas"/>
                <w:sz w:val="20"/>
                <w:szCs w:val="20"/>
              </w:rPr>
              <w:t xml:space="preserve">        namespace: '{{service}}'</w:t>
            </w:r>
          </w:p>
          <w:p>
            <w:pPr>
              <w:spacing w:after="0" w:before="0" w:line="260"/>
            </w:pPr>
            <w:r>
              <w:rPr>
                <w:rFonts w:ascii="Consolas" w:cs="Consolas" w:eastAsia="Consolas" w:hAnsi="Consolas"/>
                <w:sz w:val="20"/>
                <w:szCs w:val="20"/>
              </w:rPr>
              <w:t xml:space="preserve">      # ...</w:t>
            </w:r>
          </w:p>
        </w:tc>
      </w:tr>
    </w:tbl>
    <w:p>
      <w:pPr>
        <w:spacing w:after="80" w:before="80" w:line="320"/>
        <w:jc w:val="both"/>
      </w:pPr>
      <w:r>
        <w:rPr>
          <w:rFonts w:ascii="Arial" w:cs="Arial" w:eastAsia="Arial" w:hAnsi="Arial"/>
          <w:sz w:val="22"/>
          <w:szCs w:val="22"/>
        </w:rPr>
        <w:t xml:space="preserve">Expands to cluster_count × service_count Applications. Adding a cluster or service adds rows to the cross-product.</w:t>
      </w:r>
    </w:p>
    <w:p>
      <w:pPr>
        <w:pStyle w:val="Heading2"/>
        <w:spacing w:after="160" w:before="360"/>
      </w:pPr>
      <w:r>
        <w:rPr>
          <w:rFonts w:ascii="Arial" w:cs="Arial" w:eastAsia="Arial" w:hAnsi="Arial"/>
          <w:b/>
          <w:bCs/>
          <w:color w:val="1F4E78"/>
          <w:sz w:val="30"/>
          <w:szCs w:val="30"/>
        </w:rPr>
        <w:t xml:space="preserve">8.5 PR Preview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apiVersion: argoproj.io/v1alpha1</w:t>
            </w:r>
          </w:p>
          <w:p>
            <w:pPr>
              <w:spacing w:after="0" w:before="0" w:line="260"/>
            </w:pPr>
            <w:r>
              <w:rPr>
                <w:rFonts w:ascii="Consolas" w:cs="Consolas" w:eastAsia="Consolas" w:hAnsi="Consolas"/>
                <w:sz w:val="20"/>
                <w:szCs w:val="20"/>
              </w:rPr>
              <w:t xml:space="preserve">kind: ApplicationSet</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pr-previews</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generators:</w:t>
            </w:r>
          </w:p>
          <w:p>
            <w:pPr>
              <w:spacing w:after="0" w:before="0" w:line="260"/>
            </w:pPr>
            <w:r>
              <w:rPr>
                <w:rFonts w:ascii="Consolas" w:cs="Consolas" w:eastAsia="Consolas" w:hAnsi="Consolas"/>
                <w:sz w:val="20"/>
                <w:szCs w:val="20"/>
              </w:rPr>
              <w:t xml:space="preserve">    - pullRequest:</w:t>
            </w:r>
          </w:p>
          <w:p>
            <w:pPr>
              <w:spacing w:after="0" w:before="0" w:line="260"/>
            </w:pPr>
            <w:r>
              <w:rPr>
                <w:rFonts w:ascii="Consolas" w:cs="Consolas" w:eastAsia="Consolas" w:hAnsi="Consolas"/>
                <w:sz w:val="20"/>
                <w:szCs w:val="20"/>
              </w:rPr>
              <w:t xml:space="preserve">        github:</w:t>
            </w:r>
          </w:p>
          <w:p>
            <w:pPr>
              <w:spacing w:after="0" w:before="0" w:line="260"/>
            </w:pPr>
            <w:r>
              <w:rPr>
                <w:rFonts w:ascii="Consolas" w:cs="Consolas" w:eastAsia="Consolas" w:hAnsi="Consolas"/>
                <w:sz w:val="20"/>
                <w:szCs w:val="20"/>
              </w:rPr>
              <w:t xml:space="preserve">          owner: my-org</w:t>
            </w:r>
          </w:p>
          <w:p>
            <w:pPr>
              <w:spacing w:after="0" w:before="0" w:line="260"/>
            </w:pPr>
            <w:r>
              <w:rPr>
                <w:rFonts w:ascii="Consolas" w:cs="Consolas" w:eastAsia="Consolas" w:hAnsi="Consolas"/>
                <w:sz w:val="20"/>
                <w:szCs w:val="20"/>
              </w:rPr>
              <w:t xml:space="preserve">          repo: my-app</w:t>
            </w:r>
          </w:p>
          <w:p>
            <w:pPr>
              <w:spacing w:after="0" w:before="0" w:line="260"/>
            </w:pPr>
            <w:r>
              <w:rPr>
                <w:rFonts w:ascii="Consolas" w:cs="Consolas" w:eastAsia="Consolas" w:hAnsi="Consolas"/>
                <w:sz w:val="20"/>
                <w:szCs w:val="20"/>
              </w:rPr>
              <w:t xml:space="preserve">          labels: [ preview ]</w:t>
            </w:r>
          </w:p>
          <w:p>
            <w:pPr>
              <w:spacing w:after="0" w:before="0" w:line="260"/>
            </w:pPr>
            <w:r>
              <w:rPr>
                <w:rFonts w:ascii="Consolas" w:cs="Consolas" w:eastAsia="Consolas" w:hAnsi="Consolas"/>
                <w:sz w:val="20"/>
                <w:szCs w:val="20"/>
              </w:rPr>
              <w:t xml:space="preserve">  template:</w:t>
            </w:r>
          </w:p>
          <w:p>
            <w:pPr>
              <w:spacing w:after="0" w:before="0" w:line="260"/>
            </w:pPr>
            <w:r>
              <w:rPr>
                <w:rFonts w:ascii="Consolas" w:cs="Consolas" w:eastAsia="Consolas" w:hAnsi="Consolas"/>
                <w:sz w:val="20"/>
                <w:szCs w:val="20"/>
              </w:rPr>
              <w:t xml:space="preserve">    metadata:</w:t>
            </w:r>
          </w:p>
          <w:p>
            <w:pPr>
              <w:spacing w:after="0" w:before="0" w:line="260"/>
            </w:pPr>
            <w:r>
              <w:rPr>
                <w:rFonts w:ascii="Consolas" w:cs="Consolas" w:eastAsia="Consolas" w:hAnsi="Consolas"/>
                <w:sz w:val="20"/>
                <w:szCs w:val="20"/>
              </w:rPr>
              <w:t xml:space="preserve">      name: 'my-app-pr-{{number}}'</w:t>
            </w:r>
          </w:p>
          <w:p>
            <w:pPr>
              <w:spacing w:after="0" w:before="0" w:line="260"/>
            </w:pPr>
            <w:r>
              <w:rPr>
                <w:rFonts w:ascii="Consolas" w:cs="Consolas" w:eastAsia="Consolas" w:hAnsi="Consolas"/>
                <w:sz w:val="20"/>
                <w:szCs w:val="20"/>
              </w:rPr>
              <w:t xml:space="preserve">    spec:</w:t>
            </w:r>
          </w:p>
          <w:p>
            <w:pPr>
              <w:spacing w:after="0" w:before="0" w:line="260"/>
            </w:pPr>
            <w:r>
              <w:rPr>
                <w:rFonts w:ascii="Consolas" w:cs="Consolas" w:eastAsia="Consolas" w:hAnsi="Consolas"/>
                <w:sz w:val="20"/>
                <w:szCs w:val="20"/>
              </w:rPr>
              <w:t xml:space="preserve">      source:</w:t>
            </w:r>
          </w:p>
          <w:p>
            <w:pPr>
              <w:spacing w:after="0" w:before="0" w:line="260"/>
            </w:pPr>
            <w:r>
              <w:rPr>
                <w:rFonts w:ascii="Consolas" w:cs="Consolas" w:eastAsia="Consolas" w:hAnsi="Consolas"/>
                <w:sz w:val="20"/>
                <w:szCs w:val="20"/>
              </w:rPr>
              <w:t xml:space="preserve">        repoURL: https://github.com/my-org/my-app</w:t>
            </w:r>
          </w:p>
          <w:p>
            <w:pPr>
              <w:spacing w:after="0" w:before="0" w:line="260"/>
            </w:pPr>
            <w:r>
              <w:rPr>
                <w:rFonts w:ascii="Consolas" w:cs="Consolas" w:eastAsia="Consolas" w:hAnsi="Consolas"/>
                <w:sz w:val="20"/>
                <w:szCs w:val="20"/>
              </w:rPr>
              <w:t xml:space="preserve">        path: k8s/preview</w:t>
            </w:r>
          </w:p>
          <w:p>
            <w:pPr>
              <w:spacing w:after="0" w:before="0" w:line="260"/>
            </w:pPr>
            <w:r>
              <w:rPr>
                <w:rFonts w:ascii="Consolas" w:cs="Consolas" w:eastAsia="Consolas" w:hAnsi="Consolas"/>
                <w:sz w:val="20"/>
                <w:szCs w:val="20"/>
              </w:rPr>
              <w:t xml:space="preserve">        targetRevision: '{{head_sha}}'</w:t>
            </w:r>
          </w:p>
          <w:p>
            <w:pPr>
              <w:spacing w:after="0" w:before="0" w:line="260"/>
            </w:pPr>
            <w:r>
              <w:rPr>
                <w:rFonts w:ascii="Consolas" w:cs="Consolas" w:eastAsia="Consolas" w:hAnsi="Consolas"/>
                <w:sz w:val="20"/>
                <w:szCs w:val="20"/>
              </w:rPr>
              <w:t xml:space="preserve">      destination:</w:t>
            </w:r>
          </w:p>
          <w:p>
            <w:pPr>
              <w:spacing w:after="0" w:before="0" w:line="260"/>
            </w:pPr>
            <w:r>
              <w:rPr>
                <w:rFonts w:ascii="Consolas" w:cs="Consolas" w:eastAsia="Consolas" w:hAnsi="Consolas"/>
                <w:sz w:val="20"/>
                <w:szCs w:val="20"/>
              </w:rPr>
              <w:t xml:space="preserve">        namespace: 'preview-pr-{{number}}'</w:t>
            </w:r>
          </w:p>
          <w:p>
            <w:pPr>
              <w:spacing w:after="0" w:before="0" w:line="260"/>
            </w:pPr>
            <w:r>
              <w:rPr>
                <w:rFonts w:ascii="Consolas" w:cs="Consolas" w:eastAsia="Consolas" w:hAnsi="Consolas"/>
                <w:sz w:val="20"/>
                <w:szCs w:val="20"/>
              </w:rPr>
              <w:t xml:space="preserve">        server: https://kubernetes.default.svc</w:t>
            </w:r>
          </w:p>
        </w:tc>
      </w:tr>
    </w:tbl>
    <w:p>
      <w:pPr>
        <w:spacing w:after="80" w:before="80" w:line="320"/>
        <w:jc w:val="both"/>
      </w:pPr>
      <w:r>
        <w:rPr>
          <w:rFonts w:ascii="Arial" w:cs="Arial" w:eastAsia="Arial" w:hAnsi="Arial"/>
          <w:sz w:val="22"/>
          <w:szCs w:val="22"/>
        </w:rPr>
        <w:t xml:space="preserve">Every PR labeled 'preview' gets its own namespace and Application. PR closure removes the Application.</w:t>
      </w:r>
    </w:p>
    <w:p>
      <w:pPr>
        <w:pStyle w:val="Heading2"/>
        <w:spacing w:after="160" w:before="360"/>
      </w:pPr>
      <w:r>
        <w:rPr>
          <w:rFonts w:ascii="Arial" w:cs="Arial" w:eastAsia="Arial" w:hAnsi="Arial"/>
          <w:b/>
          <w:bCs/>
          <w:color w:val="1F4E78"/>
          <w:sz w:val="30"/>
          <w:szCs w:val="30"/>
        </w:rPr>
        <w:t xml:space="preserve">8.6 Progressive Sync</w:t>
      </w:r>
    </w:p>
    <w:p>
      <w:pPr>
        <w:spacing w:after="80" w:before="80" w:line="320"/>
        <w:jc w:val="both"/>
      </w:pPr>
      <w:r>
        <w:rPr>
          <w:rFonts w:ascii="Arial" w:cs="Arial" w:eastAsia="Arial" w:hAnsi="Arial"/>
          <w:sz w:val="22"/>
          <w:szCs w:val="22"/>
        </w:rPr>
        <w:t xml:space="preserve">For fleet-wide changes, ApplicationSet supports PROGRESSIVE SYNC — rolling out changes cluster-by-cluster with pauses: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strategy:</w:t>
            </w:r>
          </w:p>
          <w:p>
            <w:pPr>
              <w:spacing w:after="0" w:before="0" w:line="260"/>
            </w:pPr>
            <w:r>
              <w:rPr>
                <w:rFonts w:ascii="Consolas" w:cs="Consolas" w:eastAsia="Consolas" w:hAnsi="Consolas"/>
                <w:sz w:val="20"/>
                <w:szCs w:val="20"/>
              </w:rPr>
              <w:t xml:space="preserve">    type: RollingSync</w:t>
            </w:r>
          </w:p>
          <w:p>
            <w:pPr>
              <w:spacing w:after="0" w:before="0" w:line="260"/>
            </w:pPr>
            <w:r>
              <w:rPr>
                <w:rFonts w:ascii="Consolas" w:cs="Consolas" w:eastAsia="Consolas" w:hAnsi="Consolas"/>
                <w:sz w:val="20"/>
                <w:szCs w:val="20"/>
              </w:rPr>
              <w:t xml:space="preserve">    rollingSync:</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matchExpressions:</w:t>
            </w:r>
          </w:p>
          <w:p>
            <w:pPr>
              <w:spacing w:after="0" w:before="0" w:line="260"/>
            </w:pPr>
            <w:r>
              <w:rPr>
                <w:rFonts w:ascii="Consolas" w:cs="Consolas" w:eastAsia="Consolas" w:hAnsi="Consolas"/>
                <w:sz w:val="20"/>
                <w:szCs w:val="20"/>
              </w:rPr>
              <w:t xml:space="preserve">            - key: env</w:t>
            </w:r>
          </w:p>
          <w:p>
            <w:pPr>
              <w:spacing w:after="0" w:before="0" w:line="260"/>
            </w:pPr>
            <w:r>
              <w:rPr>
                <w:rFonts w:ascii="Consolas" w:cs="Consolas" w:eastAsia="Consolas" w:hAnsi="Consolas"/>
                <w:sz w:val="20"/>
                <w:szCs w:val="20"/>
              </w:rPr>
              <w:t xml:space="preserve">              operator: In</w:t>
            </w:r>
          </w:p>
          <w:p>
            <w:pPr>
              <w:spacing w:after="0" w:before="0" w:line="260"/>
            </w:pPr>
            <w:r>
              <w:rPr>
                <w:rFonts w:ascii="Consolas" w:cs="Consolas" w:eastAsia="Consolas" w:hAnsi="Consolas"/>
                <w:sz w:val="20"/>
                <w:szCs w:val="20"/>
              </w:rPr>
              <w:t xml:space="preserve">              values: [ canary ]</w:t>
            </w:r>
          </w:p>
          <w:p>
            <w:pPr>
              <w:spacing w:after="0" w:before="0" w:line="260"/>
            </w:pPr>
            <w:r>
              <w:rPr>
                <w:rFonts w:ascii="Consolas" w:cs="Consolas" w:eastAsia="Consolas" w:hAnsi="Consolas"/>
                <w:sz w:val="20"/>
                <w:szCs w:val="20"/>
              </w:rPr>
              <w:t xml:space="preserve">        - matchExpressions:</w:t>
            </w:r>
          </w:p>
          <w:p>
            <w:pPr>
              <w:spacing w:after="0" w:before="0" w:line="260"/>
            </w:pPr>
            <w:r>
              <w:rPr>
                <w:rFonts w:ascii="Consolas" w:cs="Consolas" w:eastAsia="Consolas" w:hAnsi="Consolas"/>
                <w:sz w:val="20"/>
                <w:szCs w:val="20"/>
              </w:rPr>
              <w:t xml:space="preserve">            - key: env</w:t>
            </w:r>
          </w:p>
          <w:p>
            <w:pPr>
              <w:spacing w:after="0" w:before="0" w:line="260"/>
            </w:pPr>
            <w:r>
              <w:rPr>
                <w:rFonts w:ascii="Consolas" w:cs="Consolas" w:eastAsia="Consolas" w:hAnsi="Consolas"/>
                <w:sz w:val="20"/>
                <w:szCs w:val="20"/>
              </w:rPr>
              <w:t xml:space="preserve">              operator: In</w:t>
            </w:r>
          </w:p>
          <w:p>
            <w:pPr>
              <w:spacing w:after="0" w:before="0" w:line="260"/>
            </w:pPr>
            <w:r>
              <w:rPr>
                <w:rFonts w:ascii="Consolas" w:cs="Consolas" w:eastAsia="Consolas" w:hAnsi="Consolas"/>
                <w:sz w:val="20"/>
                <w:szCs w:val="20"/>
              </w:rPr>
              <w:t xml:space="preserve">              values: [ staging ]</w:t>
            </w:r>
          </w:p>
          <w:p>
            <w:pPr>
              <w:spacing w:after="0" w:before="0" w:line="260"/>
            </w:pPr>
            <w:r>
              <w:rPr>
                <w:rFonts w:ascii="Consolas" w:cs="Consolas" w:eastAsia="Consolas" w:hAnsi="Consolas"/>
                <w:sz w:val="20"/>
                <w:szCs w:val="20"/>
              </w:rPr>
              <w:t xml:space="preserve">        - matchExpressions:</w:t>
            </w:r>
          </w:p>
          <w:p>
            <w:pPr>
              <w:spacing w:after="0" w:before="0" w:line="260"/>
            </w:pPr>
            <w:r>
              <w:rPr>
                <w:rFonts w:ascii="Consolas" w:cs="Consolas" w:eastAsia="Consolas" w:hAnsi="Consolas"/>
                <w:sz w:val="20"/>
                <w:szCs w:val="20"/>
              </w:rPr>
              <w:t xml:space="preserve">            - key: env</w:t>
            </w:r>
          </w:p>
          <w:p>
            <w:pPr>
              <w:spacing w:after="0" w:before="0" w:line="260"/>
            </w:pPr>
            <w:r>
              <w:rPr>
                <w:rFonts w:ascii="Consolas" w:cs="Consolas" w:eastAsia="Consolas" w:hAnsi="Consolas"/>
                <w:sz w:val="20"/>
                <w:szCs w:val="20"/>
              </w:rPr>
              <w:t xml:space="preserve">              operator: In</w:t>
            </w:r>
          </w:p>
          <w:p>
            <w:pPr>
              <w:spacing w:after="0" w:before="0" w:line="260"/>
            </w:pPr>
            <w:r>
              <w:rPr>
                <w:rFonts w:ascii="Consolas" w:cs="Consolas" w:eastAsia="Consolas" w:hAnsi="Consolas"/>
                <w:sz w:val="20"/>
                <w:szCs w:val="20"/>
              </w:rPr>
              <w:t xml:space="preserve">              values: [ production ]</w:t>
            </w:r>
          </w:p>
          <w:p>
            <w:pPr>
              <w:spacing w:after="0" w:before="0" w:line="260"/>
            </w:pPr>
            <w:r>
              <w:rPr>
                <w:rFonts w:ascii="Consolas" w:cs="Consolas" w:eastAsia="Consolas" w:hAnsi="Consolas"/>
                <w:sz w:val="20"/>
                <w:szCs w:val="20"/>
              </w:rPr>
              <w:t xml:space="preserve">          maxUpdate: 10%                              # 10% of prod at a time</w:t>
            </w:r>
          </w:p>
        </w:tc>
      </w:tr>
    </w:tbl>
    <w:p>
      <w:pPr>
        <w:spacing w:after="80" w:before="80" w:line="320"/>
        <w:jc w:val="both"/>
      </w:pPr>
      <w:r>
        <w:rPr>
          <w:rFonts w:ascii="Arial" w:cs="Arial" w:eastAsia="Arial" w:hAnsi="Arial"/>
          <w:sz w:val="22"/>
          <w:szCs w:val="22"/>
        </w:rPr>
        <w:t xml:space="preserve">The change deploys to canary clusters first, then staging, then progressively to prod. Each step waits for previous to be healthy.</w:t>
      </w:r>
    </w:p>
    <w:p>
      <w:pPr>
        <w:pStyle w:val="Heading1"/>
        <w:spacing w:after="240" w:before="480"/>
      </w:pPr>
      <w:r>
        <w:rPr>
          <w:rFonts w:ascii="Arial" w:cs="Arial" w:eastAsia="Arial" w:hAnsi="Arial"/>
          <w:b/>
          <w:bCs/>
          <w:color w:val="1F4E78"/>
          <w:sz w:val="36"/>
          <w:szCs w:val="36"/>
        </w:rPr>
        <w:t xml:space="preserve">9. Multi-Cluster with Flux</w:t>
      </w:r>
    </w:p>
    <w:p>
      <w:pPr>
        <w:pStyle w:val="Heading2"/>
        <w:spacing w:after="160" w:before="360"/>
      </w:pPr>
      <w:r>
        <w:rPr>
          <w:rFonts w:ascii="Arial" w:cs="Arial" w:eastAsia="Arial" w:hAnsi="Arial"/>
          <w:b/>
          <w:bCs/>
          <w:color w:val="1F4E78"/>
          <w:sz w:val="30"/>
          <w:szCs w:val="30"/>
        </w:rPr>
        <w:t xml:space="preserve">9.1 The Federated Model</w:t>
      </w:r>
    </w:p>
    <w:p>
      <w:pPr>
        <w:spacing w:after="80" w:before="80" w:line="320"/>
        <w:jc w:val="both"/>
      </w:pPr>
      <w:r>
        <w:rPr>
          <w:rFonts w:ascii="Arial" w:cs="Arial" w:eastAsia="Arial" w:hAnsi="Arial"/>
          <w:sz w:val="22"/>
          <w:szCs w:val="22"/>
        </w:rPr>
        <w:t xml:space="preserve">Flux's idiomatic multi-cluster setup is FEDERATED — each cluster runs its own Flux installation. The clusters share one Git repository (or one per cluster), but each Flux pulls independently.</w:t>
      </w:r>
    </w:p>
    <w:p>
      <w:pPr>
        <w:pStyle w:val="Heading2"/>
        <w:spacing w:after="160" w:before="360"/>
      </w:pPr>
      <w:r>
        <w:rPr>
          <w:rFonts w:ascii="Arial" w:cs="Arial" w:eastAsia="Arial" w:hAnsi="Arial"/>
          <w:b/>
          <w:bCs/>
          <w:color w:val="1F4E78"/>
          <w:sz w:val="30"/>
          <w:szCs w:val="30"/>
        </w:rPr>
        <w:t xml:space="preserve">9.2 The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For each cluster:</w:t>
            </w:r>
          </w:p>
          <w:p>
            <w:pPr>
              <w:spacing w:after="0" w:before="0" w:line="260"/>
            </w:pPr>
            <w:r>
              <w:rPr>
                <w:rFonts w:ascii="Consolas" w:cs="Consolas" w:eastAsia="Consolas" w:hAnsi="Consolas"/>
                <w:sz w:val="20"/>
                <w:szCs w:val="20"/>
              </w:rPr>
              <w:t xml:space="preserve">flux bootstrap github \</w:t>
            </w:r>
          </w:p>
          <w:p>
            <w:pPr>
              <w:spacing w:after="0" w:before="0" w:line="260"/>
            </w:pPr>
            <w:r>
              <w:rPr>
                <w:rFonts w:ascii="Consolas" w:cs="Consolas" w:eastAsia="Consolas" w:hAnsi="Consolas"/>
                <w:sz w:val="20"/>
                <w:szCs w:val="20"/>
              </w:rPr>
              <w:t xml:space="preserve">    --owner=my-org \</w:t>
            </w:r>
          </w:p>
          <w:p>
            <w:pPr>
              <w:spacing w:after="0" w:before="0" w:line="260"/>
            </w:pPr>
            <w:r>
              <w:rPr>
                <w:rFonts w:ascii="Consolas" w:cs="Consolas" w:eastAsia="Consolas" w:hAnsi="Consolas"/>
                <w:sz w:val="20"/>
                <w:szCs w:val="20"/>
              </w:rPr>
              <w:t xml:space="preserve">    --repository=gitops \</w:t>
            </w:r>
          </w:p>
          <w:p>
            <w:pPr>
              <w:spacing w:after="0" w:before="0" w:line="260"/>
            </w:pPr>
            <w:r>
              <w:rPr>
                <w:rFonts w:ascii="Consolas" w:cs="Consolas" w:eastAsia="Consolas" w:hAnsi="Consolas"/>
                <w:sz w:val="20"/>
                <w:szCs w:val="20"/>
              </w:rPr>
              <w:t xml:space="preserve">    --branch=main \</w:t>
            </w:r>
          </w:p>
          <w:p>
            <w:pPr>
              <w:spacing w:after="0" w:before="0" w:line="260"/>
            </w:pPr>
            <w:r>
              <w:rPr>
                <w:rFonts w:ascii="Consolas" w:cs="Consolas" w:eastAsia="Consolas" w:hAnsi="Consolas"/>
                <w:sz w:val="20"/>
                <w:szCs w:val="20"/>
              </w:rPr>
              <w:t xml:space="preserve">    --path=./clusters/prod-us-east \</w:t>
            </w:r>
          </w:p>
          <w:p>
            <w:pPr>
              <w:spacing w:after="0" w:before="0" w:line="260"/>
            </w:pPr>
            <w:r>
              <w:rPr>
                <w:rFonts w:ascii="Consolas" w:cs="Consolas" w:eastAsia="Consolas" w:hAnsi="Consolas"/>
                <w:sz w:val="20"/>
                <w:szCs w:val="20"/>
              </w:rPr>
              <w:t xml:space="preserve">    --personal</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Repeat for each cluster, with different --path</w:t>
            </w:r>
          </w:p>
          <w:p>
            <w:pPr>
              <w:spacing w:after="0" w:before="0" w:line="260"/>
            </w:pPr>
            <w:r>
              <w:rPr>
                <w:rFonts w:ascii="Consolas" w:cs="Consolas" w:eastAsia="Consolas" w:hAnsi="Consolas"/>
                <w:sz w:val="20"/>
                <w:szCs w:val="20"/>
              </w:rPr>
              <w:t xml:space="preserve"># Each cluster's Flux reads only its own directory</w:t>
            </w:r>
          </w:p>
        </w:tc>
      </w:tr>
    </w:tbl>
    <w:p>
      <w:pPr>
        <w:pStyle w:val="Heading2"/>
        <w:spacing w:after="160" w:before="360"/>
      </w:pPr>
      <w:r>
        <w:rPr>
          <w:rFonts w:ascii="Arial" w:cs="Arial" w:eastAsia="Arial" w:hAnsi="Arial"/>
          <w:b/>
          <w:bCs/>
          <w:color w:val="1F4E78"/>
          <w:sz w:val="30"/>
          <w:szCs w:val="30"/>
        </w:rPr>
        <w:t xml:space="preserve">9.3 Directory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gitops/</w:t>
            </w:r>
          </w:p>
          <w:p>
            <w:pPr>
              <w:spacing w:after="0" w:before="0" w:line="260"/>
            </w:pPr>
            <w:r>
              <w:rPr>
                <w:rFonts w:ascii="Consolas" w:cs="Consolas" w:eastAsia="Consolas" w:hAnsi="Consolas"/>
                <w:sz w:val="20"/>
                <w:szCs w:val="20"/>
              </w:rPr>
              <w:t xml:space="preserve">├── clusters/</w:t>
            </w:r>
          </w:p>
          <w:p>
            <w:pPr>
              <w:spacing w:after="0" w:before="0" w:line="260"/>
            </w:pPr>
            <w:r>
              <w:rPr>
                <w:rFonts w:ascii="Consolas" w:cs="Consolas" w:eastAsia="Consolas" w:hAnsi="Consolas"/>
                <w:sz w:val="20"/>
                <w:szCs w:val="20"/>
              </w:rPr>
              <w:t xml:space="preserve">│   ├── prod-us-east/</w:t>
            </w:r>
          </w:p>
          <w:p>
            <w:pPr>
              <w:spacing w:after="0" w:before="0" w:line="260"/>
            </w:pPr>
            <w:r>
              <w:rPr>
                <w:rFonts w:ascii="Consolas" w:cs="Consolas" w:eastAsia="Consolas" w:hAnsi="Consolas"/>
                <w:sz w:val="20"/>
                <w:szCs w:val="20"/>
              </w:rPr>
              <w:t xml:space="preserve">│   │   ├── flux-system/                 # Flux's self-config (created by bootstrap)</w:t>
            </w:r>
          </w:p>
          <w:p>
            <w:pPr>
              <w:spacing w:after="0" w:before="0" w:line="260"/>
            </w:pPr>
            <w:r>
              <w:rPr>
                <w:rFonts w:ascii="Consolas" w:cs="Consolas" w:eastAsia="Consolas" w:hAnsi="Consolas"/>
                <w:sz w:val="20"/>
                <w:szCs w:val="20"/>
              </w:rPr>
              <w:t xml:space="preserve">│   │   ├── infrastructure.yaml          # references ./infrastructure/</w:t>
            </w:r>
          </w:p>
          <w:p>
            <w:pPr>
              <w:spacing w:after="0" w:before="0" w:line="260"/>
            </w:pPr>
            <w:r>
              <w:rPr>
                <w:rFonts w:ascii="Consolas" w:cs="Consolas" w:eastAsia="Consolas" w:hAnsi="Consolas"/>
                <w:sz w:val="20"/>
                <w:szCs w:val="20"/>
              </w:rPr>
              <w:t xml:space="preserve">│   │   └── apps.yaml                    # references ./apps/</w:t>
            </w:r>
          </w:p>
          <w:p>
            <w:pPr>
              <w:spacing w:after="0" w:before="0" w:line="260"/>
            </w:pPr>
            <w:r>
              <w:rPr>
                <w:rFonts w:ascii="Consolas" w:cs="Consolas" w:eastAsia="Consolas" w:hAnsi="Consolas"/>
                <w:sz w:val="20"/>
                <w:szCs w:val="20"/>
              </w:rPr>
              <w:t xml:space="preserve">│   ├── prod-eu-west/</w:t>
            </w:r>
          </w:p>
          <w:p>
            <w:pPr>
              <w:spacing w:after="0" w:before="0" w:line="260"/>
            </w:pPr>
            <w:r>
              <w:rPr>
                <w:rFonts w:ascii="Consolas" w:cs="Consolas" w:eastAsia="Consolas" w:hAnsi="Consolas"/>
                <w:sz w:val="20"/>
                <w:szCs w:val="20"/>
              </w:rPr>
              <w:t xml:space="preserve">│   │   ├── flux-system/</w:t>
            </w:r>
          </w:p>
          <w:p>
            <w:pPr>
              <w:spacing w:after="0" w:before="0" w:line="260"/>
            </w:pPr>
            <w:r>
              <w:rPr>
                <w:rFonts w:ascii="Consolas" w:cs="Consolas" w:eastAsia="Consolas" w:hAnsi="Consolas"/>
                <w:sz w:val="20"/>
                <w:szCs w:val="20"/>
              </w:rPr>
              <w:t xml:space="preserve">│   │   ├── infrastructure.yaml</w:t>
            </w:r>
          </w:p>
          <w:p>
            <w:pPr>
              <w:spacing w:after="0" w:before="0" w:line="260"/>
            </w:pPr>
            <w:r>
              <w:rPr>
                <w:rFonts w:ascii="Consolas" w:cs="Consolas" w:eastAsia="Consolas" w:hAnsi="Consolas"/>
                <w:sz w:val="20"/>
                <w:szCs w:val="20"/>
              </w:rPr>
              <w:t xml:space="preserve">│   │   └── apps.yaml</w:t>
            </w:r>
          </w:p>
          <w:p>
            <w:pPr>
              <w:spacing w:after="0" w:before="0" w:line="260"/>
            </w:pPr>
            <w:r>
              <w:rPr>
                <w:rFonts w:ascii="Consolas" w:cs="Consolas" w:eastAsia="Consolas" w:hAnsi="Consolas"/>
                <w:sz w:val="20"/>
                <w:szCs w:val="20"/>
              </w:rPr>
              <w:t xml:space="preserve">│   └── staging/</w:t>
            </w:r>
          </w:p>
          <w:p>
            <w:pPr>
              <w:spacing w:after="0" w:before="0" w:line="260"/>
            </w:pPr>
            <w:r>
              <w:rPr>
                <w:rFonts w:ascii="Consolas" w:cs="Consolas" w:eastAsia="Consolas" w:hAnsi="Consolas"/>
                <w:sz w:val="20"/>
                <w:szCs w:val="20"/>
              </w:rPr>
              <w:t xml:space="preserve">│       └── ...</w:t>
            </w:r>
          </w:p>
          <w:p>
            <w:pPr>
              <w:spacing w:after="0" w:before="0" w:line="260"/>
            </w:pPr>
            <w:r>
              <w:rPr>
                <w:rFonts w:ascii="Consolas" w:cs="Consolas" w:eastAsia="Consolas" w:hAnsi="Consolas"/>
                <w:sz w:val="20"/>
                <w:szCs w:val="20"/>
              </w:rPr>
              <w:t xml:space="preserve">├── infrastructure/                       # shared infra (cert-manager, etc.)</w:t>
            </w:r>
          </w:p>
          <w:p>
            <w:pPr>
              <w:spacing w:after="0" w:before="0" w:line="260"/>
            </w:pPr>
            <w:r>
              <w:rPr>
                <w:rFonts w:ascii="Consolas" w:cs="Consolas" w:eastAsia="Consolas" w:hAnsi="Consolas"/>
                <w:sz w:val="20"/>
                <w:szCs w:val="20"/>
              </w:rPr>
              <w:t xml:space="preserve">│   └── cert-manager/</w:t>
            </w:r>
          </w:p>
          <w:p>
            <w:pPr>
              <w:spacing w:after="0" w:before="0" w:line="260"/>
            </w:pPr>
            <w:r>
              <w:rPr>
                <w:rFonts w:ascii="Consolas" w:cs="Consolas" w:eastAsia="Consolas" w:hAnsi="Consolas"/>
                <w:sz w:val="20"/>
                <w:szCs w:val="20"/>
              </w:rPr>
              <w:t xml:space="preserve">└── apps/                                 # shared apps</w:t>
            </w:r>
          </w:p>
          <w:p>
            <w:pPr>
              <w:spacing w:after="0" w:before="0" w:line="260"/>
            </w:pPr>
            <w:r>
              <w:rPr>
                <w:rFonts w:ascii="Consolas" w:cs="Consolas" w:eastAsia="Consolas" w:hAnsi="Consolas"/>
                <w:sz w:val="20"/>
                <w:szCs w:val="20"/>
              </w:rPr>
              <w:t xml:space="preserve">    ├── my-app/</w:t>
            </w:r>
          </w:p>
          <w:p>
            <w:pPr>
              <w:spacing w:after="0" w:before="0" w:line="260"/>
            </w:pPr>
            <w:r>
              <w:rPr>
                <w:rFonts w:ascii="Consolas" w:cs="Consolas" w:eastAsia="Consolas" w:hAnsi="Consolas"/>
                <w:sz w:val="20"/>
                <w:szCs w:val="20"/>
              </w:rPr>
              <w:t xml:space="preserve">    └── other-app/</w:t>
            </w:r>
          </w:p>
        </w:tc>
      </w:tr>
    </w:tbl>
    <w:p>
      <w:pPr>
        <w:spacing w:after="80" w:before="80" w:line="320"/>
        <w:jc w:val="both"/>
      </w:pPr>
      <w:r>
        <w:rPr>
          <w:rFonts w:ascii="Arial" w:cs="Arial" w:eastAsia="Arial" w:hAnsi="Arial"/>
          <w:sz w:val="22"/>
          <w:szCs w:val="22"/>
        </w:rPr>
        <w:t xml:space="preserve">Each cluster's directory points at the shared /infrastructure and /apps. Per-cluster customization (env-specific values) happens in cluster-specific overrides.</w:t>
      </w:r>
    </w:p>
    <w:p>
      <w:pPr>
        <w:pStyle w:val="Heading2"/>
        <w:spacing w:after="160" w:before="360"/>
      </w:pPr>
      <w:r>
        <w:rPr>
          <w:rFonts w:ascii="Arial" w:cs="Arial" w:eastAsia="Arial" w:hAnsi="Arial"/>
          <w:b/>
          <w:bCs/>
          <w:color w:val="1F4E78"/>
          <w:sz w:val="30"/>
          <w:szCs w:val="30"/>
        </w:rPr>
        <w:t xml:space="preserve">9.4 Per-Cluster Customization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clusters/prod-us-east/apps.yaml</w:t>
            </w:r>
          </w:p>
          <w:p>
            <w:pPr>
              <w:spacing w:after="0" w:before="0" w:line="260"/>
            </w:pPr>
            <w:r>
              <w:rPr>
                <w:rFonts w:ascii="Consolas" w:cs="Consolas" w:eastAsia="Consolas" w:hAnsi="Consolas"/>
                <w:sz w:val="20"/>
                <w:szCs w:val="20"/>
              </w:rPr>
              <w:t xml:space="preserve">apiVersion: kustomize.toolkit.fluxcd.io/v1</w:t>
            </w:r>
          </w:p>
          <w:p>
            <w:pPr>
              <w:spacing w:after="0" w:before="0" w:line="260"/>
            </w:pPr>
            <w:r>
              <w:rPr>
                <w:rFonts w:ascii="Consolas" w:cs="Consolas" w:eastAsia="Consolas" w:hAnsi="Consolas"/>
                <w:sz w:val="20"/>
                <w:szCs w:val="20"/>
              </w:rPr>
              <w:t xml:space="preserve">kind: Kustomization</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apps</w:t>
            </w:r>
          </w:p>
          <w:p>
            <w:pPr>
              <w:spacing w:after="0" w:before="0" w:line="260"/>
            </w:pPr>
            <w:r>
              <w:rPr>
                <w:rFonts w:ascii="Consolas" w:cs="Consolas" w:eastAsia="Consolas" w:hAnsi="Consolas"/>
                <w:sz w:val="20"/>
                <w:szCs w:val="20"/>
              </w:rPr>
              <w:t xml:space="preserve">  namespace: flux-system</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interval: 5m</w:t>
            </w:r>
          </w:p>
          <w:p>
            <w:pPr>
              <w:spacing w:after="0" w:before="0" w:line="260"/>
            </w:pPr>
            <w:r>
              <w:rPr>
                <w:rFonts w:ascii="Consolas" w:cs="Consolas" w:eastAsia="Consolas" w:hAnsi="Consolas"/>
                <w:sz w:val="20"/>
                <w:szCs w:val="20"/>
              </w:rPr>
              <w:t xml:space="preserve">  sourceRef:</w:t>
            </w:r>
          </w:p>
          <w:p>
            <w:pPr>
              <w:spacing w:after="0" w:before="0" w:line="260"/>
            </w:pPr>
            <w:r>
              <w:rPr>
                <w:rFonts w:ascii="Consolas" w:cs="Consolas" w:eastAsia="Consolas" w:hAnsi="Consolas"/>
                <w:sz w:val="20"/>
                <w:szCs w:val="20"/>
              </w:rPr>
              <w:t xml:space="preserve">    kind: GitRepository</w:t>
            </w:r>
          </w:p>
          <w:p>
            <w:pPr>
              <w:spacing w:after="0" w:before="0" w:line="260"/>
            </w:pPr>
            <w:r>
              <w:rPr>
                <w:rFonts w:ascii="Consolas" w:cs="Consolas" w:eastAsia="Consolas" w:hAnsi="Consolas"/>
                <w:sz w:val="20"/>
                <w:szCs w:val="20"/>
              </w:rPr>
              <w:t xml:space="preserve">    name: flux-system</w:t>
            </w:r>
          </w:p>
          <w:p>
            <w:pPr>
              <w:spacing w:after="0" w:before="0" w:line="260"/>
            </w:pPr>
            <w:r>
              <w:rPr>
                <w:rFonts w:ascii="Consolas" w:cs="Consolas" w:eastAsia="Consolas" w:hAnsi="Consolas"/>
                <w:sz w:val="20"/>
                <w:szCs w:val="20"/>
              </w:rPr>
              <w:t xml:space="preserve">  path: ./apps</w:t>
            </w:r>
          </w:p>
          <w:p>
            <w:pPr>
              <w:spacing w:after="0" w:before="0" w:line="260"/>
            </w:pPr>
            <w:r>
              <w:rPr>
                <w:rFonts w:ascii="Consolas" w:cs="Consolas" w:eastAsia="Consolas" w:hAnsi="Consolas"/>
                <w:sz w:val="20"/>
                <w:szCs w:val="20"/>
              </w:rPr>
              <w:t xml:space="preserve">  prune: true</w:t>
            </w:r>
          </w:p>
          <w:p>
            <w:pPr>
              <w:spacing w:after="0" w:before="0" w:line="260"/>
            </w:pPr>
            <w:r>
              <w:rPr>
                <w:rFonts w:ascii="Consolas" w:cs="Consolas" w:eastAsia="Consolas" w:hAnsi="Consolas"/>
                <w:sz w:val="20"/>
                <w:szCs w:val="20"/>
              </w:rPr>
              <w:t xml:space="preserve">  patches:</w:t>
            </w:r>
          </w:p>
          <w:p>
            <w:pPr>
              <w:spacing w:after="0" w:before="0" w:line="260"/>
            </w:pPr>
            <w:r>
              <w:rPr>
                <w:rFonts w:ascii="Consolas" w:cs="Consolas" w:eastAsia="Consolas" w:hAnsi="Consolas"/>
                <w:sz w:val="20"/>
                <w:szCs w:val="20"/>
              </w:rPr>
              <w:t xml:space="preserve">    - target: { kind: Deployment, name: my-app }</w:t>
            </w:r>
          </w:p>
          <w:p>
            <w:pPr>
              <w:spacing w:after="0" w:before="0" w:line="260"/>
            </w:pPr>
            <w:r>
              <w:rPr>
                <w:rFonts w:ascii="Consolas" w:cs="Consolas" w:eastAsia="Consolas" w:hAnsi="Consolas"/>
                <w:sz w:val="20"/>
                <w:szCs w:val="20"/>
              </w:rPr>
              <w:t xml:space="preserve">      patch: |</w:t>
            </w:r>
          </w:p>
          <w:p>
            <w:pPr>
              <w:spacing w:after="0" w:before="0" w:line="260"/>
            </w:pPr>
            <w:r>
              <w:rPr>
                <w:rFonts w:ascii="Consolas" w:cs="Consolas" w:eastAsia="Consolas" w:hAnsi="Consolas"/>
                <w:sz w:val="20"/>
                <w:szCs w:val="20"/>
              </w:rPr>
              <w:t xml:space="preserve">        - op: replace</w:t>
            </w:r>
          </w:p>
          <w:p>
            <w:pPr>
              <w:spacing w:after="0" w:before="0" w:line="260"/>
            </w:pPr>
            <w:r>
              <w:rPr>
                <w:rFonts w:ascii="Consolas" w:cs="Consolas" w:eastAsia="Consolas" w:hAnsi="Consolas"/>
                <w:sz w:val="20"/>
                <w:szCs w:val="20"/>
              </w:rPr>
              <w:t xml:space="preserve">          path: /spec/replicas</w:t>
            </w:r>
          </w:p>
          <w:p>
            <w:pPr>
              <w:spacing w:after="0" w:before="0" w:line="260"/>
            </w:pPr>
            <w:r>
              <w:rPr>
                <w:rFonts w:ascii="Consolas" w:cs="Consolas" w:eastAsia="Consolas" w:hAnsi="Consolas"/>
                <w:sz w:val="20"/>
                <w:szCs w:val="20"/>
              </w:rPr>
              <w:t xml:space="preserve">          value: 5                          # prod-us-east runs 5 replicas</w:t>
            </w:r>
          </w:p>
          <w:p>
            <w:pPr>
              <w:spacing w:after="0" w:before="0" w:line="260"/>
            </w:pPr>
            <w:r>
              <w:rPr>
                <w:rFonts w:ascii="Consolas" w:cs="Consolas" w:eastAsia="Consolas" w:hAnsi="Consolas"/>
                <w:sz w:val="20"/>
                <w:szCs w:val="20"/>
              </w:rPr>
              <w:t xml:space="preserve">    - target: { kind: ConfigMap, name: my-app-config }</w:t>
            </w:r>
          </w:p>
          <w:p>
            <w:pPr>
              <w:spacing w:after="0" w:before="0" w:line="260"/>
            </w:pPr>
            <w:r>
              <w:rPr>
                <w:rFonts w:ascii="Consolas" w:cs="Consolas" w:eastAsia="Consolas" w:hAnsi="Consolas"/>
                <w:sz w:val="20"/>
                <w:szCs w:val="20"/>
              </w:rPr>
              <w:t xml:space="preserve">      patch: |</w:t>
            </w:r>
          </w:p>
          <w:p>
            <w:pPr>
              <w:spacing w:after="0" w:before="0" w:line="260"/>
            </w:pPr>
            <w:r>
              <w:rPr>
                <w:rFonts w:ascii="Consolas" w:cs="Consolas" w:eastAsia="Consolas" w:hAnsi="Consolas"/>
                <w:sz w:val="20"/>
                <w:szCs w:val="20"/>
              </w:rPr>
              <w:t xml:space="preserve">        - op: add</w:t>
            </w:r>
          </w:p>
          <w:p>
            <w:pPr>
              <w:spacing w:after="0" w:before="0" w:line="260"/>
            </w:pPr>
            <w:r>
              <w:rPr>
                <w:rFonts w:ascii="Consolas" w:cs="Consolas" w:eastAsia="Consolas" w:hAnsi="Consolas"/>
                <w:sz w:val="20"/>
                <w:szCs w:val="20"/>
              </w:rPr>
              <w:t xml:space="preserve">          path: /data/REGION</w:t>
            </w:r>
          </w:p>
          <w:p>
            <w:pPr>
              <w:spacing w:after="0" w:before="0" w:line="260"/>
            </w:pPr>
            <w:r>
              <w:rPr>
                <w:rFonts w:ascii="Consolas" w:cs="Consolas" w:eastAsia="Consolas" w:hAnsi="Consolas"/>
                <w:sz w:val="20"/>
                <w:szCs w:val="20"/>
              </w:rPr>
              <w:t xml:space="preserve">          value: us-east                   # region-specific config</w:t>
            </w:r>
          </w:p>
        </w:tc>
      </w:tr>
    </w:tbl>
    <w:p>
      <w:pPr>
        <w:spacing w:after="80" w:before="80" w:line="320"/>
        <w:jc w:val="both"/>
      </w:pPr>
      <w:r>
        <w:rPr>
          <w:rFonts w:ascii="Arial" w:cs="Arial" w:eastAsia="Arial" w:hAnsi="Arial"/>
          <w:sz w:val="22"/>
          <w:szCs w:val="22"/>
        </w:rPr>
        <w:t xml:space="preserve">Per-cluster patches customize the shared manifests. Kustomize's patch feature lets you override in Flux without duplicating the base.</w:t>
      </w:r>
    </w:p>
    <w:p>
      <w:pPr>
        <w:pStyle w:val="Heading2"/>
        <w:spacing w:after="160" w:before="360"/>
      </w:pPr>
      <w:r>
        <w:rPr>
          <w:rFonts w:ascii="Arial" w:cs="Arial" w:eastAsia="Arial" w:hAnsi="Arial"/>
          <w:b/>
          <w:bCs/>
          <w:color w:val="1F4E78"/>
          <w:sz w:val="30"/>
          <w:szCs w:val="30"/>
        </w:rPr>
        <w:t xml:space="preserve">9.5 Flux Operator</w:t>
      </w:r>
    </w:p>
    <w:p>
      <w:pPr>
        <w:spacing w:after="80" w:before="80" w:line="320"/>
        <w:jc w:val="both"/>
      </w:pPr>
      <w:r>
        <w:rPr>
          <w:rFonts w:ascii="Arial" w:cs="Arial" w:eastAsia="Arial" w:hAnsi="Arial"/>
          <w:sz w:val="22"/>
          <w:szCs w:val="22"/>
        </w:rPr>
        <w:t xml:space="preserve">For teams wanting more central coordination across a Flux fleet, the FLUX OPERATOR (newer project) manages Flux installations across clusters:</w:t>
      </w:r>
    </w:p>
    <w:p>
      <w:pPr>
        <w:pStyle w:val="ListParagraph"/>
        <w:numPr>
          <w:ilvl w:val="0"/>
          <w:numId w:val="2"/>
        </w:numPr>
        <w:spacing w:after="40" w:before="40" w:line="300"/>
      </w:pPr>
      <w:r>
        <w:rPr>
          <w:rFonts w:ascii="Arial" w:cs="Arial" w:eastAsia="Arial" w:hAnsi="Arial"/>
          <w:sz w:val="22"/>
          <w:szCs w:val="22"/>
        </w:rPr>
        <w:t xml:space="preserve">Declarative Flux instance specifications.</w:t>
      </w:r>
    </w:p>
    <w:p>
      <w:pPr>
        <w:pStyle w:val="ListParagraph"/>
        <w:numPr>
          <w:ilvl w:val="0"/>
          <w:numId w:val="2"/>
        </w:numPr>
        <w:spacing w:after="40" w:before="40" w:line="300"/>
      </w:pPr>
      <w:r>
        <w:rPr>
          <w:rFonts w:ascii="Arial" w:cs="Arial" w:eastAsia="Arial" w:hAnsi="Arial"/>
          <w:sz w:val="22"/>
          <w:szCs w:val="22"/>
        </w:rPr>
        <w:t xml:space="preserve">Automatic bootstrap of new clusters.</w:t>
      </w:r>
    </w:p>
    <w:p>
      <w:pPr>
        <w:pStyle w:val="ListParagraph"/>
        <w:numPr>
          <w:ilvl w:val="0"/>
          <w:numId w:val="2"/>
        </w:numPr>
        <w:spacing w:after="40" w:before="40" w:line="300"/>
      </w:pPr>
      <w:r>
        <w:rPr>
          <w:rFonts w:ascii="Arial" w:cs="Arial" w:eastAsia="Arial" w:hAnsi="Arial"/>
          <w:sz w:val="22"/>
          <w:szCs w:val="22"/>
        </w:rPr>
        <w:t xml:space="preserve">Version management of Flux itself.</w:t>
      </w:r>
    </w:p>
    <w:p>
      <w:pPr>
        <w:pStyle w:val="ListParagraph"/>
        <w:numPr>
          <w:ilvl w:val="0"/>
          <w:numId w:val="2"/>
        </w:numPr>
        <w:spacing w:after="40" w:before="40" w:line="300"/>
      </w:pPr>
      <w:r>
        <w:rPr>
          <w:rFonts w:ascii="Arial" w:cs="Arial" w:eastAsia="Arial" w:hAnsi="Arial"/>
          <w:sz w:val="22"/>
          <w:szCs w:val="22"/>
        </w:rPr>
        <w:t xml:space="preserve">Central visibility into Flux health across the fleet.</w:t>
      </w:r>
    </w:p>
    <w:p>
      <w:pPr>
        <w:spacing w:after="80" w:before="80" w:line="320"/>
        <w:jc w:val="both"/>
      </w:pPr>
      <w:r>
        <w:rPr>
          <w:rFonts w:ascii="Arial" w:cs="Arial" w:eastAsia="Arial" w:hAnsi="Arial"/>
          <w:sz w:val="22"/>
          <w:szCs w:val="22"/>
        </w:rPr>
        <w:t xml:space="preserve">Not yet as mature as ArgoCD's ApplicationSet but evolving. Adopted by large Flux users.</w:t>
      </w:r>
    </w:p>
    <w:p>
      <w:pPr>
        <w:pStyle w:val="Heading2"/>
        <w:spacing w:after="160" w:before="360"/>
      </w:pPr>
      <w:r>
        <w:rPr>
          <w:rFonts w:ascii="Arial" w:cs="Arial" w:eastAsia="Arial" w:hAnsi="Arial"/>
          <w:b/>
          <w:bCs/>
          <w:color w:val="1F4E78"/>
          <w:sz w:val="30"/>
          <w:szCs w:val="30"/>
        </w:rPr>
        <w:t xml:space="preserve">9.6 Aggregated Observability</w:t>
      </w:r>
    </w:p>
    <w:p>
      <w:pPr>
        <w:spacing w:after="80" w:before="80" w:line="320"/>
        <w:jc w:val="both"/>
      </w:pPr>
      <w:r>
        <w:rPr>
          <w:rFonts w:ascii="Arial" w:cs="Arial" w:eastAsia="Arial" w:hAnsi="Arial"/>
          <w:sz w:val="22"/>
          <w:szCs w:val="22"/>
        </w:rPr>
        <w:t xml:space="preserve">For central monitoring of a federated Flux fleet:</w:t>
      </w:r>
    </w:p>
    <w:p>
      <w:pPr>
        <w:pStyle w:val="ListParagraph"/>
        <w:numPr>
          <w:ilvl w:val="0"/>
          <w:numId w:val="2"/>
        </w:numPr>
        <w:spacing w:after="40" w:before="40" w:line="300"/>
      </w:pPr>
      <w:r>
        <w:rPr>
          <w:rFonts w:ascii="Arial" w:cs="Arial" w:eastAsia="Arial" w:hAnsi="Arial"/>
          <w:sz w:val="22"/>
          <w:szCs w:val="22"/>
        </w:rPr>
        <w:t xml:space="preserve">Each cluster's Flux exposes Prometheus metrics.</w:t>
      </w:r>
    </w:p>
    <w:p>
      <w:pPr>
        <w:pStyle w:val="ListParagraph"/>
        <w:numPr>
          <w:ilvl w:val="0"/>
          <w:numId w:val="2"/>
        </w:numPr>
        <w:spacing w:after="40" w:before="40" w:line="300"/>
      </w:pPr>
      <w:r>
        <w:rPr>
          <w:rFonts w:ascii="Arial" w:cs="Arial" w:eastAsia="Arial" w:hAnsi="Arial"/>
          <w:sz w:val="22"/>
          <w:szCs w:val="22"/>
        </w:rPr>
        <w:t xml:space="preserve">A central Prometheus (or Thanos, Mimir) aggregates from all clusters.</w:t>
      </w:r>
    </w:p>
    <w:p>
      <w:pPr>
        <w:pStyle w:val="ListParagraph"/>
        <w:numPr>
          <w:ilvl w:val="0"/>
          <w:numId w:val="2"/>
        </w:numPr>
        <w:spacing w:after="40" w:before="40" w:line="300"/>
      </w:pPr>
      <w:r>
        <w:rPr>
          <w:rFonts w:ascii="Arial" w:cs="Arial" w:eastAsia="Arial" w:hAnsi="Arial"/>
          <w:sz w:val="22"/>
          <w:szCs w:val="22"/>
        </w:rPr>
        <w:t xml:space="preserve">Grafana dashboards filter by cluster.</w:t>
      </w:r>
    </w:p>
    <w:p>
      <w:pPr>
        <w:pStyle w:val="ListParagraph"/>
        <w:numPr>
          <w:ilvl w:val="0"/>
          <w:numId w:val="2"/>
        </w:numPr>
        <w:spacing w:after="40" w:before="40" w:line="300"/>
      </w:pPr>
      <w:r>
        <w:rPr>
          <w:rFonts w:ascii="Arial" w:cs="Arial" w:eastAsia="Arial" w:hAnsi="Arial"/>
          <w:sz w:val="22"/>
          <w:szCs w:val="22"/>
        </w:rPr>
        <w:t xml:space="preserve">Alertmanager routes alerts per cluster to appropriate teams.</w:t>
      </w:r>
    </w:p>
    <w:p>
      <w:pPr>
        <w:spacing w:after="80" w:before="80" w:line="320"/>
        <w:jc w:val="both"/>
      </w:pPr>
      <w:r>
        <w:rPr>
          <w:rFonts w:ascii="Arial" w:cs="Arial" w:eastAsia="Arial" w:hAnsi="Arial"/>
          <w:sz w:val="22"/>
          <w:szCs w:val="22"/>
        </w:rPr>
        <w:t xml:space="preserve">Each cluster has local Prometheus; federation pulls the aggregates. Central UI doesn't exist the way it does with ArgoCD, but centralized dashboards approximate it.</w:t>
      </w:r>
    </w:p>
    <w:p>
      <w:pPr>
        <w:pStyle w:val="Heading1"/>
        <w:spacing w:after="240" w:before="480"/>
      </w:pPr>
      <w:r>
        <w:rPr>
          <w:rFonts w:ascii="Arial" w:cs="Arial" w:eastAsia="Arial" w:hAnsi="Arial"/>
          <w:b/>
          <w:bCs/>
          <w:color w:val="1F4E78"/>
          <w:sz w:val="36"/>
          <w:szCs w:val="36"/>
        </w:rPr>
        <w:t xml:space="preserve">10. Flux Bootstrap and Cluster Path Conventions</w:t>
      </w:r>
    </w:p>
    <w:p>
      <w:pPr>
        <w:pStyle w:val="Heading2"/>
        <w:spacing w:after="160" w:before="360"/>
      </w:pPr>
      <w:r>
        <w:rPr>
          <w:rFonts w:ascii="Arial" w:cs="Arial" w:eastAsia="Arial" w:hAnsi="Arial"/>
          <w:b/>
          <w:bCs/>
          <w:color w:val="1F4E78"/>
          <w:sz w:val="30"/>
          <w:szCs w:val="30"/>
        </w:rPr>
        <w:t xml:space="preserve">10.1 The Bootstrap Process</w:t>
      </w:r>
    </w:p>
    <w:p>
      <w:pPr>
        <w:spacing w:after="80" w:before="80" w:line="320"/>
        <w:jc w:val="both"/>
      </w:pPr>
      <w:r>
        <w:rPr>
          <w:rFonts w:ascii="Arial" w:cs="Arial" w:eastAsia="Arial" w:hAnsi="Arial"/>
          <w:sz w:val="22"/>
          <w:szCs w:val="22"/>
        </w:rPr>
        <w:t xml:space="preserve">`flux bootstrap` is a command that:</w:t>
      </w:r>
    </w:p>
    <w:p>
      <w:pPr>
        <w:pStyle w:val="ListParagraph"/>
        <w:numPr>
          <w:ilvl w:val="0"/>
          <w:numId w:val="3"/>
        </w:numPr>
        <w:spacing w:after="40" w:before="40" w:line="300"/>
      </w:pPr>
      <w:r>
        <w:rPr>
          <w:rFonts w:ascii="Arial" w:cs="Arial" w:eastAsia="Arial" w:hAnsi="Arial"/>
          <w:sz w:val="22"/>
          <w:szCs w:val="22"/>
        </w:rPr>
        <w:t xml:space="preserve">Installs Flux controllers in the cluster.</w:t>
      </w:r>
    </w:p>
    <w:p>
      <w:pPr>
        <w:pStyle w:val="ListParagraph"/>
        <w:numPr>
          <w:ilvl w:val="0"/>
          <w:numId w:val="3"/>
        </w:numPr>
        <w:spacing w:after="40" w:before="40" w:line="300"/>
      </w:pPr>
      <w:r>
        <w:rPr>
          <w:rFonts w:ascii="Arial" w:cs="Arial" w:eastAsia="Arial" w:hAnsi="Arial"/>
          <w:sz w:val="22"/>
          <w:szCs w:val="22"/>
        </w:rPr>
        <w:t xml:space="preserve">Creates a GitRepository pointing at the configured repo/path.</w:t>
      </w:r>
    </w:p>
    <w:p>
      <w:pPr>
        <w:pStyle w:val="ListParagraph"/>
        <w:numPr>
          <w:ilvl w:val="0"/>
          <w:numId w:val="3"/>
        </w:numPr>
        <w:spacing w:after="40" w:before="40" w:line="300"/>
      </w:pPr>
      <w:r>
        <w:rPr>
          <w:rFonts w:ascii="Arial" w:cs="Arial" w:eastAsia="Arial" w:hAnsi="Arial"/>
          <w:sz w:val="22"/>
          <w:szCs w:val="22"/>
        </w:rPr>
        <w:t xml:space="preserve">Creates a Kustomization that reconciles ./flux-system (Flux's own config).</w:t>
      </w:r>
    </w:p>
    <w:p>
      <w:pPr>
        <w:pStyle w:val="ListParagraph"/>
        <w:numPr>
          <w:ilvl w:val="0"/>
          <w:numId w:val="3"/>
        </w:numPr>
        <w:spacing w:after="40" w:before="40" w:line="300"/>
      </w:pPr>
      <w:r>
        <w:rPr>
          <w:rFonts w:ascii="Arial" w:cs="Arial" w:eastAsia="Arial" w:hAnsi="Arial"/>
          <w:sz w:val="22"/>
          <w:szCs w:val="22"/>
        </w:rPr>
        <w:t xml:space="preserve">COMMITS the Flux manifests to the Git repo at the configured path.</w:t>
      </w:r>
    </w:p>
    <w:p>
      <w:pPr>
        <w:pStyle w:val="ListParagraph"/>
        <w:numPr>
          <w:ilvl w:val="0"/>
          <w:numId w:val="3"/>
        </w:numPr>
        <w:spacing w:after="40" w:before="40" w:line="300"/>
      </w:pPr>
      <w:r>
        <w:rPr>
          <w:rFonts w:ascii="Arial" w:cs="Arial" w:eastAsia="Arial" w:hAnsi="Arial"/>
          <w:sz w:val="22"/>
          <w:szCs w:val="22"/>
        </w:rPr>
        <w:t xml:space="preserve">Going forward, Flux manages itself via Git — upgrade via PR.</w:t>
      </w:r>
    </w:p>
    <w:p>
      <w:pPr>
        <w:pStyle w:val="Heading2"/>
        <w:spacing w:after="160" w:before="360"/>
      </w:pPr>
      <w:r>
        <w:rPr>
          <w:rFonts w:ascii="Arial" w:cs="Arial" w:eastAsia="Arial" w:hAnsi="Arial"/>
          <w:b/>
          <w:bCs/>
          <w:color w:val="1F4E78"/>
          <w:sz w:val="30"/>
          <w:szCs w:val="30"/>
        </w:rPr>
        <w:t xml:space="preserve">10.2 The Self-Managing Pattern</w:t>
      </w:r>
    </w:p>
    <w:p>
      <w:pPr>
        <w:spacing w:after="80" w:before="80" w:line="320"/>
        <w:jc w:val="both"/>
      </w:pPr>
      <w:r>
        <w:rPr>
          <w:rFonts w:ascii="Arial" w:cs="Arial" w:eastAsia="Arial" w:hAnsi="Arial"/>
          <w:sz w:val="22"/>
          <w:szCs w:val="22"/>
        </w:rPr>
        <w:t xml:space="preserve">This is distinctive. After bootstrap:</w:t>
      </w:r>
    </w:p>
    <w:p>
      <w:pPr>
        <w:pStyle w:val="ListParagraph"/>
        <w:numPr>
          <w:ilvl w:val="0"/>
          <w:numId w:val="2"/>
        </w:numPr>
        <w:spacing w:after="40" w:before="40" w:line="300"/>
      </w:pPr>
      <w:r>
        <w:rPr>
          <w:rFonts w:ascii="Arial" w:cs="Arial" w:eastAsia="Arial" w:hAnsi="Arial"/>
          <w:sz w:val="22"/>
          <w:szCs w:val="22"/>
        </w:rPr>
        <w:t xml:space="preserve">Flux's config IS in Git.</w:t>
      </w:r>
    </w:p>
    <w:p>
      <w:pPr>
        <w:pStyle w:val="ListParagraph"/>
        <w:numPr>
          <w:ilvl w:val="0"/>
          <w:numId w:val="2"/>
        </w:numPr>
        <w:spacing w:after="40" w:before="40" w:line="300"/>
      </w:pPr>
      <w:r>
        <w:rPr>
          <w:rFonts w:ascii="Arial" w:cs="Arial" w:eastAsia="Arial" w:hAnsi="Arial"/>
          <w:sz w:val="22"/>
          <w:szCs w:val="22"/>
        </w:rPr>
        <w:t xml:space="preserve">Upgrades happen via PR to the flux-system/ directory.</w:t>
      </w:r>
    </w:p>
    <w:p>
      <w:pPr>
        <w:pStyle w:val="ListParagraph"/>
        <w:numPr>
          <w:ilvl w:val="0"/>
          <w:numId w:val="2"/>
        </w:numPr>
        <w:spacing w:after="40" w:before="40" w:line="300"/>
      </w:pPr>
      <w:r>
        <w:rPr>
          <w:rFonts w:ascii="Arial" w:cs="Arial" w:eastAsia="Arial" w:hAnsi="Arial"/>
          <w:sz w:val="22"/>
          <w:szCs w:val="22"/>
        </w:rPr>
        <w:t xml:space="preserve">Customizations (version pins, tolerations) are Git-tracked.</w:t>
      </w:r>
    </w:p>
    <w:p>
      <w:pPr>
        <w:pStyle w:val="ListParagraph"/>
        <w:numPr>
          <w:ilvl w:val="0"/>
          <w:numId w:val="2"/>
        </w:numPr>
        <w:spacing w:after="40" w:before="40" w:line="300"/>
      </w:pPr>
      <w:r>
        <w:rPr>
          <w:rFonts w:ascii="Arial" w:cs="Arial" w:eastAsia="Arial" w:hAnsi="Arial"/>
          <w:sz w:val="22"/>
          <w:szCs w:val="22"/>
        </w:rPr>
        <w:t xml:space="preserve">DR is 'restore the repo; re-run flux bootstrap.'</w:t>
      </w:r>
    </w:p>
    <w:p>
      <w:pPr>
        <w:pStyle w:val="Heading2"/>
        <w:spacing w:after="160" w:before="360"/>
      </w:pPr>
      <w:r>
        <w:rPr>
          <w:rFonts w:ascii="Arial" w:cs="Arial" w:eastAsia="Arial" w:hAnsi="Arial"/>
          <w:b/>
          <w:bCs/>
          <w:color w:val="1F4E78"/>
          <w:sz w:val="30"/>
          <w:szCs w:val="30"/>
        </w:rPr>
        <w:t xml:space="preserve">10.3 Flux Installation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clusters/prod-us-east/flux-system/</w:t>
            </w:r>
          </w:p>
          <w:p>
            <w:pPr>
              <w:spacing w:after="0" w:before="0" w:line="260"/>
            </w:pPr>
            <w:r>
              <w:rPr>
                <w:rFonts w:ascii="Consolas" w:cs="Consolas" w:eastAsia="Consolas" w:hAnsi="Consolas"/>
                <w:sz w:val="20"/>
                <w:szCs w:val="20"/>
              </w:rPr>
              <w:t xml:space="preserve">├── gotk-components.yaml       # Flux controller manifests</w:t>
            </w:r>
          </w:p>
          <w:p>
            <w:pPr>
              <w:spacing w:after="0" w:before="0" w:line="260"/>
            </w:pPr>
            <w:r>
              <w:rPr>
                <w:rFonts w:ascii="Consolas" w:cs="Consolas" w:eastAsia="Consolas" w:hAnsi="Consolas"/>
                <w:sz w:val="20"/>
                <w:szCs w:val="20"/>
              </w:rPr>
              <w:t xml:space="preserve">├── gotk-sync.yaml             # GitRepository + Kustomization for self-management</w:t>
            </w:r>
          </w:p>
          <w:p>
            <w:pPr>
              <w:spacing w:after="0" w:before="0" w:line="260"/>
            </w:pPr>
            <w:r>
              <w:rPr>
                <w:rFonts w:ascii="Consolas" w:cs="Consolas" w:eastAsia="Consolas" w:hAnsi="Consolas"/>
                <w:sz w:val="20"/>
                <w:szCs w:val="20"/>
              </w:rPr>
              <w:t xml:space="preserve">└── kustomization.yaml         # references the above</w:t>
            </w:r>
          </w:p>
        </w:tc>
      </w:tr>
    </w:tbl>
    <w:p>
      <w:pPr>
        <w:pStyle w:val="Heading2"/>
        <w:spacing w:after="160" w:before="360"/>
      </w:pPr>
      <w:r>
        <w:rPr>
          <w:rFonts w:ascii="Arial" w:cs="Arial" w:eastAsia="Arial" w:hAnsi="Arial"/>
          <w:b/>
          <w:bCs/>
          <w:color w:val="1F4E78"/>
          <w:sz w:val="30"/>
          <w:szCs w:val="30"/>
        </w:rPr>
        <w:t xml:space="preserve">10.4 Multi-Cluster Path Conventions</w:t>
      </w:r>
    </w:p>
    <w:p>
      <w:pPr>
        <w:spacing w:after="80" w:before="80" w:line="320"/>
        <w:jc w:val="both"/>
      </w:pPr>
      <w:r>
        <w:rPr>
          <w:rFonts w:ascii="Arial" w:cs="Arial" w:eastAsia="Arial" w:hAnsi="Arial"/>
          <w:sz w:val="22"/>
          <w:szCs w:val="22"/>
        </w:rPr>
        <w:t xml:space="preserve">Common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Pattern</w:t>
            </w:r>
          </w:p>
        </w:tc>
        <w:tc>
          <w:tcPr>
            <w:tcW w:type="dxa" w:w="2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Style</w:t>
            </w:r>
          </w:p>
        </w:tc>
        <w:tc>
          <w:tcPr>
            <w:tcW w:type="dxa" w:w="53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Example</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clusters/&lt;env&gt;/</w:t>
            </w:r>
          </w:p>
        </w:tc>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Environment-named.</w:t>
            </w:r>
          </w:p>
        </w:tc>
        <w:tc>
          <w:tcPr>
            <w:tcW w:type="dxa" w:w="5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clusters/prod/, clusters/staging/.</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clusters/&lt;region&gt;/</w:t>
            </w:r>
          </w:p>
        </w:tc>
        <w:tc>
          <w:tcPr>
            <w:tcW w:type="dxa" w:w="2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Region-named.</w:t>
            </w:r>
          </w:p>
        </w:tc>
        <w:tc>
          <w:tcPr>
            <w:tcW w:type="dxa" w:w="5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clusters/us-east-1/, clusters/eu-west-1/.</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clusters/&lt;env&gt;-&lt;region&gt;/</w:t>
            </w:r>
          </w:p>
        </w:tc>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Combined.</w:t>
            </w:r>
          </w:p>
        </w:tc>
        <w:tc>
          <w:tcPr>
            <w:tcW w:type="dxa" w:w="5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clusters/prod-us-east-1/.</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clusters/&lt;team&gt;/&lt;env&gt;/</w:t>
            </w:r>
          </w:p>
        </w:tc>
        <w:tc>
          <w:tcPr>
            <w:tcW w:type="dxa" w:w="2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Team + env.</w:t>
            </w:r>
          </w:p>
        </w:tc>
        <w:tc>
          <w:tcPr>
            <w:tcW w:type="dxa" w:w="5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clusters/payments/prod/, clusters/auth/prod/.</w:t>
            </w:r>
          </w:p>
        </w:tc>
      </w:tr>
    </w:tbl>
    <w:p>
      <w:pPr>
        <w:spacing w:after="80" w:before="80" w:line="320"/>
        <w:jc w:val="both"/>
      </w:pPr>
      <w:r>
        <w:rPr>
          <w:rFonts w:ascii="Arial" w:cs="Arial" w:eastAsia="Arial" w:hAnsi="Arial"/>
          <w:sz w:val="22"/>
          <w:szCs w:val="22"/>
        </w:rPr>
        <w:t xml:space="preserve">Pick a convention early; consistency across clusters matters more than the specific choice.</w:t>
      </w:r>
    </w:p>
    <w:p>
      <w:pPr>
        <w:pStyle w:val="Heading2"/>
        <w:spacing w:after="160" w:before="360"/>
      </w:pPr>
      <w:r>
        <w:rPr>
          <w:rFonts w:ascii="Arial" w:cs="Arial" w:eastAsia="Arial" w:hAnsi="Arial"/>
          <w:b/>
          <w:bCs/>
          <w:color w:val="1F4E78"/>
          <w:sz w:val="30"/>
          <w:szCs w:val="30"/>
        </w:rPr>
        <w:t xml:space="preserve">10.5 Bootstrap Credentials</w:t>
      </w:r>
    </w:p>
    <w:p>
      <w:pPr>
        <w:spacing w:after="80" w:before="80" w:line="320"/>
        <w:jc w:val="both"/>
      </w:pPr>
      <w:r>
        <w:rPr>
          <w:rFonts w:ascii="Arial" w:cs="Arial" w:eastAsia="Arial" w:hAnsi="Arial"/>
          <w:sz w:val="22"/>
          <w:szCs w:val="22"/>
        </w:rPr>
        <w:t xml:space="preserve">`flux bootstrap` needs Git write access to commit its manifests:</w:t>
      </w:r>
    </w:p>
    <w:p>
      <w:pPr>
        <w:pStyle w:val="ListParagraph"/>
        <w:numPr>
          <w:ilvl w:val="0"/>
          <w:numId w:val="2"/>
        </w:numPr>
        <w:spacing w:after="40" w:before="40" w:line="300"/>
      </w:pPr>
      <w:r>
        <w:rPr>
          <w:rFonts w:ascii="Arial" w:cs="Arial" w:eastAsia="Arial" w:hAnsi="Arial"/>
          <w:sz w:val="22"/>
          <w:szCs w:val="22"/>
        </w:rPr>
        <w:t xml:space="preserve">--personal uses the GitHub user token.</w:t>
      </w:r>
    </w:p>
    <w:p>
      <w:pPr>
        <w:pStyle w:val="ListParagraph"/>
        <w:numPr>
          <w:ilvl w:val="0"/>
          <w:numId w:val="2"/>
        </w:numPr>
        <w:spacing w:after="40" w:before="40" w:line="300"/>
      </w:pPr>
      <w:r>
        <w:rPr>
          <w:rFonts w:ascii="Arial" w:cs="Arial" w:eastAsia="Arial" w:hAnsi="Arial"/>
          <w:sz w:val="22"/>
          <w:szCs w:val="22"/>
        </w:rPr>
        <w:t xml:space="preserve">--git-path sets the subdirectory.</w:t>
      </w:r>
    </w:p>
    <w:p>
      <w:pPr>
        <w:pStyle w:val="ListParagraph"/>
        <w:numPr>
          <w:ilvl w:val="0"/>
          <w:numId w:val="2"/>
        </w:numPr>
        <w:spacing w:after="40" w:before="40" w:line="300"/>
      </w:pPr>
      <w:r>
        <w:rPr>
          <w:rFonts w:ascii="Arial" w:cs="Arial" w:eastAsia="Arial" w:hAnsi="Arial"/>
          <w:sz w:val="22"/>
          <w:szCs w:val="22"/>
        </w:rPr>
        <w:t xml:space="preserve">For production, use a dedicated bot token or GitHub App.</w:t>
      </w:r>
    </w:p>
    <w:p>
      <w:pPr>
        <w:pStyle w:val="ListParagraph"/>
        <w:numPr>
          <w:ilvl w:val="0"/>
          <w:numId w:val="2"/>
        </w:numPr>
        <w:spacing w:after="40" w:before="40" w:line="300"/>
      </w:pPr>
      <w:r>
        <w:rPr>
          <w:rFonts w:ascii="Arial" w:cs="Arial" w:eastAsia="Arial" w:hAnsi="Arial"/>
          <w:sz w:val="22"/>
          <w:szCs w:val="22"/>
        </w:rPr>
        <w:t xml:space="preserve">The bootstrap token can be revoked after; Flux uses a ServiceAccount token thereafter.</w:t>
      </w:r>
    </w:p>
    <w:p>
      <w:pPr>
        <w:pStyle w:val="Heading2"/>
        <w:spacing w:after="160" w:before="360"/>
      </w:pPr>
      <w:r>
        <w:rPr>
          <w:rFonts w:ascii="Arial" w:cs="Arial" w:eastAsia="Arial" w:hAnsi="Arial"/>
          <w:b/>
          <w:bCs/>
          <w:color w:val="1F4E78"/>
          <w:sz w:val="30"/>
          <w:szCs w:val="30"/>
        </w:rPr>
        <w:t xml:space="preserve">10.6 Re-Bootstrapping</w:t>
      </w:r>
    </w:p>
    <w:p>
      <w:pPr>
        <w:spacing w:after="80" w:before="80" w:line="320"/>
        <w:jc w:val="both"/>
      </w:pPr>
      <w:r>
        <w:rPr>
          <w:rFonts w:ascii="Arial" w:cs="Arial" w:eastAsia="Arial" w:hAnsi="Arial"/>
          <w:sz w:val="22"/>
          <w:szCs w:val="22"/>
        </w:rPr>
        <w:t xml:space="preserve">Running `flux bootstrap` against an existing cluster is idempotent — if the Git config is the same, it's a no-op. If different, it updates.</w:t>
      </w:r>
    </w:p>
    <w:p>
      <w:pPr>
        <w:spacing w:after="80" w:before="80" w:line="320"/>
        <w:jc w:val="both"/>
      </w:pPr>
      <w:r>
        <w:rPr>
          <w:rFonts w:ascii="Arial" w:cs="Arial" w:eastAsia="Arial" w:hAnsi="Arial"/>
          <w:sz w:val="22"/>
          <w:szCs w:val="22"/>
        </w:rPr>
        <w:t xml:space="preserve">For disaster recovery:</w:t>
      </w:r>
    </w:p>
    <w:p>
      <w:pPr>
        <w:pStyle w:val="ListParagraph"/>
        <w:numPr>
          <w:ilvl w:val="0"/>
          <w:numId w:val="3"/>
        </w:numPr>
        <w:spacing w:after="40" w:before="40" w:line="300"/>
      </w:pPr>
      <w:r>
        <w:rPr>
          <w:rFonts w:ascii="Arial" w:cs="Arial" w:eastAsia="Arial" w:hAnsi="Arial"/>
          <w:sz w:val="22"/>
          <w:szCs w:val="22"/>
        </w:rPr>
        <w:t xml:space="preserve">Install Kubernetes in the recovered environment.</w:t>
      </w:r>
    </w:p>
    <w:p>
      <w:pPr>
        <w:pStyle w:val="ListParagraph"/>
        <w:numPr>
          <w:ilvl w:val="0"/>
          <w:numId w:val="3"/>
        </w:numPr>
        <w:spacing w:after="40" w:before="40" w:line="300"/>
      </w:pPr>
      <w:r>
        <w:rPr>
          <w:rFonts w:ascii="Arial" w:cs="Arial" w:eastAsia="Arial" w:hAnsi="Arial"/>
          <w:sz w:val="22"/>
          <w:szCs w:val="22"/>
        </w:rPr>
        <w:t xml:space="preserve">Run `flux bootstrap` with the same parameters as original.</w:t>
      </w:r>
    </w:p>
    <w:p>
      <w:pPr>
        <w:pStyle w:val="ListParagraph"/>
        <w:numPr>
          <w:ilvl w:val="0"/>
          <w:numId w:val="3"/>
        </w:numPr>
        <w:spacing w:after="40" w:before="40" w:line="300"/>
      </w:pPr>
      <w:r>
        <w:rPr>
          <w:rFonts w:ascii="Arial" w:cs="Arial" w:eastAsia="Arial" w:hAnsi="Arial"/>
          <w:sz w:val="22"/>
          <w:szCs w:val="22"/>
        </w:rPr>
        <w:t xml:space="preserve">Flux installs; reads its config from Git; reconciles.</w:t>
      </w:r>
    </w:p>
    <w:p>
      <w:pPr>
        <w:pStyle w:val="ListParagraph"/>
        <w:numPr>
          <w:ilvl w:val="0"/>
          <w:numId w:val="3"/>
        </w:numPr>
        <w:spacing w:after="40" w:before="40" w:line="300"/>
      </w:pPr>
      <w:r>
        <w:rPr>
          <w:rFonts w:ascii="Arial" w:cs="Arial" w:eastAsia="Arial" w:hAnsi="Arial"/>
          <w:sz w:val="22"/>
          <w:szCs w:val="22"/>
        </w:rPr>
        <w:t xml:space="preserve">Workloads deploy from the shared Git repo.</w:t>
      </w:r>
    </w:p>
    <w:p>
      <w:pPr>
        <w:pStyle w:val="ListParagraph"/>
        <w:numPr>
          <w:ilvl w:val="0"/>
          <w:numId w:val="3"/>
        </w:numPr>
        <w:spacing w:after="40" w:before="40" w:line="300"/>
      </w:pPr>
      <w:r>
        <w:rPr>
          <w:rFonts w:ascii="Arial" w:cs="Arial" w:eastAsia="Arial" w:hAnsi="Arial"/>
          <w:sz w:val="22"/>
          <w:szCs w:val="22"/>
        </w:rPr>
        <w:t xml:space="preserve">Within minutes, the new cluster matches the old.</w:t>
      </w:r>
    </w:p>
    <w:p>
      <w:pPr>
        <w:spacing w:after="80" w:before="80" w:line="320"/>
        <w:jc w:val="both"/>
      </w:pPr>
      <w:r>
        <w:rPr>
          <w:rFonts w:ascii="Arial" w:cs="Arial" w:eastAsia="Arial" w:hAnsi="Arial"/>
          <w:sz w:val="22"/>
          <w:szCs w:val="22"/>
        </w:rPr>
        <w:t xml:space="preserve">The 'restore from Git' model works because everything IS in Git — the cluster is rebuilt, not resuscitated.</w:t>
      </w:r>
    </w:p>
    <w:p>
      <w:pPr>
        <w:pStyle w:val="Heading1"/>
        <w:spacing w:after="240" w:before="480"/>
      </w:pPr>
      <w:r>
        <w:rPr>
          <w:rFonts w:ascii="Arial" w:cs="Arial" w:eastAsia="Arial" w:hAnsi="Arial"/>
          <w:b/>
          <w:bCs/>
          <w:color w:val="1F4E78"/>
          <w:sz w:val="36"/>
          <w:szCs w:val="36"/>
        </w:rPr>
        <w:t xml:space="preserve">11. Multi-Cluster Promotion Flows</w:t>
      </w:r>
    </w:p>
    <w:p>
      <w:pPr>
        <w:pStyle w:val="Heading2"/>
        <w:spacing w:after="160" w:before="360"/>
      </w:pPr>
      <w:r>
        <w:rPr>
          <w:rFonts w:ascii="Arial" w:cs="Arial" w:eastAsia="Arial" w:hAnsi="Arial"/>
          <w:b/>
          <w:bCs/>
          <w:color w:val="1F4E78"/>
          <w:sz w:val="30"/>
          <w:szCs w:val="30"/>
        </w:rPr>
        <w:t xml:space="preserve">11.1 The Multi-Cluster Twist on Promotion</w:t>
      </w:r>
    </w:p>
    <w:p>
      <w:pPr>
        <w:spacing w:after="80" w:before="80" w:line="320"/>
        <w:jc w:val="both"/>
      </w:pPr>
      <w:r>
        <w:rPr>
          <w:rFonts w:ascii="Arial" w:cs="Arial" w:eastAsia="Arial" w:hAnsi="Arial"/>
          <w:sz w:val="22"/>
          <w:szCs w:val="22"/>
        </w:rPr>
        <w:t xml:space="preserve">Module 5 covered single-cluster promotion (dev → staging → prod). Multi-cluster adds a dimension: you may promote across ENVIRONMENTS AND CLUSTERS. E.g., 'prod-us-east gets the change; if healthy, prod-eu-west gets it; if healthy, prod-apac gets it.'</w:t>
      </w:r>
    </w:p>
    <w:p>
      <w:pPr>
        <w:pStyle w:val="Heading2"/>
        <w:spacing w:after="160" w:before="360"/>
      </w:pPr>
      <w:r>
        <w:rPr>
          <w:rFonts w:ascii="Arial" w:cs="Arial" w:eastAsia="Arial" w:hAnsi="Arial"/>
          <w:b/>
          <w:bCs/>
          <w:color w:val="1F4E78"/>
          <w:sz w:val="30"/>
          <w:szCs w:val="30"/>
        </w:rPr>
        <w:t xml:space="preserve">11.2 Why Stagger Prod</w:t>
      </w:r>
    </w:p>
    <w:p>
      <w:pPr>
        <w:pStyle w:val="ListParagraph"/>
        <w:numPr>
          <w:ilvl w:val="0"/>
          <w:numId w:val="2"/>
        </w:numPr>
        <w:spacing w:after="40" w:before="40" w:line="300"/>
      </w:pPr>
      <w:r>
        <w:rPr>
          <w:rFonts w:ascii="Arial" w:cs="Arial" w:eastAsia="Arial" w:hAnsi="Arial"/>
          <w:sz w:val="22"/>
          <w:szCs w:val="22"/>
        </w:rPr>
        <w:t xml:space="preserve">Canary-cluster approach — one prod cluster validates before others.</w:t>
      </w:r>
    </w:p>
    <w:p>
      <w:pPr>
        <w:pStyle w:val="ListParagraph"/>
        <w:numPr>
          <w:ilvl w:val="0"/>
          <w:numId w:val="2"/>
        </w:numPr>
        <w:spacing w:after="40" w:before="40" w:line="300"/>
      </w:pPr>
      <w:r>
        <w:rPr>
          <w:rFonts w:ascii="Arial" w:cs="Arial" w:eastAsia="Arial" w:hAnsi="Arial"/>
          <w:sz w:val="22"/>
          <w:szCs w:val="22"/>
        </w:rPr>
        <w:t xml:space="preserve">Regional failure containment — a bad deploy can't fail all regions simultaneously.</w:t>
      </w:r>
    </w:p>
    <w:p>
      <w:pPr>
        <w:pStyle w:val="ListParagraph"/>
        <w:numPr>
          <w:ilvl w:val="0"/>
          <w:numId w:val="2"/>
        </w:numPr>
        <w:spacing w:after="40" w:before="40" w:line="300"/>
      </w:pPr>
      <w:r>
        <w:rPr>
          <w:rFonts w:ascii="Arial" w:cs="Arial" w:eastAsia="Arial" w:hAnsi="Arial"/>
          <w:sz w:val="22"/>
          <w:szCs w:val="22"/>
        </w:rPr>
        <w:t xml:space="preserve">Time-zone awareness — deploy to each region during its business hours (or off hours).</w:t>
      </w:r>
    </w:p>
    <w:p>
      <w:pPr>
        <w:pStyle w:val="ListParagraph"/>
        <w:numPr>
          <w:ilvl w:val="0"/>
          <w:numId w:val="2"/>
        </w:numPr>
        <w:spacing w:after="40" w:before="40" w:line="300"/>
      </w:pPr>
      <w:r>
        <w:rPr>
          <w:rFonts w:ascii="Arial" w:cs="Arial" w:eastAsia="Arial" w:hAnsi="Arial"/>
          <w:sz w:val="22"/>
          <w:szCs w:val="22"/>
        </w:rPr>
        <w:t xml:space="preserve">Capacity validation — does the change work at regional scale before fanning out?</w:t>
      </w:r>
    </w:p>
    <w:p>
      <w:pPr>
        <w:pStyle w:val="Heading2"/>
        <w:spacing w:after="160" w:before="360"/>
      </w:pPr>
      <w:r>
        <w:rPr>
          <w:rFonts w:ascii="Arial" w:cs="Arial" w:eastAsia="Arial" w:hAnsi="Arial"/>
          <w:b/>
          <w:bCs/>
          <w:color w:val="1F4E78"/>
          <w:sz w:val="30"/>
          <w:szCs w:val="30"/>
        </w:rPr>
        <w:t xml:space="preserve">11.3 Canary Cluster Pattern</w:t>
      </w:r>
    </w:p>
    <w:p>
      <w:pPr>
        <w:spacing w:after="80" w:before="80" w:line="320"/>
        <w:jc w:val="both"/>
      </w:pPr>
      <w:r>
        <w:rPr>
          <w:rFonts w:ascii="Arial" w:cs="Arial" w:eastAsia="Arial" w:hAnsi="Arial"/>
          <w:sz w:val="22"/>
          <w:szCs w:val="22"/>
        </w:rPr>
        <w:t xml:space="preserve">Designate ONE prod cluster as the canary. Deploys land there first; after validation, fan out to others.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ApplicationSet with progressive sync</w:t>
            </w:r>
          </w:p>
          <w:p>
            <w:pPr>
              <w:spacing w:after="0" w:before="0" w:line="260"/>
            </w:pPr>
            <w:r>
              <w:rPr>
                <w:rFonts w:ascii="Consolas" w:cs="Consolas" w:eastAsia="Consolas" w:hAnsi="Consolas"/>
                <w:sz w:val="20"/>
                <w:szCs w:val="20"/>
              </w:rPr>
              <w:t xml:space="preserve">strategy:</w:t>
            </w:r>
          </w:p>
          <w:p>
            <w:pPr>
              <w:spacing w:after="0" w:before="0" w:line="260"/>
            </w:pPr>
            <w:r>
              <w:rPr>
                <w:rFonts w:ascii="Consolas" w:cs="Consolas" w:eastAsia="Consolas" w:hAnsi="Consolas"/>
                <w:sz w:val="20"/>
                <w:szCs w:val="20"/>
              </w:rPr>
              <w:t xml:space="preserve">  type: RollingSync</w:t>
            </w:r>
          </w:p>
          <w:p>
            <w:pPr>
              <w:spacing w:after="0" w:before="0" w:line="260"/>
            </w:pPr>
            <w:r>
              <w:rPr>
                <w:rFonts w:ascii="Consolas" w:cs="Consolas" w:eastAsia="Consolas" w:hAnsi="Consolas"/>
                <w:sz w:val="20"/>
                <w:szCs w:val="20"/>
              </w:rPr>
              <w:t xml:space="preserve">  rollingSync:</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matchExpressions:</w:t>
            </w:r>
          </w:p>
          <w:p>
            <w:pPr>
              <w:spacing w:after="0" w:before="0" w:line="260"/>
            </w:pPr>
            <w:r>
              <w:rPr>
                <w:rFonts w:ascii="Consolas" w:cs="Consolas" w:eastAsia="Consolas" w:hAnsi="Consolas"/>
                <w:sz w:val="20"/>
                <w:szCs w:val="20"/>
              </w:rPr>
              <w:t xml:space="preserve">          - key: cluster-type</w:t>
            </w:r>
          </w:p>
          <w:p>
            <w:pPr>
              <w:spacing w:after="0" w:before="0" w:line="260"/>
            </w:pPr>
            <w:r>
              <w:rPr>
                <w:rFonts w:ascii="Consolas" w:cs="Consolas" w:eastAsia="Consolas" w:hAnsi="Consolas"/>
                <w:sz w:val="20"/>
                <w:szCs w:val="20"/>
              </w:rPr>
              <w:t xml:space="preserve">            operator: In</w:t>
            </w:r>
          </w:p>
          <w:p>
            <w:pPr>
              <w:spacing w:after="0" w:before="0" w:line="260"/>
            </w:pPr>
            <w:r>
              <w:rPr>
                <w:rFonts w:ascii="Consolas" w:cs="Consolas" w:eastAsia="Consolas" w:hAnsi="Consolas"/>
                <w:sz w:val="20"/>
                <w:szCs w:val="20"/>
              </w:rPr>
              <w:t xml:space="preserve">            values: [ canary ]</w:t>
            </w:r>
          </w:p>
          <w:p>
            <w:pPr>
              <w:spacing w:after="0" w:before="0" w:line="260"/>
            </w:pPr>
            <w:r>
              <w:rPr>
                <w:rFonts w:ascii="Consolas" w:cs="Consolas" w:eastAsia="Consolas" w:hAnsi="Consolas"/>
                <w:sz w:val="20"/>
                <w:szCs w:val="20"/>
              </w:rPr>
              <w:t xml:space="preserve">        maxUpdate: 1                       # one canary cluster</w:t>
            </w:r>
          </w:p>
          <w:p>
            <w:pPr>
              <w:spacing w:after="0" w:before="0" w:line="260"/>
            </w:pPr>
            <w:r>
              <w:rPr>
                <w:rFonts w:ascii="Consolas" w:cs="Consolas" w:eastAsia="Consolas" w:hAnsi="Consolas"/>
                <w:sz w:val="20"/>
                <w:szCs w:val="20"/>
              </w:rPr>
              <w:t xml:space="preserve">      - matchExpressions:</w:t>
            </w:r>
          </w:p>
          <w:p>
            <w:pPr>
              <w:spacing w:after="0" w:before="0" w:line="260"/>
            </w:pPr>
            <w:r>
              <w:rPr>
                <w:rFonts w:ascii="Consolas" w:cs="Consolas" w:eastAsia="Consolas" w:hAnsi="Consolas"/>
                <w:sz w:val="20"/>
                <w:szCs w:val="20"/>
              </w:rPr>
              <w:t xml:space="preserve">          - key: cluster-type</w:t>
            </w:r>
          </w:p>
          <w:p>
            <w:pPr>
              <w:spacing w:after="0" w:before="0" w:line="260"/>
            </w:pPr>
            <w:r>
              <w:rPr>
                <w:rFonts w:ascii="Consolas" w:cs="Consolas" w:eastAsia="Consolas" w:hAnsi="Consolas"/>
                <w:sz w:val="20"/>
                <w:szCs w:val="20"/>
              </w:rPr>
              <w:t xml:space="preserve">            operator: In</w:t>
            </w:r>
          </w:p>
          <w:p>
            <w:pPr>
              <w:spacing w:after="0" w:before="0" w:line="260"/>
            </w:pPr>
            <w:r>
              <w:rPr>
                <w:rFonts w:ascii="Consolas" w:cs="Consolas" w:eastAsia="Consolas" w:hAnsi="Consolas"/>
                <w:sz w:val="20"/>
                <w:szCs w:val="20"/>
              </w:rPr>
              <w:t xml:space="preserve">            values: [ production ]</w:t>
            </w:r>
          </w:p>
          <w:p>
            <w:pPr>
              <w:spacing w:after="0" w:before="0" w:line="260"/>
            </w:pPr>
            <w:r>
              <w:rPr>
                <w:rFonts w:ascii="Consolas" w:cs="Consolas" w:eastAsia="Consolas" w:hAnsi="Consolas"/>
                <w:sz w:val="20"/>
                <w:szCs w:val="20"/>
              </w:rPr>
              <w:t xml:space="preserve">        maxUpdate: 25%                     # 25% of prod clusters per step</w:t>
            </w:r>
          </w:p>
          <w:p>
            <w:pPr>
              <w:spacing w:after="0" w:before="0" w:line="260"/>
            </w:pPr>
            <w:r>
              <w:rPr>
                <w:rFonts w:ascii="Consolas" w:cs="Consolas" w:eastAsia="Consolas" w:hAnsi="Consolas"/>
                <w:sz w:val="20"/>
                <w:szCs w:val="20"/>
              </w:rPr>
              <w:t xml:space="preserve">      # Subsequent steps ramp up to 100%</w:t>
            </w:r>
          </w:p>
        </w:tc>
      </w:tr>
    </w:tbl>
    <w:p>
      <w:pPr>
        <w:pStyle w:val="Heading2"/>
        <w:spacing w:after="160" w:before="360"/>
      </w:pPr>
      <w:r>
        <w:rPr>
          <w:rFonts w:ascii="Arial" w:cs="Arial" w:eastAsia="Arial" w:hAnsi="Arial"/>
          <w:b/>
          <w:bCs/>
          <w:color w:val="1F4E78"/>
          <w:sz w:val="30"/>
          <w:szCs w:val="30"/>
        </w:rPr>
        <w:t xml:space="preserve">11.4 Regional Rollouts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Deploy to US first, then EU, then APAC</w:t>
            </w:r>
          </w:p>
          <w:p>
            <w:pPr>
              <w:spacing w:after="0" w:before="0" w:line="260"/>
            </w:pPr>
            <w:r>
              <w:rPr>
                <w:rFonts w:ascii="Consolas" w:cs="Consolas" w:eastAsia="Consolas" w:hAnsi="Consolas"/>
                <w:sz w:val="20"/>
                <w:szCs w:val="20"/>
              </w:rPr>
              <w:t xml:space="preserve">strategy:</w:t>
            </w:r>
          </w:p>
          <w:p>
            <w:pPr>
              <w:spacing w:after="0" w:before="0" w:line="260"/>
            </w:pPr>
            <w:r>
              <w:rPr>
                <w:rFonts w:ascii="Consolas" w:cs="Consolas" w:eastAsia="Consolas" w:hAnsi="Consolas"/>
                <w:sz w:val="20"/>
                <w:szCs w:val="20"/>
              </w:rPr>
              <w:t xml:space="preserve">  type: RollingSync</w:t>
            </w:r>
          </w:p>
          <w:p>
            <w:pPr>
              <w:spacing w:after="0" w:before="0" w:line="260"/>
            </w:pPr>
            <w:r>
              <w:rPr>
                <w:rFonts w:ascii="Consolas" w:cs="Consolas" w:eastAsia="Consolas" w:hAnsi="Consolas"/>
                <w:sz w:val="20"/>
                <w:szCs w:val="20"/>
              </w:rPr>
              <w:t xml:space="preserve">  rollingSync:</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matchExpressions:</w:t>
            </w:r>
          </w:p>
          <w:p>
            <w:pPr>
              <w:spacing w:after="0" w:before="0" w:line="260"/>
            </w:pPr>
            <w:r>
              <w:rPr>
                <w:rFonts w:ascii="Consolas" w:cs="Consolas" w:eastAsia="Consolas" w:hAnsi="Consolas"/>
                <w:sz w:val="20"/>
                <w:szCs w:val="20"/>
              </w:rPr>
              <w:t xml:space="preserve">          - key: region</w:t>
            </w:r>
          </w:p>
          <w:p>
            <w:pPr>
              <w:spacing w:after="0" w:before="0" w:line="260"/>
            </w:pPr>
            <w:r>
              <w:rPr>
                <w:rFonts w:ascii="Consolas" w:cs="Consolas" w:eastAsia="Consolas" w:hAnsi="Consolas"/>
                <w:sz w:val="20"/>
                <w:szCs w:val="20"/>
              </w:rPr>
              <w:t xml:space="preserve">            operator: In</w:t>
            </w:r>
          </w:p>
          <w:p>
            <w:pPr>
              <w:spacing w:after="0" w:before="0" w:line="260"/>
            </w:pPr>
            <w:r>
              <w:rPr>
                <w:rFonts w:ascii="Consolas" w:cs="Consolas" w:eastAsia="Consolas" w:hAnsi="Consolas"/>
                <w:sz w:val="20"/>
                <w:szCs w:val="20"/>
              </w:rPr>
              <w:t xml:space="preserve">            values: [ us-east-1 ]</w:t>
            </w:r>
          </w:p>
          <w:p>
            <w:pPr>
              <w:spacing w:after="0" w:before="0" w:line="260"/>
            </w:pPr>
            <w:r>
              <w:rPr>
                <w:rFonts w:ascii="Consolas" w:cs="Consolas" w:eastAsia="Consolas" w:hAnsi="Consolas"/>
                <w:sz w:val="20"/>
                <w:szCs w:val="20"/>
              </w:rPr>
              <w:t xml:space="preserve">      - matchExpressions:</w:t>
            </w:r>
          </w:p>
          <w:p>
            <w:pPr>
              <w:spacing w:after="0" w:before="0" w:line="260"/>
            </w:pPr>
            <w:r>
              <w:rPr>
                <w:rFonts w:ascii="Consolas" w:cs="Consolas" w:eastAsia="Consolas" w:hAnsi="Consolas"/>
                <w:sz w:val="20"/>
                <w:szCs w:val="20"/>
              </w:rPr>
              <w:t xml:space="preserve">          - key: region</w:t>
            </w:r>
          </w:p>
          <w:p>
            <w:pPr>
              <w:spacing w:after="0" w:before="0" w:line="260"/>
            </w:pPr>
            <w:r>
              <w:rPr>
                <w:rFonts w:ascii="Consolas" w:cs="Consolas" w:eastAsia="Consolas" w:hAnsi="Consolas"/>
                <w:sz w:val="20"/>
                <w:szCs w:val="20"/>
              </w:rPr>
              <w:t xml:space="preserve">            operator: In</w:t>
            </w:r>
          </w:p>
          <w:p>
            <w:pPr>
              <w:spacing w:after="0" w:before="0" w:line="260"/>
            </w:pPr>
            <w:r>
              <w:rPr>
                <w:rFonts w:ascii="Consolas" w:cs="Consolas" w:eastAsia="Consolas" w:hAnsi="Consolas"/>
                <w:sz w:val="20"/>
                <w:szCs w:val="20"/>
              </w:rPr>
              <w:t xml:space="preserve">            values: [ eu-west-1 ]</w:t>
            </w:r>
          </w:p>
          <w:p>
            <w:pPr>
              <w:spacing w:after="0" w:before="0" w:line="260"/>
            </w:pPr>
            <w:r>
              <w:rPr>
                <w:rFonts w:ascii="Consolas" w:cs="Consolas" w:eastAsia="Consolas" w:hAnsi="Consolas"/>
                <w:sz w:val="20"/>
                <w:szCs w:val="20"/>
              </w:rPr>
              <w:t xml:space="preserve">      - matchExpressions:</w:t>
            </w:r>
          </w:p>
          <w:p>
            <w:pPr>
              <w:spacing w:after="0" w:before="0" w:line="260"/>
            </w:pPr>
            <w:r>
              <w:rPr>
                <w:rFonts w:ascii="Consolas" w:cs="Consolas" w:eastAsia="Consolas" w:hAnsi="Consolas"/>
                <w:sz w:val="20"/>
                <w:szCs w:val="20"/>
              </w:rPr>
              <w:t xml:space="preserve">          - key: region</w:t>
            </w:r>
          </w:p>
          <w:p>
            <w:pPr>
              <w:spacing w:after="0" w:before="0" w:line="260"/>
            </w:pPr>
            <w:r>
              <w:rPr>
                <w:rFonts w:ascii="Consolas" w:cs="Consolas" w:eastAsia="Consolas" w:hAnsi="Consolas"/>
                <w:sz w:val="20"/>
                <w:szCs w:val="20"/>
              </w:rPr>
              <w:t xml:space="preserve">            operator: In</w:t>
            </w:r>
          </w:p>
          <w:p>
            <w:pPr>
              <w:spacing w:after="0" w:before="0" w:line="260"/>
            </w:pPr>
            <w:r>
              <w:rPr>
                <w:rFonts w:ascii="Consolas" w:cs="Consolas" w:eastAsia="Consolas" w:hAnsi="Consolas"/>
                <w:sz w:val="20"/>
                <w:szCs w:val="20"/>
              </w:rPr>
              <w:t xml:space="preserve">            values: [ apac-southeast-1 ]</w:t>
            </w:r>
          </w:p>
        </w:tc>
      </w:tr>
    </w:tbl>
    <w:p>
      <w:pPr>
        <w:pStyle w:val="Heading2"/>
        <w:spacing w:after="160" w:before="360"/>
      </w:pPr>
      <w:r>
        <w:rPr>
          <w:rFonts w:ascii="Arial" w:cs="Arial" w:eastAsia="Arial" w:hAnsi="Arial"/>
          <w:b/>
          <w:bCs/>
          <w:color w:val="1F4E78"/>
          <w:sz w:val="30"/>
          <w:szCs w:val="30"/>
        </w:rPr>
        <w:t xml:space="preserve">11.5 Manual Gates Between Stages</w:t>
      </w:r>
    </w:p>
    <w:p>
      <w:pPr>
        <w:spacing w:after="80" w:before="80" w:line="320"/>
        <w:jc w:val="both"/>
      </w:pPr>
      <w:r>
        <w:rPr>
          <w:rFonts w:ascii="Arial" w:cs="Arial" w:eastAsia="Arial" w:hAnsi="Arial"/>
          <w:sz w:val="22"/>
          <w:szCs w:val="22"/>
        </w:rPr>
        <w:t xml:space="preserve">For high-stakes deploys, require human approval between cluster stages:</w:t>
      </w:r>
    </w:p>
    <w:p>
      <w:pPr>
        <w:pStyle w:val="ListParagraph"/>
        <w:numPr>
          <w:ilvl w:val="0"/>
          <w:numId w:val="2"/>
        </w:numPr>
        <w:spacing w:after="40" w:before="40" w:line="300"/>
      </w:pPr>
      <w:r>
        <w:rPr>
          <w:rFonts w:ascii="Arial" w:cs="Arial" w:eastAsia="Arial" w:hAnsi="Arial"/>
          <w:sz w:val="22"/>
          <w:szCs w:val="22"/>
        </w:rPr>
        <w:t xml:space="preserve">Sync windows in AppProject — block sync until manually allowed.</w:t>
      </w:r>
    </w:p>
    <w:p>
      <w:pPr>
        <w:pStyle w:val="ListParagraph"/>
        <w:numPr>
          <w:ilvl w:val="0"/>
          <w:numId w:val="2"/>
        </w:numPr>
        <w:spacing w:after="40" w:before="40" w:line="300"/>
      </w:pPr>
      <w:r>
        <w:rPr>
          <w:rFonts w:ascii="Arial" w:cs="Arial" w:eastAsia="Arial" w:hAnsi="Arial"/>
          <w:sz w:val="22"/>
          <w:szCs w:val="22"/>
        </w:rPr>
        <w:t xml:space="preserve">GitOps-driven — each stage commits to Git; next stage is a separate PR.</w:t>
      </w:r>
    </w:p>
    <w:p>
      <w:pPr>
        <w:pStyle w:val="ListParagraph"/>
        <w:numPr>
          <w:ilvl w:val="0"/>
          <w:numId w:val="2"/>
        </w:numPr>
        <w:spacing w:after="40" w:before="40" w:line="300"/>
      </w:pPr>
      <w:r>
        <w:rPr>
          <w:rFonts w:ascii="Arial" w:cs="Arial" w:eastAsia="Arial" w:hAnsi="Arial"/>
          <w:sz w:val="22"/>
          <w:szCs w:val="22"/>
        </w:rPr>
        <w:t xml:space="preserve">Tool-driven — Kargo, Flagger with manual promotion hooks.</w:t>
      </w:r>
    </w:p>
    <w:p>
      <w:pPr>
        <w:pStyle w:val="Heading2"/>
        <w:spacing w:after="160" w:before="360"/>
      </w:pPr>
      <w:r>
        <w:rPr>
          <w:rFonts w:ascii="Arial" w:cs="Arial" w:eastAsia="Arial" w:hAnsi="Arial"/>
          <w:b/>
          <w:bCs/>
          <w:color w:val="1F4E78"/>
          <w:sz w:val="30"/>
          <w:szCs w:val="30"/>
        </w:rPr>
        <w:t xml:space="preserve">11.6 Coordinated Failure Handling</w:t>
      </w:r>
    </w:p>
    <w:p>
      <w:pPr>
        <w:spacing w:after="80" w:before="80" w:line="320"/>
        <w:jc w:val="both"/>
      </w:pPr>
      <w:r>
        <w:rPr>
          <w:rFonts w:ascii="Arial" w:cs="Arial" w:eastAsia="Arial" w:hAnsi="Arial"/>
          <w:sz w:val="22"/>
          <w:szCs w:val="22"/>
        </w:rPr>
        <w:t xml:space="preserve">What if the canary cluster deploy fails?</w:t>
      </w:r>
    </w:p>
    <w:p>
      <w:pPr>
        <w:pStyle w:val="ListParagraph"/>
        <w:numPr>
          <w:ilvl w:val="0"/>
          <w:numId w:val="2"/>
        </w:numPr>
        <w:spacing w:after="40" w:before="40" w:line="300"/>
      </w:pPr>
      <w:r>
        <w:rPr>
          <w:rFonts w:ascii="Arial" w:cs="Arial" w:eastAsia="Arial" w:hAnsi="Arial"/>
          <w:sz w:val="22"/>
          <w:szCs w:val="22"/>
        </w:rPr>
        <w:t xml:space="preserve">ApplicationSet's progressive sync pauses subsequent stages.</w:t>
      </w:r>
    </w:p>
    <w:p>
      <w:pPr>
        <w:pStyle w:val="ListParagraph"/>
        <w:numPr>
          <w:ilvl w:val="0"/>
          <w:numId w:val="2"/>
        </w:numPr>
        <w:spacing w:after="40" w:before="40" w:line="300"/>
      </w:pPr>
      <w:r>
        <w:rPr>
          <w:rFonts w:ascii="Arial" w:cs="Arial" w:eastAsia="Arial" w:hAnsi="Arial"/>
          <w:sz w:val="22"/>
          <w:szCs w:val="22"/>
        </w:rPr>
        <w:t xml:space="preserve">Alert fires; team investigates.</w:t>
      </w:r>
    </w:p>
    <w:p>
      <w:pPr>
        <w:pStyle w:val="ListParagraph"/>
        <w:numPr>
          <w:ilvl w:val="0"/>
          <w:numId w:val="2"/>
        </w:numPr>
        <w:spacing w:after="40" w:before="40" w:line="300"/>
      </w:pPr>
      <w:r>
        <w:rPr>
          <w:rFonts w:ascii="Arial" w:cs="Arial" w:eastAsia="Arial" w:hAnsi="Arial"/>
          <w:sz w:val="22"/>
          <w:szCs w:val="22"/>
        </w:rPr>
        <w:t xml:space="preserve">Revert via Git commit — applies to ALL clusters (canary was the only one that tried; others haven't yet).</w:t>
      </w:r>
    </w:p>
    <w:p>
      <w:pPr>
        <w:pStyle w:val="ListParagraph"/>
        <w:numPr>
          <w:ilvl w:val="0"/>
          <w:numId w:val="2"/>
        </w:numPr>
        <w:spacing w:after="40" w:before="40" w:line="300"/>
      </w:pPr>
      <w:r>
        <w:rPr>
          <w:rFonts w:ascii="Arial" w:cs="Arial" w:eastAsia="Arial" w:hAnsi="Arial"/>
          <w:sz w:val="22"/>
          <w:szCs w:val="22"/>
        </w:rPr>
        <w:t xml:space="preserve">If multiple clusters have the bad deploy, revert rolls all back progressively too.</w:t>
      </w:r>
    </w:p>
    <w:p>
      <w:pPr>
        <w:pStyle w:val="Heading2"/>
        <w:spacing w:after="160" w:before="360"/>
      </w:pPr>
      <w:r>
        <w:rPr>
          <w:rFonts w:ascii="Arial" w:cs="Arial" w:eastAsia="Arial" w:hAnsi="Arial"/>
          <w:b/>
          <w:bCs/>
          <w:color w:val="1F4E78"/>
          <w:sz w:val="30"/>
          <w:szCs w:val="30"/>
        </w:rPr>
        <w:t xml:space="preserve">11.7 Cross-Cluster Dependencies</w:t>
      </w:r>
    </w:p>
    <w:p>
      <w:pPr>
        <w:spacing w:after="80" w:before="80" w:line="320"/>
        <w:jc w:val="both"/>
      </w:pPr>
      <w:r>
        <w:rPr>
          <w:rFonts w:ascii="Arial" w:cs="Arial" w:eastAsia="Arial" w:hAnsi="Arial"/>
          <w:sz w:val="22"/>
          <w:szCs w:val="22"/>
        </w:rPr>
        <w:t xml:space="preserve">Sometimes a service change requires coordinated deploy across clusters (database schema visible from multiple regions). Handle via:</w:t>
      </w:r>
    </w:p>
    <w:p>
      <w:pPr>
        <w:pStyle w:val="ListParagraph"/>
        <w:numPr>
          <w:ilvl w:val="0"/>
          <w:numId w:val="2"/>
        </w:numPr>
        <w:spacing w:after="40" w:before="40" w:line="300"/>
      </w:pPr>
      <w:r>
        <w:rPr>
          <w:rFonts w:ascii="Arial" w:cs="Arial" w:eastAsia="Arial" w:hAnsi="Arial"/>
          <w:sz w:val="22"/>
          <w:szCs w:val="22"/>
        </w:rPr>
        <w:t xml:space="preserve">Backward-compatible changes (same pattern as single-cluster).</w:t>
      </w:r>
    </w:p>
    <w:p>
      <w:pPr>
        <w:pStyle w:val="ListParagraph"/>
        <w:numPr>
          <w:ilvl w:val="0"/>
          <w:numId w:val="2"/>
        </w:numPr>
        <w:spacing w:after="40" w:before="40" w:line="300"/>
      </w:pPr>
      <w:r>
        <w:rPr>
          <w:rFonts w:ascii="Arial" w:cs="Arial" w:eastAsia="Arial" w:hAnsi="Arial"/>
          <w:sz w:val="22"/>
          <w:szCs w:val="22"/>
        </w:rPr>
        <w:t xml:space="preserve">Feature flags that enable the new behavior once all clusters are updated.</w:t>
      </w:r>
    </w:p>
    <w:p>
      <w:pPr>
        <w:pStyle w:val="ListParagraph"/>
        <w:numPr>
          <w:ilvl w:val="0"/>
          <w:numId w:val="2"/>
        </w:numPr>
        <w:spacing w:after="40" w:before="40" w:line="300"/>
      </w:pPr>
      <w:r>
        <w:rPr>
          <w:rFonts w:ascii="Arial" w:cs="Arial" w:eastAsia="Arial" w:hAnsi="Arial"/>
          <w:sz w:val="22"/>
          <w:szCs w:val="22"/>
        </w:rPr>
        <w:t xml:space="preserve">Explicit orchestration (Kargo, scripted multi-cluster deploy).</w:t>
      </w:r>
    </w:p>
    <w:p>
      <w:pPr>
        <w:pStyle w:val="Heading1"/>
        <w:spacing w:after="240" w:before="480"/>
      </w:pPr>
      <w:r>
        <w:rPr>
          <w:rFonts w:ascii="Arial" w:cs="Arial" w:eastAsia="Arial" w:hAnsi="Arial"/>
          <w:b/>
          <w:bCs/>
          <w:color w:val="1F4E78"/>
          <w:sz w:val="36"/>
          <w:szCs w:val="36"/>
        </w:rPr>
        <w:t xml:space="preserve">12. Progressive Delivery — the Concept</w:t>
      </w:r>
    </w:p>
    <w:p>
      <w:pPr>
        <w:pStyle w:val="Heading2"/>
        <w:spacing w:after="160" w:before="360"/>
      </w:pPr>
      <w:r>
        <w:rPr>
          <w:rFonts w:ascii="Arial" w:cs="Arial" w:eastAsia="Arial" w:hAnsi="Arial"/>
          <w:b/>
          <w:bCs/>
          <w:color w:val="1F4E78"/>
          <w:sz w:val="30"/>
          <w:szCs w:val="30"/>
        </w:rPr>
        <w:t xml:space="preserve">12.1 What Progressive Delivery Is</w:t>
      </w:r>
    </w:p>
    <w:p>
      <w:pPr>
        <w:spacing w:after="80" w:before="80" w:line="320"/>
        <w:jc w:val="both"/>
      </w:pPr>
      <w:r>
        <w:rPr>
          <w:rFonts w:ascii="Arial" w:cs="Arial" w:eastAsia="Arial" w:hAnsi="Arial"/>
          <w:sz w:val="22"/>
          <w:szCs w:val="22"/>
        </w:rPr>
        <w:t xml:space="preserve">PROGRESSIVE DELIVERY is rolling out a new version GRADUALLY, with automated metrics-based gates. Instead of switching 100% of traffic to the new version instantly, send 5%, measure, send 20%, measure, and so on. Rollback happens automatically if metrics degrade.</w:t>
      </w:r>
    </w:p>
    <w:p>
      <w:pPr>
        <w:pStyle w:val="Heading2"/>
        <w:spacing w:after="160" w:before="360"/>
      </w:pPr>
      <w:r>
        <w:rPr>
          <w:rFonts w:ascii="Arial" w:cs="Arial" w:eastAsia="Arial" w:hAnsi="Arial"/>
          <w:b/>
          <w:bCs/>
          <w:color w:val="1F4E78"/>
          <w:sz w:val="30"/>
          <w:szCs w:val="30"/>
        </w:rPr>
        <w:t xml:space="preserve">12.2 The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4560"/>
      </w:tblGrid>
      <w:tr>
        <w:trPr>
          <w:tblHeader/>
        </w:trPr>
        <w:tc>
          <w:tcPr>
            <w:tcW w:type="dxa" w:w="1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Strategy</w:t>
            </w:r>
          </w:p>
        </w:tc>
        <w:tc>
          <w:tcPr>
            <w:tcW w:type="dxa" w:w="3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Mechanic</w:t>
            </w:r>
          </w:p>
        </w:tc>
        <w:tc>
          <w:tcPr>
            <w:tcW w:type="dxa" w:w="4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Character</w:t>
            </w:r>
          </w:p>
        </w:tc>
      </w:tr>
      <w:tr>
        <w:tc>
          <w:tcPr>
            <w:tcW w:type="dxa" w:w="1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Canary</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Gradual traffic shift — 5% → 25% → 50% → 100%.</w:t>
            </w:r>
          </w:p>
        </w:tc>
        <w:tc>
          <w:tcPr>
            <w:tcW w:type="dxa" w:w="4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Time-dilutes risk; metric gates halt on problems.</w:t>
            </w:r>
          </w:p>
        </w:tc>
      </w:tr>
      <w:tr>
        <w:tc>
          <w:tcPr>
            <w:tcW w:type="dxa" w:w="1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Blue-green</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Two full versions; switch all traffic at once.</w:t>
            </w:r>
          </w:p>
        </w:tc>
        <w:tc>
          <w:tcPr>
            <w:tcW w:type="dxa" w:w="4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Fast rollback; needs 2x capacity during overlap.</w:t>
            </w:r>
          </w:p>
        </w:tc>
      </w:tr>
      <w:tr>
        <w:tc>
          <w:tcPr>
            <w:tcW w:type="dxa" w:w="1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A/B</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Different versions for different user segments.</w:t>
            </w:r>
          </w:p>
        </w:tc>
        <w:tc>
          <w:tcPr>
            <w:tcW w:type="dxa" w:w="4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Feature testing rather than deploy safety.</w:t>
            </w:r>
          </w:p>
        </w:tc>
      </w:tr>
      <w:tr>
        <w:tc>
          <w:tcPr>
            <w:tcW w:type="dxa" w:w="1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Shadow</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New version receives traffic but responses discarded.</w:t>
            </w:r>
          </w:p>
        </w:tc>
        <w:tc>
          <w:tcPr>
            <w:tcW w:type="dxa" w:w="4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Validates new version under real load without user impact.</w:t>
            </w:r>
          </w:p>
        </w:tc>
      </w:tr>
    </w:tbl>
    <w:p>
      <w:pPr>
        <w:pStyle w:val="Heading2"/>
        <w:spacing w:after="160" w:before="360"/>
      </w:pPr>
      <w:r>
        <w:rPr>
          <w:rFonts w:ascii="Arial" w:cs="Arial" w:eastAsia="Arial" w:hAnsi="Arial"/>
          <w:b/>
          <w:bCs/>
          <w:color w:val="1F4E78"/>
          <w:sz w:val="30"/>
          <w:szCs w:val="30"/>
        </w:rPr>
        <w:t xml:space="preserve">12.3 Why Progressive Delivery Matters</w:t>
      </w:r>
    </w:p>
    <w:p>
      <w:pPr>
        <w:pStyle w:val="ListParagraph"/>
        <w:numPr>
          <w:ilvl w:val="0"/>
          <w:numId w:val="2"/>
        </w:numPr>
        <w:spacing w:after="40" w:before="40" w:line="300"/>
      </w:pPr>
      <w:r>
        <w:rPr>
          <w:rFonts w:ascii="Arial" w:cs="Arial" w:eastAsia="Arial" w:hAnsi="Arial"/>
          <w:b/>
          <w:bCs/>
          <w:sz w:val="22"/>
          <w:szCs w:val="22"/>
        </w:rPr>
        <w:t xml:space="preserve">Risk reduction. </w:t>
      </w:r>
      <w:r>
        <w:rPr>
          <w:rFonts w:ascii="Arial" w:cs="Arial" w:eastAsia="Arial" w:hAnsi="Arial"/>
          <w:sz w:val="22"/>
          <w:szCs w:val="22"/>
        </w:rPr>
        <w:t xml:space="preserve">Bad releases affect 5% of traffic for 5 minutes, not 100% for 30 minutes.</w:t>
      </w:r>
    </w:p>
    <w:p>
      <w:pPr>
        <w:pStyle w:val="ListParagraph"/>
        <w:numPr>
          <w:ilvl w:val="0"/>
          <w:numId w:val="2"/>
        </w:numPr>
        <w:spacing w:after="40" w:before="40" w:line="300"/>
      </w:pPr>
      <w:r>
        <w:rPr>
          <w:rFonts w:ascii="Arial" w:cs="Arial" w:eastAsia="Arial" w:hAnsi="Arial"/>
          <w:b/>
          <w:bCs/>
          <w:sz w:val="22"/>
          <w:szCs w:val="22"/>
        </w:rPr>
        <w:t xml:space="preserve">Automated safety. </w:t>
      </w:r>
      <w:r>
        <w:rPr>
          <w:rFonts w:ascii="Arial" w:cs="Arial" w:eastAsia="Arial" w:hAnsi="Arial"/>
          <w:sz w:val="22"/>
          <w:szCs w:val="22"/>
        </w:rPr>
        <w:t xml:space="preserve">Metrics gates catch problems humans might miss at 2am.</w:t>
      </w:r>
    </w:p>
    <w:p>
      <w:pPr>
        <w:pStyle w:val="ListParagraph"/>
        <w:numPr>
          <w:ilvl w:val="0"/>
          <w:numId w:val="2"/>
        </w:numPr>
        <w:spacing w:after="40" w:before="40" w:line="300"/>
      </w:pPr>
      <w:r>
        <w:rPr>
          <w:rFonts w:ascii="Arial" w:cs="Arial" w:eastAsia="Arial" w:hAnsi="Arial"/>
          <w:b/>
          <w:bCs/>
          <w:sz w:val="22"/>
          <w:szCs w:val="22"/>
        </w:rPr>
        <w:t xml:space="preserve">Confidence. </w:t>
      </w:r>
      <w:r>
        <w:rPr>
          <w:rFonts w:ascii="Arial" w:cs="Arial" w:eastAsia="Arial" w:hAnsi="Arial"/>
          <w:sz w:val="22"/>
          <w:szCs w:val="22"/>
        </w:rPr>
        <w:t xml:space="preserve">Teams deploy more often because each deploy is safer.</w:t>
      </w:r>
    </w:p>
    <w:p>
      <w:pPr>
        <w:pStyle w:val="ListParagraph"/>
        <w:numPr>
          <w:ilvl w:val="0"/>
          <w:numId w:val="2"/>
        </w:numPr>
        <w:spacing w:after="40" w:before="40" w:line="300"/>
      </w:pPr>
      <w:r>
        <w:rPr>
          <w:rFonts w:ascii="Arial" w:cs="Arial" w:eastAsia="Arial" w:hAnsi="Arial"/>
          <w:b/>
          <w:bCs/>
          <w:sz w:val="22"/>
          <w:szCs w:val="22"/>
        </w:rPr>
        <w:t xml:space="preserve">Faster recovery. </w:t>
      </w:r>
      <w:r>
        <w:rPr>
          <w:rFonts w:ascii="Arial" w:cs="Arial" w:eastAsia="Arial" w:hAnsi="Arial"/>
          <w:sz w:val="22"/>
          <w:szCs w:val="22"/>
        </w:rPr>
        <w:t xml:space="preserve">Rollback is 'stop the rollout'; often faster than git revert.</w:t>
      </w:r>
    </w:p>
    <w:p>
      <w:pPr>
        <w:pStyle w:val="Heading2"/>
        <w:spacing w:after="160" w:before="360"/>
      </w:pPr>
      <w:r>
        <w:rPr>
          <w:rFonts w:ascii="Arial" w:cs="Arial" w:eastAsia="Arial" w:hAnsi="Arial"/>
          <w:b/>
          <w:bCs/>
          <w:color w:val="1F4E78"/>
          <w:sz w:val="30"/>
          <w:szCs w:val="30"/>
        </w:rPr>
        <w:t xml:space="preserve">12.4 The Cost</w:t>
      </w:r>
    </w:p>
    <w:p>
      <w:pPr>
        <w:pStyle w:val="ListParagraph"/>
        <w:numPr>
          <w:ilvl w:val="0"/>
          <w:numId w:val="2"/>
        </w:numPr>
        <w:spacing w:after="40" w:before="40" w:line="300"/>
      </w:pPr>
      <w:r>
        <w:rPr>
          <w:rFonts w:ascii="Arial" w:cs="Arial" w:eastAsia="Arial" w:hAnsi="Arial"/>
          <w:b/>
          <w:bCs/>
          <w:sz w:val="22"/>
          <w:szCs w:val="22"/>
        </w:rPr>
        <w:t xml:space="preserve">Infrastructure complexity. </w:t>
      </w:r>
      <w:r>
        <w:rPr>
          <w:rFonts w:ascii="Arial" w:cs="Arial" w:eastAsia="Arial" w:hAnsi="Arial"/>
          <w:sz w:val="22"/>
          <w:szCs w:val="22"/>
        </w:rPr>
        <w:t xml:space="preserve">Service mesh, traffic splitting, metrics integration.</w:t>
      </w:r>
    </w:p>
    <w:p>
      <w:pPr>
        <w:pStyle w:val="ListParagraph"/>
        <w:numPr>
          <w:ilvl w:val="0"/>
          <w:numId w:val="2"/>
        </w:numPr>
        <w:spacing w:after="40" w:before="40" w:line="300"/>
      </w:pPr>
      <w:r>
        <w:rPr>
          <w:rFonts w:ascii="Arial" w:cs="Arial" w:eastAsia="Arial" w:hAnsi="Arial"/>
          <w:b/>
          <w:bCs/>
          <w:sz w:val="22"/>
          <w:szCs w:val="22"/>
        </w:rPr>
        <w:t xml:space="preserve">Operational skill. </w:t>
      </w:r>
      <w:r>
        <w:rPr>
          <w:rFonts w:ascii="Arial" w:cs="Arial" w:eastAsia="Arial" w:hAnsi="Arial"/>
          <w:sz w:val="22"/>
          <w:szCs w:val="22"/>
        </w:rPr>
        <w:t xml:space="preserve">Analysis templates, metric queries, canary configuration.</w:t>
      </w:r>
    </w:p>
    <w:p>
      <w:pPr>
        <w:pStyle w:val="ListParagraph"/>
        <w:numPr>
          <w:ilvl w:val="0"/>
          <w:numId w:val="2"/>
        </w:numPr>
        <w:spacing w:after="40" w:before="40" w:line="300"/>
      </w:pPr>
      <w:r>
        <w:rPr>
          <w:rFonts w:ascii="Arial" w:cs="Arial" w:eastAsia="Arial" w:hAnsi="Arial"/>
          <w:b/>
          <w:bCs/>
          <w:sz w:val="22"/>
          <w:szCs w:val="22"/>
        </w:rPr>
        <w:t xml:space="preserve">Longer deploy duration. </w:t>
      </w:r>
      <w:r>
        <w:rPr>
          <w:rFonts w:ascii="Arial" w:cs="Arial" w:eastAsia="Arial" w:hAnsi="Arial"/>
          <w:sz w:val="22"/>
          <w:szCs w:val="22"/>
        </w:rPr>
        <w:t xml:space="preserve">A canary rollout takes minutes-to-hours; faster deploys lose gradual safety.</w:t>
      </w:r>
    </w:p>
    <w:p>
      <w:pPr>
        <w:pStyle w:val="ListParagraph"/>
        <w:numPr>
          <w:ilvl w:val="0"/>
          <w:numId w:val="2"/>
        </w:numPr>
        <w:spacing w:after="40" w:before="40" w:line="300"/>
      </w:pPr>
      <w:r>
        <w:rPr>
          <w:rFonts w:ascii="Arial" w:cs="Arial" w:eastAsia="Arial" w:hAnsi="Arial"/>
          <w:b/>
          <w:bCs/>
          <w:sz w:val="22"/>
          <w:szCs w:val="22"/>
        </w:rPr>
        <w:t xml:space="preserve">Two versions running. </w:t>
      </w:r>
      <w:r>
        <w:rPr>
          <w:rFonts w:ascii="Arial" w:cs="Arial" w:eastAsia="Arial" w:hAnsi="Arial"/>
          <w:sz w:val="22"/>
          <w:szCs w:val="22"/>
        </w:rPr>
        <w:t xml:space="preserve">Observability and debugging consider both versions.</w:t>
      </w:r>
    </w:p>
    <w:p>
      <w:pPr>
        <w:pStyle w:val="Heading2"/>
        <w:spacing w:after="160" w:before="360"/>
      </w:pPr>
      <w:r>
        <w:rPr>
          <w:rFonts w:ascii="Arial" w:cs="Arial" w:eastAsia="Arial" w:hAnsi="Arial"/>
          <w:b/>
          <w:bCs/>
          <w:color w:val="1F4E78"/>
          <w:sz w:val="30"/>
          <w:szCs w:val="30"/>
        </w:rPr>
        <w:t xml:space="preserve">12.5 Who Needs It</w:t>
      </w:r>
    </w:p>
    <w:p>
      <w:pPr>
        <w:pStyle w:val="ListParagraph"/>
        <w:numPr>
          <w:ilvl w:val="0"/>
          <w:numId w:val="2"/>
        </w:numPr>
        <w:spacing w:after="40" w:before="40" w:line="300"/>
      </w:pPr>
      <w:r>
        <w:rPr>
          <w:rFonts w:ascii="Arial" w:cs="Arial" w:eastAsia="Arial" w:hAnsi="Arial"/>
          <w:b/>
          <w:bCs/>
          <w:sz w:val="22"/>
          <w:szCs w:val="22"/>
        </w:rPr>
        <w:t xml:space="preserve">High-scale services. </w:t>
      </w:r>
      <w:r>
        <w:rPr>
          <w:rFonts w:ascii="Arial" w:cs="Arial" w:eastAsia="Arial" w:hAnsi="Arial"/>
          <w:sz w:val="22"/>
          <w:szCs w:val="22"/>
        </w:rPr>
        <w:t xml:space="preserve">Millions of users; 5 minutes of 100% bad = millions affected.</w:t>
      </w:r>
    </w:p>
    <w:p>
      <w:pPr>
        <w:pStyle w:val="ListParagraph"/>
        <w:numPr>
          <w:ilvl w:val="0"/>
          <w:numId w:val="2"/>
        </w:numPr>
        <w:spacing w:after="40" w:before="40" w:line="300"/>
      </w:pPr>
      <w:r>
        <w:rPr>
          <w:rFonts w:ascii="Arial" w:cs="Arial" w:eastAsia="Arial" w:hAnsi="Arial"/>
          <w:b/>
          <w:bCs/>
          <w:sz w:val="22"/>
          <w:szCs w:val="22"/>
        </w:rPr>
        <w:t xml:space="preserve">Revenue-critical. </w:t>
      </w:r>
      <w:r>
        <w:rPr>
          <w:rFonts w:ascii="Arial" w:cs="Arial" w:eastAsia="Arial" w:hAnsi="Arial"/>
          <w:sz w:val="22"/>
          <w:szCs w:val="22"/>
        </w:rPr>
        <w:t xml:space="preserve">Payments, checkout — failed deploys = dollars lost.</w:t>
      </w:r>
    </w:p>
    <w:p>
      <w:pPr>
        <w:pStyle w:val="ListParagraph"/>
        <w:numPr>
          <w:ilvl w:val="0"/>
          <w:numId w:val="2"/>
        </w:numPr>
        <w:spacing w:after="40" w:before="40" w:line="300"/>
      </w:pPr>
      <w:r>
        <w:rPr>
          <w:rFonts w:ascii="Arial" w:cs="Arial" w:eastAsia="Arial" w:hAnsi="Arial"/>
          <w:b/>
          <w:bCs/>
          <w:sz w:val="22"/>
          <w:szCs w:val="22"/>
        </w:rPr>
        <w:t xml:space="preserve">Deploy frequently. </w:t>
      </w:r>
      <w:r>
        <w:rPr>
          <w:rFonts w:ascii="Arial" w:cs="Arial" w:eastAsia="Arial" w:hAnsi="Arial"/>
          <w:sz w:val="22"/>
          <w:szCs w:val="22"/>
        </w:rPr>
        <w:t xml:space="preserve">Many deploys per day; each needs automated safety.</w:t>
      </w:r>
    </w:p>
    <w:p>
      <w:pPr>
        <w:pStyle w:val="ListParagraph"/>
        <w:numPr>
          <w:ilvl w:val="0"/>
          <w:numId w:val="2"/>
        </w:numPr>
        <w:spacing w:after="40" w:before="40" w:line="300"/>
      </w:pPr>
      <w:r>
        <w:rPr>
          <w:rFonts w:ascii="Arial" w:cs="Arial" w:eastAsia="Arial" w:hAnsi="Arial"/>
          <w:b/>
          <w:bCs/>
          <w:sz w:val="22"/>
          <w:szCs w:val="22"/>
        </w:rPr>
        <w:t xml:space="preserve">Production stakes. </w:t>
      </w:r>
      <w:r>
        <w:rPr>
          <w:rFonts w:ascii="Arial" w:cs="Arial" w:eastAsia="Arial" w:hAnsi="Arial"/>
          <w:sz w:val="22"/>
          <w:szCs w:val="22"/>
        </w:rPr>
        <w:t xml:space="preserve">User-facing, SLA-bound workloads.</w:t>
      </w:r>
    </w:p>
    <w:p>
      <w:pPr>
        <w:pStyle w:val="Heading2"/>
        <w:spacing w:after="160" w:before="360"/>
      </w:pPr>
      <w:r>
        <w:rPr>
          <w:rFonts w:ascii="Arial" w:cs="Arial" w:eastAsia="Arial" w:hAnsi="Arial"/>
          <w:b/>
          <w:bCs/>
          <w:color w:val="1F4E78"/>
          <w:sz w:val="30"/>
          <w:szCs w:val="30"/>
        </w:rPr>
        <w:t xml:space="preserve">12.6 Who Doesn't</w:t>
      </w:r>
    </w:p>
    <w:p>
      <w:pPr>
        <w:pStyle w:val="ListParagraph"/>
        <w:numPr>
          <w:ilvl w:val="0"/>
          <w:numId w:val="2"/>
        </w:numPr>
        <w:spacing w:after="40" w:before="40" w:line="300"/>
      </w:pPr>
      <w:r>
        <w:rPr>
          <w:rFonts w:ascii="Arial" w:cs="Arial" w:eastAsia="Arial" w:hAnsi="Arial"/>
          <w:b/>
          <w:bCs/>
          <w:sz w:val="22"/>
          <w:szCs w:val="22"/>
        </w:rPr>
        <w:t xml:space="preserve">Internal tools. </w:t>
      </w:r>
      <w:r>
        <w:rPr>
          <w:rFonts w:ascii="Arial" w:cs="Arial" w:eastAsia="Arial" w:hAnsi="Arial"/>
          <w:sz w:val="22"/>
          <w:szCs w:val="22"/>
        </w:rPr>
        <w:t xml:space="preserve">'The admin dashboard broke for 5 minutes' is fine.</w:t>
      </w:r>
    </w:p>
    <w:p>
      <w:pPr>
        <w:pStyle w:val="ListParagraph"/>
        <w:numPr>
          <w:ilvl w:val="0"/>
          <w:numId w:val="2"/>
        </w:numPr>
        <w:spacing w:after="40" w:before="40" w:line="300"/>
      </w:pPr>
      <w:r>
        <w:rPr>
          <w:rFonts w:ascii="Arial" w:cs="Arial" w:eastAsia="Arial" w:hAnsi="Arial"/>
          <w:b/>
          <w:bCs/>
          <w:sz w:val="22"/>
          <w:szCs w:val="22"/>
        </w:rPr>
        <w:t xml:space="preserve">Batch jobs. </w:t>
      </w:r>
      <w:r>
        <w:rPr>
          <w:rFonts w:ascii="Arial" w:cs="Arial" w:eastAsia="Arial" w:hAnsi="Arial"/>
          <w:sz w:val="22"/>
          <w:szCs w:val="22"/>
        </w:rPr>
        <w:t xml:space="preserve">Not user-facing; rollback via re-deploy.</w:t>
      </w:r>
    </w:p>
    <w:p>
      <w:pPr>
        <w:pStyle w:val="ListParagraph"/>
        <w:numPr>
          <w:ilvl w:val="0"/>
          <w:numId w:val="2"/>
        </w:numPr>
        <w:spacing w:after="40" w:before="40" w:line="300"/>
      </w:pPr>
      <w:r>
        <w:rPr>
          <w:rFonts w:ascii="Arial" w:cs="Arial" w:eastAsia="Arial" w:hAnsi="Arial"/>
          <w:b/>
          <w:bCs/>
          <w:sz w:val="22"/>
          <w:szCs w:val="22"/>
        </w:rPr>
        <w:t xml:space="preserve">Dev environments. </w:t>
      </w:r>
      <w:r>
        <w:rPr>
          <w:rFonts w:ascii="Arial" w:cs="Arial" w:eastAsia="Arial" w:hAnsi="Arial"/>
          <w:sz w:val="22"/>
          <w:szCs w:val="22"/>
        </w:rPr>
        <w:t xml:space="preserve">Breaking dev is acceptable; simplify.</w:t>
      </w:r>
    </w:p>
    <w:p>
      <w:pPr>
        <w:pStyle w:val="ListParagraph"/>
        <w:numPr>
          <w:ilvl w:val="0"/>
          <w:numId w:val="2"/>
        </w:numPr>
        <w:spacing w:after="40" w:before="40" w:line="300"/>
      </w:pPr>
      <w:r>
        <w:rPr>
          <w:rFonts w:ascii="Arial" w:cs="Arial" w:eastAsia="Arial" w:hAnsi="Arial"/>
          <w:b/>
          <w:bCs/>
          <w:sz w:val="22"/>
          <w:szCs w:val="22"/>
        </w:rPr>
        <w:t xml:space="preserve">Low-traffic services. </w:t>
      </w:r>
      <w:r>
        <w:rPr>
          <w:rFonts w:ascii="Arial" w:cs="Arial" w:eastAsia="Arial" w:hAnsi="Arial"/>
          <w:sz w:val="22"/>
          <w:szCs w:val="22"/>
        </w:rPr>
        <w:t xml:space="preserve">No statistical signal in small canaries; just deploy fully.</w:t>
      </w:r>
    </w:p>
    <w:p>
      <w:pPr>
        <w:pStyle w:val="Heading1"/>
        <w:spacing w:after="240" w:before="480"/>
      </w:pPr>
      <w:r>
        <w:rPr>
          <w:rFonts w:ascii="Arial" w:cs="Arial" w:eastAsia="Arial" w:hAnsi="Arial"/>
          <w:b/>
          <w:bCs/>
          <w:color w:val="1F4E78"/>
          <w:sz w:val="36"/>
          <w:szCs w:val="36"/>
        </w:rPr>
        <w:t xml:space="preserve">13. Why Gradual Rollouts</w:t>
      </w:r>
    </w:p>
    <w:p>
      <w:pPr>
        <w:pStyle w:val="Heading2"/>
        <w:spacing w:after="160" w:before="360"/>
      </w:pPr>
      <w:r>
        <w:rPr>
          <w:rFonts w:ascii="Arial" w:cs="Arial" w:eastAsia="Arial" w:hAnsi="Arial"/>
          <w:b/>
          <w:bCs/>
          <w:color w:val="1F4E78"/>
          <w:sz w:val="30"/>
          <w:szCs w:val="30"/>
        </w:rPr>
        <w:t xml:space="preserve">13.1 The Statistics of Rollouts</w:t>
      </w:r>
    </w:p>
    <w:p>
      <w:pPr>
        <w:spacing w:after="80" w:before="80" w:line="320"/>
        <w:jc w:val="both"/>
      </w:pPr>
      <w:r>
        <w:rPr>
          <w:rFonts w:ascii="Arial" w:cs="Arial" w:eastAsia="Arial" w:hAnsi="Arial"/>
          <w:sz w:val="22"/>
          <w:szCs w:val="22"/>
        </w:rPr>
        <w:t xml:space="preserve">Consider a change that has a 1% chance of causing a major incident. Deploy naively:</w:t>
      </w:r>
    </w:p>
    <w:p>
      <w:pPr>
        <w:pStyle w:val="ListParagraph"/>
        <w:numPr>
          <w:ilvl w:val="0"/>
          <w:numId w:val="2"/>
        </w:numPr>
        <w:spacing w:after="40" w:before="40" w:line="300"/>
      </w:pPr>
      <w:r>
        <w:rPr>
          <w:rFonts w:ascii="Arial" w:cs="Arial" w:eastAsia="Arial" w:hAnsi="Arial"/>
          <w:sz w:val="22"/>
          <w:szCs w:val="22"/>
        </w:rPr>
        <w:t xml:space="preserve">100% of traffic hits the bad version.</w:t>
      </w:r>
    </w:p>
    <w:p>
      <w:pPr>
        <w:pStyle w:val="ListParagraph"/>
        <w:numPr>
          <w:ilvl w:val="0"/>
          <w:numId w:val="2"/>
        </w:numPr>
        <w:spacing w:after="40" w:before="40" w:line="300"/>
      </w:pPr>
      <w:r>
        <w:rPr>
          <w:rFonts w:ascii="Arial" w:cs="Arial" w:eastAsia="Arial" w:hAnsi="Arial"/>
          <w:sz w:val="22"/>
          <w:szCs w:val="22"/>
        </w:rPr>
        <w:t xml:space="preserve">1 in 100 deploys results in a major incident affecting everyone.</w:t>
      </w:r>
    </w:p>
    <w:p>
      <w:pPr>
        <w:spacing w:after="80" w:before="80" w:line="320"/>
        <w:jc w:val="both"/>
      </w:pPr>
      <w:r>
        <w:rPr>
          <w:rFonts w:ascii="Arial" w:cs="Arial" w:eastAsia="Arial" w:hAnsi="Arial"/>
          <w:sz w:val="22"/>
          <w:szCs w:val="22"/>
        </w:rPr>
        <w:t xml:space="preserve">With canary:</w:t>
      </w:r>
    </w:p>
    <w:p>
      <w:pPr>
        <w:pStyle w:val="ListParagraph"/>
        <w:numPr>
          <w:ilvl w:val="0"/>
          <w:numId w:val="2"/>
        </w:numPr>
        <w:spacing w:after="40" w:before="40" w:line="300"/>
      </w:pPr>
      <w:r>
        <w:rPr>
          <w:rFonts w:ascii="Arial" w:cs="Arial" w:eastAsia="Arial" w:hAnsi="Arial"/>
          <w:sz w:val="22"/>
          <w:szCs w:val="22"/>
        </w:rPr>
        <w:t xml:space="preserve">5% of traffic hits the new version for the first minute.</w:t>
      </w:r>
    </w:p>
    <w:p>
      <w:pPr>
        <w:pStyle w:val="ListParagraph"/>
        <w:numPr>
          <w:ilvl w:val="0"/>
          <w:numId w:val="2"/>
        </w:numPr>
        <w:spacing w:after="40" w:before="40" w:line="300"/>
      </w:pPr>
      <w:r>
        <w:rPr>
          <w:rFonts w:ascii="Arial" w:cs="Arial" w:eastAsia="Arial" w:hAnsi="Arial"/>
          <w:sz w:val="22"/>
          <w:szCs w:val="22"/>
        </w:rPr>
        <w:t xml:space="preserve">If incident probability is 1%, only 1 in 100 deploys triggers it — but only 5% of users are affected.</w:t>
      </w:r>
    </w:p>
    <w:p>
      <w:pPr>
        <w:pStyle w:val="ListParagraph"/>
        <w:numPr>
          <w:ilvl w:val="0"/>
          <w:numId w:val="2"/>
        </w:numPr>
        <w:spacing w:after="40" w:before="40" w:line="300"/>
      </w:pPr>
      <w:r>
        <w:rPr>
          <w:rFonts w:ascii="Arial" w:cs="Arial" w:eastAsia="Arial" w:hAnsi="Arial"/>
          <w:sz w:val="22"/>
          <w:szCs w:val="22"/>
        </w:rPr>
        <w:t xml:space="preserve">Metric degradation triggers automatic rollback within seconds to minutes.</w:t>
      </w:r>
    </w:p>
    <w:p>
      <w:pPr>
        <w:pStyle w:val="ListParagraph"/>
        <w:numPr>
          <w:ilvl w:val="0"/>
          <w:numId w:val="2"/>
        </w:numPr>
        <w:spacing w:after="40" w:before="40" w:line="300"/>
      </w:pPr>
      <w:r>
        <w:rPr>
          <w:rFonts w:ascii="Arial" w:cs="Arial" w:eastAsia="Arial" w:hAnsi="Arial"/>
          <w:sz w:val="22"/>
          <w:szCs w:val="22"/>
        </w:rPr>
        <w:t xml:space="preserve">Blast radius: 5% of users for 1-2 minutes, vs 100% of users for potentially much longer.</w:t>
      </w:r>
    </w:p>
    <w:p>
      <w:pPr>
        <w:pStyle w:val="Heading2"/>
        <w:spacing w:after="160" w:before="360"/>
      </w:pPr>
      <w:r>
        <w:rPr>
          <w:rFonts w:ascii="Arial" w:cs="Arial" w:eastAsia="Arial" w:hAnsi="Arial"/>
          <w:b/>
          <w:bCs/>
          <w:color w:val="1F4E78"/>
          <w:sz w:val="30"/>
          <w:szCs w:val="30"/>
        </w:rPr>
        <w:t xml:space="preserve">13.2 The 'Rollout Takes Time' Value</w:t>
      </w:r>
    </w:p>
    <w:p>
      <w:pPr>
        <w:spacing w:after="80" w:before="80" w:line="320"/>
        <w:jc w:val="both"/>
      </w:pPr>
      <w:r>
        <w:rPr>
          <w:rFonts w:ascii="Arial" w:cs="Arial" w:eastAsia="Arial" w:hAnsi="Arial"/>
          <w:sz w:val="22"/>
          <w:szCs w:val="22"/>
        </w:rPr>
        <w:t xml:space="preserve">A gradual rollout gives bugs TIME to manifest. Some bugs only appear after X requests, Y cache warm-ups, Z cron runs. A 30-minute canary catches what a 30-second canary doesn't.</w:t>
      </w:r>
    </w:p>
    <w:p>
      <w:pPr>
        <w:pStyle w:val="Heading2"/>
        <w:spacing w:after="160" w:before="360"/>
      </w:pPr>
      <w:r>
        <w:rPr>
          <w:rFonts w:ascii="Arial" w:cs="Arial" w:eastAsia="Arial" w:hAnsi="Arial"/>
          <w:b/>
          <w:bCs/>
          <w:color w:val="1F4E78"/>
          <w:sz w:val="30"/>
          <w:szCs w:val="30"/>
        </w:rPr>
        <w:t xml:space="preserve">13.3 Metric-Based Gates</w:t>
      </w:r>
    </w:p>
    <w:p>
      <w:pPr>
        <w:spacing w:after="80" w:before="80" w:line="320"/>
        <w:jc w:val="both"/>
      </w:pPr>
      <w:r>
        <w:rPr>
          <w:rFonts w:ascii="Arial" w:cs="Arial" w:eastAsia="Arial" w:hAnsi="Arial"/>
          <w:sz w:val="22"/>
          <w:szCs w:val="22"/>
        </w:rPr>
        <w:t xml:space="preserve">At each step of a canary, metrics are compared between old and new versions. Common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Metric</w:t>
            </w:r>
          </w:p>
        </w:tc>
        <w:tc>
          <w:tcPr>
            <w:tcW w:type="dxa" w:w="2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Meaning</w:t>
            </w:r>
          </w:p>
        </w:tc>
        <w:tc>
          <w:tcPr>
            <w:tcW w:type="dxa" w:w="47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Gate</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Error rate</w:t>
            </w:r>
          </w:p>
        </w:tc>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 of requests returning 5xx.</w:t>
            </w:r>
          </w:p>
        </w:tc>
        <w:tc>
          <w:tcPr>
            <w:tcW w:type="dxa" w:w="4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Should not rise &gt; baseline + threshold.</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Latency p99</w:t>
            </w:r>
          </w:p>
        </w:tc>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99th percentile response time.</w:t>
            </w:r>
          </w:p>
        </w:tc>
        <w:tc>
          <w:tcPr>
            <w:tcW w:type="dxa" w:w="4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Should not degrade &gt; threshold.</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Saturation</w:t>
            </w:r>
          </w:p>
        </w:tc>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CPU / memory usage.</w:t>
            </w:r>
          </w:p>
        </w:tc>
        <w:tc>
          <w:tcPr>
            <w:tcW w:type="dxa" w:w="4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Should not exceed safety margin.</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Business metrics</w:t>
            </w:r>
          </w:p>
        </w:tc>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Conversion rate, click-through, revenue per user.</w:t>
            </w:r>
          </w:p>
        </w:tc>
        <w:tc>
          <w:tcPr>
            <w:tcW w:type="dxa" w:w="4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Should not degrade.</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Custom SLOs</w:t>
            </w:r>
          </w:p>
        </w:tc>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Service-specific checks.</w:t>
            </w:r>
          </w:p>
        </w:tc>
        <w:tc>
          <w:tcPr>
            <w:tcW w:type="dxa" w:w="4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Match your SLO definition.</w:t>
            </w:r>
          </w:p>
        </w:tc>
      </w:tr>
    </w:tbl>
    <w:p>
      <w:pPr>
        <w:pStyle w:val="Heading2"/>
        <w:spacing w:after="160" w:before="360"/>
      </w:pPr>
      <w:r>
        <w:rPr>
          <w:rFonts w:ascii="Arial" w:cs="Arial" w:eastAsia="Arial" w:hAnsi="Arial"/>
          <w:b/>
          <w:bCs/>
          <w:color w:val="1F4E78"/>
          <w:sz w:val="30"/>
          <w:szCs w:val="30"/>
        </w:rPr>
        <w:t xml:space="preserve">13.4 Automated vs Manual Gates</w:t>
      </w:r>
    </w:p>
    <w:p>
      <w:pPr>
        <w:pStyle w:val="ListParagraph"/>
        <w:numPr>
          <w:ilvl w:val="0"/>
          <w:numId w:val="2"/>
        </w:numPr>
        <w:spacing w:after="40" w:before="40" w:line="300"/>
      </w:pPr>
      <w:r>
        <w:rPr>
          <w:rFonts w:ascii="Arial" w:cs="Arial" w:eastAsia="Arial" w:hAnsi="Arial"/>
          <w:b/>
          <w:bCs/>
          <w:sz w:val="22"/>
          <w:szCs w:val="22"/>
        </w:rPr>
        <w:t xml:space="preserve">Fully automated. </w:t>
      </w:r>
      <w:r>
        <w:rPr>
          <w:rFonts w:ascii="Arial" w:cs="Arial" w:eastAsia="Arial" w:hAnsi="Arial"/>
          <w:sz w:val="22"/>
          <w:szCs w:val="22"/>
        </w:rPr>
        <w:t xml:space="preserve">Metrics pass → advance; metrics fail → rollback. No human needed. Default for routine deploys.</w:t>
      </w:r>
    </w:p>
    <w:p>
      <w:pPr>
        <w:pStyle w:val="ListParagraph"/>
        <w:numPr>
          <w:ilvl w:val="0"/>
          <w:numId w:val="2"/>
        </w:numPr>
        <w:spacing w:after="40" w:before="40" w:line="300"/>
      </w:pPr>
      <w:r>
        <w:rPr>
          <w:rFonts w:ascii="Arial" w:cs="Arial" w:eastAsia="Arial" w:hAnsi="Arial"/>
          <w:b/>
          <w:bCs/>
          <w:sz w:val="22"/>
          <w:szCs w:val="22"/>
        </w:rPr>
        <w:t xml:space="preserve">Human-gated. </w:t>
      </w:r>
      <w:r>
        <w:rPr>
          <w:rFonts w:ascii="Arial" w:cs="Arial" w:eastAsia="Arial" w:hAnsi="Arial"/>
          <w:sz w:val="22"/>
          <w:szCs w:val="22"/>
        </w:rPr>
        <w:t xml:space="preserve">After each step, a human clicks 'continue.' Slower; used for high-stakes changes.</w:t>
      </w:r>
    </w:p>
    <w:p>
      <w:pPr>
        <w:pStyle w:val="ListParagraph"/>
        <w:numPr>
          <w:ilvl w:val="0"/>
          <w:numId w:val="2"/>
        </w:numPr>
        <w:spacing w:after="40" w:before="40" w:line="300"/>
      </w:pPr>
      <w:r>
        <w:rPr>
          <w:rFonts w:ascii="Arial" w:cs="Arial" w:eastAsia="Arial" w:hAnsi="Arial"/>
          <w:b/>
          <w:bCs/>
          <w:sz w:val="22"/>
          <w:szCs w:val="22"/>
        </w:rPr>
        <w:t xml:space="preserve">Hybrid. </w:t>
      </w:r>
      <w:r>
        <w:rPr>
          <w:rFonts w:ascii="Arial" w:cs="Arial" w:eastAsia="Arial" w:hAnsi="Arial"/>
          <w:sz w:val="22"/>
          <w:szCs w:val="22"/>
        </w:rPr>
        <w:t xml:space="preserve">Automated for most steps; human gate at 'promote to 100%.' Balances speed and oversight.</w:t>
      </w:r>
    </w:p>
    <w:p>
      <w:pPr>
        <w:pStyle w:val="Heading2"/>
        <w:spacing w:after="160" w:before="360"/>
      </w:pPr>
      <w:r>
        <w:rPr>
          <w:rFonts w:ascii="Arial" w:cs="Arial" w:eastAsia="Arial" w:hAnsi="Arial"/>
          <w:b/>
          <w:bCs/>
          <w:color w:val="1F4E78"/>
          <w:sz w:val="30"/>
          <w:szCs w:val="30"/>
        </w:rPr>
        <w:t xml:space="preserve">13.5 Relationship to GitOps</w:t>
      </w:r>
    </w:p>
    <w:p>
      <w:pPr>
        <w:spacing w:after="80" w:before="80" w:line="320"/>
        <w:jc w:val="both"/>
      </w:pPr>
      <w:r>
        <w:rPr>
          <w:rFonts w:ascii="Arial" w:cs="Arial" w:eastAsia="Arial" w:hAnsi="Arial"/>
          <w:sz w:val="22"/>
          <w:szCs w:val="22"/>
        </w:rPr>
        <w:t xml:space="preserve">Progressive delivery fits within GitOps. The ROLLOUT spec (canary steps, gate definitions) is in Git, reviewed and deployed like any other manifest. The controller (Argo Rollouts, Flagger) executes the rollout, but the DESIRED STATE is declarative and in Git.</w:t>
      </w:r>
    </w:p>
    <w:p>
      <w:pPr>
        <w:spacing w:after="80" w:before="80" w:line="320"/>
        <w:jc w:val="both"/>
      </w:pPr>
      <w:r>
        <w:rPr>
          <w:rFonts w:ascii="Arial" w:cs="Arial" w:eastAsia="Arial" w:hAnsi="Arial"/>
          <w:sz w:val="22"/>
          <w:szCs w:val="22"/>
        </w:rPr>
        <w:t xml:space="preserve">This is important: progressive delivery is not a break from GitOps — it's an enhancement. The difference is that the 'desired state' includes not just 'this Deployment' but 'this Deployment progressively rolled out with these gates.'</w:t>
      </w:r>
    </w:p>
    <w:p>
      <w:pPr>
        <w:pStyle w:val="Heading1"/>
        <w:spacing w:after="240" w:before="480"/>
      </w:pPr>
      <w:r>
        <w:rPr>
          <w:rFonts w:ascii="Arial" w:cs="Arial" w:eastAsia="Arial" w:hAnsi="Arial"/>
          <w:b/>
          <w:bCs/>
          <w:color w:val="1F4E78"/>
          <w:sz w:val="36"/>
          <w:szCs w:val="36"/>
        </w:rPr>
        <w:t xml:space="preserve">14. Argo Rollouts — the Architecture</w:t>
      </w:r>
    </w:p>
    <w:p>
      <w:pPr>
        <w:pStyle w:val="Heading2"/>
        <w:spacing w:after="160" w:before="360"/>
      </w:pPr>
      <w:r>
        <w:rPr>
          <w:rFonts w:ascii="Arial" w:cs="Arial" w:eastAsia="Arial" w:hAnsi="Arial"/>
          <w:b/>
          <w:bCs/>
          <w:color w:val="1F4E78"/>
          <w:sz w:val="30"/>
          <w:szCs w:val="30"/>
        </w:rPr>
        <w:t xml:space="preserve">14.1 What Argo Rollouts Is</w:t>
      </w:r>
    </w:p>
    <w:p>
      <w:pPr>
        <w:spacing w:after="80" w:before="80" w:line="320"/>
        <w:jc w:val="both"/>
      </w:pPr>
      <w:r>
        <w:rPr>
          <w:rFonts w:ascii="Arial" w:cs="Arial" w:eastAsia="Arial" w:hAnsi="Arial"/>
          <w:sz w:val="22"/>
          <w:szCs w:val="22"/>
        </w:rPr>
        <w:t xml:space="preserve">Argo Rollouts is a Kubernetes controller from the Argo family (alongside ArgoCD). It REPLACES the Deployment resource with a ROLLOUT resource that supports canary and blue-green strategies natively.</w:t>
      </w:r>
    </w:p>
    <w:p>
      <w:pPr>
        <w:pStyle w:val="Heading2"/>
        <w:spacing w:after="160" w:before="360"/>
      </w:pPr>
      <w:r>
        <w:rPr>
          <w:rFonts w:ascii="Arial" w:cs="Arial" w:eastAsia="Arial" w:hAnsi="Arial"/>
          <w:b/>
          <w:bCs/>
          <w:color w:val="1F4E78"/>
          <w:sz w:val="30"/>
          <w:szCs w:val="30"/>
        </w:rPr>
        <w:t xml:space="preserve">14.2 The Rollout CRD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apiVersion: argoproj.io/v1alpha1</w:t>
            </w:r>
          </w:p>
          <w:p>
            <w:pPr>
              <w:spacing w:after="0" w:before="0" w:line="260"/>
            </w:pPr>
            <w:r>
              <w:rPr>
                <w:rFonts w:ascii="Consolas" w:cs="Consolas" w:eastAsia="Consolas" w:hAnsi="Consolas"/>
                <w:sz w:val="20"/>
                <w:szCs w:val="20"/>
              </w:rPr>
              <w:t xml:space="preserve">kind: Rollout</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my-app</w:t>
            </w:r>
          </w:p>
          <w:p>
            <w:pPr>
              <w:spacing w:after="0" w:before="0" w:line="260"/>
            </w:pPr>
            <w:r>
              <w:rPr>
                <w:rFonts w:ascii="Consolas" w:cs="Consolas" w:eastAsia="Consolas" w:hAnsi="Consolas"/>
                <w:sz w:val="20"/>
                <w:szCs w:val="20"/>
              </w:rPr>
              <w:t xml:space="preserve">  namespace: my-app</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replicas: 10</w:t>
            </w:r>
          </w:p>
          <w:p>
            <w:pPr>
              <w:spacing w:after="0" w:before="0" w:line="260"/>
            </w:pPr>
            <w:r>
              <w:rPr>
                <w:rFonts w:ascii="Consolas" w:cs="Consolas" w:eastAsia="Consolas" w:hAnsi="Consolas"/>
                <w:sz w:val="20"/>
                <w:szCs w:val="20"/>
              </w:rPr>
              <w:t xml:space="preserve">  selector:</w:t>
            </w:r>
          </w:p>
          <w:p>
            <w:pPr>
              <w:spacing w:after="0" w:before="0" w:line="260"/>
            </w:pPr>
            <w:r>
              <w:rPr>
                <w:rFonts w:ascii="Consolas" w:cs="Consolas" w:eastAsia="Consolas" w:hAnsi="Consolas"/>
                <w:sz w:val="20"/>
                <w:szCs w:val="20"/>
              </w:rPr>
              <w:t xml:space="preserve">    matchLabels:</w:t>
            </w:r>
          </w:p>
          <w:p>
            <w:pPr>
              <w:spacing w:after="0" w:before="0" w:line="260"/>
            </w:pPr>
            <w:r>
              <w:rPr>
                <w:rFonts w:ascii="Consolas" w:cs="Consolas" w:eastAsia="Consolas" w:hAnsi="Consolas"/>
                <w:sz w:val="20"/>
                <w:szCs w:val="20"/>
              </w:rPr>
              <w:t xml:space="preserve">      app: my-app</w:t>
            </w:r>
          </w:p>
          <w:p>
            <w:pPr>
              <w:spacing w:after="0" w:before="0" w:line="260"/>
            </w:pPr>
            <w:r>
              <w:rPr>
                <w:rFonts w:ascii="Consolas" w:cs="Consolas" w:eastAsia="Consolas" w:hAnsi="Consolas"/>
                <w:sz w:val="20"/>
                <w:szCs w:val="20"/>
              </w:rPr>
              <w:t xml:space="preserve">  template:</w:t>
            </w:r>
          </w:p>
          <w:p>
            <w:pPr>
              <w:spacing w:after="0" w:before="0" w:line="260"/>
            </w:pPr>
            <w:r>
              <w:rPr>
                <w:rFonts w:ascii="Consolas" w:cs="Consolas" w:eastAsia="Consolas" w:hAnsi="Consolas"/>
                <w:sz w:val="20"/>
                <w:szCs w:val="20"/>
              </w:rPr>
              <w:t xml:space="preserve">    # Same as a Deployment's pod template</w:t>
            </w:r>
          </w:p>
          <w:p>
            <w:pPr>
              <w:spacing w:after="0" w:before="0" w:line="260"/>
            </w:pPr>
            <w:r>
              <w:rPr>
                <w:rFonts w:ascii="Consolas" w:cs="Consolas" w:eastAsia="Consolas" w:hAnsi="Consolas"/>
                <w:sz w:val="20"/>
                <w:szCs w:val="20"/>
              </w:rPr>
              <w:t xml:space="preserve">    metadata:</w:t>
            </w:r>
          </w:p>
          <w:p>
            <w:pPr>
              <w:spacing w:after="0" w:before="0" w:line="260"/>
            </w:pPr>
            <w:r>
              <w:rPr>
                <w:rFonts w:ascii="Consolas" w:cs="Consolas" w:eastAsia="Consolas" w:hAnsi="Consolas"/>
                <w:sz w:val="20"/>
                <w:szCs w:val="20"/>
              </w:rPr>
              <w:t xml:space="preserve">      labels:</w:t>
            </w:r>
          </w:p>
          <w:p>
            <w:pPr>
              <w:spacing w:after="0" w:before="0" w:line="260"/>
            </w:pPr>
            <w:r>
              <w:rPr>
                <w:rFonts w:ascii="Consolas" w:cs="Consolas" w:eastAsia="Consolas" w:hAnsi="Consolas"/>
                <w:sz w:val="20"/>
                <w:szCs w:val="20"/>
              </w:rPr>
              <w:t xml:space="preserve">        app: my-app</w:t>
            </w:r>
          </w:p>
          <w:p>
            <w:pPr>
              <w:spacing w:after="0" w:before="0" w:line="260"/>
            </w:pPr>
            <w:r>
              <w:rPr>
                <w:rFonts w:ascii="Consolas" w:cs="Consolas" w:eastAsia="Consolas" w:hAnsi="Consolas"/>
                <w:sz w:val="20"/>
                <w:szCs w:val="20"/>
              </w:rPr>
              <w:t xml:space="preserve">    spec:</w:t>
            </w:r>
          </w:p>
          <w:p>
            <w:pPr>
              <w:spacing w:after="0" w:before="0" w:line="260"/>
            </w:pPr>
            <w:r>
              <w:rPr>
                <w:rFonts w:ascii="Consolas" w:cs="Consolas" w:eastAsia="Consolas" w:hAnsi="Consolas"/>
                <w:sz w:val="20"/>
                <w:szCs w:val="20"/>
              </w:rPr>
              <w:t xml:space="preserve">      containers:</w:t>
            </w:r>
          </w:p>
          <w:p>
            <w:pPr>
              <w:spacing w:after="0" w:before="0" w:line="260"/>
            </w:pPr>
            <w:r>
              <w:rPr>
                <w:rFonts w:ascii="Consolas" w:cs="Consolas" w:eastAsia="Consolas" w:hAnsi="Consolas"/>
                <w:sz w:val="20"/>
                <w:szCs w:val="20"/>
              </w:rPr>
              <w:t xml:space="preserve">        - name: my-app</w:t>
            </w:r>
          </w:p>
          <w:p>
            <w:pPr>
              <w:spacing w:after="0" w:before="0" w:line="260"/>
            </w:pPr>
            <w:r>
              <w:rPr>
                <w:rFonts w:ascii="Consolas" w:cs="Consolas" w:eastAsia="Consolas" w:hAnsi="Consolas"/>
                <w:sz w:val="20"/>
                <w:szCs w:val="20"/>
              </w:rPr>
              <w:t xml:space="preserve">          image: my-app:v1.2.3</w:t>
            </w:r>
          </w:p>
          <w:p>
            <w:pPr>
              <w:spacing w:after="0" w:before="0" w:line="260"/>
            </w:pPr>
            <w:r>
              <w:rPr>
                <w:rFonts w:ascii="Consolas" w:cs="Consolas" w:eastAsia="Consolas" w:hAnsi="Consolas"/>
                <w:sz w:val="20"/>
                <w:szCs w:val="20"/>
              </w:rPr>
              <w:t xml:space="preserve">  strategy:</w:t>
            </w:r>
          </w:p>
          <w:p>
            <w:pPr>
              <w:spacing w:after="0" w:before="0" w:line="260"/>
            </w:pPr>
            <w:r>
              <w:rPr>
                <w:rFonts w:ascii="Consolas" w:cs="Consolas" w:eastAsia="Consolas" w:hAnsi="Consolas"/>
                <w:sz w:val="20"/>
                <w:szCs w:val="20"/>
              </w:rPr>
              <w:t xml:space="preserve">    canary:                                # canary strategy</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setWeight: 5</w:t>
            </w:r>
          </w:p>
          <w:p>
            <w:pPr>
              <w:spacing w:after="0" w:before="0" w:line="260"/>
            </w:pPr>
            <w:r>
              <w:rPr>
                <w:rFonts w:ascii="Consolas" w:cs="Consolas" w:eastAsia="Consolas" w:hAnsi="Consolas"/>
                <w:sz w:val="20"/>
                <w:szCs w:val="20"/>
              </w:rPr>
              <w:t xml:space="preserve">        - pause: { duration: 2m }</w:t>
            </w:r>
          </w:p>
          <w:p>
            <w:pPr>
              <w:spacing w:after="0" w:before="0" w:line="260"/>
            </w:pPr>
            <w:r>
              <w:rPr>
                <w:rFonts w:ascii="Consolas" w:cs="Consolas" w:eastAsia="Consolas" w:hAnsi="Consolas"/>
                <w:sz w:val="20"/>
                <w:szCs w:val="20"/>
              </w:rPr>
              <w:t xml:space="preserve">        - setWeight: 25</w:t>
            </w:r>
          </w:p>
          <w:p>
            <w:pPr>
              <w:spacing w:after="0" w:before="0" w:line="260"/>
            </w:pPr>
            <w:r>
              <w:rPr>
                <w:rFonts w:ascii="Consolas" w:cs="Consolas" w:eastAsia="Consolas" w:hAnsi="Consolas"/>
                <w:sz w:val="20"/>
                <w:szCs w:val="20"/>
              </w:rPr>
              <w:t xml:space="preserve">        - pause: { duration: 5m }</w:t>
            </w:r>
          </w:p>
          <w:p>
            <w:pPr>
              <w:spacing w:after="0" w:before="0" w:line="260"/>
            </w:pPr>
            <w:r>
              <w:rPr>
                <w:rFonts w:ascii="Consolas" w:cs="Consolas" w:eastAsia="Consolas" w:hAnsi="Consolas"/>
                <w:sz w:val="20"/>
                <w:szCs w:val="20"/>
              </w:rPr>
              <w:t xml:space="preserve">        - setWeight: 50</w:t>
            </w:r>
          </w:p>
          <w:p>
            <w:pPr>
              <w:spacing w:after="0" w:before="0" w:line="260"/>
            </w:pPr>
            <w:r>
              <w:rPr>
                <w:rFonts w:ascii="Consolas" w:cs="Consolas" w:eastAsia="Consolas" w:hAnsi="Consolas"/>
                <w:sz w:val="20"/>
                <w:szCs w:val="20"/>
              </w:rPr>
              <w:t xml:space="preserve">        - pause: { duration: 10m }</w:t>
            </w:r>
          </w:p>
          <w:p>
            <w:pPr>
              <w:spacing w:after="0" w:before="0" w:line="260"/>
            </w:pPr>
            <w:r>
              <w:rPr>
                <w:rFonts w:ascii="Consolas" w:cs="Consolas" w:eastAsia="Consolas" w:hAnsi="Consolas"/>
                <w:sz w:val="20"/>
                <w:szCs w:val="20"/>
              </w:rPr>
              <w:t xml:space="preserve">        - setWeight: 100</w:t>
            </w:r>
          </w:p>
        </w:tc>
      </w:tr>
    </w:tbl>
    <w:p>
      <w:pPr>
        <w:pStyle w:val="Heading2"/>
        <w:spacing w:after="160" w:before="360"/>
      </w:pPr>
      <w:r>
        <w:rPr>
          <w:rFonts w:ascii="Arial" w:cs="Arial" w:eastAsia="Arial" w:hAnsi="Arial"/>
          <w:b/>
          <w:bCs/>
          <w:color w:val="1F4E78"/>
          <w:sz w:val="30"/>
          <w:szCs w:val="30"/>
        </w:rPr>
        <w:t xml:space="preserve">14.3 Relationship to Deployments</w:t>
      </w:r>
    </w:p>
    <w:p>
      <w:pPr>
        <w:spacing w:after="80" w:before="80" w:line="320"/>
        <w:jc w:val="both"/>
      </w:pPr>
      <w:r>
        <w:rPr>
          <w:rFonts w:ascii="Arial" w:cs="Arial" w:eastAsia="Arial" w:hAnsi="Arial"/>
          <w:sz w:val="22"/>
          <w:szCs w:val="22"/>
        </w:rPr>
        <w:t xml:space="preserve">A Rollout is SIMILAR to a Deployment but with more sophisticated rollout logic:</w:t>
      </w:r>
    </w:p>
    <w:p>
      <w:pPr>
        <w:pStyle w:val="ListParagraph"/>
        <w:numPr>
          <w:ilvl w:val="0"/>
          <w:numId w:val="2"/>
        </w:numPr>
        <w:spacing w:after="40" w:before="40" w:line="300"/>
      </w:pPr>
      <w:r>
        <w:rPr>
          <w:rFonts w:ascii="Arial" w:cs="Arial" w:eastAsia="Arial" w:hAnsi="Arial"/>
          <w:sz w:val="22"/>
          <w:szCs w:val="22"/>
        </w:rPr>
        <w:t xml:space="preserve">Same pod template semantics.</w:t>
      </w:r>
    </w:p>
    <w:p>
      <w:pPr>
        <w:pStyle w:val="ListParagraph"/>
        <w:numPr>
          <w:ilvl w:val="0"/>
          <w:numId w:val="2"/>
        </w:numPr>
        <w:spacing w:after="40" w:before="40" w:line="300"/>
      </w:pPr>
      <w:r>
        <w:rPr>
          <w:rFonts w:ascii="Arial" w:cs="Arial" w:eastAsia="Arial" w:hAnsi="Arial"/>
          <w:sz w:val="22"/>
          <w:szCs w:val="22"/>
        </w:rPr>
        <w:t xml:space="preserve">Same ReplicaSet management.</w:t>
      </w:r>
    </w:p>
    <w:p>
      <w:pPr>
        <w:pStyle w:val="ListParagraph"/>
        <w:numPr>
          <w:ilvl w:val="0"/>
          <w:numId w:val="2"/>
        </w:numPr>
        <w:spacing w:after="40" w:before="40" w:line="300"/>
      </w:pPr>
      <w:r>
        <w:rPr>
          <w:rFonts w:ascii="Arial" w:cs="Arial" w:eastAsia="Arial" w:hAnsi="Arial"/>
          <w:sz w:val="22"/>
          <w:szCs w:val="22"/>
        </w:rPr>
        <w:t xml:space="preserve">Adds strategy.canary / strategy.blueGreen blocks.</w:t>
      </w:r>
    </w:p>
    <w:p>
      <w:pPr>
        <w:pStyle w:val="ListParagraph"/>
        <w:numPr>
          <w:ilvl w:val="0"/>
          <w:numId w:val="2"/>
        </w:numPr>
        <w:spacing w:after="40" w:before="40" w:line="300"/>
      </w:pPr>
      <w:r>
        <w:rPr>
          <w:rFonts w:ascii="Arial" w:cs="Arial" w:eastAsia="Arial" w:hAnsi="Arial"/>
          <w:sz w:val="22"/>
          <w:szCs w:val="22"/>
        </w:rPr>
        <w:t xml:space="preserve">Adds steps, pauses, analysis hooks, traffic routing.</w:t>
      </w:r>
    </w:p>
    <w:p>
      <w:pPr>
        <w:pStyle w:val="Heading2"/>
        <w:spacing w:after="160" w:before="360"/>
      </w:pPr>
      <w:r>
        <w:rPr>
          <w:rFonts w:ascii="Arial" w:cs="Arial" w:eastAsia="Arial" w:hAnsi="Arial"/>
          <w:b/>
          <w:bCs/>
          <w:color w:val="1F4E78"/>
          <w:sz w:val="30"/>
          <w:szCs w:val="30"/>
        </w:rPr>
        <w:t xml:space="preserve">14.4 The rollouts-controller</w:t>
      </w:r>
    </w:p>
    <w:p>
      <w:pPr>
        <w:spacing w:after="80" w:before="80" w:line="320"/>
        <w:jc w:val="both"/>
      </w:pPr>
      <w:r>
        <w:rPr>
          <w:rFonts w:ascii="Arial" w:cs="Arial" w:eastAsia="Arial" w:hAnsi="Arial"/>
          <w:sz w:val="22"/>
          <w:szCs w:val="22"/>
        </w:rPr>
        <w:t xml:space="preserve">The Argo Rollouts controller watches Rollout resources and orchestrates ReplicaSets and traffic:</w:t>
      </w:r>
    </w:p>
    <w:p>
      <w:pPr>
        <w:pStyle w:val="ListParagraph"/>
        <w:numPr>
          <w:ilvl w:val="0"/>
          <w:numId w:val="2"/>
        </w:numPr>
        <w:spacing w:after="40" w:before="40" w:line="300"/>
      </w:pPr>
      <w:r>
        <w:rPr>
          <w:rFonts w:ascii="Arial" w:cs="Arial" w:eastAsia="Arial" w:hAnsi="Arial"/>
          <w:sz w:val="22"/>
          <w:szCs w:val="22"/>
        </w:rPr>
        <w:t xml:space="preserve">On a spec change, creates a new ReplicaSet for the new version.</w:t>
      </w:r>
    </w:p>
    <w:p>
      <w:pPr>
        <w:pStyle w:val="ListParagraph"/>
        <w:numPr>
          <w:ilvl w:val="0"/>
          <w:numId w:val="2"/>
        </w:numPr>
        <w:spacing w:after="40" w:before="40" w:line="300"/>
      </w:pPr>
      <w:r>
        <w:rPr>
          <w:rFonts w:ascii="Arial" w:cs="Arial" w:eastAsia="Arial" w:hAnsi="Arial"/>
          <w:sz w:val="22"/>
          <w:szCs w:val="22"/>
        </w:rPr>
        <w:t xml:space="preserve">Executes steps — scale, wait, shift traffic, analyze.</w:t>
      </w:r>
    </w:p>
    <w:p>
      <w:pPr>
        <w:pStyle w:val="ListParagraph"/>
        <w:numPr>
          <w:ilvl w:val="0"/>
          <w:numId w:val="2"/>
        </w:numPr>
        <w:spacing w:after="40" w:before="40" w:line="300"/>
      </w:pPr>
      <w:r>
        <w:rPr>
          <w:rFonts w:ascii="Arial" w:cs="Arial" w:eastAsia="Arial" w:hAnsi="Arial"/>
          <w:sz w:val="22"/>
          <w:szCs w:val="22"/>
        </w:rPr>
        <w:t xml:space="preserve">Pauses on conditions — manual gates, failed analysis.</w:t>
      </w:r>
    </w:p>
    <w:p>
      <w:pPr>
        <w:pStyle w:val="ListParagraph"/>
        <w:numPr>
          <w:ilvl w:val="0"/>
          <w:numId w:val="2"/>
        </w:numPr>
        <w:spacing w:after="40" w:before="40" w:line="300"/>
      </w:pPr>
      <w:r>
        <w:rPr>
          <w:rFonts w:ascii="Arial" w:cs="Arial" w:eastAsia="Arial" w:hAnsi="Arial"/>
          <w:sz w:val="22"/>
          <w:szCs w:val="22"/>
        </w:rPr>
        <w:t xml:space="preserve">On failure, aborts and scales the new ReplicaSet down.</w:t>
      </w:r>
    </w:p>
    <w:p>
      <w:pPr>
        <w:pStyle w:val="Heading2"/>
        <w:spacing w:after="160" w:before="360"/>
      </w:pPr>
      <w:r>
        <w:rPr>
          <w:rFonts w:ascii="Arial" w:cs="Arial" w:eastAsia="Arial" w:hAnsi="Arial"/>
          <w:b/>
          <w:bCs/>
          <w:color w:val="1F4E78"/>
          <w:sz w:val="30"/>
          <w:szCs w:val="30"/>
        </w:rPr>
        <w:t xml:space="preserve">14.5 Installation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Install via Helm</w:t>
            </w:r>
          </w:p>
          <w:p>
            <w:pPr>
              <w:spacing w:after="0" w:before="0" w:line="260"/>
            </w:pPr>
            <w:r>
              <w:rPr>
                <w:rFonts w:ascii="Consolas" w:cs="Consolas" w:eastAsia="Consolas" w:hAnsi="Consolas"/>
                <w:sz w:val="20"/>
                <w:szCs w:val="20"/>
              </w:rPr>
              <w:t xml:space="preserve">helm repo add argo https://argoproj.github.io/argo-helm</w:t>
            </w:r>
          </w:p>
          <w:p>
            <w:pPr>
              <w:spacing w:after="0" w:before="0" w:line="260"/>
            </w:pPr>
            <w:r>
              <w:rPr>
                <w:rFonts w:ascii="Consolas" w:cs="Consolas" w:eastAsia="Consolas" w:hAnsi="Consolas"/>
                <w:sz w:val="20"/>
                <w:szCs w:val="20"/>
              </w:rPr>
              <w:t xml:space="preserve">helm install argo-rollouts argo/argo-rollouts \</w:t>
            </w:r>
          </w:p>
          <w:p>
            <w:pPr>
              <w:spacing w:after="0" w:before="0" w:line="260"/>
            </w:pPr>
            <w:r>
              <w:rPr>
                <w:rFonts w:ascii="Consolas" w:cs="Consolas" w:eastAsia="Consolas" w:hAnsi="Consolas"/>
                <w:sz w:val="20"/>
                <w:szCs w:val="20"/>
              </w:rPr>
              <w:t xml:space="preserve">    --namespace argo-rollouts \</w:t>
            </w:r>
          </w:p>
          <w:p>
            <w:pPr>
              <w:spacing w:after="0" w:before="0" w:line="260"/>
            </w:pPr>
            <w:r>
              <w:rPr>
                <w:rFonts w:ascii="Consolas" w:cs="Consolas" w:eastAsia="Consolas" w:hAnsi="Consolas"/>
                <w:sz w:val="20"/>
                <w:szCs w:val="20"/>
              </w:rPr>
              <w:t xml:space="preserve">    --create-namespace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Install the kubectl plugin</w:t>
            </w:r>
          </w:p>
          <w:p>
            <w:pPr>
              <w:spacing w:after="0" w:before="0" w:line="260"/>
            </w:pPr>
            <w:r>
              <w:rPr>
                <w:rFonts w:ascii="Consolas" w:cs="Consolas" w:eastAsia="Consolas" w:hAnsi="Consolas"/>
                <w:sz w:val="20"/>
                <w:szCs w:val="20"/>
              </w:rPr>
              <w:t xml:space="preserve">curl -LO https://github.com/argoproj/argo-rollouts/releases/latest/download/kubectl-argo-rollouts-linux-amd64</w:t>
            </w:r>
          </w:p>
          <w:p>
            <w:pPr>
              <w:spacing w:after="0" w:before="0" w:line="260"/>
            </w:pPr>
            <w:r>
              <w:rPr>
                <w:rFonts w:ascii="Consolas" w:cs="Consolas" w:eastAsia="Consolas" w:hAnsi="Consolas"/>
                <w:sz w:val="20"/>
                <w:szCs w:val="20"/>
              </w:rPr>
              <w:t xml:space="preserve">chmod +x kubectl-argo-rollouts-linux-amd64</w:t>
            </w:r>
          </w:p>
          <w:p>
            <w:pPr>
              <w:spacing w:after="0" w:before="0" w:line="260"/>
            </w:pPr>
            <w:r>
              <w:rPr>
                <w:rFonts w:ascii="Consolas" w:cs="Consolas" w:eastAsia="Consolas" w:hAnsi="Consolas"/>
                <w:sz w:val="20"/>
                <w:szCs w:val="20"/>
              </w:rPr>
              <w:t xml:space="preserve">sudo mv kubectl-argo-rollouts-linux-amd64 /usr/local/bin/kubectl-argo-rollouts</w:t>
            </w:r>
          </w:p>
        </w:tc>
      </w:tr>
    </w:tbl>
    <w:p>
      <w:pPr>
        <w:pStyle w:val="Heading2"/>
        <w:spacing w:after="160" w:before="360"/>
      </w:pPr>
      <w:r>
        <w:rPr>
          <w:rFonts w:ascii="Arial" w:cs="Arial" w:eastAsia="Arial" w:hAnsi="Arial"/>
          <w:b/>
          <w:bCs/>
          <w:color w:val="1F4E78"/>
          <w:sz w:val="30"/>
          <w:szCs w:val="30"/>
        </w:rPr>
        <w:t xml:space="preserve">14.6 The kubectl Plugin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View rollout status</w:t>
            </w:r>
          </w:p>
          <w:p>
            <w:pPr>
              <w:spacing w:after="0" w:before="0" w:line="260"/>
            </w:pPr>
            <w:r>
              <w:rPr>
                <w:rFonts w:ascii="Consolas" w:cs="Consolas" w:eastAsia="Consolas" w:hAnsi="Consolas"/>
                <w:sz w:val="20"/>
                <w:szCs w:val="20"/>
              </w:rPr>
              <w:t xml:space="preserve">kubectl argo rollouts get rollout my-app</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Advance paused rollout</w:t>
            </w:r>
          </w:p>
          <w:p>
            <w:pPr>
              <w:spacing w:after="0" w:before="0" w:line="260"/>
            </w:pPr>
            <w:r>
              <w:rPr>
                <w:rFonts w:ascii="Consolas" w:cs="Consolas" w:eastAsia="Consolas" w:hAnsi="Consolas"/>
                <w:sz w:val="20"/>
                <w:szCs w:val="20"/>
              </w:rPr>
              <w:t xml:space="preserve">kubectl argo rollouts promote my-app</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Abort rollout (scale down new; keep old)</w:t>
            </w:r>
          </w:p>
          <w:p>
            <w:pPr>
              <w:spacing w:after="0" w:before="0" w:line="260"/>
            </w:pPr>
            <w:r>
              <w:rPr>
                <w:rFonts w:ascii="Consolas" w:cs="Consolas" w:eastAsia="Consolas" w:hAnsi="Consolas"/>
                <w:sz w:val="20"/>
                <w:szCs w:val="20"/>
              </w:rPr>
              <w:t xml:space="preserve">kubectl argo rollouts abort my-app</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Restart pods</w:t>
            </w:r>
          </w:p>
          <w:p>
            <w:pPr>
              <w:spacing w:after="0" w:before="0" w:line="260"/>
            </w:pPr>
            <w:r>
              <w:rPr>
                <w:rFonts w:ascii="Consolas" w:cs="Consolas" w:eastAsia="Consolas" w:hAnsi="Consolas"/>
                <w:sz w:val="20"/>
                <w:szCs w:val="20"/>
              </w:rPr>
              <w:t xml:space="preserve">kubectl argo rollouts restart my-app</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Watch a rollout visually</w:t>
            </w:r>
          </w:p>
          <w:p>
            <w:pPr>
              <w:spacing w:after="0" w:before="0" w:line="260"/>
            </w:pPr>
            <w:r>
              <w:rPr>
                <w:rFonts w:ascii="Consolas" w:cs="Consolas" w:eastAsia="Consolas" w:hAnsi="Consolas"/>
                <w:sz w:val="20"/>
                <w:szCs w:val="20"/>
              </w:rPr>
              <w:t xml:space="preserve">kubectl argo rollouts get rollout my-app --watch</w:t>
            </w:r>
          </w:p>
        </w:tc>
      </w:tr>
    </w:tbl>
    <w:p>
      <w:pPr>
        <w:pStyle w:val="Heading2"/>
        <w:spacing w:after="160" w:before="360"/>
      </w:pPr>
      <w:r>
        <w:rPr>
          <w:rFonts w:ascii="Arial" w:cs="Arial" w:eastAsia="Arial" w:hAnsi="Arial"/>
          <w:b/>
          <w:bCs/>
          <w:color w:val="1F4E78"/>
          <w:sz w:val="30"/>
          <w:szCs w:val="30"/>
        </w:rPr>
        <w:t xml:space="preserve">14.7 Integration with ArgoCD</w:t>
      </w:r>
    </w:p>
    <w:p>
      <w:pPr>
        <w:spacing w:after="80" w:before="80" w:line="320"/>
        <w:jc w:val="both"/>
      </w:pPr>
      <w:r>
        <w:rPr>
          <w:rFonts w:ascii="Arial" w:cs="Arial" w:eastAsia="Arial" w:hAnsi="Arial"/>
          <w:sz w:val="22"/>
          <w:szCs w:val="22"/>
        </w:rPr>
        <w:t xml:space="preserve">ArgoCD recognizes Rollout resources natively. The UI shows Rollout progress; health checks understand canary states. No extra configuration needed — if ArgoCD detects a Rollout, it treats it appropriately.</w:t>
      </w:r>
    </w:p>
    <w:p>
      <w:pPr>
        <w:pStyle w:val="Heading1"/>
        <w:spacing w:after="240" w:before="480"/>
      </w:pPr>
      <w:r>
        <w:rPr>
          <w:rFonts w:ascii="Arial" w:cs="Arial" w:eastAsia="Arial" w:hAnsi="Arial"/>
          <w:b/>
          <w:bCs/>
          <w:color w:val="1F4E78"/>
          <w:sz w:val="36"/>
          <w:szCs w:val="36"/>
        </w:rPr>
        <w:t xml:space="preserve">15. Argo Rollouts — Canary Strategy</w:t>
      </w:r>
    </w:p>
    <w:p>
      <w:pPr>
        <w:pStyle w:val="Heading2"/>
        <w:spacing w:after="160" w:before="360"/>
      </w:pPr>
      <w:r>
        <w:rPr>
          <w:rFonts w:ascii="Arial" w:cs="Arial" w:eastAsia="Arial" w:hAnsi="Arial"/>
          <w:b/>
          <w:bCs/>
          <w:color w:val="1F4E78"/>
          <w:sz w:val="30"/>
          <w:szCs w:val="30"/>
        </w:rPr>
        <w:t xml:space="preserve">15.1 Basic Canary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strategy:</w:t>
            </w:r>
          </w:p>
          <w:p>
            <w:pPr>
              <w:spacing w:after="0" w:before="0" w:line="260"/>
            </w:pPr>
            <w:r>
              <w:rPr>
                <w:rFonts w:ascii="Consolas" w:cs="Consolas" w:eastAsia="Consolas" w:hAnsi="Consolas"/>
                <w:sz w:val="20"/>
                <w:szCs w:val="20"/>
              </w:rPr>
              <w:t xml:space="preserve">    canary:</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setWeight: 20                      # 20% traffic to new version</w:t>
            </w:r>
          </w:p>
          <w:p>
            <w:pPr>
              <w:spacing w:after="0" w:before="0" w:line="260"/>
            </w:pPr>
            <w:r>
              <w:rPr>
                <w:rFonts w:ascii="Consolas" w:cs="Consolas" w:eastAsia="Consolas" w:hAnsi="Consolas"/>
                <w:sz w:val="20"/>
                <w:szCs w:val="20"/>
              </w:rPr>
              <w:t xml:space="preserve">        - pause: { duration: 5m }            # wait 5 minutes</w:t>
            </w:r>
          </w:p>
          <w:p>
            <w:pPr>
              <w:spacing w:after="0" w:before="0" w:line="260"/>
            </w:pPr>
            <w:r>
              <w:rPr>
                <w:rFonts w:ascii="Consolas" w:cs="Consolas" w:eastAsia="Consolas" w:hAnsi="Consolas"/>
                <w:sz w:val="20"/>
                <w:szCs w:val="20"/>
              </w:rPr>
              <w:t xml:space="preserve">        - setWeight: 40</w:t>
            </w:r>
          </w:p>
          <w:p>
            <w:pPr>
              <w:spacing w:after="0" w:before="0" w:line="260"/>
            </w:pPr>
            <w:r>
              <w:rPr>
                <w:rFonts w:ascii="Consolas" w:cs="Consolas" w:eastAsia="Consolas" w:hAnsi="Consolas"/>
                <w:sz w:val="20"/>
                <w:szCs w:val="20"/>
              </w:rPr>
              <w:t xml:space="preserve">        - pause: { duration: 5m }</w:t>
            </w:r>
          </w:p>
          <w:p>
            <w:pPr>
              <w:spacing w:after="0" w:before="0" w:line="260"/>
            </w:pPr>
            <w:r>
              <w:rPr>
                <w:rFonts w:ascii="Consolas" w:cs="Consolas" w:eastAsia="Consolas" w:hAnsi="Consolas"/>
                <w:sz w:val="20"/>
                <w:szCs w:val="20"/>
              </w:rPr>
              <w:t xml:space="preserve">        - setWeight: 60</w:t>
            </w:r>
          </w:p>
          <w:p>
            <w:pPr>
              <w:spacing w:after="0" w:before="0" w:line="260"/>
            </w:pPr>
            <w:r>
              <w:rPr>
                <w:rFonts w:ascii="Consolas" w:cs="Consolas" w:eastAsia="Consolas" w:hAnsi="Consolas"/>
                <w:sz w:val="20"/>
                <w:szCs w:val="20"/>
              </w:rPr>
              <w:t xml:space="preserve">        - pause: { duration: 5m }</w:t>
            </w:r>
          </w:p>
          <w:p>
            <w:pPr>
              <w:spacing w:after="0" w:before="0" w:line="260"/>
            </w:pPr>
            <w:r>
              <w:rPr>
                <w:rFonts w:ascii="Consolas" w:cs="Consolas" w:eastAsia="Consolas" w:hAnsi="Consolas"/>
                <w:sz w:val="20"/>
                <w:szCs w:val="20"/>
              </w:rPr>
              <w:t xml:space="preserve">        - setWeight: 80</w:t>
            </w:r>
          </w:p>
          <w:p>
            <w:pPr>
              <w:spacing w:after="0" w:before="0" w:line="260"/>
            </w:pPr>
            <w:r>
              <w:rPr>
                <w:rFonts w:ascii="Consolas" w:cs="Consolas" w:eastAsia="Consolas" w:hAnsi="Consolas"/>
                <w:sz w:val="20"/>
                <w:szCs w:val="20"/>
              </w:rPr>
              <w:t xml:space="preserve">        - pause: { duration: 5m }</w:t>
            </w:r>
          </w:p>
          <w:p>
            <w:pPr>
              <w:spacing w:after="0" w:before="0" w:line="260"/>
            </w:pPr>
            <w:r>
              <w:rPr>
                <w:rFonts w:ascii="Consolas" w:cs="Consolas" w:eastAsia="Consolas" w:hAnsi="Consolas"/>
                <w:sz w:val="20"/>
                <w:szCs w:val="20"/>
              </w:rPr>
              <w:t xml:space="preserve">        - setWeight: 100                     # fully promoted</w:t>
            </w:r>
          </w:p>
        </w:tc>
      </w:tr>
    </w:tbl>
    <w:p>
      <w:pPr>
        <w:pStyle w:val="Heading2"/>
        <w:spacing w:after="160" w:before="360"/>
      </w:pPr>
      <w:r>
        <w:rPr>
          <w:rFonts w:ascii="Arial" w:cs="Arial" w:eastAsia="Arial" w:hAnsi="Arial"/>
          <w:b/>
          <w:bCs/>
          <w:color w:val="1F4E78"/>
          <w:sz w:val="30"/>
          <w:szCs w:val="30"/>
        </w:rPr>
        <w:t xml:space="preserve">15.2 How It Works (Without a Service Mesh)</w:t>
      </w:r>
    </w:p>
    <w:p>
      <w:pPr>
        <w:spacing w:after="80" w:before="80" w:line="320"/>
        <w:jc w:val="both"/>
      </w:pPr>
      <w:r>
        <w:rPr>
          <w:rFonts w:ascii="Arial" w:cs="Arial" w:eastAsia="Arial" w:hAnsi="Arial"/>
          <w:sz w:val="22"/>
          <w:szCs w:val="22"/>
        </w:rPr>
        <w:t xml:space="preserve">Without mesh integration, canary uses REPLICA COUNT to simulate traffic weighting:</w:t>
      </w:r>
    </w:p>
    <w:p>
      <w:pPr>
        <w:pStyle w:val="ListParagraph"/>
        <w:numPr>
          <w:ilvl w:val="0"/>
          <w:numId w:val="2"/>
        </w:numPr>
        <w:spacing w:after="40" w:before="40" w:line="300"/>
      </w:pPr>
      <w:r>
        <w:rPr>
          <w:rFonts w:ascii="Arial" w:cs="Arial" w:eastAsia="Arial" w:hAnsi="Arial"/>
          <w:sz w:val="22"/>
          <w:szCs w:val="22"/>
        </w:rPr>
        <w:t xml:space="preserve">setWeight: 20% means 20% of pods are the new version.</w:t>
      </w:r>
    </w:p>
    <w:p>
      <w:pPr>
        <w:pStyle w:val="ListParagraph"/>
        <w:numPr>
          <w:ilvl w:val="0"/>
          <w:numId w:val="2"/>
        </w:numPr>
        <w:spacing w:after="40" w:before="40" w:line="300"/>
      </w:pPr>
      <w:r>
        <w:rPr>
          <w:rFonts w:ascii="Arial" w:cs="Arial" w:eastAsia="Arial" w:hAnsi="Arial"/>
          <w:sz w:val="22"/>
          <w:szCs w:val="22"/>
        </w:rPr>
        <w:t xml:space="preserve">The Service routes to all pods; 20% of requests go to new.</w:t>
      </w:r>
    </w:p>
    <w:p>
      <w:pPr>
        <w:pStyle w:val="ListParagraph"/>
        <w:numPr>
          <w:ilvl w:val="0"/>
          <w:numId w:val="2"/>
        </w:numPr>
        <w:spacing w:after="40" w:before="40" w:line="300"/>
      </w:pPr>
      <w:r>
        <w:rPr>
          <w:rFonts w:ascii="Arial" w:cs="Arial" w:eastAsia="Arial" w:hAnsi="Arial"/>
          <w:sz w:val="22"/>
          <w:szCs w:val="22"/>
        </w:rPr>
        <w:t xml:space="preserve">Less precise than mesh-based (depends on pod selection).</w:t>
      </w:r>
    </w:p>
    <w:p>
      <w:pPr>
        <w:pStyle w:val="ListParagraph"/>
        <w:numPr>
          <w:ilvl w:val="0"/>
          <w:numId w:val="2"/>
        </w:numPr>
        <w:spacing w:after="40" w:before="40" w:line="300"/>
      </w:pPr>
      <w:r>
        <w:rPr>
          <w:rFonts w:ascii="Arial" w:cs="Arial" w:eastAsia="Arial" w:hAnsi="Arial"/>
          <w:sz w:val="22"/>
          <w:szCs w:val="22"/>
        </w:rPr>
        <w:t xml:space="preserve">Still valuable for catching obviously-broken releases.</w:t>
      </w:r>
    </w:p>
    <w:p>
      <w:pPr>
        <w:pStyle w:val="Heading2"/>
        <w:spacing w:after="160" w:before="360"/>
      </w:pPr>
      <w:r>
        <w:rPr>
          <w:rFonts w:ascii="Arial" w:cs="Arial" w:eastAsia="Arial" w:hAnsi="Arial"/>
          <w:b/>
          <w:bCs/>
          <w:color w:val="1F4E78"/>
          <w:sz w:val="30"/>
          <w:szCs w:val="30"/>
        </w:rPr>
        <w:t xml:space="preserve">15.3 How It Works (With a Service Mesh)</w:t>
      </w:r>
    </w:p>
    <w:p>
      <w:pPr>
        <w:spacing w:after="80" w:before="80" w:line="320"/>
        <w:jc w:val="both"/>
      </w:pPr>
      <w:r>
        <w:rPr>
          <w:rFonts w:ascii="Arial" w:cs="Arial" w:eastAsia="Arial" w:hAnsi="Arial"/>
          <w:sz w:val="22"/>
          <w:szCs w:val="22"/>
        </w:rPr>
        <w:t xml:space="preserve">With a mesh (Istio, Linkerd, traefik, nginx-ingress via canary annotations), Rollouts can do PRECISE traffic splits: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strategy:</w:t>
            </w:r>
          </w:p>
          <w:p>
            <w:pPr>
              <w:spacing w:after="0" w:before="0" w:line="260"/>
            </w:pPr>
            <w:r>
              <w:rPr>
                <w:rFonts w:ascii="Consolas" w:cs="Consolas" w:eastAsia="Consolas" w:hAnsi="Consolas"/>
                <w:sz w:val="20"/>
                <w:szCs w:val="20"/>
              </w:rPr>
              <w:t xml:space="preserve">    canary:</w:t>
            </w:r>
          </w:p>
          <w:p>
            <w:pPr>
              <w:spacing w:after="0" w:before="0" w:line="260"/>
            </w:pPr>
            <w:r>
              <w:rPr>
                <w:rFonts w:ascii="Consolas" w:cs="Consolas" w:eastAsia="Consolas" w:hAnsi="Consolas"/>
                <w:sz w:val="20"/>
                <w:szCs w:val="20"/>
              </w:rPr>
              <w:t xml:space="preserve">      canaryService: my-app-canary        # Service pointing at new ReplicaSet</w:t>
            </w:r>
          </w:p>
          <w:p>
            <w:pPr>
              <w:spacing w:after="0" w:before="0" w:line="260"/>
            </w:pPr>
            <w:r>
              <w:rPr>
                <w:rFonts w:ascii="Consolas" w:cs="Consolas" w:eastAsia="Consolas" w:hAnsi="Consolas"/>
                <w:sz w:val="20"/>
                <w:szCs w:val="20"/>
              </w:rPr>
              <w:t xml:space="preserve">      stableService: my-app-stable        # Service pointing at old ReplicaSet</w:t>
            </w:r>
          </w:p>
          <w:p>
            <w:pPr>
              <w:spacing w:after="0" w:before="0" w:line="260"/>
            </w:pPr>
            <w:r>
              <w:rPr>
                <w:rFonts w:ascii="Consolas" w:cs="Consolas" w:eastAsia="Consolas" w:hAnsi="Consolas"/>
                <w:sz w:val="20"/>
                <w:szCs w:val="20"/>
              </w:rPr>
              <w:t xml:space="preserve">      trafficRouting:</w:t>
            </w:r>
          </w:p>
          <w:p>
            <w:pPr>
              <w:spacing w:after="0" w:before="0" w:line="260"/>
            </w:pPr>
            <w:r>
              <w:rPr>
                <w:rFonts w:ascii="Consolas" w:cs="Consolas" w:eastAsia="Consolas" w:hAnsi="Consolas"/>
                <w:sz w:val="20"/>
                <w:szCs w:val="20"/>
              </w:rPr>
              <w:t xml:space="preserve">        istio:</w:t>
            </w:r>
          </w:p>
          <w:p>
            <w:pPr>
              <w:spacing w:after="0" w:before="0" w:line="260"/>
            </w:pPr>
            <w:r>
              <w:rPr>
                <w:rFonts w:ascii="Consolas" w:cs="Consolas" w:eastAsia="Consolas" w:hAnsi="Consolas"/>
                <w:sz w:val="20"/>
                <w:szCs w:val="20"/>
              </w:rPr>
              <w:t xml:space="preserve">          virtualService:</w:t>
            </w:r>
          </w:p>
          <w:p>
            <w:pPr>
              <w:spacing w:after="0" w:before="0" w:line="260"/>
            </w:pPr>
            <w:r>
              <w:rPr>
                <w:rFonts w:ascii="Consolas" w:cs="Consolas" w:eastAsia="Consolas" w:hAnsi="Consolas"/>
                <w:sz w:val="20"/>
                <w:szCs w:val="20"/>
              </w:rPr>
              <w:t xml:space="preserve">            name: my-app-vs</w:t>
            </w:r>
          </w:p>
          <w:p>
            <w:pPr>
              <w:spacing w:after="0" w:before="0" w:line="260"/>
            </w:pPr>
            <w:r>
              <w:rPr>
                <w:rFonts w:ascii="Consolas" w:cs="Consolas" w:eastAsia="Consolas" w:hAnsi="Consolas"/>
                <w:sz w:val="20"/>
                <w:szCs w:val="20"/>
              </w:rPr>
              <w:t xml:space="preserve">            routes: [ primary ]</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setWeight: 5</w:t>
            </w:r>
          </w:p>
          <w:p>
            <w:pPr>
              <w:spacing w:after="0" w:before="0" w:line="260"/>
            </w:pPr>
            <w:r>
              <w:rPr>
                <w:rFonts w:ascii="Consolas" w:cs="Consolas" w:eastAsia="Consolas" w:hAnsi="Consolas"/>
                <w:sz w:val="20"/>
                <w:szCs w:val="20"/>
              </w:rPr>
              <w:t xml:space="preserve">        - pause: { duration: 2m }</w:t>
            </w:r>
          </w:p>
          <w:p>
            <w:pPr>
              <w:spacing w:after="0" w:before="0" w:line="260"/>
            </w:pPr>
            <w:r>
              <w:rPr>
                <w:rFonts w:ascii="Consolas" w:cs="Consolas" w:eastAsia="Consolas" w:hAnsi="Consolas"/>
                <w:sz w:val="20"/>
                <w:szCs w:val="20"/>
              </w:rPr>
              <w:t xml:space="preserve">        - setWeight: 20</w:t>
            </w:r>
          </w:p>
          <w:p>
            <w:pPr>
              <w:spacing w:after="0" w:before="0" w:line="260"/>
            </w:pPr>
            <w:r>
              <w:rPr>
                <w:rFonts w:ascii="Consolas" w:cs="Consolas" w:eastAsia="Consolas" w:hAnsi="Consolas"/>
                <w:sz w:val="20"/>
                <w:szCs w:val="20"/>
              </w:rPr>
              <w:t xml:space="preserve">        - pause: { duration: 5m }</w:t>
            </w:r>
          </w:p>
          <w:p>
            <w:pPr>
              <w:spacing w:after="0" w:before="0" w:line="260"/>
            </w:pPr>
            <w:r>
              <w:rPr>
                <w:rFonts w:ascii="Consolas" w:cs="Consolas" w:eastAsia="Consolas" w:hAnsi="Consolas"/>
                <w:sz w:val="20"/>
                <w:szCs w:val="20"/>
              </w:rPr>
              <w:t xml:space="preserve">        - setWeight: 50</w:t>
            </w:r>
          </w:p>
          <w:p>
            <w:pPr>
              <w:spacing w:after="0" w:before="0" w:line="260"/>
            </w:pPr>
            <w:r>
              <w:rPr>
                <w:rFonts w:ascii="Consolas" w:cs="Consolas" w:eastAsia="Consolas" w:hAnsi="Consolas"/>
                <w:sz w:val="20"/>
                <w:szCs w:val="20"/>
              </w:rPr>
              <w:t xml:space="preserve">        - pause: { duration: 10m }</w:t>
            </w:r>
          </w:p>
          <w:p>
            <w:pPr>
              <w:spacing w:after="0" w:before="0" w:line="260"/>
            </w:pPr>
            <w:r>
              <w:rPr>
                <w:rFonts w:ascii="Consolas" w:cs="Consolas" w:eastAsia="Consolas" w:hAnsi="Consolas"/>
                <w:sz w:val="20"/>
                <w:szCs w:val="20"/>
              </w:rPr>
              <w:t xml:space="preserve">        - setWeight: 100</w:t>
            </w:r>
          </w:p>
        </w:tc>
      </w:tr>
    </w:tbl>
    <w:p>
      <w:pPr>
        <w:spacing w:after="80" w:before="80" w:line="320"/>
        <w:jc w:val="both"/>
      </w:pPr>
      <w:r>
        <w:rPr>
          <w:rFonts w:ascii="Arial" w:cs="Arial" w:eastAsia="Arial" w:hAnsi="Arial"/>
          <w:sz w:val="22"/>
          <w:szCs w:val="22"/>
        </w:rPr>
        <w:t xml:space="preserve">The mesh routes EXACTLY 5% of traffic; more precise canaries.</w:t>
      </w:r>
    </w:p>
    <w:p>
      <w:pPr>
        <w:pStyle w:val="Heading2"/>
        <w:spacing w:after="160" w:before="360"/>
      </w:pPr>
      <w:r>
        <w:rPr>
          <w:rFonts w:ascii="Arial" w:cs="Arial" w:eastAsia="Arial" w:hAnsi="Arial"/>
          <w:b/>
          <w:bCs/>
          <w:color w:val="1F4E78"/>
          <w:sz w:val="30"/>
          <w:szCs w:val="30"/>
        </w:rPr>
        <w:t xml:space="preserve">15.4 Pauses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Step</w:t>
            </w:r>
          </w:p>
        </w:tc>
        <w:tc>
          <w:tcPr>
            <w:tcW w:type="dxa" w:w="2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Behavior</w:t>
            </w:r>
          </w:p>
        </w:tc>
        <w:tc>
          <w:tcPr>
            <w:tcW w:type="dxa" w:w="47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Use</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pause: { duration: 5m }</w:t>
            </w:r>
          </w:p>
        </w:tc>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Time-based.</w:t>
            </w:r>
          </w:p>
        </w:tc>
        <w:tc>
          <w:tcPr>
            <w:tcW w:type="dxa" w:w="4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Wait 5 minutes before next step.</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pause: {}</w:t>
            </w:r>
          </w:p>
        </w:tc>
        <w:tc>
          <w:tcPr>
            <w:tcW w:type="dxa" w:w="2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Indefinite.</w:t>
            </w:r>
          </w:p>
        </w:tc>
        <w:tc>
          <w:tcPr>
            <w:tcW w:type="dxa" w:w="4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Wait until manually promoted.</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No pause</w:t>
            </w:r>
          </w:p>
        </w:tc>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Auto-advance.</w:t>
            </w:r>
          </w:p>
        </w:tc>
        <w:tc>
          <w:tcPr>
            <w:tcW w:type="dxa" w:w="4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Instant step (combined with analysis hooks).</w:t>
            </w:r>
          </w:p>
        </w:tc>
      </w:tr>
    </w:tbl>
    <w:p>
      <w:pPr>
        <w:pStyle w:val="Heading2"/>
        <w:spacing w:after="160" w:before="360"/>
      </w:pPr>
      <w:r>
        <w:rPr>
          <w:rFonts w:ascii="Arial" w:cs="Arial" w:eastAsia="Arial" w:hAnsi="Arial"/>
          <w:b/>
          <w:bCs/>
          <w:color w:val="1F4E78"/>
          <w:sz w:val="30"/>
          <w:szCs w:val="30"/>
        </w:rPr>
        <w:t xml:space="preserve">15.5 Analysis-Driven Canary</w:t>
      </w:r>
    </w:p>
    <w:p>
      <w:pPr>
        <w:spacing w:after="80" w:before="80" w:line="320"/>
        <w:jc w:val="both"/>
      </w:pPr>
      <w:r>
        <w:rPr>
          <w:rFonts w:ascii="Arial" w:cs="Arial" w:eastAsia="Arial" w:hAnsi="Arial"/>
          <w:sz w:val="22"/>
          <w:szCs w:val="22"/>
        </w:rPr>
        <w:t xml:space="preserve">Combine steps with AnalysisRuns for metric-based gating: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strategy:</w:t>
            </w:r>
          </w:p>
          <w:p>
            <w:pPr>
              <w:spacing w:after="0" w:before="0" w:line="260"/>
            </w:pPr>
            <w:r>
              <w:rPr>
                <w:rFonts w:ascii="Consolas" w:cs="Consolas" w:eastAsia="Consolas" w:hAnsi="Consolas"/>
                <w:sz w:val="20"/>
                <w:szCs w:val="20"/>
              </w:rPr>
              <w:t xml:space="preserve">    canary:</w:t>
            </w:r>
          </w:p>
          <w:p>
            <w:pPr>
              <w:spacing w:after="0" w:before="0" w:line="260"/>
            </w:pPr>
            <w:r>
              <w:rPr>
                <w:rFonts w:ascii="Consolas" w:cs="Consolas" w:eastAsia="Consolas" w:hAnsi="Consolas"/>
                <w:sz w:val="20"/>
                <w:szCs w:val="20"/>
              </w:rPr>
              <w:t xml:space="preserve">      analysis:</w:t>
            </w:r>
          </w:p>
          <w:p>
            <w:pPr>
              <w:spacing w:after="0" w:before="0" w:line="260"/>
            </w:pPr>
            <w:r>
              <w:rPr>
                <w:rFonts w:ascii="Consolas" w:cs="Consolas" w:eastAsia="Consolas" w:hAnsi="Consolas"/>
                <w:sz w:val="20"/>
                <w:szCs w:val="20"/>
              </w:rPr>
              <w:t xml:space="preserve">        templates:</w:t>
            </w:r>
          </w:p>
          <w:p>
            <w:pPr>
              <w:spacing w:after="0" w:before="0" w:line="260"/>
            </w:pPr>
            <w:r>
              <w:rPr>
                <w:rFonts w:ascii="Consolas" w:cs="Consolas" w:eastAsia="Consolas" w:hAnsi="Consolas"/>
                <w:sz w:val="20"/>
                <w:szCs w:val="20"/>
              </w:rPr>
              <w:t xml:space="preserve">          - templateName: success-rate      # references AnalysisTemplate</w:t>
            </w:r>
          </w:p>
          <w:p>
            <w:pPr>
              <w:spacing w:after="0" w:before="0" w:line="260"/>
            </w:pPr>
            <w:r>
              <w:rPr>
                <w:rFonts w:ascii="Consolas" w:cs="Consolas" w:eastAsia="Consolas" w:hAnsi="Consolas"/>
                <w:sz w:val="20"/>
                <w:szCs w:val="20"/>
              </w:rPr>
              <w:t xml:space="preserve">        startingStep: 1                     # analysis starts at step 1</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setWeight: 20</w:t>
            </w:r>
          </w:p>
          <w:p>
            <w:pPr>
              <w:spacing w:after="0" w:before="0" w:line="260"/>
            </w:pPr>
            <w:r>
              <w:rPr>
                <w:rFonts w:ascii="Consolas" w:cs="Consolas" w:eastAsia="Consolas" w:hAnsi="Consolas"/>
                <w:sz w:val="20"/>
                <w:szCs w:val="20"/>
              </w:rPr>
              <w:t xml:space="preserve">        - pause: { duration: 2m }</w:t>
            </w:r>
          </w:p>
          <w:p>
            <w:pPr>
              <w:spacing w:after="0" w:before="0" w:line="260"/>
            </w:pPr>
            <w:r>
              <w:rPr>
                <w:rFonts w:ascii="Consolas" w:cs="Consolas" w:eastAsia="Consolas" w:hAnsi="Consolas"/>
                <w:sz w:val="20"/>
                <w:szCs w:val="20"/>
              </w:rPr>
              <w:t xml:space="preserve">        - setWeight: 40                     # analysis also running here</w:t>
            </w:r>
          </w:p>
          <w:p>
            <w:pPr>
              <w:spacing w:after="0" w:before="0" w:line="260"/>
            </w:pPr>
            <w:r>
              <w:rPr>
                <w:rFonts w:ascii="Consolas" w:cs="Consolas" w:eastAsia="Consolas" w:hAnsi="Consolas"/>
                <w:sz w:val="20"/>
                <w:szCs w:val="20"/>
              </w:rPr>
              <w:t xml:space="preserve">        - pause: { duration: 2m }</w:t>
            </w:r>
          </w:p>
          <w:p>
            <w:pPr>
              <w:spacing w:after="0" w:before="0" w:line="260"/>
            </w:pPr>
            <w:r>
              <w:rPr>
                <w:rFonts w:ascii="Consolas" w:cs="Consolas" w:eastAsia="Consolas" w:hAnsi="Consolas"/>
                <w:sz w:val="20"/>
                <w:szCs w:val="20"/>
              </w:rPr>
              <w:t xml:space="preserve">        - setWeight: 60</w:t>
            </w:r>
          </w:p>
          <w:p>
            <w:pPr>
              <w:spacing w:after="0" w:before="0" w:line="260"/>
            </w:pPr>
            <w:r>
              <w:rPr>
                <w:rFonts w:ascii="Consolas" w:cs="Consolas" w:eastAsia="Consolas" w:hAnsi="Consolas"/>
                <w:sz w:val="20"/>
                <w:szCs w:val="20"/>
              </w:rPr>
              <w:t xml:space="preserve">        - pause: { duration: 2m }</w:t>
            </w:r>
          </w:p>
          <w:p>
            <w:pPr>
              <w:spacing w:after="0" w:before="0" w:line="260"/>
            </w:pPr>
            <w:r>
              <w:rPr>
                <w:rFonts w:ascii="Consolas" w:cs="Consolas" w:eastAsia="Consolas" w:hAnsi="Consolas"/>
                <w:sz w:val="20"/>
                <w:szCs w:val="20"/>
              </w:rPr>
              <w:t xml:space="preserve">        - setWeight: 80</w:t>
            </w:r>
          </w:p>
          <w:p>
            <w:pPr>
              <w:spacing w:after="0" w:before="0" w:line="260"/>
            </w:pPr>
            <w:r>
              <w:rPr>
                <w:rFonts w:ascii="Consolas" w:cs="Consolas" w:eastAsia="Consolas" w:hAnsi="Consolas"/>
                <w:sz w:val="20"/>
                <w:szCs w:val="20"/>
              </w:rPr>
              <w:t xml:space="preserve">        - pause: { duration: 2m }</w:t>
            </w:r>
          </w:p>
          <w:p>
            <w:pPr>
              <w:spacing w:after="0" w:before="0" w:line="260"/>
            </w:pPr>
            <w:r>
              <w:rPr>
                <w:rFonts w:ascii="Consolas" w:cs="Consolas" w:eastAsia="Consolas" w:hAnsi="Consolas"/>
                <w:sz w:val="20"/>
                <w:szCs w:val="20"/>
              </w:rPr>
              <w:t xml:space="preserve">        - setWeight: 100</w:t>
            </w:r>
          </w:p>
        </w:tc>
      </w:tr>
    </w:tbl>
    <w:p>
      <w:pPr>
        <w:spacing w:after="80" w:before="80" w:line="320"/>
        <w:jc w:val="both"/>
      </w:pPr>
      <w:r>
        <w:rPr>
          <w:rFonts w:ascii="Arial" w:cs="Arial" w:eastAsia="Arial" w:hAnsi="Arial"/>
          <w:sz w:val="22"/>
          <w:szCs w:val="22"/>
        </w:rPr>
        <w:t xml:space="preserve">The success-rate template (defined separately) queries Prometheus every N seconds. If success-rate drops below threshold, the rollout aborts.</w:t>
      </w:r>
    </w:p>
    <w:p>
      <w:pPr>
        <w:pStyle w:val="Heading2"/>
        <w:spacing w:after="160" w:before="360"/>
      </w:pPr>
      <w:r>
        <w:rPr>
          <w:rFonts w:ascii="Arial" w:cs="Arial" w:eastAsia="Arial" w:hAnsi="Arial"/>
          <w:b/>
          <w:bCs/>
          <w:color w:val="1F4E78"/>
          <w:sz w:val="30"/>
          <w:szCs w:val="30"/>
        </w:rPr>
        <w:t xml:space="preserve">15.6 Aborting a Rollout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kubectl argo rollouts abort my-app</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The controller:</w:t>
            </w:r>
          </w:p>
          <w:p>
            <w:pPr>
              <w:spacing w:after="0" w:before="0" w:line="260"/>
            </w:pPr>
            <w:r>
              <w:rPr>
                <w:rFonts w:ascii="Consolas" w:cs="Consolas" w:eastAsia="Consolas" w:hAnsi="Consolas"/>
                <w:sz w:val="20"/>
                <w:szCs w:val="20"/>
              </w:rPr>
              <w:t xml:space="preserve">#  - Stops traffic shift.</w:t>
            </w:r>
          </w:p>
          <w:p>
            <w:pPr>
              <w:spacing w:after="0" w:before="0" w:line="260"/>
            </w:pPr>
            <w:r>
              <w:rPr>
                <w:rFonts w:ascii="Consolas" w:cs="Consolas" w:eastAsia="Consolas" w:hAnsi="Consolas"/>
                <w:sz w:val="20"/>
                <w:szCs w:val="20"/>
              </w:rPr>
              <w:t xml:space="preserve">#  - Scales down the new ReplicaSet to 0.</w:t>
            </w:r>
          </w:p>
          <w:p>
            <w:pPr>
              <w:spacing w:after="0" w:before="0" w:line="260"/>
            </w:pPr>
            <w:r>
              <w:rPr>
                <w:rFonts w:ascii="Consolas" w:cs="Consolas" w:eastAsia="Consolas" w:hAnsi="Consolas"/>
                <w:sz w:val="20"/>
                <w:szCs w:val="20"/>
              </w:rPr>
              <w:t xml:space="preserve">#  - Keeps the old ReplicaSet at full capacity.</w:t>
            </w:r>
          </w:p>
          <w:p>
            <w:pPr>
              <w:spacing w:after="0" w:before="0" w:line="260"/>
            </w:pPr>
            <w:r>
              <w:rPr>
                <w:rFonts w:ascii="Consolas" w:cs="Consolas" w:eastAsia="Consolas" w:hAnsi="Consolas"/>
                <w:sz w:val="20"/>
                <w:szCs w:val="20"/>
              </w:rPr>
              <w:t xml:space="preserve">#  - Marks the Rollout as Aborted.</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After fixing issues, re-deploy to start fresh:</w:t>
            </w:r>
          </w:p>
          <w:p>
            <w:pPr>
              <w:spacing w:after="0" w:before="0" w:line="260"/>
            </w:pPr>
            <w:r>
              <w:rPr>
                <w:rFonts w:ascii="Consolas" w:cs="Consolas" w:eastAsia="Consolas" w:hAnsi="Consolas"/>
                <w:sz w:val="20"/>
                <w:szCs w:val="20"/>
              </w:rPr>
              <w:t xml:space="preserve">kubectl argo rollouts retry my-app</w:t>
            </w:r>
          </w:p>
        </w:tc>
      </w:tr>
    </w:tbl>
    <w:p>
      <w:pPr>
        <w:pStyle w:val="Heading2"/>
        <w:spacing w:after="160" w:before="360"/>
      </w:pPr>
      <w:r>
        <w:rPr>
          <w:rFonts w:ascii="Arial" w:cs="Arial" w:eastAsia="Arial" w:hAnsi="Arial"/>
          <w:b/>
          <w:bCs/>
          <w:color w:val="1F4E78"/>
          <w:sz w:val="30"/>
          <w:szCs w:val="30"/>
        </w:rPr>
        <w:t xml:space="preserve">15.7 Experiment and AnalysisRun</w:t>
      </w:r>
    </w:p>
    <w:p>
      <w:pPr>
        <w:spacing w:after="80" w:before="80" w:line="320"/>
        <w:jc w:val="both"/>
      </w:pPr>
      <w:r>
        <w:rPr>
          <w:rFonts w:ascii="Arial" w:cs="Arial" w:eastAsia="Arial" w:hAnsi="Arial"/>
          <w:sz w:val="22"/>
          <w:szCs w:val="22"/>
        </w:rPr>
        <w:t xml:space="preserve">Rollouts can run EXPERIMENTS — parallel pods that receive a portion of traffic solely for measurement (no user-visible effect). The experiment generates metrics; the main rollout continues if metrics are OK. Advanced pattern for mature teams.</w:t>
      </w:r>
    </w:p>
    <w:p>
      <w:pPr>
        <w:pStyle w:val="Heading1"/>
        <w:spacing w:after="240" w:before="480"/>
      </w:pPr>
      <w:r>
        <w:rPr>
          <w:rFonts w:ascii="Arial" w:cs="Arial" w:eastAsia="Arial" w:hAnsi="Arial"/>
          <w:b/>
          <w:bCs/>
          <w:color w:val="1F4E78"/>
          <w:sz w:val="36"/>
          <w:szCs w:val="36"/>
        </w:rPr>
        <w:t xml:space="preserve">16. Argo Rollouts — Blue-Green Strategy</w:t>
      </w:r>
    </w:p>
    <w:p>
      <w:pPr>
        <w:pStyle w:val="Heading2"/>
        <w:spacing w:after="160" w:before="360"/>
      </w:pPr>
      <w:r>
        <w:rPr>
          <w:rFonts w:ascii="Arial" w:cs="Arial" w:eastAsia="Arial" w:hAnsi="Arial"/>
          <w:b/>
          <w:bCs/>
          <w:color w:val="1F4E78"/>
          <w:sz w:val="30"/>
          <w:szCs w:val="30"/>
        </w:rPr>
        <w:t xml:space="preserve">16.1 Basic Blue-Green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replicas: 5</w:t>
            </w:r>
          </w:p>
          <w:p>
            <w:pPr>
              <w:spacing w:after="0" w:before="0" w:line="260"/>
            </w:pPr>
            <w:r>
              <w:rPr>
                <w:rFonts w:ascii="Consolas" w:cs="Consolas" w:eastAsia="Consolas" w:hAnsi="Consolas"/>
                <w:sz w:val="20"/>
                <w:szCs w:val="20"/>
              </w:rPr>
              <w:t xml:space="preserve">  strategy:</w:t>
            </w:r>
          </w:p>
          <w:p>
            <w:pPr>
              <w:spacing w:after="0" w:before="0" w:line="260"/>
            </w:pPr>
            <w:r>
              <w:rPr>
                <w:rFonts w:ascii="Consolas" w:cs="Consolas" w:eastAsia="Consolas" w:hAnsi="Consolas"/>
                <w:sz w:val="20"/>
                <w:szCs w:val="20"/>
              </w:rPr>
              <w:t xml:space="preserve">    blueGreen:</w:t>
            </w:r>
          </w:p>
          <w:p>
            <w:pPr>
              <w:spacing w:after="0" w:before="0" w:line="260"/>
            </w:pPr>
            <w:r>
              <w:rPr>
                <w:rFonts w:ascii="Consolas" w:cs="Consolas" w:eastAsia="Consolas" w:hAnsi="Consolas"/>
                <w:sz w:val="20"/>
                <w:szCs w:val="20"/>
              </w:rPr>
              <w:t xml:space="preserve">      activeService: my-app-active        # Service pointing at current 'blue'</w:t>
            </w:r>
          </w:p>
          <w:p>
            <w:pPr>
              <w:spacing w:after="0" w:before="0" w:line="260"/>
            </w:pPr>
            <w:r>
              <w:rPr>
                <w:rFonts w:ascii="Consolas" w:cs="Consolas" w:eastAsia="Consolas" w:hAnsi="Consolas"/>
                <w:sz w:val="20"/>
                <w:szCs w:val="20"/>
              </w:rPr>
              <w:t xml:space="preserve">      previewService: my-app-preview      # Service pointing at new 'green'</w:t>
            </w:r>
          </w:p>
          <w:p>
            <w:pPr>
              <w:spacing w:after="0" w:before="0" w:line="260"/>
            </w:pPr>
            <w:r>
              <w:rPr>
                <w:rFonts w:ascii="Consolas" w:cs="Consolas" w:eastAsia="Consolas" w:hAnsi="Consolas"/>
                <w:sz w:val="20"/>
                <w:szCs w:val="20"/>
              </w:rPr>
              <w:t xml:space="preserve">      autoPromotionEnabled: false         # require manual promotion</w:t>
            </w:r>
          </w:p>
          <w:p>
            <w:pPr>
              <w:spacing w:after="0" w:before="0" w:line="260"/>
            </w:pPr>
            <w:r>
              <w:rPr>
                <w:rFonts w:ascii="Consolas" w:cs="Consolas" w:eastAsia="Consolas" w:hAnsi="Consolas"/>
                <w:sz w:val="20"/>
                <w:szCs w:val="20"/>
              </w:rPr>
              <w:t xml:space="preserve">      scaleDownDelaySeconds: 300          # keep old around for 5 min after switch</w:t>
            </w:r>
          </w:p>
        </w:tc>
      </w:tr>
    </w:tbl>
    <w:p>
      <w:pPr>
        <w:pStyle w:val="Heading2"/>
        <w:spacing w:after="160" w:before="360"/>
      </w:pPr>
      <w:r>
        <w:rPr>
          <w:rFonts w:ascii="Arial" w:cs="Arial" w:eastAsia="Arial" w:hAnsi="Arial"/>
          <w:b/>
          <w:bCs/>
          <w:color w:val="1F4E78"/>
          <w:sz w:val="30"/>
          <w:szCs w:val="30"/>
        </w:rPr>
        <w:t xml:space="preserve">16.2 The Flow</w:t>
      </w:r>
    </w:p>
    <w:p>
      <w:pPr>
        <w:pStyle w:val="ListParagraph"/>
        <w:numPr>
          <w:ilvl w:val="0"/>
          <w:numId w:val="3"/>
        </w:numPr>
        <w:spacing w:after="40" w:before="40" w:line="300"/>
      </w:pPr>
      <w:r>
        <w:rPr>
          <w:rFonts w:ascii="Arial" w:cs="Arial" w:eastAsia="Arial" w:hAnsi="Arial"/>
          <w:sz w:val="22"/>
          <w:szCs w:val="22"/>
        </w:rPr>
        <w:t xml:space="preserve">Current state: 'blue' version at replica count 5, active Service points at blue.</w:t>
      </w:r>
    </w:p>
    <w:p>
      <w:pPr>
        <w:pStyle w:val="ListParagraph"/>
        <w:numPr>
          <w:ilvl w:val="0"/>
          <w:numId w:val="3"/>
        </w:numPr>
        <w:spacing w:after="40" w:before="40" w:line="300"/>
      </w:pPr>
      <w:r>
        <w:rPr>
          <w:rFonts w:ascii="Arial" w:cs="Arial" w:eastAsia="Arial" w:hAnsi="Arial"/>
          <w:sz w:val="22"/>
          <w:szCs w:val="22"/>
        </w:rPr>
        <w:t xml:space="preserve">New version deployed: 'green' at replica count 5, preview Service points at green.</w:t>
      </w:r>
    </w:p>
    <w:p>
      <w:pPr>
        <w:pStyle w:val="ListParagraph"/>
        <w:numPr>
          <w:ilvl w:val="0"/>
          <w:numId w:val="3"/>
        </w:numPr>
        <w:spacing w:after="40" w:before="40" w:line="300"/>
      </w:pPr>
      <w:r>
        <w:rPr>
          <w:rFonts w:ascii="Arial" w:cs="Arial" w:eastAsia="Arial" w:hAnsi="Arial"/>
          <w:sz w:val="22"/>
          <w:szCs w:val="22"/>
        </w:rPr>
        <w:t xml:space="preserve">Green is testable via preview Service — not yet receiving production traffic.</w:t>
      </w:r>
    </w:p>
    <w:p>
      <w:pPr>
        <w:pStyle w:val="ListParagraph"/>
        <w:numPr>
          <w:ilvl w:val="0"/>
          <w:numId w:val="3"/>
        </w:numPr>
        <w:spacing w:after="40" w:before="40" w:line="300"/>
      </w:pPr>
      <w:r>
        <w:rPr>
          <w:rFonts w:ascii="Arial" w:cs="Arial" w:eastAsia="Arial" w:hAnsi="Arial"/>
          <w:sz w:val="22"/>
          <w:szCs w:val="22"/>
        </w:rPr>
        <w:t xml:space="preserve">QA / testing validates green.</w:t>
      </w:r>
    </w:p>
    <w:p>
      <w:pPr>
        <w:pStyle w:val="ListParagraph"/>
        <w:numPr>
          <w:ilvl w:val="0"/>
          <w:numId w:val="3"/>
        </w:numPr>
        <w:spacing w:after="40" w:before="40" w:line="300"/>
      </w:pPr>
      <w:r>
        <w:rPr>
          <w:rFonts w:ascii="Arial" w:cs="Arial" w:eastAsia="Arial" w:hAnsi="Arial"/>
          <w:sz w:val="22"/>
          <w:szCs w:val="22"/>
        </w:rPr>
        <w:t xml:space="preserve">Promotion: active Service switches from blue to green.</w:t>
      </w:r>
    </w:p>
    <w:p>
      <w:pPr>
        <w:pStyle w:val="ListParagraph"/>
        <w:numPr>
          <w:ilvl w:val="0"/>
          <w:numId w:val="3"/>
        </w:numPr>
        <w:spacing w:after="40" w:before="40" w:line="300"/>
      </w:pPr>
      <w:r>
        <w:rPr>
          <w:rFonts w:ascii="Arial" w:cs="Arial" w:eastAsia="Arial" w:hAnsi="Arial"/>
          <w:sz w:val="22"/>
          <w:szCs w:val="22"/>
        </w:rPr>
        <w:t xml:space="preserve">Blue stays scaled up for scaleDownDelaySeconds (300s) for fast rollback.</w:t>
      </w:r>
    </w:p>
    <w:p>
      <w:pPr>
        <w:pStyle w:val="ListParagraph"/>
        <w:numPr>
          <w:ilvl w:val="0"/>
          <w:numId w:val="3"/>
        </w:numPr>
        <w:spacing w:after="40" w:before="40" w:line="300"/>
      </w:pPr>
      <w:r>
        <w:rPr>
          <w:rFonts w:ascii="Arial" w:cs="Arial" w:eastAsia="Arial" w:hAnsi="Arial"/>
          <w:sz w:val="22"/>
          <w:szCs w:val="22"/>
        </w:rPr>
        <w:t xml:space="preserve">After delay, blue scales to 0; green is the new blue.</w:t>
      </w:r>
    </w:p>
    <w:p>
      <w:pPr>
        <w:pStyle w:val="Heading2"/>
        <w:spacing w:after="160" w:before="360"/>
      </w:pPr>
      <w:r>
        <w:rPr>
          <w:rFonts w:ascii="Arial" w:cs="Arial" w:eastAsia="Arial" w:hAnsi="Arial"/>
          <w:b/>
          <w:bCs/>
          <w:color w:val="1F4E78"/>
          <w:sz w:val="30"/>
          <w:szCs w:val="30"/>
        </w:rPr>
        <w:t xml:space="preserve">16.3 When to Use Blue-Green</w:t>
      </w:r>
    </w:p>
    <w:p>
      <w:pPr>
        <w:pStyle w:val="ListParagraph"/>
        <w:numPr>
          <w:ilvl w:val="0"/>
          <w:numId w:val="2"/>
        </w:numPr>
        <w:spacing w:after="40" w:before="40" w:line="300"/>
      </w:pPr>
      <w:r>
        <w:rPr>
          <w:rFonts w:ascii="Arial" w:cs="Arial" w:eastAsia="Arial" w:hAnsi="Arial"/>
          <w:b/>
          <w:bCs/>
          <w:sz w:val="22"/>
          <w:szCs w:val="22"/>
        </w:rPr>
        <w:t xml:space="preserve">Fast rollback requirement. </w:t>
      </w:r>
      <w:r>
        <w:rPr>
          <w:rFonts w:ascii="Arial" w:cs="Arial" w:eastAsia="Arial" w:hAnsi="Arial"/>
          <w:sz w:val="22"/>
          <w:szCs w:val="22"/>
        </w:rPr>
        <w:t xml:space="preserve">Switching service selector is near-instant; fastest rollback possible.</w:t>
      </w:r>
    </w:p>
    <w:p>
      <w:pPr>
        <w:pStyle w:val="ListParagraph"/>
        <w:numPr>
          <w:ilvl w:val="0"/>
          <w:numId w:val="2"/>
        </w:numPr>
        <w:spacing w:after="40" w:before="40" w:line="300"/>
      </w:pPr>
      <w:r>
        <w:rPr>
          <w:rFonts w:ascii="Arial" w:cs="Arial" w:eastAsia="Arial" w:hAnsi="Arial"/>
          <w:b/>
          <w:bCs/>
          <w:sz w:val="22"/>
          <w:szCs w:val="22"/>
        </w:rPr>
        <w:t xml:space="preserve">Discrete validation point. </w:t>
      </w:r>
      <w:r>
        <w:rPr>
          <w:rFonts w:ascii="Arial" w:cs="Arial" w:eastAsia="Arial" w:hAnsi="Arial"/>
          <w:sz w:val="22"/>
          <w:szCs w:val="22"/>
        </w:rPr>
        <w:t xml:space="preserve">QA wants 'test this exact version' before users see it.</w:t>
      </w:r>
    </w:p>
    <w:p>
      <w:pPr>
        <w:pStyle w:val="ListParagraph"/>
        <w:numPr>
          <w:ilvl w:val="0"/>
          <w:numId w:val="2"/>
        </w:numPr>
        <w:spacing w:after="40" w:before="40" w:line="300"/>
      </w:pPr>
      <w:r>
        <w:rPr>
          <w:rFonts w:ascii="Arial" w:cs="Arial" w:eastAsia="Arial" w:hAnsi="Arial"/>
          <w:b/>
          <w:bCs/>
          <w:sz w:val="22"/>
          <w:szCs w:val="22"/>
        </w:rPr>
        <w:t xml:space="preserve">Non-gradual deploys. </w:t>
      </w:r>
      <w:r>
        <w:rPr>
          <w:rFonts w:ascii="Arial" w:cs="Arial" w:eastAsia="Arial" w:hAnsi="Arial"/>
          <w:sz w:val="22"/>
          <w:szCs w:val="22"/>
        </w:rPr>
        <w:t xml:space="preserve">Binary 'everyone on new' semantics.</w:t>
      </w:r>
    </w:p>
    <w:p>
      <w:pPr>
        <w:pStyle w:val="ListParagraph"/>
        <w:numPr>
          <w:ilvl w:val="0"/>
          <w:numId w:val="2"/>
        </w:numPr>
        <w:spacing w:after="40" w:before="40" w:line="300"/>
      </w:pPr>
      <w:r>
        <w:rPr>
          <w:rFonts w:ascii="Arial" w:cs="Arial" w:eastAsia="Arial" w:hAnsi="Arial"/>
          <w:b/>
          <w:bCs/>
          <w:sz w:val="22"/>
          <w:szCs w:val="22"/>
        </w:rPr>
        <w:t xml:space="preserve">Stateful considerations. </w:t>
      </w:r>
      <w:r>
        <w:rPr>
          <w:rFonts w:ascii="Arial" w:cs="Arial" w:eastAsia="Arial" w:hAnsi="Arial"/>
          <w:sz w:val="22"/>
          <w:szCs w:val="22"/>
        </w:rPr>
        <w:t xml:space="preserve">When gradual traffic split causes data consistency issues.</w:t>
      </w:r>
    </w:p>
    <w:p>
      <w:pPr>
        <w:pStyle w:val="Heading2"/>
        <w:spacing w:after="160" w:before="360"/>
      </w:pPr>
      <w:r>
        <w:rPr>
          <w:rFonts w:ascii="Arial" w:cs="Arial" w:eastAsia="Arial" w:hAnsi="Arial"/>
          <w:b/>
          <w:bCs/>
          <w:color w:val="1F4E78"/>
          <w:sz w:val="30"/>
          <w:szCs w:val="30"/>
        </w:rPr>
        <w:t xml:space="preserve">16.4 The Cost</w:t>
      </w:r>
    </w:p>
    <w:p>
      <w:pPr>
        <w:pStyle w:val="ListParagraph"/>
        <w:numPr>
          <w:ilvl w:val="0"/>
          <w:numId w:val="2"/>
        </w:numPr>
        <w:spacing w:after="40" w:before="40" w:line="300"/>
      </w:pPr>
      <w:r>
        <w:rPr>
          <w:rFonts w:ascii="Arial" w:cs="Arial" w:eastAsia="Arial" w:hAnsi="Arial"/>
          <w:sz w:val="22"/>
          <w:szCs w:val="22"/>
        </w:rPr>
        <w:t xml:space="preserve">2x capacity during overlap period.</w:t>
      </w:r>
    </w:p>
    <w:p>
      <w:pPr>
        <w:pStyle w:val="ListParagraph"/>
        <w:numPr>
          <w:ilvl w:val="0"/>
          <w:numId w:val="2"/>
        </w:numPr>
        <w:spacing w:after="40" w:before="40" w:line="300"/>
      </w:pPr>
      <w:r>
        <w:rPr>
          <w:rFonts w:ascii="Arial" w:cs="Arial" w:eastAsia="Arial" w:hAnsi="Arial"/>
          <w:sz w:val="22"/>
          <w:szCs w:val="22"/>
        </w:rPr>
        <w:t xml:space="preserve">Instant full-traffic cutover (no gradual protection).</w:t>
      </w:r>
    </w:p>
    <w:p>
      <w:pPr>
        <w:pStyle w:val="ListParagraph"/>
        <w:numPr>
          <w:ilvl w:val="0"/>
          <w:numId w:val="2"/>
        </w:numPr>
        <w:spacing w:after="40" w:before="40" w:line="300"/>
      </w:pPr>
      <w:r>
        <w:rPr>
          <w:rFonts w:ascii="Arial" w:cs="Arial" w:eastAsia="Arial" w:hAnsi="Arial"/>
          <w:sz w:val="22"/>
          <w:szCs w:val="22"/>
        </w:rPr>
        <w:t xml:space="preserve">Less sophisticated than canary for detecting real-world issues.</w:t>
      </w:r>
    </w:p>
    <w:p>
      <w:pPr>
        <w:pStyle w:val="Heading2"/>
        <w:spacing w:after="160" w:before="360"/>
      </w:pPr>
      <w:r>
        <w:rPr>
          <w:rFonts w:ascii="Arial" w:cs="Arial" w:eastAsia="Arial" w:hAnsi="Arial"/>
          <w:b/>
          <w:bCs/>
          <w:color w:val="1F4E78"/>
          <w:sz w:val="30"/>
          <w:szCs w:val="30"/>
        </w:rPr>
        <w:t xml:space="preserve">16.5 Blue-Green with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strategy:</w:t>
            </w:r>
          </w:p>
          <w:p>
            <w:pPr>
              <w:spacing w:after="0" w:before="0" w:line="260"/>
            </w:pPr>
            <w:r>
              <w:rPr>
                <w:rFonts w:ascii="Consolas" w:cs="Consolas" w:eastAsia="Consolas" w:hAnsi="Consolas"/>
                <w:sz w:val="20"/>
                <w:szCs w:val="20"/>
              </w:rPr>
              <w:t xml:space="preserve">    blueGreen:</w:t>
            </w:r>
          </w:p>
          <w:p>
            <w:pPr>
              <w:spacing w:after="0" w:before="0" w:line="260"/>
            </w:pPr>
            <w:r>
              <w:rPr>
                <w:rFonts w:ascii="Consolas" w:cs="Consolas" w:eastAsia="Consolas" w:hAnsi="Consolas"/>
                <w:sz w:val="20"/>
                <w:szCs w:val="20"/>
              </w:rPr>
              <w:t xml:space="preserve">      activeService: my-app-active</w:t>
            </w:r>
          </w:p>
          <w:p>
            <w:pPr>
              <w:spacing w:after="0" w:before="0" w:line="260"/>
            </w:pPr>
            <w:r>
              <w:rPr>
                <w:rFonts w:ascii="Consolas" w:cs="Consolas" w:eastAsia="Consolas" w:hAnsi="Consolas"/>
                <w:sz w:val="20"/>
                <w:szCs w:val="20"/>
              </w:rPr>
              <w:t xml:space="preserve">      previewService: my-app-preview</w:t>
            </w:r>
          </w:p>
          <w:p>
            <w:pPr>
              <w:spacing w:after="0" w:before="0" w:line="260"/>
            </w:pPr>
            <w:r>
              <w:rPr>
                <w:rFonts w:ascii="Consolas" w:cs="Consolas" w:eastAsia="Consolas" w:hAnsi="Consolas"/>
                <w:sz w:val="20"/>
                <w:szCs w:val="20"/>
              </w:rPr>
              <w:t xml:space="preserve">      autoPromotionEnabled: true           # auto-promote on analysis success</w:t>
            </w:r>
          </w:p>
          <w:p>
            <w:pPr>
              <w:spacing w:after="0" w:before="0" w:line="260"/>
            </w:pPr>
            <w:r>
              <w:rPr>
                <w:rFonts w:ascii="Consolas" w:cs="Consolas" w:eastAsia="Consolas" w:hAnsi="Consolas"/>
                <w:sz w:val="20"/>
                <w:szCs w:val="20"/>
              </w:rPr>
              <w:t xml:space="preserve">      prePromotionAnalysis:</w:t>
            </w:r>
          </w:p>
          <w:p>
            <w:pPr>
              <w:spacing w:after="0" w:before="0" w:line="260"/>
            </w:pPr>
            <w:r>
              <w:rPr>
                <w:rFonts w:ascii="Consolas" w:cs="Consolas" w:eastAsia="Consolas" w:hAnsi="Consolas"/>
                <w:sz w:val="20"/>
                <w:szCs w:val="20"/>
              </w:rPr>
              <w:t xml:space="preserve">        templates:</w:t>
            </w:r>
          </w:p>
          <w:p>
            <w:pPr>
              <w:spacing w:after="0" w:before="0" w:line="260"/>
            </w:pPr>
            <w:r>
              <w:rPr>
                <w:rFonts w:ascii="Consolas" w:cs="Consolas" w:eastAsia="Consolas" w:hAnsi="Consolas"/>
                <w:sz w:val="20"/>
                <w:szCs w:val="20"/>
              </w:rPr>
              <w:t xml:space="preserve">          - templateName: smoke-tests      # must pass before cutover</w:t>
            </w:r>
          </w:p>
          <w:p>
            <w:pPr>
              <w:spacing w:after="0" w:before="0" w:line="260"/>
            </w:pPr>
            <w:r>
              <w:rPr>
                <w:rFonts w:ascii="Consolas" w:cs="Consolas" w:eastAsia="Consolas" w:hAnsi="Consolas"/>
                <w:sz w:val="20"/>
                <w:szCs w:val="20"/>
              </w:rPr>
              <w:t xml:space="preserve">      postPromotionAnalysis:</w:t>
            </w:r>
          </w:p>
          <w:p>
            <w:pPr>
              <w:spacing w:after="0" w:before="0" w:line="260"/>
            </w:pPr>
            <w:r>
              <w:rPr>
                <w:rFonts w:ascii="Consolas" w:cs="Consolas" w:eastAsia="Consolas" w:hAnsi="Consolas"/>
                <w:sz w:val="20"/>
                <w:szCs w:val="20"/>
              </w:rPr>
              <w:t xml:space="preserve">        templates:</w:t>
            </w:r>
          </w:p>
          <w:p>
            <w:pPr>
              <w:spacing w:after="0" w:before="0" w:line="260"/>
            </w:pPr>
            <w:r>
              <w:rPr>
                <w:rFonts w:ascii="Consolas" w:cs="Consolas" w:eastAsia="Consolas" w:hAnsi="Consolas"/>
                <w:sz w:val="20"/>
                <w:szCs w:val="20"/>
              </w:rPr>
              <w:t xml:space="preserve">          - templateName: post-deploy-check # runs after cutover</w:t>
            </w:r>
          </w:p>
        </w:tc>
      </w:tr>
    </w:tbl>
    <w:p>
      <w:pPr>
        <w:pStyle w:val="Heading2"/>
        <w:spacing w:after="160" w:before="360"/>
      </w:pPr>
      <w:r>
        <w:rPr>
          <w:rFonts w:ascii="Arial" w:cs="Arial" w:eastAsia="Arial" w:hAnsi="Arial"/>
          <w:b/>
          <w:bCs/>
          <w:color w:val="1F4E78"/>
          <w:sz w:val="30"/>
          <w:szCs w:val="30"/>
        </w:rPr>
        <w:t xml:space="preserve">16.6 Comparison — Canary vs Blue-Green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Aspect</w:t>
            </w:r>
          </w:p>
        </w:tc>
        <w:tc>
          <w:tcPr>
            <w:tcW w:type="dxa" w:w="36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Canary</w:t>
            </w:r>
          </w:p>
        </w:tc>
        <w:tc>
          <w:tcPr>
            <w:tcW w:type="dxa" w:w="39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Blue-Green</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Traffic shift</w:t>
            </w:r>
          </w:p>
        </w:tc>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Gradual (5% → 100%).</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Instant cutover.</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Blast radius</w:t>
            </w:r>
          </w:p>
        </w:tc>
        <w:tc>
          <w:tcPr>
            <w:tcW w:type="dxa" w:w="3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Proportional at each step.</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All or nothing.</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Capacity</w:t>
            </w:r>
          </w:p>
        </w:tc>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~1x + canary overhead.</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2x during overlap.</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Rollback speed</w:t>
            </w:r>
          </w:p>
        </w:tc>
        <w:tc>
          <w:tcPr>
            <w:tcW w:type="dxa" w:w="3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Abort → scale down new.</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Service selector switch.</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Detection</w:t>
            </w:r>
          </w:p>
        </w:tc>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Real user traffic on new version.</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Tests before users see it.</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Complexity</w:t>
            </w:r>
          </w:p>
        </w:tc>
        <w:tc>
          <w:tcPr>
            <w:tcW w:type="dxa" w:w="3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Higher — mesh integration common.</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Lower — two ReplicaSets + selector.</w:t>
            </w:r>
          </w:p>
        </w:tc>
      </w:tr>
    </w:tbl>
    <w:p>
      <w:pPr>
        <w:pStyle w:val="Heading1"/>
        <w:spacing w:after="240" w:before="480"/>
      </w:pPr>
      <w:r>
        <w:rPr>
          <w:rFonts w:ascii="Arial" w:cs="Arial" w:eastAsia="Arial" w:hAnsi="Arial"/>
          <w:b/>
          <w:bCs/>
          <w:color w:val="1F4E78"/>
          <w:sz w:val="36"/>
          <w:szCs w:val="36"/>
        </w:rPr>
        <w:t xml:space="preserve">17. AnalysisTemplates and Metrics</w:t>
      </w:r>
    </w:p>
    <w:p>
      <w:pPr>
        <w:pStyle w:val="Heading2"/>
        <w:spacing w:after="160" w:before="360"/>
      </w:pPr>
      <w:r>
        <w:rPr>
          <w:rFonts w:ascii="Arial" w:cs="Arial" w:eastAsia="Arial" w:hAnsi="Arial"/>
          <w:b/>
          <w:bCs/>
          <w:color w:val="1F4E78"/>
          <w:sz w:val="30"/>
          <w:szCs w:val="30"/>
        </w:rPr>
        <w:t xml:space="preserve">17.1 What AnalysisTemplate Is</w:t>
      </w:r>
    </w:p>
    <w:p>
      <w:pPr>
        <w:spacing w:after="80" w:before="80" w:line="320"/>
        <w:jc w:val="both"/>
      </w:pPr>
      <w:r>
        <w:rPr>
          <w:rFonts w:ascii="Arial" w:cs="Arial" w:eastAsia="Arial" w:hAnsi="Arial"/>
          <w:sz w:val="22"/>
          <w:szCs w:val="22"/>
        </w:rPr>
        <w:t xml:space="preserve">An AnalysisTemplate declares HOW to measure 'is the new version healthy.' It's a reusable definition that Rollouts reference during canary or blue-green steps.</w:t>
      </w:r>
    </w:p>
    <w:p>
      <w:pPr>
        <w:pStyle w:val="Heading2"/>
        <w:spacing w:after="160" w:before="360"/>
      </w:pPr>
      <w:r>
        <w:rPr>
          <w:rFonts w:ascii="Arial" w:cs="Arial" w:eastAsia="Arial" w:hAnsi="Arial"/>
          <w:b/>
          <w:bCs/>
          <w:color w:val="1F4E78"/>
          <w:sz w:val="30"/>
          <w:szCs w:val="30"/>
        </w:rPr>
        <w:t xml:space="preserve">17.2 The CRD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apiVersion: argoproj.io/v1alpha1</w:t>
            </w:r>
          </w:p>
          <w:p>
            <w:pPr>
              <w:spacing w:after="0" w:before="0" w:line="260"/>
            </w:pPr>
            <w:r>
              <w:rPr>
                <w:rFonts w:ascii="Consolas" w:cs="Consolas" w:eastAsia="Consolas" w:hAnsi="Consolas"/>
                <w:sz w:val="20"/>
                <w:szCs w:val="20"/>
              </w:rPr>
              <w:t xml:space="preserve">kind: AnalysisTemplate</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success-rate</w:t>
            </w:r>
          </w:p>
          <w:p>
            <w:pPr>
              <w:spacing w:after="0" w:before="0" w:line="260"/>
            </w:pPr>
            <w:r>
              <w:rPr>
                <w:rFonts w:ascii="Consolas" w:cs="Consolas" w:eastAsia="Consolas" w:hAnsi="Consolas"/>
                <w:sz w:val="20"/>
                <w:szCs w:val="20"/>
              </w:rPr>
              <w:t xml:space="preserve">  namespace: my-app</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args:</w:t>
            </w:r>
          </w:p>
          <w:p>
            <w:pPr>
              <w:spacing w:after="0" w:before="0" w:line="260"/>
            </w:pPr>
            <w:r>
              <w:rPr>
                <w:rFonts w:ascii="Consolas" w:cs="Consolas" w:eastAsia="Consolas" w:hAnsi="Consolas"/>
                <w:sz w:val="20"/>
                <w:szCs w:val="20"/>
              </w:rPr>
              <w:t xml:space="preserve">    - name: service-name</w:t>
            </w:r>
          </w:p>
          <w:p>
            <w:pPr>
              <w:spacing w:after="0" w:before="0" w:line="260"/>
            </w:pPr>
            <w:r>
              <w:rPr>
                <w:rFonts w:ascii="Consolas" w:cs="Consolas" w:eastAsia="Consolas" w:hAnsi="Consolas"/>
                <w:sz w:val="20"/>
                <w:szCs w:val="20"/>
              </w:rPr>
              <w:t xml:space="preserve">    - name: namespace</w:t>
            </w:r>
          </w:p>
          <w:p>
            <w:pPr>
              <w:spacing w:after="0" w:before="0" w:line="260"/>
            </w:pPr>
            <w:r>
              <w:rPr>
                <w:rFonts w:ascii="Consolas" w:cs="Consolas" w:eastAsia="Consolas" w:hAnsi="Consolas"/>
                <w:sz w:val="20"/>
                <w:szCs w:val="20"/>
              </w:rPr>
              <w:t xml:space="preserve">  metrics:</w:t>
            </w:r>
          </w:p>
          <w:p>
            <w:pPr>
              <w:spacing w:after="0" w:before="0" w:line="260"/>
            </w:pPr>
            <w:r>
              <w:rPr>
                <w:rFonts w:ascii="Consolas" w:cs="Consolas" w:eastAsia="Consolas" w:hAnsi="Consolas"/>
                <w:sz w:val="20"/>
                <w:szCs w:val="20"/>
              </w:rPr>
              <w:t xml:space="preserve">    - name: success-rate</w:t>
            </w:r>
          </w:p>
          <w:p>
            <w:pPr>
              <w:spacing w:after="0" w:before="0" w:line="260"/>
            </w:pPr>
            <w:r>
              <w:rPr>
                <w:rFonts w:ascii="Consolas" w:cs="Consolas" w:eastAsia="Consolas" w:hAnsi="Consolas"/>
                <w:sz w:val="20"/>
                <w:szCs w:val="20"/>
              </w:rPr>
              <w:t xml:space="preserve">      interval: 30s</w:t>
            </w:r>
          </w:p>
          <w:p>
            <w:pPr>
              <w:spacing w:after="0" w:before="0" w:line="260"/>
            </w:pPr>
            <w:r>
              <w:rPr>
                <w:rFonts w:ascii="Consolas" w:cs="Consolas" w:eastAsia="Consolas" w:hAnsi="Consolas"/>
                <w:sz w:val="20"/>
                <w:szCs w:val="20"/>
              </w:rPr>
              <w:t xml:space="preserve">      count: 10                               # 10 samples total</w:t>
            </w:r>
          </w:p>
          <w:p>
            <w:pPr>
              <w:spacing w:after="0" w:before="0" w:line="260"/>
            </w:pPr>
            <w:r>
              <w:rPr>
                <w:rFonts w:ascii="Consolas" w:cs="Consolas" w:eastAsia="Consolas" w:hAnsi="Consolas"/>
                <w:sz w:val="20"/>
                <w:szCs w:val="20"/>
              </w:rPr>
              <w:t xml:space="preserve">      successCondition: result[0] &gt;= 0.99    # must be &gt;=99%</w:t>
            </w:r>
          </w:p>
          <w:p>
            <w:pPr>
              <w:spacing w:after="0" w:before="0" w:line="260"/>
            </w:pPr>
            <w:r>
              <w:rPr>
                <w:rFonts w:ascii="Consolas" w:cs="Consolas" w:eastAsia="Consolas" w:hAnsi="Consolas"/>
                <w:sz w:val="20"/>
                <w:szCs w:val="20"/>
              </w:rPr>
              <w:t xml:space="preserve">      failureLimit: 3                         # 3 failures → fail overall</w:t>
            </w:r>
          </w:p>
          <w:p>
            <w:pPr>
              <w:spacing w:after="0" w:before="0" w:line="260"/>
            </w:pPr>
            <w:r>
              <w:rPr>
                <w:rFonts w:ascii="Consolas" w:cs="Consolas" w:eastAsia="Consolas" w:hAnsi="Consolas"/>
                <w:sz w:val="20"/>
                <w:szCs w:val="20"/>
              </w:rPr>
              <w:t xml:space="preserve">      provider:</w:t>
            </w:r>
          </w:p>
          <w:p>
            <w:pPr>
              <w:spacing w:after="0" w:before="0" w:line="260"/>
            </w:pPr>
            <w:r>
              <w:rPr>
                <w:rFonts w:ascii="Consolas" w:cs="Consolas" w:eastAsia="Consolas" w:hAnsi="Consolas"/>
                <w:sz w:val="20"/>
                <w:szCs w:val="20"/>
              </w:rPr>
              <w:t xml:space="preserve">        prometheus:</w:t>
            </w:r>
          </w:p>
          <w:p>
            <w:pPr>
              <w:spacing w:after="0" w:before="0" w:line="260"/>
            </w:pPr>
            <w:r>
              <w:rPr>
                <w:rFonts w:ascii="Consolas" w:cs="Consolas" w:eastAsia="Consolas" w:hAnsi="Consolas"/>
                <w:sz w:val="20"/>
                <w:szCs w:val="20"/>
              </w:rPr>
              <w:t xml:space="preserve">          address: http://prometheus:9090</w:t>
            </w:r>
          </w:p>
          <w:p>
            <w:pPr>
              <w:spacing w:after="0" w:before="0" w:line="260"/>
            </w:pPr>
            <w:r>
              <w:rPr>
                <w:rFonts w:ascii="Consolas" w:cs="Consolas" w:eastAsia="Consolas" w:hAnsi="Consolas"/>
                <w:sz w:val="20"/>
                <w:szCs w:val="20"/>
              </w:rPr>
              <w:t xml:space="preserve">          query: |</w:t>
            </w:r>
          </w:p>
          <w:p>
            <w:pPr>
              <w:spacing w:after="0" w:before="0" w:line="260"/>
            </w:pPr>
            <w:r>
              <w:rPr>
                <w:rFonts w:ascii="Consolas" w:cs="Consolas" w:eastAsia="Consolas" w:hAnsi="Consolas"/>
                <w:sz w:val="20"/>
                <w:szCs w:val="20"/>
              </w:rPr>
              <w:t xml:space="preserve">            sum(rate(</w:t>
            </w:r>
          </w:p>
          <w:p>
            <w:pPr>
              <w:spacing w:after="0" w:before="0" w:line="260"/>
            </w:pPr>
            <w:r>
              <w:rPr>
                <w:rFonts w:ascii="Consolas" w:cs="Consolas" w:eastAsia="Consolas" w:hAnsi="Consolas"/>
                <w:sz w:val="20"/>
                <w:szCs w:val="20"/>
              </w:rPr>
              <w:t xml:space="preserve">              http_requests_total{</w:t>
            </w:r>
          </w:p>
          <w:p>
            <w:pPr>
              <w:spacing w:after="0" w:before="0" w:line="260"/>
            </w:pPr>
            <w:r>
              <w:rPr>
                <w:rFonts w:ascii="Consolas" w:cs="Consolas" w:eastAsia="Consolas" w:hAnsi="Consolas"/>
                <w:sz w:val="20"/>
                <w:szCs w:val="20"/>
              </w:rPr>
              <w:t xml:space="preserve">                job="{{args.service-name}}",</w:t>
            </w:r>
          </w:p>
          <w:p>
            <w:pPr>
              <w:spacing w:after="0" w:before="0" w:line="260"/>
            </w:pPr>
            <w:r>
              <w:rPr>
                <w:rFonts w:ascii="Consolas" w:cs="Consolas" w:eastAsia="Consolas" w:hAnsi="Consolas"/>
                <w:sz w:val="20"/>
                <w:szCs w:val="20"/>
              </w:rPr>
              <w:t xml:space="preserve">                namespace="{{args.namespace}}",</w:t>
            </w:r>
          </w:p>
          <w:p>
            <w:pPr>
              <w:spacing w:after="0" w:before="0" w:line="260"/>
            </w:pPr>
            <w:r>
              <w:rPr>
                <w:rFonts w:ascii="Consolas" w:cs="Consolas" w:eastAsia="Consolas" w:hAnsi="Consolas"/>
                <w:sz w:val="20"/>
                <w:szCs w:val="20"/>
              </w:rPr>
              <w:t xml:space="preserve">                code=~"2.."</w:t>
            </w:r>
          </w:p>
          <w:p>
            <w:pPr>
              <w:spacing w:after="0" w:before="0" w:line="260"/>
            </w:pPr>
            <w:r>
              <w:rPr>
                <w:rFonts w:ascii="Consolas" w:cs="Consolas" w:eastAsia="Consolas" w:hAnsi="Consolas"/>
                <w:sz w:val="20"/>
                <w:szCs w:val="20"/>
              </w:rPr>
              <w:t xml:space="preserve">              }[1m]</w:t>
            </w:r>
          </w:p>
          <w:p>
            <w:pPr>
              <w:spacing w:after="0" w:before="0" w:line="260"/>
            </w:pPr>
            <w:r>
              <w:rPr>
                <w:rFonts w:ascii="Consolas" w:cs="Consolas" w:eastAsia="Consolas" w:hAnsi="Consolas"/>
                <w:sz w:val="20"/>
                <w:szCs w:val="20"/>
              </w:rPr>
              <w:t xml:space="preserve">            )) / sum(rate(</w:t>
            </w:r>
          </w:p>
          <w:p>
            <w:pPr>
              <w:spacing w:after="0" w:before="0" w:line="260"/>
            </w:pPr>
            <w:r>
              <w:rPr>
                <w:rFonts w:ascii="Consolas" w:cs="Consolas" w:eastAsia="Consolas" w:hAnsi="Consolas"/>
                <w:sz w:val="20"/>
                <w:szCs w:val="20"/>
              </w:rPr>
              <w:t xml:space="preserve">              http_requests_total{</w:t>
            </w:r>
          </w:p>
          <w:p>
            <w:pPr>
              <w:spacing w:after="0" w:before="0" w:line="260"/>
            </w:pPr>
            <w:r>
              <w:rPr>
                <w:rFonts w:ascii="Consolas" w:cs="Consolas" w:eastAsia="Consolas" w:hAnsi="Consolas"/>
                <w:sz w:val="20"/>
                <w:szCs w:val="20"/>
              </w:rPr>
              <w:t xml:space="preserve">                job="{{args.service-name}}",</w:t>
            </w:r>
          </w:p>
          <w:p>
            <w:pPr>
              <w:spacing w:after="0" w:before="0" w:line="260"/>
            </w:pPr>
            <w:r>
              <w:rPr>
                <w:rFonts w:ascii="Consolas" w:cs="Consolas" w:eastAsia="Consolas" w:hAnsi="Consolas"/>
                <w:sz w:val="20"/>
                <w:szCs w:val="20"/>
              </w:rPr>
              <w:t xml:space="preserve">                namespace="{{args.namespace}}"</w:t>
            </w:r>
          </w:p>
          <w:p>
            <w:pPr>
              <w:spacing w:after="0" w:before="0" w:line="260"/>
            </w:pPr>
            <w:r>
              <w:rPr>
                <w:rFonts w:ascii="Consolas" w:cs="Consolas" w:eastAsia="Consolas" w:hAnsi="Consolas"/>
                <w:sz w:val="20"/>
                <w:szCs w:val="20"/>
              </w:rPr>
              <w:t xml:space="preserve">              }[1m]</w:t>
            </w:r>
          </w:p>
          <w:p>
            <w:pPr>
              <w:spacing w:after="0" w:before="0" w:line="260"/>
            </w:pPr>
            <w:r>
              <w:rPr>
                <w:rFonts w:ascii="Consolas" w:cs="Consolas" w:eastAsia="Consolas" w:hAnsi="Consolas"/>
                <w:sz w:val="20"/>
                <w:szCs w:val="20"/>
              </w:rPr>
              <w:t xml:space="preserve">            ))</w:t>
            </w:r>
          </w:p>
        </w:tc>
      </w:tr>
    </w:tbl>
    <w:p>
      <w:pPr>
        <w:pStyle w:val="Heading2"/>
        <w:spacing w:after="160" w:before="360"/>
      </w:pPr>
      <w:r>
        <w:rPr>
          <w:rFonts w:ascii="Arial" w:cs="Arial" w:eastAsia="Arial" w:hAnsi="Arial"/>
          <w:b/>
          <w:bCs/>
          <w:color w:val="1F4E78"/>
          <w:sz w:val="30"/>
          <w:szCs w:val="30"/>
        </w:rPr>
        <w:t xml:space="preserve">17.3 Metric Providers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Provider</w:t>
            </w:r>
          </w:p>
        </w:tc>
        <w:tc>
          <w:tcPr>
            <w:tcW w:type="dxa" w:w="3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Mechanism</w:t>
            </w:r>
          </w:p>
        </w:tc>
        <w:tc>
          <w:tcPr>
            <w:tcW w:type="dxa" w:w="4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Use</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Prometheus</w:t>
            </w:r>
          </w:p>
        </w:tc>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Query PromQL.</w:t>
            </w:r>
          </w:p>
        </w:tc>
        <w:tc>
          <w:tcPr>
            <w:tcW w:type="dxa" w:w="4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Most common.</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Datadog</w:t>
            </w:r>
          </w:p>
        </w:tc>
        <w:tc>
          <w:tcPr>
            <w:tcW w:type="dxa" w:w="3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Query Datadog metrics.</w:t>
            </w:r>
          </w:p>
        </w:tc>
        <w:tc>
          <w:tcPr>
            <w:tcW w:type="dxa" w:w="4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Datadog users.</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New Relic</w:t>
            </w:r>
          </w:p>
        </w:tc>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Query NRQL.</w:t>
            </w:r>
          </w:p>
        </w:tc>
        <w:tc>
          <w:tcPr>
            <w:tcW w:type="dxa" w:w="4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NR users.</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CloudWatch</w:t>
            </w:r>
          </w:p>
        </w:tc>
        <w:tc>
          <w:tcPr>
            <w:tcW w:type="dxa" w:w="3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AWS CloudWatch metrics.</w:t>
            </w:r>
          </w:p>
        </w:tc>
        <w:tc>
          <w:tcPr>
            <w:tcW w:type="dxa" w:w="4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AWS users.</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Kayenta</w:t>
            </w:r>
          </w:p>
        </w:tc>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Netflix's statistical analysis service.</w:t>
            </w:r>
          </w:p>
        </w:tc>
        <w:tc>
          <w:tcPr>
            <w:tcW w:type="dxa" w:w="4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Advanced canary analysis.</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Web</w:t>
            </w:r>
          </w:p>
        </w:tc>
        <w:tc>
          <w:tcPr>
            <w:tcW w:type="dxa" w:w="3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HTTP endpoint returns JSON.</w:t>
            </w:r>
          </w:p>
        </w:tc>
        <w:tc>
          <w:tcPr>
            <w:tcW w:type="dxa" w:w="4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Custom analysis.</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Job</w:t>
            </w:r>
          </w:p>
        </w:tc>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Run a Kubernetes Job; interpret exit code.</w:t>
            </w:r>
          </w:p>
        </w:tc>
        <w:tc>
          <w:tcPr>
            <w:tcW w:type="dxa" w:w="4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Script-based checks.</w:t>
            </w:r>
          </w:p>
        </w:tc>
      </w:tr>
    </w:tbl>
    <w:p>
      <w:pPr>
        <w:pStyle w:val="Heading2"/>
        <w:spacing w:after="160" w:before="360"/>
      </w:pPr>
      <w:r>
        <w:rPr>
          <w:rFonts w:ascii="Arial" w:cs="Arial" w:eastAsia="Arial" w:hAnsi="Arial"/>
          <w:b/>
          <w:bCs/>
          <w:color w:val="1F4E78"/>
          <w:sz w:val="30"/>
          <w:szCs w:val="30"/>
        </w:rPr>
        <w:t xml:space="preserve">17.4 Referencing AnalysisTemplates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strategy:</w:t>
            </w:r>
          </w:p>
          <w:p>
            <w:pPr>
              <w:spacing w:after="0" w:before="0" w:line="260"/>
            </w:pPr>
            <w:r>
              <w:rPr>
                <w:rFonts w:ascii="Consolas" w:cs="Consolas" w:eastAsia="Consolas" w:hAnsi="Consolas"/>
                <w:sz w:val="20"/>
                <w:szCs w:val="20"/>
              </w:rPr>
              <w:t xml:space="preserve">    canary:</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setWeight: 20</w:t>
            </w:r>
          </w:p>
          <w:p>
            <w:pPr>
              <w:spacing w:after="0" w:before="0" w:line="260"/>
            </w:pPr>
            <w:r>
              <w:rPr>
                <w:rFonts w:ascii="Consolas" w:cs="Consolas" w:eastAsia="Consolas" w:hAnsi="Consolas"/>
                <w:sz w:val="20"/>
                <w:szCs w:val="20"/>
              </w:rPr>
              <w:t xml:space="preserve">        - pause: { duration: 5m }</w:t>
            </w:r>
          </w:p>
          <w:p>
            <w:pPr>
              <w:spacing w:after="0" w:before="0" w:line="260"/>
            </w:pPr>
            <w:r>
              <w:rPr>
                <w:rFonts w:ascii="Consolas" w:cs="Consolas" w:eastAsia="Consolas" w:hAnsi="Consolas"/>
                <w:sz w:val="20"/>
                <w:szCs w:val="20"/>
              </w:rPr>
              <w:t xml:space="preserve">        - analysis:</w:t>
            </w:r>
          </w:p>
          <w:p>
            <w:pPr>
              <w:spacing w:after="0" w:before="0" w:line="260"/>
            </w:pPr>
            <w:r>
              <w:rPr>
                <w:rFonts w:ascii="Consolas" w:cs="Consolas" w:eastAsia="Consolas" w:hAnsi="Consolas"/>
                <w:sz w:val="20"/>
                <w:szCs w:val="20"/>
              </w:rPr>
              <w:t xml:space="preserve">            templates:</w:t>
            </w:r>
          </w:p>
          <w:p>
            <w:pPr>
              <w:spacing w:after="0" w:before="0" w:line="260"/>
            </w:pPr>
            <w:r>
              <w:rPr>
                <w:rFonts w:ascii="Consolas" w:cs="Consolas" w:eastAsia="Consolas" w:hAnsi="Consolas"/>
                <w:sz w:val="20"/>
                <w:szCs w:val="20"/>
              </w:rPr>
              <w:t xml:space="preserve">              - templateName: success-rate</w:t>
            </w:r>
          </w:p>
          <w:p>
            <w:pPr>
              <w:spacing w:after="0" w:before="0" w:line="260"/>
            </w:pPr>
            <w:r>
              <w:rPr>
                <w:rFonts w:ascii="Consolas" w:cs="Consolas" w:eastAsia="Consolas" w:hAnsi="Consolas"/>
                <w:sz w:val="20"/>
                <w:szCs w:val="20"/>
              </w:rPr>
              <w:t xml:space="preserve">            args:</w:t>
            </w:r>
          </w:p>
          <w:p>
            <w:pPr>
              <w:spacing w:after="0" w:before="0" w:line="260"/>
            </w:pPr>
            <w:r>
              <w:rPr>
                <w:rFonts w:ascii="Consolas" w:cs="Consolas" w:eastAsia="Consolas" w:hAnsi="Consolas"/>
                <w:sz w:val="20"/>
                <w:szCs w:val="20"/>
              </w:rPr>
              <w:t xml:space="preserve">              - name: service-name</w:t>
            </w:r>
          </w:p>
          <w:p>
            <w:pPr>
              <w:spacing w:after="0" w:before="0" w:line="260"/>
            </w:pPr>
            <w:r>
              <w:rPr>
                <w:rFonts w:ascii="Consolas" w:cs="Consolas" w:eastAsia="Consolas" w:hAnsi="Consolas"/>
                <w:sz w:val="20"/>
                <w:szCs w:val="20"/>
              </w:rPr>
              <w:t xml:space="preserve">                value: my-app</w:t>
            </w:r>
          </w:p>
          <w:p>
            <w:pPr>
              <w:spacing w:after="0" w:before="0" w:line="260"/>
            </w:pPr>
            <w:r>
              <w:rPr>
                <w:rFonts w:ascii="Consolas" w:cs="Consolas" w:eastAsia="Consolas" w:hAnsi="Consolas"/>
                <w:sz w:val="20"/>
                <w:szCs w:val="20"/>
              </w:rPr>
              <w:t xml:space="preserve">              - name: namespace</w:t>
            </w:r>
          </w:p>
          <w:p>
            <w:pPr>
              <w:spacing w:after="0" w:before="0" w:line="260"/>
            </w:pPr>
            <w:r>
              <w:rPr>
                <w:rFonts w:ascii="Consolas" w:cs="Consolas" w:eastAsia="Consolas" w:hAnsi="Consolas"/>
                <w:sz w:val="20"/>
                <w:szCs w:val="20"/>
              </w:rPr>
              <w:t xml:space="preserve">                value: my-app</w:t>
            </w:r>
          </w:p>
          <w:p>
            <w:pPr>
              <w:spacing w:after="0" w:before="0" w:line="260"/>
            </w:pPr>
            <w:r>
              <w:rPr>
                <w:rFonts w:ascii="Consolas" w:cs="Consolas" w:eastAsia="Consolas" w:hAnsi="Consolas"/>
                <w:sz w:val="20"/>
                <w:szCs w:val="20"/>
              </w:rPr>
              <w:t xml:space="preserve">        - setWeight: 60</w:t>
            </w:r>
          </w:p>
          <w:p>
            <w:pPr>
              <w:spacing w:after="0" w:before="0" w:line="260"/>
            </w:pPr>
            <w:r>
              <w:rPr>
                <w:rFonts w:ascii="Consolas" w:cs="Consolas" w:eastAsia="Consolas" w:hAnsi="Consolas"/>
                <w:sz w:val="20"/>
                <w:szCs w:val="20"/>
              </w:rPr>
              <w:t xml:space="preserve">        # ... more steps</w:t>
            </w:r>
          </w:p>
        </w:tc>
      </w:tr>
    </w:tbl>
    <w:p>
      <w:pPr>
        <w:pStyle w:val="Heading2"/>
        <w:spacing w:after="160" w:before="360"/>
      </w:pPr>
      <w:r>
        <w:rPr>
          <w:rFonts w:ascii="Arial" w:cs="Arial" w:eastAsia="Arial" w:hAnsi="Arial"/>
          <w:b/>
          <w:bCs/>
          <w:color w:val="1F4E78"/>
          <w:sz w:val="30"/>
          <w:szCs w:val="30"/>
        </w:rPr>
        <w:t xml:space="preserve">17.5 Common Metrics to Gate On</w:t>
      </w:r>
    </w:p>
    <w:p>
      <w:pPr>
        <w:pStyle w:val="ListParagraph"/>
        <w:numPr>
          <w:ilvl w:val="0"/>
          <w:numId w:val="2"/>
        </w:numPr>
        <w:spacing w:after="40" w:before="40" w:line="300"/>
      </w:pPr>
      <w:r>
        <w:rPr>
          <w:rFonts w:ascii="Arial" w:cs="Arial" w:eastAsia="Arial" w:hAnsi="Arial"/>
          <w:sz w:val="22"/>
          <w:szCs w:val="22"/>
        </w:rPr>
        <w:t xml:space="preserve">HTTP success rate (% of 2xx).</w:t>
      </w:r>
    </w:p>
    <w:p>
      <w:pPr>
        <w:pStyle w:val="ListParagraph"/>
        <w:numPr>
          <w:ilvl w:val="0"/>
          <w:numId w:val="2"/>
        </w:numPr>
        <w:spacing w:after="40" w:before="40" w:line="300"/>
      </w:pPr>
      <w:r>
        <w:rPr>
          <w:rFonts w:ascii="Arial" w:cs="Arial" w:eastAsia="Arial" w:hAnsi="Arial"/>
          <w:sz w:val="22"/>
          <w:szCs w:val="22"/>
        </w:rPr>
        <w:t xml:space="preserve">Latency p95 / p99.</w:t>
      </w:r>
    </w:p>
    <w:p>
      <w:pPr>
        <w:pStyle w:val="ListParagraph"/>
        <w:numPr>
          <w:ilvl w:val="0"/>
          <w:numId w:val="2"/>
        </w:numPr>
        <w:spacing w:after="40" w:before="40" w:line="300"/>
      </w:pPr>
      <w:r>
        <w:rPr>
          <w:rFonts w:ascii="Arial" w:cs="Arial" w:eastAsia="Arial" w:hAnsi="Arial"/>
          <w:sz w:val="22"/>
          <w:szCs w:val="22"/>
        </w:rPr>
        <w:t xml:space="preserve">Error rate (5xx %).</w:t>
      </w:r>
    </w:p>
    <w:p>
      <w:pPr>
        <w:pStyle w:val="ListParagraph"/>
        <w:numPr>
          <w:ilvl w:val="0"/>
          <w:numId w:val="2"/>
        </w:numPr>
        <w:spacing w:after="40" w:before="40" w:line="300"/>
      </w:pPr>
      <w:r>
        <w:rPr>
          <w:rFonts w:ascii="Arial" w:cs="Arial" w:eastAsia="Arial" w:hAnsi="Arial"/>
          <w:sz w:val="22"/>
          <w:szCs w:val="22"/>
        </w:rPr>
        <w:t xml:space="preserve">Resource utilization (CPU, memory).</w:t>
      </w:r>
    </w:p>
    <w:p>
      <w:pPr>
        <w:pStyle w:val="ListParagraph"/>
        <w:numPr>
          <w:ilvl w:val="0"/>
          <w:numId w:val="2"/>
        </w:numPr>
        <w:spacing w:after="40" w:before="40" w:line="300"/>
      </w:pPr>
      <w:r>
        <w:rPr>
          <w:rFonts w:ascii="Arial" w:cs="Arial" w:eastAsia="Arial" w:hAnsi="Arial"/>
          <w:sz w:val="22"/>
          <w:szCs w:val="22"/>
        </w:rPr>
        <w:t xml:space="preserve">Business metrics (conversion, signup rate).</w:t>
      </w:r>
    </w:p>
    <w:p>
      <w:pPr>
        <w:pStyle w:val="ListParagraph"/>
        <w:numPr>
          <w:ilvl w:val="0"/>
          <w:numId w:val="2"/>
        </w:numPr>
        <w:spacing w:after="40" w:before="40" w:line="300"/>
      </w:pPr>
      <w:r>
        <w:rPr>
          <w:rFonts w:ascii="Arial" w:cs="Arial" w:eastAsia="Arial" w:hAnsi="Arial"/>
          <w:sz w:val="22"/>
          <w:szCs w:val="22"/>
        </w:rPr>
        <w:t xml:space="preserve">Log-level error counts.</w:t>
      </w:r>
    </w:p>
    <w:p>
      <w:pPr>
        <w:pStyle w:val="Heading2"/>
        <w:spacing w:after="160" w:before="360"/>
      </w:pPr>
      <w:r>
        <w:rPr>
          <w:rFonts w:ascii="Arial" w:cs="Arial" w:eastAsia="Arial" w:hAnsi="Arial"/>
          <w:b/>
          <w:bCs/>
          <w:color w:val="1F4E78"/>
          <w:sz w:val="30"/>
          <w:szCs w:val="30"/>
        </w:rPr>
        <w:t xml:space="preserve">17.6 Analysis Gotchas</w:t>
      </w:r>
    </w:p>
    <w:p>
      <w:pPr>
        <w:pStyle w:val="ListParagraph"/>
        <w:numPr>
          <w:ilvl w:val="0"/>
          <w:numId w:val="2"/>
        </w:numPr>
        <w:spacing w:after="40" w:before="40" w:line="300"/>
      </w:pPr>
      <w:r>
        <w:rPr>
          <w:rFonts w:ascii="Arial" w:cs="Arial" w:eastAsia="Arial" w:hAnsi="Arial"/>
          <w:b/>
          <w:bCs/>
          <w:sz w:val="22"/>
          <w:szCs w:val="22"/>
        </w:rPr>
        <w:t xml:space="preserve">Sample size. </w:t>
      </w:r>
      <w:r>
        <w:rPr>
          <w:rFonts w:ascii="Arial" w:cs="Arial" w:eastAsia="Arial" w:hAnsi="Arial"/>
          <w:sz w:val="22"/>
          <w:szCs w:val="22"/>
        </w:rPr>
        <w:t xml:space="preserve">Low-traffic services produce noisy metrics; canary may abort for statistical flukes.</w:t>
      </w:r>
    </w:p>
    <w:p>
      <w:pPr>
        <w:pStyle w:val="ListParagraph"/>
        <w:numPr>
          <w:ilvl w:val="0"/>
          <w:numId w:val="2"/>
        </w:numPr>
        <w:spacing w:after="40" w:before="40" w:line="300"/>
      </w:pPr>
      <w:r>
        <w:rPr>
          <w:rFonts w:ascii="Arial" w:cs="Arial" w:eastAsia="Arial" w:hAnsi="Arial"/>
          <w:b/>
          <w:bCs/>
          <w:sz w:val="22"/>
          <w:szCs w:val="22"/>
        </w:rPr>
        <w:t xml:space="preserve">Warm-up time. </w:t>
      </w:r>
      <w:r>
        <w:rPr>
          <w:rFonts w:ascii="Arial" w:cs="Arial" w:eastAsia="Arial" w:hAnsi="Arial"/>
          <w:sz w:val="22"/>
          <w:szCs w:val="22"/>
        </w:rPr>
        <w:t xml:space="preserve">New pods may have initial latency spikes; build tolerance into queries.</w:t>
      </w:r>
    </w:p>
    <w:p>
      <w:pPr>
        <w:pStyle w:val="ListParagraph"/>
        <w:numPr>
          <w:ilvl w:val="0"/>
          <w:numId w:val="2"/>
        </w:numPr>
        <w:spacing w:after="40" w:before="40" w:line="300"/>
      </w:pPr>
      <w:r>
        <w:rPr>
          <w:rFonts w:ascii="Arial" w:cs="Arial" w:eastAsia="Arial" w:hAnsi="Arial"/>
          <w:b/>
          <w:bCs/>
          <w:sz w:val="22"/>
          <w:szCs w:val="22"/>
        </w:rPr>
        <w:t xml:space="preserve">Cardinality. </w:t>
      </w:r>
      <w:r>
        <w:rPr>
          <w:rFonts w:ascii="Arial" w:cs="Arial" w:eastAsia="Arial" w:hAnsi="Arial"/>
          <w:sz w:val="22"/>
          <w:szCs w:val="22"/>
        </w:rPr>
        <w:t xml:space="preserve">High-cardinality PromQL can be expensive; pre-aggregate metrics.</w:t>
      </w:r>
    </w:p>
    <w:p>
      <w:pPr>
        <w:pStyle w:val="ListParagraph"/>
        <w:numPr>
          <w:ilvl w:val="0"/>
          <w:numId w:val="2"/>
        </w:numPr>
        <w:spacing w:after="40" w:before="40" w:line="300"/>
      </w:pPr>
      <w:r>
        <w:rPr>
          <w:rFonts w:ascii="Arial" w:cs="Arial" w:eastAsia="Arial" w:hAnsi="Arial"/>
          <w:b/>
          <w:bCs/>
          <w:sz w:val="22"/>
          <w:szCs w:val="22"/>
        </w:rPr>
        <w:t xml:space="preserve">False positives. </w:t>
      </w:r>
      <w:r>
        <w:rPr>
          <w:rFonts w:ascii="Arial" w:cs="Arial" w:eastAsia="Arial" w:hAnsi="Arial"/>
          <w:sz w:val="22"/>
          <w:szCs w:val="22"/>
        </w:rPr>
        <w:t xml:space="preserve">External issue unrelated to the deploy triggers abort. Have runbooks.</w:t>
      </w:r>
    </w:p>
    <w:p>
      <w:pPr>
        <w:pStyle w:val="ListParagraph"/>
        <w:numPr>
          <w:ilvl w:val="0"/>
          <w:numId w:val="2"/>
        </w:numPr>
        <w:spacing w:after="40" w:before="40" w:line="300"/>
      </w:pPr>
      <w:r>
        <w:rPr>
          <w:rFonts w:ascii="Arial" w:cs="Arial" w:eastAsia="Arial" w:hAnsi="Arial"/>
          <w:b/>
          <w:bCs/>
          <w:sz w:val="22"/>
          <w:szCs w:val="22"/>
        </w:rPr>
        <w:t xml:space="preserve">False negatives. </w:t>
      </w:r>
      <w:r>
        <w:rPr>
          <w:rFonts w:ascii="Arial" w:cs="Arial" w:eastAsia="Arial" w:hAnsi="Arial"/>
          <w:sz w:val="22"/>
          <w:szCs w:val="22"/>
        </w:rPr>
        <w:t xml:space="preserve">Partial users affected but overall metrics fine. Consider segment-specific metrics.</w:t>
      </w:r>
    </w:p>
    <w:p>
      <w:pPr>
        <w:pStyle w:val="Heading1"/>
        <w:spacing w:after="240" w:before="480"/>
      </w:pPr>
      <w:r>
        <w:rPr>
          <w:rFonts w:ascii="Arial" w:cs="Arial" w:eastAsia="Arial" w:hAnsi="Arial"/>
          <w:b/>
          <w:bCs/>
          <w:color w:val="1F4E78"/>
          <w:sz w:val="36"/>
          <w:szCs w:val="36"/>
        </w:rPr>
        <w:t xml:space="preserve">18. Flagger — Flux's Progressive Delivery</w:t>
      </w:r>
    </w:p>
    <w:p>
      <w:pPr>
        <w:pStyle w:val="Heading2"/>
        <w:spacing w:after="160" w:before="360"/>
      </w:pPr>
      <w:r>
        <w:rPr>
          <w:rFonts w:ascii="Arial" w:cs="Arial" w:eastAsia="Arial" w:hAnsi="Arial"/>
          <w:b/>
          <w:bCs/>
          <w:color w:val="1F4E78"/>
          <w:sz w:val="30"/>
          <w:szCs w:val="30"/>
        </w:rPr>
        <w:t xml:space="preserve">18.1 What Flagger Is</w:t>
      </w:r>
    </w:p>
    <w:p>
      <w:pPr>
        <w:spacing w:after="80" w:before="80" w:line="320"/>
        <w:jc w:val="both"/>
      </w:pPr>
      <w:r>
        <w:rPr>
          <w:rFonts w:ascii="Arial" w:cs="Arial" w:eastAsia="Arial" w:hAnsi="Arial"/>
          <w:sz w:val="22"/>
          <w:szCs w:val="22"/>
        </w:rPr>
        <w:t xml:space="preserve">Flagger is a Kubernetes operator for progressive delivery, part of the Flux ecosystem. It automates canary, blue-green, and A/B analysis using the service mesh or ingress controller your cluster runs.</w:t>
      </w:r>
    </w:p>
    <w:p>
      <w:pPr>
        <w:pStyle w:val="Heading2"/>
        <w:spacing w:after="160" w:before="360"/>
      </w:pPr>
      <w:r>
        <w:rPr>
          <w:rFonts w:ascii="Arial" w:cs="Arial" w:eastAsia="Arial" w:hAnsi="Arial"/>
          <w:b/>
          <w:bCs/>
          <w:color w:val="1F4E78"/>
          <w:sz w:val="30"/>
          <w:szCs w:val="30"/>
        </w:rPr>
        <w:t xml:space="preserve">18.2 Relationship to Rollouts</w:t>
      </w:r>
    </w:p>
    <w:p>
      <w:pPr>
        <w:spacing w:after="80" w:before="80" w:line="320"/>
        <w:jc w:val="both"/>
      </w:pPr>
      <w:r>
        <w:rPr>
          <w:rFonts w:ascii="Arial" w:cs="Arial" w:eastAsia="Arial" w:hAnsi="Arial"/>
          <w:sz w:val="22"/>
          <w:szCs w:val="22"/>
        </w:rPr>
        <w:t xml:space="preserve">Flagger is the FLUX-ECOSYSTEM equivalent of Argo Rollouts. Different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Tool</w:t>
            </w:r>
          </w:p>
        </w:tc>
        <w:tc>
          <w:tcPr>
            <w:tcW w:type="dxa" w:w="3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Approach</w:t>
            </w:r>
          </w:p>
        </w:tc>
        <w:tc>
          <w:tcPr>
            <w:tcW w:type="dxa" w:w="43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Character</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Argo Rollouts</w:t>
            </w:r>
          </w:p>
        </w:tc>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REPLACES Deployment with Rollout CRD.</w:t>
            </w:r>
          </w:p>
        </w:tc>
        <w:tc>
          <w:tcPr>
            <w:tcW w:type="dxa" w:w="4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Direct pod-level control.</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Flagger</w:t>
            </w:r>
          </w:p>
        </w:tc>
        <w:tc>
          <w:tcPr>
            <w:tcW w:type="dxa" w:w="3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KEEPS Deployment; adds Canary CRD alongside.</w:t>
            </w:r>
          </w:p>
        </w:tc>
        <w:tc>
          <w:tcPr>
            <w:tcW w:type="dxa" w:w="4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Layered; doesn't replace primitives.</w:t>
            </w:r>
          </w:p>
        </w:tc>
      </w:tr>
    </w:tbl>
    <w:p>
      <w:pPr>
        <w:pStyle w:val="Heading2"/>
        <w:spacing w:after="160" w:before="360"/>
      </w:pPr>
      <w:r>
        <w:rPr>
          <w:rFonts w:ascii="Arial" w:cs="Arial" w:eastAsia="Arial" w:hAnsi="Arial"/>
          <w:b/>
          <w:bCs/>
          <w:color w:val="1F4E78"/>
          <w:sz w:val="30"/>
          <w:szCs w:val="30"/>
        </w:rPr>
        <w:t xml:space="preserve">18.3 Canary CRD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apiVersion: flagger.app/v1beta1</w:t>
            </w:r>
          </w:p>
          <w:p>
            <w:pPr>
              <w:spacing w:after="0" w:before="0" w:line="260"/>
            </w:pPr>
            <w:r>
              <w:rPr>
                <w:rFonts w:ascii="Consolas" w:cs="Consolas" w:eastAsia="Consolas" w:hAnsi="Consolas"/>
                <w:sz w:val="20"/>
                <w:szCs w:val="20"/>
              </w:rPr>
              <w:t xml:space="preserve">kind: Canary</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my-app</w:t>
            </w:r>
          </w:p>
          <w:p>
            <w:pPr>
              <w:spacing w:after="0" w:before="0" w:line="260"/>
            </w:pPr>
            <w:r>
              <w:rPr>
                <w:rFonts w:ascii="Consolas" w:cs="Consolas" w:eastAsia="Consolas" w:hAnsi="Consolas"/>
                <w:sz w:val="20"/>
                <w:szCs w:val="20"/>
              </w:rPr>
              <w:t xml:space="preserve">  namespace: my-app</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targetRef:</w:t>
            </w:r>
          </w:p>
          <w:p>
            <w:pPr>
              <w:spacing w:after="0" w:before="0" w:line="260"/>
            </w:pPr>
            <w:r>
              <w:rPr>
                <w:rFonts w:ascii="Consolas" w:cs="Consolas" w:eastAsia="Consolas" w:hAnsi="Consolas"/>
                <w:sz w:val="20"/>
                <w:szCs w:val="20"/>
              </w:rPr>
              <w:t xml:space="preserve">    apiVersion: apps/v1</w:t>
            </w:r>
          </w:p>
          <w:p>
            <w:pPr>
              <w:spacing w:after="0" w:before="0" w:line="260"/>
            </w:pPr>
            <w:r>
              <w:rPr>
                <w:rFonts w:ascii="Consolas" w:cs="Consolas" w:eastAsia="Consolas" w:hAnsi="Consolas"/>
                <w:sz w:val="20"/>
                <w:szCs w:val="20"/>
              </w:rPr>
              <w:t xml:space="preserve">    kind: Deployment</w:t>
            </w:r>
          </w:p>
          <w:p>
            <w:pPr>
              <w:spacing w:after="0" w:before="0" w:line="260"/>
            </w:pPr>
            <w:r>
              <w:rPr>
                <w:rFonts w:ascii="Consolas" w:cs="Consolas" w:eastAsia="Consolas" w:hAnsi="Consolas"/>
                <w:sz w:val="20"/>
                <w:szCs w:val="20"/>
              </w:rPr>
              <w:t xml:space="preserve">    name: my-app                            # references existing Deployment</w:t>
            </w:r>
          </w:p>
          <w:p>
            <w:pPr>
              <w:spacing w:after="0" w:before="0" w:line="260"/>
            </w:pPr>
            <w:r>
              <w:rPr>
                <w:rFonts w:ascii="Consolas" w:cs="Consolas" w:eastAsia="Consolas" w:hAnsi="Consolas"/>
                <w:sz w:val="20"/>
                <w:szCs w:val="20"/>
              </w:rPr>
              <w:t xml:space="preserve">  progressDeadlineSeconds: 600</w:t>
            </w:r>
          </w:p>
          <w:p>
            <w:pPr>
              <w:spacing w:after="0" w:before="0" w:line="260"/>
            </w:pPr>
            <w:r>
              <w:rPr>
                <w:rFonts w:ascii="Consolas" w:cs="Consolas" w:eastAsia="Consolas" w:hAnsi="Consolas"/>
                <w:sz w:val="20"/>
                <w:szCs w:val="20"/>
              </w:rPr>
              <w:t xml:space="preserve">  service:</w:t>
            </w:r>
          </w:p>
          <w:p>
            <w:pPr>
              <w:spacing w:after="0" w:before="0" w:line="260"/>
            </w:pPr>
            <w:r>
              <w:rPr>
                <w:rFonts w:ascii="Consolas" w:cs="Consolas" w:eastAsia="Consolas" w:hAnsi="Consolas"/>
                <w:sz w:val="20"/>
                <w:szCs w:val="20"/>
              </w:rPr>
              <w:t xml:space="preserve">    port: 80</w:t>
            </w:r>
          </w:p>
          <w:p>
            <w:pPr>
              <w:spacing w:after="0" w:before="0" w:line="260"/>
            </w:pPr>
            <w:r>
              <w:rPr>
                <w:rFonts w:ascii="Consolas" w:cs="Consolas" w:eastAsia="Consolas" w:hAnsi="Consolas"/>
                <w:sz w:val="20"/>
                <w:szCs w:val="20"/>
              </w:rPr>
              <w:t xml:space="preserve">    targetPort: 8080</w:t>
            </w:r>
          </w:p>
          <w:p>
            <w:pPr>
              <w:spacing w:after="0" w:before="0" w:line="260"/>
            </w:pPr>
            <w:r>
              <w:rPr>
                <w:rFonts w:ascii="Consolas" w:cs="Consolas" w:eastAsia="Consolas" w:hAnsi="Consolas"/>
                <w:sz w:val="20"/>
                <w:szCs w:val="20"/>
              </w:rPr>
              <w:t xml:space="preserve">  analysis:</w:t>
            </w:r>
          </w:p>
          <w:p>
            <w:pPr>
              <w:spacing w:after="0" w:before="0" w:line="260"/>
            </w:pPr>
            <w:r>
              <w:rPr>
                <w:rFonts w:ascii="Consolas" w:cs="Consolas" w:eastAsia="Consolas" w:hAnsi="Consolas"/>
                <w:sz w:val="20"/>
                <w:szCs w:val="20"/>
              </w:rPr>
              <w:t xml:space="preserve">    interval: 1m</w:t>
            </w:r>
          </w:p>
          <w:p>
            <w:pPr>
              <w:spacing w:after="0" w:before="0" w:line="260"/>
            </w:pPr>
            <w:r>
              <w:rPr>
                <w:rFonts w:ascii="Consolas" w:cs="Consolas" w:eastAsia="Consolas" w:hAnsi="Consolas"/>
                <w:sz w:val="20"/>
                <w:szCs w:val="20"/>
              </w:rPr>
              <w:t xml:space="preserve">    threshold: 5                             # allowed analysis failures</w:t>
            </w:r>
          </w:p>
          <w:p>
            <w:pPr>
              <w:spacing w:after="0" w:before="0" w:line="260"/>
            </w:pPr>
            <w:r>
              <w:rPr>
                <w:rFonts w:ascii="Consolas" w:cs="Consolas" w:eastAsia="Consolas" w:hAnsi="Consolas"/>
                <w:sz w:val="20"/>
                <w:szCs w:val="20"/>
              </w:rPr>
              <w:t xml:space="preserve">    maxWeight: 50                            # max canary traffic</w:t>
            </w:r>
          </w:p>
          <w:p>
            <w:pPr>
              <w:spacing w:after="0" w:before="0" w:line="260"/>
            </w:pPr>
            <w:r>
              <w:rPr>
                <w:rFonts w:ascii="Consolas" w:cs="Consolas" w:eastAsia="Consolas" w:hAnsi="Consolas"/>
                <w:sz w:val="20"/>
                <w:szCs w:val="20"/>
              </w:rPr>
              <w:t xml:space="preserve">    stepWeight: 10                           # increment per step</w:t>
            </w:r>
          </w:p>
          <w:p>
            <w:pPr>
              <w:spacing w:after="0" w:before="0" w:line="260"/>
            </w:pPr>
            <w:r>
              <w:rPr>
                <w:rFonts w:ascii="Consolas" w:cs="Consolas" w:eastAsia="Consolas" w:hAnsi="Consolas"/>
                <w:sz w:val="20"/>
                <w:szCs w:val="20"/>
              </w:rPr>
              <w:t xml:space="preserve">    metrics:</w:t>
            </w:r>
          </w:p>
          <w:p>
            <w:pPr>
              <w:spacing w:after="0" w:before="0" w:line="260"/>
            </w:pPr>
            <w:r>
              <w:rPr>
                <w:rFonts w:ascii="Consolas" w:cs="Consolas" w:eastAsia="Consolas" w:hAnsi="Consolas"/>
                <w:sz w:val="20"/>
                <w:szCs w:val="20"/>
              </w:rPr>
              <w:t xml:space="preserve">      - name: request-success-rate</w:t>
            </w:r>
          </w:p>
          <w:p>
            <w:pPr>
              <w:spacing w:after="0" w:before="0" w:line="260"/>
            </w:pPr>
            <w:r>
              <w:rPr>
                <w:rFonts w:ascii="Consolas" w:cs="Consolas" w:eastAsia="Consolas" w:hAnsi="Consolas"/>
                <w:sz w:val="20"/>
                <w:szCs w:val="20"/>
              </w:rPr>
              <w:t xml:space="preserve">        thresholdRange: { min: 99 }</w:t>
            </w:r>
          </w:p>
          <w:p>
            <w:pPr>
              <w:spacing w:after="0" w:before="0" w:line="260"/>
            </w:pPr>
            <w:r>
              <w:rPr>
                <w:rFonts w:ascii="Consolas" w:cs="Consolas" w:eastAsia="Consolas" w:hAnsi="Consolas"/>
                <w:sz w:val="20"/>
                <w:szCs w:val="20"/>
              </w:rPr>
              <w:t xml:space="preserve">        interval: 1m</w:t>
            </w:r>
          </w:p>
          <w:p>
            <w:pPr>
              <w:spacing w:after="0" w:before="0" w:line="260"/>
            </w:pPr>
            <w:r>
              <w:rPr>
                <w:rFonts w:ascii="Consolas" w:cs="Consolas" w:eastAsia="Consolas" w:hAnsi="Consolas"/>
                <w:sz w:val="20"/>
                <w:szCs w:val="20"/>
              </w:rPr>
              <w:t xml:space="preserve">      - name: request-duration</w:t>
            </w:r>
          </w:p>
          <w:p>
            <w:pPr>
              <w:spacing w:after="0" w:before="0" w:line="260"/>
            </w:pPr>
            <w:r>
              <w:rPr>
                <w:rFonts w:ascii="Consolas" w:cs="Consolas" w:eastAsia="Consolas" w:hAnsi="Consolas"/>
                <w:sz w:val="20"/>
                <w:szCs w:val="20"/>
              </w:rPr>
              <w:t xml:space="preserve">        thresholdRange: { max: 500 }</w:t>
            </w:r>
          </w:p>
          <w:p>
            <w:pPr>
              <w:spacing w:after="0" w:before="0" w:line="260"/>
            </w:pPr>
            <w:r>
              <w:rPr>
                <w:rFonts w:ascii="Consolas" w:cs="Consolas" w:eastAsia="Consolas" w:hAnsi="Consolas"/>
                <w:sz w:val="20"/>
                <w:szCs w:val="20"/>
              </w:rPr>
              <w:t xml:space="preserve">        interval: 30s</w:t>
            </w:r>
          </w:p>
          <w:p>
            <w:pPr>
              <w:spacing w:after="0" w:before="0" w:line="260"/>
            </w:pPr>
            <w:r>
              <w:rPr>
                <w:rFonts w:ascii="Consolas" w:cs="Consolas" w:eastAsia="Consolas" w:hAnsi="Consolas"/>
                <w:sz w:val="20"/>
                <w:szCs w:val="20"/>
              </w:rPr>
              <w:t xml:space="preserve">    webhooks:</w:t>
            </w:r>
          </w:p>
          <w:p>
            <w:pPr>
              <w:spacing w:after="0" w:before="0" w:line="260"/>
            </w:pPr>
            <w:r>
              <w:rPr>
                <w:rFonts w:ascii="Consolas" w:cs="Consolas" w:eastAsia="Consolas" w:hAnsi="Consolas"/>
                <w:sz w:val="20"/>
                <w:szCs w:val="20"/>
              </w:rPr>
              <w:t xml:space="preserve">      - name: smoke-test</w:t>
            </w:r>
          </w:p>
          <w:p>
            <w:pPr>
              <w:spacing w:after="0" w:before="0" w:line="260"/>
            </w:pPr>
            <w:r>
              <w:rPr>
                <w:rFonts w:ascii="Consolas" w:cs="Consolas" w:eastAsia="Consolas" w:hAnsi="Consolas"/>
                <w:sz w:val="20"/>
                <w:szCs w:val="20"/>
              </w:rPr>
              <w:t xml:space="preserve">        url: http://test-runner/run</w:t>
            </w:r>
          </w:p>
          <w:p>
            <w:pPr>
              <w:spacing w:after="0" w:before="0" w:line="260"/>
            </w:pPr>
            <w:r>
              <w:rPr>
                <w:rFonts w:ascii="Consolas" w:cs="Consolas" w:eastAsia="Consolas" w:hAnsi="Consolas"/>
                <w:sz w:val="20"/>
                <w:szCs w:val="20"/>
              </w:rPr>
              <w:t xml:space="preserve">        timeout: 30s</w:t>
            </w:r>
          </w:p>
        </w:tc>
      </w:tr>
    </w:tbl>
    <w:p>
      <w:pPr>
        <w:pStyle w:val="Heading2"/>
        <w:spacing w:after="160" w:before="360"/>
      </w:pPr>
      <w:r>
        <w:rPr>
          <w:rFonts w:ascii="Arial" w:cs="Arial" w:eastAsia="Arial" w:hAnsi="Arial"/>
          <w:b/>
          <w:bCs/>
          <w:color w:val="1F4E78"/>
          <w:sz w:val="30"/>
          <w:szCs w:val="30"/>
        </w:rPr>
        <w:t xml:space="preserve">18.4 How Flagger Works</w:t>
      </w:r>
    </w:p>
    <w:p>
      <w:pPr>
        <w:pStyle w:val="ListParagraph"/>
        <w:numPr>
          <w:ilvl w:val="0"/>
          <w:numId w:val="3"/>
        </w:numPr>
        <w:spacing w:after="40" w:before="40" w:line="300"/>
      </w:pPr>
      <w:r>
        <w:rPr>
          <w:rFonts w:ascii="Arial" w:cs="Arial" w:eastAsia="Arial" w:hAnsi="Arial"/>
          <w:sz w:val="22"/>
          <w:szCs w:val="22"/>
        </w:rPr>
        <w:t xml:space="preserve">Watches the target Deployment for spec changes.</w:t>
      </w:r>
    </w:p>
    <w:p>
      <w:pPr>
        <w:pStyle w:val="ListParagraph"/>
        <w:numPr>
          <w:ilvl w:val="0"/>
          <w:numId w:val="3"/>
        </w:numPr>
        <w:spacing w:after="40" w:before="40" w:line="300"/>
      </w:pPr>
      <w:r>
        <w:rPr>
          <w:rFonts w:ascii="Arial" w:cs="Arial" w:eastAsia="Arial" w:hAnsi="Arial"/>
          <w:sz w:val="22"/>
          <w:szCs w:val="22"/>
        </w:rPr>
        <w:t xml:space="preserve">On detected change, creates a 'primary' Deployment (current stable version) and a 'canary' (new version).</w:t>
      </w:r>
    </w:p>
    <w:p>
      <w:pPr>
        <w:pStyle w:val="ListParagraph"/>
        <w:numPr>
          <w:ilvl w:val="0"/>
          <w:numId w:val="3"/>
        </w:numPr>
        <w:spacing w:after="40" w:before="40" w:line="300"/>
      </w:pPr>
      <w:r>
        <w:rPr>
          <w:rFonts w:ascii="Arial" w:cs="Arial" w:eastAsia="Arial" w:hAnsi="Arial"/>
          <w:sz w:val="22"/>
          <w:szCs w:val="22"/>
        </w:rPr>
        <w:t xml:space="preserve">Configures the service mesh or ingress to route a portion of traffic to canary.</w:t>
      </w:r>
    </w:p>
    <w:p>
      <w:pPr>
        <w:pStyle w:val="ListParagraph"/>
        <w:numPr>
          <w:ilvl w:val="0"/>
          <w:numId w:val="3"/>
        </w:numPr>
        <w:spacing w:after="40" w:before="40" w:line="300"/>
      </w:pPr>
      <w:r>
        <w:rPr>
          <w:rFonts w:ascii="Arial" w:cs="Arial" w:eastAsia="Arial" w:hAnsi="Arial"/>
          <w:sz w:val="22"/>
          <w:szCs w:val="22"/>
        </w:rPr>
        <w:t xml:space="preserve">Progressively increases canary traffic by stepWeight per interval.</w:t>
      </w:r>
    </w:p>
    <w:p>
      <w:pPr>
        <w:pStyle w:val="ListParagraph"/>
        <w:numPr>
          <w:ilvl w:val="0"/>
          <w:numId w:val="3"/>
        </w:numPr>
        <w:spacing w:after="40" w:before="40" w:line="300"/>
      </w:pPr>
      <w:r>
        <w:rPr>
          <w:rFonts w:ascii="Arial" w:cs="Arial" w:eastAsia="Arial" w:hAnsi="Arial"/>
          <w:sz w:val="22"/>
          <w:szCs w:val="22"/>
        </w:rPr>
        <w:t xml:space="preserve">At each step, queries metrics; if above thresholds, proceeds; if below, rolls back.</w:t>
      </w:r>
    </w:p>
    <w:p>
      <w:pPr>
        <w:pStyle w:val="ListParagraph"/>
        <w:numPr>
          <w:ilvl w:val="0"/>
          <w:numId w:val="3"/>
        </w:numPr>
        <w:spacing w:after="40" w:before="40" w:line="300"/>
      </w:pPr>
      <w:r>
        <w:rPr>
          <w:rFonts w:ascii="Arial" w:cs="Arial" w:eastAsia="Arial" w:hAnsi="Arial"/>
          <w:sz w:val="22"/>
          <w:szCs w:val="22"/>
        </w:rPr>
        <w:t xml:space="preserve">After maxWeight reached and analysis passes, promotes canary to primary.</w:t>
      </w:r>
    </w:p>
    <w:p>
      <w:pPr>
        <w:pStyle w:val="ListParagraph"/>
        <w:numPr>
          <w:ilvl w:val="0"/>
          <w:numId w:val="3"/>
        </w:numPr>
        <w:spacing w:after="40" w:before="40" w:line="300"/>
      </w:pPr>
      <w:r>
        <w:rPr>
          <w:rFonts w:ascii="Arial" w:cs="Arial" w:eastAsia="Arial" w:hAnsi="Arial"/>
          <w:sz w:val="22"/>
          <w:szCs w:val="22"/>
        </w:rPr>
        <w:t xml:space="preserve">Cleans up canary resources.</w:t>
      </w:r>
    </w:p>
    <w:p>
      <w:pPr>
        <w:pStyle w:val="Heading2"/>
        <w:spacing w:after="160" w:before="360"/>
      </w:pPr>
      <w:r>
        <w:rPr>
          <w:rFonts w:ascii="Arial" w:cs="Arial" w:eastAsia="Arial" w:hAnsi="Arial"/>
          <w:b/>
          <w:bCs/>
          <w:color w:val="1F4E78"/>
          <w:sz w:val="30"/>
          <w:szCs w:val="30"/>
        </w:rPr>
        <w:t xml:space="preserve">18.5 Installation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Install Flagger (with Istio)</w:t>
            </w:r>
          </w:p>
          <w:p>
            <w:pPr>
              <w:spacing w:after="0" w:before="0" w:line="260"/>
            </w:pPr>
            <w:r>
              <w:rPr>
                <w:rFonts w:ascii="Consolas" w:cs="Consolas" w:eastAsia="Consolas" w:hAnsi="Consolas"/>
                <w:sz w:val="20"/>
                <w:szCs w:val="20"/>
              </w:rPr>
              <w:t xml:space="preserve">helm repo add flagger https://flagger.app</w:t>
            </w:r>
          </w:p>
          <w:p>
            <w:pPr>
              <w:spacing w:after="0" w:before="0" w:line="260"/>
            </w:pPr>
            <w:r>
              <w:rPr>
                <w:rFonts w:ascii="Consolas" w:cs="Consolas" w:eastAsia="Consolas" w:hAnsi="Consolas"/>
                <w:sz w:val="20"/>
                <w:szCs w:val="20"/>
              </w:rPr>
              <w:t xml:space="preserve">helm install flagger flagger/flagger \</w:t>
            </w:r>
          </w:p>
          <w:p>
            <w:pPr>
              <w:spacing w:after="0" w:before="0" w:line="260"/>
            </w:pPr>
            <w:r>
              <w:rPr>
                <w:rFonts w:ascii="Consolas" w:cs="Consolas" w:eastAsia="Consolas" w:hAnsi="Consolas"/>
                <w:sz w:val="20"/>
                <w:szCs w:val="20"/>
              </w:rPr>
              <w:t xml:space="preserve">    --namespace flagger \</w:t>
            </w:r>
          </w:p>
          <w:p>
            <w:pPr>
              <w:spacing w:after="0" w:before="0" w:line="260"/>
            </w:pPr>
            <w:r>
              <w:rPr>
                <w:rFonts w:ascii="Consolas" w:cs="Consolas" w:eastAsia="Consolas" w:hAnsi="Consolas"/>
                <w:sz w:val="20"/>
                <w:szCs w:val="20"/>
              </w:rPr>
              <w:t xml:space="preserve">    --create-namespace \</w:t>
            </w:r>
          </w:p>
          <w:p>
            <w:pPr>
              <w:spacing w:after="0" w:before="0" w:line="260"/>
            </w:pPr>
            <w:r>
              <w:rPr>
                <w:rFonts w:ascii="Consolas" w:cs="Consolas" w:eastAsia="Consolas" w:hAnsi="Consolas"/>
                <w:sz w:val="20"/>
                <w:szCs w:val="20"/>
              </w:rPr>
              <w:t xml:space="preserve">    --set meshProvider=istio \</w:t>
            </w:r>
          </w:p>
          <w:p>
            <w:pPr>
              <w:spacing w:after="0" w:before="0" w:line="260"/>
            </w:pPr>
            <w:r>
              <w:rPr>
                <w:rFonts w:ascii="Consolas" w:cs="Consolas" w:eastAsia="Consolas" w:hAnsi="Consolas"/>
                <w:sz w:val="20"/>
                <w:szCs w:val="20"/>
              </w:rPr>
              <w:t xml:space="preserve">    --set metricsServer=http://prometheus:9090</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Or with NGINX Ingress:</w:t>
            </w:r>
          </w:p>
          <w:p>
            <w:pPr>
              <w:spacing w:after="0" w:before="0" w:line="260"/>
            </w:pPr>
            <w:r>
              <w:rPr>
                <w:rFonts w:ascii="Consolas" w:cs="Consolas" w:eastAsia="Consolas" w:hAnsi="Consolas"/>
                <w:sz w:val="20"/>
                <w:szCs w:val="20"/>
              </w:rPr>
              <w:t xml:space="preserve">#   --set meshProvider=nginx</w:t>
            </w:r>
          </w:p>
        </w:tc>
      </w:tr>
    </w:tbl>
    <w:p>
      <w:pPr>
        <w:pStyle w:val="Heading2"/>
        <w:spacing w:after="160" w:before="360"/>
      </w:pPr>
      <w:r>
        <w:rPr>
          <w:rFonts w:ascii="Arial" w:cs="Arial" w:eastAsia="Arial" w:hAnsi="Arial"/>
          <w:b/>
          <w:bCs/>
          <w:color w:val="1F4E78"/>
          <w:sz w:val="30"/>
          <w:szCs w:val="30"/>
        </w:rPr>
        <w:t xml:space="preserve">18.6 Flagger with GitOps</w:t>
      </w:r>
    </w:p>
    <w:p>
      <w:pPr>
        <w:spacing w:after="80" w:before="80" w:line="320"/>
        <w:jc w:val="both"/>
      </w:pPr>
      <w:r>
        <w:rPr>
          <w:rFonts w:ascii="Arial" w:cs="Arial" w:eastAsia="Arial" w:hAnsi="Arial"/>
          <w:sz w:val="22"/>
          <w:szCs w:val="22"/>
        </w:rPr>
        <w:t xml:space="preserve">The Canary CRD lives in Git alongside the Deployment. Flux reconciles both. When the Deployment image tag changes (via CI or image automation), Flagger detects and begins canary analysis. Fully GitOps-driven rollouts with progressive safety.</w:t>
      </w:r>
    </w:p>
    <w:p>
      <w:pPr>
        <w:pStyle w:val="Heading1"/>
        <w:spacing w:after="240" w:before="480"/>
      </w:pPr>
      <w:r>
        <w:rPr>
          <w:rFonts w:ascii="Arial" w:cs="Arial" w:eastAsia="Arial" w:hAnsi="Arial"/>
          <w:b/>
          <w:bCs/>
          <w:color w:val="1F4E78"/>
          <w:sz w:val="36"/>
          <w:szCs w:val="36"/>
        </w:rPr>
        <w:t xml:space="preserve">19. Flagger Canary Flow</w:t>
      </w:r>
    </w:p>
    <w:p>
      <w:pPr>
        <w:pStyle w:val="Heading2"/>
        <w:spacing w:after="160" w:before="360"/>
      </w:pPr>
      <w:r>
        <w:rPr>
          <w:rFonts w:ascii="Arial" w:cs="Arial" w:eastAsia="Arial" w:hAnsi="Arial"/>
          <w:b/>
          <w:bCs/>
          <w:color w:val="1F4E78"/>
          <w:sz w:val="30"/>
          <w:szCs w:val="30"/>
        </w:rPr>
        <w:t xml:space="preserve">19.1 Detailed Canary Walkthrough</w:t>
      </w:r>
    </w:p>
    <w:p>
      <w:pPr>
        <w:spacing w:after="80" w:before="80" w:line="320"/>
        <w:jc w:val="both"/>
      </w:pPr>
      <w:r>
        <w:rPr>
          <w:rFonts w:ascii="Arial" w:cs="Arial" w:eastAsia="Arial" w:hAnsi="Arial"/>
          <w:sz w:val="22"/>
          <w:szCs w:val="22"/>
        </w:rPr>
        <w:t xml:space="preserve">A typical Flagger canary progression:</w:t>
      </w:r>
    </w:p>
    <w:p>
      <w:pPr>
        <w:pStyle w:val="ListParagraph"/>
        <w:numPr>
          <w:ilvl w:val="0"/>
          <w:numId w:val="3"/>
        </w:numPr>
        <w:spacing w:after="40" w:before="40" w:line="300"/>
      </w:pPr>
      <w:r>
        <w:rPr>
          <w:rFonts w:ascii="Arial" w:cs="Arial" w:eastAsia="Arial" w:hAnsi="Arial"/>
          <w:sz w:val="22"/>
          <w:szCs w:val="22"/>
        </w:rPr>
        <w:t xml:space="preserve">T=0: Developer commits code; CI builds image; Flux updates Deployment image tag.</w:t>
      </w:r>
    </w:p>
    <w:p>
      <w:pPr>
        <w:pStyle w:val="ListParagraph"/>
        <w:numPr>
          <w:ilvl w:val="0"/>
          <w:numId w:val="3"/>
        </w:numPr>
        <w:spacing w:after="40" w:before="40" w:line="300"/>
      </w:pPr>
      <w:r>
        <w:rPr>
          <w:rFonts w:ascii="Arial" w:cs="Arial" w:eastAsia="Arial" w:hAnsi="Arial"/>
          <w:sz w:val="22"/>
          <w:szCs w:val="22"/>
        </w:rPr>
        <w:t xml:space="preserve">T=0: Flagger detects spec change; creates `my-app-canary` Deployment alongside existing `my-app-primary`.</w:t>
      </w:r>
    </w:p>
    <w:p>
      <w:pPr>
        <w:pStyle w:val="ListParagraph"/>
        <w:numPr>
          <w:ilvl w:val="0"/>
          <w:numId w:val="3"/>
        </w:numPr>
        <w:spacing w:after="40" w:before="40" w:line="300"/>
      </w:pPr>
      <w:r>
        <w:rPr>
          <w:rFonts w:ascii="Arial" w:cs="Arial" w:eastAsia="Arial" w:hAnsi="Arial"/>
          <w:sz w:val="22"/>
          <w:szCs w:val="22"/>
        </w:rPr>
        <w:t xml:space="preserve">T=0: Istio VirtualService routes 0% traffic to canary, 100% to primary.</w:t>
      </w:r>
    </w:p>
    <w:p>
      <w:pPr>
        <w:pStyle w:val="ListParagraph"/>
        <w:numPr>
          <w:ilvl w:val="0"/>
          <w:numId w:val="3"/>
        </w:numPr>
        <w:spacing w:after="40" w:before="40" w:line="300"/>
      </w:pPr>
      <w:r>
        <w:rPr>
          <w:rFonts w:ascii="Arial" w:cs="Arial" w:eastAsia="Arial" w:hAnsi="Arial"/>
          <w:sz w:val="22"/>
          <w:szCs w:val="22"/>
        </w:rPr>
        <w:t xml:space="preserve">T=1m: Flagger queries metrics. Canary has had 0 traffic so far; analysis passes trivially.</w:t>
      </w:r>
    </w:p>
    <w:p>
      <w:pPr>
        <w:pStyle w:val="ListParagraph"/>
        <w:numPr>
          <w:ilvl w:val="0"/>
          <w:numId w:val="3"/>
        </w:numPr>
        <w:spacing w:after="40" w:before="40" w:line="300"/>
      </w:pPr>
      <w:r>
        <w:rPr>
          <w:rFonts w:ascii="Arial" w:cs="Arial" w:eastAsia="Arial" w:hAnsi="Arial"/>
          <w:sz w:val="22"/>
          <w:szCs w:val="22"/>
        </w:rPr>
        <w:t xml:space="preserve">T=1m: Flagger increases traffic: 10% → canary, 90% → primary.</w:t>
      </w:r>
    </w:p>
    <w:p>
      <w:pPr>
        <w:pStyle w:val="ListParagraph"/>
        <w:numPr>
          <w:ilvl w:val="0"/>
          <w:numId w:val="3"/>
        </w:numPr>
        <w:spacing w:after="40" w:before="40" w:line="300"/>
      </w:pPr>
      <w:r>
        <w:rPr>
          <w:rFonts w:ascii="Arial" w:cs="Arial" w:eastAsia="Arial" w:hAnsi="Arial"/>
          <w:sz w:val="22"/>
          <w:szCs w:val="22"/>
        </w:rPr>
        <w:t xml:space="preserve">T=2m: Flagger queries metrics. Check request-success-rate &gt; 99% for the canary.</w:t>
      </w:r>
    </w:p>
    <w:p>
      <w:pPr>
        <w:pStyle w:val="ListParagraph"/>
        <w:numPr>
          <w:ilvl w:val="0"/>
          <w:numId w:val="3"/>
        </w:numPr>
        <w:spacing w:after="40" w:before="40" w:line="300"/>
      </w:pPr>
      <w:r>
        <w:rPr>
          <w:rFonts w:ascii="Arial" w:cs="Arial" w:eastAsia="Arial" w:hAnsi="Arial"/>
          <w:sz w:val="22"/>
          <w:szCs w:val="22"/>
        </w:rPr>
        <w:t xml:space="preserve">T=2m: If OK, increase to 20%. If not, decrement and alert.</w:t>
      </w:r>
    </w:p>
    <w:p>
      <w:pPr>
        <w:pStyle w:val="ListParagraph"/>
        <w:numPr>
          <w:ilvl w:val="0"/>
          <w:numId w:val="3"/>
        </w:numPr>
        <w:spacing w:after="40" w:before="40" w:line="300"/>
      </w:pPr>
      <w:r>
        <w:rPr>
          <w:rFonts w:ascii="Arial" w:cs="Arial" w:eastAsia="Arial" w:hAnsi="Arial"/>
          <w:sz w:val="22"/>
          <w:szCs w:val="22"/>
        </w:rPr>
        <w:t xml:space="preserve">T=3m-Nm: Continue stepping up to maxWeight (50%).</w:t>
      </w:r>
    </w:p>
    <w:p>
      <w:pPr>
        <w:pStyle w:val="ListParagraph"/>
        <w:numPr>
          <w:ilvl w:val="0"/>
          <w:numId w:val="3"/>
        </w:numPr>
        <w:spacing w:after="40" w:before="40" w:line="300"/>
      </w:pPr>
      <w:r>
        <w:rPr>
          <w:rFonts w:ascii="Arial" w:cs="Arial" w:eastAsia="Arial" w:hAnsi="Arial"/>
          <w:sz w:val="22"/>
          <w:szCs w:val="22"/>
        </w:rPr>
        <w:t xml:space="preserve">After maxWeight held for full analysis duration without failures: promotion.</w:t>
      </w:r>
    </w:p>
    <w:p>
      <w:pPr>
        <w:pStyle w:val="ListParagraph"/>
        <w:numPr>
          <w:ilvl w:val="0"/>
          <w:numId w:val="3"/>
        </w:numPr>
        <w:spacing w:after="40" w:before="40" w:line="300"/>
      </w:pPr>
      <w:r>
        <w:rPr>
          <w:rFonts w:ascii="Arial" w:cs="Arial" w:eastAsia="Arial" w:hAnsi="Arial"/>
          <w:sz w:val="22"/>
          <w:szCs w:val="22"/>
        </w:rPr>
        <w:t xml:space="preserve">Canary Deployment spec is copied to primary.</w:t>
      </w:r>
    </w:p>
    <w:p>
      <w:pPr>
        <w:pStyle w:val="ListParagraph"/>
        <w:numPr>
          <w:ilvl w:val="0"/>
          <w:numId w:val="3"/>
        </w:numPr>
        <w:spacing w:after="40" w:before="40" w:line="300"/>
      </w:pPr>
      <w:r>
        <w:rPr>
          <w:rFonts w:ascii="Arial" w:cs="Arial" w:eastAsia="Arial" w:hAnsi="Arial"/>
          <w:sz w:val="22"/>
          <w:szCs w:val="22"/>
        </w:rPr>
        <w:t xml:space="preserve">Traffic returns to 100% primary.</w:t>
      </w:r>
    </w:p>
    <w:p>
      <w:pPr>
        <w:pStyle w:val="ListParagraph"/>
        <w:numPr>
          <w:ilvl w:val="0"/>
          <w:numId w:val="3"/>
        </w:numPr>
        <w:spacing w:after="40" w:before="40" w:line="300"/>
      </w:pPr>
      <w:r>
        <w:rPr>
          <w:rFonts w:ascii="Arial" w:cs="Arial" w:eastAsia="Arial" w:hAnsi="Arial"/>
          <w:sz w:val="22"/>
          <w:szCs w:val="22"/>
        </w:rPr>
        <w:t xml:space="preserve">Canary Deployment scaled to zero.</w:t>
      </w:r>
    </w:p>
    <w:p>
      <w:pPr>
        <w:pStyle w:val="Heading2"/>
        <w:spacing w:after="160" w:before="360"/>
      </w:pPr>
      <w:r>
        <w:rPr>
          <w:rFonts w:ascii="Arial" w:cs="Arial" w:eastAsia="Arial" w:hAnsi="Arial"/>
          <w:b/>
          <w:bCs/>
          <w:color w:val="1F4E78"/>
          <w:sz w:val="30"/>
          <w:szCs w:val="30"/>
        </w:rPr>
        <w:t xml:space="preserve">19.2 Abort Flow</w:t>
      </w:r>
    </w:p>
    <w:p>
      <w:pPr>
        <w:spacing w:after="80" w:before="80" w:line="320"/>
        <w:jc w:val="both"/>
      </w:pPr>
      <w:r>
        <w:rPr>
          <w:rFonts w:ascii="Arial" w:cs="Arial" w:eastAsia="Arial" w:hAnsi="Arial"/>
          <w:sz w:val="22"/>
          <w:szCs w:val="22"/>
        </w:rPr>
        <w:t xml:space="preserve">If metrics fail:</w:t>
      </w:r>
    </w:p>
    <w:p>
      <w:pPr>
        <w:pStyle w:val="ListParagraph"/>
        <w:numPr>
          <w:ilvl w:val="0"/>
          <w:numId w:val="3"/>
        </w:numPr>
        <w:spacing w:after="40" w:before="40" w:line="300"/>
      </w:pPr>
      <w:r>
        <w:rPr>
          <w:rFonts w:ascii="Arial" w:cs="Arial" w:eastAsia="Arial" w:hAnsi="Arial"/>
          <w:sz w:val="22"/>
          <w:szCs w:val="22"/>
        </w:rPr>
        <w:t xml:space="preserve">Flagger records a failed analysis.</w:t>
      </w:r>
    </w:p>
    <w:p>
      <w:pPr>
        <w:pStyle w:val="ListParagraph"/>
        <w:numPr>
          <w:ilvl w:val="0"/>
          <w:numId w:val="3"/>
        </w:numPr>
        <w:spacing w:after="40" w:before="40" w:line="300"/>
      </w:pPr>
      <w:r>
        <w:rPr>
          <w:rFonts w:ascii="Arial" w:cs="Arial" w:eastAsia="Arial" w:hAnsi="Arial"/>
          <w:sz w:val="22"/>
          <w:szCs w:val="22"/>
        </w:rPr>
        <w:t xml:space="preserve">If failures exceed threshold (analysis.threshold), rollout aborts.</w:t>
      </w:r>
    </w:p>
    <w:p>
      <w:pPr>
        <w:pStyle w:val="ListParagraph"/>
        <w:numPr>
          <w:ilvl w:val="0"/>
          <w:numId w:val="3"/>
        </w:numPr>
        <w:spacing w:after="40" w:before="40" w:line="300"/>
      </w:pPr>
      <w:r>
        <w:rPr>
          <w:rFonts w:ascii="Arial" w:cs="Arial" w:eastAsia="Arial" w:hAnsi="Arial"/>
          <w:sz w:val="22"/>
          <w:szCs w:val="22"/>
        </w:rPr>
        <w:t xml:space="preserve">Canary traffic returns to 0%.</w:t>
      </w:r>
    </w:p>
    <w:p>
      <w:pPr>
        <w:pStyle w:val="ListParagraph"/>
        <w:numPr>
          <w:ilvl w:val="0"/>
          <w:numId w:val="3"/>
        </w:numPr>
        <w:spacing w:after="40" w:before="40" w:line="300"/>
      </w:pPr>
      <w:r>
        <w:rPr>
          <w:rFonts w:ascii="Arial" w:cs="Arial" w:eastAsia="Arial" w:hAnsi="Arial"/>
          <w:sz w:val="22"/>
          <w:szCs w:val="22"/>
        </w:rPr>
        <w:t xml:space="preserve">Canary Deployment scales to 0.</w:t>
      </w:r>
    </w:p>
    <w:p>
      <w:pPr>
        <w:pStyle w:val="ListParagraph"/>
        <w:numPr>
          <w:ilvl w:val="0"/>
          <w:numId w:val="3"/>
        </w:numPr>
        <w:spacing w:after="40" w:before="40" w:line="300"/>
      </w:pPr>
      <w:r>
        <w:rPr>
          <w:rFonts w:ascii="Arial" w:cs="Arial" w:eastAsia="Arial" w:hAnsi="Arial"/>
          <w:sz w:val="22"/>
          <w:szCs w:val="22"/>
        </w:rPr>
        <w:t xml:space="preserve">Alert fires.</w:t>
      </w:r>
    </w:p>
    <w:p>
      <w:pPr>
        <w:pStyle w:val="ListParagraph"/>
        <w:numPr>
          <w:ilvl w:val="0"/>
          <w:numId w:val="3"/>
        </w:numPr>
        <w:spacing w:after="40" w:before="40" w:line="300"/>
      </w:pPr>
      <w:r>
        <w:rPr>
          <w:rFonts w:ascii="Arial" w:cs="Arial" w:eastAsia="Arial" w:hAnsi="Arial"/>
          <w:sz w:val="22"/>
          <w:szCs w:val="22"/>
        </w:rPr>
        <w:t xml:space="preserve">Primary continues running unchanged.</w:t>
      </w:r>
    </w:p>
    <w:p>
      <w:pPr>
        <w:pStyle w:val="Heading2"/>
        <w:spacing w:after="160" w:before="360"/>
      </w:pPr>
      <w:r>
        <w:rPr>
          <w:rFonts w:ascii="Arial" w:cs="Arial" w:eastAsia="Arial" w:hAnsi="Arial"/>
          <w:b/>
          <w:bCs/>
          <w:color w:val="1F4E78"/>
          <w:sz w:val="30"/>
          <w:szCs w:val="30"/>
        </w:rPr>
        <w:t xml:space="preserve">19.3 Webhooks in Flagger</w:t>
      </w:r>
    </w:p>
    <w:p>
      <w:pPr>
        <w:spacing w:after="80" w:before="80" w:line="320"/>
        <w:jc w:val="both"/>
      </w:pPr>
      <w:r>
        <w:rPr>
          <w:rFonts w:ascii="Arial" w:cs="Arial" w:eastAsia="Arial" w:hAnsi="Arial"/>
          <w:sz w:val="22"/>
          <w:szCs w:val="22"/>
        </w:rPr>
        <w:t xml:space="preserve">Webhooks extend analysis beyond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webhooks:</w:t>
            </w:r>
          </w:p>
          <w:p>
            <w:pPr>
              <w:spacing w:after="0" w:before="0" w:line="260"/>
            </w:pPr>
            <w:r>
              <w:rPr>
                <w:rFonts w:ascii="Consolas" w:cs="Consolas" w:eastAsia="Consolas" w:hAnsi="Consolas"/>
                <w:sz w:val="20"/>
                <w:szCs w:val="20"/>
              </w:rPr>
              <w:t xml:space="preserve">  - name: load-test</w:t>
            </w:r>
          </w:p>
          <w:p>
            <w:pPr>
              <w:spacing w:after="0" w:before="0" w:line="260"/>
            </w:pPr>
            <w:r>
              <w:rPr>
                <w:rFonts w:ascii="Consolas" w:cs="Consolas" w:eastAsia="Consolas" w:hAnsi="Consolas"/>
                <w:sz w:val="20"/>
                <w:szCs w:val="20"/>
              </w:rPr>
              <w:t xml:space="preserve">    type: rollout                            # triggered at each step</w:t>
            </w:r>
          </w:p>
          <w:p>
            <w:pPr>
              <w:spacing w:after="0" w:before="0" w:line="260"/>
            </w:pPr>
            <w:r>
              <w:rPr>
                <w:rFonts w:ascii="Consolas" w:cs="Consolas" w:eastAsia="Consolas" w:hAnsi="Consolas"/>
                <w:sz w:val="20"/>
                <w:szCs w:val="20"/>
              </w:rPr>
              <w:t xml:space="preserve">    url: http://load-tester/run</w:t>
            </w:r>
          </w:p>
          <w:p>
            <w:pPr>
              <w:spacing w:after="0" w:before="0" w:line="260"/>
            </w:pPr>
            <w:r>
              <w:rPr>
                <w:rFonts w:ascii="Consolas" w:cs="Consolas" w:eastAsia="Consolas" w:hAnsi="Consolas"/>
                <w:sz w:val="20"/>
                <w:szCs w:val="20"/>
              </w:rPr>
              <w:t xml:space="preserve">    timeout: 1m</w:t>
            </w:r>
          </w:p>
          <w:p>
            <w:pPr>
              <w:spacing w:after="0" w:before="0" w:line="260"/>
            </w:pPr>
            <w:r>
              <w:rPr>
                <w:rFonts w:ascii="Consolas" w:cs="Consolas" w:eastAsia="Consolas" w:hAnsi="Consolas"/>
                <w:sz w:val="20"/>
                <w:szCs w:val="20"/>
              </w:rPr>
              <w:t xml:space="preserve">    metadata:</w:t>
            </w:r>
          </w:p>
          <w:p>
            <w:pPr>
              <w:spacing w:after="0" w:before="0" w:line="260"/>
            </w:pPr>
            <w:r>
              <w:rPr>
                <w:rFonts w:ascii="Consolas" w:cs="Consolas" w:eastAsia="Consolas" w:hAnsi="Consolas"/>
                <w:sz w:val="20"/>
                <w:szCs w:val="20"/>
              </w:rPr>
              <w:t xml:space="preserve">      cmd: "hey -z 1m -q 10 -c 2 http://my-app-canary/"</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name: smoke-test</w:t>
            </w:r>
          </w:p>
          <w:p>
            <w:pPr>
              <w:spacing w:after="0" w:before="0" w:line="260"/>
            </w:pPr>
            <w:r>
              <w:rPr>
                <w:rFonts w:ascii="Consolas" w:cs="Consolas" w:eastAsia="Consolas" w:hAnsi="Consolas"/>
                <w:sz w:val="20"/>
                <w:szCs w:val="20"/>
              </w:rPr>
              <w:t xml:space="preserve">    type: pre-rollout                        # triggered before first step</w:t>
            </w:r>
          </w:p>
          <w:p>
            <w:pPr>
              <w:spacing w:after="0" w:before="0" w:line="260"/>
            </w:pPr>
            <w:r>
              <w:rPr>
                <w:rFonts w:ascii="Consolas" w:cs="Consolas" w:eastAsia="Consolas" w:hAnsi="Consolas"/>
                <w:sz w:val="20"/>
                <w:szCs w:val="20"/>
              </w:rPr>
              <w:t xml:space="preserve">    url: http://test-runner/smoke</w:t>
            </w:r>
          </w:p>
          <w:p>
            <w:pPr>
              <w:spacing w:after="0" w:before="0" w:line="260"/>
            </w:pPr>
            <w:r>
              <w:rPr>
                <w:rFonts w:ascii="Consolas" w:cs="Consolas" w:eastAsia="Consolas" w:hAnsi="Consolas"/>
                <w:sz w:val="20"/>
                <w:szCs w:val="20"/>
              </w:rPr>
              <w:t xml:space="preserve">    timeout: 30s</w:t>
            </w:r>
          </w:p>
          <w:p>
            <w:pPr>
              <w:spacing w:after="0" w:before="0" w:line="260"/>
            </w:pPr>
            <w:r>
              <w:rPr>
                <w:rFonts w:ascii="Consolas" w:cs="Consolas" w:eastAsia="Consolas" w:hAnsi="Consolas"/>
                <w:sz w:val="20"/>
                <w:szCs w:val="20"/>
              </w:rPr>
              <w:t xml:space="preserve">    metadata:</w:t>
            </w:r>
          </w:p>
          <w:p>
            <w:pPr>
              <w:spacing w:after="0" w:before="0" w:line="260"/>
            </w:pPr>
            <w:r>
              <w:rPr>
                <w:rFonts w:ascii="Consolas" w:cs="Consolas" w:eastAsia="Consolas" w:hAnsi="Consolas"/>
                <w:sz w:val="20"/>
                <w:szCs w:val="20"/>
              </w:rPr>
              <w:t xml:space="preserve">      type: cmd</w:t>
            </w:r>
          </w:p>
          <w:p>
            <w:pPr>
              <w:spacing w:after="0" w:before="0" w:line="260"/>
            </w:pPr>
            <w:r>
              <w:rPr>
                <w:rFonts w:ascii="Consolas" w:cs="Consolas" w:eastAsia="Consolas" w:hAnsi="Consolas"/>
                <w:sz w:val="20"/>
                <w:szCs w:val="20"/>
              </w:rPr>
              <w:t xml:space="preserve">      cmd: "curl -f http://my-app-canary/healthz"</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name: notify</w:t>
            </w:r>
          </w:p>
          <w:p>
            <w:pPr>
              <w:spacing w:after="0" w:before="0" w:line="260"/>
            </w:pPr>
            <w:r>
              <w:rPr>
                <w:rFonts w:ascii="Consolas" w:cs="Consolas" w:eastAsia="Consolas" w:hAnsi="Consolas"/>
                <w:sz w:val="20"/>
                <w:szCs w:val="20"/>
              </w:rPr>
              <w:t xml:space="preserve">    type: post-rollout                       # triggered after success</w:t>
            </w:r>
          </w:p>
          <w:p>
            <w:pPr>
              <w:spacing w:after="0" w:before="0" w:line="260"/>
            </w:pPr>
            <w:r>
              <w:rPr>
                <w:rFonts w:ascii="Consolas" w:cs="Consolas" w:eastAsia="Consolas" w:hAnsi="Consolas"/>
                <w:sz w:val="20"/>
                <w:szCs w:val="20"/>
              </w:rPr>
              <w:t xml:space="preserve">    url: http://slack-webhook</w:t>
            </w:r>
          </w:p>
          <w:p>
            <w:pPr>
              <w:spacing w:after="0" w:before="0" w:line="260"/>
            </w:pPr>
            <w:r>
              <w:rPr>
                <w:rFonts w:ascii="Consolas" w:cs="Consolas" w:eastAsia="Consolas" w:hAnsi="Consolas"/>
                <w:sz w:val="20"/>
                <w:szCs w:val="20"/>
              </w:rPr>
              <w:t xml:space="preserve">    timeout: 5s</w:t>
            </w:r>
          </w:p>
        </w:tc>
      </w:tr>
    </w:tbl>
    <w:p>
      <w:pPr>
        <w:pStyle w:val="Heading2"/>
        <w:spacing w:after="160" w:before="360"/>
      </w:pPr>
      <w:r>
        <w:rPr>
          <w:rFonts w:ascii="Arial" w:cs="Arial" w:eastAsia="Arial" w:hAnsi="Arial"/>
          <w:b/>
          <w:bCs/>
          <w:color w:val="1F4E78"/>
          <w:sz w:val="30"/>
          <w:szCs w:val="30"/>
        </w:rPr>
        <w:t xml:space="preserve">19.4 Blue-Green with Flagger</w:t>
      </w:r>
    </w:p>
    <w:p>
      <w:pPr>
        <w:spacing w:after="80" w:before="80" w:line="320"/>
        <w:jc w:val="both"/>
      </w:pPr>
      <w:r>
        <w:rPr>
          <w:rFonts w:ascii="Arial" w:cs="Arial" w:eastAsia="Arial" w:hAnsi="Arial"/>
          <w:sz w:val="22"/>
          <w:szCs w:val="22"/>
        </w:rPr>
        <w:t xml:space="preserve">Flagger supports blue-green via the same Canary CRD with different analysis 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analysis:</w:t>
            </w:r>
          </w:p>
          <w:p>
            <w:pPr>
              <w:spacing w:after="0" w:before="0" w:line="260"/>
            </w:pPr>
            <w:r>
              <w:rPr>
                <w:rFonts w:ascii="Consolas" w:cs="Consolas" w:eastAsia="Consolas" w:hAnsi="Consolas"/>
                <w:sz w:val="20"/>
                <w:szCs w:val="20"/>
              </w:rPr>
              <w:t xml:space="preserve">    interval: 1m</w:t>
            </w:r>
          </w:p>
          <w:p>
            <w:pPr>
              <w:spacing w:after="0" w:before="0" w:line="260"/>
            </w:pPr>
            <w:r>
              <w:rPr>
                <w:rFonts w:ascii="Consolas" w:cs="Consolas" w:eastAsia="Consolas" w:hAnsi="Consolas"/>
                <w:sz w:val="20"/>
                <w:szCs w:val="20"/>
              </w:rPr>
              <w:t xml:space="preserve">    threshold: 2</w:t>
            </w:r>
          </w:p>
          <w:p>
            <w:pPr>
              <w:spacing w:after="0" w:before="0" w:line="260"/>
            </w:pPr>
            <w:r>
              <w:rPr>
                <w:rFonts w:ascii="Consolas" w:cs="Consolas" w:eastAsia="Consolas" w:hAnsi="Consolas"/>
                <w:sz w:val="20"/>
                <w:szCs w:val="20"/>
              </w:rPr>
              <w:t xml:space="preserve">    iterations: 10                           # for blue-green</w:t>
            </w:r>
          </w:p>
          <w:p>
            <w:pPr>
              <w:spacing w:after="0" w:before="0" w:line="260"/>
            </w:pPr>
            <w:r>
              <w:rPr>
                <w:rFonts w:ascii="Consolas" w:cs="Consolas" w:eastAsia="Consolas" w:hAnsi="Consolas"/>
                <w:sz w:val="20"/>
                <w:szCs w:val="20"/>
              </w:rPr>
              <w:t xml:space="preserve">    # NO maxWeight — blue-green doesn't shift traffic gradually</w:t>
            </w:r>
          </w:p>
          <w:p>
            <w:pPr>
              <w:spacing w:after="0" w:before="0" w:line="260"/>
            </w:pPr>
            <w:r>
              <w:rPr>
                <w:rFonts w:ascii="Consolas" w:cs="Consolas" w:eastAsia="Consolas" w:hAnsi="Consolas"/>
                <w:sz w:val="20"/>
                <w:szCs w:val="20"/>
              </w:rPr>
              <w:t xml:space="preserve">    metrics:</w:t>
            </w:r>
          </w:p>
          <w:p>
            <w:pPr>
              <w:spacing w:after="0" w:before="0" w:line="260"/>
            </w:pPr>
            <w:r>
              <w:rPr>
                <w:rFonts w:ascii="Consolas" w:cs="Consolas" w:eastAsia="Consolas" w:hAnsi="Consolas"/>
                <w:sz w:val="20"/>
                <w:szCs w:val="20"/>
              </w:rPr>
              <w:t xml:space="preserve">      - name: request-success-rate</w:t>
            </w:r>
          </w:p>
          <w:p>
            <w:pPr>
              <w:spacing w:after="0" w:before="0" w:line="260"/>
            </w:pPr>
            <w:r>
              <w:rPr>
                <w:rFonts w:ascii="Consolas" w:cs="Consolas" w:eastAsia="Consolas" w:hAnsi="Consolas"/>
                <w:sz w:val="20"/>
                <w:szCs w:val="20"/>
              </w:rPr>
              <w:t xml:space="preserve">        thresholdRange: { min: 99 }</w:t>
            </w:r>
          </w:p>
        </w:tc>
      </w:tr>
    </w:tbl>
    <w:p>
      <w:pPr>
        <w:pStyle w:val="Heading2"/>
        <w:spacing w:after="160" w:before="360"/>
      </w:pPr>
      <w:r>
        <w:rPr>
          <w:rFonts w:ascii="Arial" w:cs="Arial" w:eastAsia="Arial" w:hAnsi="Arial"/>
          <w:b/>
          <w:bCs/>
          <w:color w:val="1F4E78"/>
          <w:sz w:val="30"/>
          <w:szCs w:val="30"/>
        </w:rPr>
        <w:t xml:space="preserve">19.5 Argo Rollouts vs Flagger — Detailed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Feature</w:t>
            </w:r>
          </w:p>
        </w:tc>
        <w:tc>
          <w:tcPr>
            <w:tcW w:type="dxa" w:w="3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Argo Rollouts</w:t>
            </w:r>
          </w:p>
        </w:tc>
        <w:tc>
          <w:tcPr>
            <w:tcW w:type="dxa" w:w="41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Flagger</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CRD model</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Replaces Deployment with Rollout.</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Adds Canary alongside Deployment.</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kubectl support</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argo-rollouts plugin.</w:t>
            </w:r>
          </w:p>
        </w:tc>
        <w:tc>
          <w:tcPr>
            <w:tcW w:type="dxa" w:w="4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Standard kubectl.</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Mesh integration</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Istio, Linkerd, AWS App Mesh, Traefik, SMI.</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Istio, Linkerd, AWS App Mesh, Traefik, Gloo, Contour, NGINX, Skipper.</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Traffic routing w/o mesh</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Replica-count weighted.</w:t>
            </w:r>
          </w:p>
        </w:tc>
        <w:tc>
          <w:tcPr>
            <w:tcW w:type="dxa" w:w="4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Via ingress controller canary annotations.</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Analysis</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AnalysisTemplate CRD.</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Inline in Canary spec or AnalysisTemplate.</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Experiments</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Dedicated Experiment CRD.</w:t>
            </w:r>
          </w:p>
        </w:tc>
        <w:tc>
          <w:tcPr>
            <w:tcW w:type="dxa" w:w="4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Not directly; use A/B testing.</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A/B testing</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Via ExperimentTemplate.</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Via Canary with match headers.</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UI</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ArgoCD UI shows rollouts.</w:t>
            </w:r>
          </w:p>
        </w:tc>
        <w:tc>
          <w:tcPr>
            <w:tcW w:type="dxa" w:w="4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No built-in UI (Weave GitOps supports some).</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Ecosystem</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Argo family.</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Flux ecosystem.</w:t>
            </w:r>
          </w:p>
        </w:tc>
      </w:tr>
    </w:tbl>
    <w:p>
      <w:pPr>
        <w:pStyle w:val="Heading1"/>
        <w:spacing w:after="240" w:before="480"/>
      </w:pPr>
      <w:r>
        <w:rPr>
          <w:rFonts w:ascii="Arial" w:cs="Arial" w:eastAsia="Arial" w:hAnsi="Arial"/>
          <w:b/>
          <w:bCs/>
          <w:color w:val="1F4E78"/>
          <w:sz w:val="36"/>
          <w:szCs w:val="36"/>
        </w:rPr>
        <w:t xml:space="preserve">20. Traffic Shaping via Service Meshes</w:t>
      </w:r>
    </w:p>
    <w:p>
      <w:pPr>
        <w:pStyle w:val="Heading2"/>
        <w:spacing w:after="160" w:before="360"/>
      </w:pPr>
      <w:r>
        <w:rPr>
          <w:rFonts w:ascii="Arial" w:cs="Arial" w:eastAsia="Arial" w:hAnsi="Arial"/>
          <w:b/>
          <w:bCs/>
          <w:color w:val="1F4E78"/>
          <w:sz w:val="30"/>
          <w:szCs w:val="30"/>
        </w:rPr>
        <w:t xml:space="preserve">20.1 Why Meshes Help</w:t>
      </w:r>
    </w:p>
    <w:p>
      <w:pPr>
        <w:spacing w:after="80" w:before="80" w:line="320"/>
        <w:jc w:val="both"/>
      </w:pPr>
      <w:r>
        <w:rPr>
          <w:rFonts w:ascii="Arial" w:cs="Arial" w:eastAsia="Arial" w:hAnsi="Arial"/>
          <w:sz w:val="22"/>
          <w:szCs w:val="22"/>
        </w:rPr>
        <w:t xml:space="preserve">Without a service mesh (or mesh-aware ingress), progressive delivery is imprecise. Canary uses pod count as a proxy for traffic — 10% of pods serve roughly 10% of traffic, but distribution isn't exact.</w:t>
      </w:r>
    </w:p>
    <w:p>
      <w:pPr>
        <w:spacing w:after="80" w:before="80" w:line="320"/>
        <w:jc w:val="both"/>
      </w:pPr>
      <w:r>
        <w:rPr>
          <w:rFonts w:ascii="Arial" w:cs="Arial" w:eastAsia="Arial" w:hAnsi="Arial"/>
          <w:sz w:val="22"/>
          <w:szCs w:val="22"/>
        </w:rPr>
        <w:t xml:space="preserve">With a mesh, traffic is split EXACTLY by header or route, not by pod counting. 10% means exactly 10%, with statistical precision.</w:t>
      </w:r>
    </w:p>
    <w:p>
      <w:pPr>
        <w:pStyle w:val="Heading2"/>
        <w:spacing w:after="160" w:before="360"/>
      </w:pPr>
      <w:r>
        <w:rPr>
          <w:rFonts w:ascii="Arial" w:cs="Arial" w:eastAsia="Arial" w:hAnsi="Arial"/>
          <w:b/>
          <w:bCs/>
          <w:color w:val="1F4E78"/>
          <w:sz w:val="30"/>
          <w:szCs w:val="30"/>
        </w:rPr>
        <w:t xml:space="preserve">20.2 Common Meshes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Mesh</w:t>
            </w:r>
          </w:p>
        </w:tc>
        <w:tc>
          <w:tcPr>
            <w:tcW w:type="dxa" w:w="3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Character</w:t>
            </w:r>
          </w:p>
        </w:tc>
        <w:tc>
          <w:tcPr>
            <w:tcW w:type="dxa" w:w="43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Who uses it</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Istio</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Full-featured; envoy-based; large config surface.</w:t>
            </w:r>
          </w:p>
        </w:tc>
        <w:tc>
          <w:tcPr>
            <w:tcW w:type="dxa" w:w="4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Most common for large orgs.</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Linkerd</w:t>
            </w:r>
          </w:p>
        </w:tc>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Lightweight; simpler model; Rust-based proxy.</w:t>
            </w:r>
          </w:p>
        </w:tc>
        <w:tc>
          <w:tcPr>
            <w:tcW w:type="dxa" w:w="4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Common for 'just want the features without the complexity.'</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AWS App Mesh</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AWS-native.</w:t>
            </w:r>
          </w:p>
        </w:tc>
        <w:tc>
          <w:tcPr>
            <w:tcW w:type="dxa" w:w="4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AWS shops.</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Cilium Service Mesh</w:t>
            </w:r>
          </w:p>
        </w:tc>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eBPF-based; sidecar-less.</w:t>
            </w:r>
          </w:p>
        </w:tc>
        <w:tc>
          <w:tcPr>
            <w:tcW w:type="dxa" w:w="4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Networking-focused orgs.</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Consul Connect</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HashiCorp.</w:t>
            </w:r>
          </w:p>
        </w:tc>
        <w:tc>
          <w:tcPr>
            <w:tcW w:type="dxa" w:w="4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HashiCorp shops.</w:t>
            </w:r>
          </w:p>
        </w:tc>
      </w:tr>
    </w:tbl>
    <w:p>
      <w:pPr>
        <w:pStyle w:val="Heading2"/>
        <w:spacing w:after="160" w:before="360"/>
      </w:pPr>
      <w:r>
        <w:rPr>
          <w:rFonts w:ascii="Arial" w:cs="Arial" w:eastAsia="Arial" w:hAnsi="Arial"/>
          <w:b/>
          <w:bCs/>
          <w:color w:val="1F4E78"/>
          <w:sz w:val="30"/>
          <w:szCs w:val="30"/>
        </w:rPr>
        <w:t xml:space="preserve">20.2 Mesh-Based Traffic Splitting (Istio)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Istio VirtualService for canary traffic split</w:t>
            </w:r>
          </w:p>
          <w:p>
            <w:pPr>
              <w:spacing w:after="0" w:before="0" w:line="260"/>
            </w:pPr>
            <w:r>
              <w:rPr>
                <w:rFonts w:ascii="Consolas" w:cs="Consolas" w:eastAsia="Consolas" w:hAnsi="Consolas"/>
                <w:sz w:val="20"/>
                <w:szCs w:val="20"/>
              </w:rPr>
              <w:t xml:space="preserve">apiVersion: networking.istio.io/v1beta1</w:t>
            </w:r>
          </w:p>
          <w:p>
            <w:pPr>
              <w:spacing w:after="0" w:before="0" w:line="260"/>
            </w:pPr>
            <w:r>
              <w:rPr>
                <w:rFonts w:ascii="Consolas" w:cs="Consolas" w:eastAsia="Consolas" w:hAnsi="Consolas"/>
                <w:sz w:val="20"/>
                <w:szCs w:val="20"/>
              </w:rPr>
              <w:t xml:space="preserve">kind: VirtualService</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my-app</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hosts:</w:t>
            </w:r>
          </w:p>
          <w:p>
            <w:pPr>
              <w:spacing w:after="0" w:before="0" w:line="260"/>
            </w:pPr>
            <w:r>
              <w:rPr>
                <w:rFonts w:ascii="Consolas" w:cs="Consolas" w:eastAsia="Consolas" w:hAnsi="Consolas"/>
                <w:sz w:val="20"/>
                <w:szCs w:val="20"/>
              </w:rPr>
              <w:t xml:space="preserve">    - my-app</w:t>
            </w:r>
          </w:p>
          <w:p>
            <w:pPr>
              <w:spacing w:after="0" w:before="0" w:line="260"/>
            </w:pPr>
            <w:r>
              <w:rPr>
                <w:rFonts w:ascii="Consolas" w:cs="Consolas" w:eastAsia="Consolas" w:hAnsi="Consolas"/>
                <w:sz w:val="20"/>
                <w:szCs w:val="20"/>
              </w:rPr>
              <w:t xml:space="preserve">  http:</w:t>
            </w:r>
          </w:p>
          <w:p>
            <w:pPr>
              <w:spacing w:after="0" w:before="0" w:line="260"/>
            </w:pPr>
            <w:r>
              <w:rPr>
                <w:rFonts w:ascii="Consolas" w:cs="Consolas" w:eastAsia="Consolas" w:hAnsi="Consolas"/>
                <w:sz w:val="20"/>
                <w:szCs w:val="20"/>
              </w:rPr>
              <w:t xml:space="preserve">    - route:</w:t>
            </w:r>
          </w:p>
          <w:p>
            <w:pPr>
              <w:spacing w:after="0" w:before="0" w:line="260"/>
            </w:pPr>
            <w:r>
              <w:rPr>
                <w:rFonts w:ascii="Consolas" w:cs="Consolas" w:eastAsia="Consolas" w:hAnsi="Consolas"/>
                <w:sz w:val="20"/>
                <w:szCs w:val="20"/>
              </w:rPr>
              <w:t xml:space="preserve">        - destination:</w:t>
            </w:r>
          </w:p>
          <w:p>
            <w:pPr>
              <w:spacing w:after="0" w:before="0" w:line="260"/>
            </w:pPr>
            <w:r>
              <w:rPr>
                <w:rFonts w:ascii="Consolas" w:cs="Consolas" w:eastAsia="Consolas" w:hAnsi="Consolas"/>
                <w:sz w:val="20"/>
                <w:szCs w:val="20"/>
              </w:rPr>
              <w:t xml:space="preserve">            host: my-app-primary</w:t>
            </w:r>
          </w:p>
          <w:p>
            <w:pPr>
              <w:spacing w:after="0" w:before="0" w:line="260"/>
            </w:pPr>
            <w:r>
              <w:rPr>
                <w:rFonts w:ascii="Consolas" w:cs="Consolas" w:eastAsia="Consolas" w:hAnsi="Consolas"/>
                <w:sz w:val="20"/>
                <w:szCs w:val="20"/>
              </w:rPr>
              <w:t xml:space="preserve">          weight: 80</w:t>
            </w:r>
          </w:p>
          <w:p>
            <w:pPr>
              <w:spacing w:after="0" w:before="0" w:line="260"/>
            </w:pPr>
            <w:r>
              <w:rPr>
                <w:rFonts w:ascii="Consolas" w:cs="Consolas" w:eastAsia="Consolas" w:hAnsi="Consolas"/>
                <w:sz w:val="20"/>
                <w:szCs w:val="20"/>
              </w:rPr>
              <w:t xml:space="preserve">        - destination:</w:t>
            </w:r>
          </w:p>
          <w:p>
            <w:pPr>
              <w:spacing w:after="0" w:before="0" w:line="260"/>
            </w:pPr>
            <w:r>
              <w:rPr>
                <w:rFonts w:ascii="Consolas" w:cs="Consolas" w:eastAsia="Consolas" w:hAnsi="Consolas"/>
                <w:sz w:val="20"/>
                <w:szCs w:val="20"/>
              </w:rPr>
              <w:t xml:space="preserve">            host: my-app-canary</w:t>
            </w:r>
          </w:p>
          <w:p>
            <w:pPr>
              <w:spacing w:after="0" w:before="0" w:line="260"/>
            </w:pPr>
            <w:r>
              <w:rPr>
                <w:rFonts w:ascii="Consolas" w:cs="Consolas" w:eastAsia="Consolas" w:hAnsi="Consolas"/>
                <w:sz w:val="20"/>
                <w:szCs w:val="20"/>
              </w:rPr>
              <w:t xml:space="preserve">          weight: 20</w:t>
            </w:r>
          </w:p>
        </w:tc>
      </w:tr>
    </w:tbl>
    <w:p>
      <w:pPr>
        <w:spacing w:after="80" w:before="80" w:line="320"/>
        <w:jc w:val="both"/>
      </w:pPr>
      <w:r>
        <w:rPr>
          <w:rFonts w:ascii="Arial" w:cs="Arial" w:eastAsia="Arial" w:hAnsi="Arial"/>
          <w:sz w:val="22"/>
          <w:szCs w:val="22"/>
        </w:rPr>
        <w:t xml:space="preserve">Argo Rollouts / Flagger can WRITE these VirtualServices to control traffic weights step by step.</w:t>
      </w:r>
    </w:p>
    <w:p>
      <w:pPr>
        <w:pStyle w:val="Heading2"/>
        <w:spacing w:after="160" w:before="360"/>
      </w:pPr>
      <w:r>
        <w:rPr>
          <w:rFonts w:ascii="Arial" w:cs="Arial" w:eastAsia="Arial" w:hAnsi="Arial"/>
          <w:b/>
          <w:bCs/>
          <w:color w:val="1F4E78"/>
          <w:sz w:val="30"/>
          <w:szCs w:val="30"/>
        </w:rPr>
        <w:t xml:space="preserve">20.3 Ingress-Based Traffic Splitting</w:t>
      </w:r>
    </w:p>
    <w:p>
      <w:pPr>
        <w:spacing w:after="80" w:before="80" w:line="320"/>
        <w:jc w:val="both"/>
      </w:pPr>
      <w:r>
        <w:rPr>
          <w:rFonts w:ascii="Arial" w:cs="Arial" w:eastAsia="Arial" w:hAnsi="Arial"/>
          <w:sz w:val="22"/>
          <w:szCs w:val="22"/>
        </w:rPr>
        <w:t xml:space="preserve">Without a full mesh, some ingress controllers support canary routing:</w:t>
      </w:r>
    </w:p>
    <w:p>
      <w:pPr>
        <w:pStyle w:val="ListParagraph"/>
        <w:numPr>
          <w:ilvl w:val="0"/>
          <w:numId w:val="2"/>
        </w:numPr>
        <w:spacing w:after="40" w:before="40" w:line="300"/>
      </w:pPr>
      <w:r>
        <w:rPr>
          <w:rFonts w:ascii="Arial" w:cs="Arial" w:eastAsia="Arial" w:hAnsi="Arial"/>
          <w:b/>
          <w:bCs/>
          <w:sz w:val="22"/>
          <w:szCs w:val="22"/>
        </w:rPr>
        <w:t xml:space="preserve">NGINX Ingress. </w:t>
      </w:r>
      <w:r>
        <w:rPr>
          <w:rFonts w:ascii="Arial" w:cs="Arial" w:eastAsia="Arial" w:hAnsi="Arial"/>
          <w:sz w:val="22"/>
          <w:szCs w:val="22"/>
        </w:rPr>
        <w:t xml:space="preserve">nginx.ingress.kubernetes.io/canary annotations.</w:t>
      </w:r>
    </w:p>
    <w:p>
      <w:pPr>
        <w:pStyle w:val="ListParagraph"/>
        <w:numPr>
          <w:ilvl w:val="0"/>
          <w:numId w:val="2"/>
        </w:numPr>
        <w:spacing w:after="40" w:before="40" w:line="300"/>
      </w:pPr>
      <w:r>
        <w:rPr>
          <w:rFonts w:ascii="Arial" w:cs="Arial" w:eastAsia="Arial" w:hAnsi="Arial"/>
          <w:b/>
          <w:bCs/>
          <w:sz w:val="22"/>
          <w:szCs w:val="22"/>
        </w:rPr>
        <w:t xml:space="preserve">Traefik. </w:t>
      </w:r>
      <w:r>
        <w:rPr>
          <w:rFonts w:ascii="Arial" w:cs="Arial" w:eastAsia="Arial" w:hAnsi="Arial"/>
          <w:sz w:val="22"/>
          <w:szCs w:val="22"/>
        </w:rPr>
        <w:t xml:space="preserve">TraefikService with weighted routing.</w:t>
      </w:r>
    </w:p>
    <w:p>
      <w:pPr>
        <w:pStyle w:val="ListParagraph"/>
        <w:numPr>
          <w:ilvl w:val="0"/>
          <w:numId w:val="2"/>
        </w:numPr>
        <w:spacing w:after="40" w:before="40" w:line="300"/>
      </w:pPr>
      <w:r>
        <w:rPr>
          <w:rFonts w:ascii="Arial" w:cs="Arial" w:eastAsia="Arial" w:hAnsi="Arial"/>
          <w:b/>
          <w:bCs/>
          <w:sz w:val="22"/>
          <w:szCs w:val="22"/>
        </w:rPr>
        <w:t xml:space="preserve">ALB Ingress Controller. </w:t>
      </w:r>
      <w:r>
        <w:rPr>
          <w:rFonts w:ascii="Arial" w:cs="Arial" w:eastAsia="Arial" w:hAnsi="Arial"/>
          <w:sz w:val="22"/>
          <w:szCs w:val="22"/>
        </w:rPr>
        <w:t xml:space="preserve">AWS ALB's native weighted target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NGINX Ingress canary</w:t>
            </w:r>
          </w:p>
          <w:p>
            <w:pPr>
              <w:spacing w:after="0" w:before="0" w:line="260"/>
            </w:pPr>
            <w:r>
              <w:rPr>
                <w:rFonts w:ascii="Consolas" w:cs="Consolas" w:eastAsia="Consolas" w:hAnsi="Consolas"/>
                <w:sz w:val="20"/>
                <w:szCs w:val="20"/>
              </w:rPr>
              <w:t xml:space="preserve">apiVersion: networking.k8s.io/v1</w:t>
            </w:r>
          </w:p>
          <w:p>
            <w:pPr>
              <w:spacing w:after="0" w:before="0" w:line="260"/>
            </w:pPr>
            <w:r>
              <w:rPr>
                <w:rFonts w:ascii="Consolas" w:cs="Consolas" w:eastAsia="Consolas" w:hAnsi="Consolas"/>
                <w:sz w:val="20"/>
                <w:szCs w:val="20"/>
              </w:rPr>
              <w:t xml:space="preserve">kind: Ingress</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my-app-canary</w:t>
            </w:r>
          </w:p>
          <w:p>
            <w:pPr>
              <w:spacing w:after="0" w:before="0" w:line="260"/>
            </w:pPr>
            <w:r>
              <w:rPr>
                <w:rFonts w:ascii="Consolas" w:cs="Consolas" w:eastAsia="Consolas" w:hAnsi="Consolas"/>
                <w:sz w:val="20"/>
                <w:szCs w:val="20"/>
              </w:rPr>
              <w:t xml:space="preserve">  annotations:</w:t>
            </w:r>
          </w:p>
          <w:p>
            <w:pPr>
              <w:spacing w:after="0" w:before="0" w:line="260"/>
            </w:pPr>
            <w:r>
              <w:rPr>
                <w:rFonts w:ascii="Consolas" w:cs="Consolas" w:eastAsia="Consolas" w:hAnsi="Consolas"/>
                <w:sz w:val="20"/>
                <w:szCs w:val="20"/>
              </w:rPr>
              <w:t xml:space="preserve">    nginx.ingress.kubernetes.io/canary: "true"</w:t>
            </w:r>
          </w:p>
          <w:p>
            <w:pPr>
              <w:spacing w:after="0" w:before="0" w:line="260"/>
            </w:pPr>
            <w:r>
              <w:rPr>
                <w:rFonts w:ascii="Consolas" w:cs="Consolas" w:eastAsia="Consolas" w:hAnsi="Consolas"/>
                <w:sz w:val="20"/>
                <w:szCs w:val="20"/>
              </w:rPr>
              <w:t xml:space="preserve">    nginx.ingress.kubernetes.io/canary-weight: "20"</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rules:</w:t>
            </w:r>
          </w:p>
          <w:p>
            <w:pPr>
              <w:spacing w:after="0" w:before="0" w:line="260"/>
            </w:pPr>
            <w:r>
              <w:rPr>
                <w:rFonts w:ascii="Consolas" w:cs="Consolas" w:eastAsia="Consolas" w:hAnsi="Consolas"/>
                <w:sz w:val="20"/>
                <w:szCs w:val="20"/>
              </w:rPr>
              <w:t xml:space="preserve">    - host: my-app.example.com</w:t>
            </w:r>
          </w:p>
          <w:p>
            <w:pPr>
              <w:spacing w:after="0" w:before="0" w:line="260"/>
            </w:pPr>
            <w:r>
              <w:rPr>
                <w:rFonts w:ascii="Consolas" w:cs="Consolas" w:eastAsia="Consolas" w:hAnsi="Consolas"/>
                <w:sz w:val="20"/>
                <w:szCs w:val="20"/>
              </w:rPr>
              <w:t xml:space="preserve">      http:</w:t>
            </w:r>
          </w:p>
          <w:p>
            <w:pPr>
              <w:spacing w:after="0" w:before="0" w:line="260"/>
            </w:pPr>
            <w:r>
              <w:rPr>
                <w:rFonts w:ascii="Consolas" w:cs="Consolas" w:eastAsia="Consolas" w:hAnsi="Consolas"/>
                <w:sz w:val="20"/>
                <w:szCs w:val="20"/>
              </w:rPr>
              <w:t xml:space="preserve">        paths:</w:t>
            </w:r>
          </w:p>
          <w:p>
            <w:pPr>
              <w:spacing w:after="0" w:before="0" w:line="260"/>
            </w:pPr>
            <w:r>
              <w:rPr>
                <w:rFonts w:ascii="Consolas" w:cs="Consolas" w:eastAsia="Consolas" w:hAnsi="Consolas"/>
                <w:sz w:val="20"/>
                <w:szCs w:val="20"/>
              </w:rPr>
              <w:t xml:space="preserve">          - backend:</w:t>
            </w:r>
          </w:p>
          <w:p>
            <w:pPr>
              <w:spacing w:after="0" w:before="0" w:line="260"/>
            </w:pPr>
            <w:r>
              <w:rPr>
                <w:rFonts w:ascii="Consolas" w:cs="Consolas" w:eastAsia="Consolas" w:hAnsi="Consolas"/>
                <w:sz w:val="20"/>
                <w:szCs w:val="20"/>
              </w:rPr>
              <w:t xml:space="preserve">              service:</w:t>
            </w:r>
          </w:p>
          <w:p>
            <w:pPr>
              <w:spacing w:after="0" w:before="0" w:line="260"/>
            </w:pPr>
            <w:r>
              <w:rPr>
                <w:rFonts w:ascii="Consolas" w:cs="Consolas" w:eastAsia="Consolas" w:hAnsi="Consolas"/>
                <w:sz w:val="20"/>
                <w:szCs w:val="20"/>
              </w:rPr>
              <w:t xml:space="preserve">                name: my-app-canary</w:t>
            </w:r>
          </w:p>
          <w:p>
            <w:pPr>
              <w:spacing w:after="0" w:before="0" w:line="260"/>
            </w:pPr>
            <w:r>
              <w:rPr>
                <w:rFonts w:ascii="Consolas" w:cs="Consolas" w:eastAsia="Consolas" w:hAnsi="Consolas"/>
                <w:sz w:val="20"/>
                <w:szCs w:val="20"/>
              </w:rPr>
              <w:t xml:space="preserve">                port:</w:t>
            </w:r>
          </w:p>
          <w:p>
            <w:pPr>
              <w:spacing w:after="0" w:before="0" w:line="260"/>
            </w:pPr>
            <w:r>
              <w:rPr>
                <w:rFonts w:ascii="Consolas" w:cs="Consolas" w:eastAsia="Consolas" w:hAnsi="Consolas"/>
                <w:sz w:val="20"/>
                <w:szCs w:val="20"/>
              </w:rPr>
              <w:t xml:space="preserve">                  number: 80</w:t>
            </w:r>
          </w:p>
        </w:tc>
      </w:tr>
    </w:tbl>
    <w:p>
      <w:pPr>
        <w:pStyle w:val="Heading2"/>
        <w:spacing w:after="160" w:before="360"/>
      </w:pPr>
      <w:r>
        <w:rPr>
          <w:rFonts w:ascii="Arial" w:cs="Arial" w:eastAsia="Arial" w:hAnsi="Arial"/>
          <w:b/>
          <w:bCs/>
          <w:color w:val="1F4E78"/>
          <w:sz w:val="30"/>
          <w:szCs w:val="30"/>
        </w:rPr>
        <w:t xml:space="preserve">20.4 Header-Based Routing</w:t>
      </w:r>
    </w:p>
    <w:p>
      <w:pPr>
        <w:spacing w:after="80" w:before="80" w:line="320"/>
        <w:jc w:val="both"/>
      </w:pPr>
      <w:r>
        <w:rPr>
          <w:rFonts w:ascii="Arial" w:cs="Arial" w:eastAsia="Arial" w:hAnsi="Arial"/>
          <w:sz w:val="22"/>
          <w:szCs w:val="22"/>
        </w:rPr>
        <w:t xml:space="preserve">Some teams use HEADER-BASED canary: specific users (QA testers, opt-in cohorts) receive the new version; everyone else stays on old. Tests the new version with consenting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Istio match rule for header-based routing</w:t>
            </w:r>
          </w:p>
          <w:p>
            <w:pPr>
              <w:spacing w:after="0" w:before="0" w:line="260"/>
            </w:pPr>
            <w:r>
              <w:rPr>
                <w:rFonts w:ascii="Consolas" w:cs="Consolas" w:eastAsia="Consolas" w:hAnsi="Consolas"/>
                <w:sz w:val="20"/>
                <w:szCs w:val="20"/>
              </w:rPr>
              <w:t xml:space="preserve">apiVersion: networking.istio.io/v1beta1</w:t>
            </w:r>
          </w:p>
          <w:p>
            <w:pPr>
              <w:spacing w:after="0" w:before="0" w:line="260"/>
            </w:pPr>
            <w:r>
              <w:rPr>
                <w:rFonts w:ascii="Consolas" w:cs="Consolas" w:eastAsia="Consolas" w:hAnsi="Consolas"/>
                <w:sz w:val="20"/>
                <w:szCs w:val="20"/>
              </w:rPr>
              <w:t xml:space="preserve">kind: VirtualService</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my-app</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hosts:</w:t>
            </w:r>
          </w:p>
          <w:p>
            <w:pPr>
              <w:spacing w:after="0" w:before="0" w:line="260"/>
            </w:pPr>
            <w:r>
              <w:rPr>
                <w:rFonts w:ascii="Consolas" w:cs="Consolas" w:eastAsia="Consolas" w:hAnsi="Consolas"/>
                <w:sz w:val="20"/>
                <w:szCs w:val="20"/>
              </w:rPr>
              <w:t xml:space="preserve">    - my-app</w:t>
            </w:r>
          </w:p>
          <w:p>
            <w:pPr>
              <w:spacing w:after="0" w:before="0" w:line="260"/>
            </w:pPr>
            <w:r>
              <w:rPr>
                <w:rFonts w:ascii="Consolas" w:cs="Consolas" w:eastAsia="Consolas" w:hAnsi="Consolas"/>
                <w:sz w:val="20"/>
                <w:szCs w:val="20"/>
              </w:rPr>
              <w:t xml:space="preserve">  http:</w:t>
            </w:r>
          </w:p>
          <w:p>
            <w:pPr>
              <w:spacing w:after="0" w:before="0" w:line="260"/>
            </w:pPr>
            <w:r>
              <w:rPr>
                <w:rFonts w:ascii="Consolas" w:cs="Consolas" w:eastAsia="Consolas" w:hAnsi="Consolas"/>
                <w:sz w:val="20"/>
                <w:szCs w:val="20"/>
              </w:rPr>
              <w:t xml:space="preserve">    - match:</w:t>
            </w:r>
          </w:p>
          <w:p>
            <w:pPr>
              <w:spacing w:after="0" w:before="0" w:line="260"/>
            </w:pPr>
            <w:r>
              <w:rPr>
                <w:rFonts w:ascii="Consolas" w:cs="Consolas" w:eastAsia="Consolas" w:hAnsi="Consolas"/>
                <w:sz w:val="20"/>
                <w:szCs w:val="20"/>
              </w:rPr>
              <w:t xml:space="preserve">        - headers:</w:t>
            </w:r>
          </w:p>
          <w:p>
            <w:pPr>
              <w:spacing w:after="0" w:before="0" w:line="260"/>
            </w:pPr>
            <w:r>
              <w:rPr>
                <w:rFonts w:ascii="Consolas" w:cs="Consolas" w:eastAsia="Consolas" w:hAnsi="Consolas"/>
                <w:sz w:val="20"/>
                <w:szCs w:val="20"/>
              </w:rPr>
              <w:t xml:space="preserve">            x-user-group:</w:t>
            </w:r>
          </w:p>
          <w:p>
            <w:pPr>
              <w:spacing w:after="0" w:before="0" w:line="260"/>
            </w:pPr>
            <w:r>
              <w:rPr>
                <w:rFonts w:ascii="Consolas" w:cs="Consolas" w:eastAsia="Consolas" w:hAnsi="Consolas"/>
                <w:sz w:val="20"/>
                <w:szCs w:val="20"/>
              </w:rPr>
              <w:t xml:space="preserve">              exact: "canary-testers"</w:t>
            </w:r>
          </w:p>
          <w:p>
            <w:pPr>
              <w:spacing w:after="0" w:before="0" w:line="260"/>
            </w:pPr>
            <w:r>
              <w:rPr>
                <w:rFonts w:ascii="Consolas" w:cs="Consolas" w:eastAsia="Consolas" w:hAnsi="Consolas"/>
                <w:sz w:val="20"/>
                <w:szCs w:val="20"/>
              </w:rPr>
              <w:t xml:space="preserve">      route:</w:t>
            </w:r>
          </w:p>
          <w:p>
            <w:pPr>
              <w:spacing w:after="0" w:before="0" w:line="260"/>
            </w:pPr>
            <w:r>
              <w:rPr>
                <w:rFonts w:ascii="Consolas" w:cs="Consolas" w:eastAsia="Consolas" w:hAnsi="Consolas"/>
                <w:sz w:val="20"/>
                <w:szCs w:val="20"/>
              </w:rPr>
              <w:t xml:space="preserve">        - destination:</w:t>
            </w:r>
          </w:p>
          <w:p>
            <w:pPr>
              <w:spacing w:after="0" w:before="0" w:line="260"/>
            </w:pPr>
            <w:r>
              <w:rPr>
                <w:rFonts w:ascii="Consolas" w:cs="Consolas" w:eastAsia="Consolas" w:hAnsi="Consolas"/>
                <w:sz w:val="20"/>
                <w:szCs w:val="20"/>
              </w:rPr>
              <w:t xml:space="preserve">            host: my-app-canary</w:t>
            </w:r>
          </w:p>
          <w:p>
            <w:pPr>
              <w:spacing w:after="0" w:before="0" w:line="260"/>
            </w:pPr>
            <w:r>
              <w:rPr>
                <w:rFonts w:ascii="Consolas" w:cs="Consolas" w:eastAsia="Consolas" w:hAnsi="Consolas"/>
                <w:sz w:val="20"/>
                <w:szCs w:val="20"/>
              </w:rPr>
              <w:t xml:space="preserve">    - route:</w:t>
            </w:r>
          </w:p>
          <w:p>
            <w:pPr>
              <w:spacing w:after="0" w:before="0" w:line="260"/>
            </w:pPr>
            <w:r>
              <w:rPr>
                <w:rFonts w:ascii="Consolas" w:cs="Consolas" w:eastAsia="Consolas" w:hAnsi="Consolas"/>
                <w:sz w:val="20"/>
                <w:szCs w:val="20"/>
              </w:rPr>
              <w:t xml:space="preserve">        - destination:</w:t>
            </w:r>
          </w:p>
          <w:p>
            <w:pPr>
              <w:spacing w:after="0" w:before="0" w:line="260"/>
            </w:pPr>
            <w:r>
              <w:rPr>
                <w:rFonts w:ascii="Consolas" w:cs="Consolas" w:eastAsia="Consolas" w:hAnsi="Consolas"/>
                <w:sz w:val="20"/>
                <w:szCs w:val="20"/>
              </w:rPr>
              <w:t xml:space="preserve">            host: my-app-primary</w:t>
            </w:r>
          </w:p>
        </w:tc>
      </w:tr>
    </w:tbl>
    <w:p>
      <w:pPr>
        <w:pStyle w:val="Heading2"/>
        <w:spacing w:after="160" w:before="360"/>
      </w:pPr>
      <w:r>
        <w:rPr>
          <w:rFonts w:ascii="Arial" w:cs="Arial" w:eastAsia="Arial" w:hAnsi="Arial"/>
          <w:b/>
          <w:bCs/>
          <w:color w:val="1F4E78"/>
          <w:sz w:val="30"/>
          <w:szCs w:val="30"/>
        </w:rPr>
        <w:t xml:space="preserve">20.5 Mesh Considerations</w:t>
      </w:r>
    </w:p>
    <w:p>
      <w:pPr>
        <w:pStyle w:val="ListParagraph"/>
        <w:numPr>
          <w:ilvl w:val="0"/>
          <w:numId w:val="2"/>
        </w:numPr>
        <w:spacing w:after="40" w:before="40" w:line="300"/>
      </w:pPr>
      <w:r>
        <w:rPr>
          <w:rFonts w:ascii="Arial" w:cs="Arial" w:eastAsia="Arial" w:hAnsi="Arial"/>
          <w:b/>
          <w:bCs/>
          <w:sz w:val="22"/>
          <w:szCs w:val="22"/>
        </w:rPr>
        <w:t xml:space="preserve">Mesh is a commitment. </w:t>
      </w:r>
      <w:r>
        <w:rPr>
          <w:rFonts w:ascii="Arial" w:cs="Arial" w:eastAsia="Arial" w:hAnsi="Arial"/>
          <w:sz w:val="22"/>
          <w:szCs w:val="22"/>
        </w:rPr>
        <w:t xml:space="preserve">Sidecars in every pod; resource overhead; debugging complexity.</w:t>
      </w:r>
    </w:p>
    <w:p>
      <w:pPr>
        <w:pStyle w:val="ListParagraph"/>
        <w:numPr>
          <w:ilvl w:val="0"/>
          <w:numId w:val="2"/>
        </w:numPr>
        <w:spacing w:after="40" w:before="40" w:line="300"/>
      </w:pPr>
      <w:r>
        <w:rPr>
          <w:rFonts w:ascii="Arial" w:cs="Arial" w:eastAsia="Arial" w:hAnsi="Arial"/>
          <w:b/>
          <w:bCs/>
          <w:sz w:val="22"/>
          <w:szCs w:val="22"/>
        </w:rPr>
        <w:t xml:space="preserve">Not required for all progressive delivery. </w:t>
      </w:r>
      <w:r>
        <w:rPr>
          <w:rFonts w:ascii="Arial" w:cs="Arial" w:eastAsia="Arial" w:hAnsi="Arial"/>
          <w:sz w:val="22"/>
          <w:szCs w:val="22"/>
        </w:rPr>
        <w:t xml:space="preserve">Replica-weighting works for less strict needs.</w:t>
      </w:r>
    </w:p>
    <w:p>
      <w:pPr>
        <w:pStyle w:val="ListParagraph"/>
        <w:numPr>
          <w:ilvl w:val="0"/>
          <w:numId w:val="2"/>
        </w:numPr>
        <w:spacing w:after="40" w:before="40" w:line="300"/>
      </w:pPr>
      <w:r>
        <w:rPr>
          <w:rFonts w:ascii="Arial" w:cs="Arial" w:eastAsia="Arial" w:hAnsi="Arial"/>
          <w:b/>
          <w:bCs/>
          <w:sz w:val="22"/>
          <w:szCs w:val="22"/>
        </w:rPr>
        <w:t xml:space="preserve">Once adopted, the canary story dramatically improves. </w:t>
      </w:r>
      <w:r>
        <w:rPr>
          <w:rFonts w:ascii="Arial" w:cs="Arial" w:eastAsia="Arial" w:hAnsi="Arial"/>
          <w:sz w:val="22"/>
          <w:szCs w:val="22"/>
        </w:rPr>
        <w:t xml:space="preserve">Precision metrics, granular controls, complex routing rules.</w:t>
      </w:r>
    </w:p>
    <w:p>
      <w:pPr>
        <w:pStyle w:val="Heading1"/>
        <w:spacing w:after="240" w:before="480"/>
      </w:pPr>
      <w:r>
        <w:rPr>
          <w:rFonts w:ascii="Arial" w:cs="Arial" w:eastAsia="Arial" w:hAnsi="Arial"/>
          <w:b/>
          <w:bCs/>
          <w:color w:val="1F4E78"/>
          <w:sz w:val="36"/>
          <w:szCs w:val="36"/>
        </w:rPr>
        <w:t xml:space="preserve">21. Rollback in Progressive Contexts</w:t>
      </w:r>
    </w:p>
    <w:p>
      <w:pPr>
        <w:pStyle w:val="Heading2"/>
        <w:spacing w:after="160" w:before="360"/>
      </w:pPr>
      <w:r>
        <w:rPr>
          <w:rFonts w:ascii="Arial" w:cs="Arial" w:eastAsia="Arial" w:hAnsi="Arial"/>
          <w:b/>
          <w:bCs/>
          <w:color w:val="1F4E78"/>
          <w:sz w:val="30"/>
          <w:szCs w:val="30"/>
        </w:rPr>
        <w:t xml:space="preserve">21.1 Two Rollback Paths</w:t>
      </w:r>
    </w:p>
    <w:p>
      <w:pPr>
        <w:spacing w:after="80" w:before="80" w:line="320"/>
        <w:jc w:val="both"/>
      </w:pPr>
      <w:r>
        <w:rPr>
          <w:rFonts w:ascii="Arial" w:cs="Arial" w:eastAsia="Arial" w:hAnsi="Arial"/>
          <w:sz w:val="22"/>
          <w:szCs w:val="22"/>
        </w:rPr>
        <w:t xml:space="preserve">With progressive delivery, rollback happens via TWO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Path</w:t>
            </w:r>
          </w:p>
        </w:tc>
        <w:tc>
          <w:tcPr>
            <w:tcW w:type="dxa" w:w="3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When</w:t>
            </w:r>
          </w:p>
        </w:tc>
        <w:tc>
          <w:tcPr>
            <w:tcW w:type="dxa" w:w="41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Mechanism</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Abort the ongoing rollout</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During canary, abort scales down new + keeps old.</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Seconds; Rollouts / Flagger controller handles.</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Git revert</w:t>
            </w:r>
          </w:p>
        </w:tc>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After promotion, revert the commit that triggered the rollout.</w:t>
            </w:r>
          </w:p>
        </w:tc>
        <w:tc>
          <w:tcPr>
            <w:tcW w:type="dxa" w:w="4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2-5 minutes; same as standard GitOps.</w:t>
            </w:r>
          </w:p>
        </w:tc>
      </w:tr>
    </w:tbl>
    <w:p>
      <w:pPr>
        <w:pStyle w:val="Heading2"/>
        <w:spacing w:after="160" w:before="360"/>
      </w:pPr>
      <w:r>
        <w:rPr>
          <w:rFonts w:ascii="Arial" w:cs="Arial" w:eastAsia="Arial" w:hAnsi="Arial"/>
          <w:b/>
          <w:bCs/>
          <w:color w:val="1F4E78"/>
          <w:sz w:val="30"/>
          <w:szCs w:val="30"/>
        </w:rPr>
        <w:t xml:space="preserve">21.2 Aborting Mid-Rollout</w:t>
      </w:r>
    </w:p>
    <w:p>
      <w:pPr>
        <w:spacing w:after="80" w:before="80" w:line="320"/>
        <w:jc w:val="both"/>
      </w:pPr>
      <w:r>
        <w:rPr>
          <w:rFonts w:ascii="Arial" w:cs="Arial" w:eastAsia="Arial" w:hAnsi="Arial"/>
          <w:sz w:val="22"/>
          <w:szCs w:val="22"/>
        </w:rPr>
        <w:t xml:space="preserve">If metrics show problems DURING a canary:</w:t>
      </w:r>
    </w:p>
    <w:p>
      <w:pPr>
        <w:pStyle w:val="ListParagraph"/>
        <w:numPr>
          <w:ilvl w:val="0"/>
          <w:numId w:val="2"/>
        </w:numPr>
        <w:spacing w:after="40" w:before="40" w:line="300"/>
      </w:pPr>
      <w:r>
        <w:rPr>
          <w:rFonts w:ascii="Arial" w:cs="Arial" w:eastAsia="Arial" w:hAnsi="Arial"/>
          <w:sz w:val="22"/>
          <w:szCs w:val="22"/>
        </w:rPr>
        <w:t xml:space="preserve">Flagger / Rollouts detects threshold violation.</w:t>
      </w:r>
    </w:p>
    <w:p>
      <w:pPr>
        <w:pStyle w:val="ListParagraph"/>
        <w:numPr>
          <w:ilvl w:val="0"/>
          <w:numId w:val="2"/>
        </w:numPr>
        <w:spacing w:after="40" w:before="40" w:line="300"/>
      </w:pPr>
      <w:r>
        <w:rPr>
          <w:rFonts w:ascii="Arial" w:cs="Arial" w:eastAsia="Arial" w:hAnsi="Arial"/>
          <w:sz w:val="22"/>
          <w:szCs w:val="22"/>
        </w:rPr>
        <w:t xml:space="preserve">Auto-aborts: traffic returns to old version, new version scales down.</w:t>
      </w:r>
    </w:p>
    <w:p>
      <w:pPr>
        <w:pStyle w:val="ListParagraph"/>
        <w:numPr>
          <w:ilvl w:val="0"/>
          <w:numId w:val="2"/>
        </w:numPr>
        <w:spacing w:after="40" w:before="40" w:line="300"/>
      </w:pPr>
      <w:r>
        <w:rPr>
          <w:rFonts w:ascii="Arial" w:cs="Arial" w:eastAsia="Arial" w:hAnsi="Arial"/>
          <w:sz w:val="22"/>
          <w:szCs w:val="22"/>
        </w:rPr>
        <w:t xml:space="preserve">Alerts fire.</w:t>
      </w:r>
    </w:p>
    <w:p>
      <w:pPr>
        <w:pStyle w:val="ListParagraph"/>
        <w:numPr>
          <w:ilvl w:val="0"/>
          <w:numId w:val="2"/>
        </w:numPr>
        <w:spacing w:after="40" w:before="40" w:line="300"/>
      </w:pPr>
      <w:r>
        <w:rPr>
          <w:rFonts w:ascii="Arial" w:cs="Arial" w:eastAsia="Arial" w:hAnsi="Arial"/>
          <w:sz w:val="22"/>
          <w:szCs w:val="22"/>
        </w:rPr>
        <w:t xml:space="preserve">No Git change required; the rollout was in progress.</w:t>
      </w:r>
    </w:p>
    <w:p>
      <w:pPr>
        <w:pStyle w:val="ListParagraph"/>
        <w:numPr>
          <w:ilvl w:val="0"/>
          <w:numId w:val="2"/>
        </w:numPr>
        <w:spacing w:after="40" w:before="40" w:line="300"/>
      </w:pPr>
      <w:r>
        <w:rPr>
          <w:rFonts w:ascii="Arial" w:cs="Arial" w:eastAsia="Arial" w:hAnsi="Arial"/>
          <w:sz w:val="22"/>
          <w:szCs w:val="22"/>
        </w:rPr>
        <w:t xml:space="preserve">Recovery: investigate, fix the underlying issue, re-deploy (which re-triggers canary).</w:t>
      </w:r>
    </w:p>
    <w:p>
      <w:pPr>
        <w:pStyle w:val="Heading2"/>
        <w:spacing w:after="160" w:before="360"/>
      </w:pPr>
      <w:r>
        <w:rPr>
          <w:rFonts w:ascii="Arial" w:cs="Arial" w:eastAsia="Arial" w:hAnsi="Arial"/>
          <w:b/>
          <w:bCs/>
          <w:color w:val="1F4E78"/>
          <w:sz w:val="30"/>
          <w:szCs w:val="30"/>
        </w:rPr>
        <w:t xml:space="preserve">21.3 Git Revert After Promotion</w:t>
      </w:r>
    </w:p>
    <w:p>
      <w:pPr>
        <w:spacing w:after="80" w:before="80" w:line="320"/>
        <w:jc w:val="both"/>
      </w:pPr>
      <w:r>
        <w:rPr>
          <w:rFonts w:ascii="Arial" w:cs="Arial" w:eastAsia="Arial" w:hAnsi="Arial"/>
          <w:sz w:val="22"/>
          <w:szCs w:val="22"/>
        </w:rPr>
        <w:t xml:space="preserve">If problems surface AFTER full promotion (e.g., slow-manifesting issue):</w:t>
      </w:r>
    </w:p>
    <w:p>
      <w:pPr>
        <w:pStyle w:val="ListParagraph"/>
        <w:numPr>
          <w:ilvl w:val="0"/>
          <w:numId w:val="2"/>
        </w:numPr>
        <w:spacing w:after="40" w:before="40" w:line="300"/>
      </w:pPr>
      <w:r>
        <w:rPr>
          <w:rFonts w:ascii="Arial" w:cs="Arial" w:eastAsia="Arial" w:hAnsi="Arial"/>
          <w:sz w:val="22"/>
          <w:szCs w:val="22"/>
        </w:rPr>
        <w:t xml:space="preserve">Git revert the commit.</w:t>
      </w:r>
    </w:p>
    <w:p>
      <w:pPr>
        <w:pStyle w:val="ListParagraph"/>
        <w:numPr>
          <w:ilvl w:val="0"/>
          <w:numId w:val="2"/>
        </w:numPr>
        <w:spacing w:after="40" w:before="40" w:line="300"/>
      </w:pPr>
      <w:r>
        <w:rPr>
          <w:rFonts w:ascii="Arial" w:cs="Arial" w:eastAsia="Arial" w:hAnsi="Arial"/>
          <w:sz w:val="22"/>
          <w:szCs w:val="22"/>
        </w:rPr>
        <w:t xml:space="preserve">GitOps controller picks up the revert.</w:t>
      </w:r>
    </w:p>
    <w:p>
      <w:pPr>
        <w:pStyle w:val="ListParagraph"/>
        <w:numPr>
          <w:ilvl w:val="0"/>
          <w:numId w:val="2"/>
        </w:numPr>
        <w:spacing w:after="40" w:before="40" w:line="300"/>
      </w:pPr>
      <w:r>
        <w:rPr>
          <w:rFonts w:ascii="Arial" w:cs="Arial" w:eastAsia="Arial" w:hAnsi="Arial"/>
          <w:sz w:val="22"/>
          <w:szCs w:val="22"/>
        </w:rPr>
        <w:t xml:space="preserve">Rollouts / Flagger starts a NEW canary — from the current (bad) to the reverted (known-good).</w:t>
      </w:r>
    </w:p>
    <w:p>
      <w:pPr>
        <w:pStyle w:val="ListParagraph"/>
        <w:numPr>
          <w:ilvl w:val="0"/>
          <w:numId w:val="2"/>
        </w:numPr>
        <w:spacing w:after="40" w:before="40" w:line="300"/>
      </w:pPr>
      <w:r>
        <w:rPr>
          <w:rFonts w:ascii="Arial" w:cs="Arial" w:eastAsia="Arial" w:hAnsi="Arial"/>
          <w:sz w:val="22"/>
          <w:szCs w:val="22"/>
        </w:rPr>
        <w:t xml:space="preserve">The rollback itself progresses canary-wise: safer than cutover.</w:t>
      </w:r>
    </w:p>
    <w:p>
      <w:pPr>
        <w:pStyle w:val="Heading2"/>
        <w:spacing w:after="160" w:before="360"/>
      </w:pPr>
      <w:r>
        <w:rPr>
          <w:rFonts w:ascii="Arial" w:cs="Arial" w:eastAsia="Arial" w:hAnsi="Arial"/>
          <w:b/>
          <w:bCs/>
          <w:color w:val="1F4E78"/>
          <w:sz w:val="30"/>
          <w:szCs w:val="30"/>
        </w:rPr>
        <w:t xml:space="preserve">21.4 The Revert Triggers a Canary</w:t>
      </w:r>
    </w:p>
    <w:p>
      <w:pPr>
        <w:spacing w:after="80" w:before="80" w:line="320"/>
        <w:jc w:val="both"/>
      </w:pPr>
      <w:r>
        <w:rPr>
          <w:rFonts w:ascii="Arial" w:cs="Arial" w:eastAsia="Arial" w:hAnsi="Arial"/>
          <w:sz w:val="22"/>
          <w:szCs w:val="22"/>
        </w:rPr>
        <w:t xml:space="preserve">Note this subtle behavior: reverting a deploy that went through canary ALSO goes through canary on the way back. The rollback isn't instant — it's another progressive rollout (5% → 100% back to old). Usually safer but slower. For faster rollback, ABORT an in-progress rollout rather than waiting for full promotion then reverting.</w:t>
      </w:r>
    </w:p>
    <w:p>
      <w:pPr>
        <w:pStyle w:val="Heading2"/>
        <w:spacing w:after="160" w:before="360"/>
      </w:pPr>
      <w:r>
        <w:rPr>
          <w:rFonts w:ascii="Arial" w:cs="Arial" w:eastAsia="Arial" w:hAnsi="Arial"/>
          <w:b/>
          <w:bCs/>
          <w:color w:val="1F4E78"/>
          <w:sz w:val="30"/>
          <w:szCs w:val="30"/>
        </w:rPr>
        <w:t xml:space="preserve">21.5 rollbackWindow for Fast Reverts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rollbackWindow:</w:t>
            </w:r>
          </w:p>
          <w:p>
            <w:pPr>
              <w:spacing w:after="0" w:before="0" w:line="260"/>
            </w:pPr>
            <w:r>
              <w:rPr>
                <w:rFonts w:ascii="Consolas" w:cs="Consolas" w:eastAsia="Consolas" w:hAnsi="Consolas"/>
                <w:sz w:val="20"/>
                <w:szCs w:val="20"/>
              </w:rPr>
              <w:t xml:space="preserve">    revisions: 3                              # keep last 3 ReplicaSets warm</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strategy:</w:t>
            </w:r>
          </w:p>
          <w:p>
            <w:pPr>
              <w:spacing w:after="0" w:before="0" w:line="260"/>
            </w:pPr>
            <w:r>
              <w:rPr>
                <w:rFonts w:ascii="Consolas" w:cs="Consolas" w:eastAsia="Consolas" w:hAnsi="Consolas"/>
                <w:sz w:val="20"/>
                <w:szCs w:val="20"/>
              </w:rPr>
              <w:t xml:space="preserve">    canary:</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setWeight: 20</w:t>
            </w:r>
          </w:p>
          <w:p>
            <w:pPr>
              <w:spacing w:after="0" w:before="0" w:line="260"/>
            </w:pPr>
            <w:r>
              <w:rPr>
                <w:rFonts w:ascii="Consolas" w:cs="Consolas" w:eastAsia="Consolas" w:hAnsi="Consolas"/>
                <w:sz w:val="20"/>
                <w:szCs w:val="20"/>
              </w:rPr>
              <w:t xml:space="preserve">        - pause: { duration: 5m }</w:t>
            </w:r>
          </w:p>
          <w:p>
            <w:pPr>
              <w:spacing w:after="0" w:before="0" w:line="260"/>
            </w:pPr>
            <w:r>
              <w:rPr>
                <w:rFonts w:ascii="Consolas" w:cs="Consolas" w:eastAsia="Consolas" w:hAnsi="Consolas"/>
                <w:sz w:val="20"/>
                <w:szCs w:val="20"/>
              </w:rPr>
              <w:t xml:space="preserve">        # ...</w:t>
            </w:r>
          </w:p>
        </w:tc>
      </w:tr>
    </w:tbl>
    <w:p>
      <w:pPr>
        <w:spacing w:after="80" w:before="80" w:line="320"/>
        <w:jc w:val="both"/>
      </w:pPr>
      <w:r>
        <w:rPr>
          <w:rFonts w:ascii="Arial" w:cs="Arial" w:eastAsia="Arial" w:hAnsi="Arial"/>
          <w:sz w:val="22"/>
          <w:szCs w:val="22"/>
        </w:rPr>
        <w:t xml:space="preserve">With rollbackWindow, reverting to a recent version uses the STILL-RUNNING pods (they were scaled down but not deleted). Rollback within the window is near-instant.</w:t>
      </w:r>
    </w:p>
    <w:p>
      <w:pPr>
        <w:pStyle w:val="Heading2"/>
        <w:spacing w:after="160" w:before="360"/>
      </w:pPr>
      <w:r>
        <w:rPr>
          <w:rFonts w:ascii="Arial" w:cs="Arial" w:eastAsia="Arial" w:hAnsi="Arial"/>
          <w:b/>
          <w:bCs/>
          <w:color w:val="1F4E78"/>
          <w:sz w:val="30"/>
          <w:szCs w:val="30"/>
        </w:rPr>
        <w:t xml:space="preserve">21.6 Rollback Decision Tree</w:t>
      </w:r>
    </w:p>
    <w:p>
      <w:pPr>
        <w:pStyle w:val="ListParagraph"/>
        <w:numPr>
          <w:ilvl w:val="0"/>
          <w:numId w:val="3"/>
        </w:numPr>
        <w:spacing w:after="40" w:before="40" w:line="300"/>
      </w:pPr>
      <w:r>
        <w:rPr>
          <w:rFonts w:ascii="Arial" w:cs="Arial" w:eastAsia="Arial" w:hAnsi="Arial"/>
          <w:sz w:val="22"/>
          <w:szCs w:val="22"/>
        </w:rPr>
        <w:t xml:space="preserve">Is the rollout still in progress? → ABORT (fastest).</w:t>
      </w:r>
    </w:p>
    <w:p>
      <w:pPr>
        <w:pStyle w:val="ListParagraph"/>
        <w:numPr>
          <w:ilvl w:val="0"/>
          <w:numId w:val="3"/>
        </w:numPr>
        <w:spacing w:after="40" w:before="40" w:line="300"/>
      </w:pPr>
      <w:r>
        <w:rPr>
          <w:rFonts w:ascii="Arial" w:cs="Arial" w:eastAsia="Arial" w:hAnsi="Arial"/>
          <w:sz w:val="22"/>
          <w:szCs w:val="22"/>
        </w:rPr>
        <w:t xml:space="preserve">Was the rollout recently completed (within rollbackWindow)? → Fast revert via cached ReplicaSets.</w:t>
      </w:r>
    </w:p>
    <w:p>
      <w:pPr>
        <w:pStyle w:val="ListParagraph"/>
        <w:numPr>
          <w:ilvl w:val="0"/>
          <w:numId w:val="3"/>
        </w:numPr>
        <w:spacing w:after="40" w:before="40" w:line="300"/>
      </w:pPr>
      <w:r>
        <w:rPr>
          <w:rFonts w:ascii="Arial" w:cs="Arial" w:eastAsia="Arial" w:hAnsi="Arial"/>
          <w:sz w:val="22"/>
          <w:szCs w:val="22"/>
        </w:rPr>
        <w:t xml:space="preserve">Was the rollout older? → Standard git revert; new canary rollout back to old.</w:t>
      </w:r>
    </w:p>
    <w:p>
      <w:pPr>
        <w:pStyle w:val="ListParagraph"/>
        <w:numPr>
          <w:ilvl w:val="0"/>
          <w:numId w:val="3"/>
        </w:numPr>
        <w:spacing w:after="40" w:before="40" w:line="300"/>
      </w:pPr>
      <w:r>
        <w:rPr>
          <w:rFonts w:ascii="Arial" w:cs="Arial" w:eastAsia="Arial" w:hAnsi="Arial"/>
          <w:sz w:val="22"/>
          <w:szCs w:val="22"/>
        </w:rPr>
        <w:t xml:space="preserve">Is there a critical incident? → Blue-green cutover in progressive delivery terms = switch service selector. Instant.</w:t>
      </w:r>
    </w:p>
    <w:p>
      <w:pPr>
        <w:pStyle w:val="Heading2"/>
        <w:spacing w:after="160" w:before="360"/>
      </w:pPr>
      <w:r>
        <w:rPr>
          <w:rFonts w:ascii="Arial" w:cs="Arial" w:eastAsia="Arial" w:hAnsi="Arial"/>
          <w:b/>
          <w:bCs/>
          <w:color w:val="1F4E78"/>
          <w:sz w:val="30"/>
          <w:szCs w:val="30"/>
        </w:rPr>
        <w:t xml:space="preserve">21.7 The Audit Trail</w:t>
      </w:r>
    </w:p>
    <w:p>
      <w:pPr>
        <w:spacing w:after="80" w:before="80" w:line="320"/>
        <w:jc w:val="both"/>
      </w:pPr>
      <w:r>
        <w:rPr>
          <w:rFonts w:ascii="Arial" w:cs="Arial" w:eastAsia="Arial" w:hAnsi="Arial"/>
          <w:sz w:val="22"/>
          <w:szCs w:val="22"/>
        </w:rPr>
        <w:t xml:space="preserve">Aborted rollouts and reverts are all captured:</w:t>
      </w:r>
    </w:p>
    <w:p>
      <w:pPr>
        <w:pStyle w:val="ListParagraph"/>
        <w:numPr>
          <w:ilvl w:val="0"/>
          <w:numId w:val="2"/>
        </w:numPr>
        <w:spacing w:after="40" w:before="40" w:line="300"/>
      </w:pPr>
      <w:r>
        <w:rPr>
          <w:rFonts w:ascii="Arial" w:cs="Arial" w:eastAsia="Arial" w:hAnsi="Arial"/>
          <w:sz w:val="22"/>
          <w:szCs w:val="22"/>
        </w:rPr>
        <w:t xml:space="preserve">Rollout status CRD records abort events.</w:t>
      </w:r>
    </w:p>
    <w:p>
      <w:pPr>
        <w:pStyle w:val="ListParagraph"/>
        <w:numPr>
          <w:ilvl w:val="0"/>
          <w:numId w:val="2"/>
        </w:numPr>
        <w:spacing w:after="40" w:before="40" w:line="300"/>
      </w:pPr>
      <w:r>
        <w:rPr>
          <w:rFonts w:ascii="Arial" w:cs="Arial" w:eastAsia="Arial" w:hAnsi="Arial"/>
          <w:sz w:val="22"/>
          <w:szCs w:val="22"/>
        </w:rPr>
        <w:t xml:space="preserve">Flagger events show analysis failures.</w:t>
      </w:r>
    </w:p>
    <w:p>
      <w:pPr>
        <w:pStyle w:val="ListParagraph"/>
        <w:numPr>
          <w:ilvl w:val="0"/>
          <w:numId w:val="2"/>
        </w:numPr>
        <w:spacing w:after="40" w:before="40" w:line="300"/>
      </w:pPr>
      <w:r>
        <w:rPr>
          <w:rFonts w:ascii="Arial" w:cs="Arial" w:eastAsia="Arial" w:hAnsi="Arial"/>
          <w:sz w:val="22"/>
          <w:szCs w:val="22"/>
        </w:rPr>
        <w:t xml:space="preserve">Git commits show revert history.</w:t>
      </w:r>
    </w:p>
    <w:p>
      <w:pPr>
        <w:pStyle w:val="ListParagraph"/>
        <w:numPr>
          <w:ilvl w:val="0"/>
          <w:numId w:val="2"/>
        </w:numPr>
        <w:spacing w:after="40" w:before="40" w:line="300"/>
      </w:pPr>
      <w:r>
        <w:rPr>
          <w:rFonts w:ascii="Arial" w:cs="Arial" w:eastAsia="Arial" w:hAnsi="Arial"/>
          <w:sz w:val="22"/>
          <w:szCs w:val="22"/>
        </w:rPr>
        <w:t xml:space="preserve">Incident tickets tie it all together.</w:t>
      </w:r>
    </w:p>
    <w:p>
      <w:pPr>
        <w:spacing w:after="80" w:before="80" w:line="320"/>
        <w:jc w:val="both"/>
      </w:pPr>
      <w:r>
        <w:rPr>
          <w:rFonts w:ascii="Arial" w:cs="Arial" w:eastAsia="Arial" w:hAnsi="Arial"/>
          <w:sz w:val="22"/>
          <w:szCs w:val="22"/>
        </w:rPr>
        <w:t xml:space="preserve">Even with progressive delivery, the 'every change is auditable' property holds.</w:t>
      </w:r>
    </w:p>
    <w:p>
      <w:pPr>
        <w:pStyle w:val="Heading1"/>
        <w:spacing w:after="240" w:before="480"/>
      </w:pPr>
      <w:r>
        <w:rPr>
          <w:rFonts w:ascii="Arial" w:cs="Arial" w:eastAsia="Arial" w:hAnsi="Arial"/>
          <w:b/>
          <w:bCs/>
          <w:color w:val="1F4E78"/>
          <w:sz w:val="36"/>
          <w:szCs w:val="36"/>
        </w:rPr>
        <w:t xml:space="preserve">22. Multi-Cluster Rollback Coordination</w:t>
      </w:r>
    </w:p>
    <w:p>
      <w:pPr>
        <w:pStyle w:val="Heading2"/>
        <w:spacing w:after="160" w:before="360"/>
      </w:pPr>
      <w:r>
        <w:rPr>
          <w:rFonts w:ascii="Arial" w:cs="Arial" w:eastAsia="Arial" w:hAnsi="Arial"/>
          <w:b/>
          <w:bCs/>
          <w:color w:val="1F4E78"/>
          <w:sz w:val="30"/>
          <w:szCs w:val="30"/>
        </w:rPr>
        <w:t xml:space="preserve">22.1 The Scenario</w:t>
      </w:r>
    </w:p>
    <w:p>
      <w:pPr>
        <w:spacing w:after="80" w:before="80" w:line="320"/>
        <w:jc w:val="both"/>
      </w:pPr>
      <w:r>
        <w:rPr>
          <w:rFonts w:ascii="Arial" w:cs="Arial" w:eastAsia="Arial" w:hAnsi="Arial"/>
          <w:sz w:val="22"/>
          <w:szCs w:val="22"/>
        </w:rPr>
        <w:t xml:space="preserve">A change deploys to 5 production clusters via ApplicationSet progressive sync. Cluster 3 shows a problem. What's the rollback story?</w:t>
      </w:r>
    </w:p>
    <w:p>
      <w:pPr>
        <w:pStyle w:val="Heading2"/>
        <w:spacing w:after="160" w:before="360"/>
      </w:pPr>
      <w:r>
        <w:rPr>
          <w:rFonts w:ascii="Arial" w:cs="Arial" w:eastAsia="Arial" w:hAnsi="Arial"/>
          <w:b/>
          <w:bCs/>
          <w:color w:val="1F4E78"/>
          <w:sz w:val="30"/>
          <w:szCs w:val="30"/>
        </w:rPr>
        <w:t xml:space="preserve">22.2 Abort the Ongoing Fleet Deploy</w:t>
      </w:r>
    </w:p>
    <w:p>
      <w:pPr>
        <w:spacing w:after="80" w:before="80" w:line="320"/>
        <w:jc w:val="both"/>
      </w:pPr>
      <w:r>
        <w:rPr>
          <w:rFonts w:ascii="Arial" w:cs="Arial" w:eastAsia="Arial" w:hAnsi="Arial"/>
          <w:sz w:val="22"/>
          <w:szCs w:val="22"/>
        </w:rPr>
        <w:t xml:space="preserve">If the progressive sync is still in progress:</w:t>
      </w:r>
    </w:p>
    <w:p>
      <w:pPr>
        <w:pStyle w:val="ListParagraph"/>
        <w:numPr>
          <w:ilvl w:val="0"/>
          <w:numId w:val="2"/>
        </w:numPr>
        <w:spacing w:after="40" w:before="40" w:line="300"/>
      </w:pPr>
      <w:r>
        <w:rPr>
          <w:rFonts w:ascii="Arial" w:cs="Arial" w:eastAsia="Arial" w:hAnsi="Arial"/>
          <w:sz w:val="22"/>
          <w:szCs w:val="22"/>
        </w:rPr>
        <w:t xml:space="preserve">ApplicationSet detects the failure (via health checks).</w:t>
      </w:r>
    </w:p>
    <w:p>
      <w:pPr>
        <w:pStyle w:val="ListParagraph"/>
        <w:numPr>
          <w:ilvl w:val="0"/>
          <w:numId w:val="2"/>
        </w:numPr>
        <w:spacing w:after="40" w:before="40" w:line="300"/>
      </w:pPr>
      <w:r>
        <w:rPr>
          <w:rFonts w:ascii="Arial" w:cs="Arial" w:eastAsia="Arial" w:hAnsi="Arial"/>
          <w:sz w:val="22"/>
          <w:szCs w:val="22"/>
        </w:rPr>
        <w:t xml:space="preserve">Subsequent stages don't proceed.</w:t>
      </w:r>
    </w:p>
    <w:p>
      <w:pPr>
        <w:pStyle w:val="ListParagraph"/>
        <w:numPr>
          <w:ilvl w:val="0"/>
          <w:numId w:val="2"/>
        </w:numPr>
        <w:spacing w:after="40" w:before="40" w:line="300"/>
      </w:pPr>
      <w:r>
        <w:rPr>
          <w:rFonts w:ascii="Arial" w:cs="Arial" w:eastAsia="Arial" w:hAnsi="Arial"/>
          <w:sz w:val="22"/>
          <w:szCs w:val="22"/>
        </w:rPr>
        <w:t xml:space="preserve">Only clusters that already received the change are affected.</w:t>
      </w:r>
    </w:p>
    <w:p>
      <w:pPr>
        <w:pStyle w:val="ListParagraph"/>
        <w:numPr>
          <w:ilvl w:val="0"/>
          <w:numId w:val="2"/>
        </w:numPr>
        <w:spacing w:after="40" w:before="40" w:line="300"/>
      </w:pPr>
      <w:r>
        <w:rPr>
          <w:rFonts w:ascii="Arial" w:cs="Arial" w:eastAsia="Arial" w:hAnsi="Arial"/>
          <w:sz w:val="22"/>
          <w:szCs w:val="22"/>
        </w:rPr>
        <w:t xml:space="preserve">Revert via Git applies to all; already-deployed clusters roll back; not-yet-deployed clusters stay on old.</w:t>
      </w:r>
    </w:p>
    <w:p>
      <w:pPr>
        <w:pStyle w:val="Heading2"/>
        <w:spacing w:after="160" w:before="360"/>
      </w:pPr>
      <w:r>
        <w:rPr>
          <w:rFonts w:ascii="Arial" w:cs="Arial" w:eastAsia="Arial" w:hAnsi="Arial"/>
          <w:b/>
          <w:bCs/>
          <w:color w:val="1F4E78"/>
          <w:sz w:val="30"/>
          <w:szCs w:val="30"/>
        </w:rPr>
        <w:t xml:space="preserve">22.3 Fleet-Wide Git Revert</w:t>
      </w:r>
    </w:p>
    <w:p>
      <w:pPr>
        <w:spacing w:after="80" w:before="80" w:line="320"/>
        <w:jc w:val="both"/>
      </w:pPr>
      <w:r>
        <w:rPr>
          <w:rFonts w:ascii="Arial" w:cs="Arial" w:eastAsia="Arial" w:hAnsi="Arial"/>
          <w:sz w:val="22"/>
          <w:szCs w:val="22"/>
        </w:rPr>
        <w:t xml:space="preserve">Same mechanism as single-cluster:</w:t>
      </w:r>
    </w:p>
    <w:p>
      <w:pPr>
        <w:pStyle w:val="ListParagraph"/>
        <w:numPr>
          <w:ilvl w:val="0"/>
          <w:numId w:val="2"/>
        </w:numPr>
        <w:spacing w:after="40" w:before="40" w:line="300"/>
      </w:pPr>
      <w:r>
        <w:rPr>
          <w:rFonts w:ascii="Arial" w:cs="Arial" w:eastAsia="Arial" w:hAnsi="Arial"/>
          <w:sz w:val="22"/>
          <w:szCs w:val="22"/>
        </w:rPr>
        <w:t xml:space="preserve">git revert the bad commit.</w:t>
      </w:r>
    </w:p>
    <w:p>
      <w:pPr>
        <w:pStyle w:val="ListParagraph"/>
        <w:numPr>
          <w:ilvl w:val="0"/>
          <w:numId w:val="2"/>
        </w:numPr>
        <w:spacing w:after="40" w:before="40" w:line="300"/>
      </w:pPr>
      <w:r>
        <w:rPr>
          <w:rFonts w:ascii="Arial" w:cs="Arial" w:eastAsia="Arial" w:hAnsi="Arial"/>
          <w:sz w:val="22"/>
          <w:szCs w:val="22"/>
        </w:rPr>
        <w:t xml:space="preserve">ApplicationSet sees the new Git state.</w:t>
      </w:r>
    </w:p>
    <w:p>
      <w:pPr>
        <w:pStyle w:val="ListParagraph"/>
        <w:numPr>
          <w:ilvl w:val="0"/>
          <w:numId w:val="2"/>
        </w:numPr>
        <w:spacing w:after="40" w:before="40" w:line="300"/>
      </w:pPr>
      <w:r>
        <w:rPr>
          <w:rFonts w:ascii="Arial" w:cs="Arial" w:eastAsia="Arial" w:hAnsi="Arial"/>
          <w:sz w:val="22"/>
          <w:szCs w:val="22"/>
        </w:rPr>
        <w:t xml:space="preserve">Each cluster's Application reconciles.</w:t>
      </w:r>
    </w:p>
    <w:p>
      <w:pPr>
        <w:pStyle w:val="ListParagraph"/>
        <w:numPr>
          <w:ilvl w:val="0"/>
          <w:numId w:val="2"/>
        </w:numPr>
        <w:spacing w:after="40" w:before="40" w:line="300"/>
      </w:pPr>
      <w:r>
        <w:rPr>
          <w:rFonts w:ascii="Arial" w:cs="Arial" w:eastAsia="Arial" w:hAnsi="Arial"/>
          <w:sz w:val="22"/>
          <w:szCs w:val="22"/>
        </w:rPr>
        <w:t xml:space="preserve">Progressive sync applies the revert cluster-by-cluster (canary first, fan out).</w:t>
      </w:r>
    </w:p>
    <w:p>
      <w:pPr>
        <w:spacing w:after="80" w:before="80" w:line="320"/>
        <w:jc w:val="both"/>
      </w:pPr>
      <w:r>
        <w:rPr>
          <w:rFonts w:ascii="Arial" w:cs="Arial" w:eastAsia="Arial" w:hAnsi="Arial"/>
          <w:sz w:val="22"/>
          <w:szCs w:val="22"/>
        </w:rPr>
        <w:t xml:space="preserve">The revert IS a deploy, so it gets the same progressive treatment.</w:t>
      </w:r>
    </w:p>
    <w:p>
      <w:pPr>
        <w:pStyle w:val="Heading2"/>
        <w:spacing w:after="160" w:before="360"/>
      </w:pPr>
      <w:r>
        <w:rPr>
          <w:rFonts w:ascii="Arial" w:cs="Arial" w:eastAsia="Arial" w:hAnsi="Arial"/>
          <w:b/>
          <w:bCs/>
          <w:color w:val="1F4E78"/>
          <w:sz w:val="30"/>
          <w:szCs w:val="30"/>
        </w:rPr>
        <w:t xml:space="preserve">22.4 Per-Cluster Rollback</w:t>
      </w:r>
    </w:p>
    <w:p>
      <w:pPr>
        <w:spacing w:after="80" w:before="80" w:line="320"/>
        <w:jc w:val="both"/>
      </w:pPr>
      <w:r>
        <w:rPr>
          <w:rFonts w:ascii="Arial" w:cs="Arial" w:eastAsia="Arial" w:hAnsi="Arial"/>
          <w:sz w:val="22"/>
          <w:szCs w:val="22"/>
        </w:rPr>
        <w:t xml:space="preserve">Sometimes only ONE cluster needs rollback. Example: regional data issue in eu-west that's unrelated to other clusters' deploys.</w:t>
      </w:r>
    </w:p>
    <w:p>
      <w:pPr>
        <w:pStyle w:val="ListParagraph"/>
        <w:numPr>
          <w:ilvl w:val="0"/>
          <w:numId w:val="2"/>
        </w:numPr>
        <w:spacing w:after="40" w:before="40" w:line="300"/>
      </w:pPr>
      <w:r>
        <w:rPr>
          <w:rFonts w:ascii="Arial" w:cs="Arial" w:eastAsia="Arial" w:hAnsi="Arial"/>
          <w:sz w:val="22"/>
          <w:szCs w:val="22"/>
        </w:rPr>
        <w:t xml:space="preserve">Revert per-cluster: modify the specific cluster's overrides.</w:t>
      </w:r>
    </w:p>
    <w:p>
      <w:pPr>
        <w:pStyle w:val="ListParagraph"/>
        <w:numPr>
          <w:ilvl w:val="0"/>
          <w:numId w:val="2"/>
        </w:numPr>
        <w:spacing w:after="40" w:before="40" w:line="300"/>
      </w:pPr>
      <w:r>
        <w:rPr>
          <w:rFonts w:ascii="Arial" w:cs="Arial" w:eastAsia="Arial" w:hAnsi="Arial"/>
          <w:sz w:val="22"/>
          <w:szCs w:val="22"/>
        </w:rPr>
        <w:t xml:space="preserve">Most ApplicationSet generators support per-cluster parameters.</w:t>
      </w:r>
    </w:p>
    <w:p>
      <w:pPr>
        <w:pStyle w:val="ListParagraph"/>
        <w:numPr>
          <w:ilvl w:val="0"/>
          <w:numId w:val="2"/>
        </w:numPr>
        <w:spacing w:after="40" w:before="40" w:line="300"/>
      </w:pPr>
      <w:r>
        <w:rPr>
          <w:rFonts w:ascii="Arial" w:cs="Arial" w:eastAsia="Arial" w:hAnsi="Arial"/>
          <w:sz w:val="22"/>
          <w:szCs w:val="22"/>
        </w:rPr>
        <w:t xml:space="preserve">Commit the per-cluster change.</w:t>
      </w:r>
    </w:p>
    <w:p>
      <w:pPr>
        <w:pStyle w:val="ListParagraph"/>
        <w:numPr>
          <w:ilvl w:val="0"/>
          <w:numId w:val="2"/>
        </w:numPr>
        <w:spacing w:after="40" w:before="40" w:line="300"/>
      </w:pPr>
      <w:r>
        <w:rPr>
          <w:rFonts w:ascii="Arial" w:cs="Arial" w:eastAsia="Arial" w:hAnsi="Arial"/>
          <w:sz w:val="22"/>
          <w:szCs w:val="22"/>
        </w:rPr>
        <w:t xml:space="preserve">Only the affected cluster reconciles.</w:t>
      </w:r>
    </w:p>
    <w:p>
      <w:pPr>
        <w:pStyle w:val="Heading2"/>
        <w:spacing w:after="160" w:before="360"/>
      </w:pPr>
      <w:r>
        <w:rPr>
          <w:rFonts w:ascii="Arial" w:cs="Arial" w:eastAsia="Arial" w:hAnsi="Arial"/>
          <w:b/>
          <w:bCs/>
          <w:color w:val="1F4E78"/>
          <w:sz w:val="30"/>
          <w:szCs w:val="30"/>
        </w:rPr>
        <w:t xml:space="preserve">22.5 Coordinated Hotfix Rollout</w:t>
      </w:r>
    </w:p>
    <w:p>
      <w:pPr>
        <w:spacing w:after="80" w:before="80" w:line="320"/>
        <w:jc w:val="both"/>
      </w:pPr>
      <w:r>
        <w:rPr>
          <w:rFonts w:ascii="Arial" w:cs="Arial" w:eastAsia="Arial" w:hAnsi="Arial"/>
          <w:sz w:val="22"/>
          <w:szCs w:val="22"/>
        </w:rPr>
        <w:t xml:space="preserve">If a hotfix needs to reach all prod clusters FAST (security patch, regression):</w:t>
      </w:r>
    </w:p>
    <w:p>
      <w:pPr>
        <w:pStyle w:val="ListParagraph"/>
        <w:numPr>
          <w:ilvl w:val="0"/>
          <w:numId w:val="3"/>
        </w:numPr>
        <w:spacing w:after="40" w:before="40" w:line="300"/>
      </w:pPr>
      <w:r>
        <w:rPr>
          <w:rFonts w:ascii="Arial" w:cs="Arial" w:eastAsia="Arial" w:hAnsi="Arial"/>
          <w:sz w:val="22"/>
          <w:szCs w:val="22"/>
        </w:rPr>
        <w:t xml:space="preserve">Hotfix PR to GitOps repo.</w:t>
      </w:r>
    </w:p>
    <w:p>
      <w:pPr>
        <w:pStyle w:val="ListParagraph"/>
        <w:numPr>
          <w:ilvl w:val="0"/>
          <w:numId w:val="3"/>
        </w:numPr>
        <w:spacing w:after="40" w:before="40" w:line="300"/>
      </w:pPr>
      <w:r>
        <w:rPr>
          <w:rFonts w:ascii="Arial" w:cs="Arial" w:eastAsia="Arial" w:hAnsi="Arial"/>
          <w:sz w:val="22"/>
          <w:szCs w:val="22"/>
        </w:rPr>
        <w:t xml:space="preserve">Merged.</w:t>
      </w:r>
    </w:p>
    <w:p>
      <w:pPr>
        <w:pStyle w:val="ListParagraph"/>
        <w:numPr>
          <w:ilvl w:val="0"/>
          <w:numId w:val="3"/>
        </w:numPr>
        <w:spacing w:after="40" w:before="40" w:line="300"/>
      </w:pPr>
      <w:r>
        <w:rPr>
          <w:rFonts w:ascii="Arial" w:cs="Arial" w:eastAsia="Arial" w:hAnsi="Arial"/>
          <w:sz w:val="22"/>
          <w:szCs w:val="22"/>
        </w:rPr>
        <w:t xml:space="preserve">ApplicationSet progressive sync picks it up.</w:t>
      </w:r>
    </w:p>
    <w:p>
      <w:pPr>
        <w:pStyle w:val="ListParagraph"/>
        <w:numPr>
          <w:ilvl w:val="0"/>
          <w:numId w:val="3"/>
        </w:numPr>
        <w:spacing w:after="40" w:before="40" w:line="300"/>
      </w:pPr>
      <w:r>
        <w:rPr>
          <w:rFonts w:ascii="Arial" w:cs="Arial" w:eastAsia="Arial" w:hAnsi="Arial"/>
          <w:sz w:val="22"/>
          <w:szCs w:val="22"/>
        </w:rPr>
        <w:t xml:space="preserve">For hotfixes, you may want FASTER rollout than normal (reduce pause times).</w:t>
      </w:r>
    </w:p>
    <w:p>
      <w:pPr>
        <w:pStyle w:val="ListParagraph"/>
        <w:numPr>
          <w:ilvl w:val="0"/>
          <w:numId w:val="3"/>
        </w:numPr>
        <w:spacing w:after="40" w:before="40" w:line="300"/>
      </w:pPr>
      <w:r>
        <w:rPr>
          <w:rFonts w:ascii="Arial" w:cs="Arial" w:eastAsia="Arial" w:hAnsi="Arial"/>
          <w:sz w:val="22"/>
          <w:szCs w:val="22"/>
        </w:rPr>
        <w:t xml:space="preserve">Temporarily modify the ApplicationSet strategy for this rollout if needed.</w:t>
      </w:r>
    </w:p>
    <w:p>
      <w:pPr>
        <w:pStyle w:val="ListParagraph"/>
        <w:numPr>
          <w:ilvl w:val="0"/>
          <w:numId w:val="3"/>
        </w:numPr>
        <w:spacing w:after="40" w:before="40" w:line="300"/>
      </w:pPr>
      <w:r>
        <w:rPr>
          <w:rFonts w:ascii="Arial" w:cs="Arial" w:eastAsia="Arial" w:hAnsi="Arial"/>
          <w:sz w:val="22"/>
          <w:szCs w:val="22"/>
        </w:rPr>
        <w:t xml:space="preserve">After the hotfix is out, restore normal progressive timing.</w:t>
      </w:r>
    </w:p>
    <w:p>
      <w:pPr>
        <w:pStyle w:val="Heading2"/>
        <w:spacing w:after="160" w:before="360"/>
      </w:pPr>
      <w:r>
        <w:rPr>
          <w:rFonts w:ascii="Arial" w:cs="Arial" w:eastAsia="Arial" w:hAnsi="Arial"/>
          <w:b/>
          <w:bCs/>
          <w:color w:val="1F4E78"/>
          <w:sz w:val="30"/>
          <w:szCs w:val="30"/>
        </w:rPr>
        <w:t xml:space="preserve">22.6 Break-Glass for Urgent Cross-Cluster Actions</w:t>
      </w:r>
    </w:p>
    <w:p>
      <w:pPr>
        <w:spacing w:after="80" w:before="80" w:line="320"/>
        <w:jc w:val="both"/>
      </w:pPr>
      <w:r>
        <w:rPr>
          <w:rFonts w:ascii="Arial" w:cs="Arial" w:eastAsia="Arial" w:hAnsi="Arial"/>
          <w:sz w:val="22"/>
          <w:szCs w:val="22"/>
        </w:rPr>
        <w:t xml:space="preserve">Rare but possible: a change must be applied to multiple clusters immediately, bypassing normal progressive sync. Break-glass:</w:t>
      </w:r>
    </w:p>
    <w:p>
      <w:pPr>
        <w:pStyle w:val="ListParagraph"/>
        <w:numPr>
          <w:ilvl w:val="0"/>
          <w:numId w:val="2"/>
        </w:numPr>
        <w:spacing w:after="40" w:before="40" w:line="300"/>
      </w:pPr>
      <w:r>
        <w:rPr>
          <w:rFonts w:ascii="Arial" w:cs="Arial" w:eastAsia="Arial" w:hAnsi="Arial"/>
          <w:sz w:val="22"/>
          <w:szCs w:val="22"/>
        </w:rPr>
        <w:t xml:space="preserve">Suspend the ApplicationSet's progressive strategy.</w:t>
      </w:r>
    </w:p>
    <w:p>
      <w:pPr>
        <w:pStyle w:val="ListParagraph"/>
        <w:numPr>
          <w:ilvl w:val="0"/>
          <w:numId w:val="2"/>
        </w:numPr>
        <w:spacing w:after="40" w:before="40" w:line="300"/>
      </w:pPr>
      <w:r>
        <w:rPr>
          <w:rFonts w:ascii="Arial" w:cs="Arial" w:eastAsia="Arial" w:hAnsi="Arial"/>
          <w:sz w:val="22"/>
          <w:szCs w:val="22"/>
        </w:rPr>
        <w:t xml:space="preserve">Apply the change to Git.</w:t>
      </w:r>
    </w:p>
    <w:p>
      <w:pPr>
        <w:pStyle w:val="ListParagraph"/>
        <w:numPr>
          <w:ilvl w:val="0"/>
          <w:numId w:val="2"/>
        </w:numPr>
        <w:spacing w:after="40" w:before="40" w:line="300"/>
      </w:pPr>
      <w:r>
        <w:rPr>
          <w:rFonts w:ascii="Arial" w:cs="Arial" w:eastAsia="Arial" w:hAnsi="Arial"/>
          <w:sz w:val="22"/>
          <w:szCs w:val="22"/>
        </w:rPr>
        <w:t xml:space="preserve">All clusters reconcile simultaneously.</w:t>
      </w:r>
    </w:p>
    <w:p>
      <w:pPr>
        <w:pStyle w:val="ListParagraph"/>
        <w:numPr>
          <w:ilvl w:val="0"/>
          <w:numId w:val="2"/>
        </w:numPr>
        <w:spacing w:after="40" w:before="40" w:line="300"/>
      </w:pPr>
      <w:r>
        <w:rPr>
          <w:rFonts w:ascii="Arial" w:cs="Arial" w:eastAsia="Arial" w:hAnsi="Arial"/>
          <w:sz w:val="22"/>
          <w:szCs w:val="22"/>
        </w:rPr>
        <w:t xml:space="preserve">Document the break-glass usage.</w:t>
      </w:r>
    </w:p>
    <w:p>
      <w:pPr>
        <w:pStyle w:val="ListParagraph"/>
        <w:numPr>
          <w:ilvl w:val="0"/>
          <w:numId w:val="2"/>
        </w:numPr>
        <w:spacing w:after="40" w:before="40" w:line="300"/>
      </w:pPr>
      <w:r>
        <w:rPr>
          <w:rFonts w:ascii="Arial" w:cs="Arial" w:eastAsia="Arial" w:hAnsi="Arial"/>
          <w:sz w:val="22"/>
          <w:szCs w:val="22"/>
        </w:rPr>
        <w:t xml:space="preserve">Restore progressive strategy afterward.</w:t>
      </w:r>
    </w:p>
    <w:p>
      <w:pPr>
        <w:pStyle w:val="Heading2"/>
        <w:spacing w:after="160" w:before="360"/>
      </w:pPr>
      <w:r>
        <w:rPr>
          <w:rFonts w:ascii="Arial" w:cs="Arial" w:eastAsia="Arial" w:hAnsi="Arial"/>
          <w:b/>
          <w:bCs/>
          <w:color w:val="1F4E78"/>
          <w:sz w:val="30"/>
          <w:szCs w:val="30"/>
        </w:rPr>
        <w:t xml:space="preserve">22.7 Testing the Rollback Plan</w:t>
      </w:r>
    </w:p>
    <w:p>
      <w:pPr>
        <w:spacing w:after="80" w:before="80" w:line="320"/>
        <w:jc w:val="both"/>
      </w:pPr>
      <w:r>
        <w:rPr>
          <w:rFonts w:ascii="Arial" w:cs="Arial" w:eastAsia="Arial" w:hAnsi="Arial"/>
          <w:sz w:val="22"/>
          <w:szCs w:val="22"/>
        </w:rPr>
        <w:t xml:space="preserve">Never assume rollback works — TEST it. Quarterly exercises:</w:t>
      </w:r>
    </w:p>
    <w:p>
      <w:pPr>
        <w:pStyle w:val="ListParagraph"/>
        <w:numPr>
          <w:ilvl w:val="0"/>
          <w:numId w:val="2"/>
        </w:numPr>
        <w:spacing w:after="40" w:before="40" w:line="300"/>
      </w:pPr>
      <w:r>
        <w:rPr>
          <w:rFonts w:ascii="Arial" w:cs="Arial" w:eastAsia="Arial" w:hAnsi="Arial"/>
          <w:sz w:val="22"/>
          <w:szCs w:val="22"/>
        </w:rPr>
        <w:t xml:space="preserve">Deploy an intentionally-bad change to dev clusters.</w:t>
      </w:r>
    </w:p>
    <w:p>
      <w:pPr>
        <w:pStyle w:val="ListParagraph"/>
        <w:numPr>
          <w:ilvl w:val="0"/>
          <w:numId w:val="2"/>
        </w:numPr>
        <w:spacing w:after="40" w:before="40" w:line="300"/>
      </w:pPr>
      <w:r>
        <w:rPr>
          <w:rFonts w:ascii="Arial" w:cs="Arial" w:eastAsia="Arial" w:hAnsi="Arial"/>
          <w:sz w:val="22"/>
          <w:szCs w:val="22"/>
        </w:rPr>
        <w:t xml:space="preserve">Verify automated detection (metrics, alerts).</w:t>
      </w:r>
    </w:p>
    <w:p>
      <w:pPr>
        <w:pStyle w:val="ListParagraph"/>
        <w:numPr>
          <w:ilvl w:val="0"/>
          <w:numId w:val="2"/>
        </w:numPr>
        <w:spacing w:after="40" w:before="40" w:line="300"/>
      </w:pPr>
      <w:r>
        <w:rPr>
          <w:rFonts w:ascii="Arial" w:cs="Arial" w:eastAsia="Arial" w:hAnsi="Arial"/>
          <w:sz w:val="22"/>
          <w:szCs w:val="22"/>
        </w:rPr>
        <w:t xml:space="preserve">Perform git revert.</w:t>
      </w:r>
    </w:p>
    <w:p>
      <w:pPr>
        <w:pStyle w:val="ListParagraph"/>
        <w:numPr>
          <w:ilvl w:val="0"/>
          <w:numId w:val="2"/>
        </w:numPr>
        <w:spacing w:after="40" w:before="40" w:line="300"/>
      </w:pPr>
      <w:r>
        <w:rPr>
          <w:rFonts w:ascii="Arial" w:cs="Arial" w:eastAsia="Arial" w:hAnsi="Arial"/>
          <w:sz w:val="22"/>
          <w:szCs w:val="22"/>
        </w:rPr>
        <w:t xml:space="preserve">Verify rollback reaches all clusters.</w:t>
      </w:r>
    </w:p>
    <w:p>
      <w:pPr>
        <w:pStyle w:val="ListParagraph"/>
        <w:numPr>
          <w:ilvl w:val="0"/>
          <w:numId w:val="2"/>
        </w:numPr>
        <w:spacing w:after="40" w:before="40" w:line="300"/>
      </w:pPr>
      <w:r>
        <w:rPr>
          <w:rFonts w:ascii="Arial" w:cs="Arial" w:eastAsia="Arial" w:hAnsi="Arial"/>
          <w:sz w:val="22"/>
          <w:szCs w:val="22"/>
        </w:rPr>
        <w:t xml:space="preserve">Time the recovery; compare to RTO targets.</w:t>
      </w:r>
    </w:p>
    <w:p>
      <w:pPr>
        <w:pStyle w:val="ListParagraph"/>
        <w:numPr>
          <w:ilvl w:val="0"/>
          <w:numId w:val="2"/>
        </w:numPr>
        <w:spacing w:after="40" w:before="40" w:line="300"/>
      </w:pPr>
      <w:r>
        <w:rPr>
          <w:rFonts w:ascii="Arial" w:cs="Arial" w:eastAsia="Arial" w:hAnsi="Arial"/>
          <w:sz w:val="22"/>
          <w:szCs w:val="22"/>
        </w:rPr>
        <w:t xml:space="preserve">Post-exercise review: what didn't work as expected?</w:t>
      </w:r>
    </w:p>
    <w:p>
      <w:pPr>
        <w:spacing w:after="80" w:before="80" w:line="320"/>
        <w:jc w:val="both"/>
      </w:pPr>
      <w:r>
        <w:rPr>
          <w:rFonts w:ascii="Arial" w:cs="Arial" w:eastAsia="Arial" w:hAnsi="Arial"/>
          <w:sz w:val="22"/>
          <w:szCs w:val="22"/>
        </w:rPr>
        <w:t xml:space="preserve">Untested rollback plans fail at exactly the wrong moment.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The Rollback Invariant</w:t>
            </w:r>
          </w:p>
          <w:p>
            <w:pPr>
              <w:spacing w:after="80" w:before="80" w:line="320"/>
              <w:jc w:val="both"/>
            </w:pPr>
            <w:r>
              <w:rPr>
                <w:rFonts w:ascii="Arial" w:cs="Arial" w:eastAsia="Arial" w:hAnsi="Arial"/>
                <w:sz w:val="22"/>
                <w:szCs w:val="22"/>
              </w:rPr>
              <w:t xml:space="preserve">Whether single-cluster or multi-cluster, whether with or without progressive delivery, the core GitOps rollback mechanism is the SAME: git revert the bad commit. The sophistication lives in HOW the revert is applied — progressive across clusters, canary-shifted traffic, instant selector switch — but the TRIGGER is always a Git commit. This consistency is a design virtue: operators learn one mechanism that works in every scale and topology.</w:t>
            </w:r>
          </w:p>
        </w:tc>
      </w:tr>
    </w:tbl>
    <w:p>
      <w:pPr>
        <w:pStyle w:val="Heading1"/>
        <w:spacing w:after="240" w:before="480"/>
      </w:pPr>
      <w:r>
        <w:rPr>
          <w:rFonts w:ascii="Arial" w:cs="Arial" w:eastAsia="Arial" w:hAnsi="Arial"/>
          <w:b/>
          <w:bCs/>
          <w:color w:val="1F4E78"/>
          <w:sz w:val="36"/>
          <w:szCs w:val="36"/>
        </w:rPr>
        <w:t xml:space="preserve">23. Best Practices, Pitfalls &amp; Quick Reference</w:t>
      </w:r>
    </w:p>
    <w:p>
      <w:pPr>
        <w:pStyle w:val="Heading2"/>
        <w:spacing w:after="160" w:before="360"/>
      </w:pPr>
      <w:r>
        <w:rPr>
          <w:rFonts w:ascii="Arial" w:cs="Arial" w:eastAsia="Arial" w:hAnsi="Arial"/>
          <w:b/>
          <w:bCs/>
          <w:color w:val="1F4E78"/>
          <w:sz w:val="30"/>
          <w:szCs w:val="30"/>
        </w:rPr>
        <w:t xml:space="preserve">23.1 Best Practices — Multi-Cluster</w:t>
      </w:r>
    </w:p>
    <w:p>
      <w:pPr>
        <w:pStyle w:val="ListParagraph"/>
        <w:numPr>
          <w:ilvl w:val="0"/>
          <w:numId w:val="2"/>
        </w:numPr>
        <w:spacing w:after="40" w:before="40" w:line="300"/>
      </w:pPr>
      <w:r>
        <w:rPr>
          <w:rFonts w:ascii="Arial" w:cs="Arial" w:eastAsia="Arial" w:hAnsi="Arial"/>
          <w:b/>
          <w:bCs/>
          <w:sz w:val="22"/>
          <w:szCs w:val="22"/>
        </w:rPr>
        <w:t xml:space="preserve">Start with one cluster. </w:t>
      </w:r>
      <w:r>
        <w:rPr>
          <w:rFonts w:ascii="Arial" w:cs="Arial" w:eastAsia="Arial" w:hAnsi="Arial"/>
          <w:sz w:val="22"/>
          <w:szCs w:val="22"/>
        </w:rPr>
        <w:t xml:space="preserve">Multi-cluster is complexity; earn it with need.</w:t>
      </w:r>
    </w:p>
    <w:p>
      <w:pPr>
        <w:pStyle w:val="ListParagraph"/>
        <w:numPr>
          <w:ilvl w:val="0"/>
          <w:numId w:val="2"/>
        </w:numPr>
        <w:spacing w:after="40" w:before="40" w:line="300"/>
      </w:pPr>
      <w:r>
        <w:rPr>
          <w:rFonts w:ascii="Arial" w:cs="Arial" w:eastAsia="Arial" w:hAnsi="Arial"/>
          <w:b/>
          <w:bCs/>
          <w:sz w:val="22"/>
          <w:szCs w:val="22"/>
        </w:rPr>
        <w:t xml:space="preserve">Choose hub-spoke or federated deliberately. </w:t>
      </w:r>
      <w:r>
        <w:rPr>
          <w:rFonts w:ascii="Arial" w:cs="Arial" w:eastAsia="Arial" w:hAnsi="Arial"/>
          <w:sz w:val="22"/>
          <w:szCs w:val="22"/>
        </w:rPr>
        <w:t xml:space="preserve">Don't drift into a choice; match to your tooling and scale.</w:t>
      </w:r>
    </w:p>
    <w:p>
      <w:pPr>
        <w:pStyle w:val="ListParagraph"/>
        <w:numPr>
          <w:ilvl w:val="0"/>
          <w:numId w:val="2"/>
        </w:numPr>
        <w:spacing w:after="40" w:before="40" w:line="300"/>
      </w:pPr>
      <w:r>
        <w:rPr>
          <w:rFonts w:ascii="Arial" w:cs="Arial" w:eastAsia="Arial" w:hAnsi="Arial"/>
          <w:b/>
          <w:bCs/>
          <w:sz w:val="22"/>
          <w:szCs w:val="22"/>
        </w:rPr>
        <w:t xml:space="preserve">ApplicationSets for fleet management in ArgoCD. </w:t>
      </w:r>
      <w:r>
        <w:rPr>
          <w:rFonts w:ascii="Arial" w:cs="Arial" w:eastAsia="Arial" w:hAnsi="Arial"/>
          <w:sz w:val="22"/>
          <w:szCs w:val="22"/>
        </w:rPr>
        <w:t xml:space="preserve">Template-driven; scales without N-manual-writes.</w:t>
      </w:r>
    </w:p>
    <w:p>
      <w:pPr>
        <w:pStyle w:val="ListParagraph"/>
        <w:numPr>
          <w:ilvl w:val="0"/>
          <w:numId w:val="2"/>
        </w:numPr>
        <w:spacing w:after="40" w:before="40" w:line="300"/>
      </w:pPr>
      <w:r>
        <w:rPr>
          <w:rFonts w:ascii="Arial" w:cs="Arial" w:eastAsia="Arial" w:hAnsi="Arial"/>
          <w:b/>
          <w:bCs/>
          <w:sz w:val="22"/>
          <w:szCs w:val="22"/>
        </w:rPr>
        <w:t xml:space="preserve">Consistent directory conventions in Flux. </w:t>
      </w:r>
      <w:r>
        <w:rPr>
          <w:rFonts w:ascii="Arial" w:cs="Arial" w:eastAsia="Arial" w:hAnsi="Arial"/>
          <w:sz w:val="22"/>
          <w:szCs w:val="22"/>
        </w:rPr>
        <w:t xml:space="preserve">clusters/&lt;env&gt;-&lt;region&gt;/ is common and works.</w:t>
      </w:r>
    </w:p>
    <w:p>
      <w:pPr>
        <w:pStyle w:val="ListParagraph"/>
        <w:numPr>
          <w:ilvl w:val="0"/>
          <w:numId w:val="2"/>
        </w:numPr>
        <w:spacing w:after="40" w:before="40" w:line="300"/>
      </w:pPr>
      <w:r>
        <w:rPr>
          <w:rFonts w:ascii="Arial" w:cs="Arial" w:eastAsia="Arial" w:hAnsi="Arial"/>
          <w:b/>
          <w:bCs/>
          <w:sz w:val="22"/>
          <w:szCs w:val="22"/>
        </w:rPr>
        <w:t xml:space="preserve">Progressive sync for fleet rollouts. </w:t>
      </w:r>
      <w:r>
        <w:rPr>
          <w:rFonts w:ascii="Arial" w:cs="Arial" w:eastAsia="Arial" w:hAnsi="Arial"/>
          <w:sz w:val="22"/>
          <w:szCs w:val="22"/>
        </w:rPr>
        <w:t xml:space="preserve">Canary clusters first; fan out.</w:t>
      </w:r>
    </w:p>
    <w:p>
      <w:pPr>
        <w:pStyle w:val="ListParagraph"/>
        <w:numPr>
          <w:ilvl w:val="0"/>
          <w:numId w:val="2"/>
        </w:numPr>
        <w:spacing w:after="40" w:before="40" w:line="300"/>
      </w:pPr>
      <w:r>
        <w:rPr>
          <w:rFonts w:ascii="Arial" w:cs="Arial" w:eastAsia="Arial" w:hAnsi="Arial"/>
          <w:b/>
          <w:bCs/>
          <w:sz w:val="22"/>
          <w:szCs w:val="22"/>
        </w:rPr>
        <w:t xml:space="preserve">Per-cluster observability aggregation. </w:t>
      </w:r>
      <w:r>
        <w:rPr>
          <w:rFonts w:ascii="Arial" w:cs="Arial" w:eastAsia="Arial" w:hAnsi="Arial"/>
          <w:sz w:val="22"/>
          <w:szCs w:val="22"/>
        </w:rPr>
        <w:t xml:space="preserve">Central Prometheus / Thanos / Mimir for federated setups.</w:t>
      </w:r>
    </w:p>
    <w:p>
      <w:pPr>
        <w:pStyle w:val="ListParagraph"/>
        <w:numPr>
          <w:ilvl w:val="0"/>
          <w:numId w:val="2"/>
        </w:numPr>
        <w:spacing w:after="40" w:before="40" w:line="300"/>
      </w:pPr>
      <w:r>
        <w:rPr>
          <w:rFonts w:ascii="Arial" w:cs="Arial" w:eastAsia="Arial" w:hAnsi="Arial"/>
          <w:b/>
          <w:bCs/>
          <w:sz w:val="22"/>
          <w:szCs w:val="22"/>
        </w:rPr>
        <w:t xml:space="preserve">Rotate cluster credentials regularly. </w:t>
      </w:r>
      <w:r>
        <w:rPr>
          <w:rFonts w:ascii="Arial" w:cs="Arial" w:eastAsia="Arial" w:hAnsi="Arial"/>
          <w:sz w:val="22"/>
          <w:szCs w:val="22"/>
        </w:rPr>
        <w:t xml:space="preserve">Build this into your operational playbook.</w:t>
      </w:r>
    </w:p>
    <w:p>
      <w:pPr>
        <w:pStyle w:val="ListParagraph"/>
        <w:numPr>
          <w:ilvl w:val="0"/>
          <w:numId w:val="2"/>
        </w:numPr>
        <w:spacing w:after="40" w:before="40" w:line="300"/>
      </w:pPr>
      <w:r>
        <w:rPr>
          <w:rFonts w:ascii="Arial" w:cs="Arial" w:eastAsia="Arial" w:hAnsi="Arial"/>
          <w:b/>
          <w:bCs/>
          <w:sz w:val="22"/>
          <w:szCs w:val="22"/>
        </w:rPr>
        <w:t xml:space="preserve">Test DR — rebuild a cluster from Git. </w:t>
      </w:r>
      <w:r>
        <w:rPr>
          <w:rFonts w:ascii="Arial" w:cs="Arial" w:eastAsia="Arial" w:hAnsi="Arial"/>
          <w:sz w:val="22"/>
          <w:szCs w:val="22"/>
        </w:rPr>
        <w:t xml:space="preserve">Quarterly; measure RTO.</w:t>
      </w:r>
    </w:p>
    <w:p>
      <w:pPr>
        <w:pStyle w:val="Heading2"/>
        <w:spacing w:after="160" w:before="360"/>
      </w:pPr>
      <w:r>
        <w:rPr>
          <w:rFonts w:ascii="Arial" w:cs="Arial" w:eastAsia="Arial" w:hAnsi="Arial"/>
          <w:b/>
          <w:bCs/>
          <w:color w:val="1F4E78"/>
          <w:sz w:val="30"/>
          <w:szCs w:val="30"/>
        </w:rPr>
        <w:t xml:space="preserve">23.2 Best Practices — Progressive Delivery</w:t>
      </w:r>
    </w:p>
    <w:p>
      <w:pPr>
        <w:pStyle w:val="ListParagraph"/>
        <w:numPr>
          <w:ilvl w:val="0"/>
          <w:numId w:val="2"/>
        </w:numPr>
        <w:spacing w:after="40" w:before="40" w:line="300"/>
      </w:pPr>
      <w:r>
        <w:rPr>
          <w:rFonts w:ascii="Arial" w:cs="Arial" w:eastAsia="Arial" w:hAnsi="Arial"/>
          <w:b/>
          <w:bCs/>
          <w:sz w:val="22"/>
          <w:szCs w:val="22"/>
        </w:rPr>
        <w:t xml:space="preserve">Start with simple canary. </w:t>
      </w:r>
      <w:r>
        <w:rPr>
          <w:rFonts w:ascii="Arial" w:cs="Arial" w:eastAsia="Arial" w:hAnsi="Arial"/>
          <w:sz w:val="22"/>
          <w:szCs w:val="22"/>
        </w:rPr>
        <w:t xml:space="preserve">setWeight + pause without analysis; add analysis once comfortable.</w:t>
      </w:r>
    </w:p>
    <w:p>
      <w:pPr>
        <w:pStyle w:val="ListParagraph"/>
        <w:numPr>
          <w:ilvl w:val="0"/>
          <w:numId w:val="2"/>
        </w:numPr>
        <w:spacing w:after="40" w:before="40" w:line="300"/>
      </w:pPr>
      <w:r>
        <w:rPr>
          <w:rFonts w:ascii="Arial" w:cs="Arial" w:eastAsia="Arial" w:hAnsi="Arial"/>
          <w:b/>
          <w:bCs/>
          <w:sz w:val="22"/>
          <w:szCs w:val="22"/>
        </w:rPr>
        <w:t xml:space="preserve">Use blue-green for critical services needing fastest rollback. </w:t>
      </w:r>
      <w:r>
        <w:rPr>
          <w:rFonts w:ascii="Arial" w:cs="Arial" w:eastAsia="Arial" w:hAnsi="Arial"/>
          <w:sz w:val="22"/>
          <w:szCs w:val="22"/>
        </w:rPr>
        <w:t xml:space="preserve">2x capacity cost is worth it.</w:t>
      </w:r>
    </w:p>
    <w:p>
      <w:pPr>
        <w:pStyle w:val="ListParagraph"/>
        <w:numPr>
          <w:ilvl w:val="0"/>
          <w:numId w:val="2"/>
        </w:numPr>
        <w:spacing w:after="40" w:before="40" w:line="300"/>
      </w:pPr>
      <w:r>
        <w:rPr>
          <w:rFonts w:ascii="Arial" w:cs="Arial" w:eastAsia="Arial" w:hAnsi="Arial"/>
          <w:b/>
          <w:bCs/>
          <w:sz w:val="22"/>
          <w:szCs w:val="22"/>
        </w:rPr>
        <w:t xml:space="preserve">Start with only the highest-stakes services. </w:t>
      </w:r>
      <w:r>
        <w:rPr>
          <w:rFonts w:ascii="Arial" w:cs="Arial" w:eastAsia="Arial" w:hAnsi="Arial"/>
          <w:sz w:val="22"/>
          <w:szCs w:val="22"/>
        </w:rPr>
        <w:t xml:space="preserve">Not every deploy needs canary.</w:t>
      </w:r>
    </w:p>
    <w:p>
      <w:pPr>
        <w:pStyle w:val="ListParagraph"/>
        <w:numPr>
          <w:ilvl w:val="0"/>
          <w:numId w:val="2"/>
        </w:numPr>
        <w:spacing w:after="40" w:before="40" w:line="300"/>
      </w:pPr>
      <w:r>
        <w:rPr>
          <w:rFonts w:ascii="Arial" w:cs="Arial" w:eastAsia="Arial" w:hAnsi="Arial"/>
          <w:b/>
          <w:bCs/>
          <w:sz w:val="22"/>
          <w:szCs w:val="22"/>
        </w:rPr>
        <w:t xml:space="preserve">Invest in service mesh if you need precise traffic splits. </w:t>
      </w:r>
      <w:r>
        <w:rPr>
          <w:rFonts w:ascii="Arial" w:cs="Arial" w:eastAsia="Arial" w:hAnsi="Arial"/>
          <w:sz w:val="22"/>
          <w:szCs w:val="22"/>
        </w:rPr>
        <w:t xml:space="preserve">Istio or Linkerd.</w:t>
      </w:r>
    </w:p>
    <w:p>
      <w:pPr>
        <w:pStyle w:val="ListParagraph"/>
        <w:numPr>
          <w:ilvl w:val="0"/>
          <w:numId w:val="2"/>
        </w:numPr>
        <w:spacing w:after="40" w:before="40" w:line="300"/>
      </w:pPr>
      <w:r>
        <w:rPr>
          <w:rFonts w:ascii="Arial" w:cs="Arial" w:eastAsia="Arial" w:hAnsi="Arial"/>
          <w:b/>
          <w:bCs/>
          <w:sz w:val="22"/>
          <w:szCs w:val="22"/>
        </w:rPr>
        <w:t xml:space="preserve">Monitor analysis results. </w:t>
      </w:r>
      <w:r>
        <w:rPr>
          <w:rFonts w:ascii="Arial" w:cs="Arial" w:eastAsia="Arial" w:hAnsi="Arial"/>
          <w:sz w:val="22"/>
          <w:szCs w:val="22"/>
        </w:rPr>
        <w:t xml:space="preserve">False positives and negatives both harm trust.</w:t>
      </w:r>
    </w:p>
    <w:p>
      <w:pPr>
        <w:pStyle w:val="ListParagraph"/>
        <w:numPr>
          <w:ilvl w:val="0"/>
          <w:numId w:val="2"/>
        </w:numPr>
        <w:spacing w:after="40" w:before="40" w:line="300"/>
      </w:pPr>
      <w:r>
        <w:rPr>
          <w:rFonts w:ascii="Arial" w:cs="Arial" w:eastAsia="Arial" w:hAnsi="Arial"/>
          <w:b/>
          <w:bCs/>
          <w:sz w:val="22"/>
          <w:szCs w:val="22"/>
        </w:rPr>
        <w:t xml:space="preserve">Tune threshold and failureLimit. </w:t>
      </w:r>
      <w:r>
        <w:rPr>
          <w:rFonts w:ascii="Arial" w:cs="Arial" w:eastAsia="Arial" w:hAnsi="Arial"/>
          <w:sz w:val="22"/>
          <w:szCs w:val="22"/>
        </w:rPr>
        <w:t xml:space="preserve">Too strict = flappy rollouts; too loose = missed problems.</w:t>
      </w:r>
    </w:p>
    <w:p>
      <w:pPr>
        <w:pStyle w:val="ListParagraph"/>
        <w:numPr>
          <w:ilvl w:val="0"/>
          <w:numId w:val="2"/>
        </w:numPr>
        <w:spacing w:after="40" w:before="40" w:line="300"/>
      </w:pPr>
      <w:r>
        <w:rPr>
          <w:rFonts w:ascii="Arial" w:cs="Arial" w:eastAsia="Arial" w:hAnsi="Arial"/>
          <w:b/>
          <w:bCs/>
          <w:sz w:val="22"/>
          <w:szCs w:val="22"/>
        </w:rPr>
        <w:t xml:space="preserve">Combine with GitOps. </w:t>
      </w:r>
      <w:r>
        <w:rPr>
          <w:rFonts w:ascii="Arial" w:cs="Arial" w:eastAsia="Arial" w:hAnsi="Arial"/>
          <w:sz w:val="22"/>
          <w:szCs w:val="22"/>
        </w:rPr>
        <w:t xml:space="preserve">Progressive delivery specs in Git; reviewed like any manifest.</w:t>
      </w:r>
    </w:p>
    <w:p>
      <w:pPr>
        <w:pStyle w:val="ListParagraph"/>
        <w:numPr>
          <w:ilvl w:val="0"/>
          <w:numId w:val="2"/>
        </w:numPr>
        <w:spacing w:after="40" w:before="40" w:line="300"/>
      </w:pPr>
      <w:r>
        <w:rPr>
          <w:rFonts w:ascii="Arial" w:cs="Arial" w:eastAsia="Arial" w:hAnsi="Arial"/>
          <w:b/>
          <w:bCs/>
          <w:sz w:val="22"/>
          <w:szCs w:val="22"/>
        </w:rPr>
        <w:t xml:space="preserve">Test the rollback path. </w:t>
      </w:r>
      <w:r>
        <w:rPr>
          <w:rFonts w:ascii="Arial" w:cs="Arial" w:eastAsia="Arial" w:hAnsi="Arial"/>
          <w:sz w:val="22"/>
          <w:szCs w:val="22"/>
        </w:rPr>
        <w:t xml:space="preserve">Abort, revert, and rollbackWindow — all must work reliably.</w:t>
      </w:r>
    </w:p>
    <w:p>
      <w:pPr>
        <w:pStyle w:val="Heading2"/>
        <w:spacing w:after="160" w:before="360"/>
      </w:pPr>
      <w:r>
        <w:rPr>
          <w:rFonts w:ascii="Arial" w:cs="Arial" w:eastAsia="Arial" w:hAnsi="Arial"/>
          <w:b/>
          <w:bCs/>
          <w:color w:val="1F4E78"/>
          <w:sz w:val="30"/>
          <w:szCs w:val="30"/>
        </w:rPr>
        <w:t xml:space="preserve">23.3 Common Pitfalls</w:t>
      </w:r>
    </w:p>
    <w:p>
      <w:pPr>
        <w:pStyle w:val="ListParagraph"/>
        <w:numPr>
          <w:ilvl w:val="0"/>
          <w:numId w:val="2"/>
        </w:numPr>
        <w:spacing w:after="40" w:before="40" w:line="300"/>
      </w:pPr>
      <w:r>
        <w:rPr>
          <w:rFonts w:ascii="Arial" w:cs="Arial" w:eastAsia="Arial" w:hAnsi="Arial"/>
          <w:b/>
          <w:bCs/>
          <w:sz w:val="22"/>
          <w:szCs w:val="22"/>
        </w:rPr>
        <w:t xml:space="preserve">Over-engineered multi-cluster setups. </w:t>
      </w:r>
      <w:r>
        <w:rPr>
          <w:rFonts w:ascii="Arial" w:cs="Arial" w:eastAsia="Arial" w:hAnsi="Arial"/>
          <w:sz w:val="22"/>
          <w:szCs w:val="22"/>
        </w:rPr>
        <w:t xml:space="preserve">Teams adopting Fleet or Karmada for 5 clusters.</w:t>
      </w:r>
    </w:p>
    <w:p>
      <w:pPr>
        <w:pStyle w:val="ListParagraph"/>
        <w:numPr>
          <w:ilvl w:val="0"/>
          <w:numId w:val="2"/>
        </w:numPr>
        <w:spacing w:after="40" w:before="40" w:line="300"/>
      </w:pPr>
      <w:r>
        <w:rPr>
          <w:rFonts w:ascii="Arial" w:cs="Arial" w:eastAsia="Arial" w:hAnsi="Arial"/>
          <w:b/>
          <w:bCs/>
          <w:sz w:val="22"/>
          <w:szCs w:val="22"/>
        </w:rPr>
        <w:t xml:space="preserve">Hub-spoke past scale limits. </w:t>
      </w:r>
      <w:r>
        <w:rPr>
          <w:rFonts w:ascii="Arial" w:cs="Arial" w:eastAsia="Arial" w:hAnsi="Arial"/>
          <w:sz w:val="22"/>
          <w:szCs w:val="22"/>
        </w:rPr>
        <w:t xml:space="preserve">100+ cluster fleets on one ArgoCD; chronic performance issues.</w:t>
      </w:r>
    </w:p>
    <w:p>
      <w:pPr>
        <w:pStyle w:val="ListParagraph"/>
        <w:numPr>
          <w:ilvl w:val="0"/>
          <w:numId w:val="2"/>
        </w:numPr>
        <w:spacing w:after="40" w:before="40" w:line="300"/>
      </w:pPr>
      <w:r>
        <w:rPr>
          <w:rFonts w:ascii="Arial" w:cs="Arial" w:eastAsia="Arial" w:hAnsi="Arial"/>
          <w:b/>
          <w:bCs/>
          <w:sz w:val="22"/>
          <w:szCs w:val="22"/>
        </w:rPr>
        <w:t xml:space="preserve">Flat directory structure at fleet scale. </w:t>
      </w:r>
      <w:r>
        <w:rPr>
          <w:rFonts w:ascii="Arial" w:cs="Arial" w:eastAsia="Arial" w:hAnsi="Arial"/>
          <w:sz w:val="22"/>
          <w:szCs w:val="22"/>
        </w:rPr>
        <w:t xml:space="preserve">500 clusters without hierarchy; unmanageable Git.</w:t>
      </w:r>
    </w:p>
    <w:p>
      <w:pPr>
        <w:pStyle w:val="ListParagraph"/>
        <w:numPr>
          <w:ilvl w:val="0"/>
          <w:numId w:val="2"/>
        </w:numPr>
        <w:spacing w:after="40" w:before="40" w:line="300"/>
      </w:pPr>
      <w:r>
        <w:rPr>
          <w:rFonts w:ascii="Arial" w:cs="Arial" w:eastAsia="Arial" w:hAnsi="Arial"/>
          <w:b/>
          <w:bCs/>
          <w:sz w:val="22"/>
          <w:szCs w:val="22"/>
        </w:rPr>
        <w:t xml:space="preserve">Cluster credential drift. </w:t>
      </w:r>
      <w:r>
        <w:rPr>
          <w:rFonts w:ascii="Arial" w:cs="Arial" w:eastAsia="Arial" w:hAnsi="Arial"/>
          <w:sz w:val="22"/>
          <w:szCs w:val="22"/>
        </w:rPr>
        <w:t xml:space="preserve">Tokens rotated in cluster but not updated in hub; applications fail silently.</w:t>
      </w:r>
    </w:p>
    <w:p>
      <w:pPr>
        <w:pStyle w:val="ListParagraph"/>
        <w:numPr>
          <w:ilvl w:val="0"/>
          <w:numId w:val="2"/>
        </w:numPr>
        <w:spacing w:after="40" w:before="40" w:line="300"/>
      </w:pPr>
      <w:r>
        <w:rPr>
          <w:rFonts w:ascii="Arial" w:cs="Arial" w:eastAsia="Arial" w:hAnsi="Arial"/>
          <w:b/>
          <w:bCs/>
          <w:sz w:val="22"/>
          <w:szCs w:val="22"/>
        </w:rPr>
        <w:t xml:space="preserve">Progressive delivery without metrics. </w:t>
      </w:r>
      <w:r>
        <w:rPr>
          <w:rFonts w:ascii="Arial" w:cs="Arial" w:eastAsia="Arial" w:hAnsi="Arial"/>
          <w:sz w:val="22"/>
          <w:szCs w:val="22"/>
        </w:rPr>
        <w:t xml:space="preserve">setWeight + pause with no gate; just a slower bad deploy.</w:t>
      </w:r>
    </w:p>
    <w:p>
      <w:pPr>
        <w:pStyle w:val="ListParagraph"/>
        <w:numPr>
          <w:ilvl w:val="0"/>
          <w:numId w:val="2"/>
        </w:numPr>
        <w:spacing w:after="40" w:before="40" w:line="300"/>
      </w:pPr>
      <w:r>
        <w:rPr>
          <w:rFonts w:ascii="Arial" w:cs="Arial" w:eastAsia="Arial" w:hAnsi="Arial"/>
          <w:b/>
          <w:bCs/>
          <w:sz w:val="22"/>
          <w:szCs w:val="22"/>
        </w:rPr>
        <w:t xml:space="preserve">Overly strict analysis. </w:t>
      </w:r>
      <w:r>
        <w:rPr>
          <w:rFonts w:ascii="Arial" w:cs="Arial" w:eastAsia="Arial" w:hAnsi="Arial"/>
          <w:sz w:val="22"/>
          <w:szCs w:val="22"/>
        </w:rPr>
        <w:t xml:space="preserve">99.9% success rate threshold for a service with 99% baseline; every deploy fails.</w:t>
      </w:r>
    </w:p>
    <w:p>
      <w:pPr>
        <w:pStyle w:val="ListParagraph"/>
        <w:numPr>
          <w:ilvl w:val="0"/>
          <w:numId w:val="2"/>
        </w:numPr>
        <w:spacing w:after="40" w:before="40" w:line="300"/>
      </w:pPr>
      <w:r>
        <w:rPr>
          <w:rFonts w:ascii="Arial" w:cs="Arial" w:eastAsia="Arial" w:hAnsi="Arial"/>
          <w:b/>
          <w:bCs/>
          <w:sz w:val="22"/>
          <w:szCs w:val="22"/>
        </w:rPr>
        <w:t xml:space="preserve">No rollback rehearsal. </w:t>
      </w:r>
      <w:r>
        <w:rPr>
          <w:rFonts w:ascii="Arial" w:cs="Arial" w:eastAsia="Arial" w:hAnsi="Arial"/>
          <w:sz w:val="22"/>
          <w:szCs w:val="22"/>
        </w:rPr>
        <w:t xml:space="preserve">When rollback is needed, finding it doesn't work makes the incident worse.</w:t>
      </w:r>
    </w:p>
    <w:p>
      <w:pPr>
        <w:pStyle w:val="ListParagraph"/>
        <w:numPr>
          <w:ilvl w:val="0"/>
          <w:numId w:val="2"/>
        </w:numPr>
        <w:spacing w:after="40" w:before="40" w:line="300"/>
      </w:pPr>
      <w:r>
        <w:rPr>
          <w:rFonts w:ascii="Arial" w:cs="Arial" w:eastAsia="Arial" w:hAnsi="Arial"/>
          <w:b/>
          <w:bCs/>
          <w:sz w:val="22"/>
          <w:szCs w:val="22"/>
        </w:rPr>
        <w:t xml:space="preserve">Mixing Rollouts and Deployments without reason. </w:t>
      </w:r>
      <w:r>
        <w:rPr>
          <w:rFonts w:ascii="Arial" w:cs="Arial" w:eastAsia="Arial" w:hAnsi="Arial"/>
          <w:sz w:val="22"/>
          <w:szCs w:val="22"/>
        </w:rPr>
        <w:t xml:space="preserve">Some services on Deployment, others on Rollout; unnecessarily complex.</w:t>
      </w:r>
    </w:p>
    <w:p>
      <w:pPr>
        <w:pStyle w:val="ListParagraph"/>
        <w:numPr>
          <w:ilvl w:val="0"/>
          <w:numId w:val="2"/>
        </w:numPr>
        <w:spacing w:after="40" w:before="40" w:line="300"/>
      </w:pPr>
      <w:r>
        <w:rPr>
          <w:rFonts w:ascii="Arial" w:cs="Arial" w:eastAsia="Arial" w:hAnsi="Arial"/>
          <w:b/>
          <w:bCs/>
          <w:sz w:val="22"/>
          <w:szCs w:val="22"/>
        </w:rPr>
        <w:t xml:space="preserve">Ignoring the canary for low-traffic services. </w:t>
      </w:r>
      <w:r>
        <w:rPr>
          <w:rFonts w:ascii="Arial" w:cs="Arial" w:eastAsia="Arial" w:hAnsi="Arial"/>
          <w:sz w:val="22"/>
          <w:szCs w:val="22"/>
        </w:rPr>
        <w:t xml:space="preserve">Statistical significance requires traffic; low-traffic canaries are noise.</w:t>
      </w:r>
    </w:p>
    <w:p>
      <w:pPr>
        <w:pStyle w:val="ListParagraph"/>
        <w:numPr>
          <w:ilvl w:val="0"/>
          <w:numId w:val="2"/>
        </w:numPr>
        <w:spacing w:after="40" w:before="40" w:line="300"/>
      </w:pPr>
      <w:r>
        <w:rPr>
          <w:rFonts w:ascii="Arial" w:cs="Arial" w:eastAsia="Arial" w:hAnsi="Arial"/>
          <w:b/>
          <w:bCs/>
          <w:sz w:val="22"/>
          <w:szCs w:val="22"/>
        </w:rPr>
        <w:t xml:space="preserve">Over-optimizing single-service rollouts. </w:t>
      </w:r>
      <w:r>
        <w:rPr>
          <w:rFonts w:ascii="Arial" w:cs="Arial" w:eastAsia="Arial" w:hAnsi="Arial"/>
          <w:sz w:val="22"/>
          <w:szCs w:val="22"/>
        </w:rPr>
        <w:t xml:space="preserve">Perfect canary for one service, none for others. Bring others along or don't bother.</w:t>
      </w:r>
    </w:p>
    <w:p>
      <w:pPr>
        <w:pStyle w:val="Heading2"/>
        <w:spacing w:after="160" w:before="360"/>
      </w:pPr>
      <w:r>
        <w:rPr>
          <w:rFonts w:ascii="Arial" w:cs="Arial" w:eastAsia="Arial" w:hAnsi="Arial"/>
          <w:b/>
          <w:bCs/>
          <w:color w:val="1F4E78"/>
          <w:sz w:val="30"/>
          <w:szCs w:val="30"/>
        </w:rPr>
        <w:t xml:space="preserve">23.4 Quick Reference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Term</w:t>
            </w:r>
          </w:p>
        </w:tc>
        <w:tc>
          <w:tcPr>
            <w:tcW w:type="dxa" w:w="61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Meaning</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Multi-cluster</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Managing more than one Kubernetes cluster.</w:t>
            </w:r>
          </w:p>
        </w:tc>
      </w:tr>
      <w:tr>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Hub-and-spoke</w:t>
            </w:r>
          </w:p>
        </w:tc>
        <w:tc>
          <w:tcPr>
            <w:tcW w:type="dxa" w:w="6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One central GitOps controller; many managed clusters.</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Federated</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Each cluster runs its own GitOps controller.</w:t>
            </w:r>
          </w:p>
        </w:tc>
      </w:tr>
      <w:tr>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ApplicationSet</w:t>
            </w:r>
          </w:p>
        </w:tc>
        <w:tc>
          <w:tcPr>
            <w:tcW w:type="dxa" w:w="6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ArgoCD CRD generating Applications from templates.</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Cluster generator</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Produces one Application per registered cluster.</w:t>
            </w:r>
          </w:p>
        </w:tc>
      </w:tr>
      <w:tr>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Matrix generator</w:t>
            </w:r>
          </w:p>
        </w:tc>
        <w:tc>
          <w:tcPr>
            <w:tcW w:type="dxa" w:w="6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Cross product of two generators — services × clusters.</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Progressive sync</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Rolling ApplicationSet out cluster-by-cluster.</w:t>
            </w:r>
          </w:p>
        </w:tc>
      </w:tr>
      <w:tr>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Flux bootstrap</w:t>
            </w:r>
          </w:p>
        </w:tc>
        <w:tc>
          <w:tcPr>
            <w:tcW w:type="dxa" w:w="6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Installs Flux and commits its config to Git in one command.</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Canary</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Gradual traffic shift: 5% → 100%.</w:t>
            </w:r>
          </w:p>
        </w:tc>
      </w:tr>
      <w:tr>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Blue-green</w:t>
            </w:r>
          </w:p>
        </w:tc>
        <w:tc>
          <w:tcPr>
            <w:tcW w:type="dxa" w:w="6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Full parallel version; instant cutover via service switch.</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Argo Rollouts</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Argo family controller; Rollout CRD replaces Deployment.</w:t>
            </w:r>
          </w:p>
        </w:tc>
      </w:tr>
      <w:tr>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Flagger</w:t>
            </w:r>
          </w:p>
        </w:tc>
        <w:tc>
          <w:tcPr>
            <w:tcW w:type="dxa" w:w="6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Flux ecosystem; Canary CRD alongside Deployment.</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AnalysisTemplate</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Reusable metric gate definition for Rollouts.</w:t>
            </w:r>
          </w:p>
        </w:tc>
      </w:tr>
      <w:tr>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setWeight</w:t>
            </w:r>
          </w:p>
        </w:tc>
        <w:tc>
          <w:tcPr>
            <w:tcW w:type="dxa" w:w="6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Canary step: percentage of traffic to new version.</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rollbackWindow</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Keeps past ReplicaSets warm for fast rollback.</w:t>
            </w:r>
          </w:p>
        </w:tc>
      </w:tr>
      <w:tr>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Service mesh</w:t>
            </w:r>
          </w:p>
        </w:tc>
        <w:tc>
          <w:tcPr>
            <w:tcW w:type="dxa" w:w="6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Istio, Linkerd — precise traffic routing for canary.</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Abort</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Stops in-progress rollout; scales down new; keeps old.</w:t>
            </w:r>
          </w:p>
        </w:tc>
      </w:tr>
      <w:tr>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Revert-based rollback</w:t>
            </w:r>
          </w:p>
        </w:tc>
        <w:tc>
          <w:tcPr>
            <w:tcW w:type="dxa" w:w="6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git revert = another canary back to old.</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Break-glass</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Bypass progressive sync for urgent cross-cluster actions.</w:t>
            </w:r>
          </w:p>
        </w:tc>
      </w:tr>
    </w:tbl>
    <w:p>
      <w:pPr>
        <w:pStyle w:val="Heading1"/>
        <w:spacing w:after="240" w:before="480"/>
      </w:pPr>
      <w:r>
        <w:rPr>
          <w:rFonts w:ascii="Arial" w:cs="Arial" w:eastAsia="Arial" w:hAnsi="Arial"/>
          <w:b/>
          <w:bCs/>
          <w:color w:val="1F4E78"/>
          <w:sz w:val="36"/>
          <w:szCs w:val="36"/>
        </w:rPr>
        <w:t xml:space="preserve">24. Review Checklist (Self-Assessment)</w:t>
      </w:r>
    </w:p>
    <w:p>
      <w:pPr>
        <w:spacing w:after="80" w:before="80" w:line="320"/>
        <w:jc w:val="both"/>
      </w:pPr>
      <w:r>
        <w:rPr>
          <w:rFonts w:ascii="Arial" w:cs="Arial" w:eastAsia="Arial" w:hAnsi="Arial"/>
          <w:sz w:val="22"/>
          <w:szCs w:val="22"/>
        </w:rPr>
        <w:t xml:space="preserve">If you can answer each item confidently, you have mastered Module 8.</w:t>
      </w:r>
    </w:p>
    <w:p>
      <w:pPr>
        <w:pStyle w:val="ListParagraph"/>
        <w:numPr>
          <w:ilvl w:val="0"/>
          <w:numId w:val="4"/>
        </w:numPr>
        <w:spacing w:after="60" w:before="60"/>
      </w:pPr>
      <w:r>
        <w:rPr>
          <w:rFonts w:ascii="Arial" w:cs="Arial" w:eastAsia="Arial" w:hAnsi="Arial"/>
          <w:sz w:val="22"/>
          <w:szCs w:val="22"/>
        </w:rPr>
        <w:t xml:space="preserve">Can you name at least 8 reasons teams run multiple clusters?</w:t>
      </w:r>
    </w:p>
    <w:p>
      <w:pPr>
        <w:pStyle w:val="ListParagraph"/>
        <w:numPr>
          <w:ilvl w:val="0"/>
          <w:numId w:val="4"/>
        </w:numPr>
        <w:spacing w:after="60" w:before="60"/>
      </w:pPr>
      <w:r>
        <w:rPr>
          <w:rFonts w:ascii="Arial" w:cs="Arial" w:eastAsia="Arial" w:hAnsi="Arial"/>
          <w:sz w:val="22"/>
          <w:szCs w:val="22"/>
        </w:rPr>
        <w:t xml:space="preserve">Can you justify when multi-cluster is worth the cost?</w:t>
      </w:r>
    </w:p>
    <w:p>
      <w:pPr>
        <w:pStyle w:val="ListParagraph"/>
        <w:numPr>
          <w:ilvl w:val="0"/>
          <w:numId w:val="4"/>
        </w:numPr>
        <w:spacing w:after="60" w:before="60"/>
      </w:pPr>
      <w:r>
        <w:rPr>
          <w:rFonts w:ascii="Arial" w:cs="Arial" w:eastAsia="Arial" w:hAnsi="Arial"/>
          <w:sz w:val="22"/>
          <w:szCs w:val="22"/>
        </w:rPr>
        <w:t xml:space="preserve">Can you describe the fleet-size spectrum and typical approaches per size?</w:t>
      </w:r>
    </w:p>
    <w:p>
      <w:pPr>
        <w:pStyle w:val="ListParagraph"/>
        <w:numPr>
          <w:ilvl w:val="0"/>
          <w:numId w:val="4"/>
        </w:numPr>
        <w:spacing w:after="60" w:before="60"/>
      </w:pPr>
      <w:r>
        <w:rPr>
          <w:rFonts w:ascii="Arial" w:cs="Arial" w:eastAsia="Arial" w:hAnsi="Arial"/>
          <w:sz w:val="22"/>
          <w:szCs w:val="22"/>
        </w:rPr>
        <w:t xml:space="preserve">Can you identify the hard parts of multi-cluster management?</w:t>
      </w:r>
    </w:p>
    <w:p>
      <w:pPr>
        <w:pStyle w:val="ListParagraph"/>
        <w:numPr>
          <w:ilvl w:val="0"/>
          <w:numId w:val="4"/>
        </w:numPr>
        <w:spacing w:after="60" w:before="60"/>
      </w:pPr>
      <w:r>
        <w:rPr>
          <w:rFonts w:ascii="Arial" w:cs="Arial" w:eastAsia="Arial" w:hAnsi="Arial"/>
          <w:sz w:val="22"/>
          <w:szCs w:val="22"/>
        </w:rPr>
        <w:t xml:space="preserve">Can you describe the hub-and-spoke architecture?</w:t>
      </w:r>
    </w:p>
    <w:p>
      <w:pPr>
        <w:pStyle w:val="ListParagraph"/>
        <w:numPr>
          <w:ilvl w:val="0"/>
          <w:numId w:val="4"/>
        </w:numPr>
        <w:spacing w:after="60" w:before="60"/>
      </w:pPr>
      <w:r>
        <w:rPr>
          <w:rFonts w:ascii="Arial" w:cs="Arial" w:eastAsia="Arial" w:hAnsi="Arial"/>
          <w:sz w:val="22"/>
          <w:szCs w:val="22"/>
        </w:rPr>
        <w:t xml:space="preserve">Can you name the strengths and weaknesses of hub-and-spoke?</w:t>
      </w:r>
    </w:p>
    <w:p>
      <w:pPr>
        <w:pStyle w:val="ListParagraph"/>
        <w:numPr>
          <w:ilvl w:val="0"/>
          <w:numId w:val="4"/>
        </w:numPr>
        <w:spacing w:after="60" w:before="60"/>
      </w:pPr>
      <w:r>
        <w:rPr>
          <w:rFonts w:ascii="Arial" w:cs="Arial" w:eastAsia="Arial" w:hAnsi="Arial"/>
          <w:sz w:val="22"/>
          <w:szCs w:val="22"/>
        </w:rPr>
        <w:t xml:space="preserve">Can you describe the federated / per-cluster architecture?</w:t>
      </w:r>
    </w:p>
    <w:p>
      <w:pPr>
        <w:pStyle w:val="ListParagraph"/>
        <w:numPr>
          <w:ilvl w:val="0"/>
          <w:numId w:val="4"/>
        </w:numPr>
        <w:spacing w:after="60" w:before="60"/>
      </w:pPr>
      <w:r>
        <w:rPr>
          <w:rFonts w:ascii="Arial" w:cs="Arial" w:eastAsia="Arial" w:hAnsi="Arial"/>
          <w:sz w:val="22"/>
          <w:szCs w:val="22"/>
        </w:rPr>
        <w:t xml:space="preserve">Can you name the strengths and weaknesses of federation?</w:t>
      </w:r>
    </w:p>
    <w:p>
      <w:pPr>
        <w:pStyle w:val="ListParagraph"/>
        <w:numPr>
          <w:ilvl w:val="0"/>
          <w:numId w:val="4"/>
        </w:numPr>
        <w:spacing w:after="60" w:before="60"/>
      </w:pPr>
      <w:r>
        <w:rPr>
          <w:rFonts w:ascii="Arial" w:cs="Arial" w:eastAsia="Arial" w:hAnsi="Arial"/>
          <w:sz w:val="22"/>
          <w:szCs w:val="22"/>
        </w:rPr>
        <w:t xml:space="preserve">Can you walk through the decision matrix for hub-spoke vs federated?</w:t>
      </w:r>
    </w:p>
    <w:p>
      <w:pPr>
        <w:pStyle w:val="ListParagraph"/>
        <w:numPr>
          <w:ilvl w:val="0"/>
          <w:numId w:val="4"/>
        </w:numPr>
        <w:spacing w:after="60" w:before="60"/>
      </w:pPr>
      <w:r>
        <w:rPr>
          <w:rFonts w:ascii="Arial" w:cs="Arial" w:eastAsia="Arial" w:hAnsi="Arial"/>
          <w:sz w:val="22"/>
          <w:szCs w:val="22"/>
        </w:rPr>
        <w:t xml:space="preserve">Can you describe hybrid patterns (hub for observability + federation for authority)?</w:t>
      </w:r>
    </w:p>
    <w:p>
      <w:pPr>
        <w:pStyle w:val="ListParagraph"/>
        <w:numPr>
          <w:ilvl w:val="0"/>
          <w:numId w:val="4"/>
        </w:numPr>
        <w:spacing w:after="60" w:before="60"/>
      </w:pPr>
      <w:r>
        <w:rPr>
          <w:rFonts w:ascii="Arial" w:cs="Arial" w:eastAsia="Arial" w:hAnsi="Arial"/>
          <w:sz w:val="22"/>
          <w:szCs w:val="22"/>
        </w:rPr>
        <w:t xml:space="preserve">Can you describe ArgoCD's multi-cluster component deployment?</w:t>
      </w:r>
    </w:p>
    <w:p>
      <w:pPr>
        <w:pStyle w:val="ListParagraph"/>
        <w:numPr>
          <w:ilvl w:val="0"/>
          <w:numId w:val="4"/>
        </w:numPr>
        <w:spacing w:after="60" w:before="60"/>
      </w:pPr>
      <w:r>
        <w:rPr>
          <w:rFonts w:ascii="Arial" w:cs="Arial" w:eastAsia="Arial" w:hAnsi="Arial"/>
          <w:sz w:val="22"/>
          <w:szCs w:val="22"/>
        </w:rPr>
        <w:t xml:space="preserve">Can you configure ArgoCD sharding for large fleets?</w:t>
      </w:r>
    </w:p>
    <w:p>
      <w:pPr>
        <w:pStyle w:val="ListParagraph"/>
        <w:numPr>
          <w:ilvl w:val="0"/>
          <w:numId w:val="4"/>
        </w:numPr>
        <w:spacing w:after="60" w:before="60"/>
      </w:pPr>
      <w:r>
        <w:rPr>
          <w:rFonts w:ascii="Arial" w:cs="Arial" w:eastAsia="Arial" w:hAnsi="Arial"/>
          <w:sz w:val="22"/>
          <w:szCs w:val="22"/>
        </w:rPr>
        <w:t xml:space="preserve">Can you register a cluster with ArgoCD via CLI?</w:t>
      </w:r>
    </w:p>
    <w:p>
      <w:pPr>
        <w:pStyle w:val="ListParagraph"/>
        <w:numPr>
          <w:ilvl w:val="0"/>
          <w:numId w:val="4"/>
        </w:numPr>
        <w:spacing w:after="60" w:before="60"/>
      </w:pPr>
      <w:r>
        <w:rPr>
          <w:rFonts w:ascii="Arial" w:cs="Arial" w:eastAsia="Arial" w:hAnsi="Arial"/>
          <w:sz w:val="22"/>
          <w:szCs w:val="22"/>
        </w:rPr>
        <w:t xml:space="preserve">Can you read and write an ArgoCD cluster Secret?</w:t>
      </w:r>
    </w:p>
    <w:p>
      <w:pPr>
        <w:pStyle w:val="ListParagraph"/>
        <w:numPr>
          <w:ilvl w:val="0"/>
          <w:numId w:val="4"/>
        </w:numPr>
        <w:spacing w:after="60" w:before="60"/>
      </w:pPr>
      <w:r>
        <w:rPr>
          <w:rFonts w:ascii="Arial" w:cs="Arial" w:eastAsia="Arial" w:hAnsi="Arial"/>
          <w:sz w:val="22"/>
          <w:szCs w:val="22"/>
        </w:rPr>
        <w:t xml:space="preserve">Can you name the 9 ApplicationSet generator types?</w:t>
      </w:r>
    </w:p>
    <w:p>
      <w:pPr>
        <w:pStyle w:val="ListParagraph"/>
        <w:numPr>
          <w:ilvl w:val="0"/>
          <w:numId w:val="4"/>
        </w:numPr>
        <w:spacing w:after="60" w:before="60"/>
      </w:pPr>
      <w:r>
        <w:rPr>
          <w:rFonts w:ascii="Arial" w:cs="Arial" w:eastAsia="Arial" w:hAnsi="Arial"/>
          <w:sz w:val="22"/>
          <w:szCs w:val="22"/>
        </w:rPr>
        <w:t xml:space="preserve">Can you write a cluster generator deploying one app to all clusters?</w:t>
      </w:r>
    </w:p>
    <w:p>
      <w:pPr>
        <w:pStyle w:val="ListParagraph"/>
        <w:numPr>
          <w:ilvl w:val="0"/>
          <w:numId w:val="4"/>
        </w:numPr>
        <w:spacing w:after="60" w:before="60"/>
      </w:pPr>
      <w:r>
        <w:rPr>
          <w:rFonts w:ascii="Arial" w:cs="Arial" w:eastAsia="Arial" w:hAnsi="Arial"/>
          <w:sz w:val="22"/>
          <w:szCs w:val="22"/>
        </w:rPr>
        <w:t xml:space="preserve">Can you write a matrix generator for services × clusters?</w:t>
      </w:r>
    </w:p>
    <w:p>
      <w:pPr>
        <w:pStyle w:val="ListParagraph"/>
        <w:numPr>
          <w:ilvl w:val="0"/>
          <w:numId w:val="4"/>
        </w:numPr>
        <w:spacing w:after="60" w:before="60"/>
      </w:pPr>
      <w:r>
        <w:rPr>
          <w:rFonts w:ascii="Arial" w:cs="Arial" w:eastAsia="Arial" w:hAnsi="Arial"/>
          <w:sz w:val="22"/>
          <w:szCs w:val="22"/>
        </w:rPr>
        <w:t xml:space="preserve">Can you write an ApplicationSet PR preview generator?</w:t>
      </w:r>
    </w:p>
    <w:p>
      <w:pPr>
        <w:pStyle w:val="ListParagraph"/>
        <w:numPr>
          <w:ilvl w:val="0"/>
          <w:numId w:val="4"/>
        </w:numPr>
        <w:spacing w:after="60" w:before="60"/>
      </w:pPr>
      <w:r>
        <w:rPr>
          <w:rFonts w:ascii="Arial" w:cs="Arial" w:eastAsia="Arial" w:hAnsi="Arial"/>
          <w:sz w:val="22"/>
          <w:szCs w:val="22"/>
        </w:rPr>
        <w:t xml:space="preserve">Can you configure progressive sync for fleet rollouts?</w:t>
      </w:r>
    </w:p>
    <w:p>
      <w:pPr>
        <w:pStyle w:val="ListParagraph"/>
        <w:numPr>
          <w:ilvl w:val="0"/>
          <w:numId w:val="4"/>
        </w:numPr>
        <w:spacing w:after="60" w:before="60"/>
      </w:pPr>
      <w:r>
        <w:rPr>
          <w:rFonts w:ascii="Arial" w:cs="Arial" w:eastAsia="Arial" w:hAnsi="Arial"/>
          <w:sz w:val="22"/>
          <w:szCs w:val="22"/>
        </w:rPr>
        <w:t xml:space="preserve">Can you describe Flux's federated multi-cluster model?</w:t>
      </w:r>
    </w:p>
    <w:p>
      <w:pPr>
        <w:pStyle w:val="ListParagraph"/>
        <w:numPr>
          <w:ilvl w:val="0"/>
          <w:numId w:val="4"/>
        </w:numPr>
        <w:spacing w:after="60" w:before="60"/>
      </w:pPr>
      <w:r>
        <w:rPr>
          <w:rFonts w:ascii="Arial" w:cs="Arial" w:eastAsia="Arial" w:hAnsi="Arial"/>
          <w:sz w:val="22"/>
          <w:szCs w:val="22"/>
        </w:rPr>
        <w:t xml:space="preserve">Can you structure a GitOps repo for federated Flux (clusters/, apps/, platform/)?</w:t>
      </w:r>
    </w:p>
    <w:p>
      <w:pPr>
        <w:pStyle w:val="ListParagraph"/>
        <w:numPr>
          <w:ilvl w:val="0"/>
          <w:numId w:val="4"/>
        </w:numPr>
        <w:spacing w:after="60" w:before="60"/>
      </w:pPr>
      <w:r>
        <w:rPr>
          <w:rFonts w:ascii="Arial" w:cs="Arial" w:eastAsia="Arial" w:hAnsi="Arial"/>
          <w:sz w:val="22"/>
          <w:szCs w:val="22"/>
        </w:rPr>
        <w:t xml:space="preserve">Can you apply per-cluster customization via Kustomize patches?</w:t>
      </w:r>
    </w:p>
    <w:p>
      <w:pPr>
        <w:pStyle w:val="ListParagraph"/>
        <w:numPr>
          <w:ilvl w:val="0"/>
          <w:numId w:val="4"/>
        </w:numPr>
        <w:spacing w:after="60" w:before="60"/>
      </w:pPr>
      <w:r>
        <w:rPr>
          <w:rFonts w:ascii="Arial" w:cs="Arial" w:eastAsia="Arial" w:hAnsi="Arial"/>
          <w:sz w:val="22"/>
          <w:szCs w:val="22"/>
        </w:rPr>
        <w:t xml:space="preserve">Can you describe the Flux Operator for managing fleet-wide Flux?</w:t>
      </w:r>
    </w:p>
    <w:p>
      <w:pPr>
        <w:pStyle w:val="ListParagraph"/>
        <w:numPr>
          <w:ilvl w:val="0"/>
          <w:numId w:val="4"/>
        </w:numPr>
        <w:spacing w:after="60" w:before="60"/>
      </w:pPr>
      <w:r>
        <w:rPr>
          <w:rFonts w:ascii="Arial" w:cs="Arial" w:eastAsia="Arial" w:hAnsi="Arial"/>
          <w:sz w:val="22"/>
          <w:szCs w:val="22"/>
        </w:rPr>
        <w:t xml:space="preserve">Can you describe aggregated observability for federated Flux?</w:t>
      </w:r>
    </w:p>
    <w:p>
      <w:pPr>
        <w:pStyle w:val="ListParagraph"/>
        <w:numPr>
          <w:ilvl w:val="0"/>
          <w:numId w:val="4"/>
        </w:numPr>
        <w:spacing w:after="60" w:before="60"/>
      </w:pPr>
      <w:r>
        <w:rPr>
          <w:rFonts w:ascii="Arial" w:cs="Arial" w:eastAsia="Arial" w:hAnsi="Arial"/>
          <w:sz w:val="22"/>
          <w:szCs w:val="22"/>
        </w:rPr>
        <w:t xml:space="preserve">Can you describe the flux bootstrap process and what it does?</w:t>
      </w:r>
    </w:p>
    <w:p>
      <w:pPr>
        <w:pStyle w:val="ListParagraph"/>
        <w:numPr>
          <w:ilvl w:val="0"/>
          <w:numId w:val="4"/>
        </w:numPr>
        <w:spacing w:after="60" w:before="60"/>
      </w:pPr>
      <w:r>
        <w:rPr>
          <w:rFonts w:ascii="Arial" w:cs="Arial" w:eastAsia="Arial" w:hAnsi="Arial"/>
          <w:sz w:val="22"/>
          <w:szCs w:val="22"/>
        </w:rPr>
        <w:t xml:space="preserve">Can you describe the Flux self-managing pattern?</w:t>
      </w:r>
    </w:p>
    <w:p>
      <w:pPr>
        <w:pStyle w:val="ListParagraph"/>
        <w:numPr>
          <w:ilvl w:val="0"/>
          <w:numId w:val="4"/>
        </w:numPr>
        <w:spacing w:after="60" w:before="60"/>
      </w:pPr>
      <w:r>
        <w:rPr>
          <w:rFonts w:ascii="Arial" w:cs="Arial" w:eastAsia="Arial" w:hAnsi="Arial"/>
          <w:sz w:val="22"/>
          <w:szCs w:val="22"/>
        </w:rPr>
        <w:t xml:space="preserve">Can you name common cluster path conventions?</w:t>
      </w:r>
    </w:p>
    <w:p>
      <w:pPr>
        <w:pStyle w:val="ListParagraph"/>
        <w:numPr>
          <w:ilvl w:val="0"/>
          <w:numId w:val="4"/>
        </w:numPr>
        <w:spacing w:after="60" w:before="60"/>
      </w:pPr>
      <w:r>
        <w:rPr>
          <w:rFonts w:ascii="Arial" w:cs="Arial" w:eastAsia="Arial" w:hAnsi="Arial"/>
          <w:sz w:val="22"/>
          <w:szCs w:val="22"/>
        </w:rPr>
        <w:t xml:space="preserve">Can you describe the multi-cluster promotion flow (canary cluster, regional staggered rollout)?</w:t>
      </w:r>
    </w:p>
    <w:p>
      <w:pPr>
        <w:pStyle w:val="ListParagraph"/>
        <w:numPr>
          <w:ilvl w:val="0"/>
          <w:numId w:val="4"/>
        </w:numPr>
        <w:spacing w:after="60" w:before="60"/>
      </w:pPr>
      <w:r>
        <w:rPr>
          <w:rFonts w:ascii="Arial" w:cs="Arial" w:eastAsia="Arial" w:hAnsi="Arial"/>
          <w:sz w:val="22"/>
          <w:szCs w:val="22"/>
        </w:rPr>
        <w:t xml:space="preserve">Can you justify why prod is often staggered across clusters?</w:t>
      </w:r>
    </w:p>
    <w:p>
      <w:pPr>
        <w:pStyle w:val="ListParagraph"/>
        <w:numPr>
          <w:ilvl w:val="0"/>
          <w:numId w:val="4"/>
        </w:numPr>
        <w:spacing w:after="60" w:before="60"/>
      </w:pPr>
      <w:r>
        <w:rPr>
          <w:rFonts w:ascii="Arial" w:cs="Arial" w:eastAsia="Arial" w:hAnsi="Arial"/>
          <w:sz w:val="22"/>
          <w:szCs w:val="22"/>
        </w:rPr>
        <w:t xml:space="preserve">Can you describe manual gates between cluster stages?</w:t>
      </w:r>
    </w:p>
    <w:p>
      <w:pPr>
        <w:pStyle w:val="ListParagraph"/>
        <w:numPr>
          <w:ilvl w:val="0"/>
          <w:numId w:val="4"/>
        </w:numPr>
        <w:spacing w:after="60" w:before="60"/>
      </w:pPr>
      <w:r>
        <w:rPr>
          <w:rFonts w:ascii="Arial" w:cs="Arial" w:eastAsia="Arial" w:hAnsi="Arial"/>
          <w:sz w:val="22"/>
          <w:szCs w:val="22"/>
        </w:rPr>
        <w:t xml:space="preserve">Can you define progressive delivery?</w:t>
      </w:r>
    </w:p>
    <w:p>
      <w:pPr>
        <w:pStyle w:val="ListParagraph"/>
        <w:numPr>
          <w:ilvl w:val="0"/>
          <w:numId w:val="4"/>
        </w:numPr>
        <w:spacing w:after="60" w:before="60"/>
      </w:pPr>
      <w:r>
        <w:rPr>
          <w:rFonts w:ascii="Arial" w:cs="Arial" w:eastAsia="Arial" w:hAnsi="Arial"/>
          <w:sz w:val="22"/>
          <w:szCs w:val="22"/>
        </w:rPr>
        <w:t xml:space="preserve">Can you name the four strategies (canary, blue-green, A/B, shadow)?</w:t>
      </w:r>
    </w:p>
    <w:p>
      <w:pPr>
        <w:pStyle w:val="ListParagraph"/>
        <w:numPr>
          <w:ilvl w:val="0"/>
          <w:numId w:val="4"/>
        </w:numPr>
        <w:spacing w:after="60" w:before="60"/>
      </w:pPr>
      <w:r>
        <w:rPr>
          <w:rFonts w:ascii="Arial" w:cs="Arial" w:eastAsia="Arial" w:hAnsi="Arial"/>
          <w:sz w:val="22"/>
          <w:szCs w:val="22"/>
        </w:rPr>
        <w:t xml:space="preserve">Can you articulate why progressive delivery matters (4 benefits)?</w:t>
      </w:r>
    </w:p>
    <w:p>
      <w:pPr>
        <w:pStyle w:val="ListParagraph"/>
        <w:numPr>
          <w:ilvl w:val="0"/>
          <w:numId w:val="4"/>
        </w:numPr>
        <w:spacing w:after="60" w:before="60"/>
      </w:pPr>
      <w:r>
        <w:rPr>
          <w:rFonts w:ascii="Arial" w:cs="Arial" w:eastAsia="Arial" w:hAnsi="Arial"/>
          <w:sz w:val="22"/>
          <w:szCs w:val="22"/>
        </w:rPr>
        <w:t xml:space="preserve">Can you identify when progressive delivery is worth the complexity?</w:t>
      </w:r>
    </w:p>
    <w:p>
      <w:pPr>
        <w:pStyle w:val="ListParagraph"/>
        <w:numPr>
          <w:ilvl w:val="0"/>
          <w:numId w:val="4"/>
        </w:numPr>
        <w:spacing w:after="60" w:before="60"/>
      </w:pPr>
      <w:r>
        <w:rPr>
          <w:rFonts w:ascii="Arial" w:cs="Arial" w:eastAsia="Arial" w:hAnsi="Arial"/>
          <w:sz w:val="22"/>
          <w:szCs w:val="22"/>
        </w:rPr>
        <w:t xml:space="preserve">Can you explain the statistics — blast-radius reduction from canary?</w:t>
      </w:r>
    </w:p>
    <w:p>
      <w:pPr>
        <w:pStyle w:val="ListParagraph"/>
        <w:numPr>
          <w:ilvl w:val="0"/>
          <w:numId w:val="4"/>
        </w:numPr>
        <w:spacing w:after="60" w:before="60"/>
      </w:pPr>
      <w:r>
        <w:rPr>
          <w:rFonts w:ascii="Arial" w:cs="Arial" w:eastAsia="Arial" w:hAnsi="Arial"/>
          <w:sz w:val="22"/>
          <w:szCs w:val="22"/>
        </w:rPr>
        <w:t xml:space="preserve">Can you name at least 5 metrics to gate on?</w:t>
      </w:r>
    </w:p>
    <w:p>
      <w:pPr>
        <w:pStyle w:val="ListParagraph"/>
        <w:numPr>
          <w:ilvl w:val="0"/>
          <w:numId w:val="4"/>
        </w:numPr>
        <w:spacing w:after="60" w:before="60"/>
      </w:pPr>
      <w:r>
        <w:rPr>
          <w:rFonts w:ascii="Arial" w:cs="Arial" w:eastAsia="Arial" w:hAnsi="Arial"/>
          <w:sz w:val="22"/>
          <w:szCs w:val="22"/>
        </w:rPr>
        <w:t xml:space="preserve">Can you distinguish automated, human-gated, and hybrid gates?</w:t>
      </w:r>
    </w:p>
    <w:p>
      <w:pPr>
        <w:pStyle w:val="ListParagraph"/>
        <w:numPr>
          <w:ilvl w:val="0"/>
          <w:numId w:val="4"/>
        </w:numPr>
        <w:spacing w:after="60" w:before="60"/>
      </w:pPr>
      <w:r>
        <w:rPr>
          <w:rFonts w:ascii="Arial" w:cs="Arial" w:eastAsia="Arial" w:hAnsi="Arial"/>
          <w:sz w:val="22"/>
          <w:szCs w:val="22"/>
        </w:rPr>
        <w:t xml:space="preserve">Can you describe the Argo Rollouts architecture (controller, Rollout CRD)?</w:t>
      </w:r>
    </w:p>
    <w:p>
      <w:pPr>
        <w:pStyle w:val="ListParagraph"/>
        <w:numPr>
          <w:ilvl w:val="0"/>
          <w:numId w:val="4"/>
        </w:numPr>
        <w:spacing w:after="60" w:before="60"/>
      </w:pPr>
      <w:r>
        <w:rPr>
          <w:rFonts w:ascii="Arial" w:cs="Arial" w:eastAsia="Arial" w:hAnsi="Arial"/>
          <w:sz w:val="22"/>
          <w:szCs w:val="22"/>
        </w:rPr>
        <w:t xml:space="preserve">Can you write a basic canary Rollout spec?</w:t>
      </w:r>
    </w:p>
    <w:p>
      <w:pPr>
        <w:pStyle w:val="ListParagraph"/>
        <w:numPr>
          <w:ilvl w:val="0"/>
          <w:numId w:val="4"/>
        </w:numPr>
        <w:spacing w:after="60" w:before="60"/>
      </w:pPr>
      <w:r>
        <w:rPr>
          <w:rFonts w:ascii="Arial" w:cs="Arial" w:eastAsia="Arial" w:hAnsi="Arial"/>
          <w:sz w:val="22"/>
          <w:szCs w:val="22"/>
        </w:rPr>
        <w:t xml:space="preserve">Can you describe canary with replica-weighting vs mesh-based routing?</w:t>
      </w:r>
    </w:p>
    <w:p>
      <w:pPr>
        <w:pStyle w:val="ListParagraph"/>
        <w:numPr>
          <w:ilvl w:val="0"/>
          <w:numId w:val="4"/>
        </w:numPr>
        <w:spacing w:after="60" w:before="60"/>
      </w:pPr>
      <w:r>
        <w:rPr>
          <w:rFonts w:ascii="Arial" w:cs="Arial" w:eastAsia="Arial" w:hAnsi="Arial"/>
          <w:sz w:val="22"/>
          <w:szCs w:val="22"/>
        </w:rPr>
        <w:t xml:space="preserve">Can you use the kubectl-argo-rollouts plugin commands?</w:t>
      </w:r>
    </w:p>
    <w:p>
      <w:pPr>
        <w:pStyle w:val="ListParagraph"/>
        <w:numPr>
          <w:ilvl w:val="0"/>
          <w:numId w:val="4"/>
        </w:numPr>
        <w:spacing w:after="60" w:before="60"/>
      </w:pPr>
      <w:r>
        <w:rPr>
          <w:rFonts w:ascii="Arial" w:cs="Arial" w:eastAsia="Arial" w:hAnsi="Arial"/>
          <w:sz w:val="22"/>
          <w:szCs w:val="22"/>
        </w:rPr>
        <w:t xml:space="preserve">Can you write a blue-green Rollout spec with activeService/previewService?</w:t>
      </w:r>
    </w:p>
    <w:p>
      <w:pPr>
        <w:pStyle w:val="ListParagraph"/>
        <w:numPr>
          <w:ilvl w:val="0"/>
          <w:numId w:val="4"/>
        </w:numPr>
        <w:spacing w:after="60" w:before="60"/>
      </w:pPr>
      <w:r>
        <w:rPr>
          <w:rFonts w:ascii="Arial" w:cs="Arial" w:eastAsia="Arial" w:hAnsi="Arial"/>
          <w:sz w:val="22"/>
          <w:szCs w:val="22"/>
        </w:rPr>
        <w:t xml:space="preserve">Can you compare canary vs blue-green trade-offs?</w:t>
      </w:r>
    </w:p>
    <w:p>
      <w:pPr>
        <w:pStyle w:val="ListParagraph"/>
        <w:numPr>
          <w:ilvl w:val="0"/>
          <w:numId w:val="4"/>
        </w:numPr>
        <w:spacing w:after="60" w:before="60"/>
      </w:pPr>
      <w:r>
        <w:rPr>
          <w:rFonts w:ascii="Arial" w:cs="Arial" w:eastAsia="Arial" w:hAnsi="Arial"/>
          <w:sz w:val="22"/>
          <w:szCs w:val="22"/>
        </w:rPr>
        <w:t xml:space="preserve">Can you write an AnalysisTemplate with Prometheus provider?</w:t>
      </w:r>
    </w:p>
    <w:p>
      <w:pPr>
        <w:pStyle w:val="ListParagraph"/>
        <w:numPr>
          <w:ilvl w:val="0"/>
          <w:numId w:val="4"/>
        </w:numPr>
        <w:spacing w:after="60" w:before="60"/>
      </w:pPr>
      <w:r>
        <w:rPr>
          <w:rFonts w:ascii="Arial" w:cs="Arial" w:eastAsia="Arial" w:hAnsi="Arial"/>
          <w:sz w:val="22"/>
          <w:szCs w:val="22"/>
        </w:rPr>
        <w:t xml:space="preserve">Can you name 7 metric providers Rollouts supports?</w:t>
      </w:r>
    </w:p>
    <w:p>
      <w:pPr>
        <w:pStyle w:val="ListParagraph"/>
        <w:numPr>
          <w:ilvl w:val="0"/>
          <w:numId w:val="4"/>
        </w:numPr>
        <w:spacing w:after="60" w:before="60"/>
      </w:pPr>
      <w:r>
        <w:rPr>
          <w:rFonts w:ascii="Arial" w:cs="Arial" w:eastAsia="Arial" w:hAnsi="Arial"/>
          <w:sz w:val="22"/>
          <w:szCs w:val="22"/>
        </w:rPr>
        <w:t xml:space="preserve">Can you describe Flagger and its Canary CRD?</w:t>
      </w:r>
    </w:p>
    <w:p>
      <w:pPr>
        <w:pStyle w:val="ListParagraph"/>
        <w:numPr>
          <w:ilvl w:val="0"/>
          <w:numId w:val="4"/>
        </w:numPr>
        <w:spacing w:after="60" w:before="60"/>
      </w:pPr>
      <w:r>
        <w:rPr>
          <w:rFonts w:ascii="Arial" w:cs="Arial" w:eastAsia="Arial" w:hAnsi="Arial"/>
          <w:sz w:val="22"/>
          <w:szCs w:val="22"/>
        </w:rPr>
        <w:t xml:space="preserve">Can you compare Argo Rollouts and Flagger approaches (replace vs add)?</w:t>
      </w:r>
    </w:p>
    <w:p>
      <w:pPr>
        <w:pStyle w:val="ListParagraph"/>
        <w:numPr>
          <w:ilvl w:val="0"/>
          <w:numId w:val="4"/>
        </w:numPr>
        <w:spacing w:after="60" w:before="60"/>
      </w:pPr>
      <w:r>
        <w:rPr>
          <w:rFonts w:ascii="Arial" w:cs="Arial" w:eastAsia="Arial" w:hAnsi="Arial"/>
          <w:sz w:val="22"/>
          <w:szCs w:val="22"/>
        </w:rPr>
        <w:t xml:space="preserve">Can you walk through a complete Flagger canary flow (steps T=0 through promotion)?</w:t>
      </w:r>
    </w:p>
    <w:p>
      <w:pPr>
        <w:pStyle w:val="ListParagraph"/>
        <w:numPr>
          <w:ilvl w:val="0"/>
          <w:numId w:val="4"/>
        </w:numPr>
        <w:spacing w:after="60" w:before="60"/>
      </w:pPr>
      <w:r>
        <w:rPr>
          <w:rFonts w:ascii="Arial" w:cs="Arial" w:eastAsia="Arial" w:hAnsi="Arial"/>
          <w:sz w:val="22"/>
          <w:szCs w:val="22"/>
        </w:rPr>
        <w:t xml:space="preserve">Can you describe Flagger webhooks (pre-rollout, rollout, post-rollout)?</w:t>
      </w:r>
    </w:p>
    <w:p>
      <w:pPr>
        <w:pStyle w:val="ListParagraph"/>
        <w:numPr>
          <w:ilvl w:val="0"/>
          <w:numId w:val="4"/>
        </w:numPr>
        <w:spacing w:after="60" w:before="60"/>
      </w:pPr>
      <w:r>
        <w:rPr>
          <w:rFonts w:ascii="Arial" w:cs="Arial" w:eastAsia="Arial" w:hAnsi="Arial"/>
          <w:sz w:val="22"/>
          <w:szCs w:val="22"/>
        </w:rPr>
        <w:t xml:space="preserve">Can you configure traffic splitting with Istio VirtualService?</w:t>
      </w:r>
    </w:p>
    <w:p>
      <w:pPr>
        <w:pStyle w:val="ListParagraph"/>
        <w:numPr>
          <w:ilvl w:val="0"/>
          <w:numId w:val="4"/>
        </w:numPr>
        <w:spacing w:after="60" w:before="60"/>
      </w:pPr>
      <w:r>
        <w:rPr>
          <w:rFonts w:ascii="Arial" w:cs="Arial" w:eastAsia="Arial" w:hAnsi="Arial"/>
          <w:sz w:val="22"/>
          <w:szCs w:val="22"/>
        </w:rPr>
        <w:t xml:space="preserve">Can you configure canary routing with NGINX Ingress annotations?</w:t>
      </w:r>
    </w:p>
    <w:p>
      <w:pPr>
        <w:pStyle w:val="ListParagraph"/>
        <w:numPr>
          <w:ilvl w:val="0"/>
          <w:numId w:val="4"/>
        </w:numPr>
        <w:spacing w:after="60" w:before="60"/>
      </w:pPr>
      <w:r>
        <w:rPr>
          <w:rFonts w:ascii="Arial" w:cs="Arial" w:eastAsia="Arial" w:hAnsi="Arial"/>
          <w:sz w:val="22"/>
          <w:szCs w:val="22"/>
        </w:rPr>
        <w:t xml:space="preserve">Can you describe header-based routing for opt-in canaries?</w:t>
      </w:r>
    </w:p>
    <w:p>
      <w:pPr>
        <w:pStyle w:val="ListParagraph"/>
        <w:numPr>
          <w:ilvl w:val="0"/>
          <w:numId w:val="4"/>
        </w:numPr>
        <w:spacing w:after="60" w:before="60"/>
      </w:pPr>
      <w:r>
        <w:rPr>
          <w:rFonts w:ascii="Arial" w:cs="Arial" w:eastAsia="Arial" w:hAnsi="Arial"/>
          <w:sz w:val="22"/>
          <w:szCs w:val="22"/>
        </w:rPr>
        <w:t xml:space="preserve">Can you identify the two rollback paths in progressive delivery (abort vs revert)?</w:t>
      </w:r>
    </w:p>
    <w:p>
      <w:pPr>
        <w:pStyle w:val="ListParagraph"/>
        <w:numPr>
          <w:ilvl w:val="0"/>
          <w:numId w:val="4"/>
        </w:numPr>
        <w:spacing w:after="60" w:before="60"/>
      </w:pPr>
      <w:r>
        <w:rPr>
          <w:rFonts w:ascii="Arial" w:cs="Arial" w:eastAsia="Arial" w:hAnsi="Arial"/>
          <w:sz w:val="22"/>
          <w:szCs w:val="22"/>
        </w:rPr>
        <w:t xml:space="preserve">Can you describe why revert itself triggers a canary?</w:t>
      </w:r>
    </w:p>
    <w:p>
      <w:pPr>
        <w:pStyle w:val="ListParagraph"/>
        <w:numPr>
          <w:ilvl w:val="0"/>
          <w:numId w:val="4"/>
        </w:numPr>
        <w:spacing w:after="60" w:before="60"/>
      </w:pPr>
      <w:r>
        <w:rPr>
          <w:rFonts w:ascii="Arial" w:cs="Arial" w:eastAsia="Arial" w:hAnsi="Arial"/>
          <w:sz w:val="22"/>
          <w:szCs w:val="22"/>
        </w:rPr>
        <w:t xml:space="preserve">Can you use rollbackWindow for fast rollback?</w:t>
      </w:r>
    </w:p>
    <w:p>
      <w:pPr>
        <w:pStyle w:val="ListParagraph"/>
        <w:numPr>
          <w:ilvl w:val="0"/>
          <w:numId w:val="4"/>
        </w:numPr>
        <w:spacing w:after="60" w:before="60"/>
      </w:pPr>
      <w:r>
        <w:rPr>
          <w:rFonts w:ascii="Arial" w:cs="Arial" w:eastAsia="Arial" w:hAnsi="Arial"/>
          <w:sz w:val="22"/>
          <w:szCs w:val="22"/>
        </w:rPr>
        <w:t xml:space="preserve">Can you walk through the rollback decision tree?</w:t>
      </w:r>
    </w:p>
    <w:p>
      <w:pPr>
        <w:pStyle w:val="ListParagraph"/>
        <w:numPr>
          <w:ilvl w:val="0"/>
          <w:numId w:val="4"/>
        </w:numPr>
        <w:spacing w:after="60" w:before="60"/>
      </w:pPr>
      <w:r>
        <w:rPr>
          <w:rFonts w:ascii="Arial" w:cs="Arial" w:eastAsia="Arial" w:hAnsi="Arial"/>
          <w:sz w:val="22"/>
          <w:szCs w:val="22"/>
        </w:rPr>
        <w:t xml:space="preserve">Can you describe multi-cluster rollback coordination?</w:t>
      </w:r>
    </w:p>
    <w:p>
      <w:pPr>
        <w:pStyle w:val="ListParagraph"/>
        <w:numPr>
          <w:ilvl w:val="0"/>
          <w:numId w:val="4"/>
        </w:numPr>
        <w:spacing w:after="60" w:before="60"/>
      </w:pPr>
      <w:r>
        <w:rPr>
          <w:rFonts w:ascii="Arial" w:cs="Arial" w:eastAsia="Arial" w:hAnsi="Arial"/>
          <w:sz w:val="22"/>
          <w:szCs w:val="22"/>
        </w:rPr>
        <w:t xml:space="preserve">Can you describe fleet-wide git revert propagation?</w:t>
      </w:r>
    </w:p>
    <w:p>
      <w:pPr>
        <w:pStyle w:val="ListParagraph"/>
        <w:numPr>
          <w:ilvl w:val="0"/>
          <w:numId w:val="4"/>
        </w:numPr>
        <w:spacing w:after="60" w:before="60"/>
      </w:pPr>
      <w:r>
        <w:rPr>
          <w:rFonts w:ascii="Arial" w:cs="Arial" w:eastAsia="Arial" w:hAnsi="Arial"/>
          <w:sz w:val="22"/>
          <w:szCs w:val="22"/>
        </w:rPr>
        <w:t xml:space="preserve">Can you describe per-cluster rollback strategies?</w:t>
      </w:r>
    </w:p>
    <w:p>
      <w:pPr>
        <w:pStyle w:val="ListParagraph"/>
        <w:numPr>
          <w:ilvl w:val="0"/>
          <w:numId w:val="4"/>
        </w:numPr>
        <w:spacing w:after="60" w:before="60"/>
      </w:pPr>
      <w:r>
        <w:rPr>
          <w:rFonts w:ascii="Arial" w:cs="Arial" w:eastAsia="Arial" w:hAnsi="Arial"/>
          <w:sz w:val="22"/>
          <w:szCs w:val="22"/>
        </w:rPr>
        <w:t xml:space="preserve">Can you justify rollback rehearsal and design quarterly tests?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You've Completed Module 8</w:t>
            </w:r>
          </w:p>
          <w:p>
            <w:pPr>
              <w:spacing w:after="80" w:before="80" w:line="320"/>
              <w:jc w:val="both"/>
            </w:pPr>
            <w:r>
              <w:rPr>
                <w:rFonts w:ascii="Arial" w:cs="Arial" w:eastAsia="Arial" w:hAnsi="Arial"/>
                <w:sz w:val="22"/>
                <w:szCs w:val="22"/>
              </w:rPr>
              <w:t xml:space="preserve">You now have the scaling story of GitOps. Multi-cluster architectures split into hub-and-spoke (ArgoCD idiomatic) and federated (Flux idiomatic); both work, each for different contexts. ApplicationSets turn fleet management from N-manual-writes into template-driven generation. Progressive delivery — canary and blue-green via Argo Rollouts or Flagger — adds automated safety gates to deploys, turning 'all-or-nothing' into 'gradual with automated rollback.' Mesh integration enables precise traffic shaping; ingress-based approaches work for simpler needs. Rollback in both dimensions stays consistent: git revert is the trigger; the sophistication is in HOW it's applied — progressive across clusters, canary-shifted traffic, instant blue-green cutover. The design virtue: one rollback mechanism that works in every scale and topology. The final module turns to what happens when you've done all this — observability, metrics, auditing, and the cultural practices that keep GitOps healthy over years.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1"/>
      </w:pBdr>
      <w:jc w:val="right"/>
    </w:pPr>
    <w:r>
      <w:rPr>
        <w:rFonts w:ascii="Arial" w:cs="Arial" w:eastAsia="Arial" w:hAnsi="Arial"/>
        <w:i/>
        <w:iCs/>
        <w:color w:val="595959"/>
        <w:sz w:val="18"/>
        <w:szCs w:val="18"/>
      </w:rPr>
      <w:t xml:space="preserve">GitOps — Module 8: Multi-Cluster &amp; Progressive Delivery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4E78"/>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F4E78"/>
      <w:sz w:val="30"/>
      <w:szCs w:val="30"/>
    </w:rPr>
  </w:style>
  <w:style w:type="paragraph" w:styleId="Heading3">
    <w:name w:val="Heading 3"/>
    <w:basedOn w:val="Normal"/>
    <w:next w:val="Normal"/>
    <w:qFormat/>
    <w:pPr>
      <w:spacing w:after="120" w:before="280"/>
      <w:outlineLvl w:val="2"/>
    </w:pPr>
    <w:rPr>
      <w:rFonts w:ascii="Arial" w:cs="Arial" w:eastAsia="Arial" w:hAnsi="Arial"/>
      <w:b/>
      <w:bCs/>
      <w:color w:val="2E75B6"/>
      <w:sz w:val="26"/>
      <w:szCs w:val="26"/>
    </w:rPr>
  </w:style>
  <w:style w:type="paragraph" w:styleId="Heading4">
    <w:name w:val="Heading 4"/>
    <w:basedOn w:val="Normal"/>
    <w:next w:val="Normal"/>
    <w:qFormat/>
    <w:pPr>
      <w:spacing w:after="100" w:before="220"/>
      <w:outlineLvl w:val="3"/>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GitOps - Module 8: Multi-Cluster &amp; Progressive Delivery</dc:title>
  <dc:creator>Study Guide Generator</dc:creator>
  <dc:description>A complete, in-depth study guide for GitOps Module 8.</dc:description>
  <cp:lastModifiedBy>Un-named</cp:lastModifiedBy>
  <cp:revision>1</cp:revision>
  <dcterms:created xsi:type="dcterms:W3CDTF">2026-04-17T06:50:56.230Z</dcterms:created>
  <dcterms:modified xsi:type="dcterms:W3CDTF">2026-04-17T06:50:56.231Z</dcterms:modified>
</cp:coreProperties>
</file>

<file path=docProps/custom.xml><?xml version="1.0" encoding="utf-8"?>
<Properties xmlns="http://schemas.openxmlformats.org/officeDocument/2006/custom-properties" xmlns:vt="http://schemas.openxmlformats.org/officeDocument/2006/docPropsVTypes"/>
</file>