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Distributed Locks</w:t>
      </w:r>
    </w:p>
    <w:p>
      <w:pPr>
        <w:spacing w:after="200"/>
        <w:jc w:val="center"/>
      </w:pPr>
      <w:r>
        <w:rPr>
          <w:color w:val="555555"/>
          <w:sz w:val="32"/>
          <w:szCs w:val="32"/>
        </w:rPr>
        <w:t xml:space="preserve">A Comprehensive Study Guide</w:t>
      </w:r>
    </w:p>
    <w:p>
      <w:pPr>
        <w:spacing w:after="600"/>
        <w:jc w:val="center"/>
      </w:pPr>
      <w:r>
        <w:rPr>
          <w:i/>
          <w:iCs/>
          <w:color w:val="777777"/>
          <w:sz w:val="26"/>
          <w:szCs w:val="26"/>
        </w:rPr>
        <w:t xml:space="preserve">Module 5 — When to Use, When Not To</w:t>
      </w:r>
    </w:p>
    <w:p>
      <w:pPr>
        <w:spacing w:after="200"/>
        <w:jc w:val="center"/>
      </w:pPr>
      <w:r>
        <w:rPr>
          <w:sz w:val="22"/>
          <w:szCs w:val="22"/>
        </w:rPr>
        <w:t xml:space="preserve">Good fits, better alternatives,</w:t>
      </w:r>
    </w:p>
    <w:p>
      <w:pPr>
        <w:spacing w:after="1200"/>
        <w:jc w:val="center"/>
      </w:pPr>
      <w:r>
        <w:rPr>
          <w:sz w:val="22"/>
          <w:szCs w:val="22"/>
        </w:rPr>
        <w:t xml:space="preserve">and the heuristic that reframes the whole question.</w:t>
      </w:r>
    </w:p>
    <w:p>
      <w:r>
        <w:br w:type="page"/>
      </w:r>
    </w:p>
    <w:p>
      <w:pPr>
        <w:pStyle w:val="Heading1"/>
        <w:spacing w:after="200" w:before="360"/>
      </w:pPr>
      <w:r>
        <w:t xml:space="preserve">Table of Contents</w:t>
      </w:r>
    </w:p>
    <w:p>
      <w:pPr>
        <w:spacing w:after="60"/>
      </w:pPr>
      <w:r>
        <w:rPr>
          <w:sz w:val="24"/>
          <w:szCs w:val="24"/>
        </w:rPr>
        <w:t xml:space="preserve">0. How to Use This Guide</w:t>
      </w:r>
    </w:p>
    <w:p>
      <w:pPr>
        <w:spacing w:after="60"/>
      </w:pPr>
      <w:r>
        <w:rPr>
          <w:sz w:val="24"/>
          <w:szCs w:val="24"/>
        </w:rPr>
        <w:t xml:space="preserve">1. The Default Stance — Locks Are a Last Resort</w:t>
      </w:r>
    </w:p>
    <w:p>
      <w:pPr>
        <w:spacing w:after="60"/>
      </w:pPr>
      <w:r>
        <w:rPr>
          <w:sz w:val="24"/>
          <w:szCs w:val="24"/>
        </w:rPr>
        <w:t xml:space="preserve">2. Good Fit #1 — Singleton Scheduled Job Exclusion</w:t>
      </w:r>
    </w:p>
    <w:p>
      <w:pPr>
        <w:spacing w:after="60"/>
      </w:pPr>
      <w:r>
        <w:rPr>
          <w:sz w:val="24"/>
          <w:szCs w:val="24"/>
        </w:rPr>
        <w:t xml:space="preserve">3. Good Fit #2 — Serializing Access to a Non-Transactional External System</w:t>
      </w:r>
    </w:p>
    <w:p>
      <w:pPr>
        <w:spacing w:after="60"/>
      </w:pPr>
      <w:r>
        <w:rPr>
          <w:sz w:val="24"/>
          <w:szCs w:val="24"/>
        </w:rPr>
        <w:t xml:space="preserve">4. Good Fit #3 — Brief Critical Sections During Migrations and One-Off Operations</w:t>
      </w:r>
    </w:p>
    <w:p>
      <w:pPr>
        <w:spacing w:after="60"/>
      </w:pPr>
      <w:r>
        <w:rPr>
          <w:sz w:val="24"/>
          <w:szCs w:val="24"/>
        </w:rPr>
        <w:t xml:space="preserve">5. Good Fit #4 — Inventory Reservation with No-Oversell Constraint</w:t>
      </w:r>
    </w:p>
    <w:p>
      <w:pPr>
        <w:spacing w:after="60"/>
      </w:pPr>
      <w:r>
        <w:rPr>
          <w:sz w:val="24"/>
          <w:szCs w:val="24"/>
        </w:rPr>
        <w:t xml:space="preserve">6. Better Alternative — Database Transaction + Row Lock</w:t>
      </w:r>
    </w:p>
    <w:p>
      <w:pPr>
        <w:spacing w:after="60"/>
      </w:pPr>
      <w:r>
        <w:rPr>
          <w:sz w:val="24"/>
          <w:szCs w:val="24"/>
        </w:rPr>
        <w:t xml:space="preserve">7. Better Alternative — Idempotency Keys</w:t>
      </w:r>
    </w:p>
    <w:p>
      <w:pPr>
        <w:spacing w:after="60"/>
      </w:pPr>
      <w:r>
        <w:rPr>
          <w:sz w:val="24"/>
          <w:szCs w:val="24"/>
        </w:rPr>
        <w:t xml:space="preserve">8. Better Alternative — Optimistic Concurrency Control</w:t>
      </w:r>
    </w:p>
    <w:p>
      <w:pPr>
        <w:spacing w:after="60"/>
      </w:pPr>
      <w:r>
        <w:rPr>
          <w:sz w:val="24"/>
          <w:szCs w:val="24"/>
        </w:rPr>
        <w:t xml:space="preserve">9. Better Alternative — Single-Writer / Partitioned Ownership</w:t>
      </w:r>
    </w:p>
    <w:p>
      <w:pPr>
        <w:spacing w:after="60"/>
      </w:pPr>
      <w:r>
        <w:rPr>
          <w:sz w:val="24"/>
          <w:szCs w:val="24"/>
        </w:rPr>
        <w:t xml:space="preserve">10. Better Alternative — Leader Election</w:t>
      </w:r>
    </w:p>
    <w:p>
      <w:pPr>
        <w:spacing w:after="60"/>
      </w:pPr>
      <w:r>
        <w:rPr>
          <w:sz w:val="24"/>
          <w:szCs w:val="24"/>
        </w:rPr>
        <w:t xml:space="preserve">11. Better Alternative — Queue, Actor, Event Sourcing</w:t>
      </w:r>
    </w:p>
    <w:p>
      <w:pPr>
        <w:spacing w:after="60"/>
      </w:pPr>
      <w:r>
        <w:rPr>
          <w:sz w:val="24"/>
          <w:szCs w:val="24"/>
        </w:rPr>
        <w:t xml:space="preserve">12. The Decision Heuristic and Per-Key Locking Scale</w:t>
      </w:r>
    </w:p>
    <w:p>
      <w:pPr>
        <w:spacing w:after="60"/>
      </w:pPr>
      <w:r>
        <w:rPr>
          <w:sz w:val="24"/>
          <w:szCs w:val="24"/>
        </w:rPr>
        <w:t xml:space="preserve">13. Decision Tree, Anti-Patterns, and Key Takeaways</w:t>
      </w:r>
    </w:p>
    <w:p>
      <w:r>
        <w:br w:type="page"/>
      </w:r>
    </w:p>
    <w:p>
      <w:pPr>
        <w:pStyle w:val="Heading1"/>
        <w:spacing w:after="200" w:before="360"/>
      </w:pPr>
      <w:r>
        <w:t xml:space="preserve">0. How to Use This Guide</w:t>
      </w:r>
    </w:p>
    <w:p>
      <w:pPr>
        <w:spacing w:after="120" w:line="300"/>
        <w:jc w:val="both"/>
      </w:pPr>
      <w:r>
        <w:t xml:space="preserve">This document is the long-form companion to Module 5 of the Distributed Lock curriculum. Modules 1-4 explained why distributed locks exist, what properties they need, which backends provide them, and how they fail in production. This module asks the next question: given everything we now know, when should we actually use one?</w:t>
      </w:r>
    </w:p>
    <w:p>
      <w:pPr>
        <w:spacing w:after="120" w:line="300"/>
        <w:jc w:val="both"/>
      </w:pPr>
      <w:r>
        <w:t xml:space="preserve">The answer the previous modules have been building toward is: less often than most engineers reach for them. Distributed locks have a small set of legitimate use cases. They have a much larger set of cases where they are deployed reflexively, when a different concurrency mechanism would be cheaper, faster, or more correct. This module catalogues both — the four shapes of problem where a lock is genuinely the right tool, and the six common alternatives that often fit better.</w:t>
      </w:r>
    </w:p>
    <w:p>
      <w:pPr>
        <w:spacing w:after="120" w:line="300"/>
        <w:jc w:val="both"/>
      </w:pPr>
      <w:r>
        <w:t xml:space="preserve">The decision heuristic in section 12 is the single most important sentence in this entire curriculum: "Do I need a lock, or do I need correctness under concurrency?" If you internalize that one question and ask it before every lock you introduce, you will avoid most of the failure modes from Module 4 by simply not having the lock in the first place.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Mental model for this module</w:t>
            </w:r>
          </w:p>
          <w:p>
            <w:pPr>
              <w:spacing w:after="0" w:line="280"/>
              <w:jc w:val="both"/>
            </w:pPr>
            <w:r>
              <w:rPr>
                <w:sz w:val="22"/>
                <w:szCs w:val="22"/>
              </w:rPr>
              <w:t xml:space="preserve">A distributed lock is a serialization primitive — it forces operations to happen one at a time. Most concurrency problems are not asking for serialization; they are asking for correctness. Correctness can come from many places: a database, an idempotency key, a versioned write, a partition assignment, a queue. The lock is one source among many, and it is rarely the cheapest. Default to: "can I solve this without a lock?" Reach for a lock only when the answer is genuinely no.</w:t>
            </w:r>
          </w:p>
        </w:tc>
      </w:tr>
    </w:tbl>
    <w:p>
      <w:r>
        <w:br w:type="page"/>
      </w:r>
    </w:p>
    <w:p>
      <w:pPr>
        <w:pStyle w:val="Heading1"/>
        <w:spacing w:after="200" w:before="360"/>
      </w:pPr>
      <w:r>
        <w:t xml:space="preserve">1. The Default Stance — Locks Are a Last Resort</w:t>
      </w:r>
    </w:p>
    <w:p>
      <w:pPr>
        <w:spacing w:after="120" w:line="300"/>
        <w:jc w:val="both"/>
      </w:pPr>
      <w:r>
        <w:t xml:space="preserve">Engineering teams reach for distributed locks more often than they should, and the reasons for this are predictable. Locks are conceptually simple — "only one at a time" is a familiar idea from local concurrency. They are syntactically lightweight — wrapping work in lock.acquire / lock.release is a few lines of code. And they appear to be a complete solution — once the lock is in place, the engineer can go back to writing single-threaded logic in the critical section.</w:t>
      </w:r>
    </w:p>
    <w:p>
      <w:pPr>
        <w:spacing w:after="120" w:line="300"/>
        <w:jc w:val="both"/>
      </w:pPr>
      <w:r>
        <w:t xml:space="preserve">Each of those impressions is misleading. Conceptual simplicity hides the failure modes of Module 4. Syntactic lightness hides the operational footprint — a new dependency on a coordination service, a new tunable in TTLs and timeouts, a new metric surface to monitor. "Once the lock is in place" is not where the work ends, because everything in Module 4 then becomes a concern: pauses, failover, leakage, hot keys, fencing. The cost of a distributed lock is not its source code; it is its operational and architectural surface area.</w:t>
      </w:r>
    </w:p>
    <w:p>
      <w:pPr>
        <w:pStyle w:val="Heading2"/>
        <w:spacing w:after="160" w:before="300"/>
      </w:pPr>
      <w:r>
        <w:t xml:space="preserve">1.1 Why this module is structured the way it is</w:t>
      </w:r>
    </w:p>
    <w:p>
      <w:pPr>
        <w:spacing w:after="120" w:line="300"/>
        <w:jc w:val="both"/>
      </w:pPr>
      <w:r>
        <w:t xml:space="preserve">Sections 2-5 enumerate the four problem shapes where a distributed lock is genuinely the right tool. We give each one a section because the rationale matters: "good fits" are not arbitrary categories, they are the cases where the alternatives are themselves more expensive than the lock. The shape of the problem matters more than the sound of the description.</w:t>
      </w:r>
    </w:p>
    <w:p>
      <w:pPr>
        <w:spacing w:after="120" w:line="300"/>
        <w:jc w:val="both"/>
      </w:pPr>
      <w:r>
        <w:t xml:space="preserve">Sections 6-11 enumerate the six standard alternatives. Each section explains the pattern, when it applies, what it gets you that a lock does not, and what it costs you. Read these even if you think your problem is a good fit for a lock — the alternatives are how you spot that you were wrong about the fit.</w:t>
      </w:r>
    </w:p>
    <w:p>
      <w:pPr>
        <w:spacing w:after="120" w:line="300"/>
        <w:jc w:val="both"/>
      </w:pPr>
      <w:r>
        <w:t xml:space="preserve">Section 12 introduces the heuristic that subsumes the rest of the module, and section 13 ties it into a decision tree, an anti-patterns list, and the takeaways.</w:t>
      </w:r>
    </w:p>
    <w:p>
      <w:pPr>
        <w:pStyle w:val="Heading2"/>
        <w:spacing w:after="160" w:before="300"/>
      </w:pPr>
      <w:r>
        <w:t xml:space="preserve">1.2 The structural cost of a lock, restated</w:t>
      </w:r>
    </w:p>
    <w:p>
      <w:pPr>
        <w:spacing w:after="120" w:line="300"/>
        <w:jc w:val="both"/>
      </w:pPr>
      <w:r>
        <w:t xml:space="preserve">Before deciding to use a lock, an honest accounting of what the lock buys and costs:</w:t>
      </w:r>
    </w:p>
    <w:p>
      <w:pPr>
        <w:pStyle w:val="ListParagraph"/>
        <w:numPr>
          <w:ilvl w:val="0"/>
          <w:numId w:val="2"/>
        </w:numPr>
        <w:spacing w:after="80" w:line="280"/>
      </w:pPr>
      <w:r>
        <w:rPr>
          <w:b/>
          <w:bCs/>
        </w:rPr>
        <w:t xml:space="preserve">What it buys: </w:t>
      </w:r>
      <w:r>
        <w:t xml:space="preserve">the ability to write the critical section as if it were single-threaded. That is genuinely valuable when the critical section is complex, when the protected resource cannot be made transactional, and when other coordination mechanisms do not fit.</w:t>
      </w:r>
    </w:p>
    <w:p>
      <w:pPr>
        <w:pStyle w:val="ListParagraph"/>
        <w:numPr>
          <w:ilvl w:val="0"/>
          <w:numId w:val="2"/>
        </w:numPr>
        <w:spacing w:after="80" w:line="280"/>
      </w:pPr>
      <w:r>
        <w:rPr>
          <w:b/>
          <w:bCs/>
        </w:rPr>
        <w:t xml:space="preserve">What it costs: </w:t>
      </w:r>
      <w:r>
        <w:t xml:space="preserve">a new dependency on a coordination service, with its own availability, latency, and operational story; tunable parameters (TTL, acquisition timeout, renewal interval) that must be set correctly per workload; the failure-mode catalogue from Module 4; a new metric and alert surface; and a temptation to treat the lock as the safety mechanism rather than as a performance optimization on top of an already-safe resource.</w:t>
      </w:r>
    </w:p>
    <w:p>
      <w:pPr>
        <w:spacing w:after="120" w:line="300"/>
        <w:jc w:val="both"/>
      </w:pPr>
      <w:r>
        <w:t xml:space="preserve">If the alternatives in sections 6-11 can solve the same problem at lower total cost, they should. "Lower total cost" is the right comparison — not "lower lines of code" or "easier to explain in a design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default-stance rule</w:t>
            </w:r>
          </w:p>
          <w:p>
            <w:pPr>
              <w:spacing w:after="0" w:line="280"/>
              <w:jc w:val="both"/>
            </w:pPr>
            <w:r>
              <w:rPr>
                <w:sz w:val="22"/>
                <w:szCs w:val="22"/>
              </w:rPr>
              <w:t xml:space="preserve">Whenever you reach for a distributed lock, first try to answer the question: "is there a way to solve this without coordination at all?" Sometimes the answer is no. More often, the answer is yes, and the lock is the path of least resistance rather than the path of least cost.</w:t>
            </w:r>
          </w:p>
        </w:tc>
      </w:tr>
    </w:tbl>
    <w:p>
      <w:r>
        <w:br w:type="page"/>
      </w:r>
    </w:p>
    <w:p>
      <w:pPr>
        <w:pStyle w:val="Heading1"/>
        <w:spacing w:after="200" w:before="360"/>
      </w:pPr>
      <w:r>
        <w:t xml:space="preserve">2. Good Fit #1 — Singleton Scheduled Job Exclusion</w:t>
      </w:r>
    </w:p>
    <w:p>
      <w:pPr>
        <w:spacing w:after="120" w:line="300"/>
        <w:jc w:val="both"/>
      </w:pPr>
      <w:r>
        <w:t xml:space="preserve">The first canonical fit. A scheduled job — "send the daily digest at 03:00 UTC," "reconcile the ledger every hour," "prune old sessions every five minutes" — must run exactly once per scheduled instant, even though the service has multiple replicas, each running its own scheduler.</w:t>
      </w:r>
    </w:p>
    <w:p>
      <w:pPr>
        <w:pStyle w:val="Heading2"/>
        <w:spacing w:after="160" w:before="300"/>
      </w:pPr>
      <w:r>
        <w:t xml:space="preserve">2.1 Why this is a good fit</w:t>
      </w:r>
    </w:p>
    <w:p>
      <w:pPr>
        <w:spacing w:after="120" w:line="300"/>
        <w:jc w:val="both"/>
      </w:pPr>
      <w:r>
        <w:t xml:space="preserve">Three properties make singleton scheduled execution a natural lock candidate:</w:t>
      </w:r>
    </w:p>
    <w:p>
      <w:pPr>
        <w:pStyle w:val="ListParagraph"/>
        <w:numPr>
          <w:ilvl w:val="0"/>
          <w:numId w:val="2"/>
        </w:numPr>
        <w:spacing w:after="80" w:line="280"/>
      </w:pPr>
      <w:r>
        <w:rPr>
          <w:b/>
          <w:bCs/>
        </w:rPr>
        <w:t xml:space="preserve">The contention pattern is bursty and brief. </w:t>
      </w:r>
      <w:r>
        <w:t xml:space="preserve">All N replicas attempt to acquire the lock at exactly the scheduled instant. One wins, runs the job, releases. The others see the lock as held, immediately give up, and wait for the next scheduled tick. There is no queueing; contenders do not wait — they skip.</w:t>
      </w:r>
    </w:p>
    <w:p>
      <w:pPr>
        <w:pStyle w:val="ListParagraph"/>
        <w:numPr>
          <w:ilvl w:val="0"/>
          <w:numId w:val="2"/>
        </w:numPr>
        <w:spacing w:after="80" w:line="280"/>
      </w:pPr>
      <w:r>
        <w:rPr>
          <w:b/>
          <w:bCs/>
        </w:rPr>
        <w:t xml:space="preserve">The lock key is naturally time-bound. </w:t>
      </w:r>
      <w:r>
        <w:t xml:space="preserve">cron:daily-digest:2026-04-30 is a fresh key per scheduled instant. There is no long-lived state to manage, no failover dance — each tick is its own independent acquisition.</w:t>
      </w:r>
    </w:p>
    <w:p>
      <w:pPr>
        <w:pStyle w:val="ListParagraph"/>
        <w:numPr>
          <w:ilvl w:val="0"/>
          <w:numId w:val="2"/>
        </w:numPr>
        <w:spacing w:after="80" w:line="280"/>
      </w:pPr>
      <w:r>
        <w:rPr>
          <w:b/>
          <w:bCs/>
        </w:rPr>
        <w:t xml:space="preserve">The alternatives are ugly. </w:t>
      </w:r>
      <w:r>
        <w:t xml:space="preserve">Without coordination, every replica fires; the digest goes out N times. With a separate "scheduler service" deployed as a single replica, you have a single point of failure. With Kubernetes CronJob (one pod per fire), you give up the ability to share warm caches and code paths with the running service. A simple distributed lock cleanly avoids both alternatives.</w:t>
      </w:r>
    </w:p>
    <w:p>
      <w:pPr>
        <w:pStyle w:val="Heading2"/>
        <w:spacing w:after="160" w:before="300"/>
      </w:pPr>
      <w:r>
        <w:t xml:space="preserve">2.2 Use a library, not raw locks: ShedLock</w:t>
      </w:r>
    </w:p>
    <w:p>
      <w:pPr>
        <w:spacing w:after="120" w:line="300"/>
        <w:jc w:val="both"/>
      </w:pPr>
      <w:r>
        <w:t xml:space="preserve">Writing the cron-exclusion lock by hand — "acquire at 03:00, release after the job, handle the failure modes" — is busywork that has been solved several times. The mature answer in the Java ecosystem is ShedLock. ShedLock plugs into Spring's @Scheduled or any task scheduler and intercepts each scheduled invocation: it attempts to acquire a distributed lock keyed to the task, and only the holder runs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@Configuration</w:t>
            </w:r>
          </w:p>
          <w:p>
            <w:pPr>
              <w:spacing w:after="0" w:line="260"/>
            </w:pPr>
            <w:r>
              <w:rPr>
                <w:rFonts w:ascii="Consolas" w:cs="Consolas" w:eastAsia="Consolas" w:hAnsi="Consolas"/>
                <w:sz w:val="18"/>
                <w:szCs w:val="18"/>
              </w:rPr>
              <w:t xml:space="preserve">@EnableScheduling</w:t>
            </w:r>
          </w:p>
          <w:p>
            <w:pPr>
              <w:spacing w:after="0" w:line="260"/>
            </w:pPr>
            <w:r>
              <w:rPr>
                <w:rFonts w:ascii="Consolas" w:cs="Consolas" w:eastAsia="Consolas" w:hAnsi="Consolas"/>
                <w:sz w:val="18"/>
                <w:szCs w:val="18"/>
              </w:rPr>
              <w:t xml:space="preserve">@EnableSchedulerLock(defaultLockAtMostFor = "10m")</w:t>
            </w:r>
          </w:p>
          <w:p>
            <w:pPr>
              <w:spacing w:after="0" w:line="260"/>
            </w:pPr>
            <w:r>
              <w:rPr>
                <w:rFonts w:ascii="Consolas" w:cs="Consolas" w:eastAsia="Consolas" w:hAnsi="Consolas"/>
                <w:sz w:val="18"/>
                <w:szCs w:val="18"/>
              </w:rPr>
              <w:t xml:space="preserve">public class SchedulingConfig {</w:t>
            </w:r>
          </w:p>
          <w:p>
            <w:pPr>
              <w:spacing w:after="0" w:line="260"/>
            </w:pPr>
            <w:r>
              <w:rPr>
                <w:rFonts w:ascii="Consolas" w:cs="Consolas" w:eastAsia="Consolas" w:hAnsi="Consolas"/>
                <w:sz w:val="18"/>
                <w:szCs w:val="18"/>
              </w:rPr>
              <w:t xml:space="preserve">    @Bean</w:t>
            </w:r>
          </w:p>
          <w:p>
            <w:pPr>
              <w:spacing w:after="0" w:line="260"/>
            </w:pPr>
            <w:r>
              <w:rPr>
                <w:rFonts w:ascii="Consolas" w:cs="Consolas" w:eastAsia="Consolas" w:hAnsi="Consolas"/>
                <w:sz w:val="18"/>
                <w:szCs w:val="18"/>
              </w:rPr>
              <w:t xml:space="preserve">    public LockProvider lockProvider(DataSource ds) {</w:t>
            </w:r>
          </w:p>
          <w:p>
            <w:pPr>
              <w:spacing w:after="0" w:line="260"/>
            </w:pPr>
            <w:r>
              <w:rPr>
                <w:rFonts w:ascii="Consolas" w:cs="Consolas" w:eastAsia="Consolas" w:hAnsi="Consolas"/>
                <w:sz w:val="18"/>
                <w:szCs w:val="18"/>
              </w:rPr>
              <w:t xml:space="preserve">        return new JdbcTemplateLockProvider(</w:t>
            </w:r>
          </w:p>
          <w:p>
            <w:pPr>
              <w:spacing w:after="0" w:line="260"/>
            </w:pPr>
            <w:r>
              <w:rPr>
                <w:rFonts w:ascii="Consolas" w:cs="Consolas" w:eastAsia="Consolas" w:hAnsi="Consolas"/>
                <w:sz w:val="18"/>
                <w:szCs w:val="18"/>
              </w:rPr>
              <w:t xml:space="preserve">            JdbcTemplateLockProvider.Configuration.builder()</w:t>
            </w:r>
          </w:p>
          <w:p>
            <w:pPr>
              <w:spacing w:after="0" w:line="260"/>
            </w:pPr>
            <w:r>
              <w:rPr>
                <w:rFonts w:ascii="Consolas" w:cs="Consolas" w:eastAsia="Consolas" w:hAnsi="Consolas"/>
                <w:sz w:val="18"/>
                <w:szCs w:val="18"/>
              </w:rPr>
              <w:t xml:space="preserve">                .withJdbcTemplate(new JdbcTemplate(ds))</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@Component</w:t>
            </w:r>
          </w:p>
          <w:p>
            <w:pPr>
              <w:spacing w:after="0" w:line="260"/>
            </w:pPr>
            <w:r>
              <w:rPr>
                <w:rFonts w:ascii="Consolas" w:cs="Consolas" w:eastAsia="Consolas" w:hAnsi="Consolas"/>
                <w:sz w:val="18"/>
                <w:szCs w:val="18"/>
              </w:rPr>
              <w:t xml:space="preserve">public class DigestJob {</w:t>
            </w:r>
          </w:p>
          <w:p>
            <w:pPr>
              <w:spacing w:after="0" w:line="260"/>
            </w:pPr>
            <w:r>
              <w:rPr>
                <w:rFonts w:ascii="Consolas" w:cs="Consolas" w:eastAsia="Consolas" w:hAnsi="Consolas"/>
                <w:sz w:val="18"/>
                <w:szCs w:val="18"/>
              </w:rPr>
              <w:t xml:space="preserve">    @Scheduled(cron = "0 0 3 * * *")</w:t>
            </w:r>
          </w:p>
          <w:p>
            <w:pPr>
              <w:spacing w:after="0" w:line="260"/>
            </w:pPr>
            <w:r>
              <w:rPr>
                <w:rFonts w:ascii="Consolas" w:cs="Consolas" w:eastAsia="Consolas" w:hAnsi="Consolas"/>
                <w:sz w:val="18"/>
                <w:szCs w:val="18"/>
              </w:rPr>
              <w:t xml:space="preserve">    @SchedulerLock(</w:t>
            </w:r>
          </w:p>
          <w:p>
            <w:pPr>
              <w:spacing w:after="0" w:line="260"/>
            </w:pPr>
            <w:r>
              <w:rPr>
                <w:rFonts w:ascii="Consolas" w:cs="Consolas" w:eastAsia="Consolas" w:hAnsi="Consolas"/>
                <w:sz w:val="18"/>
                <w:szCs w:val="18"/>
              </w:rPr>
              <w:t xml:space="preserve">        name = "daily-digest",</w:t>
            </w:r>
          </w:p>
          <w:p>
            <w:pPr>
              <w:spacing w:after="0" w:line="260"/>
            </w:pPr>
            <w:r>
              <w:rPr>
                <w:rFonts w:ascii="Consolas" w:cs="Consolas" w:eastAsia="Consolas" w:hAnsi="Consolas"/>
                <w:sz w:val="18"/>
                <w:szCs w:val="18"/>
              </w:rPr>
              <w:t xml:space="preserve">        lockAtMostFor = "30m",   // safety: hard upper bound</w:t>
            </w:r>
          </w:p>
          <w:p>
            <w:pPr>
              <w:spacing w:after="0" w:line="260"/>
            </w:pPr>
            <w:r>
              <w:rPr>
                <w:rFonts w:ascii="Consolas" w:cs="Consolas" w:eastAsia="Consolas" w:hAnsi="Consolas"/>
                <w:sz w:val="18"/>
                <w:szCs w:val="18"/>
              </w:rPr>
              <w:t xml:space="preserve">        lockAtLeastFor = "5m"    // prevent rapid re-execution after fast crash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void send() {</w:t>
            </w:r>
          </w:p>
          <w:p>
            <w:pPr>
              <w:spacing w:after="0" w:line="260"/>
            </w:pPr>
            <w:r>
              <w:rPr>
                <w:rFonts w:ascii="Consolas" w:cs="Consolas" w:eastAsia="Consolas" w:hAnsi="Consolas"/>
                <w:sz w:val="18"/>
                <w:szCs w:val="18"/>
              </w:rPr>
              <w:t xml:space="preserve">        // job body — runs on exactly one replica per scheduled tick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Notice the two parameters. lockAtMostFor is the TTL — the safety upper bound on how long a holder can hold the lock if it crashes. lockAtLeastFor is the floor — the minimum hold time, which prevents the case where a replica completes the job extremely quickly, releases, and another replica's clock-skewed scheduler immediately reruns the job because the lock looks free again. These two parameters together encode the time semantics of "once per scheduled instant" in a way raw locks do not.</w:t>
      </w:r>
    </w:p>
    <w:p>
      <w:pPr>
        <w:pStyle w:val="Heading2"/>
        <w:spacing w:after="160" w:before="300"/>
      </w:pPr>
      <w:r>
        <w:t xml:space="preserve">2.3 The choice of backend matters less here</w:t>
      </w:r>
    </w:p>
    <w:p>
      <w:pPr>
        <w:spacing w:after="120" w:line="300"/>
        <w:jc w:val="both"/>
      </w:pPr>
      <w:r>
        <w:t xml:space="preserve">Because the contention pattern is bursty and brief — N contenders fight for one tick, the winner runs alone, the losers immediately give up — the throughput requirements are low. ShedLock supports a wide range of backends: JDBC (any database), Redis, MongoDB, ZooKeeper, etcd, Hazelcast, DynamoDB, and more. For most teams, the JDBC backend against the existing application database is the pragmatic choice: no new infrastructure, no new operational story, and the lock workload is so light that it makes no measurable difference to database load.</w:t>
      </w:r>
    </w:p>
    <w:p>
      <w:pPr>
        <w:pStyle w:val="Heading2"/>
        <w:spacing w:after="160" w:before="300"/>
      </w:pPr>
      <w:r>
        <w:t xml:space="preserve">2.4 Why this fit is genuinely good</w:t>
      </w:r>
    </w:p>
    <w:p>
      <w:pPr>
        <w:spacing w:after="120" w:line="300"/>
        <w:jc w:val="both"/>
      </w:pPr>
      <w:r>
        <w:t xml:space="preserve">This fit is genuinely good — not just acceptable — because of three points the alternatives lack:</w:t>
      </w:r>
    </w:p>
    <w:p>
      <w:pPr>
        <w:pStyle w:val="ListParagraph"/>
        <w:numPr>
          <w:ilvl w:val="0"/>
          <w:numId w:val="2"/>
        </w:numPr>
        <w:spacing w:after="80" w:line="280"/>
      </w:pPr>
      <w:r>
        <w:t xml:space="preserve">The protected operation cannot easily be made idempotent at the resource level. "Send a daily digest email" produces an external side effect (an email) that is not naturally deduplicated. You could enforce idempotency by recording "sent for date D" in a database with a unique constraint, but that is itself a lock-shaped construct, just inverted.</w:t>
      </w:r>
    </w:p>
    <w:p>
      <w:pPr>
        <w:pStyle w:val="ListParagraph"/>
        <w:numPr>
          <w:ilvl w:val="0"/>
          <w:numId w:val="2"/>
        </w:numPr>
        <w:spacing w:after="80" w:line="280"/>
      </w:pPr>
      <w:r>
        <w:t xml:space="preserve">The cost of duplicate execution is the cost of duplicate side effects (N emails to a customer, N reconciliation runs that double-count) — visible, embarrassing, sometimes financially material.</w:t>
      </w:r>
    </w:p>
    <w:p>
      <w:pPr>
        <w:pStyle w:val="ListParagraph"/>
        <w:numPr>
          <w:ilvl w:val="0"/>
          <w:numId w:val="2"/>
        </w:numPr>
        <w:spacing w:after="80" w:line="280"/>
      </w:pPr>
      <w:r>
        <w:t xml:space="preserve">The lock acquisition rate is bounded by the cron schedule. A daily job acquires 1 lock per day; even a per-minute job is 1440 acquisitions per day. The lock service is essentially idle from this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cron-exclusion rule</w:t>
            </w:r>
          </w:p>
          <w:p>
            <w:pPr>
              <w:spacing w:after="0" w:line="280"/>
              <w:jc w:val="both"/>
            </w:pPr>
            <w:r>
              <w:rPr>
                <w:sz w:val="22"/>
                <w:szCs w:val="22"/>
              </w:rPr>
              <w:t xml:space="preserve">If you have a scheduled job that must run once per scheduled instant across a multi-replica deployment, use a library like ShedLock with whatever lock backend you already have. Do not write the exclusion logic from scratch. Do not make it depend on a new coordination service unless you have one already.</w:t>
            </w:r>
          </w:p>
        </w:tc>
      </w:tr>
    </w:tbl>
    <w:p>
      <w:r>
        <w:br w:type="page"/>
      </w:r>
    </w:p>
    <w:p>
      <w:pPr>
        <w:pStyle w:val="Heading1"/>
        <w:spacing w:after="200" w:before="360"/>
      </w:pPr>
      <w:r>
        <w:t xml:space="preserve">3. Good Fit #2 — Serializing Access to a Non-Transactional External System</w:t>
      </w:r>
    </w:p>
    <w:p>
      <w:pPr>
        <w:spacing w:after="120" w:line="300"/>
        <w:jc w:val="both"/>
      </w:pPr>
      <w:r>
        <w:t xml:space="preserve">The second canonical fit. The protected resource is something outside your stack — a file in object storage, a key on a CDN, a configuration in a third-party SaaS, an entry in a vendor's CRM — and that resource does not natively support transactions, conditional writes, or any other concurrency-safe primitive. The only way to safely modify it is to ensure that no two writers operate on it simultaneously.</w:t>
      </w:r>
    </w:p>
    <w:p>
      <w:pPr>
        <w:pStyle w:val="Heading2"/>
        <w:spacing w:after="160" w:before="300"/>
      </w:pPr>
      <w:r>
        <w:t xml:space="preserve">3.1 Why this is the lock's home turf</w:t>
      </w:r>
    </w:p>
    <w:p>
      <w:pPr>
        <w:spacing w:after="120" w:line="300"/>
        <w:jc w:val="both"/>
      </w:pPr>
      <w:r>
        <w:t xml:space="preserve">Most of the alternatives in sections 6-11 require some form of cooperation from the resource: a database transaction, a versioned write, a unique constraint, a partition assignment. When the resource is external and non-transactional, those alternatives are simply unavailable. The lock is the only way to coordinate access from multiple writers. Common examples:</w:t>
      </w:r>
    </w:p>
    <w:p>
      <w:pPr>
        <w:pStyle w:val="ListParagraph"/>
        <w:numPr>
          <w:ilvl w:val="0"/>
          <w:numId w:val="2"/>
        </w:numPr>
        <w:spacing w:after="80" w:line="280"/>
      </w:pPr>
      <w:r>
        <w:rPr>
          <w:b/>
          <w:bCs/>
        </w:rPr>
        <w:t xml:space="preserve">A flat file on a shared filesystem. </w:t>
      </w:r>
      <w:r>
        <w:t xml:space="preserve">Two writers each read the file, modify it in memory, and write it back. Without coordination, the second write overwrites the first. The filesystem itself does not provide atomic read-modify-write.</w:t>
      </w:r>
    </w:p>
    <w:p>
      <w:pPr>
        <w:pStyle w:val="ListParagraph"/>
        <w:numPr>
          <w:ilvl w:val="0"/>
          <w:numId w:val="2"/>
        </w:numPr>
        <w:spacing w:after="80" w:line="280"/>
      </w:pPr>
      <w:r>
        <w:rPr>
          <w:b/>
          <w:bCs/>
        </w:rPr>
        <w:t xml:space="preserve">An object in S3 without ETags or under operations that don't support preconditions. </w:t>
      </w:r>
      <w:r>
        <w:t xml:space="preserve">Some operations on object stores are not preconditioned (e.g., metadata updates on certain platforms). Pre-Kleppmann S3 had no compare-and-set on PUT; even today some derived operations do not.</w:t>
      </w:r>
    </w:p>
    <w:p>
      <w:pPr>
        <w:pStyle w:val="ListParagraph"/>
        <w:numPr>
          <w:ilvl w:val="0"/>
          <w:numId w:val="2"/>
        </w:numPr>
        <w:spacing w:after="80" w:line="280"/>
      </w:pPr>
      <w:r>
        <w:rPr>
          <w:b/>
          <w:bCs/>
        </w:rPr>
        <w:t xml:space="preserve">A third-party SaaS API that has no concurrency primitives. </w:t>
      </w:r>
      <w:r>
        <w:t xml:space="preserve">You read a customer record, modify it, write it back via PUT. The vendor's API does not support "if-match" or version checks. Concurrent writers race; later writes silently overwrite earlier ones.</w:t>
      </w:r>
    </w:p>
    <w:p>
      <w:pPr>
        <w:pStyle w:val="ListParagraph"/>
        <w:numPr>
          <w:ilvl w:val="0"/>
          <w:numId w:val="2"/>
        </w:numPr>
        <w:spacing w:after="80" w:line="280"/>
      </w:pPr>
      <w:r>
        <w:rPr>
          <w:b/>
          <w:bCs/>
        </w:rPr>
        <w:t xml:space="preserve">A single-API-key third party with strict serialization. </w:t>
      </w:r>
      <w:r>
        <w:t xml:space="preserve">The vendor states explicitly that requests must be serialized — perhaps because their backend is single-writer and parallel writes produce inconsistent results, or because their license terms forbid concurrent use.</w:t>
      </w:r>
    </w:p>
    <w:p>
      <w:pPr>
        <w:pStyle w:val="Heading2"/>
        <w:spacing w:after="160" w:before="300"/>
      </w:pPr>
      <w:r>
        <w:t xml:space="preserve">3.2 Worked example: editing a shared S3 config</w:t>
      </w:r>
    </w:p>
    <w:p>
      <w:pPr>
        <w:spacing w:after="120" w:line="300"/>
        <w:jc w:val="both"/>
      </w:pPr>
      <w:r>
        <w:t xml:space="preserve">A typical pattern. You maintain a JSON configuration in S3 that several services read and one set of services occasionally update. Without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Two writers, no coordination</w:t>
            </w:r>
          </w:p>
          <w:p>
            <w:pPr>
              <w:spacing w:after="0" w:line="260"/>
            </w:pPr>
            <w:r>
              <w:rPr>
                <w:rFonts w:ascii="Consolas" w:cs="Consolas" w:eastAsia="Consolas" w:hAnsi="Consolas"/>
                <w:sz w:val="18"/>
                <w:szCs w:val="18"/>
              </w:rPr>
              <w:t xml:space="preserve">Writer A: GET s3://config/policy.json -&gt; v1 = {"rate": 100, "users": 50}</w:t>
            </w:r>
          </w:p>
          <w:p>
            <w:pPr>
              <w:spacing w:after="0" w:line="260"/>
            </w:pPr>
            <w:r>
              <w:rPr>
                <w:rFonts w:ascii="Consolas" w:cs="Consolas" w:eastAsia="Consolas" w:hAnsi="Consolas"/>
                <w:sz w:val="18"/>
                <w:szCs w:val="18"/>
              </w:rPr>
              <w:t xml:space="preserve">Writer A: modifies in memory: v1.rate = 200</w:t>
            </w:r>
          </w:p>
          <w:p>
            <w:pPr>
              <w:spacing w:after="0" w:line="260"/>
            </w:pPr>
            <w:r>
              <w:rPr>
                <w:rFonts w:ascii="Consolas" w:cs="Consolas" w:eastAsia="Consolas" w:hAnsi="Consolas"/>
                <w:sz w:val="18"/>
                <w:szCs w:val="18"/>
              </w:rPr>
              <w:t xml:space="preserve">Writer A: PUT s3://config/policy.json (body = v1') --&gt; succeeds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Writer B: GET s3://config/policy.json -&gt; v1 = {"rate": 100, "users": 50}</w:t>
            </w:r>
          </w:p>
          <w:p>
            <w:pPr>
              <w:spacing w:after="0" w:line="260"/>
            </w:pPr>
            <w:r>
              <w:rPr>
                <w:rFonts w:ascii="Consolas" w:cs="Consolas" w:eastAsia="Consolas" w:hAnsi="Consolas"/>
                <w:sz w:val="18"/>
                <w:szCs w:val="18"/>
              </w:rPr>
              <w:t xml:space="preserve">                                           (read before A's PUT landed)</w:t>
            </w:r>
          </w:p>
          <w:p>
            <w:pPr>
              <w:spacing w:after="0" w:line="260"/>
            </w:pPr>
            <w:r>
              <w:rPr>
                <w:rFonts w:ascii="Consolas" w:cs="Consolas" w:eastAsia="Consolas" w:hAnsi="Consolas"/>
                <w:sz w:val="18"/>
                <w:szCs w:val="18"/>
              </w:rPr>
              <w:t xml:space="preserve">Writer B: modifies in memory: v1.users = 75</w:t>
            </w:r>
          </w:p>
          <w:p>
            <w:pPr>
              <w:spacing w:after="0" w:line="260"/>
            </w:pPr>
            <w:r>
              <w:rPr>
                <w:rFonts w:ascii="Consolas" w:cs="Consolas" w:eastAsia="Consolas" w:hAnsi="Consolas"/>
                <w:sz w:val="18"/>
                <w:szCs w:val="18"/>
              </w:rPr>
              <w:t xml:space="preserve">Writer B: PUT s3://config/policy.json (body = v1'') --&gt; succeeds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Final state: {"rate": 100, "users": 75}.   A's update to "rate" is LOST.</w:t>
            </w:r>
          </w:p>
        </w:tc>
      </w:tr>
    </w:tbl>
    <w:p>
      <w:pPr>
        <w:spacing w:after="120" w:line="300"/>
        <w:jc w:val="both"/>
      </w:pPr>
      <w:r>
        <w:t xml:space="preserve">With a distributed lock around the read-modify-write sequence, the operations serialize: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Writer A: lockService.acquire("config:policy")  -&gt; token=42</w:t>
            </w:r>
          </w:p>
          <w:p>
            <w:pPr>
              <w:spacing w:after="0" w:line="260"/>
            </w:pPr>
            <w:r>
              <w:rPr>
                <w:rFonts w:ascii="Consolas" w:cs="Consolas" w:eastAsia="Consolas" w:hAnsi="Consolas"/>
                <w:sz w:val="18"/>
                <w:szCs w:val="18"/>
              </w:rPr>
              <w:t xml:space="preserve">Writer A: GET, modify, PUT</w:t>
            </w:r>
          </w:p>
          <w:p>
            <w:pPr>
              <w:spacing w:after="0" w:line="260"/>
            </w:pPr>
            <w:r>
              <w:rPr>
                <w:rFonts w:ascii="Consolas" w:cs="Consolas" w:eastAsia="Consolas" w:hAnsi="Consolas"/>
                <w:sz w:val="18"/>
                <w:szCs w:val="18"/>
              </w:rPr>
              <w:t xml:space="preserve">Writer A: lockService.release()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Writer B: lockService.acquire("config:policy")  -&gt; token=43</w:t>
            </w:r>
          </w:p>
          <w:p>
            <w:pPr>
              <w:spacing w:after="0" w:line="260"/>
            </w:pPr>
            <w:r>
              <w:rPr>
                <w:rFonts w:ascii="Consolas" w:cs="Consolas" w:eastAsia="Consolas" w:hAnsi="Consolas"/>
                <w:sz w:val="18"/>
                <w:szCs w:val="18"/>
              </w:rPr>
              <w:t xml:space="preserve">          (waited for A; sees A's updated version)</w:t>
            </w:r>
          </w:p>
          <w:p>
            <w:pPr>
              <w:spacing w:after="0" w:line="260"/>
            </w:pPr>
            <w:r>
              <w:rPr>
                <w:rFonts w:ascii="Consolas" w:cs="Consolas" w:eastAsia="Consolas" w:hAnsi="Consolas"/>
                <w:sz w:val="18"/>
                <w:szCs w:val="18"/>
              </w:rPr>
              <w:t xml:space="preserve">Writer B: GET (now sees rate=200), modify, PUT</w:t>
            </w:r>
          </w:p>
          <w:p>
            <w:pPr>
              <w:spacing w:after="0" w:line="260"/>
            </w:pPr>
            <w:r>
              <w:rPr>
                <w:rFonts w:ascii="Consolas" w:cs="Consolas" w:eastAsia="Consolas" w:hAnsi="Consolas"/>
                <w:sz w:val="18"/>
                <w:szCs w:val="18"/>
              </w:rPr>
              <w:t xml:space="preserve">Writer B: lockService.release()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Final state: {"rate": 200, "users": 75}.   Both updates preserved.</w:t>
            </w:r>
          </w:p>
        </w:tc>
      </w:tr>
    </w:tbl>
    <w:p>
      <w:pPr>
        <w:pStyle w:val="Heading2"/>
        <w:spacing w:after="160" w:before="300"/>
      </w:pPr>
      <w:r>
        <w:t xml:space="preserve">3.3 Use a fencing token whenever the resource supports any precondition</w:t>
      </w:r>
    </w:p>
    <w:p>
      <w:pPr>
        <w:spacing w:after="120" w:line="300"/>
        <w:jc w:val="both"/>
      </w:pPr>
      <w:r>
        <w:t xml:space="preserve">S3 today does support If-Match against an ETag. DynamoDB supports ConditionExpression. Many vendors that did not historically support preconditions now do, sometimes by extension or beta API. If any conditional-write capability exists at the resource, the lock should be paired with a fencing token at the resource level — even when the resource feels "non-transactional." From Module 4: the lock is for performance and efficiency; the safety guarantee should ideally come from the resource itself. If the resource has any precondition primitive, route the safety through it; the lock then becomes a performance optimization that prevents concurrent retries from hammering the resource.</w:t>
      </w:r>
    </w:p>
    <w:p>
      <w:pPr>
        <w:spacing w:after="120" w:line="300"/>
        <w:jc w:val="both"/>
      </w:pPr>
      <w:r>
        <w:t xml:space="preserve">When the resource genuinely has no precondition primitive of any kind — some legacy SaaS APIs, some filesystem operations on certain platforms — the lock is your only safety mechanism, and you should be conservative: short critical sections, careful renewal, alarms on every fencing-or-renewal failure, and idempotent retry logic for the cases where the lock fails anyway.</w:t>
      </w:r>
    </w:p>
    <w:p>
      <w:pPr>
        <w:pStyle w:val="Heading2"/>
        <w:spacing w:after="160" w:before="300"/>
      </w:pPr>
      <w:r>
        <w:t xml:space="preserve">3.4 The diagnostic question</w:t>
      </w:r>
    </w:p>
    <w:p>
      <w:pPr>
        <w:spacing w:after="120" w:line="300"/>
        <w:jc w:val="both"/>
      </w:pPr>
      <w:r>
        <w:t xml:space="preserve">Before concluding this is your fit, ask:</w:t>
      </w:r>
    </w:p>
    <w:p>
      <w:pPr>
        <w:pStyle w:val="ListParagraph"/>
        <w:numPr>
          <w:ilvl w:val="0"/>
          <w:numId w:val="2"/>
        </w:numPr>
        <w:spacing w:after="80" w:line="280"/>
      </w:pPr>
      <w:r>
        <w:t xml:space="preserve">Does the resource really lack ALL forms of conditional/precondition write? Or have I just not looked? Many vendor APIs added these capabilities recently; documentation is often out of date.</w:t>
      </w:r>
    </w:p>
    <w:p>
      <w:pPr>
        <w:pStyle w:val="ListParagraph"/>
        <w:numPr>
          <w:ilvl w:val="0"/>
          <w:numId w:val="2"/>
        </w:numPr>
        <w:spacing w:after="80" w:line="280"/>
      </w:pPr>
      <w:r>
        <w:t xml:space="preserve">Could I make the operation idempotent by recording "already wrote version V to resource R" in a database I control? If yes, the lock is reduced to a performance optimization and a different design (sections 7-8) applies.</w:t>
      </w:r>
    </w:p>
    <w:p>
      <w:pPr>
        <w:pStyle w:val="ListParagraph"/>
        <w:numPr>
          <w:ilvl w:val="0"/>
          <w:numId w:val="2"/>
        </w:numPr>
        <w:spacing w:after="80" w:line="280"/>
      </w:pPr>
      <w:r>
        <w:t xml:space="preserve">Could I funnel writes through a single internal service that owns the resource (section 9)? That replaces a distributed lock with a single-writer pattern.</w:t>
      </w:r>
    </w:p>
    <w:p>
      <w:pPr>
        <w:spacing w:after="120" w:line="300"/>
        <w:jc w:val="both"/>
      </w:pPr>
      <w:r>
        <w:t xml:space="preserve">If the answers to all three are no, you have a genuine fit for a distributed lock. If any answer is yes, consider whether the alternative is preferable.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non-transactional resource rule</w:t>
            </w:r>
          </w:p>
          <w:p>
            <w:pPr>
              <w:spacing w:after="0" w:line="280"/>
              <w:jc w:val="both"/>
            </w:pPr>
            <w:r>
              <w:rPr>
                <w:sz w:val="22"/>
                <w:szCs w:val="22"/>
              </w:rPr>
              <w:t xml:space="preserve">When the protected resource is external and offers no concurrency primitive of its own, a distributed lock is appropriate — possibly the only option. Pair it with whatever weak preconditions the resource does support, keep critical sections short, and remember that the lock's failure modes from Module 4 still apply. "No alternative" does not mean "no risks."</w:t>
            </w:r>
          </w:p>
        </w:tc>
      </w:tr>
    </w:tbl>
    <w:p>
      <w:r>
        <w:br w:type="page"/>
      </w:r>
    </w:p>
    <w:p>
      <w:pPr>
        <w:pStyle w:val="Heading1"/>
        <w:spacing w:after="200" w:before="360"/>
      </w:pPr>
      <w:r>
        <w:t xml:space="preserve">4. Good Fit #3 — Brief Critical Sections During Migrations and One-Off Operations</w:t>
      </w:r>
    </w:p>
    <w:p>
      <w:pPr>
        <w:spacing w:after="120" w:line="300"/>
        <w:jc w:val="both"/>
      </w:pPr>
      <w:r>
        <w:t xml:space="preserve">The third canonical fit is the most under-appreciated one. Sometimes you need to coordinate a brief, exceptional operation that does not warrant the full architectural cost of redesigning the system to avoid it. Schema migrations, data backfills, cache rebuilds, infrastructure rotations: one-off or rare operations whose cost-benefit calculation is dominated by the rarity of the event.</w:t>
      </w:r>
    </w:p>
    <w:p>
      <w:pPr>
        <w:pStyle w:val="Heading2"/>
        <w:spacing w:after="160" w:before="300"/>
      </w:pPr>
      <w:r>
        <w:t xml:space="preserve">4.1 The shape of the problem</w:t>
      </w:r>
    </w:p>
    <w:p>
      <w:pPr>
        <w:spacing w:after="120" w:line="300"/>
        <w:jc w:val="both"/>
      </w:pPr>
      <w:r>
        <w:t xml:space="preserve">These operations share several properties:</w:t>
      </w:r>
    </w:p>
    <w:p>
      <w:pPr>
        <w:pStyle w:val="ListParagraph"/>
        <w:numPr>
          <w:ilvl w:val="0"/>
          <w:numId w:val="2"/>
        </w:numPr>
        <w:spacing w:after="80" w:line="280"/>
      </w:pPr>
      <w:r>
        <w:rPr>
          <w:b/>
          <w:bCs/>
        </w:rPr>
        <w:t xml:space="preserve">Brief: </w:t>
      </w:r>
      <w:r>
        <w:t xml:space="preserve">the lock is held for seconds to minutes, not hours.</w:t>
      </w:r>
    </w:p>
    <w:p>
      <w:pPr>
        <w:pStyle w:val="ListParagraph"/>
        <w:numPr>
          <w:ilvl w:val="0"/>
          <w:numId w:val="2"/>
        </w:numPr>
        <w:spacing w:after="80" w:line="280"/>
      </w:pPr>
      <w:r>
        <w:rPr>
          <w:b/>
          <w:bCs/>
        </w:rPr>
        <w:t xml:space="preserve">Rare: </w:t>
      </w:r>
      <w:r>
        <w:t xml:space="preserve">happens once per migration, once per quarter, occasionally at all. The total number of acquisitions across the system's lifetime is small.</w:t>
      </w:r>
    </w:p>
    <w:p>
      <w:pPr>
        <w:pStyle w:val="ListParagraph"/>
        <w:numPr>
          <w:ilvl w:val="0"/>
          <w:numId w:val="2"/>
        </w:numPr>
        <w:spacing w:after="80" w:line="280"/>
      </w:pPr>
      <w:r>
        <w:rPr>
          <w:b/>
          <w:bCs/>
        </w:rPr>
        <w:t xml:space="preserve">Exceptional: </w:t>
      </w:r>
      <w:r>
        <w:t xml:space="preserve">the protected operation is not part of the normal request flow. It is special-purpose — usually run by an operator, a CI pipeline, or a scheduled migration tool.</w:t>
      </w:r>
    </w:p>
    <w:p>
      <w:pPr>
        <w:pStyle w:val="ListParagraph"/>
        <w:numPr>
          <w:ilvl w:val="0"/>
          <w:numId w:val="2"/>
        </w:numPr>
        <w:spacing w:after="80" w:line="280"/>
      </w:pPr>
      <w:r>
        <w:rPr>
          <w:b/>
          <w:bCs/>
        </w:rPr>
        <w:t xml:space="preserve">Cross-replica coordination is genuinely needed: </w:t>
      </w:r>
      <w:r>
        <w:t xml:space="preserve">the operation must not be run twice at the same time, possibly across many replicas of an admin tool, a deployment system, or a migration runner.</w:t>
      </w:r>
    </w:p>
    <w:p>
      <w:pPr>
        <w:pStyle w:val="Heading2"/>
        <w:spacing w:after="160" w:before="300"/>
      </w:pPr>
      <w:r>
        <w:t xml:space="preserve">4.2 Worked example: a database backfill</w:t>
      </w:r>
    </w:p>
    <w:p>
      <w:pPr>
        <w:spacing w:after="120" w:line="300"/>
        <w:jc w:val="both"/>
      </w:pPr>
      <w:r>
        <w:t xml:space="preserve">You add a new column to a large table and need to populate it from existing data. The backfill is too large to run in a single transaction (would lock the table for too long), so you write a paginating script: batch through 10,000-row chunks, update each chunk in its own transaction, with brief sleeps in between. The script is run from an admin runner that may have multiple replicas. You want to ensure only one replica runs the backfill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def run_backfill():</w:t>
            </w:r>
          </w:p>
          <w:p>
            <w:pPr>
              <w:spacing w:after="0" w:line="260"/>
            </w:pPr>
            <w:r>
              <w:rPr>
                <w:rFonts w:ascii="Consolas" w:cs="Consolas" w:eastAsia="Consolas" w:hAnsi="Consolas"/>
                <w:sz w:val="18"/>
                <w:szCs w:val="18"/>
              </w:rPr>
              <w:t xml:space="preserve">    # Acquire a distributed lock keyed to this backfill task.</w:t>
            </w:r>
          </w:p>
          <w:p>
            <w:pPr>
              <w:spacing w:after="0" w:line="260"/>
            </w:pPr>
            <w:r>
              <w:rPr>
                <w:rFonts w:ascii="Consolas" w:cs="Consolas" w:eastAsia="Consolas" w:hAnsi="Consolas"/>
                <w:sz w:val="18"/>
                <w:szCs w:val="18"/>
              </w:rPr>
              <w:t xml:space="preserve">    # If another replica is already running, give up immediately.</w:t>
            </w:r>
          </w:p>
          <w:p>
            <w:pPr>
              <w:spacing w:after="0" w:line="260"/>
            </w:pPr>
            <w:r>
              <w:rPr>
                <w:rFonts w:ascii="Consolas" w:cs="Consolas" w:eastAsia="Consolas" w:hAnsi="Consolas"/>
                <w:sz w:val="18"/>
                <w:szCs w:val="18"/>
              </w:rPr>
              <w:t xml:space="preserve">    lock = lockService.try_acquire(</w:t>
            </w:r>
          </w:p>
          <w:p>
            <w:pPr>
              <w:spacing w:after="0" w:line="260"/>
            </w:pPr>
            <w:r>
              <w:rPr>
                <w:rFonts w:ascii="Consolas" w:cs="Consolas" w:eastAsia="Consolas" w:hAnsi="Consolas"/>
                <w:sz w:val="18"/>
                <w:szCs w:val="18"/>
              </w:rPr>
              <w:t xml:space="preserve">        "migration:backfill_user_score:2026-04",</w:t>
            </w:r>
          </w:p>
          <w:p>
            <w:pPr>
              <w:spacing w:after="0" w:line="260"/>
            </w:pPr>
            <w:r>
              <w:rPr>
                <w:rFonts w:ascii="Consolas" w:cs="Consolas" w:eastAsia="Consolas" w:hAnsi="Consolas"/>
                <w:sz w:val="18"/>
                <w:szCs w:val="18"/>
              </w:rPr>
              <w:t xml:space="preserve">        ttl_seconds=3600,</w:t>
            </w:r>
          </w:p>
          <w:p>
            <w:pPr>
              <w:spacing w:after="0" w:line="260"/>
            </w:pPr>
            <w:r>
              <w:rPr>
                <w:rFonts w:ascii="Consolas" w:cs="Consolas" w:eastAsia="Consolas" w:hAnsi="Consolas"/>
                <w:sz w:val="18"/>
                <w:szCs w:val="18"/>
              </w:rPr>
              <w:t xml:space="preserve">        wait_seconds=0   # don't queue — we just want to ensure exclusion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not lock:</w:t>
            </w:r>
          </w:p>
          <w:p>
            <w:pPr>
              <w:spacing w:after="0" w:line="260"/>
            </w:pPr>
            <w:r>
              <w:rPr>
                <w:rFonts w:ascii="Consolas" w:cs="Consolas" w:eastAsia="Consolas" w:hAnsi="Consolas"/>
                <w:sz w:val="18"/>
                <w:szCs w:val="18"/>
              </w:rPr>
              <w:t xml:space="preserve">        log.info("Backfill already running on another replica; skipping.")</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try:</w:t>
            </w:r>
          </w:p>
          <w:p>
            <w:pPr>
              <w:spacing w:after="0" w:line="260"/>
            </w:pPr>
            <w:r>
              <w:rPr>
                <w:rFonts w:ascii="Consolas" w:cs="Consolas" w:eastAsia="Consolas" w:hAnsi="Consolas"/>
                <w:sz w:val="18"/>
                <w:szCs w:val="18"/>
              </w:rPr>
              <w:t xml:space="preserve">        last_id = checkpoint.read()</w:t>
            </w:r>
          </w:p>
          <w:p>
            <w:pPr>
              <w:spacing w:after="0" w:line="260"/>
            </w:pPr>
            <w:r>
              <w:rPr>
                <w:rFonts w:ascii="Consolas" w:cs="Consolas" w:eastAsia="Consolas" w:hAnsi="Consolas"/>
                <w:sz w:val="18"/>
                <w:szCs w:val="18"/>
              </w:rPr>
              <w:t xml:space="preserve">        while True:</w:t>
            </w:r>
          </w:p>
          <w:p>
            <w:pPr>
              <w:spacing w:after="0" w:line="260"/>
            </w:pPr>
            <w:r>
              <w:rPr>
                <w:rFonts w:ascii="Consolas" w:cs="Consolas" w:eastAsia="Consolas" w:hAnsi="Consolas"/>
                <w:sz w:val="18"/>
                <w:szCs w:val="18"/>
              </w:rPr>
              <w:t xml:space="preserve">            with lock.renew_around():   # renew lease around each batch</w:t>
            </w:r>
          </w:p>
          <w:p>
            <w:pPr>
              <w:spacing w:after="0" w:line="260"/>
            </w:pPr>
            <w:r>
              <w:rPr>
                <w:rFonts w:ascii="Consolas" w:cs="Consolas" w:eastAsia="Consolas" w:hAnsi="Consolas"/>
                <w:sz w:val="18"/>
                <w:szCs w:val="18"/>
              </w:rPr>
              <w:t xml:space="preserve">                rows = db.fetch_batch_after(last_id, limit=10_000)</w:t>
            </w:r>
          </w:p>
          <w:p>
            <w:pPr>
              <w:spacing w:after="0" w:line="260"/>
            </w:pPr>
            <w:r>
              <w:rPr>
                <w:rFonts w:ascii="Consolas" w:cs="Consolas" w:eastAsia="Consolas" w:hAnsi="Consolas"/>
                <w:sz w:val="18"/>
                <w:szCs w:val="18"/>
              </w:rPr>
              <w:t xml:space="preserve">                if not rows:</w:t>
            </w:r>
          </w:p>
          <w:p>
            <w:pPr>
              <w:spacing w:after="0" w:line="260"/>
            </w:pPr>
            <w:r>
              <w:rPr>
                <w:rFonts w:ascii="Consolas" w:cs="Consolas" w:eastAsia="Consolas" w:hAnsi="Consolas"/>
                <w:sz w:val="18"/>
                <w:szCs w:val="18"/>
              </w:rPr>
              <w:t xml:space="preserve">                    break</w:t>
            </w:r>
          </w:p>
          <w:p>
            <w:pPr>
              <w:spacing w:after="0" w:line="260"/>
            </w:pPr>
            <w:r>
              <w:rPr>
                <w:rFonts w:ascii="Consolas" w:cs="Consolas" w:eastAsia="Consolas" w:hAnsi="Consolas"/>
                <w:sz w:val="18"/>
                <w:szCs w:val="18"/>
              </w:rPr>
              <w:t xml:space="preserve">                db.update_batch(rows)</w:t>
            </w:r>
          </w:p>
          <w:p>
            <w:pPr>
              <w:spacing w:after="0" w:line="260"/>
            </w:pPr>
            <w:r>
              <w:rPr>
                <w:rFonts w:ascii="Consolas" w:cs="Consolas" w:eastAsia="Consolas" w:hAnsi="Consolas"/>
                <w:sz w:val="18"/>
                <w:szCs w:val="18"/>
              </w:rPr>
              <w:t xml:space="preserve">                last_id = rows[-1].id</w:t>
            </w:r>
          </w:p>
          <w:p>
            <w:pPr>
              <w:spacing w:after="0" w:line="260"/>
            </w:pPr>
            <w:r>
              <w:rPr>
                <w:rFonts w:ascii="Consolas" w:cs="Consolas" w:eastAsia="Consolas" w:hAnsi="Consolas"/>
                <w:sz w:val="18"/>
                <w:szCs w:val="18"/>
              </w:rPr>
              <w:t xml:space="preserve">                checkpoint.write(last_id)</w:t>
            </w:r>
          </w:p>
          <w:p>
            <w:pPr>
              <w:spacing w:after="0" w:line="260"/>
            </w:pPr>
            <w:r>
              <w:rPr>
                <w:rFonts w:ascii="Consolas" w:cs="Consolas" w:eastAsia="Consolas" w:hAnsi="Consolas"/>
                <w:sz w:val="18"/>
                <w:szCs w:val="18"/>
              </w:rPr>
              <w:t xml:space="preserve">            time.sleep(1)</w:t>
            </w:r>
          </w:p>
          <w:p>
            <w:pPr>
              <w:spacing w:after="0" w:line="260"/>
            </w:pPr>
            <w:r>
              <w:rPr>
                <w:rFonts w:ascii="Consolas" w:cs="Consolas" w:eastAsia="Consolas" w:hAnsi="Consolas"/>
                <w:sz w:val="18"/>
                <w:szCs w:val="18"/>
              </w:rPr>
              <w:t xml:space="preserve">    finally:</w:t>
            </w:r>
          </w:p>
          <w:p>
            <w:pPr>
              <w:spacing w:after="0" w:line="260"/>
            </w:pPr>
            <w:r>
              <w:rPr>
                <w:rFonts w:ascii="Consolas" w:cs="Consolas" w:eastAsia="Consolas" w:hAnsi="Consolas"/>
                <w:sz w:val="18"/>
                <w:szCs w:val="18"/>
              </w:rPr>
              <w:t xml:space="preserve">        lock.release()</w:t>
            </w:r>
          </w:p>
        </w:tc>
      </w:tr>
    </w:tbl>
    <w:p>
      <w:pPr>
        <w:spacing w:after="120" w:line="300"/>
        <w:jc w:val="both"/>
      </w:pPr>
      <w:r>
        <w:t xml:space="preserve">The lock is doing modest, well-defined work here. It guards an exceptional operation that runs once per migration. There is no long-term operational footprint — when the backfill is done, the lock is released and never used again. The TTL and renewal pattern is straightforward; the failure modes are easy to reason about because the operation itself is checkpointed and resumable.</w:t>
      </w:r>
    </w:p>
    <w:p>
      <w:pPr>
        <w:pStyle w:val="Heading2"/>
        <w:spacing w:after="160" w:before="300"/>
      </w:pPr>
      <w:r>
        <w:t xml:space="preserve">4.3 Why building an alternative would be silly here</w:t>
      </w:r>
    </w:p>
    <w:p>
      <w:pPr>
        <w:spacing w:after="120" w:line="300"/>
        <w:jc w:val="both"/>
      </w:pPr>
      <w:r>
        <w:t xml:space="preserve">The alternatives from sections 6-11 are well-suited to ongoing patterns. For a one-off operation, building an alternative is overkill:</w:t>
      </w:r>
    </w:p>
    <w:p>
      <w:pPr>
        <w:pStyle w:val="ListParagraph"/>
        <w:numPr>
          <w:ilvl w:val="0"/>
          <w:numId w:val="2"/>
        </w:numPr>
        <w:spacing w:after="80" w:line="280"/>
      </w:pPr>
      <w:r>
        <w:rPr>
          <w:b/>
          <w:bCs/>
        </w:rPr>
        <w:t xml:space="preserve">Single-writer / partitioned ownership (section 9): </w:t>
      </w:r>
      <w:r>
        <w:t xml:space="preserve">would require setting up partitioning infrastructure (Kafka, sharded queues) for an operation that runs once. The infrastructure outlives the need.</w:t>
      </w:r>
    </w:p>
    <w:p>
      <w:pPr>
        <w:pStyle w:val="ListParagraph"/>
        <w:numPr>
          <w:ilvl w:val="0"/>
          <w:numId w:val="2"/>
        </w:numPr>
        <w:spacing w:after="80" w:line="280"/>
      </w:pPr>
      <w:r>
        <w:rPr>
          <w:b/>
          <w:bCs/>
        </w:rPr>
        <w:t xml:space="preserve">Leader election (section 10): </w:t>
      </w:r>
      <w:r>
        <w:t xml:space="preserve">fits long-lived roles, not one-off operations. You would have to build a leader-election cluster for the duration of one migration.</w:t>
      </w:r>
    </w:p>
    <w:p>
      <w:pPr>
        <w:pStyle w:val="ListParagraph"/>
        <w:numPr>
          <w:ilvl w:val="0"/>
          <w:numId w:val="2"/>
        </w:numPr>
        <w:spacing w:after="80" w:line="280"/>
      </w:pPr>
      <w:r>
        <w:rPr>
          <w:b/>
          <w:bCs/>
        </w:rPr>
        <w:t xml:space="preserve">Idempotency keys (section 7): </w:t>
      </w:r>
      <w:r>
        <w:t xml:space="preserve">useful if the operation is naturally idempotent at the row level (and the worked example above uses this pattern), but does not solve the "only one runner at a time" question. A safety lock around an already-idempotent operation is fine — it prevents two runners from each doing every-other-row of the work, doubling the database load.</w:t>
      </w:r>
    </w:p>
    <w:p>
      <w:pPr>
        <w:spacing w:after="120" w:line="300"/>
        <w:jc w:val="both"/>
      </w:pPr>
      <w:r>
        <w:t xml:space="preserve">The lock here is the cheapest way to get the property you need. The cost-benefit is dominated by the rarity of the operation: the lock is in production for the duration of the migration, and then it goes away.</w:t>
      </w:r>
    </w:p>
    <w:p>
      <w:pPr>
        <w:pStyle w:val="Heading2"/>
        <w:spacing w:after="160" w:before="300"/>
      </w:pPr>
      <w:r>
        <w:t xml:space="preserve">4.4 Operational hygiene for one-off lock-using operations</w:t>
      </w:r>
    </w:p>
    <w:p>
      <w:pPr>
        <w:pStyle w:val="ListParagraph"/>
        <w:numPr>
          <w:ilvl w:val="0"/>
          <w:numId w:val="2"/>
        </w:numPr>
        <w:spacing w:after="80" w:line="280"/>
      </w:pPr>
      <w:r>
        <w:rPr>
          <w:b/>
          <w:bCs/>
        </w:rPr>
        <w:t xml:space="preserve">Use a clearly-namespaced key. </w:t>
      </w:r>
      <w:r>
        <w:t xml:space="preserve">migration:backfill_user_score:2026-04 not just backfill or migration. Future operators must be able to recognize the lock and understand what it gates.</w:t>
      </w:r>
    </w:p>
    <w:p>
      <w:pPr>
        <w:pStyle w:val="ListParagraph"/>
        <w:numPr>
          <w:ilvl w:val="0"/>
          <w:numId w:val="2"/>
        </w:numPr>
        <w:spacing w:after="80" w:line="280"/>
      </w:pPr>
      <w:r>
        <w:rPr>
          <w:b/>
          <w:bCs/>
        </w:rPr>
        <w:t xml:space="preserve">Document the operation, the lock key, and the recovery path. </w:t>
      </w:r>
      <w:r>
        <w:t xml:space="preserve">Migrations are run weeks or months apart; the runner is rarely the original author. A runbook entry that says "if this fails, the lock can be safely deleted from the lock store after confirming no replica is running the backfill" prevents an operator from leaving a leaked lock indefinitely.</w:t>
      </w:r>
    </w:p>
    <w:p>
      <w:pPr>
        <w:pStyle w:val="ListParagraph"/>
        <w:numPr>
          <w:ilvl w:val="0"/>
          <w:numId w:val="2"/>
        </w:numPr>
        <w:spacing w:after="80" w:line="280"/>
      </w:pPr>
      <w:r>
        <w:rPr>
          <w:b/>
          <w:bCs/>
        </w:rPr>
        <w:t xml:space="preserve">Use a TTL appropriate to the worst-case batch duration. </w:t>
      </w:r>
      <w:r>
        <w:t xml:space="preserve">For backfills, this might be hours. Combined with renewal during each batch, the TTL covers crashes between batches without blocking restart for too long.</w:t>
      </w:r>
    </w:p>
    <w:p>
      <w:pPr>
        <w:pStyle w:val="ListParagraph"/>
        <w:numPr>
          <w:ilvl w:val="0"/>
          <w:numId w:val="2"/>
        </w:numPr>
        <w:spacing w:after="80" w:line="280"/>
      </w:pPr>
      <w:r>
        <w:rPr>
          <w:b/>
          <w:bCs/>
        </w:rPr>
        <w:t xml:space="preserve">Make the operation resumable. </w:t>
      </w:r>
      <w:r>
        <w:t xml:space="preserve">A checkpoint (last_id in the example) means a crashed run can be restarted from where it left off. The lock and the checkpoint together provide both exclusion and resumability.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migration / one-off rule</w:t>
            </w:r>
          </w:p>
          <w:p>
            <w:pPr>
              <w:spacing w:after="0" w:line="280"/>
              <w:jc w:val="both"/>
            </w:pPr>
            <w:r>
              <w:rPr>
                <w:sz w:val="22"/>
                <w:szCs w:val="22"/>
              </w:rPr>
              <w:t xml:space="preserve">For brief, rare, exceptional operations, a distributed lock is often the cheapest correct answer. The cost-benefit changes for one-offs because the alternatives' setup cost dominates — you would build infrastructure that outlives the need. Use a lock; document it; remove it (or just stop using it) when the operation is complete.</w:t>
            </w:r>
          </w:p>
        </w:tc>
      </w:tr>
    </w:tbl>
    <w:p>
      <w:r>
        <w:br w:type="page"/>
      </w:r>
    </w:p>
    <w:p>
      <w:pPr>
        <w:pStyle w:val="Heading1"/>
        <w:spacing w:after="200" w:before="360"/>
      </w:pPr>
      <w:r>
        <w:t xml:space="preserve">5. Good Fit #4 — Inventory Reservation with No-Oversell Constraint</w:t>
      </w:r>
    </w:p>
    <w:p>
      <w:pPr>
        <w:spacing w:after="120" w:line="300"/>
        <w:jc w:val="both"/>
      </w:pPr>
      <w:r>
        <w:t xml:space="preserve">The fourth canonical fit. A common e-commerce pattern: customers compete to buy a limited resource (the last unit of an item, a flash-sale slot, a concert seat). The system must sell the item to exactly one customer — no overselling, no double-allocation. This is the textbook mutual-exclusion problem dressed in business clothes.</w:t>
      </w:r>
    </w:p>
    <w:p>
      <w:pPr>
        <w:pStyle w:val="Heading2"/>
        <w:spacing w:after="160" w:before="300"/>
      </w:pPr>
      <w:r>
        <w:t xml:space="preserve">5.1 The pattern</w:t>
      </w:r>
    </w:p>
    <w:p>
      <w:pPr>
        <w:spacing w:after="120" w:line="300"/>
        <w:jc w:val="both"/>
      </w:pPr>
      <w:r>
        <w:t xml:space="preserve">Multiple customers click "Buy" within the same second. Each click results in a request to a service replica. The service must atomically check "is this item still available?" and, if so, decrement the available count and reserve the unit for that customer. If the check and the decrement are not atomic, two customers can both see "available = 1", both decrement, and the system allocates the unit to both. The first customer's order is fulfilled; the second customer's order eventually fails or — worse — gets fulfilled too, producing an oversell.</w:t>
      </w:r>
    </w:p>
    <w:p>
      <w:pPr>
        <w:pStyle w:val="Heading2"/>
        <w:spacing w:after="160" w:before="300"/>
      </w:pPr>
      <w:r>
        <w:t xml:space="preserve">5.2 Why this looks like a good fit</w:t>
      </w:r>
    </w:p>
    <w:p>
      <w:pPr>
        <w:spacing w:after="120" w:line="300"/>
        <w:jc w:val="both"/>
      </w:pPr>
      <w:r>
        <w:t xml:space="preserve">Inventory reservation has the classic shape of a critical-section problem:</w:t>
      </w:r>
    </w:p>
    <w:p>
      <w:pPr>
        <w:pStyle w:val="ListParagraph"/>
        <w:numPr>
          <w:ilvl w:val="0"/>
          <w:numId w:val="2"/>
        </w:numPr>
        <w:spacing w:after="80" w:line="280"/>
      </w:pPr>
      <w:r>
        <w:t xml:space="preserve">A specific shared resource (the inventory record for a SKU).</w:t>
      </w:r>
    </w:p>
    <w:p>
      <w:pPr>
        <w:pStyle w:val="ListParagraph"/>
        <w:numPr>
          <w:ilvl w:val="0"/>
          <w:numId w:val="2"/>
        </w:numPr>
        <w:spacing w:after="80" w:line="280"/>
      </w:pPr>
      <w:r>
        <w:t xml:space="preserve">An operation that requires read-then-write atomicity ("if available, decrement").</w:t>
      </w:r>
    </w:p>
    <w:p>
      <w:pPr>
        <w:pStyle w:val="ListParagraph"/>
        <w:numPr>
          <w:ilvl w:val="0"/>
          <w:numId w:val="2"/>
        </w:numPr>
        <w:spacing w:after="80" w:line="280"/>
      </w:pPr>
      <w:r>
        <w:t xml:space="preserve">Multiple concurrent writers (customers across replicas).</w:t>
      </w:r>
    </w:p>
    <w:p>
      <w:pPr>
        <w:pStyle w:val="ListParagraph"/>
        <w:numPr>
          <w:ilvl w:val="0"/>
          <w:numId w:val="2"/>
        </w:numPr>
        <w:spacing w:after="80" w:line="280"/>
      </w:pPr>
      <w:r>
        <w:t xml:space="preserve">A correctness requirement that is genuinely irrecoverable if violated (overselling has business and customer-experience consequences).</w:t>
      </w:r>
    </w:p>
    <w:p>
      <w:pPr>
        <w:spacing w:after="120" w:line="300"/>
        <w:jc w:val="both"/>
      </w:pPr>
      <w:r>
        <w:t xml:space="preserve">The instinctive answer is a distributed lock per SKU around the read-modify-write.</w:t>
      </w:r>
    </w:p>
    <w:p>
      <w:pPr>
        <w:pStyle w:val="Heading2"/>
        <w:spacing w:after="160" w:before="300"/>
      </w:pPr>
      <w:r>
        <w:t xml:space="preserve">5.3 But: the resource almost always IS a database row</w:t>
      </w:r>
    </w:p>
    <w:p>
      <w:pPr>
        <w:spacing w:after="120" w:line="300"/>
        <w:jc w:val="both"/>
      </w:pPr>
      <w:r>
        <w:t xml:space="preserve">Here is where this section bends back toward the alternatives. Inventory data lives in some store — usually a database. If that database supports transactions and row-level locks (every relational database does, most NoSQL stores have CAS), the right answer is to use the database's own concurrency control. SELECT ... FOR UPDATE inside a transaction does exactly the work a distributed lock would do, with strictly better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SELECT quantity FROM inventory WHERE sku = 42 FOR UPDATE;</w:t>
            </w:r>
          </w:p>
          <w:p>
            <w:pPr>
              <w:spacing w:after="0" w:line="260"/>
            </w:pPr>
            <w:r>
              <w:rPr>
                <w:rFonts w:ascii="Consolas" w:cs="Consolas" w:eastAsia="Consolas" w:hAnsi="Consolas"/>
                <w:sz w:val="18"/>
                <w:szCs w:val="18"/>
              </w:rPr>
              <w:t xml:space="preserve">-- Another transaction trying the same SELECT FOR UPDATE will block here.</w:t>
            </w:r>
          </w:p>
          <w:p>
            <w:pPr>
              <w:spacing w:after="0" w:line="260"/>
            </w:pPr>
            <w:r>
              <w:rPr>
                <w:rFonts w:ascii="Consolas" w:cs="Consolas" w:eastAsia="Consolas" w:hAnsi="Consolas"/>
                <w:sz w:val="18"/>
                <w:szCs w:val="18"/>
              </w:rPr>
              <w:t xml:space="preserve">-- We see the row's current quantity, exclusively.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(Application logic: check quantity, decide to 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UPDATE inventory SET quantity = quantity - 1 WHERE sku = 42;</w:t>
            </w:r>
          </w:p>
          <w:p>
            <w:pPr>
              <w:spacing w:after="0" w:line="260"/>
            </w:pPr>
            <w:r>
              <w:rPr>
                <w:rFonts w:ascii="Consolas" w:cs="Consolas" w:eastAsia="Consolas" w:hAnsi="Consolas"/>
                <w:sz w:val="18"/>
                <w:szCs w:val="18"/>
              </w:rPr>
              <w:t xml:space="preserve">INSERT INTO reservations (sku, customer_id, ...) VALUES (42, ?, ...);</w:t>
            </w:r>
          </w:p>
          <w:p>
            <w:pPr>
              <w:spacing w:after="0" w:line="260"/>
            </w:pPr>
            <w:r>
              <w:rPr>
                <w:rFonts w:ascii="Consolas" w:cs="Consolas" w:eastAsia="Consolas" w:hAnsi="Consolas"/>
                <w:sz w:val="18"/>
                <w:szCs w:val="18"/>
              </w:rPr>
              <w:t xml:space="preserve">COMMIT;</w:t>
            </w:r>
          </w:p>
          <w:p>
            <w:pPr>
              <w:spacing w:after="0" w:line="260"/>
            </w:pPr>
            <w:r>
              <w:rPr>
                <w:rFonts w:ascii="Consolas" w:cs="Consolas" w:eastAsia="Consolas" w:hAnsi="Consolas"/>
                <w:sz w:val="18"/>
                <w:szCs w:val="18"/>
              </w:rPr>
              <w:t xml:space="preserve">-- Lock is released atomically with the commit. Both updates are durable.</w:t>
            </w:r>
          </w:p>
        </w:tc>
      </w:tr>
    </w:tbl>
    <w:p>
      <w:pPr>
        <w:spacing w:after="120" w:line="300"/>
        <w:jc w:val="both"/>
      </w:pPr>
      <w:r>
        <w:t xml:space="preserve">This is mechanically a distributed lock — different processes (the application replicas) coordinate exclusion through a shared state (the database's lock manager). It just happens to be implemented by the database, with all of the DB's safety properties: synchronous replication, write-ahead log, ACID transactions, deadlock detection, and the lifetime tied to the transaction.</w:t>
      </w:r>
    </w:p>
    <w:p>
      <w:pPr>
        <w:spacing w:after="120" w:line="300"/>
        <w:jc w:val="both"/>
      </w:pPr>
      <w:r>
        <w:t xml:space="preserve">When inventory is in a transactional database, the database row lock is the right answer. The distributed-lock approach buys nothing and adds a coordination service.</w:t>
      </w:r>
    </w:p>
    <w:p>
      <w:pPr>
        <w:pStyle w:val="Heading2"/>
        <w:spacing w:after="160" w:before="300"/>
      </w:pPr>
      <w:r>
        <w:t xml:space="preserve">5.4 When inventory is NOT in a transactional database</w:t>
      </w:r>
    </w:p>
    <w:p>
      <w:pPr>
        <w:spacing w:after="120" w:line="300"/>
        <w:jc w:val="both"/>
      </w:pPr>
      <w:r>
        <w:t xml:space="preserve">Sometimes the inventory store is not a transactional database. Several patterns appear:</w:t>
      </w:r>
    </w:p>
    <w:p>
      <w:pPr>
        <w:pStyle w:val="ListParagraph"/>
        <w:numPr>
          <w:ilvl w:val="0"/>
          <w:numId w:val="2"/>
        </w:numPr>
        <w:spacing w:after="80" w:line="280"/>
      </w:pPr>
      <w:r>
        <w:rPr>
          <w:b/>
          <w:bCs/>
        </w:rPr>
        <w:t xml:space="preserve">Inventory in a NoSQL store with conditional writes (DynamoDB, Cassandra LWT, Mongo with versioned documents). </w:t>
      </w:r>
      <w:r>
        <w:t xml:space="preserve">The right answer is the store's conditional-write primitive: ConditionExpression on DynamoDB, lightweight transaction (LWT) on Cassandra, optimistic CAS on Mongo. This is the pattern in section 8 (optimistic concurrency); the database does the work, the lock service does not.</w:t>
      </w:r>
    </w:p>
    <w:p>
      <w:pPr>
        <w:pStyle w:val="ListParagraph"/>
        <w:numPr>
          <w:ilvl w:val="0"/>
          <w:numId w:val="2"/>
        </w:numPr>
        <w:spacing w:after="80" w:line="280"/>
      </w:pPr>
      <w:r>
        <w:rPr>
          <w:b/>
          <w:bCs/>
        </w:rPr>
        <w:t xml:space="preserve">Inventory in a cache fronting a database (Redis as the source of truth for hot items). </w:t>
      </w:r>
      <w:r>
        <w:t xml:space="preserve">Here Redis-based locking or Redis's atomic DECR / DECRBY commands can serve as the primitive. DECR is itself atomic and produces an after-value the application can check ("is the new quantity ≥ 0?"); a distributed lock around a non-atomic check-then-decrement is unnecessary.</w:t>
      </w:r>
    </w:p>
    <w:p>
      <w:pPr>
        <w:pStyle w:val="ListParagraph"/>
        <w:numPr>
          <w:ilvl w:val="0"/>
          <w:numId w:val="2"/>
        </w:numPr>
        <w:spacing w:after="80" w:line="280"/>
      </w:pPr>
      <w:r>
        <w:rPr>
          <w:b/>
          <w:bCs/>
        </w:rPr>
        <w:t xml:space="preserve">Inventory in an event-sourced ledger. </w:t>
      </w:r>
      <w:r>
        <w:t xml:space="preserve">The right answer is partitioned single-writer (section 9) or saga-style coordination, not a lock per SKU.</w:t>
      </w:r>
    </w:p>
    <w:p>
      <w:pPr>
        <w:pStyle w:val="ListParagraph"/>
        <w:numPr>
          <w:ilvl w:val="0"/>
          <w:numId w:val="2"/>
        </w:numPr>
        <w:spacing w:after="80" w:line="280"/>
      </w:pPr>
      <w:r>
        <w:rPr>
          <w:b/>
          <w:bCs/>
        </w:rPr>
        <w:t xml:space="preserve">Inventory in a third-party system with no concurrency primitives. </w:t>
      </w:r>
      <w:r>
        <w:t xml:space="preserve">This collapses to good fit #2 (section 3) — the resource is non-transactional and external, and a lock is a real answer.</w:t>
      </w:r>
    </w:p>
    <w:p>
      <w:pPr>
        <w:pStyle w:val="Heading2"/>
        <w:spacing w:after="160" w:before="300"/>
      </w:pPr>
      <w:r>
        <w:t xml:space="preserve">5.5 The narrow case where a distributed lock per SKU is correct</w:t>
      </w:r>
    </w:p>
    <w:p>
      <w:pPr>
        <w:spacing w:after="120" w:line="300"/>
        <w:jc w:val="both"/>
      </w:pPr>
      <w:r>
        <w:t xml:space="preserve">After ruling out the alternatives, a small case remains where a distributed lock keyed per SKU is genuinely the right answer:</w:t>
      </w:r>
    </w:p>
    <w:p>
      <w:pPr>
        <w:pStyle w:val="ListParagraph"/>
        <w:numPr>
          <w:ilvl w:val="0"/>
          <w:numId w:val="2"/>
        </w:numPr>
        <w:spacing w:after="80" w:line="280"/>
      </w:pPr>
      <w:r>
        <w:t xml:space="preserve">The inventory state is split across systems whose updates must be coordinated — a database row, plus a search index, plus an external warehouse-management system. No single store can act as the source of truth, and the operation must serialize across all of them.</w:t>
      </w:r>
    </w:p>
    <w:p>
      <w:pPr>
        <w:pStyle w:val="ListParagraph"/>
        <w:numPr>
          <w:ilvl w:val="0"/>
          <w:numId w:val="2"/>
        </w:numPr>
        <w:spacing w:after="80" w:line="280"/>
      </w:pPr>
      <w:r>
        <w:t xml:space="preserve">The reservation logic is complex enough to involve multiple round-trips that cannot be wrapped in a single database transaction (cross-region inventory pooling, reservations that span hours).</w:t>
      </w:r>
    </w:p>
    <w:p>
      <w:pPr>
        <w:pStyle w:val="ListParagraph"/>
        <w:numPr>
          <w:ilvl w:val="0"/>
          <w:numId w:val="2"/>
        </w:numPr>
        <w:spacing w:after="80" w:line="280"/>
      </w:pPr>
      <w:r>
        <w:t xml:space="preserve">Per-SKU contention is moderate (sharding by SKU is natural and effective).</w:t>
      </w:r>
    </w:p>
    <w:p>
      <w:pPr>
        <w:spacing w:after="120" w:line="300"/>
        <w:jc w:val="both"/>
      </w:pPr>
      <w:r>
        <w:t xml:space="preserve">In these cases, the lock is keyed by SKU (sharded contention — see section 12), critical sections are short, fencing tokens at every dependent system are essential, and the lock is one component of a multi-store transactional protocol — closer to a saga coordinator than a simple critical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The inventory rule</w:t>
            </w:r>
          </w:p>
          <w:p>
            <w:pPr>
              <w:spacing w:after="0" w:line="280"/>
              <w:jc w:val="both"/>
            </w:pPr>
            <w:r>
              <w:rPr>
                <w:sz w:val="22"/>
                <w:szCs w:val="22"/>
              </w:rPr>
              <w:t xml:space="preserve">Most inventory reservation problems are best solved by the database that stores the inventory — SELECT FOR UPDATE in a transaction, conditional writes in NoSQL. A distributed lock is the right answer only when the inventory state is genuinely split across systems with no single transactional source. If you find yourself reaching for a distributed lock for inventory, double-check that the underlying store cannot do the job itself.</w:t>
            </w:r>
          </w:p>
        </w:tc>
      </w:tr>
    </w:tbl>
    <w:p>
      <w:r>
        <w:br w:type="page"/>
      </w:r>
    </w:p>
    <w:p>
      <w:pPr>
        <w:pStyle w:val="Heading1"/>
        <w:spacing w:after="200" w:before="360"/>
      </w:pPr>
      <w:r>
        <w:t xml:space="preserve">6. Better Alternative — Database Transaction + Row Lock</w:t>
      </w:r>
    </w:p>
    <w:p>
      <w:pPr>
        <w:spacing w:after="120" w:line="300"/>
        <w:jc w:val="both"/>
      </w:pPr>
      <w:r>
        <w:t xml:space="preserve">The first and most under-used alternative. If the protected resource lives in a transactional database, the database's own concurrency primitives are almost always a better answer than a distributed lock. SELECT ... FOR UPDATE on the relevant row provides mutual exclusion, and the database commits the lock release atomically with the data update. There is no separate lock service, no TTL to tune, no fencing-token enforcement to add.</w:t>
      </w:r>
    </w:p>
    <w:p>
      <w:pPr>
        <w:pStyle w:val="Heading2"/>
        <w:spacing w:after="160" w:before="300"/>
      </w:pPr>
      <w:r>
        <w:t xml:space="preserve">6.1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  -- Acquire a row-level pessimistic lock on the resource.</w:t>
            </w:r>
          </w:p>
          <w:p>
            <w:pPr>
              <w:spacing w:after="0" w:line="260"/>
            </w:pPr>
            <w:r>
              <w:rPr>
                <w:rFonts w:ascii="Consolas" w:cs="Consolas" w:eastAsia="Consolas" w:hAnsi="Consolas"/>
                <w:sz w:val="18"/>
                <w:szCs w:val="18"/>
              </w:rPr>
              <w:t xml:space="preserve">  SELECT * FROM accounts WHERE id = ? FOR UPDATE;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Application logic that reads/decides/writes.</w:t>
            </w:r>
          </w:p>
          <w:p>
            <w:pPr>
              <w:spacing w:after="0" w:line="260"/>
            </w:pPr>
            <w:r>
              <w:rPr>
                <w:rFonts w:ascii="Consolas" w:cs="Consolas" w:eastAsia="Consolas" w:hAnsi="Consolas"/>
                <w:sz w:val="18"/>
                <w:szCs w:val="18"/>
              </w:rPr>
              <w:t xml:space="preserve">  -- Other transactions trying to lock this row block 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UPDATE accounts SET balance = balance - 100 WHERE id = ?;</w:t>
            </w:r>
          </w:p>
          <w:p>
            <w:pPr>
              <w:spacing w:after="0" w:line="260"/>
            </w:pPr>
            <w:r>
              <w:rPr>
                <w:rFonts w:ascii="Consolas" w:cs="Consolas" w:eastAsia="Consolas" w:hAnsi="Consolas"/>
                <w:sz w:val="18"/>
                <w:szCs w:val="18"/>
              </w:rPr>
              <w:t xml:space="preserve">  INSERT INTO ledger (account_id, amount) VALUES (?, -100);</w:t>
            </w:r>
          </w:p>
          <w:p>
            <w:pPr>
              <w:spacing w:after="0" w:line="260"/>
            </w:pPr>
            <w:r>
              <w:rPr>
                <w:rFonts w:ascii="Consolas" w:cs="Consolas" w:eastAsia="Consolas" w:hAnsi="Consolas"/>
                <w:sz w:val="18"/>
                <w:szCs w:val="18"/>
              </w:rPr>
              <w:t xml:space="preserve">COMMIT;</w:t>
            </w:r>
          </w:p>
          <w:p>
            <w:pPr>
              <w:spacing w:after="0" w:line="260"/>
            </w:pPr>
            <w:r>
              <w:rPr>
                <w:rFonts w:ascii="Consolas" w:cs="Consolas" w:eastAsia="Consolas" w:hAnsi="Consolas"/>
                <w:sz w:val="18"/>
                <w:szCs w:val="18"/>
              </w:rPr>
              <w:t xml:space="preserve">-- Lock released atomically with the commit.</w:t>
            </w:r>
          </w:p>
          <w:p>
            <w:pPr>
              <w:spacing w:after="0" w:line="260"/>
            </w:pPr>
            <w:r>
              <w:rPr>
                <w:rFonts w:ascii="Consolas" w:cs="Consolas" w:eastAsia="Consolas" w:hAnsi="Consolas"/>
                <w:sz w:val="18"/>
                <w:szCs w:val="18"/>
              </w:rPr>
              <w:t xml:space="preserve">-- All side effects in this transaction are durable as a unit.</w:t>
            </w:r>
          </w:p>
        </w:tc>
      </w:tr>
    </w:tbl>
    <w:p>
      <w:pPr>
        <w:pStyle w:val="Heading2"/>
        <w:spacing w:after="160" w:before="300"/>
      </w:pPr>
      <w:r>
        <w:t xml:space="preserve">6.2 What the database gives you that a distributed lock does not</w:t>
      </w:r>
    </w:p>
    <w:p>
      <w:pPr>
        <w:pStyle w:val="ListParagraph"/>
        <w:numPr>
          <w:ilvl w:val="0"/>
          <w:numId w:val="2"/>
        </w:numPr>
        <w:spacing w:after="80" w:line="280"/>
      </w:pPr>
      <w:r>
        <w:rPr>
          <w:b/>
          <w:bCs/>
        </w:rPr>
        <w:t xml:space="preserve">Atomic release with the data write. </w:t>
      </w:r>
      <w:r>
        <w:t xml:space="preserve">The lock release and the data update commit together. There is no window where the lock is released but the data is not yet durable, or vice versa. With a distributed lock, the release and the data write are separate operations, and the order matters — release before the data is durable, and a contender can read stale state; release after, and the lock is held longer than necessary.</w:t>
      </w:r>
    </w:p>
    <w:p>
      <w:pPr>
        <w:pStyle w:val="ListParagraph"/>
        <w:numPr>
          <w:ilvl w:val="0"/>
          <w:numId w:val="2"/>
        </w:numPr>
        <w:spacing w:after="80" w:line="280"/>
      </w:pPr>
      <w:r>
        <w:rPr>
          <w:b/>
          <w:bCs/>
        </w:rPr>
        <w:t xml:space="preserve">Built-in deadlock detection. </w:t>
      </w:r>
      <w:r>
        <w:t xml:space="preserve">When two transactions hold locks the other needs (a cycle in the lock-wait graph), the database detects the cycle and aborts one transaction. Distributed locks have no equivalent — applications must avoid deadlocks by discipline (always acquire in the same order) or accept timeouts as the only escape.</w:t>
      </w:r>
    </w:p>
    <w:p>
      <w:pPr>
        <w:pStyle w:val="ListParagraph"/>
        <w:numPr>
          <w:ilvl w:val="0"/>
          <w:numId w:val="2"/>
        </w:numPr>
        <w:spacing w:after="80" w:line="280"/>
      </w:pPr>
      <w:r>
        <w:rPr>
          <w:b/>
          <w:bCs/>
        </w:rPr>
        <w:t xml:space="preserve">Connection-tied lifetime. </w:t>
      </w:r>
      <w:r>
        <w:t xml:space="preserve">When a connection drops, the database aborts in-flight transactions and releases their locks. There is no TTL to tune wrong; release is automatic and prompt.</w:t>
      </w:r>
    </w:p>
    <w:p>
      <w:pPr>
        <w:pStyle w:val="ListParagraph"/>
        <w:numPr>
          <w:ilvl w:val="0"/>
          <w:numId w:val="2"/>
        </w:numPr>
        <w:spacing w:after="80" w:line="280"/>
      </w:pPr>
      <w:r>
        <w:rPr>
          <w:b/>
          <w:bCs/>
        </w:rPr>
        <w:t xml:space="preserve">Battle-tested operations. </w:t>
      </w:r>
      <w:r>
        <w:t xml:space="preserve">Your database has mature observability, alerting, and operational expertise on the team. A distributed lock service is one more thing to operate.</w:t>
      </w:r>
    </w:p>
    <w:p>
      <w:pPr>
        <w:pStyle w:val="Heading2"/>
        <w:spacing w:after="160" w:before="300"/>
      </w:pPr>
      <w:r>
        <w:t xml:space="preserve">6.3 When this is unambiguously better</w:t>
      </w:r>
    </w:p>
    <w:p>
      <w:pPr>
        <w:spacing w:after="120" w:line="300"/>
        <w:jc w:val="both"/>
      </w:pPr>
      <w:r>
        <w:t xml:space="preserve">Use database row locks when:</w:t>
      </w:r>
    </w:p>
    <w:p>
      <w:pPr>
        <w:pStyle w:val="ListParagraph"/>
        <w:numPr>
          <w:ilvl w:val="0"/>
          <w:numId w:val="2"/>
        </w:numPr>
        <w:spacing w:after="80" w:line="280"/>
      </w:pPr>
      <w:r>
        <w:t xml:space="preserve">The resource is a database row (or a small set of related rows in the same database).</w:t>
      </w:r>
    </w:p>
    <w:p>
      <w:pPr>
        <w:pStyle w:val="ListParagraph"/>
        <w:numPr>
          <w:ilvl w:val="0"/>
          <w:numId w:val="2"/>
        </w:numPr>
        <w:spacing w:after="80" w:line="280"/>
      </w:pPr>
      <w:r>
        <w:t xml:space="preserve">The protected operation is a small number of database round-trips that fit naturally in one transaction.</w:t>
      </w:r>
    </w:p>
    <w:p>
      <w:pPr>
        <w:pStyle w:val="ListParagraph"/>
        <w:numPr>
          <w:ilvl w:val="0"/>
          <w:numId w:val="2"/>
        </w:numPr>
        <w:spacing w:after="80" w:line="280"/>
      </w:pPr>
      <w:r>
        <w:t xml:space="preserve">Lock workload is moderate — single-digit thousands of acquisitions per second.</w:t>
      </w:r>
    </w:p>
    <w:p>
      <w:pPr>
        <w:pStyle w:val="ListParagraph"/>
        <w:numPr>
          <w:ilvl w:val="0"/>
          <w:numId w:val="2"/>
        </w:numPr>
        <w:spacing w:after="80" w:line="280"/>
      </w:pPr>
      <w:r>
        <w:t xml:space="preserve">You do not already operate a coordination service.</w:t>
      </w:r>
    </w:p>
    <w:p>
      <w:pPr>
        <w:pStyle w:val="Heading2"/>
        <w:spacing w:after="160" w:before="300"/>
      </w:pPr>
      <w:r>
        <w:t xml:space="preserve">6.4 When this is not enough</w:t>
      </w:r>
    </w:p>
    <w:p>
      <w:pPr>
        <w:spacing w:after="120" w:line="300"/>
        <w:jc w:val="both"/>
      </w:pPr>
      <w:r>
        <w:t xml:space="preserve">Database row locks are insufficient when:</w:t>
      </w:r>
    </w:p>
    <w:p>
      <w:pPr>
        <w:pStyle w:val="ListParagraph"/>
        <w:numPr>
          <w:ilvl w:val="0"/>
          <w:numId w:val="2"/>
        </w:numPr>
        <w:spacing w:after="80" w:line="280"/>
      </w:pPr>
      <w:r>
        <w:t xml:space="preserve">The critical section spans multiple databases (the row lock only protects one database).</w:t>
      </w:r>
    </w:p>
    <w:p>
      <w:pPr>
        <w:pStyle w:val="ListParagraph"/>
        <w:numPr>
          <w:ilvl w:val="0"/>
          <w:numId w:val="2"/>
        </w:numPr>
        <w:spacing w:after="80" w:line="280"/>
      </w:pPr>
      <w:r>
        <w:t xml:space="preserve">The critical section involves an external system whose state must be coordinated with the database write.</w:t>
      </w:r>
    </w:p>
    <w:p>
      <w:pPr>
        <w:pStyle w:val="ListParagraph"/>
        <w:numPr>
          <w:ilvl w:val="0"/>
          <w:numId w:val="2"/>
        </w:numPr>
        <w:spacing w:after="80" w:line="280"/>
      </w:pPr>
      <w:r>
        <w:t xml:space="preserve">The critical section runs for minutes — long-held database transactions create connection-pool starvation and replication lag.</w:t>
      </w:r>
    </w:p>
    <w:p>
      <w:pPr>
        <w:pStyle w:val="ListParagraph"/>
        <w:numPr>
          <w:ilvl w:val="0"/>
          <w:numId w:val="2"/>
        </w:numPr>
        <w:spacing w:after="80" w:line="280"/>
      </w:pPr>
      <w:r>
        <w:t xml:space="preserve">Lock workload is very high — hundreds of thousands of acquisitions per second exceed what most databases can handle.</w:t>
      </w:r>
    </w:p>
    <w:p>
      <w:pPr>
        <w:pStyle w:val="Heading2"/>
        <w:spacing w:after="160" w:before="300"/>
      </w:pPr>
      <w:r>
        <w:t xml:space="preserve">6.5 Postgres advisory locks revisited</w:t>
      </w:r>
    </w:p>
    <w:p>
      <w:pPr>
        <w:spacing w:after="120" w:line="300"/>
        <w:jc w:val="both"/>
      </w:pPr>
      <w:r>
        <w:t xml:space="preserve">When the resource is not naturally a row, Postgres advisory locks (Module 3 section 2) provide named distributed locking inside the database. pg_advisory_xact_lock with a transaction-scoped lifetime gives you essentially all the benefits above for a synthetic resource — a string-derived lock key — while keeping the lock inside the database. This is often the cleanest distributed-lock implementation when the rest of your data is in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transactional database rule</w:t>
            </w:r>
          </w:p>
          <w:p>
            <w:pPr>
              <w:spacing w:after="0" w:line="280"/>
              <w:jc w:val="both"/>
            </w:pPr>
            <w:r>
              <w:rPr>
                <w:sz w:val="22"/>
                <w:szCs w:val="22"/>
              </w:rPr>
              <w:t xml:space="preserve">If your resource is in a database that supports transactions, use the database's own locks before reaching for a distributed lock service. The database is already operating, already replicated, already monitored, and its locks are already correctly designed. A distributed lock is for when this option is not available — not as a default.</w:t>
            </w:r>
          </w:p>
        </w:tc>
      </w:tr>
    </w:tbl>
    <w:p>
      <w:r>
        <w:br w:type="page"/>
      </w:r>
    </w:p>
    <w:p>
      <w:pPr>
        <w:pStyle w:val="Heading1"/>
        <w:spacing w:after="200" w:before="360"/>
      </w:pPr>
      <w:r>
        <w:t xml:space="preserve">7. Better Alternative — Idempotency Keys</w:t>
      </w:r>
    </w:p>
    <w:p>
      <w:pPr>
        <w:spacing w:after="120" w:line="300"/>
        <w:jc w:val="both"/>
      </w:pPr>
      <w:r>
        <w:t xml:space="preserve">The second alternative is the deepest — when it applies, it eliminates the need for the lock entirely. An idempotency key is a stable, caller-supplied identifier for an operation. The server records the keys it has processed; the first request with a given key is processed normally, and any subsequent request with the same key returns the result of the original processing without re-executing. The result: duplicate requests are harmless. If duplicate requests are harmless, you do not need a lock to prevent duplicates.</w:t>
      </w:r>
    </w:p>
    <w:p>
      <w:pPr>
        <w:pStyle w:val="Heading2"/>
        <w:spacing w:after="160" w:before="300"/>
      </w:pPr>
      <w:r>
        <w:t xml:space="preserve">7.1 The classic API</w:t>
      </w:r>
    </w:p>
    <w:p>
      <w:pPr>
        <w:spacing w:after="120" w:line="300"/>
        <w:jc w:val="both"/>
      </w:pPr>
      <w:r>
        <w:t xml:space="preserve">This is the pattern Stripe popularized for payment APIs. The client generates a UUID per logical operation and includes it in a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POST /api/charges HTTP/1.1</w:t>
            </w:r>
          </w:p>
          <w:p>
            <w:pPr>
              <w:spacing w:after="0" w:line="260"/>
            </w:pPr>
            <w:r>
              <w:rPr>
                <w:rFonts w:ascii="Consolas" w:cs="Consolas" w:eastAsia="Consolas" w:hAnsi="Consolas"/>
                <w:sz w:val="18"/>
                <w:szCs w:val="18"/>
              </w:rPr>
              <w:t xml:space="preserve">Idempotency-Key: 8a4f6b2e-...   # client-generated, stable across retries</w:t>
            </w:r>
          </w:p>
          <w:p>
            <w:pPr>
              <w:spacing w:after="0" w:line="260"/>
            </w:pPr>
            <w:r>
              <w:rPr>
                <w:rFonts w:ascii="Consolas" w:cs="Consolas" w:eastAsia="Consolas" w:hAnsi="Consolas"/>
                <w:sz w:val="18"/>
                <w:szCs w:val="18"/>
              </w:rPr>
              <w:t xml:space="preserve">Content-Type: application/json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"amount": 1000, "customer": "cus_42"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Server logic:</w:t>
            </w:r>
          </w:p>
          <w:p>
            <w:pPr>
              <w:spacing w:after="0" w:line="260"/>
            </w:pPr>
            <w:r>
              <w:rPr>
                <w:rFonts w:ascii="Consolas" w:cs="Consolas" w:eastAsia="Consolas" w:hAnsi="Consolas"/>
                <w:sz w:val="18"/>
                <w:szCs w:val="18"/>
              </w:rPr>
              <w:t xml:space="preserve">def create_charge(request):</w:t>
            </w:r>
          </w:p>
          <w:p>
            <w:pPr>
              <w:spacing w:after="0" w:line="260"/>
            </w:pPr>
            <w:r>
              <w:rPr>
                <w:rFonts w:ascii="Consolas" w:cs="Consolas" w:eastAsia="Consolas" w:hAnsi="Consolas"/>
                <w:sz w:val="18"/>
                <w:szCs w:val="18"/>
              </w:rPr>
              <w:t xml:space="preserve">    key = request.headers["Idempotency-Key"]</w:t>
            </w:r>
          </w:p>
          <w:p>
            <w:pPr>
              <w:spacing w:after="0" w:line="260"/>
            </w:pPr>
            <w:r>
              <w:rPr>
                <w:rFonts w:ascii="Consolas" w:cs="Consolas" w:eastAsia="Consolas" w:hAnsi="Consolas"/>
                <w:sz w:val="18"/>
                <w:szCs w:val="18"/>
              </w:rPr>
              <w:t xml:space="preserve">    existing = idempotency_store.get(key)</w:t>
            </w:r>
          </w:p>
          <w:p>
            <w:pPr>
              <w:spacing w:after="0" w:line="260"/>
            </w:pPr>
            <w:r>
              <w:rPr>
                <w:rFonts w:ascii="Consolas" w:cs="Consolas" w:eastAsia="Consolas" w:hAnsi="Consolas"/>
                <w:sz w:val="18"/>
                <w:szCs w:val="18"/>
              </w:rPr>
              <w:t xml:space="preserve">    if existing:</w:t>
            </w:r>
          </w:p>
          <w:p>
            <w:pPr>
              <w:spacing w:after="0" w:line="260"/>
            </w:pPr>
            <w:r>
              <w:rPr>
                <w:rFonts w:ascii="Consolas" w:cs="Consolas" w:eastAsia="Consolas" w:hAnsi="Consolas"/>
                <w:sz w:val="18"/>
                <w:szCs w:val="18"/>
              </w:rPr>
              <w:t xml:space="preserve">        return existing.response   # return original result, do NOT re-charge</w:t>
            </w:r>
          </w:p>
          <w:p>
            <w:pPr>
              <w:spacing w:after="0" w:line="260"/>
            </w:pPr>
            <w:r>
              <w:rPr>
                <w:rFonts w:ascii="Consolas" w:cs="Consolas" w:eastAsia="Consolas" w:hAnsi="Consolas"/>
                <w:sz w:val="18"/>
                <w:szCs w:val="18"/>
              </w:rPr>
              <w:t xml:space="preserve">    response = actually_charge(request.body)</w:t>
            </w:r>
          </w:p>
          <w:p>
            <w:pPr>
              <w:spacing w:after="0" w:line="260"/>
            </w:pPr>
            <w:r>
              <w:rPr>
                <w:rFonts w:ascii="Consolas" w:cs="Consolas" w:eastAsia="Consolas" w:hAnsi="Consolas"/>
                <w:sz w:val="18"/>
                <w:szCs w:val="18"/>
              </w:rPr>
              <w:t xml:space="preserve">    idempotency_store.put(key, response)   # atomic with the charge</w:t>
            </w:r>
          </w:p>
          <w:p>
            <w:pPr>
              <w:spacing w:after="0" w:line="260"/>
            </w:pPr>
            <w:r>
              <w:rPr>
                <w:rFonts w:ascii="Consolas" w:cs="Consolas" w:eastAsia="Consolas" w:hAnsi="Consolas"/>
                <w:sz w:val="18"/>
                <w:szCs w:val="18"/>
              </w:rPr>
              <w:t xml:space="preserve">    return response</w:t>
            </w:r>
          </w:p>
        </w:tc>
      </w:tr>
    </w:tbl>
    <w:p>
      <w:pPr>
        <w:spacing w:after="120" w:line="300"/>
        <w:jc w:val="both"/>
      </w:pPr>
      <w:r>
        <w:t xml:space="preserve">The atomicity of the idempotency-store update with the charge itself is essential — typically achieved by storing the idempotency record in the same database transaction as the side effect. If the server crashes between charging and storing the key, the next retry will charge again; if the server stores the key but crashes before charging, the next retry will return success without a charge. The Stripe-style implementation handles this with a per-key state machine: "in progress," "succeeded," "failed."</w:t>
      </w:r>
    </w:p>
    <w:p>
      <w:pPr>
        <w:pStyle w:val="Heading2"/>
        <w:spacing w:after="160" w:before="300"/>
      </w:pPr>
      <w:r>
        <w:t xml:space="preserve">7.2 Why this often replaces a lock</w:t>
      </w:r>
    </w:p>
    <w:p>
      <w:pPr>
        <w:spacing w:after="120" w:line="300"/>
        <w:jc w:val="both"/>
      </w:pPr>
      <w:r>
        <w:t xml:space="preserve">Compare two designs for "charge a customer once even under retry":</w:t>
      </w:r>
    </w:p>
    <w:p>
      <w:pPr>
        <w:pStyle w:val="ListParagraph"/>
        <w:numPr>
          <w:ilvl w:val="0"/>
          <w:numId w:val="2"/>
        </w:numPr>
        <w:spacing w:after="80" w:line="280"/>
      </w:pPr>
      <w:r>
        <w:rPr>
          <w:b/>
          <w:bCs/>
        </w:rPr>
        <w:t xml:space="preserve">Lock-based: </w:t>
      </w:r>
      <w:r>
        <w:t xml:space="preserve">before charging, acquire a lock keyed to the customer. Charge. Release. Retries from the same client serialize through the lock; only one wins. Failure modes: lock service unavailability, GC pauses, double-grant on failover.</w:t>
      </w:r>
    </w:p>
    <w:p>
      <w:pPr>
        <w:pStyle w:val="ListParagraph"/>
        <w:numPr>
          <w:ilvl w:val="0"/>
          <w:numId w:val="2"/>
        </w:numPr>
        <w:spacing w:after="80" w:line="280"/>
      </w:pPr>
      <w:r>
        <w:rPr>
          <w:b/>
          <w:bCs/>
        </w:rPr>
        <w:t xml:space="preserve">Idempotency-key-based: </w:t>
      </w:r>
      <w:r>
        <w:t xml:space="preserve">client supplies a key; server records-and-charges atomically. Retries see the existing key and return the original result. No lock service. No coordination. No failure modes from the lock layer at all.</w:t>
      </w:r>
    </w:p>
    <w:p>
      <w:pPr>
        <w:spacing w:after="120" w:line="300"/>
        <w:jc w:val="both"/>
      </w:pPr>
      <w:r>
        <w:t xml:space="preserve">The idempotency-key design has fewer moving parts and better failure semantics. It also handles a class of duplicates the lock cannot — duplicates that arrive minutes or hours apart, after any reasonable lock would have expired. The idempotency key works across arbitrary time horizons; the lock works only across the lock's TTL.</w:t>
      </w:r>
    </w:p>
    <w:p>
      <w:pPr>
        <w:pStyle w:val="Heading2"/>
        <w:spacing w:after="160" w:before="300"/>
      </w:pPr>
      <w:r>
        <w:t xml:space="preserve">7.3 Where the idempotency key comes from</w:t>
      </w:r>
    </w:p>
    <w:p>
      <w:pPr>
        <w:spacing w:after="120" w:line="300"/>
        <w:jc w:val="both"/>
      </w:pPr>
      <w:r>
        <w:t xml:space="preserve">For idempotency to work, the key must be:</w:t>
      </w:r>
    </w:p>
    <w:p>
      <w:pPr>
        <w:pStyle w:val="ListParagraph"/>
        <w:numPr>
          <w:ilvl w:val="0"/>
          <w:numId w:val="2"/>
        </w:numPr>
        <w:spacing w:after="80" w:line="280"/>
      </w:pPr>
      <w:r>
        <w:rPr>
          <w:b/>
          <w:bCs/>
        </w:rPr>
        <w:t xml:space="preserve">Stable across retries. </w:t>
      </w:r>
      <w:r>
        <w:t xml:space="preserve">If the client generates a fresh key on each retry, every retry looks like a new request. The key must be set once when the logical operation is initiated and reused on every retry of that same operation.</w:t>
      </w:r>
    </w:p>
    <w:p>
      <w:pPr>
        <w:pStyle w:val="ListParagraph"/>
        <w:numPr>
          <w:ilvl w:val="0"/>
          <w:numId w:val="2"/>
        </w:numPr>
        <w:spacing w:after="80" w:line="280"/>
      </w:pPr>
      <w:r>
        <w:rPr>
          <w:b/>
          <w:bCs/>
        </w:rPr>
        <w:t xml:space="preserve">Unique across logical operations. </w:t>
      </w:r>
      <w:r>
        <w:t xml:space="preserve">Two different logical operations must not share a key, or one will be silently dropped as a "duplicate." UUIDs work; structured keys derived from request content also work as long as the structure is genuinely unique.</w:t>
      </w:r>
    </w:p>
    <w:p>
      <w:pPr>
        <w:pStyle w:val="ListParagraph"/>
        <w:numPr>
          <w:ilvl w:val="0"/>
          <w:numId w:val="2"/>
        </w:numPr>
        <w:spacing w:after="80" w:line="280"/>
      </w:pPr>
      <w:r>
        <w:rPr>
          <w:b/>
          <w:bCs/>
        </w:rPr>
        <w:t xml:space="preserve">Carried end-to-end. </w:t>
      </w:r>
      <w:r>
        <w:t xml:space="preserve">If the request flows through a queue, a worker, and an external API, the key must be carried through. Generating a new key at any layer breaks the property.</w:t>
      </w:r>
    </w:p>
    <w:p>
      <w:pPr>
        <w:pStyle w:val="Heading2"/>
        <w:spacing w:after="160" w:before="300"/>
      </w:pPr>
      <w:r>
        <w:t xml:space="preserve">7.4 What idempotency cannot do</w:t>
      </w:r>
    </w:p>
    <w:p>
      <w:pPr>
        <w:spacing w:after="120" w:line="300"/>
        <w:jc w:val="both"/>
      </w:pPr>
      <w:r>
        <w:t xml:space="preserve">Idempotency keys solve the "duplicate request" class of problem. They do not solve:</w:t>
      </w:r>
    </w:p>
    <w:p>
      <w:pPr>
        <w:pStyle w:val="ListParagraph"/>
        <w:numPr>
          <w:ilvl w:val="0"/>
          <w:numId w:val="2"/>
        </w:numPr>
        <w:spacing w:after="80" w:line="280"/>
      </w:pPr>
      <w:r>
        <w:rPr>
          <w:b/>
          <w:bCs/>
        </w:rPr>
        <w:t xml:space="preserve">Concurrent independent operations on the same resource. </w:t>
      </w:r>
      <w:r>
        <w:t xml:space="preserve">Two different customers each placing a different order against the last unit of an SKU are not duplicates of each other; their requests have different idempotency keys. The keys do not serialize them.</w:t>
      </w:r>
    </w:p>
    <w:p>
      <w:pPr>
        <w:pStyle w:val="ListParagraph"/>
        <w:numPr>
          <w:ilvl w:val="0"/>
          <w:numId w:val="2"/>
        </w:numPr>
        <w:spacing w:after="80" w:line="280"/>
      </w:pPr>
      <w:r>
        <w:rPr>
          <w:b/>
          <w:bCs/>
        </w:rPr>
        <w:t xml:space="preserve">Operations whose effect depends on shared state. </w:t>
      </w:r>
      <w:r>
        <w:t xml:space="preserve">If "add 100 to balance" is the operation, two non-duplicate requests should each add 100. The key ensures each request adds 100 only once, but does not prevent the two requests from racing on the read-modify-write of the balance. You still need optimistic concurrency or a row lock to handle that.</w:t>
      </w:r>
    </w:p>
    <w:p>
      <w:pPr>
        <w:spacing w:after="120" w:line="300"/>
        <w:jc w:val="both"/>
      </w:pPr>
      <w:r>
        <w:t xml:space="preserve">Idempotency keys and row locks (section 6) are complementary, not substitutes. Idempotency handles retries; row locks handle concurrent independent operations. A robust API uses both: idempotency for safety against retries, row locks for safety against concurrency.</w:t>
      </w:r>
    </w:p>
    <w:p>
      <w:pPr>
        <w:pStyle w:val="Heading2"/>
        <w:spacing w:after="160" w:before="300"/>
      </w:pPr>
      <w:r>
        <w:t xml:space="preserve">7.5 The key question to ask</w:t>
      </w:r>
    </w:p>
    <w:p>
      <w:pPr>
        <w:spacing w:after="120" w:line="300"/>
        <w:jc w:val="both"/>
      </w:pPr>
      <w:r>
        <w:t xml:space="preserve">When you reach for a distributed lock, the question to ask is: "Am I trying to prevent duplicates of the same request, or am I trying to serialize different requests against the same resource?"</w:t>
      </w:r>
    </w:p>
    <w:p>
      <w:pPr>
        <w:pStyle w:val="ListParagraph"/>
        <w:numPr>
          <w:ilvl w:val="0"/>
          <w:numId w:val="2"/>
        </w:numPr>
        <w:spacing w:after="80" w:line="280"/>
      </w:pPr>
      <w:r>
        <w:t xml:space="preserve">If you are preventing duplicates, idempotency keys are almost certainly the right answer. The lock is doing redundant work.</w:t>
      </w:r>
    </w:p>
    <w:p>
      <w:pPr>
        <w:pStyle w:val="ListParagraph"/>
        <w:numPr>
          <w:ilvl w:val="0"/>
          <w:numId w:val="2"/>
        </w:numPr>
        <w:spacing w:after="80" w:line="280"/>
      </w:pPr>
      <w:r>
        <w:t xml:space="preserve">If you are serializing different requests, idempotency keys do not help. Row locks, optimistic concurrency, or (when those don't fit) a distributed lock are the candidates.</w:t>
      </w:r>
    </w:p>
    <w:p>
      <w:pPr>
        <w:spacing w:after="120" w:line="300"/>
        <w:jc w:val="both"/>
      </w:pPr>
      <w:r>
        <w:t xml:space="preserve">In practice, many lock-using designs are actually duplicate-prevention in disguise. The system is generating retries (queue redelivery, client retries on timeout, scheduler reruns), and the lock is preventing those retries from each doing the work. An idempotency key embedded in the work item solves the same problem with no lock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idempotency rule</w:t>
            </w:r>
          </w:p>
          <w:p>
            <w:pPr>
              <w:spacing w:after="0" w:line="280"/>
              <w:jc w:val="both"/>
            </w:pPr>
            <w:r>
              <w:rPr>
                <w:sz w:val="22"/>
                <w:szCs w:val="22"/>
              </w:rPr>
              <w:t xml:space="preserve">Before introducing a lock to prevent duplicate execution, ask whether the operation can be made idempotent at the resource level. If yes, do that — duplicates become harmless and you avoid the entire lock layer. The idempotency key works across any time horizon; the lock only works across its TTL.</w:t>
            </w:r>
          </w:p>
        </w:tc>
      </w:tr>
    </w:tbl>
    <w:p>
      <w:r>
        <w:br w:type="page"/>
      </w:r>
    </w:p>
    <w:p>
      <w:pPr>
        <w:pStyle w:val="Heading1"/>
        <w:spacing w:after="200" w:before="360"/>
      </w:pPr>
      <w:r>
        <w:t xml:space="preserve">8. Better Alternative — Optimistic Concurrency Control</w:t>
      </w:r>
    </w:p>
    <w:p>
      <w:pPr>
        <w:spacing w:after="120" w:line="300"/>
        <w:jc w:val="both"/>
      </w:pPr>
      <w:r>
        <w:t xml:space="preserve">The third alternative is optimistic concurrency control (OCC) — also called compare-and-swap or compare-and-set. The pattern: read the current state along with a version, compute the update, write conditionally on the version still being what you read. If the version changed (because another writer updated it in the meantime), the conditional write fails and the writer retries. There is no lock; coordination is implicit in the version check.</w:t>
      </w:r>
    </w:p>
    <w:p>
      <w:pPr>
        <w:pStyle w:val="Heading2"/>
        <w:spacing w:after="160" w:before="300"/>
      </w:pPr>
      <w:r>
        <w:t xml:space="preserve">8.1 The pattern</w:t>
      </w:r>
    </w:p>
    <w:p>
      <w:pPr>
        <w:spacing w:after="120" w:line="300"/>
        <w:jc w:val="both"/>
      </w:pPr>
      <w:r>
        <w:t xml:space="preserve">Three flavors of OCC, all the same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SQL: a version column on the row</w:t>
            </w:r>
          </w:p>
          <w:p>
            <w:pPr>
              <w:spacing w:after="0" w:line="260"/>
            </w:pPr>
            <w:r>
              <w:rPr>
                <w:rFonts w:ascii="Consolas" w:cs="Consolas" w:eastAsia="Consolas" w:hAnsi="Consolas"/>
                <w:sz w:val="18"/>
                <w:szCs w:val="18"/>
              </w:rPr>
              <w:t xml:space="preserve">SELECT id, name, score, version FROM users WHERE id = 42;</w:t>
            </w:r>
          </w:p>
          <w:p>
            <w:pPr>
              <w:spacing w:after="0" w:line="260"/>
            </w:pPr>
            <w:r>
              <w:rPr>
                <w:rFonts w:ascii="Consolas" w:cs="Consolas" w:eastAsia="Consolas" w:hAnsi="Consolas"/>
                <w:sz w:val="18"/>
                <w:szCs w:val="18"/>
              </w:rPr>
              <w:t xml:space="preserve">-- Result: id=42, name="Alice", score=10, version=7</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(Application computes new score = 11)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UPDATE users</w:t>
            </w:r>
          </w:p>
          <w:p>
            <w:pPr>
              <w:spacing w:after="0" w:line="260"/>
            </w:pPr>
            <w:r>
              <w:rPr>
                <w:rFonts w:ascii="Consolas" w:cs="Consolas" w:eastAsia="Consolas" w:hAnsi="Consolas"/>
                <w:sz w:val="18"/>
                <w:szCs w:val="18"/>
              </w:rPr>
              <w:t xml:space="preserve">   SET score = 11, version = version + 1</w:t>
            </w:r>
          </w:p>
          <w:p>
            <w:pPr>
              <w:spacing w:after="0" w:line="260"/>
            </w:pPr>
            <w:r>
              <w:rPr>
                <w:rFonts w:ascii="Consolas" w:cs="Consolas" w:eastAsia="Consolas" w:hAnsi="Consolas"/>
                <w:sz w:val="18"/>
                <w:szCs w:val="18"/>
              </w:rPr>
              <w:t xml:space="preserve"> WHERE id = 42 AND version = 7;</w:t>
            </w:r>
          </w:p>
          <w:p>
            <w:pPr>
              <w:spacing w:after="0" w:line="260"/>
            </w:pPr>
            <w:r>
              <w:rPr>
                <w:rFonts w:ascii="Consolas" w:cs="Consolas" w:eastAsia="Consolas" w:hAnsi="Consolas"/>
                <w:sz w:val="18"/>
                <w:szCs w:val="18"/>
              </w:rPr>
              <w:t xml:space="preserve">-- If another writer updated the row, version is now 8.</w:t>
            </w:r>
          </w:p>
          <w:p>
            <w:pPr>
              <w:spacing w:after="0" w:line="260"/>
            </w:pPr>
            <w:r>
              <w:rPr>
                <w:rFonts w:ascii="Consolas" w:cs="Consolas" w:eastAsia="Consolas" w:hAnsi="Consolas"/>
                <w:sz w:val="18"/>
                <w:szCs w:val="18"/>
              </w:rPr>
              <w:t xml:space="preserve">-- WHERE clause matches zero rows. UPDATE returns "0 rows affected."</w:t>
            </w:r>
          </w:p>
          <w:p>
            <w:pPr>
              <w:spacing w:after="0" w:line="260"/>
            </w:pPr>
            <w:r>
              <w:rPr>
                <w:rFonts w:ascii="Consolas" w:cs="Consolas" w:eastAsia="Consolas" w:hAnsi="Consolas"/>
                <w:sz w:val="18"/>
                <w:szCs w:val="18"/>
              </w:rPr>
              <w:t xml:space="preserve">-- Application sees this and retries the read-modify-write.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HTTP / S3: ETag-based preconditions</w:t>
            </w:r>
          </w:p>
          <w:p>
            <w:pPr>
              <w:spacing w:after="0" w:line="260"/>
            </w:pPr>
            <w:r>
              <w:rPr>
                <w:rFonts w:ascii="Consolas" w:cs="Consolas" w:eastAsia="Consolas" w:hAnsi="Consolas"/>
                <w:sz w:val="18"/>
                <w:szCs w:val="18"/>
              </w:rPr>
              <w:t xml:space="preserve">GET /config/policy.json</w:t>
            </w:r>
          </w:p>
          <w:p>
            <w:pPr>
              <w:spacing w:after="0" w:line="260"/>
            </w:pPr>
            <w:r>
              <w:rPr>
                <w:rFonts w:ascii="Consolas" w:cs="Consolas" w:eastAsia="Consolas" w:hAnsi="Consolas"/>
                <w:sz w:val="18"/>
                <w:szCs w:val="18"/>
              </w:rPr>
              <w:t xml:space="preserve">&lt; HTTP/1.1 200 OK</w:t>
            </w:r>
          </w:p>
          <w:p>
            <w:pPr>
              <w:spacing w:after="0" w:line="260"/>
            </w:pPr>
            <w:r>
              <w:rPr>
                <w:rFonts w:ascii="Consolas" w:cs="Consolas" w:eastAsia="Consolas" w:hAnsi="Consolas"/>
                <w:sz w:val="18"/>
                <w:szCs w:val="18"/>
              </w:rPr>
              <w:t xml:space="preserve">&lt; ETag: "abc123"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PUT /config/policy.json</w:t>
            </w:r>
          </w:p>
          <w:p>
            <w:pPr>
              <w:spacing w:after="0" w:line="260"/>
            </w:pPr>
            <w:r>
              <w:rPr>
                <w:rFonts w:ascii="Consolas" w:cs="Consolas" w:eastAsia="Consolas" w:hAnsi="Consolas"/>
                <w:sz w:val="18"/>
                <w:szCs w:val="18"/>
              </w:rPr>
              <w:t xml:space="preserve">&gt; If-Match: "abc123"</w:t>
            </w:r>
          </w:p>
          <w:p>
            <w:pPr>
              <w:spacing w:after="0" w:line="260"/>
            </w:pPr>
            <w:r>
              <w:rPr>
                <w:rFonts w:ascii="Consolas" w:cs="Consolas" w:eastAsia="Consolas" w:hAnsi="Consolas"/>
                <w:sz w:val="18"/>
                <w:szCs w:val="18"/>
              </w:rPr>
              <w:t xml:space="preserve">&lt; 412 Precondition Failed   (if ETag changed since GET)</w:t>
            </w:r>
          </w:p>
          <w:p>
            <w:pPr>
              <w:spacing w:after="0" w:line="260"/>
            </w:pPr>
            <w:r>
              <w:rPr>
                <w:rFonts w:ascii="Consolas" w:cs="Consolas" w:eastAsia="Consolas" w:hAnsi="Consolas"/>
                <w:sz w:val="18"/>
                <w:szCs w:val="18"/>
              </w:rPr>
              <w:t xml:space="preserve">&lt; 200 OK                    (if ETag still matches)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DynamoDB: ConditionExpression on UpdateItem</w:t>
            </w:r>
          </w:p>
          <w:p>
            <w:pPr>
              <w:spacing w:after="0" w:line="260"/>
            </w:pPr>
            <w:r>
              <w:rPr>
                <w:rFonts w:ascii="Consolas" w:cs="Consolas" w:eastAsia="Consolas" w:hAnsi="Consolas"/>
                <w:sz w:val="18"/>
                <w:szCs w:val="18"/>
              </w:rPr>
              <w:t xml:space="preserve">client.update_item(</w:t>
            </w:r>
          </w:p>
          <w:p>
            <w:pPr>
              <w:spacing w:after="0" w:line="260"/>
            </w:pPr>
            <w:r>
              <w:rPr>
                <w:rFonts w:ascii="Consolas" w:cs="Consolas" w:eastAsia="Consolas" w:hAnsi="Consolas"/>
                <w:sz w:val="18"/>
                <w:szCs w:val="18"/>
              </w:rPr>
              <w:t xml:space="preserve">    TableName='Users',</w:t>
            </w:r>
          </w:p>
          <w:p>
            <w:pPr>
              <w:spacing w:after="0" w:line="260"/>
            </w:pPr>
            <w:r>
              <w:rPr>
                <w:rFonts w:ascii="Consolas" w:cs="Consolas" w:eastAsia="Consolas" w:hAnsi="Consolas"/>
                <w:sz w:val="18"/>
                <w:szCs w:val="18"/>
              </w:rPr>
              <w:t xml:space="preserve">    Key={'id': {'N': '42'}},</w:t>
            </w:r>
          </w:p>
          <w:p>
            <w:pPr>
              <w:spacing w:after="0" w:line="260"/>
            </w:pPr>
            <w:r>
              <w:rPr>
                <w:rFonts w:ascii="Consolas" w:cs="Consolas" w:eastAsia="Consolas" w:hAnsi="Consolas"/>
                <w:sz w:val="18"/>
                <w:szCs w:val="18"/>
              </w:rPr>
              <w:t xml:space="preserve">    UpdateExpression='SET score = :new_score, version = version + :one',</w:t>
            </w:r>
          </w:p>
          <w:p>
            <w:pPr>
              <w:spacing w:after="0" w:line="260"/>
            </w:pPr>
            <w:r>
              <w:rPr>
                <w:rFonts w:ascii="Consolas" w:cs="Consolas" w:eastAsia="Consolas" w:hAnsi="Consolas"/>
                <w:sz w:val="18"/>
                <w:szCs w:val="18"/>
              </w:rPr>
              <w:t xml:space="preserve">    ConditionExpression='version = :expected',</w:t>
            </w:r>
          </w:p>
          <w:p>
            <w:pPr>
              <w:spacing w:after="0" w:line="260"/>
            </w:pPr>
            <w:r>
              <w:rPr>
                <w:rFonts w:ascii="Consolas" w:cs="Consolas" w:eastAsia="Consolas" w:hAnsi="Consolas"/>
                <w:sz w:val="18"/>
                <w:szCs w:val="18"/>
              </w:rPr>
              <w:t xml:space="preserve">    ExpressionAttributeValues={</w:t>
            </w:r>
          </w:p>
          <w:p>
            <w:pPr>
              <w:spacing w:after="0" w:line="260"/>
            </w:pPr>
            <w:r>
              <w:rPr>
                <w:rFonts w:ascii="Consolas" w:cs="Consolas" w:eastAsia="Consolas" w:hAnsi="Consolas"/>
                <w:sz w:val="18"/>
                <w:szCs w:val="18"/>
              </w:rPr>
              <w:t xml:space="preserve">        ':new_score': {'N': '11'},</w:t>
            </w:r>
          </w:p>
          <w:p>
            <w:pPr>
              <w:spacing w:after="0" w:line="260"/>
            </w:pPr>
            <w:r>
              <w:rPr>
                <w:rFonts w:ascii="Consolas" w:cs="Consolas" w:eastAsia="Consolas" w:hAnsi="Consolas"/>
                <w:sz w:val="18"/>
                <w:szCs w:val="18"/>
              </w:rPr>
              <w:t xml:space="preserve">        ':expected': {'N': '7'},</w:t>
            </w:r>
          </w:p>
          <w:p>
            <w:pPr>
              <w:spacing w:after="0" w:line="260"/>
            </w:pPr>
            <w:r>
              <w:rPr>
                <w:rFonts w:ascii="Consolas" w:cs="Consolas" w:eastAsia="Consolas" w:hAnsi="Consolas"/>
                <w:sz w:val="18"/>
                <w:szCs w:val="18"/>
              </w:rPr>
              <w:t xml:space="preserve">        ':one': {'N':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Raises ConditionalCheckFailedException if version != 7.</w:t>
            </w:r>
          </w:p>
        </w:tc>
      </w:tr>
    </w:tbl>
    <w:p>
      <w:pPr>
        <w:pStyle w:val="Heading2"/>
        <w:spacing w:after="160" w:before="300"/>
      </w:pPr>
      <w:r>
        <w:t xml:space="preserve">8.2 Why OCC is often better than a lock</w:t>
      </w:r>
    </w:p>
    <w:p>
      <w:pPr>
        <w:pStyle w:val="ListParagraph"/>
        <w:numPr>
          <w:ilvl w:val="0"/>
          <w:numId w:val="2"/>
        </w:numPr>
        <w:spacing w:after="80" w:line="280"/>
      </w:pPr>
      <w:r>
        <w:rPr>
          <w:b/>
          <w:bCs/>
        </w:rPr>
        <w:t xml:space="preserve">No lock service. </w:t>
      </w:r>
      <w:r>
        <w:t xml:space="preserve">The version check is part of the write itself. There is no separate coordinator to operate.</w:t>
      </w:r>
    </w:p>
    <w:p>
      <w:pPr>
        <w:pStyle w:val="ListParagraph"/>
        <w:numPr>
          <w:ilvl w:val="0"/>
          <w:numId w:val="2"/>
        </w:numPr>
        <w:spacing w:after="80" w:line="280"/>
      </w:pPr>
      <w:r>
        <w:rPr>
          <w:b/>
          <w:bCs/>
        </w:rPr>
        <w:t xml:space="preserve">Wait-free in the common case. </w:t>
      </w:r>
      <w:r>
        <w:t xml:space="preserve">Under low contention, every writer succeeds on the first try. There is no acquisition latency, no waiting, no queue.</w:t>
      </w:r>
    </w:p>
    <w:p>
      <w:pPr>
        <w:pStyle w:val="ListParagraph"/>
        <w:numPr>
          <w:ilvl w:val="0"/>
          <w:numId w:val="2"/>
        </w:numPr>
        <w:spacing w:after="80" w:line="280"/>
      </w:pPr>
      <w:r>
        <w:rPr>
          <w:b/>
          <w:bCs/>
        </w:rPr>
        <w:t xml:space="preserve">Naturally tolerant of failures. </w:t>
      </w:r>
      <w:r>
        <w:t xml:space="preserve">A writer that crashes mid-attempt has no effect on other writers. There is no lock to leak, no orphan to clean up, no TTL to tune.</w:t>
      </w:r>
    </w:p>
    <w:p>
      <w:pPr>
        <w:pStyle w:val="ListParagraph"/>
        <w:numPr>
          <w:ilvl w:val="0"/>
          <w:numId w:val="2"/>
        </w:numPr>
        <w:spacing w:after="80" w:line="280"/>
      </w:pPr>
      <w:r>
        <w:rPr>
          <w:b/>
          <w:bCs/>
        </w:rPr>
        <w:t xml:space="preserve">No deadlocks. </w:t>
      </w:r>
      <w:r>
        <w:t xml:space="preserve">OCC writers do not block; they retry. Cycles in lock-wait graphs are structurally impossible.</w:t>
      </w:r>
    </w:p>
    <w:p>
      <w:pPr>
        <w:pStyle w:val="Heading2"/>
        <w:spacing w:after="160" w:before="300"/>
      </w:pPr>
      <w:r>
        <w:t xml:space="preserve">8.3 When OCC stops being better</w:t>
      </w:r>
    </w:p>
    <w:p>
      <w:pPr>
        <w:spacing w:after="120" w:line="300"/>
        <w:jc w:val="both"/>
      </w:pPr>
      <w:r>
        <w:t xml:space="preserve">OCC has a contention curve that bites at the high end:</w:t>
      </w:r>
    </w:p>
    <w:p>
      <w:pPr>
        <w:pStyle w:val="ListParagraph"/>
        <w:numPr>
          <w:ilvl w:val="0"/>
          <w:numId w:val="2"/>
        </w:numPr>
        <w:spacing w:after="80" w:line="280"/>
      </w:pPr>
      <w:r>
        <w:rPr>
          <w:b/>
          <w:bCs/>
        </w:rPr>
        <w:t xml:space="preserve">Under low contention: </w:t>
      </w:r>
      <w:r>
        <w:t xml:space="preserve">OCC is excellent. Almost every write succeeds first try. Throughput is bounded only by the resource.</w:t>
      </w:r>
    </w:p>
    <w:p>
      <w:pPr>
        <w:pStyle w:val="ListParagraph"/>
        <w:numPr>
          <w:ilvl w:val="0"/>
          <w:numId w:val="2"/>
        </w:numPr>
        <w:spacing w:after="80" w:line="280"/>
      </w:pPr>
      <w:r>
        <w:rPr>
          <w:b/>
          <w:bCs/>
        </w:rPr>
        <w:t xml:space="preserve">Under moderate contention: </w:t>
      </w:r>
      <w:r>
        <w:t xml:space="preserve">OCC starts to retry. Each retry costs a read, a compute, and a failed write. Total work per successful update grows.</w:t>
      </w:r>
    </w:p>
    <w:p>
      <w:pPr>
        <w:pStyle w:val="ListParagraph"/>
        <w:numPr>
          <w:ilvl w:val="0"/>
          <w:numId w:val="2"/>
        </w:numPr>
        <w:spacing w:after="80" w:line="280"/>
      </w:pPr>
      <w:r>
        <w:rPr>
          <w:b/>
          <w:bCs/>
        </w:rPr>
        <w:t xml:space="preserve">Under high contention: </w:t>
      </w:r>
      <w:r>
        <w:t xml:space="preserve">OCC degrades catastrophically. With N concurrent writers, the probability that any individual write succeeds is roughly 1/N, so expected total work per update is O(N). Pessimistic locking, which serializes the writers, is bounded at O(1) per update.</w:t>
      </w:r>
    </w:p>
    <w:p>
      <w:pPr>
        <w:spacing w:after="120" w:line="300"/>
        <w:jc w:val="both"/>
      </w:pPr>
      <w:r>
        <w:t xml:space="preserve">There is a crossover point. For most application workloads — where contention on any single resource is low — OCC wins. For pathological hot keys (the same row updated thousands of times per second), pessimistic locking or queueing is more efficient. Section 8.5 covers what to do at the crossover.</w:t>
      </w:r>
    </w:p>
    <w:p>
      <w:pPr>
        <w:pStyle w:val="Heading2"/>
        <w:spacing w:after="160" w:before="300"/>
      </w:pPr>
      <w:r>
        <w:t xml:space="preserve">8.4 OCC and idempotency, working together</w:t>
      </w:r>
    </w:p>
    <w:p>
      <w:pPr>
        <w:spacing w:after="120" w:line="300"/>
        <w:jc w:val="both"/>
      </w:pPr>
      <w:r>
        <w:t xml:space="preserve">OCC is sometimes confused with idempotency. They solve different problems and work together. OCC handles "two writers race on the same resource" — the loser retries with fresh state. Idempotency handles "the same operation is sent twice" — the second send is a no-op. A typical robust write path uses both: an idempotency key prevents duplicate processing, and OCC ensures concurrent independent writes serialize correctly.</w:t>
      </w:r>
    </w:p>
    <w:p>
      <w:pPr>
        <w:pStyle w:val="Heading2"/>
        <w:spacing w:after="160" w:before="300"/>
      </w:pPr>
      <w:r>
        <w:t xml:space="preserve">8.5 When contention is high: hybrid patterns</w:t>
      </w:r>
    </w:p>
    <w:p>
      <w:pPr>
        <w:spacing w:after="120" w:line="300"/>
        <w:jc w:val="both"/>
      </w:pPr>
      <w:r>
        <w:t xml:space="preserve">If you genuinely have high contention on a single resource, OCC is no longer cost-free. The standard responses, from cheapest to most invasive:</w:t>
      </w:r>
    </w:p>
    <w:p>
      <w:pPr>
        <w:pStyle w:val="ListParagraph"/>
        <w:numPr>
          <w:ilvl w:val="0"/>
          <w:numId w:val="2"/>
        </w:numPr>
        <w:spacing w:after="80" w:line="280"/>
      </w:pPr>
      <w:r>
        <w:rPr>
          <w:b/>
          <w:bCs/>
        </w:rPr>
        <w:t xml:space="preserve">Capped retry with jittered backoff. </w:t>
      </w:r>
      <w:r>
        <w:t xml:space="preserve">Bound the number of retries. Spread them in time. Reject the request after N attempts with a clear error rather than retrying forever.</w:t>
      </w:r>
    </w:p>
    <w:p>
      <w:pPr>
        <w:pStyle w:val="ListParagraph"/>
        <w:numPr>
          <w:ilvl w:val="0"/>
          <w:numId w:val="2"/>
        </w:numPr>
        <w:spacing w:after="80" w:line="280"/>
      </w:pPr>
      <w:r>
        <w:rPr>
          <w:b/>
          <w:bCs/>
        </w:rPr>
        <w:t xml:space="preserve">Combine OCC with a per-key queue or actor (section 11). </w:t>
      </w:r>
      <w:r>
        <w:t xml:space="preserve">All writes to a hot key go through a single in-memory actor that serializes them. The actor itself uses OCC against the underlying store, but only one actor is ever updating the row at a time.</w:t>
      </w:r>
    </w:p>
    <w:p>
      <w:pPr>
        <w:pStyle w:val="ListParagraph"/>
        <w:numPr>
          <w:ilvl w:val="0"/>
          <w:numId w:val="2"/>
        </w:numPr>
        <w:spacing w:after="80" w:line="280"/>
      </w:pPr>
      <w:r>
        <w:rPr>
          <w:b/>
          <w:bCs/>
        </w:rPr>
        <w:t xml:space="preserve">Revert to pessimistic locking on hot keys. </w:t>
      </w:r>
      <w:r>
        <w:t xml:space="preserve">Detect contention; switch the hot keys to a row lock; leave the rest on OCC. This is rare but legitimate.</w:t>
      </w:r>
    </w:p>
    <w:p>
      <w:pPr>
        <w:pStyle w:val="ListParagraph"/>
        <w:numPr>
          <w:ilvl w:val="0"/>
          <w:numId w:val="2"/>
        </w:numPr>
        <w:spacing w:after="80" w:line="280"/>
      </w:pPr>
      <w:r>
        <w:rPr>
          <w:b/>
          <w:bCs/>
        </w:rPr>
        <w:t xml:space="preserve">Redesign so hot keys do not exist. </w:t>
      </w:r>
      <w:r>
        <w:t xml:space="preserve">Almost always preferable. Sharding the resource (section 12), batching writes, or restructuring the schema can eliminate the hot key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OCC rule</w:t>
            </w:r>
          </w:p>
          <w:p>
            <w:pPr>
              <w:spacing w:after="0" w:line="280"/>
              <w:jc w:val="both"/>
            </w:pPr>
            <w:r>
              <w:rPr>
                <w:sz w:val="22"/>
                <w:szCs w:val="22"/>
              </w:rPr>
              <w:t xml:space="preserve">When the resource supports versioned writes, OCC is the right default — better throughput than locking under low contention, no coordinator dependency, no deadlock risk. Reach for pessimistic locking only when contention is provably high enough that retry cost dominates, or when the resource does not support conditional writes.</w:t>
            </w:r>
          </w:p>
        </w:tc>
      </w:tr>
    </w:tbl>
    <w:p>
      <w:r>
        <w:br w:type="page"/>
      </w:r>
    </w:p>
    <w:p>
      <w:pPr>
        <w:pStyle w:val="Heading1"/>
        <w:spacing w:after="200" w:before="360"/>
      </w:pPr>
      <w:r>
        <w:t xml:space="preserve">9. Better Alternative — Single-Writer / Partitioned Ownership</w:t>
      </w:r>
    </w:p>
    <w:p>
      <w:pPr>
        <w:spacing w:after="120" w:line="300"/>
        <w:jc w:val="both"/>
      </w:pPr>
      <w:r>
        <w:t xml:space="preserve">The fourth alternative changes the question. Instead of asking "how do we coordinate N writers on the same resource?" it asks "why are there N writers in the first place?" If the system is designed so that for each resource there is exactly one writer at any time, the entire concurrency-coordination problem evaporates. There is no race because there are no racers.</w:t>
      </w:r>
    </w:p>
    <w:p>
      <w:pPr>
        <w:pStyle w:val="Heading2"/>
        <w:spacing w:after="160" w:before="300"/>
      </w:pPr>
      <w:r>
        <w:t xml:space="preserve">9.1 The pattern</w:t>
      </w:r>
    </w:p>
    <w:p>
      <w:pPr>
        <w:spacing w:after="120" w:line="300"/>
        <w:jc w:val="both"/>
      </w:pPr>
      <w:r>
        <w:t xml:space="preserve">Partition the work space — the set of resources to be modified — into disjoint subsets, and assign each subset to exactly one consumer. Each consumer owns its subset; no other consumer touches it. Within a single consumer, normal in-process concurrency primitives (or, more often, single-threaded execution) suffice. Between consumers, there is no shared state to coordinate over.</w:t>
      </w:r>
    </w:p>
    <w:p>
      <w:pPr>
        <w:pStyle w:val="Heading2"/>
        <w:spacing w:after="160" w:before="300"/>
      </w:pPr>
      <w:r>
        <w:t xml:space="preserve">9.2 The canonical example: Kafka partition assignment</w:t>
      </w:r>
    </w:p>
    <w:p>
      <w:pPr>
        <w:spacing w:after="120" w:line="300"/>
        <w:jc w:val="both"/>
      </w:pPr>
      <w:r>
        <w:t xml:space="preserve">Kafka is the prototype. A topic is partitioned (say, 32 partitions). A consumer group has N consumers (say, 4). Kafka's group coordination assigns partitions to consumers — typically 8 partitions per consumer in this example. Each partition is consumed by exactly one consumer at a time. If a consumer fails, Kafka rebalances and another consumer takes over the failed consumer's partitions.</w:t>
      </w:r>
    </w:p>
    <w:p>
      <w:pPr>
        <w:spacing w:after="120" w:line="300"/>
        <w:jc w:val="both"/>
      </w:pPr>
      <w:r>
        <w:t xml:space="preserve">The application chooses the partition key carefully. A typical choice for an order-processing system is to partition by user_id or order_id. This ensures all messages for a given user (or order) land on the same partition, which means they are consumed by the same consumer, which means they are processed in order without any cross-consumer coordination. Two messages for user 42 are never processed in parallel because there is only ever one consumer for the partition that holds user 42's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Producer: send each event to a partition keyed by user_id.</w:t>
            </w:r>
          </w:p>
          <w:p>
            <w:pPr>
              <w:spacing w:after="0" w:line="260"/>
            </w:pPr>
            <w:r>
              <w:rPr>
                <w:rFonts w:ascii="Consolas" w:cs="Consolas" w:eastAsia="Consolas" w:hAnsi="Consolas"/>
                <w:sz w:val="18"/>
                <w:szCs w:val="18"/>
              </w:rPr>
              <w:t xml:space="preserve">producer.send(</w:t>
            </w:r>
          </w:p>
          <w:p>
            <w:pPr>
              <w:spacing w:after="0" w:line="260"/>
            </w:pPr>
            <w:r>
              <w:rPr>
                <w:rFonts w:ascii="Consolas" w:cs="Consolas" w:eastAsia="Consolas" w:hAnsi="Consolas"/>
                <w:sz w:val="18"/>
                <w:szCs w:val="18"/>
              </w:rPr>
              <w:t xml:space="preserve">    topic="user-events",</w:t>
            </w:r>
          </w:p>
          <w:p>
            <w:pPr>
              <w:spacing w:after="0" w:line="260"/>
            </w:pPr>
            <w:r>
              <w:rPr>
                <w:rFonts w:ascii="Consolas" w:cs="Consolas" w:eastAsia="Consolas" w:hAnsi="Consolas"/>
                <w:sz w:val="18"/>
                <w:szCs w:val="18"/>
              </w:rPr>
              <w:t xml:space="preserve">    key=str(user_id).encode(),     # determines partition</w:t>
            </w:r>
          </w:p>
          <w:p>
            <w:pPr>
              <w:spacing w:after="0" w:line="260"/>
            </w:pPr>
            <w:r>
              <w:rPr>
                <w:rFonts w:ascii="Consolas" w:cs="Consolas" w:eastAsia="Consolas" w:hAnsi="Consolas"/>
                <w:sz w:val="18"/>
                <w:szCs w:val="18"/>
              </w:rPr>
              <w:t xml:space="preserve">    value=event.encode()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Consumer: process each event for whichever partitions are assigned.</w:t>
            </w:r>
          </w:p>
          <w:p>
            <w:pPr>
              <w:spacing w:after="0" w:line="260"/>
            </w:pPr>
            <w:r>
              <w:rPr>
                <w:rFonts w:ascii="Consolas" w:cs="Consolas" w:eastAsia="Consolas" w:hAnsi="Consolas"/>
                <w:sz w:val="18"/>
                <w:szCs w:val="18"/>
              </w:rPr>
              <w:t xml:space="preserve"># Within one consumer, we may use threads — but each thread processes</w:t>
            </w:r>
          </w:p>
          <w:p>
            <w:pPr>
              <w:spacing w:after="0" w:line="260"/>
            </w:pPr>
            <w:r>
              <w:rPr>
                <w:rFonts w:ascii="Consolas" w:cs="Consolas" w:eastAsia="Consolas" w:hAnsi="Consolas"/>
                <w:sz w:val="18"/>
                <w:szCs w:val="18"/>
              </w:rPr>
              <w:t xml:space="preserve"># its own subset of partitions. Two threads never touch the same user.</w:t>
            </w:r>
          </w:p>
          <w:p>
            <w:pPr>
              <w:spacing w:after="0" w:line="260"/>
            </w:pPr>
            <w:r>
              <w:rPr>
                <w:rFonts w:ascii="Consolas" w:cs="Consolas" w:eastAsia="Consolas" w:hAnsi="Consolas"/>
                <w:sz w:val="18"/>
                <w:szCs w:val="18"/>
              </w:rPr>
              <w:t xml:space="preserve">for record in consumer:</w:t>
            </w:r>
          </w:p>
          <w:p>
            <w:pPr>
              <w:spacing w:after="0" w:line="260"/>
            </w:pPr>
            <w:r>
              <w:rPr>
                <w:rFonts w:ascii="Consolas" w:cs="Consolas" w:eastAsia="Consolas" w:hAnsi="Consolas"/>
                <w:sz w:val="18"/>
                <w:szCs w:val="18"/>
              </w:rPr>
              <w:t xml:space="preserve">    # No lock needed. We are the singular processor for this user.</w:t>
            </w:r>
          </w:p>
          <w:p>
            <w:pPr>
              <w:spacing w:after="0" w:line="260"/>
            </w:pPr>
            <w:r>
              <w:rPr>
                <w:rFonts w:ascii="Consolas" w:cs="Consolas" w:eastAsia="Consolas" w:hAnsi="Consolas"/>
                <w:sz w:val="18"/>
                <w:szCs w:val="18"/>
              </w:rPr>
              <w:t xml:space="preserve">    process_event(record)</w:t>
            </w:r>
          </w:p>
        </w:tc>
      </w:tr>
    </w:tbl>
    <w:p>
      <w:pPr>
        <w:pStyle w:val="Heading2"/>
        <w:spacing w:after="160" w:before="300"/>
      </w:pPr>
      <w:r>
        <w:t xml:space="preserve">9.3 Why this works</w:t>
      </w:r>
    </w:p>
    <w:p>
      <w:pPr>
        <w:spacing w:after="120" w:line="300"/>
        <w:jc w:val="both"/>
      </w:pPr>
      <w:r>
        <w:t xml:space="preserve">The pattern relies on three properties:</w:t>
      </w:r>
    </w:p>
    <w:p>
      <w:pPr>
        <w:pStyle w:val="ListParagraph"/>
        <w:numPr>
          <w:ilvl w:val="0"/>
          <w:numId w:val="2"/>
        </w:numPr>
        <w:spacing w:after="80" w:line="280"/>
      </w:pPr>
      <w:r>
        <w:rPr>
          <w:b/>
          <w:bCs/>
        </w:rPr>
        <w:t xml:space="preserve">Stable partition assignment. </w:t>
      </w:r>
      <w:r>
        <w:t xml:space="preserve">While the consumer holds the partition, no other consumer touches it. Kafka's group protocol enforces this — a partition is owned by exactly one consumer in the group at a time. Rebalances are explicit, observable events; outside of rebalance, ownership is exclusive.</w:t>
      </w:r>
    </w:p>
    <w:p>
      <w:pPr>
        <w:pStyle w:val="ListParagraph"/>
        <w:numPr>
          <w:ilvl w:val="0"/>
          <w:numId w:val="2"/>
        </w:numPr>
        <w:spacing w:after="80" w:line="280"/>
      </w:pPr>
      <w:r>
        <w:rPr>
          <w:b/>
          <w:bCs/>
        </w:rPr>
        <w:t xml:space="preserve">Deterministic key-to-partition mapping. </w:t>
      </w:r>
      <w:r>
        <w:t xml:space="preserve">All messages with the same key go to the same partition. The partition is owned by the same consumer. Therefore all messages with the same key are processed by the same consumer, in order, sequentially.</w:t>
      </w:r>
    </w:p>
    <w:p>
      <w:pPr>
        <w:pStyle w:val="ListParagraph"/>
        <w:numPr>
          <w:ilvl w:val="0"/>
          <w:numId w:val="2"/>
        </w:numPr>
        <w:spacing w:after="80" w:line="280"/>
      </w:pPr>
      <w:r>
        <w:rPr>
          <w:b/>
          <w:bCs/>
        </w:rPr>
        <w:t xml:space="preserve">Ordering within partition. </w:t>
      </w:r>
      <w:r>
        <w:t xml:space="preserve">Kafka guarantees that messages within a partition are delivered in send order. Combined with the above, all operations on a single key happen in a defined sequence — no parallel processing means no race.</w:t>
      </w:r>
    </w:p>
    <w:p>
      <w:pPr>
        <w:pStyle w:val="Heading2"/>
        <w:spacing w:after="160" w:before="300"/>
      </w:pPr>
      <w:r>
        <w:t xml:space="preserve">9.4 Beyond Kafka: where the pattern applies</w:t>
      </w:r>
    </w:p>
    <w:p>
      <w:pPr>
        <w:spacing w:after="120" w:line="300"/>
        <w:jc w:val="both"/>
      </w:pPr>
      <w:r>
        <w:t xml:space="preserve">The single-writer pattern is broader than Kafka. Any system that achieves stable assignment of resources to consumers gets the same benefit:</w:t>
      </w:r>
    </w:p>
    <w:p>
      <w:pPr>
        <w:pStyle w:val="ListParagraph"/>
        <w:numPr>
          <w:ilvl w:val="0"/>
          <w:numId w:val="2"/>
        </w:numPr>
        <w:spacing w:after="80" w:line="280"/>
      </w:pPr>
      <w:r>
        <w:rPr>
          <w:b/>
          <w:bCs/>
        </w:rPr>
        <w:t xml:space="preserve">Sharded databases. </w:t>
      </w:r>
      <w:r>
        <w:t xml:space="preserve">If user 42 is on shard 7, and only the shard-7 service writes to that data, no cross-shard coordination is needed for user 42's records.</w:t>
      </w:r>
    </w:p>
    <w:p>
      <w:pPr>
        <w:pStyle w:val="ListParagraph"/>
        <w:numPr>
          <w:ilvl w:val="0"/>
          <w:numId w:val="2"/>
        </w:numPr>
        <w:spacing w:after="80" w:line="280"/>
      </w:pPr>
      <w:r>
        <w:rPr>
          <w:b/>
          <w:bCs/>
        </w:rPr>
        <w:t xml:space="preserve">Consistent-hash request routing. </w:t>
      </w:r>
      <w:r>
        <w:t xml:space="preserve">A load balancer that hashes user_id to a backend means all of user 42's requests hit the same backend. Within that backend, in-process concurrency suffices.</w:t>
      </w:r>
    </w:p>
    <w:p>
      <w:pPr>
        <w:pStyle w:val="ListParagraph"/>
        <w:numPr>
          <w:ilvl w:val="0"/>
          <w:numId w:val="2"/>
        </w:numPr>
        <w:spacing w:after="80" w:line="280"/>
      </w:pPr>
      <w:r>
        <w:rPr>
          <w:b/>
          <w:bCs/>
        </w:rPr>
        <w:t xml:space="preserve">Actor models (section 11). </w:t>
      </w:r>
      <w:r>
        <w:t xml:space="preserve">Each actor owns a piece of state. Messages to an actor are processed sequentially by that actor. The actor system enforces "one writer per state" by construction.</w:t>
      </w:r>
    </w:p>
    <w:p>
      <w:pPr>
        <w:pStyle w:val="ListParagraph"/>
        <w:numPr>
          <w:ilvl w:val="0"/>
          <w:numId w:val="2"/>
        </w:numPr>
        <w:spacing w:after="80" w:line="280"/>
      </w:pPr>
      <w:r>
        <w:rPr>
          <w:b/>
          <w:bCs/>
        </w:rPr>
        <w:t xml:space="preserve">Sharded stream processors. </w:t>
      </w:r>
      <w:r>
        <w:t xml:space="preserve">Flink, Spark Streaming, and similar systems map keys to operator instances. The instance for a given key is the singular writer for that key's state.</w:t>
      </w:r>
    </w:p>
    <w:p>
      <w:pPr>
        <w:pStyle w:val="Heading2"/>
        <w:spacing w:after="160" w:before="300"/>
      </w:pPr>
      <w:r>
        <w:t xml:space="preserve">9.5 What the pattern requires</w:t>
      </w:r>
    </w:p>
    <w:p>
      <w:pPr>
        <w:spacing w:after="120" w:line="300"/>
        <w:jc w:val="both"/>
      </w:pPr>
      <w:r>
        <w:t xml:space="preserve">The single-writer pattern is powerful but not free:</w:t>
      </w:r>
    </w:p>
    <w:p>
      <w:pPr>
        <w:pStyle w:val="ListParagraph"/>
        <w:numPr>
          <w:ilvl w:val="0"/>
          <w:numId w:val="2"/>
        </w:numPr>
        <w:spacing w:after="80" w:line="280"/>
      </w:pPr>
      <w:r>
        <w:rPr>
          <w:b/>
          <w:bCs/>
        </w:rPr>
        <w:t xml:space="preserve">A natural partition key. </w:t>
      </w:r>
      <w:r>
        <w:t xml:space="preserve">The work space must subdivide cleanly. If every operation touches every key, partitioning produces no benefit.</w:t>
      </w:r>
    </w:p>
    <w:p>
      <w:pPr>
        <w:pStyle w:val="ListParagraph"/>
        <w:numPr>
          <w:ilvl w:val="0"/>
          <w:numId w:val="2"/>
        </w:numPr>
        <w:spacing w:after="80" w:line="280"/>
      </w:pPr>
      <w:r>
        <w:rPr>
          <w:b/>
          <w:bCs/>
        </w:rPr>
        <w:t xml:space="preserve">Tolerance for sequential processing within partition. </w:t>
      </w:r>
      <w:r>
        <w:t xml:space="preserve">Two messages for user 42 cannot be processed in parallel — they are serial within the partition. If you need parallel processing for the same key, this pattern does not help.</w:t>
      </w:r>
    </w:p>
    <w:p>
      <w:pPr>
        <w:pStyle w:val="ListParagraph"/>
        <w:numPr>
          <w:ilvl w:val="0"/>
          <w:numId w:val="2"/>
        </w:numPr>
        <w:spacing w:after="80" w:line="280"/>
      </w:pPr>
      <w:r>
        <w:rPr>
          <w:b/>
          <w:bCs/>
        </w:rPr>
        <w:t xml:space="preserve">Rebalance handling. </w:t>
      </w:r>
      <w:r>
        <w:t xml:space="preserve">When ownership changes, there is a brief window where the old owner has stopped processing but the new owner has not yet started. Cleanly handling this — checkpoint commits, in-flight message processing — is non-trivial and is the place this pattern earns its complexity.</w:t>
      </w:r>
    </w:p>
    <w:p>
      <w:pPr>
        <w:pStyle w:val="Heading2"/>
        <w:spacing w:after="160" w:before="300"/>
      </w:pPr>
      <w:r>
        <w:t xml:space="preserve">9.6 Comparison to a distributed lock</w:t>
      </w:r>
    </w:p>
    <w:p>
      <w:pPr>
        <w:spacing w:after="120" w:line="300"/>
        <w:jc w:val="both"/>
      </w:pPr>
      <w:r>
        <w:t xml:space="preserve">A distributed lock per user would let any consumer process any user's messages, with the lock serializing them. The single-writer pattern routes all of one user's messages to the same consumer — no lock needed. The single-writer pattern's overhead is one-time (partition assignment); the lock's overhead is per-message (acquire and release every time).</w:t>
      </w:r>
    </w:p>
    <w:p>
      <w:pPr>
        <w:spacing w:after="120" w:line="300"/>
        <w:jc w:val="both"/>
      </w:pPr>
      <w:r>
        <w:t xml:space="preserve">For high-throughput systems, the difference is enormous. A Kafka consumer processes tens of thousands of messages per second per partition without ever touching a lock service. The same workload on a distributed-lock-per-message design would saturate any lock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single-writer rule</w:t>
            </w:r>
          </w:p>
          <w:p>
            <w:pPr>
              <w:spacing w:after="0" w:line="280"/>
              <w:jc w:val="both"/>
            </w:pPr>
            <w:r>
              <w:rPr>
                <w:sz w:val="22"/>
                <w:szCs w:val="22"/>
              </w:rPr>
              <w:t xml:space="preserve">If your work has a natural partition key — user, order, account, tenant — the single-writer pattern eliminates concurrency coordination at the structural level. There is no lock to acquire because there is no race. This is by far the highest-leverage alternative to distributed locks for high-throughput systems.</w:t>
            </w:r>
          </w:p>
        </w:tc>
      </w:tr>
    </w:tbl>
    <w:p>
      <w:r>
        <w:br w:type="page"/>
      </w:r>
    </w:p>
    <w:p>
      <w:pPr>
        <w:pStyle w:val="Heading1"/>
        <w:spacing w:after="200" w:before="360"/>
      </w:pPr>
      <w:r>
        <w:t xml:space="preserve">10. Better Alternative — Leader Election</w:t>
      </w:r>
    </w:p>
    <w:p>
      <w:pPr>
        <w:spacing w:after="120" w:line="300"/>
        <w:jc w:val="both"/>
      </w:pPr>
      <w:r>
        <w:t xml:space="preserve">The fifth alternative is the close relative we already separated from distributed locks in Module 1: leader election. When the requirement is "exactly one node across the cluster, holding a long-lived role with explicit failover," leader election is the right primitive — not a lock. Choosing the wrong one of these two for a given problem is a recurring source of bad designs.</w:t>
      </w:r>
    </w:p>
    <w:p>
      <w:pPr>
        <w:pStyle w:val="Heading2"/>
        <w:spacing w:after="160" w:before="300"/>
      </w:pPr>
      <w:r>
        <w:t xml:space="preserve">10.1 Recap from Module 1</w:t>
      </w:r>
    </w:p>
    <w:p>
      <w:pPr>
        <w:spacing w:after="120" w:line="300"/>
        <w:jc w:val="both"/>
      </w:pPr>
      <w:r>
        <w:t xml:space="preserve">The distinction, as a reminder:</w:t>
      </w:r>
    </w:p>
    <w:p>
      <w:pPr>
        <w:pStyle w:val="ListParagraph"/>
        <w:numPr>
          <w:ilvl w:val="0"/>
          <w:numId w:val="2"/>
        </w:numPr>
        <w:spacing w:after="80" w:line="280"/>
      </w:pPr>
      <w:r>
        <w:rPr>
          <w:b/>
          <w:bCs/>
        </w:rPr>
        <w:t xml:space="preserve">Distributed lock: </w:t>
      </w:r>
      <w:r>
        <w:t xml:space="preserve">per-resource, short-lived, acquired-on-demand for a specific piece of work. Many keys in flight at once. Holders are anonymous and fungible.</w:t>
      </w:r>
    </w:p>
    <w:p>
      <w:pPr>
        <w:pStyle w:val="ListParagraph"/>
        <w:numPr>
          <w:ilvl w:val="0"/>
          <w:numId w:val="2"/>
        </w:numPr>
        <w:spacing w:after="80" w:line="280"/>
      </w:pPr>
      <w:r>
        <w:rPr>
          <w:b/>
          <w:bCs/>
        </w:rPr>
        <w:t xml:space="preserve">Leader election: </w:t>
      </w:r>
      <w:r>
        <w:t xml:space="preserve">per-role, long-lived, designated as the singular holder of a system-wide responsibility. One key per role, small fixed set. Leader's identity is broadcast; followers wait actively.</w:t>
      </w:r>
    </w:p>
    <w:p>
      <w:pPr>
        <w:pStyle w:val="Heading2"/>
        <w:spacing w:after="160" w:before="300"/>
      </w:pPr>
      <w:r>
        <w:t xml:space="preserve">10.2 When the answer is leader election, not a lock</w:t>
      </w:r>
    </w:p>
    <w:p>
      <w:pPr>
        <w:spacing w:after="120" w:line="300"/>
        <w:jc w:val="both"/>
      </w:pPr>
      <w:r>
        <w:t xml:space="preserve">If your design has any of the following shapes, leader election is the right answer and a lock is the wrong one:</w:t>
      </w:r>
    </w:p>
    <w:p>
      <w:pPr>
        <w:pStyle w:val="ListParagraph"/>
        <w:numPr>
          <w:ilvl w:val="0"/>
          <w:numId w:val="2"/>
        </w:numPr>
        <w:spacing w:after="80" w:line="280"/>
      </w:pPr>
      <w:r>
        <w:rPr>
          <w:b/>
          <w:bCs/>
        </w:rPr>
        <w:t xml:space="preserve">"There must be exactly one X across the cluster, at all times." </w:t>
      </w:r>
      <w:r>
        <w:t xml:space="preserve">X is a controller, a scheduler, a coordinator, a writer. The role exists continuously; failover is a transition between leaders, not a per-acquisition event. Examples: a Kubernetes controller-manager, a database failover orchestrator, a workflow engine's master.</w:t>
      </w:r>
    </w:p>
    <w:p>
      <w:pPr>
        <w:pStyle w:val="ListParagraph"/>
        <w:numPr>
          <w:ilvl w:val="0"/>
          <w:numId w:val="2"/>
        </w:numPr>
        <w:spacing w:after="80" w:line="280"/>
      </w:pPr>
      <w:r>
        <w:rPr>
          <w:b/>
          <w:bCs/>
        </w:rPr>
        <w:t xml:space="preserve">"The leader needs to be observable to other components." </w:t>
      </w:r>
      <w:r>
        <w:t xml:space="preserve">Clients route requests to the current leader; followers serve read traffic. The leader's identity is data the rest of the system needs. Locks do not expose holder identity in this way; leader election does.</w:t>
      </w:r>
    </w:p>
    <w:p>
      <w:pPr>
        <w:pStyle w:val="ListParagraph"/>
        <w:numPr>
          <w:ilvl w:val="0"/>
          <w:numId w:val="2"/>
        </w:numPr>
        <w:spacing w:after="80" w:line="280"/>
      </w:pPr>
      <w:r>
        <w:rPr>
          <w:b/>
          <w:bCs/>
        </w:rPr>
        <w:t xml:space="preserve">"Followers do meaningful work while not leading." </w:t>
      </w:r>
      <w:r>
        <w:t xml:space="preserve">In a leader-election design, non-leaders are healthy participants — serving reads, watching for the leader's failure, ready to take over. In a lock-based design, non-holders are simply blocked or skipped. The semantic difference matters.</w:t>
      </w:r>
    </w:p>
    <w:p>
      <w:pPr>
        <w:pStyle w:val="Heading2"/>
        <w:spacing w:after="160" w:before="300"/>
      </w:pPr>
      <w:r>
        <w:t xml:space="preserve">10.3 Standard implementations</w:t>
      </w:r>
    </w:p>
    <w:p>
      <w:pPr>
        <w:spacing w:after="120" w:line="300"/>
        <w:jc w:val="both"/>
      </w:pPr>
      <w:r>
        <w:t xml:space="preserve">Every coordination service offers leader election; most have a canonical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Kubernetes client-go: leaderelection package</w:t>
            </w:r>
          </w:p>
          <w:p>
            <w:pPr>
              <w:spacing w:after="0" w:line="260"/>
            </w:pPr>
            <w:r>
              <w:rPr>
                <w:rFonts w:ascii="Consolas" w:cs="Consolas" w:eastAsia="Consolas" w:hAnsi="Consolas"/>
                <w:sz w:val="18"/>
                <w:szCs w:val="18"/>
              </w:rPr>
              <w:t xml:space="preserve">import "k8s.io/client-go/tools/leaderelection"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leaderelection.RunOrDie(ctx, leaderelection.LeaderElectionConfig{</w:t>
            </w:r>
          </w:p>
          <w:p>
            <w:pPr>
              <w:spacing w:after="0" w:line="260"/>
            </w:pPr>
            <w:r>
              <w:rPr>
                <w:rFonts w:ascii="Consolas" w:cs="Consolas" w:eastAsia="Consolas" w:hAnsi="Consolas"/>
                <w:sz w:val="18"/>
                <w:szCs w:val="18"/>
              </w:rPr>
              <w:t xml:space="preserve">    Lock:          leaseLock,</w:t>
            </w:r>
          </w:p>
          <w:p>
            <w:pPr>
              <w:spacing w:after="0" w:line="260"/>
            </w:pPr>
            <w:r>
              <w:rPr>
                <w:rFonts w:ascii="Consolas" w:cs="Consolas" w:eastAsia="Consolas" w:hAnsi="Consolas"/>
                <w:sz w:val="18"/>
                <w:szCs w:val="18"/>
              </w:rPr>
              <w:t xml:space="preserve">    LeaseDuration: 30 * time.Second,</w:t>
            </w:r>
          </w:p>
          <w:p>
            <w:pPr>
              <w:spacing w:after="0" w:line="260"/>
            </w:pPr>
            <w:r>
              <w:rPr>
                <w:rFonts w:ascii="Consolas" w:cs="Consolas" w:eastAsia="Consolas" w:hAnsi="Consolas"/>
                <w:sz w:val="18"/>
                <w:szCs w:val="18"/>
              </w:rPr>
              <w:t xml:space="preserve">    RenewDeadline: 20 * time.Second,</w:t>
            </w:r>
          </w:p>
          <w:p>
            <w:pPr>
              <w:spacing w:after="0" w:line="260"/>
            </w:pPr>
            <w:r>
              <w:rPr>
                <w:rFonts w:ascii="Consolas" w:cs="Consolas" w:eastAsia="Consolas" w:hAnsi="Consolas"/>
                <w:sz w:val="18"/>
                <w:szCs w:val="18"/>
              </w:rPr>
              <w:t xml:space="preserve">    RetryPeriod:   5 * time.Second,</w:t>
            </w:r>
          </w:p>
          <w:p>
            <w:pPr>
              <w:spacing w:after="0" w:line="260"/>
            </w:pPr>
            <w:r>
              <w:rPr>
                <w:rFonts w:ascii="Consolas" w:cs="Consolas" w:eastAsia="Consolas" w:hAnsi="Consolas"/>
                <w:sz w:val="18"/>
                <w:szCs w:val="18"/>
              </w:rPr>
              <w:t xml:space="preserve">    Callbacks: leaderelection.LeaderCallbacks{</w:t>
            </w:r>
          </w:p>
          <w:p>
            <w:pPr>
              <w:spacing w:after="0" w:line="260"/>
            </w:pPr>
            <w:r>
              <w:rPr>
                <w:rFonts w:ascii="Consolas" w:cs="Consolas" w:eastAsia="Consolas" w:hAnsi="Consolas"/>
                <w:sz w:val="18"/>
                <w:szCs w:val="18"/>
              </w:rPr>
              <w:t xml:space="preserve">        OnStartedLeading: func(ctx context.Context) {</w:t>
            </w:r>
          </w:p>
          <w:p>
            <w:pPr>
              <w:spacing w:after="0" w:line="260"/>
            </w:pPr>
            <w:r>
              <w:rPr>
                <w:rFonts w:ascii="Consolas" w:cs="Consolas" w:eastAsia="Consolas" w:hAnsi="Consolas"/>
                <w:sz w:val="18"/>
                <w:szCs w:val="18"/>
              </w:rPr>
              <w:t xml:space="preserve">            // Begin leader work — long-running.</w:t>
            </w:r>
          </w:p>
          <w:p>
            <w:pPr>
              <w:spacing w:after="0" w:line="260"/>
            </w:pPr>
            <w:r>
              <w:rPr>
                <w:rFonts w:ascii="Consolas" w:cs="Consolas" w:eastAsia="Consolas" w:hAnsi="Consolas"/>
                <w:sz w:val="18"/>
                <w:szCs w:val="18"/>
              </w:rPr>
              <w:t xml:space="preserve">            runController(ctx)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OnStoppedLeading: func() {</w:t>
            </w:r>
          </w:p>
          <w:p>
            <w:pPr>
              <w:spacing w:after="0" w:line="260"/>
            </w:pPr>
            <w:r>
              <w:rPr>
                <w:rFonts w:ascii="Consolas" w:cs="Consolas" w:eastAsia="Consolas" w:hAnsi="Consolas"/>
                <w:sz w:val="18"/>
                <w:szCs w:val="18"/>
              </w:rPr>
              <w:t xml:space="preserve">            // Stop work IMMEDIATELY. Lease has been lost.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OnNewLeader: func(identity string) {</w:t>
            </w:r>
          </w:p>
          <w:p>
            <w:pPr>
              <w:spacing w:after="0" w:line="260"/>
            </w:pPr>
            <w:r>
              <w:rPr>
                <w:rFonts w:ascii="Consolas" w:cs="Consolas" w:eastAsia="Consolas" w:hAnsi="Consolas"/>
                <w:sz w:val="18"/>
                <w:szCs w:val="18"/>
              </w:rPr>
              <w:t xml:space="preserve">            // (Optional) record who won, for observability.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ZooKeeper: Curator's LeaderSelector</w:t>
            </w:r>
          </w:p>
          <w:p>
            <w:pPr>
              <w:spacing w:after="0" w:line="260"/>
            </w:pPr>
            <w:r>
              <w:rPr>
                <w:rFonts w:ascii="Consolas" w:cs="Consolas" w:eastAsia="Consolas" w:hAnsi="Consolas"/>
                <w:sz w:val="18"/>
                <w:szCs w:val="18"/>
              </w:rPr>
              <w:t xml:space="preserve">LeaderSelector selector = new LeaderSelector(client, "/election/path",</w:t>
            </w:r>
          </w:p>
          <w:p>
            <w:pPr>
              <w:spacing w:after="0" w:line="260"/>
            </w:pPr>
            <w:r>
              <w:rPr>
                <w:rFonts w:ascii="Consolas" w:cs="Consolas" w:eastAsia="Consolas" w:hAnsi="Consolas"/>
                <w:sz w:val="18"/>
                <w:szCs w:val="18"/>
              </w:rPr>
              <w:t xml:space="preserve">    new LeaderSelectorListenerAdapter() {</w:t>
            </w:r>
          </w:p>
          <w:p>
            <w:pPr>
              <w:spacing w:after="0" w:line="260"/>
            </w:pPr>
            <w:r>
              <w:rPr>
                <w:rFonts w:ascii="Consolas" w:cs="Consolas" w:eastAsia="Consolas" w:hAnsi="Consolas"/>
                <w:sz w:val="18"/>
                <w:szCs w:val="18"/>
              </w:rPr>
              <w:t xml:space="preserve">        @Override public void takeLeadership(CuratorFramework client) {</w:t>
            </w:r>
          </w:p>
          <w:p>
            <w:pPr>
              <w:spacing w:after="0" w:line="260"/>
            </w:pPr>
            <w:r>
              <w:rPr>
                <w:rFonts w:ascii="Consolas" w:cs="Consolas" w:eastAsia="Consolas" w:hAnsi="Consolas"/>
                <w:sz w:val="18"/>
                <w:szCs w:val="18"/>
              </w:rPr>
              <w:t xml:space="preserve">            // Run the leader's logic. Return only when stepping down.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selector.autoRequeue();   // re-enter the election after losing leadership</w:t>
            </w:r>
          </w:p>
          <w:p>
            <w:pPr>
              <w:spacing w:after="0" w:line="260"/>
            </w:pPr>
            <w:r>
              <w:rPr>
                <w:rFonts w:ascii="Consolas" w:cs="Consolas" w:eastAsia="Consolas" w:hAnsi="Consolas"/>
                <w:sz w:val="18"/>
                <w:szCs w:val="18"/>
              </w:rPr>
              <w:t xml:space="preserve">selector.start();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etcd: clientv3/concurrency.NewElection</w:t>
            </w:r>
          </w:p>
          <w:p>
            <w:pPr>
              <w:spacing w:after="0" w:line="260"/>
            </w:pPr>
            <w:r>
              <w:rPr>
                <w:rFonts w:ascii="Consolas" w:cs="Consolas" w:eastAsia="Consolas" w:hAnsi="Consolas"/>
                <w:sz w:val="18"/>
                <w:szCs w:val="18"/>
              </w:rPr>
              <w:t xml:space="preserve">session, _ := concurrency.NewSession(cli, concurrency.WithTTL(15))</w:t>
            </w:r>
          </w:p>
          <w:p>
            <w:pPr>
              <w:spacing w:after="0" w:line="260"/>
            </w:pPr>
            <w:r>
              <w:rPr>
                <w:rFonts w:ascii="Consolas" w:cs="Consolas" w:eastAsia="Consolas" w:hAnsi="Consolas"/>
                <w:sz w:val="18"/>
                <w:szCs w:val="18"/>
              </w:rPr>
              <w:t xml:space="preserve">election := concurrency.NewElection(session, "/election/controller")</w:t>
            </w:r>
          </w:p>
          <w:p>
            <w:pPr>
              <w:spacing w:after="0" w:line="260"/>
            </w:pPr>
            <w:r>
              <w:rPr>
                <w:rFonts w:ascii="Consolas" w:cs="Consolas" w:eastAsia="Consolas" w:hAnsi="Consolas"/>
                <w:sz w:val="18"/>
                <w:szCs w:val="18"/>
              </w:rPr>
              <w:t xml:space="preserve">if err := election.Campaign(ctx, myID); err == nil {</w:t>
            </w:r>
          </w:p>
          <w:p>
            <w:pPr>
              <w:spacing w:after="0" w:line="260"/>
            </w:pPr>
            <w:r>
              <w:rPr>
                <w:rFonts w:ascii="Consolas" w:cs="Consolas" w:eastAsia="Consolas" w:hAnsi="Consolas"/>
                <w:sz w:val="18"/>
                <w:szCs w:val="18"/>
              </w:rPr>
              <w:t xml:space="preserve">    // We are the leader. Stay until session ends.</w:t>
            </w:r>
          </w:p>
          <w:p>
            <w:pPr>
              <w:spacing w:after="0" w:line="260"/>
            </w:pPr>
            <w:r>
              <w:rPr>
                <w:rFonts w:ascii="Consolas" w:cs="Consolas" w:eastAsia="Consolas" w:hAnsi="Consolas"/>
                <w:sz w:val="18"/>
                <w:szCs w:val="18"/>
              </w:rPr>
              <w:t xml:space="preserve">    runController(ctx)</w:t>
            </w:r>
          </w:p>
          <w:p>
            <w:pPr>
              <w:spacing w:after="0" w:line="260"/>
            </w:pPr>
            <w:r>
              <w:rPr>
                <w:rFonts w:ascii="Consolas" w:cs="Consolas" w:eastAsia="Consolas" w:hAnsi="Consolas"/>
                <w:sz w:val="18"/>
                <w:szCs w:val="18"/>
              </w:rPr>
              <w:t xml:space="preserve">}</w:t>
            </w:r>
          </w:p>
        </w:tc>
      </w:tr>
    </w:tbl>
    <w:p>
      <w:pPr>
        <w:pStyle w:val="Heading2"/>
        <w:spacing w:after="160" w:before="300"/>
      </w:pPr>
      <w:r>
        <w:t xml:space="preserve">10.4 Why leader election fits its problem</w:t>
      </w:r>
    </w:p>
    <w:p>
      <w:pPr>
        <w:spacing w:after="120" w:line="300"/>
        <w:jc w:val="both"/>
      </w:pPr>
      <w:r>
        <w:t xml:space="preserve">The election libraries handle the operational details that distributed locks struggle with for long-lived roles:</w:t>
      </w:r>
    </w:p>
    <w:p>
      <w:pPr>
        <w:pStyle w:val="ListParagraph"/>
        <w:numPr>
          <w:ilvl w:val="0"/>
          <w:numId w:val="2"/>
        </w:numPr>
        <w:spacing w:after="80" w:line="280"/>
      </w:pPr>
      <w:r>
        <w:t xml:space="preserve">Continuous renewal during the lease, with explicit step-down semantics on renewal failure.</w:t>
      </w:r>
    </w:p>
    <w:p>
      <w:pPr>
        <w:pStyle w:val="ListParagraph"/>
        <w:numPr>
          <w:ilvl w:val="0"/>
          <w:numId w:val="2"/>
        </w:numPr>
        <w:spacing w:after="80" w:line="280"/>
      </w:pPr>
      <w:r>
        <w:t xml:space="preserve">Identity broadcast — other components can observe who holds the role.</w:t>
      </w:r>
    </w:p>
    <w:p>
      <w:pPr>
        <w:pStyle w:val="ListParagraph"/>
        <w:numPr>
          <w:ilvl w:val="0"/>
          <w:numId w:val="2"/>
        </w:numPr>
        <w:spacing w:after="80" w:line="280"/>
      </w:pPr>
      <w:r>
        <w:t xml:space="preserve">Followers actively waiting and watching, ready to take over.</w:t>
      </w:r>
    </w:p>
    <w:p>
      <w:pPr>
        <w:pStyle w:val="ListParagraph"/>
        <w:numPr>
          <w:ilvl w:val="0"/>
          <w:numId w:val="2"/>
        </w:numPr>
        <w:spacing w:after="80" w:line="280"/>
      </w:pPr>
      <w:r>
        <w:t xml:space="preserve">Tunable lease durations matched to expected leader hold times (often tens of seconds, sometimes minutes).</w:t>
      </w:r>
    </w:p>
    <w:p>
      <w:pPr>
        <w:pStyle w:val="ListParagraph"/>
        <w:numPr>
          <w:ilvl w:val="0"/>
          <w:numId w:val="2"/>
        </w:numPr>
        <w:spacing w:after="80" w:line="280"/>
      </w:pPr>
      <w:r>
        <w:t xml:space="preserve">OnStoppedLeading callbacks that integrate cleanly with cooperative cancellation patterns.</w:t>
      </w:r>
    </w:p>
    <w:p>
      <w:pPr>
        <w:pStyle w:val="Heading2"/>
        <w:spacing w:after="160" w:before="300"/>
      </w:pPr>
      <w:r>
        <w:t xml:space="preserve">10.5 The anti-pattern: a 24-hour lock instead of leader election</w:t>
      </w:r>
    </w:p>
    <w:p>
      <w:pPr>
        <w:spacing w:after="120" w:line="300"/>
        <w:jc w:val="both"/>
      </w:pPr>
      <w:r>
        <w:t xml:space="preserve">A common bad design: implement "the singular scheduler" as a distributed lock with a 24-hour TTL, renewed every minute. Symptoms:</w:t>
      </w:r>
    </w:p>
    <w:p>
      <w:pPr>
        <w:pStyle w:val="ListParagraph"/>
        <w:numPr>
          <w:ilvl w:val="0"/>
          <w:numId w:val="2"/>
        </w:numPr>
        <w:spacing w:after="80" w:line="280"/>
      </w:pPr>
      <w:r>
        <w:t xml:space="preserve">A network blip causes renewal to fail. Lease expires. A different replica grabs the lock. Now you have two schedulers for a few seconds — there is no orderly handoff because the design did not include one.</w:t>
      </w:r>
    </w:p>
    <w:p>
      <w:pPr>
        <w:pStyle w:val="ListParagraph"/>
        <w:numPr>
          <w:ilvl w:val="0"/>
          <w:numId w:val="2"/>
        </w:numPr>
        <w:spacing w:after="80" w:line="280"/>
      </w:pPr>
      <w:r>
        <w:t xml:space="preserve">There is no way to tell external systems who the current scheduler is. They can't route to it; they can't watch its health; they can't fail over from it.</w:t>
      </w:r>
    </w:p>
    <w:p>
      <w:pPr>
        <w:pStyle w:val="ListParagraph"/>
        <w:numPr>
          <w:ilvl w:val="0"/>
          <w:numId w:val="2"/>
        </w:numPr>
        <w:spacing w:after="80" w:line="280"/>
      </w:pPr>
      <w:r>
        <w:t xml:space="preserve">The 24-hour TTL means a real failure (replica dies) takes a long time to recover from.</w:t>
      </w:r>
    </w:p>
    <w:p>
      <w:pPr>
        <w:spacing w:after="120" w:line="300"/>
        <w:jc w:val="both"/>
      </w:pPr>
      <w:r>
        <w:t xml:space="preserve">A real leader-election library handles all of this: shorter leases, explicit step-down callbacks, identity broadcast, follower watch patterns. The anti-pattern is reaching for the lock primitive because it is simpler to reason about, and missing the structural difference between a per-resource lock and a per-role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leader-election rule</w:t>
            </w:r>
          </w:p>
          <w:p>
            <w:pPr>
              <w:spacing w:after="0" w:line="280"/>
              <w:jc w:val="both"/>
            </w:pPr>
            <w:r>
              <w:rPr>
                <w:sz w:val="22"/>
                <w:szCs w:val="22"/>
              </w:rPr>
              <w:t xml:space="preserve">When the requirement is "exactly one of me across the cluster, for a long time, with orderly failover," use a real leader-election primitive — not a long-TTL lock. The libraries exist (client-go, Curator, etcd's concurrency package) and they handle the operational details that locks-as-leader-election will get wrong.</w:t>
            </w:r>
          </w:p>
        </w:tc>
      </w:tr>
    </w:tbl>
    <w:p>
      <w:r>
        <w:br w:type="page"/>
      </w:r>
    </w:p>
    <w:p>
      <w:pPr>
        <w:pStyle w:val="Heading1"/>
        <w:spacing w:after="200" w:before="360"/>
      </w:pPr>
      <w:r>
        <w:t xml:space="preserve">11. Better Alternative — Queue, Actor, Event Sourcing</w:t>
      </w:r>
    </w:p>
    <w:p>
      <w:pPr>
        <w:spacing w:after="120" w:line="300"/>
        <w:jc w:val="both"/>
      </w:pPr>
      <w:r>
        <w:t xml:space="preserve">The sixth alternative replaces the lock with a different concurrency model entirely: serialize via message ordering. A queue, an actor, or an event-sourced log all share the property that operations are processed in a defined order by a constrained set of processors. The order itself provides the serialization that a lock would otherwise have provided.</w:t>
      </w:r>
    </w:p>
    <w:p>
      <w:pPr>
        <w:pStyle w:val="Heading2"/>
        <w:spacing w:after="160" w:before="300"/>
      </w:pPr>
      <w:r>
        <w:t xml:space="preserve">11.1 Queues — explicit serialization</w:t>
      </w:r>
    </w:p>
    <w:p>
      <w:pPr>
        <w:spacing w:after="120" w:line="300"/>
        <w:jc w:val="both"/>
      </w:pPr>
      <w:r>
        <w:t xml:space="preserve">A queue accepts work items from many producers and delivers them to one or more consumers. If the queue has exactly one consumer per logical resource, all operations on that resource are processed serially by definition. There is no race because concurrency is structurally bounded at the consumer count.</w:t>
      </w:r>
    </w:p>
    <w:p>
      <w:pPr>
        <w:spacing w:after="120" w:line="300"/>
        <w:jc w:val="both"/>
      </w:pPr>
      <w:r>
        <w:t xml:space="preserve">This is closely related to the single-writer pattern from section 9 — partition assignment in Kafka is a queue per partition with one consumer per partition. But queues exist outside Kafka too: SQS FIFO queues, RabbitMQ with strict ordering, Azure Service Bus sessions, application-level work queues backed by Postgres or Redis. The basic shape is the same: producers enqueue, a constrained consumer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Producer side — fire and forget, no coordination</w:t>
            </w:r>
          </w:p>
          <w:p>
            <w:pPr>
              <w:spacing w:after="0" w:line="260"/>
            </w:pPr>
            <w:r>
              <w:rPr>
                <w:rFonts w:ascii="Consolas" w:cs="Consolas" w:eastAsia="Consolas" w:hAnsi="Consolas"/>
                <w:sz w:val="18"/>
                <w:szCs w:val="18"/>
              </w:rPr>
              <w:t xml:space="preserve">queue.send(</w:t>
            </w:r>
          </w:p>
          <w:p>
            <w:pPr>
              <w:spacing w:after="0" w:line="260"/>
            </w:pPr>
            <w:r>
              <w:rPr>
                <w:rFonts w:ascii="Consolas" w:cs="Consolas" w:eastAsia="Consolas" w:hAnsi="Consolas"/>
                <w:sz w:val="18"/>
                <w:szCs w:val="18"/>
              </w:rPr>
              <w:t xml:space="preserve">    queue_name="account-updates",</w:t>
            </w:r>
          </w:p>
          <w:p>
            <w:pPr>
              <w:spacing w:after="0" w:line="260"/>
            </w:pPr>
            <w:r>
              <w:rPr>
                <w:rFonts w:ascii="Consolas" w:cs="Consolas" w:eastAsia="Consolas" w:hAnsi="Consolas"/>
                <w:sz w:val="18"/>
                <w:szCs w:val="18"/>
              </w:rPr>
              <w:t xml:space="preserve">    body={"account_id": 42, "delta": +100},</w:t>
            </w:r>
          </w:p>
          <w:p>
            <w:pPr>
              <w:spacing w:after="0" w:line="260"/>
            </w:pPr>
            <w:r>
              <w:rPr>
                <w:rFonts w:ascii="Consolas" w:cs="Consolas" w:eastAsia="Consolas" w:hAnsi="Consolas"/>
                <w:sz w:val="18"/>
                <w:szCs w:val="18"/>
              </w:rPr>
              <w:t xml:space="preserve">    message_group_id=str(account_id)   # FIFO by account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Consumer side — single processor per group</w:t>
            </w:r>
          </w:p>
          <w:p>
            <w:pPr>
              <w:spacing w:after="0" w:line="260"/>
            </w:pPr>
            <w:r>
              <w:rPr>
                <w:rFonts w:ascii="Consolas" w:cs="Consolas" w:eastAsia="Consolas" w:hAnsi="Consolas"/>
                <w:sz w:val="18"/>
                <w:szCs w:val="18"/>
              </w:rPr>
              <w:t xml:space="preserve">def process_message(msg):</w:t>
            </w:r>
          </w:p>
          <w:p>
            <w:pPr>
              <w:spacing w:after="0" w:line="260"/>
            </w:pPr>
            <w:r>
              <w:rPr>
                <w:rFonts w:ascii="Consolas" w:cs="Consolas" w:eastAsia="Consolas" w:hAnsi="Consolas"/>
                <w:sz w:val="18"/>
                <w:szCs w:val="18"/>
              </w:rPr>
              <w:t xml:space="preserve">    # No lock. Account 42's messages are delivered to me, in order,</w:t>
            </w:r>
          </w:p>
          <w:p>
            <w:pPr>
              <w:spacing w:after="0" w:line="260"/>
            </w:pPr>
            <w:r>
              <w:rPr>
                <w:rFonts w:ascii="Consolas" w:cs="Consolas" w:eastAsia="Consolas" w:hAnsi="Consolas"/>
                <w:sz w:val="18"/>
                <w:szCs w:val="18"/>
              </w:rPr>
              <w:t xml:space="preserve">    # without overlap with another consumer.</w:t>
            </w:r>
          </w:p>
          <w:p>
            <w:pPr>
              <w:spacing w:after="0" w:line="260"/>
            </w:pPr>
            <w:r>
              <w:rPr>
                <w:rFonts w:ascii="Consolas" w:cs="Consolas" w:eastAsia="Consolas" w:hAnsi="Consolas"/>
                <w:sz w:val="18"/>
                <w:szCs w:val="18"/>
              </w:rPr>
              <w:t xml:space="preserve">    apply_update(msg.body)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Producer can be N replicas. Consumer for a given group is exactly 1.</w:t>
            </w:r>
          </w:p>
          <w:p>
            <w:pPr>
              <w:spacing w:after="0" w:line="260"/>
            </w:pPr>
            <w:r>
              <w:rPr>
                <w:rFonts w:ascii="Consolas" w:cs="Consolas" w:eastAsia="Consolas" w:hAnsi="Consolas"/>
                <w:sz w:val="18"/>
                <w:szCs w:val="18"/>
              </w:rPr>
              <w:t xml:space="preserve"># Serialization is structural, not enforced by a lock service.</w:t>
            </w:r>
          </w:p>
        </w:tc>
      </w:tr>
    </w:tbl>
    <w:p>
      <w:pPr>
        <w:pStyle w:val="Heading2"/>
        <w:spacing w:after="160" w:before="300"/>
      </w:pPr>
      <w:r>
        <w:t xml:space="preserve">11.2 Actors — serialization as a programming model</w:t>
      </w:r>
    </w:p>
    <w:p>
      <w:pPr>
        <w:spacing w:after="120" w:line="300"/>
        <w:jc w:val="both"/>
      </w:pPr>
      <w:r>
        <w:t xml:space="preserve">The actor model takes the same idea and embeds it in the language. An actor is an object with private state and a mailbox. Other code interacts with the actor by sending messages; the actor processes its messages one at a time. There is no concurrency inside an actor — its state is touched by exactly one message handler at a time, by construction. Many implementations exist: Akka (JVM), Erlang/Elixir (BEAM), Orleans (.NET), various Python and Go libraries.</w:t>
      </w:r>
    </w:p>
    <w:p>
      <w:pPr>
        <w:spacing w:after="120" w:line="300"/>
        <w:jc w:val="both"/>
      </w:pPr>
      <w:r>
        <w:t xml:space="preserve">From the application's perspective, this is single-threaded code with the convenience of a language-level abstraction. No locks are needed inside the actor's logic because no other code can touch the actor's state. The runtime ensures messages are processed serially.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Akka actor — messages processed one at a time, no locks needed</w:t>
            </w:r>
          </w:p>
          <w:p>
            <w:pPr>
              <w:spacing w:after="0" w:line="260"/>
            </w:pPr>
            <w:r>
              <w:rPr>
                <w:rFonts w:ascii="Consolas" w:cs="Consolas" w:eastAsia="Consolas" w:hAnsi="Consolas"/>
                <w:sz w:val="18"/>
                <w:szCs w:val="18"/>
              </w:rPr>
              <w:t xml:space="preserve">public class AccountActor extends AbstractActor {</w:t>
            </w:r>
          </w:p>
          <w:p>
            <w:pPr>
              <w:spacing w:after="0" w:line="260"/>
            </w:pPr>
            <w:r>
              <w:rPr>
                <w:rFonts w:ascii="Consolas" w:cs="Consolas" w:eastAsia="Consolas" w:hAnsi="Consolas"/>
                <w:sz w:val="18"/>
                <w:szCs w:val="18"/>
              </w:rPr>
              <w:t xml:space="preserve">    private long balance =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@Override</w:t>
            </w:r>
          </w:p>
          <w:p>
            <w:pPr>
              <w:spacing w:after="0" w:line="260"/>
            </w:pPr>
            <w:r>
              <w:rPr>
                <w:rFonts w:ascii="Consolas" w:cs="Consolas" w:eastAsia="Consolas" w:hAnsi="Consolas"/>
                <w:sz w:val="18"/>
                <w:szCs w:val="18"/>
              </w:rPr>
              <w:t xml:space="preserve">    public Receive createReceive() {</w:t>
            </w:r>
          </w:p>
          <w:p>
            <w:pPr>
              <w:spacing w:after="0" w:line="260"/>
            </w:pPr>
            <w:r>
              <w:rPr>
                <w:rFonts w:ascii="Consolas" w:cs="Consolas" w:eastAsia="Consolas" w:hAnsi="Consolas"/>
                <w:sz w:val="18"/>
                <w:szCs w:val="18"/>
              </w:rPr>
              <w:t xml:space="preserve">        return receiveBuilder()</w:t>
            </w:r>
          </w:p>
          <w:p>
            <w:pPr>
              <w:spacing w:after="0" w:line="260"/>
            </w:pPr>
            <w:r>
              <w:rPr>
                <w:rFonts w:ascii="Consolas" w:cs="Consolas" w:eastAsia="Consolas" w:hAnsi="Consolas"/>
                <w:sz w:val="18"/>
                <w:szCs w:val="18"/>
              </w:rPr>
              <w:t xml:space="preserve">            .match(Deposit.class, m -&gt; {</w:t>
            </w:r>
          </w:p>
          <w:p>
            <w:pPr>
              <w:spacing w:after="0" w:line="260"/>
            </w:pPr>
            <w:r>
              <w:rPr>
                <w:rFonts w:ascii="Consolas" w:cs="Consolas" w:eastAsia="Consolas" w:hAnsi="Consolas"/>
                <w:sz w:val="18"/>
                <w:szCs w:val="18"/>
              </w:rPr>
              <w:t xml:space="preserve">                balance += m.amount;          // safe: only one msg at a time</w:t>
            </w:r>
          </w:p>
          <w:p>
            <w:pPr>
              <w:spacing w:after="0" w:line="260"/>
            </w:pPr>
            <w:r>
              <w:rPr>
                <w:rFonts w:ascii="Consolas" w:cs="Consolas" w:eastAsia="Consolas" w:hAnsi="Consolas"/>
                <w:sz w:val="18"/>
                <w:szCs w:val="18"/>
              </w:rPr>
              <w:t xml:space="preserve">                getSender().tell(new Ack(balance), getSelf());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.match(Withdraw.class, m -&gt; {</w:t>
            </w:r>
          </w:p>
          <w:p>
            <w:pPr>
              <w:spacing w:after="0" w:line="260"/>
            </w:pPr>
            <w:r>
              <w:rPr>
                <w:rFonts w:ascii="Consolas" w:cs="Consolas" w:eastAsia="Consolas" w:hAnsi="Consolas"/>
                <w:sz w:val="18"/>
                <w:szCs w:val="18"/>
              </w:rPr>
              <w:t xml:space="preserve">                if (balance &gt;= m.amount) {</w:t>
            </w:r>
          </w:p>
          <w:p>
            <w:pPr>
              <w:spacing w:after="0" w:line="260"/>
            </w:pPr>
            <w:r>
              <w:rPr>
                <w:rFonts w:ascii="Consolas" w:cs="Consolas" w:eastAsia="Consolas" w:hAnsi="Consolas"/>
                <w:sz w:val="18"/>
                <w:szCs w:val="18"/>
              </w:rPr>
              <w:t xml:space="preserve">                    balance -= m.amount;</w:t>
            </w:r>
          </w:p>
          <w:p>
            <w:pPr>
              <w:spacing w:after="0" w:line="260"/>
            </w:pPr>
            <w:r>
              <w:rPr>
                <w:rFonts w:ascii="Consolas" w:cs="Consolas" w:eastAsia="Consolas" w:hAnsi="Consolas"/>
                <w:sz w:val="18"/>
                <w:szCs w:val="18"/>
              </w:rPr>
              <w:t xml:space="preserve">                    getSender().tell(new Ack(balance), getSelf());</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getSender().tell(new Insufficient(), getSelf());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.build();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160" w:before="300"/>
      </w:pPr>
      <w:r>
        <w:t xml:space="preserve">11.3 Event sourcing — the log is the source of truth</w:t>
      </w:r>
    </w:p>
    <w:p>
      <w:pPr>
        <w:spacing w:after="120" w:line="300"/>
        <w:jc w:val="both"/>
      </w:pPr>
      <w:r>
        <w:t xml:space="preserve">Event sourcing inverts the relationship between state and operations. Instead of mutating state in place, every change is appended as an immutable event to a log. The current state is derived by replaying the log. Concurrency control is reduced to: write events to the log in a defined order. The log itself is the serialization mechanism.</w:t>
      </w:r>
    </w:p>
    <w:p>
      <w:pPr>
        <w:spacing w:after="120" w:line="300"/>
        <w:jc w:val="both"/>
      </w:pPr>
      <w:r>
        <w:t xml:space="preserve">Common implementations are append-only logs (Kafka topic, EventStore, custom database) with optimistic concurrency on the log's expected version. Two writers attempting to append at the same expected version race; the loser sees a version conflict and reads the new events before retrying. The log enforces ordering; the application reads its own state by replaying.</w:t>
      </w:r>
    </w:p>
    <w:p>
      <w:pPr>
        <w:spacing w:after="120" w:line="300"/>
        <w:jc w:val="both"/>
      </w:pPr>
      <w:r>
        <w:t xml:space="preserve">Event sourcing eliminates traditional locks because there is no shared mutable state to lock — only the append-only log, which has its own optimistic concurrency. This is conceptually similar to OCC in section 8, applied at the system-architecture level rather than the row level.</w:t>
      </w:r>
    </w:p>
    <w:p>
      <w:pPr>
        <w:pStyle w:val="Heading2"/>
        <w:spacing w:after="160" w:before="300"/>
      </w:pPr>
      <w:r>
        <w:t xml:space="preserve">11.4 Why message-based serialization beats locks for high-throughput work</w:t>
      </w:r>
    </w:p>
    <w:p>
      <w:pPr>
        <w:pStyle w:val="ListParagraph"/>
        <w:numPr>
          <w:ilvl w:val="0"/>
          <w:numId w:val="2"/>
        </w:numPr>
        <w:spacing w:after="80" w:line="280"/>
      </w:pPr>
      <w:r>
        <w:rPr>
          <w:b/>
          <w:bCs/>
        </w:rPr>
        <w:t xml:space="preserve">No lock service round-trips. </w:t>
      </w:r>
      <w:r>
        <w:t xml:space="preserve">Each operation is a single enqueue or a single append. The coordination is part of the data flow, not a separate request to a separate service.</w:t>
      </w:r>
    </w:p>
    <w:p>
      <w:pPr>
        <w:pStyle w:val="ListParagraph"/>
        <w:numPr>
          <w:ilvl w:val="0"/>
          <w:numId w:val="2"/>
        </w:numPr>
        <w:spacing w:after="80" w:line="280"/>
      </w:pPr>
      <w:r>
        <w:rPr>
          <w:b/>
          <w:bCs/>
        </w:rPr>
        <w:t xml:space="preserve">Natural batching. </w:t>
      </w:r>
      <w:r>
        <w:t xml:space="preserve">A queue consumer can pull many messages and batch them into a single database write. Locks force per-operation serialization — no batching opportunity.</w:t>
      </w:r>
    </w:p>
    <w:p>
      <w:pPr>
        <w:pStyle w:val="ListParagraph"/>
        <w:numPr>
          <w:ilvl w:val="0"/>
          <w:numId w:val="2"/>
        </w:numPr>
        <w:spacing w:after="80" w:line="280"/>
      </w:pPr>
      <w:r>
        <w:rPr>
          <w:b/>
          <w:bCs/>
        </w:rPr>
        <w:t xml:space="preserve">Backpressure for free. </w:t>
      </w:r>
      <w:r>
        <w:t xml:space="preserve">Bounded queues fill up and slow producers. Bounded actor mailboxes do the same. Locks have no equivalent — under contention, the lock service becomes the bottleneck without an intentional design choice about backpressure.</w:t>
      </w:r>
    </w:p>
    <w:p>
      <w:pPr>
        <w:pStyle w:val="ListParagraph"/>
        <w:numPr>
          <w:ilvl w:val="0"/>
          <w:numId w:val="2"/>
        </w:numPr>
        <w:spacing w:after="80" w:line="280"/>
      </w:pPr>
      <w:r>
        <w:rPr>
          <w:b/>
          <w:bCs/>
        </w:rPr>
        <w:t xml:space="preserve">Better failure semantics. </w:t>
      </w:r>
      <w:r>
        <w:t xml:space="preserve">Failed message processing produces a redrive or dead-letter behavior, which is observable and recoverable. Failed lock-based work needs ad-hoc compensation.</w:t>
      </w:r>
    </w:p>
    <w:p>
      <w:pPr>
        <w:pStyle w:val="Heading2"/>
        <w:spacing w:after="160" w:before="300"/>
      </w:pPr>
      <w:r>
        <w:t xml:space="preserve">11.5 The cost of switching to message-based</w:t>
      </w:r>
    </w:p>
    <w:p>
      <w:pPr>
        <w:spacing w:after="120" w:line="300"/>
        <w:jc w:val="both"/>
      </w:pPr>
      <w:r>
        <w:t xml:space="preserve">Queues, actors, and event sourcing are not free:</w:t>
      </w:r>
    </w:p>
    <w:p>
      <w:pPr>
        <w:pStyle w:val="ListParagraph"/>
        <w:numPr>
          <w:ilvl w:val="0"/>
          <w:numId w:val="2"/>
        </w:numPr>
        <w:spacing w:after="80" w:line="280"/>
      </w:pPr>
      <w:r>
        <w:rPr>
          <w:b/>
          <w:bCs/>
        </w:rPr>
        <w:t xml:space="preserve">Asynchronous semantics. </w:t>
      </w:r>
      <w:r>
        <w:t xml:space="preserve">The caller no longer gets a synchronous "done" response. The work is acknowledged as enqueued; completion comes later via callback, polling, or a separate response queue. UI flows that expected synchronous completion need redesign.</w:t>
      </w:r>
    </w:p>
    <w:p>
      <w:pPr>
        <w:pStyle w:val="ListParagraph"/>
        <w:numPr>
          <w:ilvl w:val="0"/>
          <w:numId w:val="2"/>
        </w:numPr>
        <w:spacing w:after="80" w:line="280"/>
      </w:pPr>
      <w:r>
        <w:rPr>
          <w:b/>
          <w:bCs/>
        </w:rPr>
        <w:t xml:space="preserve">Operational complexity of message infrastructure. </w:t>
      </w:r>
      <w:r>
        <w:t xml:space="preserve">Running Kafka, RabbitMQ, or even SQS at scale is real work — capacity planning, monitoring, dead-letter handling, replays.</w:t>
      </w:r>
    </w:p>
    <w:p>
      <w:pPr>
        <w:pStyle w:val="ListParagraph"/>
        <w:numPr>
          <w:ilvl w:val="0"/>
          <w:numId w:val="2"/>
        </w:numPr>
        <w:spacing w:after="80" w:line="280"/>
      </w:pPr>
      <w:r>
        <w:rPr>
          <w:b/>
          <w:bCs/>
        </w:rPr>
        <w:t xml:space="preserve">Mental model shift. </w:t>
      </w:r>
      <w:r>
        <w:t xml:space="preserve">Engineers used to request-response patterns find event-driven systems harder to debug. "What happened to my message?" has more layers than "why did this RPC fail?"</w:t>
      </w:r>
    </w:p>
    <w:p>
      <w:pPr>
        <w:pStyle w:val="Heading2"/>
        <w:spacing w:after="160" w:before="300"/>
      </w:pPr>
      <w:r>
        <w:t xml:space="preserve">11.6 When to choose this over a lock</w:t>
      </w:r>
    </w:p>
    <w:p>
      <w:pPr>
        <w:pStyle w:val="ListParagraph"/>
        <w:numPr>
          <w:ilvl w:val="0"/>
          <w:numId w:val="2"/>
        </w:numPr>
        <w:spacing w:after="80" w:line="280"/>
      </w:pPr>
      <w:r>
        <w:t xml:space="preserve">High-throughput, sustained workload — queues and actors scale better than per-message locks.</w:t>
      </w:r>
    </w:p>
    <w:p>
      <w:pPr>
        <w:pStyle w:val="ListParagraph"/>
        <w:numPr>
          <w:ilvl w:val="0"/>
          <w:numId w:val="2"/>
        </w:numPr>
        <w:spacing w:after="80" w:line="280"/>
      </w:pPr>
      <w:r>
        <w:t xml:space="preserve">The work is naturally a stream of events rather than a one-off operation.</w:t>
      </w:r>
    </w:p>
    <w:p>
      <w:pPr>
        <w:pStyle w:val="ListParagraph"/>
        <w:numPr>
          <w:ilvl w:val="0"/>
          <w:numId w:val="2"/>
        </w:numPr>
        <w:spacing w:after="80" w:line="280"/>
      </w:pPr>
      <w:r>
        <w:t xml:space="preserve">You already operate the message infrastructure for other reasons.</w:t>
      </w:r>
    </w:p>
    <w:p>
      <w:pPr>
        <w:pStyle w:val="ListParagraph"/>
        <w:numPr>
          <w:ilvl w:val="0"/>
          <w:numId w:val="2"/>
        </w:numPr>
        <w:spacing w:after="80" w:line="280"/>
      </w:pPr>
      <w:r>
        <w:t xml:space="preserve">The work tolerates asynchronous completion.</w:t>
      </w:r>
    </w:p>
    <w:p>
      <w:pPr>
        <w:pStyle w:val="ListParagraph"/>
        <w:numPr>
          <w:ilvl w:val="0"/>
          <w:numId w:val="2"/>
        </w:numPr>
        <w:spacing w:after="80" w:line="280"/>
      </w:pPr>
      <w:r>
        <w:t xml:space="preserve">Multiple operations on the same resource benefit from being processed in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message-based-serialization rule</w:t>
            </w:r>
          </w:p>
          <w:p>
            <w:pPr>
              <w:spacing w:after="0" w:line="280"/>
              <w:jc w:val="both"/>
            </w:pPr>
            <w:r>
              <w:rPr>
                <w:sz w:val="22"/>
                <w:szCs w:val="22"/>
              </w:rPr>
              <w:t xml:space="preserve">If you find yourself building a high-throughput system where many operations target the same resource and locks become the throughput bottleneck, consider whether the operations should flow through a queue, an actor, or an event log instead. Serialization-by-ordering scales much better than serialization-by-locking, at the cost of switching to an asynchronous programming model.</w:t>
            </w:r>
          </w:p>
        </w:tc>
      </w:tr>
    </w:tbl>
    <w:p>
      <w:r>
        <w:br w:type="page"/>
      </w:r>
    </w:p>
    <w:p>
      <w:pPr>
        <w:pStyle w:val="Heading1"/>
        <w:spacing w:after="200" w:before="360"/>
      </w:pPr>
      <w:r>
        <w:t xml:space="preserve">12. The Decision Heuristic and Per-Key Locking Scale</w:t>
      </w:r>
    </w:p>
    <w:p>
      <w:pPr>
        <w:spacing w:after="120" w:line="300"/>
        <w:jc w:val="both"/>
      </w:pPr>
      <w:r>
        <w:t xml:space="preserve">Two short sections that each frame an important rule. The first is the decision heuristic that subsumes most of this module. The second is the practical observation about how to make a distributed lock scale, when you do choose to use one.</w:t>
      </w:r>
    </w:p>
    <w:p>
      <w:pPr>
        <w:pStyle w:val="Heading2"/>
        <w:spacing w:after="160" w:before="300"/>
      </w:pPr>
      <w:r>
        <w:t xml:space="preserve">12.1 The decision heuristic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The single most important question in this curriculum</w:t>
            </w:r>
          </w:p>
          <w:p>
            <w:pPr>
              <w:spacing w:after="0" w:line="280"/>
              <w:jc w:val="both"/>
            </w:pPr>
            <w:r>
              <w:rPr>
                <w:sz w:val="22"/>
                <w:szCs w:val="22"/>
              </w:rPr>
              <w:t xml:space="preserve">Do I need a lock, or do I need correctness under concurrency? Almost always, the second. Locks are one means to that end — and often the worst one available.</w:t>
            </w:r>
          </w:p>
        </w:tc>
      </w:tr>
    </w:tbl>
    <w:p>
      <w:pPr>
        <w:spacing w:after="120" w:line="300"/>
        <w:jc w:val="both"/>
      </w:pPr>
      <w:r>
        <w:t xml:space="preserve">The phrasing matters. Engineers who reach for a lock are usually solving a real problem — they correctly identify that something will go wrong if multiple actors do the same thing simultaneously. The diagnosis is right; the prescription is hasty. "Lock" is one specific tool for achieving correctness under concurrency. Idempotency keys, optimistic concurrency, single-writer assignment, leader election, queues, and event sourcing are all also tools for achieving correctness under concurrency. Each has different costs, different failure modes, and different fits.</w:t>
      </w:r>
    </w:p>
    <w:p>
      <w:pPr>
        <w:spacing w:after="120" w:line="300"/>
        <w:jc w:val="both"/>
      </w:pPr>
      <w:r>
        <w:t xml:space="preserve">When the heuristic is internalized, the workflow changes. Instead of "this is concurrent, I need a lock," the workflow becomes:</w:t>
      </w:r>
    </w:p>
    <w:p>
      <w:pPr>
        <w:pStyle w:val="ListParagraph"/>
        <w:numPr>
          <w:ilvl w:val="0"/>
          <w:numId w:val="2"/>
        </w:numPr>
        <w:spacing w:after="80" w:line="280"/>
      </w:pPr>
      <w:r>
        <w:t xml:space="preserve">Identify the correctness property: what specifically must not happen?</w:t>
      </w:r>
    </w:p>
    <w:p>
      <w:pPr>
        <w:pStyle w:val="ListParagraph"/>
        <w:numPr>
          <w:ilvl w:val="0"/>
          <w:numId w:val="2"/>
        </w:numPr>
        <w:spacing w:after="80" w:line="280"/>
      </w:pPr>
      <w:r>
        <w:t xml:space="preserve">Identify the resource: what is being protected?</w:t>
      </w:r>
    </w:p>
    <w:p>
      <w:pPr>
        <w:pStyle w:val="ListParagraph"/>
        <w:numPr>
          <w:ilvl w:val="0"/>
          <w:numId w:val="2"/>
        </w:numPr>
        <w:spacing w:after="80" w:line="280"/>
      </w:pPr>
      <w:r>
        <w:t xml:space="preserve">Survey the means available for that resource: transactions, OCC, idempotency, partition routing, queue, lock.</w:t>
      </w:r>
    </w:p>
    <w:p>
      <w:pPr>
        <w:pStyle w:val="ListParagraph"/>
        <w:numPr>
          <w:ilvl w:val="0"/>
          <w:numId w:val="2"/>
        </w:numPr>
        <w:spacing w:after="80" w:line="280"/>
      </w:pPr>
      <w:r>
        <w:t xml:space="preserve">Pick the cheapest means that delivers the property.</w:t>
      </w:r>
    </w:p>
    <w:p>
      <w:pPr>
        <w:spacing w:after="120" w:line="300"/>
        <w:jc w:val="both"/>
      </w:pPr>
      <w:r>
        <w:t xml:space="preserve">Most of the time, when you walk down this list, the lock is not the cheapest. The lock often shows up as the option you reach for when none of the others have been examined. Examining the others changes most lock decisions to non-lock decisions.</w:t>
      </w:r>
    </w:p>
    <w:p>
      <w:pPr>
        <w:pStyle w:val="Heading2"/>
        <w:spacing w:after="160" w:before="300"/>
      </w:pPr>
      <w:r>
        <w:t xml:space="preserve">12.2 Scaling locks: per-key contention</w:t>
      </w:r>
    </w:p>
    <w:p>
      <w:pPr>
        <w:spacing w:after="120" w:line="300"/>
        <w:jc w:val="both"/>
      </w:pPr>
      <w:r>
        <w:t xml:space="preserve">When you do choose a lock, the lock's throughput is bounded by how many independent keys are in use. A global lock that all clients fight over has a throughput cap of 1/T (Module 4 section 8). A per-resource lock — keyed by SKU, by user, by tenant — has a throughput cap of (number of keys) × 1/T. Sharded contention scales linearly with key cardinality.</w:t>
      </w:r>
    </w:p>
    <w:p>
      <w:pPr>
        <w:spacing w:after="120" w:line="300"/>
        <w:jc w:val="both"/>
      </w:pPr>
      <w:r>
        <w:t xml:space="preserve">This is the single most important rule for making distributed locks usable at scale: do not have a global lock. Every distributed lock should be keyed to the smallest unit of work that requires exclusion. "Lock the inventory" is wrong; "lock SKU 42" is right. "Lock the user database" is wrong; "lock user 7000123" is right.</w:t>
      </w:r>
    </w:p>
    <w:p>
      <w:pPr>
        <w:pStyle w:val="Heading3"/>
        <w:spacing w:after="120" w:before="240"/>
      </w:pPr>
      <w:r>
        <w:t xml:space="preserve">Worked example: global vs per-key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WRONG: a global lock for all inventory operations</w:t>
            </w:r>
          </w:p>
          <w:p>
            <w:pPr>
              <w:spacing w:after="0" w:line="260"/>
            </w:pPr>
            <w:r>
              <w:rPr>
                <w:rFonts w:ascii="Consolas" w:cs="Consolas" w:eastAsia="Consolas" w:hAnsi="Consolas"/>
                <w:sz w:val="18"/>
                <w:szCs w:val="18"/>
              </w:rPr>
              <w:t xml:space="preserve">def reserve_inventory(sku, qty):</w:t>
            </w:r>
          </w:p>
          <w:p>
            <w:pPr>
              <w:spacing w:after="0" w:line="260"/>
            </w:pPr>
            <w:r>
              <w:rPr>
                <w:rFonts w:ascii="Consolas" w:cs="Consolas" w:eastAsia="Consolas" w:hAnsi="Consolas"/>
                <w:sz w:val="18"/>
                <w:szCs w:val="18"/>
              </w:rPr>
              <w:t xml:space="preserve">    with lockService.acquire("inventory"):    # one lock for everything</w:t>
            </w:r>
          </w:p>
          <w:p>
            <w:pPr>
              <w:spacing w:after="0" w:line="260"/>
            </w:pPr>
            <w:r>
              <w:rPr>
                <w:rFonts w:ascii="Consolas" w:cs="Consolas" w:eastAsia="Consolas" w:hAnsi="Consolas"/>
                <w:sz w:val="18"/>
                <w:szCs w:val="18"/>
              </w:rPr>
              <w:t xml:space="preserve">        # 10 ms critical section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Throughput cap: ~100 reservations / second across the entire system.</w:t>
            </w:r>
          </w:p>
          <w:p>
            <w:pPr>
              <w:spacing w:after="0" w:line="260"/>
            </w:pPr>
            <w:r>
              <w:rPr>
                <w:rFonts w:ascii="Consolas" w:cs="Consolas" w:eastAsia="Consolas" w:hAnsi="Consolas"/>
                <w:sz w:val="18"/>
                <w:szCs w:val="18"/>
              </w:rPr>
              <w:t xml:space="preserve"># Every reservation, regardless of SKU, contends with every other.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RIGHT: a per-SKU lock</w:t>
            </w:r>
          </w:p>
          <w:p>
            <w:pPr>
              <w:spacing w:after="0" w:line="260"/>
            </w:pPr>
            <w:r>
              <w:rPr>
                <w:rFonts w:ascii="Consolas" w:cs="Consolas" w:eastAsia="Consolas" w:hAnsi="Consolas"/>
                <w:sz w:val="18"/>
                <w:szCs w:val="18"/>
              </w:rPr>
              <w:t xml:space="preserve">def reserve_inventory(sku, qty):</w:t>
            </w:r>
          </w:p>
          <w:p>
            <w:pPr>
              <w:spacing w:after="0" w:line="260"/>
            </w:pPr>
            <w:r>
              <w:rPr>
                <w:rFonts w:ascii="Consolas" w:cs="Consolas" w:eastAsia="Consolas" w:hAnsi="Consolas"/>
                <w:sz w:val="18"/>
                <w:szCs w:val="18"/>
              </w:rPr>
              <w:t xml:space="preserve">    with lockService.acquire(f"inventory:{sku}"):    # one lock per SKU</w:t>
            </w:r>
          </w:p>
          <w:p>
            <w:pPr>
              <w:spacing w:after="0" w:line="260"/>
            </w:pPr>
            <w:r>
              <w:rPr>
                <w:rFonts w:ascii="Consolas" w:cs="Consolas" w:eastAsia="Consolas" w:hAnsi="Consolas"/>
                <w:sz w:val="18"/>
                <w:szCs w:val="18"/>
              </w:rPr>
              <w:t xml:space="preserve">        # 10 ms critical section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Throughput cap: ~100 reservations / second PER SKU.</w:t>
            </w:r>
          </w:p>
          <w:p>
            <w:pPr>
              <w:spacing w:after="0" w:line="260"/>
            </w:pPr>
            <w:r>
              <w:rPr>
                <w:rFonts w:ascii="Consolas" w:cs="Consolas" w:eastAsia="Consolas" w:hAnsi="Consolas"/>
                <w:sz w:val="18"/>
                <w:szCs w:val="18"/>
              </w:rPr>
              <w:t xml:space="preserve"># Across 10,000 SKUs, system-wide cap is ~1,000,000 reservations / second</w:t>
            </w:r>
          </w:p>
          <w:p>
            <w:pPr>
              <w:spacing w:after="0" w:line="260"/>
            </w:pPr>
            <w:r>
              <w:rPr>
                <w:rFonts w:ascii="Consolas" w:cs="Consolas" w:eastAsia="Consolas" w:hAnsi="Consolas"/>
                <w:sz w:val="18"/>
                <w:szCs w:val="18"/>
              </w:rPr>
              <w:t xml:space="preserve"># (in practice limited by the lock service, not by the cap math).</w:t>
            </w:r>
          </w:p>
        </w:tc>
      </w:tr>
    </w:tbl>
    <w:p>
      <w:pPr>
        <w:pStyle w:val="Heading2"/>
        <w:spacing w:after="160" w:before="300"/>
      </w:pPr>
      <w:r>
        <w:t xml:space="preserve">12.3 The per-key heuristic for non-obvious cases</w:t>
      </w:r>
    </w:p>
    <w:p>
      <w:pPr>
        <w:spacing w:after="120" w:line="300"/>
        <w:jc w:val="both"/>
      </w:pPr>
      <w:r>
        <w:t xml:space="preserve">Sometimes the right key is obvious (SKU, user_id, account_id). Sometimes it requires thought:</w:t>
      </w:r>
    </w:p>
    <w:p>
      <w:pPr>
        <w:pStyle w:val="ListParagraph"/>
        <w:numPr>
          <w:ilvl w:val="0"/>
          <w:numId w:val="2"/>
        </w:numPr>
        <w:spacing w:after="80" w:line="280"/>
      </w:pPr>
      <w:r>
        <w:rPr>
          <w:b/>
          <w:bCs/>
        </w:rPr>
        <w:t xml:space="preserve">If the protected resource has a natural primary key, use it. </w:t>
      </w:r>
      <w:r>
        <w:t xml:space="preserve">user_id, sku, account_id, tenant_id — these are the right keys.</w:t>
      </w:r>
    </w:p>
    <w:p>
      <w:pPr>
        <w:pStyle w:val="ListParagraph"/>
        <w:numPr>
          <w:ilvl w:val="0"/>
          <w:numId w:val="2"/>
        </w:numPr>
        <w:spacing w:after="80" w:line="280"/>
      </w:pPr>
      <w:r>
        <w:rPr>
          <w:b/>
          <w:bCs/>
        </w:rPr>
        <w:t xml:space="preserve">If the operation crosses multiple resources, pick the one with the highest cardinality and most likely to be contended. </w:t>
      </w:r>
      <w:r>
        <w:t xml:space="preserve">A lock that says "this user's records," not "this user, this category, this hour" — too narrow a key risks mutual exclusion gaps; too broad risks throughput collapse.</w:t>
      </w:r>
    </w:p>
    <w:p>
      <w:pPr>
        <w:pStyle w:val="ListParagraph"/>
        <w:numPr>
          <w:ilvl w:val="0"/>
          <w:numId w:val="2"/>
        </w:numPr>
        <w:spacing w:after="80" w:line="280"/>
      </w:pPr>
      <w:r>
        <w:rPr>
          <w:b/>
          <w:bCs/>
        </w:rPr>
        <w:t xml:space="preserve">If you find yourself reaching for a global key, stop. </w:t>
      </w:r>
      <w:r>
        <w:t xml:space="preserve">A global key is almost certainly the wrong design. Either the lock is in the wrong place, or the operation should be serialized by a single-writer pattern instead.</w:t>
      </w:r>
    </w:p>
    <w:p>
      <w:pPr>
        <w:pStyle w:val="Heading2"/>
        <w:spacing w:after="160" w:before="300"/>
      </w:pPr>
      <w:r>
        <w:t xml:space="preserve">12.4 The watch-for: locks that secretly become global</w:t>
      </w:r>
    </w:p>
    <w:p>
      <w:pPr>
        <w:spacing w:after="120" w:line="300"/>
        <w:jc w:val="both"/>
      </w:pPr>
      <w:r>
        <w:t xml:space="preserve">A subtle bug: an application uses per-key locks correctly for normal operations, then introduces a maintenance task that locks every key in turn — for example, "recompute statistics for all users." During the maintenance, every per-user lock is held in series. Concurrent normal traffic cannot acquire because the maintenance task holds the corresponding key. The system effectively becomes globally serialized for the duration of the maintenance task, with all the symptoms of a hot-key incident from Module 4.</w:t>
      </w:r>
    </w:p>
    <w:p>
      <w:pPr>
        <w:spacing w:after="120" w:line="300"/>
        <w:jc w:val="both"/>
      </w:pPr>
      <w:r>
        <w:t xml:space="preserve">Defenses: maintenance tasks should be designed to either (a) not need the locks at all (operate on a snapshot, use OCC), or (b) hold each per-key lock for a very short time and release between keys, allowing normal traffic to interleave.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per-key sharding rule</w:t>
            </w:r>
          </w:p>
          <w:p>
            <w:pPr>
              <w:spacing w:after="0" w:line="280"/>
              <w:jc w:val="both"/>
            </w:pPr>
            <w:r>
              <w:rPr>
                <w:sz w:val="22"/>
                <w:szCs w:val="22"/>
              </w:rPr>
              <w:t xml:space="preserve">A distributed lock's throughput is the sum over its keys: each key has its own throughput cap of 1/T. Make the lock key as fine-grained as the operation requires — one lock per resource, not one lock per resource type. "inventory:42" beats "inventory" by orders of magnitude in throughput, with no loss of correctness.</w:t>
            </w:r>
          </w:p>
        </w:tc>
      </w:tr>
    </w:tbl>
    <w:p>
      <w:r>
        <w:br w:type="page"/>
      </w:r>
    </w:p>
    <w:p>
      <w:pPr>
        <w:pStyle w:val="Heading1"/>
        <w:spacing w:after="200" w:before="360"/>
      </w:pPr>
      <w:r>
        <w:t xml:space="preserve">13. Decision Tree, Anti-Patterns, and Key Takeaways</w:t>
      </w:r>
    </w:p>
    <w:p>
      <w:pPr>
        <w:pStyle w:val="Heading2"/>
        <w:spacing w:after="160" w:before="300"/>
      </w:pPr>
      <w:r>
        <w:t xml:space="preserve">13.1 Decision tree</w:t>
      </w:r>
    </w:p>
    <w:p>
      <w:pPr>
        <w:spacing w:after="120" w:line="300"/>
        <w:jc w:val="both"/>
      </w:pPr>
      <w:r>
        <w:t xml:space="preserve">A condensed decision tree for "do I need a distributed lock here?" — read top to bottom; stop at the first answer that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Q1: Is the protected resource in a transactional database?</w:t>
            </w:r>
          </w:p>
          <w:p>
            <w:pPr>
              <w:spacing w:after="0" w:line="260"/>
            </w:pPr>
            <w:r>
              <w:rPr>
                <w:rFonts w:ascii="Consolas" w:cs="Consolas" w:eastAsia="Consolas" w:hAnsi="Consolas"/>
                <w:sz w:val="18"/>
                <w:szCs w:val="18"/>
              </w:rPr>
              <w:t xml:space="preserve">       YES -&gt; Use SELECT FOR UPDATE or pg_advisory_xact_lock (section 6).</w:t>
            </w:r>
          </w:p>
          <w:p>
            <w:pPr>
              <w:spacing w:after="0" w:line="260"/>
            </w:pPr>
            <w:r>
              <w:rPr>
                <w:rFonts w:ascii="Consolas" w:cs="Consolas" w:eastAsia="Consolas" w:hAnsi="Consolas"/>
                <w:sz w:val="18"/>
                <w:szCs w:val="18"/>
              </w:rPr>
              <w:t xml:space="preserve">              NOT a distributed lock.</w:t>
            </w:r>
          </w:p>
          <w:p>
            <w:pPr>
              <w:spacing w:after="0" w:line="260"/>
            </w:pPr>
            <w:r>
              <w:rPr>
                <w:rFonts w:ascii="Consolas" w:cs="Consolas" w:eastAsia="Consolas" w:hAnsi="Consolas"/>
                <w:sz w:val="18"/>
                <w:szCs w:val="18"/>
              </w:rPr>
              <w:t xml:space="preserve">       NO  -&gt;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Q2: Is the problem "duplicates of the same logical request"?</w:t>
            </w:r>
          </w:p>
          <w:p>
            <w:pPr>
              <w:spacing w:after="0" w:line="260"/>
            </w:pPr>
            <w:r>
              <w:rPr>
                <w:rFonts w:ascii="Consolas" w:cs="Consolas" w:eastAsia="Consolas" w:hAnsi="Consolas"/>
                <w:sz w:val="18"/>
                <w:szCs w:val="18"/>
              </w:rPr>
              <w:t xml:space="preserve">       YES -&gt; Use idempotency keys (section 7).</w:t>
            </w:r>
          </w:p>
          <w:p>
            <w:pPr>
              <w:spacing w:after="0" w:line="260"/>
            </w:pPr>
            <w:r>
              <w:rPr>
                <w:rFonts w:ascii="Consolas" w:cs="Consolas" w:eastAsia="Consolas" w:hAnsi="Consolas"/>
                <w:sz w:val="18"/>
                <w:szCs w:val="18"/>
              </w:rPr>
              <w:t xml:space="preserve">              NOT a distributed lock.</w:t>
            </w:r>
          </w:p>
          <w:p>
            <w:pPr>
              <w:spacing w:after="0" w:line="260"/>
            </w:pPr>
            <w:r>
              <w:rPr>
                <w:rFonts w:ascii="Consolas" w:cs="Consolas" w:eastAsia="Consolas" w:hAnsi="Consolas"/>
                <w:sz w:val="18"/>
                <w:szCs w:val="18"/>
              </w:rPr>
              <w:t xml:space="preserve">       NO  -&gt;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Q3: Does the resource support conditional / versioned writes</w:t>
            </w:r>
          </w:p>
          <w:p>
            <w:pPr>
              <w:spacing w:after="0" w:line="260"/>
            </w:pPr>
            <w:r>
              <w:rPr>
                <w:rFonts w:ascii="Consolas" w:cs="Consolas" w:eastAsia="Consolas" w:hAnsi="Consolas"/>
                <w:sz w:val="18"/>
                <w:szCs w:val="18"/>
              </w:rPr>
              <w:t xml:space="preserve">    (DynamoDB ConditionExpression, ETag preconditions, version columns)?</w:t>
            </w:r>
          </w:p>
          <w:p>
            <w:pPr>
              <w:spacing w:after="0" w:line="260"/>
            </w:pPr>
            <w:r>
              <w:rPr>
                <w:rFonts w:ascii="Consolas" w:cs="Consolas" w:eastAsia="Consolas" w:hAnsi="Consolas"/>
                <w:sz w:val="18"/>
                <w:szCs w:val="18"/>
              </w:rPr>
              <w:t xml:space="preserve">       YES -&gt; Use optimistic concurrency control (section 8).</w:t>
            </w:r>
          </w:p>
          <w:p>
            <w:pPr>
              <w:spacing w:after="0" w:line="260"/>
            </w:pPr>
            <w:r>
              <w:rPr>
                <w:rFonts w:ascii="Consolas" w:cs="Consolas" w:eastAsia="Consolas" w:hAnsi="Consolas"/>
                <w:sz w:val="18"/>
                <w:szCs w:val="18"/>
              </w:rPr>
              <w:t xml:space="preserve">              NOT a distributed lock, unless contention is so high</w:t>
            </w:r>
          </w:p>
          <w:p>
            <w:pPr>
              <w:spacing w:after="0" w:line="260"/>
            </w:pPr>
            <w:r>
              <w:rPr>
                <w:rFonts w:ascii="Consolas" w:cs="Consolas" w:eastAsia="Consolas" w:hAnsi="Consolas"/>
                <w:sz w:val="18"/>
                <w:szCs w:val="18"/>
              </w:rPr>
              <w:t xml:space="preserve">              that retry cost dominates.</w:t>
            </w:r>
          </w:p>
          <w:p>
            <w:pPr>
              <w:spacing w:after="0" w:line="260"/>
            </w:pPr>
            <w:r>
              <w:rPr>
                <w:rFonts w:ascii="Consolas" w:cs="Consolas" w:eastAsia="Consolas" w:hAnsi="Consolas"/>
                <w:sz w:val="18"/>
                <w:szCs w:val="18"/>
              </w:rPr>
              <w:t xml:space="preserve">       NO  -&gt;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Q4: Can the work be partitioned by a natural key</w:t>
            </w:r>
          </w:p>
          <w:p>
            <w:pPr>
              <w:spacing w:after="0" w:line="260"/>
            </w:pPr>
            <w:r>
              <w:rPr>
                <w:rFonts w:ascii="Consolas" w:cs="Consolas" w:eastAsia="Consolas" w:hAnsi="Consolas"/>
                <w:sz w:val="18"/>
                <w:szCs w:val="18"/>
              </w:rPr>
              <w:t xml:space="preserve">    (user_id, sku, tenant_id) and routed to a single owner per key?</w:t>
            </w:r>
          </w:p>
          <w:p>
            <w:pPr>
              <w:spacing w:after="0" w:line="260"/>
            </w:pPr>
            <w:r>
              <w:rPr>
                <w:rFonts w:ascii="Consolas" w:cs="Consolas" w:eastAsia="Consolas" w:hAnsi="Consolas"/>
                <w:sz w:val="18"/>
                <w:szCs w:val="18"/>
              </w:rPr>
              <w:t xml:space="preserve">       YES -&gt; Use single-writer / partitioned ownership (section 9).</w:t>
            </w:r>
          </w:p>
          <w:p>
            <w:pPr>
              <w:spacing w:after="0" w:line="260"/>
            </w:pPr>
            <w:r>
              <w:rPr>
                <w:rFonts w:ascii="Consolas" w:cs="Consolas" w:eastAsia="Consolas" w:hAnsi="Consolas"/>
                <w:sz w:val="18"/>
                <w:szCs w:val="18"/>
              </w:rPr>
              <w:t xml:space="preserve">              NOT a distributed lock.</w:t>
            </w:r>
          </w:p>
          <w:p>
            <w:pPr>
              <w:spacing w:after="0" w:line="260"/>
            </w:pPr>
            <w:r>
              <w:rPr>
                <w:rFonts w:ascii="Consolas" w:cs="Consolas" w:eastAsia="Consolas" w:hAnsi="Consolas"/>
                <w:sz w:val="18"/>
                <w:szCs w:val="18"/>
              </w:rPr>
              <w:t xml:space="preserve">       NO  -&gt;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Q5: Is the requirement "exactly one across the cluster, long-lived,</w:t>
            </w:r>
          </w:p>
          <w:p>
            <w:pPr>
              <w:spacing w:after="0" w:line="260"/>
            </w:pPr>
            <w:r>
              <w:rPr>
                <w:rFonts w:ascii="Consolas" w:cs="Consolas" w:eastAsia="Consolas" w:hAnsi="Consolas"/>
                <w:sz w:val="18"/>
                <w:szCs w:val="18"/>
              </w:rPr>
              <w:t xml:space="preserve">    with explicit failover"?</w:t>
            </w:r>
          </w:p>
          <w:p>
            <w:pPr>
              <w:spacing w:after="0" w:line="260"/>
            </w:pPr>
            <w:r>
              <w:rPr>
                <w:rFonts w:ascii="Consolas" w:cs="Consolas" w:eastAsia="Consolas" w:hAnsi="Consolas"/>
                <w:sz w:val="18"/>
                <w:szCs w:val="18"/>
              </w:rPr>
              <w:t xml:space="preserve">       YES -&gt; Use leader election (section 10).</w:t>
            </w:r>
          </w:p>
          <w:p>
            <w:pPr>
              <w:spacing w:after="0" w:line="260"/>
            </w:pPr>
            <w:r>
              <w:rPr>
                <w:rFonts w:ascii="Consolas" w:cs="Consolas" w:eastAsia="Consolas" w:hAnsi="Consolas"/>
                <w:sz w:val="18"/>
                <w:szCs w:val="18"/>
              </w:rPr>
              <w:t xml:space="preserve">              NOT a per-resource distributed lock.</w:t>
            </w:r>
          </w:p>
          <w:p>
            <w:pPr>
              <w:spacing w:after="0" w:line="260"/>
            </w:pPr>
            <w:r>
              <w:rPr>
                <w:rFonts w:ascii="Consolas" w:cs="Consolas" w:eastAsia="Consolas" w:hAnsi="Consolas"/>
                <w:sz w:val="18"/>
                <w:szCs w:val="18"/>
              </w:rPr>
              <w:t xml:space="preserve">       NO  -&gt;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Q6: Is the workload high-throughput streaming with a natural ordering?</w:t>
            </w:r>
          </w:p>
          <w:p>
            <w:pPr>
              <w:spacing w:after="0" w:line="260"/>
            </w:pPr>
            <w:r>
              <w:rPr>
                <w:rFonts w:ascii="Consolas" w:cs="Consolas" w:eastAsia="Consolas" w:hAnsi="Consolas"/>
                <w:sz w:val="18"/>
                <w:szCs w:val="18"/>
              </w:rPr>
              <w:t xml:space="preserve">       YES -&gt; Consider queue / actor / event sourcing (section 11).</w:t>
            </w:r>
          </w:p>
          <w:p>
            <w:pPr>
              <w:spacing w:after="0" w:line="260"/>
            </w:pPr>
            <w:r>
              <w:rPr>
                <w:rFonts w:ascii="Consolas" w:cs="Consolas" w:eastAsia="Consolas" w:hAnsi="Consolas"/>
                <w:sz w:val="18"/>
                <w:szCs w:val="18"/>
              </w:rPr>
              <w:t xml:space="preserve">              NOT a distributed lock.</w:t>
            </w:r>
          </w:p>
          <w:p>
            <w:pPr>
              <w:spacing w:after="0" w:line="260"/>
            </w:pPr>
            <w:r>
              <w:rPr>
                <w:rFonts w:ascii="Consolas" w:cs="Consolas" w:eastAsia="Consolas" w:hAnsi="Consolas"/>
                <w:sz w:val="18"/>
                <w:szCs w:val="18"/>
              </w:rPr>
              <w:t xml:space="preserve">       NO  -&gt;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Q7: Does the problem fit one of the four good fits</w:t>
            </w:r>
          </w:p>
          <w:p>
            <w:pPr>
              <w:spacing w:after="0" w:line="260"/>
            </w:pPr>
            <w:r>
              <w:rPr>
                <w:rFonts w:ascii="Consolas" w:cs="Consolas" w:eastAsia="Consolas" w:hAnsi="Consolas"/>
                <w:sz w:val="18"/>
                <w:szCs w:val="18"/>
              </w:rPr>
              <w:t xml:space="preserve">    (cron exclusion, non-transactional external resource,</w:t>
            </w:r>
          </w:p>
          <w:p>
            <w:pPr>
              <w:spacing w:after="0" w:line="260"/>
            </w:pPr>
            <w:r>
              <w:rPr>
                <w:rFonts w:ascii="Consolas" w:cs="Consolas" w:eastAsia="Consolas" w:hAnsi="Consolas"/>
                <w:sz w:val="18"/>
                <w:szCs w:val="18"/>
              </w:rPr>
              <w:t xml:space="preserve">     migration / one-off, narrow inventory case)?</w:t>
            </w:r>
          </w:p>
          <w:p>
            <w:pPr>
              <w:spacing w:after="0" w:line="260"/>
            </w:pPr>
            <w:r>
              <w:rPr>
                <w:rFonts w:ascii="Consolas" w:cs="Consolas" w:eastAsia="Consolas" w:hAnsi="Consolas"/>
                <w:sz w:val="18"/>
                <w:szCs w:val="18"/>
              </w:rPr>
              <w:t xml:space="preserve">       YES -&gt; Use a distributed lock. Pair with fencing tokens</w:t>
            </w:r>
          </w:p>
          <w:p>
            <w:pPr>
              <w:spacing w:after="0" w:line="260"/>
            </w:pPr>
            <w:r>
              <w:rPr>
                <w:rFonts w:ascii="Consolas" w:cs="Consolas" w:eastAsia="Consolas" w:hAnsi="Consolas"/>
                <w:sz w:val="18"/>
                <w:szCs w:val="18"/>
              </w:rPr>
              <w:t xml:space="preserve">              wherever the resource supports them.</w:t>
            </w:r>
          </w:p>
          <w:p>
            <w:pPr>
              <w:spacing w:after="0" w:line="260"/>
            </w:pPr>
            <w:r>
              <w:rPr>
                <w:rFonts w:ascii="Consolas" w:cs="Consolas" w:eastAsia="Consolas" w:hAnsi="Consolas"/>
                <w:sz w:val="18"/>
                <w:szCs w:val="18"/>
              </w:rPr>
              <w:t xml:space="preserve">              Keep the lock key fine-grained (per-resource).</w:t>
            </w:r>
          </w:p>
          <w:p>
            <w:pPr>
              <w:spacing w:after="0" w:line="260"/>
            </w:pPr>
            <w:r>
              <w:rPr>
                <w:rFonts w:ascii="Consolas" w:cs="Consolas" w:eastAsia="Consolas" w:hAnsi="Consolas"/>
                <w:sz w:val="18"/>
                <w:szCs w:val="18"/>
              </w:rPr>
              <w:t xml:space="preserve">       NO  -&gt; Reconsider the design. The lock is unlikely to be</w:t>
            </w:r>
          </w:p>
          <w:p>
            <w:pPr>
              <w:spacing w:after="0" w:line="260"/>
            </w:pPr>
            <w:r>
              <w:rPr>
                <w:rFonts w:ascii="Consolas" w:cs="Consolas" w:eastAsia="Consolas" w:hAnsi="Consolas"/>
                <w:sz w:val="18"/>
                <w:szCs w:val="18"/>
              </w:rPr>
              <w:t xml:space="preserve">              the right primitive for whatever you are trying to do.</w:t>
            </w:r>
          </w:p>
        </w:tc>
      </w:tr>
    </w:tbl>
    <w:p>
      <w:pPr>
        <w:pStyle w:val="Heading2"/>
        <w:spacing w:after="160" w:before="300"/>
      </w:pPr>
      <w:r>
        <w:t xml:space="preserve">13.2 Anti-patterns recap</w:t>
      </w:r>
    </w:p>
    <w:p>
      <w:pPr>
        <w:spacing w:after="120" w:line="300"/>
        <w:jc w:val="both"/>
      </w:pPr>
      <w:r>
        <w:t xml:space="preserve">Across this curriculum, the anti-patterns that recur most often:</w:t>
      </w:r>
    </w:p>
    <w:p>
      <w:pPr>
        <w:pStyle w:val="ListParagraph"/>
        <w:numPr>
          <w:ilvl w:val="0"/>
          <w:numId w:val="2"/>
        </w:numPr>
        <w:spacing w:after="80" w:line="280"/>
      </w:pPr>
      <w:r>
        <w:rPr>
          <w:b/>
          <w:bCs/>
        </w:rPr>
        <w:t xml:space="preserve">Lock as primary correctness mechanism. </w:t>
      </w:r>
      <w:r>
        <w:t xml:space="preserve">Module 4 section 9 — locks fail; design the resource to be safe under double-execution and use the lock for efficiency.</w:t>
      </w:r>
    </w:p>
    <w:p>
      <w:pPr>
        <w:pStyle w:val="ListParagraph"/>
        <w:numPr>
          <w:ilvl w:val="0"/>
          <w:numId w:val="2"/>
        </w:numPr>
        <w:spacing w:after="80" w:line="280"/>
      </w:pPr>
      <w:r>
        <w:rPr>
          <w:b/>
          <w:bCs/>
        </w:rPr>
        <w:t xml:space="preserve">Lock instead of database transaction. </w:t>
      </w:r>
      <w:r>
        <w:t xml:space="preserve">Section 6 — if the resource is in a transactional database, the database is already a distributed lock service for that resource.</w:t>
      </w:r>
    </w:p>
    <w:p>
      <w:pPr>
        <w:pStyle w:val="ListParagraph"/>
        <w:numPr>
          <w:ilvl w:val="0"/>
          <w:numId w:val="2"/>
        </w:numPr>
        <w:spacing w:after="80" w:line="280"/>
      </w:pPr>
      <w:r>
        <w:rPr>
          <w:b/>
          <w:bCs/>
        </w:rPr>
        <w:t xml:space="preserve">Lock instead of idempotency key. </w:t>
      </w:r>
      <w:r>
        <w:t xml:space="preserve">Section 7 — if the problem is duplicate requests, idempotency works across any time horizon and has no failure modes from the lock layer.</w:t>
      </w:r>
    </w:p>
    <w:p>
      <w:pPr>
        <w:pStyle w:val="ListParagraph"/>
        <w:numPr>
          <w:ilvl w:val="0"/>
          <w:numId w:val="2"/>
        </w:numPr>
        <w:spacing w:after="80" w:line="280"/>
      </w:pPr>
      <w:r>
        <w:rPr>
          <w:b/>
          <w:bCs/>
        </w:rPr>
        <w:t xml:space="preserve">Lock instead of OCC. </w:t>
      </w:r>
      <w:r>
        <w:t xml:space="preserve">Section 8 — under low contention, OCC is wait-free and lockless; locking is unnecessary overhead.</w:t>
      </w:r>
    </w:p>
    <w:p>
      <w:pPr>
        <w:pStyle w:val="ListParagraph"/>
        <w:numPr>
          <w:ilvl w:val="0"/>
          <w:numId w:val="2"/>
        </w:numPr>
        <w:spacing w:after="80" w:line="280"/>
      </w:pPr>
      <w:r>
        <w:rPr>
          <w:b/>
          <w:bCs/>
        </w:rPr>
        <w:t xml:space="preserve">Lock instead of single-writer assignment. </w:t>
      </w:r>
      <w:r>
        <w:t xml:space="preserve">Section 9 — partitioning the work eliminates the race entirely.</w:t>
      </w:r>
    </w:p>
    <w:p>
      <w:pPr>
        <w:pStyle w:val="ListParagraph"/>
        <w:numPr>
          <w:ilvl w:val="0"/>
          <w:numId w:val="2"/>
        </w:numPr>
        <w:spacing w:after="80" w:line="280"/>
      </w:pPr>
      <w:r>
        <w:rPr>
          <w:b/>
          <w:bCs/>
        </w:rPr>
        <w:t xml:space="preserve">Lock as long-lived leader. </w:t>
      </w:r>
      <w:r>
        <w:t xml:space="preserve">Section 10 — long-TTL locks renewed every minute are not leader election; they are fragile failure-mode magnets.</w:t>
      </w:r>
    </w:p>
    <w:p>
      <w:pPr>
        <w:pStyle w:val="ListParagraph"/>
        <w:numPr>
          <w:ilvl w:val="0"/>
          <w:numId w:val="2"/>
        </w:numPr>
        <w:spacing w:after="80" w:line="280"/>
      </w:pPr>
      <w:r>
        <w:rPr>
          <w:b/>
          <w:bCs/>
        </w:rPr>
        <w:t xml:space="preserve">Global lock for high-throughput work. </w:t>
      </w:r>
      <w:r>
        <w:t xml:space="preserve">Section 12 — single-key throughput cap is 1/T; sharding keys multiplies the cap.</w:t>
      </w:r>
    </w:p>
    <w:p>
      <w:pPr>
        <w:pStyle w:val="ListParagraph"/>
        <w:numPr>
          <w:ilvl w:val="0"/>
          <w:numId w:val="2"/>
        </w:numPr>
        <w:spacing w:after="80" w:line="280"/>
      </w:pPr>
      <w:r>
        <w:rPr>
          <w:b/>
          <w:bCs/>
        </w:rPr>
        <w:t xml:space="preserve">Lock without fencing. </w:t>
      </w:r>
      <w:r>
        <w:t xml:space="preserve">Module 2 section 6 — the lock alone cannot survive holder pauses; fencing at the resource is non-negotiable for safety-critical work.</w:t>
      </w:r>
    </w:p>
    <w:p>
      <w:pPr>
        <w:pStyle w:val="Heading2"/>
        <w:spacing w:after="160" w:before="300"/>
      </w:pPr>
      <w:r>
        <w:t xml:space="preserve">13.3 Key takeaways from Module 5</w:t>
      </w:r>
    </w:p>
    <w:p>
      <w:pPr>
        <w:pStyle w:val="ListParagraph"/>
        <w:numPr>
          <w:ilvl w:val="0"/>
          <w:numId w:val="2"/>
        </w:numPr>
        <w:spacing w:after="80" w:line="280"/>
      </w:pPr>
      <w:r>
        <w:t xml:space="preserve">Distributed locks are a serialization primitive with significant operational and architectural cost. They are not a default tool.</w:t>
      </w:r>
    </w:p>
    <w:p>
      <w:pPr>
        <w:pStyle w:val="ListParagraph"/>
        <w:numPr>
          <w:ilvl w:val="0"/>
          <w:numId w:val="2"/>
        </w:numPr>
        <w:spacing w:after="80" w:line="280"/>
      </w:pPr>
      <w:r>
        <w:t xml:space="preserve">Four canonical good fits: singleton scheduled jobs (use ShedLock), non-transactional external resources, brief migrations / one-off operations, and narrow inventory cases that span systems.</w:t>
      </w:r>
    </w:p>
    <w:p>
      <w:pPr>
        <w:pStyle w:val="ListParagraph"/>
        <w:numPr>
          <w:ilvl w:val="0"/>
          <w:numId w:val="2"/>
        </w:numPr>
        <w:spacing w:after="80" w:line="280"/>
      </w:pPr>
      <w:r>
        <w:t xml:space="preserve">Six standard alternatives, each better suited to common cases that look superficially like locks: row locks for in-database resources, idempotency keys for duplicate prevention, OCC for versioned writes, single-writer for partitionable work, leader election for long-lived roles, and queues / actors / event sourcing for streaming workloads.</w:t>
      </w:r>
    </w:p>
    <w:p>
      <w:pPr>
        <w:pStyle w:val="ListParagraph"/>
        <w:numPr>
          <w:ilvl w:val="0"/>
          <w:numId w:val="2"/>
        </w:numPr>
        <w:spacing w:after="80" w:line="280"/>
      </w:pPr>
      <w:r>
        <w:t xml:space="preserve">The decision heuristic — "do I need a lock, or do I need correctness under concurrency?" — reframes most lock decisions as design choices among multiple primitives, of which the lock is one.</w:t>
      </w:r>
    </w:p>
    <w:p>
      <w:pPr>
        <w:pStyle w:val="ListParagraph"/>
        <w:numPr>
          <w:ilvl w:val="0"/>
          <w:numId w:val="2"/>
        </w:numPr>
        <w:spacing w:after="80" w:line="280"/>
      </w:pPr>
      <w:r>
        <w:t xml:space="preserve">When you do use a lock, key it as finely as possible — per-resource, not per-resource-type. Per-key locks scale linearly with key cardinality; global locks have a hard throughput cap of 1/T.</w:t>
      </w:r>
    </w:p>
    <w:p>
      <w:pPr>
        <w:pStyle w:val="ListParagraph"/>
        <w:numPr>
          <w:ilvl w:val="0"/>
          <w:numId w:val="2"/>
        </w:numPr>
        <w:spacing w:after="80" w:line="280"/>
      </w:pPr>
      <w:r>
        <w:t xml:space="preserve">Even when a lock is the right primitive, pair it with the protections from earlier modules: TTL, conditional release, fencing tokens at the resource, idempotency at the operation level. The lock is one component of the safety story; it is never the whole story.</w:t>
      </w:r>
    </w:p>
    <w:p>
      <w:pPr>
        <w:spacing w:after="80"/>
      </w:pPr>
      <w:r>
        <w:t xml:space="preserve"/>
      </w:r>
    </w:p>
    <w:p>
      <w:pPr>
        <w:spacing w:before="400"/>
        <w:jc w:val="center"/>
      </w:pPr>
      <w:r>
        <w:rPr>
          <w:i/>
          <w:iCs/>
          <w:color w:val="888888"/>
        </w:rPr>
        <w:t xml:space="preserve">— End of Module 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5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Locks - Module 5 Study Guide</dc:title>
  <dc:creator>Claude</dc:creator>
  <cp:lastModifiedBy>Un-named</cp:lastModifiedBy>
  <cp:revision>1</cp:revision>
  <dcterms:created xsi:type="dcterms:W3CDTF">2026-04-30T14:20:05.821Z</dcterms:created>
  <dcterms:modified xsi:type="dcterms:W3CDTF">2026-04-30T14:20:05.822Z</dcterms:modified>
</cp:coreProperties>
</file>

<file path=docProps/custom.xml><?xml version="1.0" encoding="utf-8"?>
<Properties xmlns="http://schemas.openxmlformats.org/officeDocument/2006/custom-properties" xmlns:vt="http://schemas.openxmlformats.org/officeDocument/2006/docPropsVTypes"/>
</file>