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7A1"/>
          <w:sz w:val="48"/>
        </w:rPr>
        <w:t>Cryptography Basics Study Guide</w:t>
      </w:r>
    </w:p>
    <w:p>
      <w:pPr>
        <w:jc w:val="center"/>
      </w:pPr>
      <w:r>
        <w:rPr>
          <w:i/>
        </w:rPr>
        <w:t>Module 4: TLS / HTTPS, certificates, mTLS, certificate pinning, and modern protocol versions</w:t>
      </w:r>
    </w:p>
    <w:tbl>
      <w:tblPr>
        <w:tblW w:type="auto" w:w="0"/>
        <w:jc w:val="center"/>
        <w:tblLayout w:type="fixed"/>
        <w:tblLook w:firstColumn="1" w:firstRow="1" w:lastColumn="0" w:lastRow="0" w:noHBand="0" w:noVBand="1" w:val="04A0"/>
      </w:tblPr>
      <w:tblGrid>
        <w:gridCol w:w="4968"/>
        <w:gridCol w:w="4968"/>
      </w:tblGrid>
      <w:tr>
        <w:tc>
          <w:tcPr>
            <w:tcW w:type="dxa" w:w="2592"/>
            <w:shd w:fill="DCEBFA"/>
            <w:vAlign w:val="center"/>
            <w:tcMar>
              <w:top w:w="90" w:type="dxa"/>
              <w:start w:w="100" w:type="dxa"/>
              <w:bottom w:w="90" w:type="dxa"/>
              <w:end w:w="100" w:type="dxa"/>
            </w:tcMar>
          </w:tcPr>
          <w:p>
            <w:r>
              <w:rPr>
                <w:b/>
              </w:rPr>
              <w:t>Purpose</w:t>
            </w:r>
          </w:p>
        </w:tc>
        <w:tc>
          <w:tcPr>
            <w:tcW w:type="dxa" w:w="7056"/>
            <w:vAlign w:val="center"/>
            <w:tcMar>
              <w:top w:w="90" w:type="dxa"/>
              <w:start w:w="100" w:type="dxa"/>
              <w:bottom w:w="90" w:type="dxa"/>
              <w:end w:w="100" w:type="dxa"/>
            </w:tcMar>
          </w:tcPr>
          <w:p>
            <w:r>
              <w:t>Build practical understanding of TLS and HTTPS, including the TLS 1.3 handshake, certificates, trust chains, mTLS, and version guidance.</w:t>
            </w:r>
          </w:p>
        </w:tc>
      </w:tr>
      <w:tr>
        <w:tc>
          <w:tcPr>
            <w:tcW w:type="dxa" w:w="2592"/>
            <w:shd w:fill="DCEBFA"/>
            <w:vAlign w:val="center"/>
            <w:tcMar>
              <w:top w:w="90" w:type="dxa"/>
              <w:start w:w="100" w:type="dxa"/>
              <w:bottom w:w="90" w:type="dxa"/>
              <w:end w:w="100" w:type="dxa"/>
            </w:tcMar>
          </w:tcPr>
          <w:p>
            <w:r>
              <w:rPr>
                <w:b/>
              </w:rPr>
              <w:t>Audience</w:t>
            </w:r>
          </w:p>
        </w:tc>
        <w:tc>
          <w:tcPr>
            <w:tcW w:type="dxa" w:w="7056"/>
            <w:vAlign w:val="center"/>
            <w:tcMar>
              <w:top w:w="90" w:type="dxa"/>
              <w:start w:w="100" w:type="dxa"/>
              <w:bottom w:w="90" w:type="dxa"/>
              <w:end w:w="100" w:type="dxa"/>
            </w:tcMar>
          </w:tcPr>
          <w:p>
            <w:r>
              <w:t>Learners studying secure web communications, PKI trust, server authentication, and transport security in applications and infrastructure.</w:t>
            </w:r>
          </w:p>
        </w:tc>
      </w:tr>
      <w:tr>
        <w:tc>
          <w:tcPr>
            <w:tcW w:type="dxa" w:w="2592"/>
            <w:shd w:fill="DCEBFA"/>
            <w:vAlign w:val="center"/>
            <w:tcMar>
              <w:top w:w="90" w:type="dxa"/>
              <w:start w:w="100" w:type="dxa"/>
              <w:bottom w:w="90" w:type="dxa"/>
              <w:end w:w="100" w:type="dxa"/>
            </w:tcMar>
          </w:tcPr>
          <w:p>
            <w:r>
              <w:rPr>
                <w:b/>
              </w:rPr>
              <w:t>Approach</w:t>
            </w:r>
          </w:p>
        </w:tc>
        <w:tc>
          <w:tcPr>
            <w:tcW w:type="dxa" w:w="7056"/>
            <w:vAlign w:val="center"/>
            <w:tcMar>
              <w:top w:w="90" w:type="dxa"/>
              <w:start w:w="100" w:type="dxa"/>
              <w:bottom w:w="90" w:type="dxa"/>
              <w:end w:w="100" w:type="dxa"/>
            </w:tcMar>
          </w:tcPr>
          <w:p>
            <w:r>
              <w:t>Focus on secure concepts, trust validation, modern deployment practice, and safe operational use rather than offensive exploitation.</w:t>
            </w:r>
          </w:p>
        </w:tc>
      </w:tr>
      <w:tr>
        <w:tc>
          <w:tcPr>
            <w:tcW w:type="dxa" w:w="2592"/>
            <w:shd w:fill="DCEBFA"/>
            <w:vAlign w:val="center"/>
            <w:tcMar>
              <w:top w:w="90" w:type="dxa"/>
              <w:start w:w="100" w:type="dxa"/>
              <w:bottom w:w="90" w:type="dxa"/>
              <w:end w:w="100" w:type="dxa"/>
            </w:tcMar>
          </w:tcPr>
          <w:p>
            <w:r>
              <w:rPr>
                <w:b/>
              </w:rPr>
              <w:t>Important note</w:t>
            </w:r>
          </w:p>
        </w:tc>
        <w:tc>
          <w:tcPr>
            <w:tcW w:type="dxa" w:w="7056"/>
            <w:vAlign w:val="center"/>
            <w:tcMar>
              <w:top w:w="90" w:type="dxa"/>
              <w:start w:w="100" w:type="dxa"/>
              <w:bottom w:w="90" w:type="dxa"/>
              <w:end w:w="100" w:type="dxa"/>
            </w:tcMar>
          </w:tcPr>
          <w:p>
            <w:r>
              <w:t>TLS is not just encryption. It is also a trust and authentication system. Most failures happen in certificate validation, trust management, old versions, or bad operational choices.</w:t>
            </w:r>
          </w:p>
        </w:tc>
      </w:tr>
    </w:tbl>
    <w:p>
      <w:pPr>
        <w:pStyle w:val="Heading1"/>
      </w:pPr>
      <w:r>
        <w:t>How to Use This Guide</w:t>
      </w:r>
    </w:p>
    <w:p>
      <w:pPr>
        <w:pStyle w:val="ListBullet"/>
        <w:spacing w:after="40"/>
      </w:pPr>
      <w:r>
        <w:t>Think of TLS as providing a secure channel, not just scrambled bytes.</w:t>
      </w:r>
    </w:p>
    <w:p>
      <w:pPr>
        <w:pStyle w:val="ListBullet"/>
        <w:spacing w:after="40"/>
      </w:pPr>
      <w:r>
        <w:t>Separate the ideas of encryption, certificate validation, trust anchors, and key exchange. They work together, but they are not the same thing.</w:t>
      </w:r>
    </w:p>
    <w:p>
      <w:pPr>
        <w:pStyle w:val="ListBullet"/>
        <w:spacing w:after="40"/>
      </w:pPr>
      <w:r>
        <w:t>When reviewing a real system, ask three questions: what version of TLS is used, how is certificate trust established, and how are keys negotiated?</w:t>
      </w:r>
    </w:p>
    <w:p>
      <w:pPr>
        <w:pStyle w:val="ListBullet"/>
        <w:spacing w:after="40"/>
      </w:pPr>
      <w:r>
        <w:t>Remember that HTTPS means HTTP over TLS, so browser security behavior depends on both the web application and the transport layer beneath it.</w:t>
      </w:r>
    </w:p>
    <w:p>
      <w:pPr>
        <w:pStyle w:val="Heading1"/>
      </w:pPr>
      <w:r>
        <w:t>Curriculum Map</w:t>
      </w:r>
    </w:p>
    <w:tbl>
      <w:tblPr>
        <w:tblStyle w:val="TableGrid"/>
        <w:tblW w:type="auto" w:w="0"/>
        <w:jc w:val="center"/>
        <w:tblLayout w:type="fixed"/>
        <w:tblLook w:firstColumn="1" w:firstRow="1" w:lastColumn="0" w:lastRow="0" w:noHBand="0" w:noVBand="1" w:val="04A0"/>
      </w:tblPr>
      <w:tblGrid>
        <w:gridCol w:w="720"/>
        <w:gridCol w:w="3312"/>
        <w:gridCol w:w="5616"/>
      </w:tblGrid>
      <w:tr>
        <w:tc>
          <w:tcPr>
            <w:tcW w:type="dxa" w:w="3312"/>
            <w:shd w:fill="0D47A1"/>
          </w:tcPr>
          <w:p>
            <w:pPr>
              <w:jc w:val="center"/>
            </w:pPr>
            <w:r>
              <w:rPr>
                <w:b/>
                <w:color w:val="FFFFFF"/>
              </w:rPr>
              <w:t>#</w:t>
            </w:r>
          </w:p>
        </w:tc>
        <w:tc>
          <w:tcPr>
            <w:tcW w:type="dxa" w:w="3312"/>
            <w:shd w:fill="0D47A1"/>
          </w:tcPr>
          <w:p>
            <w:pPr>
              <w:jc w:val="center"/>
            </w:pPr>
            <w:r>
              <w:rPr>
                <w:b/>
                <w:color w:val="FFFFFF"/>
              </w:rPr>
              <w:t>Module</w:t>
            </w:r>
          </w:p>
        </w:tc>
        <w:tc>
          <w:tcPr>
            <w:tcW w:type="dxa" w:w="3312"/>
            <w:shd w:fill="0D47A1"/>
          </w:tcPr>
          <w:p>
            <w:pPr>
              <w:jc w:val="center"/>
            </w:pPr>
            <w:r>
              <w:rPr>
                <w:b/>
                <w:color w:val="FFFFFF"/>
              </w:rPr>
              <w:t>Focus</w:t>
            </w:r>
          </w:p>
        </w:tc>
      </w:tr>
      <w:tr>
        <w:tc>
          <w:tcPr>
            <w:tcW w:type="dxa" w:w="720"/>
            <w:tcMar>
              <w:top w:w="90" w:type="dxa"/>
              <w:start w:w="100" w:type="dxa"/>
              <w:bottom w:w="90" w:type="dxa"/>
              <w:end w:w="100" w:type="dxa"/>
            </w:tcMar>
          </w:tcPr>
          <w:p>
            <w:pPr>
              <w:jc w:val="center"/>
            </w:pPr>
            <w:r>
              <w:t>1</w:t>
            </w:r>
          </w:p>
        </w:tc>
        <w:tc>
          <w:tcPr>
            <w:tcW w:type="dxa" w:w="3312"/>
            <w:tcMar>
              <w:top w:w="90" w:type="dxa"/>
              <w:start w:w="100" w:type="dxa"/>
              <w:bottom w:w="90" w:type="dxa"/>
              <w:end w:w="100" w:type="dxa"/>
            </w:tcMar>
          </w:tcPr>
          <w:p>
            <w:r>
              <w:t>1. TLS and HTTPS basics</w:t>
            </w:r>
          </w:p>
        </w:tc>
        <w:tc>
          <w:tcPr>
            <w:tcW w:type="dxa" w:w="5616"/>
            <w:tcMar>
              <w:top w:w="90" w:type="dxa"/>
              <w:start w:w="100" w:type="dxa"/>
              <w:bottom w:w="90" w:type="dxa"/>
              <w:end w:w="100" w:type="dxa"/>
            </w:tcMar>
          </w:tcPr>
          <w:p>
            <w:r>
              <w:t>What TLS protects and how HTTPS uses it.</w:t>
            </w:r>
          </w:p>
        </w:tc>
      </w:tr>
      <w:tr>
        <w:tc>
          <w:tcPr>
            <w:tcW w:type="dxa" w:w="720"/>
            <w:tcMar>
              <w:top w:w="90" w:type="dxa"/>
              <w:start w:w="100" w:type="dxa"/>
              <w:bottom w:w="90" w:type="dxa"/>
              <w:end w:w="100" w:type="dxa"/>
            </w:tcMar>
          </w:tcPr>
          <w:p>
            <w:pPr>
              <w:jc w:val="center"/>
            </w:pPr>
            <w:r>
              <w:t>2</w:t>
            </w:r>
          </w:p>
        </w:tc>
        <w:tc>
          <w:tcPr>
            <w:tcW w:type="dxa" w:w="3312"/>
            <w:tcMar>
              <w:top w:w="90" w:type="dxa"/>
              <w:start w:w="100" w:type="dxa"/>
              <w:bottom w:w="90" w:type="dxa"/>
              <w:end w:w="100" w:type="dxa"/>
            </w:tcMar>
          </w:tcPr>
          <w:p>
            <w:r>
              <w:t>2. TLS 1.3 handshake</w:t>
            </w:r>
          </w:p>
        </w:tc>
        <w:tc>
          <w:tcPr>
            <w:tcW w:type="dxa" w:w="5616"/>
            <w:tcMar>
              <w:top w:w="90" w:type="dxa"/>
              <w:start w:w="100" w:type="dxa"/>
              <w:bottom w:w="90" w:type="dxa"/>
              <w:end w:w="100" w:type="dxa"/>
            </w:tcMar>
          </w:tcPr>
          <w:p>
            <w:r>
              <w:t>Simplified client hello, server hello, certificate verification, key exchange, and encrypted data flow.</w:t>
            </w:r>
          </w:p>
        </w:tc>
      </w:tr>
      <w:tr>
        <w:tc>
          <w:tcPr>
            <w:tcW w:type="dxa" w:w="720"/>
            <w:tcMar>
              <w:top w:w="90" w:type="dxa"/>
              <w:start w:w="100" w:type="dxa"/>
              <w:bottom w:w="90" w:type="dxa"/>
              <w:end w:w="100" w:type="dxa"/>
            </w:tcMar>
          </w:tcPr>
          <w:p>
            <w:pPr>
              <w:jc w:val="center"/>
            </w:pPr>
            <w:r>
              <w:t>3</w:t>
            </w:r>
          </w:p>
        </w:tc>
        <w:tc>
          <w:tcPr>
            <w:tcW w:type="dxa" w:w="3312"/>
            <w:tcMar>
              <w:top w:w="90" w:type="dxa"/>
              <w:start w:w="100" w:type="dxa"/>
              <w:bottom w:w="90" w:type="dxa"/>
              <w:end w:w="100" w:type="dxa"/>
            </w:tcMar>
          </w:tcPr>
          <w:p>
            <w:r>
              <w:t>3. Certificate Authority (CA)</w:t>
            </w:r>
          </w:p>
        </w:tc>
        <w:tc>
          <w:tcPr>
            <w:tcW w:type="dxa" w:w="5616"/>
            <w:tcMar>
              <w:top w:w="90" w:type="dxa"/>
              <w:start w:w="100" w:type="dxa"/>
              <w:bottom w:w="90" w:type="dxa"/>
              <w:end w:w="100" w:type="dxa"/>
            </w:tcMar>
          </w:tcPr>
          <w:p>
            <w:r>
              <w:t>Trusted third parties and why browsers trust them.</w:t>
            </w:r>
          </w:p>
        </w:tc>
      </w:tr>
      <w:tr>
        <w:tc>
          <w:tcPr>
            <w:tcW w:type="dxa" w:w="720"/>
            <w:tcMar>
              <w:top w:w="90" w:type="dxa"/>
              <w:start w:w="100" w:type="dxa"/>
              <w:bottom w:w="90" w:type="dxa"/>
              <w:end w:w="100" w:type="dxa"/>
            </w:tcMar>
          </w:tcPr>
          <w:p>
            <w:pPr>
              <w:jc w:val="center"/>
            </w:pPr>
            <w:r>
              <w:t>4</w:t>
            </w:r>
          </w:p>
        </w:tc>
        <w:tc>
          <w:tcPr>
            <w:tcW w:type="dxa" w:w="3312"/>
            <w:tcMar>
              <w:top w:w="90" w:type="dxa"/>
              <w:start w:w="100" w:type="dxa"/>
              <w:bottom w:w="90" w:type="dxa"/>
              <w:end w:w="100" w:type="dxa"/>
            </w:tcMar>
          </w:tcPr>
          <w:p>
            <w:r>
              <w:t>4. Certificate chain</w:t>
            </w:r>
          </w:p>
        </w:tc>
        <w:tc>
          <w:tcPr>
            <w:tcW w:type="dxa" w:w="5616"/>
            <w:tcMar>
              <w:top w:w="90" w:type="dxa"/>
              <w:start w:w="100" w:type="dxa"/>
              <w:bottom w:w="90" w:type="dxa"/>
              <w:end w:w="100" w:type="dxa"/>
            </w:tcMar>
          </w:tcPr>
          <w:p>
            <w:r>
              <w:t>Server certificate, intermediate CA, and root CA.</w:t>
            </w:r>
          </w:p>
        </w:tc>
      </w:tr>
      <w:tr>
        <w:tc>
          <w:tcPr>
            <w:tcW w:type="dxa" w:w="720"/>
            <w:tcMar>
              <w:top w:w="90" w:type="dxa"/>
              <w:start w:w="100" w:type="dxa"/>
              <w:bottom w:w="90" w:type="dxa"/>
              <w:end w:w="100" w:type="dxa"/>
            </w:tcMar>
          </w:tcPr>
          <w:p>
            <w:pPr>
              <w:jc w:val="center"/>
            </w:pPr>
            <w:r>
              <w:t>5</w:t>
            </w:r>
          </w:p>
        </w:tc>
        <w:tc>
          <w:tcPr>
            <w:tcW w:type="dxa" w:w="3312"/>
            <w:tcMar>
              <w:top w:w="90" w:type="dxa"/>
              <w:start w:w="100" w:type="dxa"/>
              <w:bottom w:w="90" w:type="dxa"/>
              <w:end w:w="100" w:type="dxa"/>
            </w:tcMar>
          </w:tcPr>
          <w:p>
            <w:r>
              <w:t>5. Self-signed certificates</w:t>
            </w:r>
          </w:p>
        </w:tc>
        <w:tc>
          <w:tcPr>
            <w:tcW w:type="dxa" w:w="5616"/>
            <w:tcMar>
              <w:top w:w="90" w:type="dxa"/>
              <w:start w:w="100" w:type="dxa"/>
              <w:bottom w:w="90" w:type="dxa"/>
              <w:end w:w="100" w:type="dxa"/>
            </w:tcMar>
          </w:tcPr>
          <w:p>
            <w:r>
              <w:t>Why browsers warn and where they are acceptable.</w:t>
            </w:r>
          </w:p>
        </w:tc>
      </w:tr>
      <w:tr>
        <w:tc>
          <w:tcPr>
            <w:tcW w:type="dxa" w:w="720"/>
            <w:tcMar>
              <w:top w:w="90" w:type="dxa"/>
              <w:start w:w="100" w:type="dxa"/>
              <w:bottom w:w="90" w:type="dxa"/>
              <w:end w:w="100" w:type="dxa"/>
            </w:tcMar>
          </w:tcPr>
          <w:p>
            <w:pPr>
              <w:jc w:val="center"/>
            </w:pPr>
            <w:r>
              <w:t>6</w:t>
            </w:r>
          </w:p>
        </w:tc>
        <w:tc>
          <w:tcPr>
            <w:tcW w:type="dxa" w:w="3312"/>
            <w:tcMar>
              <w:top w:w="90" w:type="dxa"/>
              <w:start w:w="100" w:type="dxa"/>
              <w:bottom w:w="90" w:type="dxa"/>
              <w:end w:w="100" w:type="dxa"/>
            </w:tcMar>
          </w:tcPr>
          <w:p>
            <w:r>
              <w:t>6. Let's Encrypt and ACME</w:t>
            </w:r>
          </w:p>
        </w:tc>
        <w:tc>
          <w:tcPr>
            <w:tcW w:type="dxa" w:w="5616"/>
            <w:tcMar>
              <w:top w:w="90" w:type="dxa"/>
              <w:start w:w="100" w:type="dxa"/>
              <w:bottom w:w="90" w:type="dxa"/>
              <w:end w:w="100" w:type="dxa"/>
            </w:tcMar>
          </w:tcPr>
          <w:p>
            <w:r>
              <w:t>Free certificate issuance and automation.</w:t>
            </w:r>
          </w:p>
        </w:tc>
      </w:tr>
      <w:tr>
        <w:tc>
          <w:tcPr>
            <w:tcW w:type="dxa" w:w="720"/>
            <w:tcMar>
              <w:top w:w="90" w:type="dxa"/>
              <w:start w:w="100" w:type="dxa"/>
              <w:bottom w:w="90" w:type="dxa"/>
              <w:end w:w="100" w:type="dxa"/>
            </w:tcMar>
          </w:tcPr>
          <w:p>
            <w:pPr>
              <w:jc w:val="center"/>
            </w:pPr>
            <w:r>
              <w:t>7</w:t>
            </w:r>
          </w:p>
        </w:tc>
        <w:tc>
          <w:tcPr>
            <w:tcW w:type="dxa" w:w="3312"/>
            <w:tcMar>
              <w:top w:w="90" w:type="dxa"/>
              <w:start w:w="100" w:type="dxa"/>
              <w:bottom w:w="90" w:type="dxa"/>
              <w:end w:w="100" w:type="dxa"/>
            </w:tcMar>
          </w:tcPr>
          <w:p>
            <w:r>
              <w:t>7. mTLS</w:t>
            </w:r>
          </w:p>
        </w:tc>
        <w:tc>
          <w:tcPr>
            <w:tcW w:type="dxa" w:w="5616"/>
            <w:tcMar>
              <w:top w:w="90" w:type="dxa"/>
              <w:start w:w="100" w:type="dxa"/>
              <w:bottom w:w="90" w:type="dxa"/>
              <w:end w:w="100" w:type="dxa"/>
            </w:tcMar>
          </w:tcPr>
          <w:p>
            <w:r>
              <w:t>Mutual certificate presentation and verification.</w:t>
            </w:r>
          </w:p>
        </w:tc>
      </w:tr>
      <w:tr>
        <w:tc>
          <w:tcPr>
            <w:tcW w:type="dxa" w:w="720"/>
            <w:tcMar>
              <w:top w:w="90" w:type="dxa"/>
              <w:start w:w="100" w:type="dxa"/>
              <w:bottom w:w="90" w:type="dxa"/>
              <w:end w:w="100" w:type="dxa"/>
            </w:tcMar>
          </w:tcPr>
          <w:p>
            <w:pPr>
              <w:jc w:val="center"/>
            </w:pPr>
            <w:r>
              <w:t>8</w:t>
            </w:r>
          </w:p>
        </w:tc>
        <w:tc>
          <w:tcPr>
            <w:tcW w:type="dxa" w:w="3312"/>
            <w:tcMar>
              <w:top w:w="90" w:type="dxa"/>
              <w:start w:w="100" w:type="dxa"/>
              <w:bottom w:w="90" w:type="dxa"/>
              <w:end w:w="100" w:type="dxa"/>
            </w:tcMar>
          </w:tcPr>
          <w:p>
            <w:r>
              <w:t>8. Certificate pinning</w:t>
            </w:r>
          </w:p>
        </w:tc>
        <w:tc>
          <w:tcPr>
            <w:tcW w:type="dxa" w:w="5616"/>
            <w:tcMar>
              <w:top w:w="90" w:type="dxa"/>
              <w:start w:w="100" w:type="dxa"/>
              <w:bottom w:w="90" w:type="dxa"/>
              <w:end w:w="100" w:type="dxa"/>
            </w:tcMar>
          </w:tcPr>
          <w:p>
            <w:r>
              <w:t>Restricting trust to specific certificates or keys.</w:t>
            </w:r>
          </w:p>
        </w:tc>
      </w:tr>
      <w:tr>
        <w:tc>
          <w:tcPr>
            <w:tcW w:type="dxa" w:w="720"/>
            <w:tcMar>
              <w:top w:w="90" w:type="dxa"/>
              <w:start w:w="100" w:type="dxa"/>
              <w:bottom w:w="90" w:type="dxa"/>
              <w:end w:w="100" w:type="dxa"/>
            </w:tcMar>
          </w:tcPr>
          <w:p>
            <w:pPr>
              <w:jc w:val="center"/>
            </w:pPr>
            <w:r>
              <w:t>9</w:t>
            </w:r>
          </w:p>
        </w:tc>
        <w:tc>
          <w:tcPr>
            <w:tcW w:type="dxa" w:w="3312"/>
            <w:tcMar>
              <w:top w:w="90" w:type="dxa"/>
              <w:start w:w="100" w:type="dxa"/>
              <w:bottom w:w="90" w:type="dxa"/>
              <w:end w:w="100" w:type="dxa"/>
            </w:tcMar>
          </w:tcPr>
          <w:p>
            <w:r>
              <w:t>9. TLS versions</w:t>
            </w:r>
          </w:p>
        </w:tc>
        <w:tc>
          <w:tcPr>
            <w:tcW w:type="dxa" w:w="5616"/>
            <w:tcMar>
              <w:top w:w="90" w:type="dxa"/>
              <w:start w:w="100" w:type="dxa"/>
              <w:bottom w:w="90" w:type="dxa"/>
              <w:end w:w="100" w:type="dxa"/>
            </w:tcMar>
          </w:tcPr>
          <w:p>
            <w:r>
              <w:t>Why TLS 1.0 and 1.1 are deprecated and why TLS 1.3 is preferred.</w:t>
            </w:r>
          </w:p>
        </w:tc>
      </w:tr>
    </w:tbl>
    <w:p>
      <w:pPr>
        <w:pStyle w:val="Heading1"/>
      </w:pPr>
      <w:r>
        <w:t>1. TLS and HTTPS Fundamentals</w:t>
      </w:r>
    </w:p>
    <w:p>
      <w:r>
        <w:rPr>
          <w:b/>
        </w:rPr>
        <w:t xml:space="preserve">Overview: </w:t>
      </w:r>
      <w:r>
        <w:t>TLS, or Transport Layer Security, is the protocol used to create an encrypted and authenticated channel between communicating parties. HTTPS is HTTP carried over TLS.</w:t>
      </w:r>
    </w:p>
    <w:p>
      <w:r>
        <w:rPr>
          <w:b/>
        </w:rPr>
        <w:t xml:space="preserve">Why it matters: </w:t>
      </w:r>
      <w:r>
        <w:t>This is one of the most important security layers on the modern internet because it protects data in transit and helps clients verify they are talking to the intended server.</w:t>
      </w:r>
    </w:p>
    <w:p>
      <w:pPr>
        <w:pStyle w:val="Heading2"/>
      </w:pPr>
      <w:r>
        <w:t>1.1 What TLS provides</w:t>
      </w:r>
    </w:p>
    <w:p>
      <w:pPr>
        <w:pStyle w:val="ListBullet"/>
        <w:spacing w:after="40"/>
      </w:pPr>
      <w:r>
        <w:t>Confidentiality: passive observers should not be able to read the protected application data.</w:t>
      </w:r>
    </w:p>
    <w:p>
      <w:pPr>
        <w:pStyle w:val="ListBullet"/>
        <w:spacing w:after="40"/>
      </w:pPr>
      <w:r>
        <w:t>Integrity: tampering with data in transit should be detected.</w:t>
      </w:r>
    </w:p>
    <w:p>
      <w:pPr>
        <w:pStyle w:val="ListBullet"/>
        <w:spacing w:after="40"/>
      </w:pPr>
      <w:r>
        <w:t>Server authentication: the client can validate the server's certificate and trust chain.</w:t>
      </w:r>
    </w:p>
    <w:p>
      <w:pPr>
        <w:pStyle w:val="Heading2"/>
      </w:pPr>
      <w:r>
        <w:t>1.2 What HTTPS means</w:t>
      </w:r>
    </w:p>
    <w:p>
      <w:r>
        <w:t>HTTPS is simply HTTP layered on top of TLS. The application protocol remains HTTP, but the transport channel becomes encrypted and authenticated. This is why browser address bars, certificate warnings, and security indicators matter to web security.</w:t>
      </w:r>
    </w:p>
    <w:p>
      <w:pPr>
        <w:pStyle w:val="Heading2"/>
      </w:pPr>
      <w:r>
        <w:t>1.3 Important nuance</w:t>
      </w:r>
    </w:p>
    <w:p>
      <w:pPr>
        <w:pStyle w:val="ListBullet"/>
        <w:spacing w:after="40"/>
      </w:pPr>
      <w:r>
        <w:t>TLS protects data in transit, not necessarily data at rest on the server or client.</w:t>
      </w:r>
    </w:p>
    <w:p>
      <w:pPr>
        <w:pStyle w:val="ListBullet"/>
        <w:spacing w:after="40"/>
      </w:pPr>
      <w:r>
        <w:t>TLS does not make a weak application safe by itself.</w:t>
      </w:r>
    </w:p>
    <w:p>
      <w:pPr>
        <w:pStyle w:val="ListBullet"/>
        <w:spacing w:after="40"/>
      </w:pPr>
      <w:r>
        <w:t>Certificate trust and hostname verification are essential; encryption without correct trust validation is not enough.</w:t>
      </w:r>
    </w:p>
    <w:p>
      <w:pPr>
        <w:pStyle w:val="Heading1"/>
      </w:pPr>
      <w:r>
        <w:t>2. TLS 1.3 Handshake (Simplified)</w:t>
      </w:r>
    </w:p>
    <w:p>
      <w:r>
        <w:rPr>
          <w:b/>
        </w:rPr>
        <w:t xml:space="preserve">Overview: </w:t>
      </w:r>
      <w:r>
        <w:t>The TLS 1.3 handshake is the process by which a client and server agree on cryptographic parameters, authenticate the server, establish fresh key material, and begin protected communication.</w:t>
      </w:r>
    </w:p>
    <w:p>
      <w:r>
        <w:rPr>
          <w:b/>
        </w:rPr>
        <w:t xml:space="preserve">Why it matters: </w:t>
      </w:r>
      <w:r>
        <w:t>Understanding the handshake helps you reason about browser trust, certificate validation, forward secrecy, version security, and what packet captures are showing at a high level.</w:t>
      </w:r>
    </w:p>
    <w:p>
      <w:pPr>
        <w:pStyle w:val="Heading2"/>
      </w:pPr>
      <w:r>
        <w:t>2.1 Simplified handshake flow</w:t>
      </w:r>
    </w:p>
    <w:p>
      <w:pPr>
        <w:pStyle w:val="ListNumber"/>
        <w:spacing w:after="40"/>
      </w:pPr>
      <w:r>
        <w:t>ClientHello: the client connects and advertises supported TLS versions, cipher suites, and related extensions.</w:t>
      </w:r>
    </w:p>
    <w:p>
      <w:pPr>
        <w:pStyle w:val="ListNumber"/>
        <w:spacing w:after="40"/>
      </w:pPr>
      <w:r>
        <w:t>ServerHello: the server selects the cryptographic parameters and sends its certificate chain.</w:t>
      </w:r>
    </w:p>
    <w:p>
      <w:pPr>
        <w:pStyle w:val="ListNumber"/>
        <w:spacing w:after="40"/>
      </w:pPr>
      <w:r>
        <w:t>Client verifies the certificate chain and checks that the server identity is trusted and matches the intended hostname.</w:t>
      </w:r>
    </w:p>
    <w:p>
      <w:pPr>
        <w:pStyle w:val="ListNumber"/>
        <w:spacing w:after="40"/>
      </w:pPr>
      <w:r>
        <w:t>Key exchange is performed, commonly using ECDHE in modern TLS, so both sides derive shared secrets for the session.</w:t>
      </w:r>
    </w:p>
    <w:p>
      <w:pPr>
        <w:pStyle w:val="ListNumber"/>
        <w:spacing w:after="40"/>
      </w:pPr>
      <w:r>
        <w:t>Encrypted application data begins flowing once the handshake completes.</w:t>
      </w:r>
    </w:p>
    <w:p>
      <w:pPr>
        <w:pStyle w:val="Heading2"/>
      </w:pPr>
      <w:r>
        <w:t>2.2 ClientHello explained</w:t>
      </w:r>
    </w:p>
    <w:p>
      <w:r>
        <w:t>The client announces what it can support, such as TLS version preferences, cipher suites, supported groups, and extensions like Server Name Indication. This allows the server to choose a compatible modern configuration.</w:t>
      </w:r>
    </w:p>
    <w:p>
      <w:pPr>
        <w:pStyle w:val="Heading2"/>
      </w:pPr>
      <w:r>
        <w:t>2.3 ServerHello explained</w:t>
      </w:r>
    </w:p>
    <w:p>
      <w:r>
        <w:t>The server selects the negotiated parameters and provides the certificate chain needed for trust validation. In TLS 1.3, this process is streamlined compared with older versions.</w:t>
      </w:r>
    </w:p>
    <w:p>
      <w:pPr>
        <w:pStyle w:val="Heading2"/>
      </w:pPr>
      <w:r>
        <w:t>2.4 Certificate verification step</w:t>
      </w:r>
    </w:p>
    <w:p>
      <w:r>
        <w:t>The client verifies that the certificate is valid, chains to a trusted authority, is not obviously expired or invalid for the hostname, and fits other policy checks enforced by the platform or browser.</w:t>
      </w:r>
    </w:p>
    <w:p>
      <w:pPr>
        <w:pStyle w:val="Heading2"/>
      </w:pPr>
      <w:r>
        <w:t>2.5 ECDHE and perfect forward secrecy</w:t>
      </w:r>
    </w:p>
    <w:p>
      <w:r>
        <w:t>Modern TLS typically uses ephemeral Diffie-Hellman over elliptic curves, often described as ECDHE, to derive fresh session keys. The 'ephemeral' part means the keys used for a session are temporary.</w:t>
      </w:r>
    </w:p>
    <w:p>
      <w:r>
        <w:t>Perfect forward secrecy means that if the server's long-term private key is compromised later, past captured sessions should still remain protected because each session used fresh ephemeral key agreement rather than relying solely on a static long-term secret.</w:t>
      </w:r>
    </w:p>
    <w:p>
      <w:pPr>
        <w:pStyle w:val="Heading2"/>
      </w:pPr>
      <w:r>
        <w:t>2.6 Encrypted application data</w:t>
      </w:r>
    </w:p>
    <w:p>
      <w:r>
        <w:t>Once the handshake finishes, HTTP requests and responses—or other application data using TLS—are transmitted inside the protected channel.</w:t>
      </w:r>
    </w:p>
    <w:p>
      <w:pPr>
        <w:pStyle w:val="Heading1"/>
      </w:pPr>
      <w:r>
        <w:t>3. Certificate Authority (CA)</w:t>
      </w:r>
    </w:p>
    <w:p>
      <w:r>
        <w:rPr>
          <w:b/>
        </w:rPr>
        <w:t xml:space="preserve">Overview: </w:t>
      </w:r>
      <w:r>
        <w:t>A Certificate Authority is a trusted third party that issues or signs certificates, attesting that a public key is bound to a particular subject or domain under the CA's issuance rules.</w:t>
      </w:r>
    </w:p>
    <w:p>
      <w:r>
        <w:rPr>
          <w:b/>
        </w:rPr>
        <w:t xml:space="preserve">Why it matters: </w:t>
      </w:r>
      <w:r>
        <w:t>Certificate trust is what lets browsers and operating systems decide whether a presented server certificate should be accepted.</w:t>
      </w:r>
    </w:p>
    <w:p>
      <w:pPr>
        <w:pStyle w:val="Heading2"/>
      </w:pPr>
      <w:r>
        <w:t>3.1 Why CAs exist</w:t>
      </w:r>
    </w:p>
    <w:p>
      <w:r>
        <w:t>Without a shared trust system, a client would not know whether a server's public key truly belongs to the intended destination. CAs provide a scalable way to establish trust across many sites and clients.</w:t>
      </w:r>
    </w:p>
    <w:p>
      <w:pPr>
        <w:pStyle w:val="Heading2"/>
      </w:pPr>
      <w:r>
        <w:t>3.2 Trust stores</w:t>
      </w:r>
    </w:p>
    <w:p>
      <w:r>
        <w:t>Browsers and operating systems maintain trust stores containing root CA certificates they are willing to trust. If a server certificate chains back to one of those trusted roots through valid intermediates, the client can accept it—assuming hostname and other checks also pass.</w:t>
      </w:r>
    </w:p>
    <w:p>
      <w:pPr>
        <w:pStyle w:val="Heading2"/>
      </w:pPr>
      <w:r>
        <w:t>3.3 Limits of CA trust</w:t>
      </w:r>
    </w:p>
    <w:p>
      <w:pPr>
        <w:pStyle w:val="ListBullet"/>
        <w:spacing w:after="40"/>
      </w:pPr>
      <w:r>
        <w:t>Trust depends on the correctness of the entire issuance ecosystem.</w:t>
      </w:r>
    </w:p>
    <w:p>
      <w:pPr>
        <w:pStyle w:val="ListBullet"/>
        <w:spacing w:after="40"/>
      </w:pPr>
      <w:r>
        <w:t>A certificate from a trusted CA is only meaningful if the certificate was issued correctly for the intended domain or identity.</w:t>
      </w:r>
    </w:p>
    <w:p>
      <w:pPr>
        <w:pStyle w:val="ListBullet"/>
        <w:spacing w:after="40"/>
      </w:pPr>
      <w:r>
        <w:t>Clients still must verify hostname, validity period, and other constraints.</w:t>
      </w:r>
    </w:p>
    <w:p>
      <w:pPr>
        <w:pStyle w:val="Heading1"/>
      </w:pPr>
      <w:r>
        <w:t>4. Certificate Chain</w:t>
      </w:r>
    </w:p>
    <w:p>
      <w:r>
        <w:rPr>
          <w:b/>
        </w:rPr>
        <w:t xml:space="preserve">Overview: </w:t>
      </w:r>
      <w:r>
        <w:t>A certificate chain is the path of trust from the server's certificate through one or more intermediate CA certificates up to a trusted root CA.</w:t>
      </w:r>
    </w:p>
    <w:p>
      <w:r>
        <w:rPr>
          <w:b/>
        </w:rPr>
        <w:t xml:space="preserve">Why it matters: </w:t>
      </w:r>
      <w:r>
        <w:t>Most real-world server certificates are not signed directly by a root. Understanding the chain explains browser trust decisions and deployment errors.</w:t>
      </w:r>
    </w:p>
    <w:p>
      <w:pPr>
        <w:pStyle w:val="Heading2"/>
      </w:pPr>
      <w:r>
        <w:t>4.1 Chain structure</w:t>
      </w:r>
    </w:p>
    <w:tbl>
      <w:tblPr>
        <w:tblStyle w:val="TableGrid"/>
        <w:tblW w:type="auto" w:w="0"/>
        <w:jc w:val="center"/>
        <w:tblLayout w:type="fixed"/>
        <w:tblLook w:firstColumn="1" w:firstRow="1" w:lastColumn="0" w:lastRow="0" w:noHBand="0" w:noVBand="1" w:val="04A0"/>
      </w:tblPr>
      <w:tblGrid>
        <w:gridCol w:w="2016"/>
        <w:gridCol w:w="2880"/>
        <w:gridCol w:w="4176"/>
      </w:tblGrid>
      <w:tr>
        <w:tc>
          <w:tcPr>
            <w:tcW w:type="dxa" w:w="3312"/>
            <w:shd w:fill="DCEBFA"/>
          </w:tcPr>
          <w:p>
            <w:r>
              <w:rPr>
                <w:b/>
              </w:rPr>
              <w:t>Layer</w:t>
            </w:r>
          </w:p>
        </w:tc>
        <w:tc>
          <w:tcPr>
            <w:tcW w:type="dxa" w:w="3312"/>
            <w:shd w:fill="DCEBFA"/>
          </w:tcPr>
          <w:p>
            <w:r>
              <w:rPr>
                <w:b/>
              </w:rPr>
              <w:t>What it is</w:t>
            </w:r>
          </w:p>
        </w:tc>
        <w:tc>
          <w:tcPr>
            <w:tcW w:type="dxa" w:w="3312"/>
            <w:shd w:fill="DCEBFA"/>
          </w:tcPr>
          <w:p>
            <w:r>
              <w:rPr>
                <w:b/>
              </w:rPr>
              <w:t>Why it matters</w:t>
            </w:r>
          </w:p>
        </w:tc>
      </w:tr>
      <w:tr>
        <w:tc>
          <w:tcPr>
            <w:tcW w:type="dxa" w:w="2016"/>
            <w:tcMar>
              <w:top w:w="90" w:type="dxa"/>
              <w:start w:w="100" w:type="dxa"/>
              <w:bottom w:w="90" w:type="dxa"/>
              <w:end w:w="100" w:type="dxa"/>
            </w:tcMar>
          </w:tcPr>
          <w:p>
            <w:r>
              <w:t>Server certificate</w:t>
            </w:r>
          </w:p>
        </w:tc>
        <w:tc>
          <w:tcPr>
            <w:tcW w:type="dxa" w:w="2880"/>
            <w:tcMar>
              <w:top w:w="90" w:type="dxa"/>
              <w:start w:w="100" w:type="dxa"/>
              <w:bottom w:w="90" w:type="dxa"/>
              <w:end w:w="100" w:type="dxa"/>
            </w:tcMar>
          </w:tcPr>
          <w:p>
            <w:r>
              <w:t>The certificate presented for the site or service</w:t>
            </w:r>
          </w:p>
        </w:tc>
        <w:tc>
          <w:tcPr>
            <w:tcW w:type="dxa" w:w="4176"/>
            <w:tcMar>
              <w:top w:w="90" w:type="dxa"/>
              <w:start w:w="100" w:type="dxa"/>
              <w:bottom w:w="90" w:type="dxa"/>
              <w:end w:w="100" w:type="dxa"/>
            </w:tcMar>
          </w:tcPr>
          <w:p>
            <w:r>
              <w:t>Represents the identity the client is connecting to</w:t>
            </w:r>
          </w:p>
        </w:tc>
      </w:tr>
      <w:tr>
        <w:tc>
          <w:tcPr>
            <w:tcW w:type="dxa" w:w="2016"/>
            <w:tcMar>
              <w:top w:w="90" w:type="dxa"/>
              <w:start w:w="100" w:type="dxa"/>
              <w:bottom w:w="90" w:type="dxa"/>
              <w:end w:w="100" w:type="dxa"/>
            </w:tcMar>
          </w:tcPr>
          <w:p>
            <w:r>
              <w:t>Intermediate CA</w:t>
            </w:r>
          </w:p>
        </w:tc>
        <w:tc>
          <w:tcPr>
            <w:tcW w:type="dxa" w:w="2880"/>
            <w:tcMar>
              <w:top w:w="90" w:type="dxa"/>
              <w:start w:w="100" w:type="dxa"/>
              <w:bottom w:w="90" w:type="dxa"/>
              <w:end w:w="100" w:type="dxa"/>
            </w:tcMar>
          </w:tcPr>
          <w:p>
            <w:r>
              <w:t>CA certificate used to sign server certs</w:t>
            </w:r>
          </w:p>
        </w:tc>
        <w:tc>
          <w:tcPr>
            <w:tcW w:type="dxa" w:w="4176"/>
            <w:tcMar>
              <w:top w:w="90" w:type="dxa"/>
              <w:start w:w="100" w:type="dxa"/>
              <w:bottom w:w="90" w:type="dxa"/>
              <w:end w:w="100" w:type="dxa"/>
            </w:tcMar>
          </w:tcPr>
          <w:p>
            <w:r>
              <w:t>Lets roots stay protected while intermediates handle issuance</w:t>
            </w:r>
          </w:p>
        </w:tc>
      </w:tr>
      <w:tr>
        <w:tc>
          <w:tcPr>
            <w:tcW w:type="dxa" w:w="2016"/>
            <w:tcMar>
              <w:top w:w="90" w:type="dxa"/>
              <w:start w:w="100" w:type="dxa"/>
              <w:bottom w:w="90" w:type="dxa"/>
              <w:end w:w="100" w:type="dxa"/>
            </w:tcMar>
          </w:tcPr>
          <w:p>
            <w:r>
              <w:t>Root CA</w:t>
            </w:r>
          </w:p>
        </w:tc>
        <w:tc>
          <w:tcPr>
            <w:tcW w:type="dxa" w:w="2880"/>
            <w:tcMar>
              <w:top w:w="90" w:type="dxa"/>
              <w:start w:w="100" w:type="dxa"/>
              <w:bottom w:w="90" w:type="dxa"/>
              <w:end w:w="100" w:type="dxa"/>
            </w:tcMar>
          </w:tcPr>
          <w:p>
            <w:r>
              <w:t>Trust anchor in the client trust store</w:t>
            </w:r>
          </w:p>
        </w:tc>
        <w:tc>
          <w:tcPr>
            <w:tcW w:type="dxa" w:w="4176"/>
            <w:tcMar>
              <w:top w:w="90" w:type="dxa"/>
              <w:start w:w="100" w:type="dxa"/>
              <w:bottom w:w="90" w:type="dxa"/>
              <w:end w:w="100" w:type="dxa"/>
            </w:tcMar>
          </w:tcPr>
          <w:p>
            <w:r>
              <w:t>Foundation of the chain the client accepts</w:t>
            </w:r>
          </w:p>
        </w:tc>
      </w:tr>
    </w:tbl>
    <w:p>
      <w:pPr>
        <w:pStyle w:val="Heading2"/>
      </w:pPr>
      <w:r>
        <w:t>4.2 Validation overview</w:t>
      </w:r>
    </w:p>
    <w:p>
      <w:pPr>
        <w:pStyle w:val="ListBullet"/>
        <w:spacing w:after="40"/>
      </w:pPr>
      <w:r>
        <w:t>The certificate chain must lead to a trusted root CA already known to the client.</w:t>
      </w:r>
    </w:p>
    <w:p>
      <w:pPr>
        <w:pStyle w:val="ListBullet"/>
        <w:spacing w:after="40"/>
      </w:pPr>
      <w:r>
        <w:t>The signatures in the chain must be valid.</w:t>
      </w:r>
    </w:p>
    <w:p>
      <w:pPr>
        <w:pStyle w:val="ListBullet"/>
        <w:spacing w:after="40"/>
      </w:pPr>
      <w:r>
        <w:t>The server certificate must match the hostname the client intended to reach.</w:t>
      </w:r>
    </w:p>
    <w:p>
      <w:pPr>
        <w:pStyle w:val="ListBullet"/>
        <w:spacing w:after="40"/>
      </w:pPr>
      <w:r>
        <w:t>Expiration, revocation handling, and platform policy may also affect acceptance.</w:t>
      </w:r>
    </w:p>
    <w:p>
      <w:pPr>
        <w:pStyle w:val="Heading2"/>
      </w:pPr>
      <w:r>
        <w:t>4.3 Common deployment issues</w:t>
      </w:r>
    </w:p>
    <w:p>
      <w:pPr>
        <w:pStyle w:val="ListBullet"/>
        <w:spacing w:after="40"/>
      </w:pPr>
      <w:r>
        <w:t>Missing intermediate certificates causing trust failures on some clients.</w:t>
      </w:r>
    </w:p>
    <w:p>
      <w:pPr>
        <w:pStyle w:val="ListBullet"/>
        <w:spacing w:after="40"/>
      </w:pPr>
      <w:r>
        <w:t>Hostname mismatch between certificate identity and requested domain.</w:t>
      </w:r>
    </w:p>
    <w:p>
      <w:pPr>
        <w:pStyle w:val="ListBullet"/>
        <w:spacing w:after="40"/>
      </w:pPr>
      <w:r>
        <w:t>Expired server certificates or stale automation.</w:t>
      </w:r>
    </w:p>
    <w:p>
      <w:pPr>
        <w:pStyle w:val="ListBullet"/>
        <w:spacing w:after="40"/>
      </w:pPr>
      <w:r>
        <w:t>Improper certificate installation order on the server.</w:t>
      </w:r>
    </w:p>
    <w:p>
      <w:pPr>
        <w:pStyle w:val="Heading1"/>
      </w:pPr>
      <w:r>
        <w:t>5. Self-Signed Certificates</w:t>
      </w:r>
    </w:p>
    <w:p>
      <w:r>
        <w:rPr>
          <w:b/>
        </w:rPr>
        <w:t xml:space="preserve">Overview: </w:t>
      </w:r>
      <w:r>
        <w:t>A self-signed certificate is signed by its own private key instead of by a trusted CA in the client's trust store.</w:t>
      </w:r>
    </w:p>
    <w:p>
      <w:r>
        <w:rPr>
          <w:b/>
        </w:rPr>
        <w:t xml:space="preserve">Why it matters: </w:t>
      </w:r>
      <w:r>
        <w:t>Self-signed certificates are useful in controlled development, test, or internal environments, but they do not provide the same broadly trusted identity assurance as public CA-issued certificates.</w:t>
      </w:r>
    </w:p>
    <w:p>
      <w:pPr>
        <w:pStyle w:val="Heading2"/>
      </w:pPr>
      <w:r>
        <w:t>5.1 Why browsers warn</w:t>
      </w:r>
    </w:p>
    <w:p>
      <w:r>
        <w:t>Browsers warn because the certificate does not chain to a trusted root CA. The browser cannot independently confirm that the presented key belongs to the intended site according to the normal public trust model.</w:t>
      </w:r>
    </w:p>
    <w:p>
      <w:pPr>
        <w:pStyle w:val="Heading2"/>
      </w:pPr>
      <w:r>
        <w:t>5.2 Acceptable use cases</w:t>
      </w:r>
    </w:p>
    <w:p>
      <w:pPr>
        <w:pStyle w:val="ListBullet"/>
        <w:spacing w:after="40"/>
      </w:pPr>
      <w:r>
        <w:t>Development and local testing.</w:t>
      </w:r>
    </w:p>
    <w:p>
      <w:pPr>
        <w:pStyle w:val="ListBullet"/>
        <w:spacing w:after="40"/>
      </w:pPr>
      <w:r>
        <w:t>Isolated internal environments where trust is managed explicitly.</w:t>
      </w:r>
    </w:p>
    <w:p>
      <w:pPr>
        <w:pStyle w:val="ListBullet"/>
        <w:spacing w:after="40"/>
      </w:pPr>
      <w:r>
        <w:t>Temporary lab systems where users understand and control the trust relationship.</w:t>
      </w:r>
    </w:p>
    <w:p>
      <w:pPr>
        <w:pStyle w:val="Heading2"/>
      </w:pPr>
      <w:r>
        <w:t>5.3 Risks</w:t>
      </w:r>
    </w:p>
    <w:p>
      <w:pPr>
        <w:pStyle w:val="ListBullet"/>
        <w:spacing w:after="40"/>
      </w:pPr>
      <w:r>
        <w:t>Users may normalize ignoring certificate warnings, which is dangerous on real sites.</w:t>
      </w:r>
    </w:p>
    <w:p>
      <w:pPr>
        <w:pStyle w:val="ListBullet"/>
        <w:spacing w:after="40"/>
      </w:pPr>
      <w:r>
        <w:t>Trust does not scale well across external clients and browsers.</w:t>
      </w:r>
    </w:p>
    <w:p>
      <w:pPr>
        <w:pStyle w:val="ListBullet"/>
        <w:spacing w:after="40"/>
      </w:pPr>
      <w:r>
        <w:t>Operational mistakes can lead to accidental production exposure with untrusted certificates.</w:t>
      </w:r>
    </w:p>
    <w:p>
      <w:pPr>
        <w:pStyle w:val="Heading1"/>
      </w:pPr>
      <w:r>
        <w:t>6. Let's Encrypt and ACME</w:t>
      </w:r>
    </w:p>
    <w:p>
      <w:r>
        <w:rPr>
          <w:b/>
        </w:rPr>
        <w:t xml:space="preserve">Overview: </w:t>
      </w:r>
      <w:r>
        <w:t>Let's Encrypt is a free public Certificate Authority that issues widely trusted certificates and uses the ACME protocol to automate issuance and renewal.</w:t>
      </w:r>
    </w:p>
    <w:p>
      <w:r>
        <w:rPr>
          <w:b/>
        </w:rPr>
        <w:t xml:space="preserve">Why it matters: </w:t>
      </w:r>
      <w:r>
        <w:t>It dramatically lowered the barrier to proper HTTPS deployment by making public certificates free and automation-friendly.</w:t>
      </w:r>
    </w:p>
    <w:p>
      <w:pPr>
        <w:pStyle w:val="Heading2"/>
      </w:pPr>
      <w:r>
        <w:t>6.1 What Let's Encrypt changed</w:t>
      </w:r>
    </w:p>
    <w:p>
      <w:pPr>
        <w:pStyle w:val="ListBullet"/>
        <w:spacing w:after="40"/>
      </w:pPr>
      <w:r>
        <w:t>Reduced cost barriers to obtaining trusted certificates.</w:t>
      </w:r>
    </w:p>
    <w:p>
      <w:pPr>
        <w:pStyle w:val="ListBullet"/>
        <w:spacing w:after="40"/>
      </w:pPr>
      <w:r>
        <w:t>Encouraged HTTPS by default for websites and services.</w:t>
      </w:r>
    </w:p>
    <w:p>
      <w:pPr>
        <w:pStyle w:val="ListBullet"/>
        <w:spacing w:after="40"/>
      </w:pPr>
      <w:r>
        <w:t>Made certificate renewal automation a normal operational practice.</w:t>
      </w:r>
    </w:p>
    <w:p>
      <w:pPr>
        <w:pStyle w:val="Heading2"/>
      </w:pPr>
      <w:r>
        <w:t>6.2 ACME explained</w:t>
      </w:r>
    </w:p>
    <w:p>
      <w:r>
        <w:t>ACME is the automation protocol used for certificate issuance and renewal. It allows a client to prove control over a domain and request certificates in a repeatable, scriptable way.</w:t>
      </w:r>
    </w:p>
    <w:p>
      <w:pPr>
        <w:pStyle w:val="Heading2"/>
      </w:pPr>
      <w:r>
        <w:t>6.3 Operational benefit</w:t>
      </w:r>
    </w:p>
    <w:p>
      <w:r>
        <w:t>Because certificates have limited lifetimes, automation is critical. ACME-based tooling reduces manual errors and helps ensure renewals happen before expiration.</w:t>
      </w:r>
    </w:p>
    <w:p>
      <w:pPr>
        <w:pStyle w:val="Heading1"/>
      </w:pPr>
      <w:r>
        <w:t>7. mTLS (Mutual TLS)</w:t>
      </w:r>
    </w:p>
    <w:p>
      <w:r>
        <w:rPr>
          <w:b/>
        </w:rPr>
        <w:t xml:space="preserve">Overview: </w:t>
      </w:r>
      <w:r>
        <w:t>Mutual TLS, or mTLS, extends the TLS model so that both the server and the client present certificates and both sides can verify identity.</w:t>
      </w:r>
    </w:p>
    <w:p>
      <w:r>
        <w:rPr>
          <w:b/>
        </w:rPr>
        <w:t xml:space="preserve">Why it matters: </w:t>
      </w:r>
      <w:r>
        <w:t>This is valuable in high-trust internal systems, service-to-service communication, APIs, and zero-trust style architectures where both sides need strong cryptographic identity.</w:t>
      </w:r>
    </w:p>
    <w:p>
      <w:pPr>
        <w:pStyle w:val="Heading2"/>
      </w:pPr>
      <w:r>
        <w:t>7.1 How mTLS differs from ordinary TLS</w:t>
      </w:r>
    </w:p>
    <w:p>
      <w:r>
        <w:t>In ordinary web browsing, the server presents a certificate and the client usually does not. In mTLS, the client also presents a certificate, allowing the server to authenticate the client cryptographically.</w:t>
      </w:r>
    </w:p>
    <w:p>
      <w:pPr>
        <w:pStyle w:val="Heading2"/>
      </w:pPr>
      <w:r>
        <w:t>7.2 Common use cases</w:t>
      </w:r>
    </w:p>
    <w:p>
      <w:pPr>
        <w:pStyle w:val="ListBullet"/>
        <w:spacing w:after="40"/>
      </w:pPr>
      <w:r>
        <w:t>Service-to-service communication in internal platforms.</w:t>
      </w:r>
    </w:p>
    <w:p>
      <w:pPr>
        <w:pStyle w:val="ListBullet"/>
        <w:spacing w:after="40"/>
      </w:pPr>
      <w:r>
        <w:t>Enterprise APIs where client identity must be strongly verified.</w:t>
      </w:r>
    </w:p>
    <w:p>
      <w:pPr>
        <w:pStyle w:val="ListBullet"/>
        <w:spacing w:after="40"/>
      </w:pPr>
      <w:r>
        <w:t>Sensitive administrative systems and zero-trust network designs.</w:t>
      </w:r>
    </w:p>
    <w:p>
      <w:pPr>
        <w:pStyle w:val="Heading2"/>
      </w:pPr>
      <w:r>
        <w:t>7.3 Operational considerations</w:t>
      </w:r>
    </w:p>
    <w:p>
      <w:pPr>
        <w:pStyle w:val="ListBullet"/>
        <w:spacing w:after="40"/>
      </w:pPr>
      <w:r>
        <w:t>You need client certificate issuance, lifecycle management, and revocation planning.</w:t>
      </w:r>
    </w:p>
    <w:p>
      <w:pPr>
        <w:pStyle w:val="ListBullet"/>
        <w:spacing w:after="40"/>
      </w:pPr>
      <w:r>
        <w:t>Identity mapping between certificates and authorized principals must be clear.</w:t>
      </w:r>
    </w:p>
    <w:p>
      <w:pPr>
        <w:pStyle w:val="ListBullet"/>
        <w:spacing w:after="40"/>
      </w:pPr>
      <w:r>
        <w:t>mTLS adds operational complexity, so it should be deployed with good certificate management tooling.</w:t>
      </w:r>
    </w:p>
    <w:p>
      <w:pPr>
        <w:pStyle w:val="Heading1"/>
      </w:pPr>
      <w:r>
        <w:t>8. Certificate Pinning</w:t>
      </w:r>
    </w:p>
    <w:p>
      <w:r>
        <w:rPr>
          <w:b/>
        </w:rPr>
        <w:t xml:space="preserve">Overview: </w:t>
      </w:r>
      <w:r>
        <w:t>Certificate pinning is a strategy in which an application trusts only a specific certificate, public key, or narrow set of expected trust material rather than the entire normal CA ecosystem.</w:t>
      </w:r>
    </w:p>
    <w:p>
      <w:r>
        <w:rPr>
          <w:b/>
        </w:rPr>
        <w:t xml:space="preserve">Why it matters: </w:t>
      </w:r>
      <w:r>
        <w:t>Pinning can reduce some trust-surface risks, but it can also create operational brittleness if certificates rotate unexpectedly or pinning is implemented poorly.</w:t>
      </w:r>
    </w:p>
    <w:p>
      <w:pPr>
        <w:pStyle w:val="Heading2"/>
      </w:pPr>
      <w:r>
        <w:t>8.1 Basic idea</w:t>
      </w:r>
    </w:p>
    <w:p>
      <w:r>
        <w:t>Instead of accepting any certificate that chains to a broadly trusted CA, the application expects a particular certificate or public key. This is often discussed in mobile app environments and tightly controlled deployments.</w:t>
      </w:r>
    </w:p>
    <w:p>
      <w:pPr>
        <w:pStyle w:val="Heading2"/>
      </w:pPr>
      <w:r>
        <w:t>8.2 Why teams consider pinning</w:t>
      </w:r>
    </w:p>
    <w:p>
      <w:pPr>
        <w:pStyle w:val="ListBullet"/>
        <w:spacing w:after="40"/>
      </w:pPr>
      <w:r>
        <w:t>Reduce reliance on the full public CA trust ecosystem for a specific application relationship.</w:t>
      </w:r>
    </w:p>
    <w:p>
      <w:pPr>
        <w:pStyle w:val="ListBullet"/>
        <w:spacing w:after="40"/>
      </w:pPr>
      <w:r>
        <w:t>Constrain trust to known infrastructure under tight operational control.</w:t>
      </w:r>
    </w:p>
    <w:p>
      <w:pPr>
        <w:pStyle w:val="ListBullet"/>
        <w:spacing w:after="40"/>
      </w:pPr>
      <w:r>
        <w:t>Add defense for especially sensitive mobile or embedded use cases.</w:t>
      </w:r>
    </w:p>
    <w:p>
      <w:pPr>
        <w:pStyle w:val="Heading2"/>
      </w:pPr>
      <w:r>
        <w:t>8.3 Tradeoffs and caution</w:t>
      </w:r>
    </w:p>
    <w:p>
      <w:pPr>
        <w:pStyle w:val="ListBullet"/>
        <w:spacing w:after="40"/>
      </w:pPr>
      <w:r>
        <w:t>Pinning can break clients if certificates or keys rotate unexpectedly.</w:t>
      </w:r>
    </w:p>
    <w:p>
      <w:pPr>
        <w:pStyle w:val="ListBullet"/>
        <w:spacing w:after="40"/>
      </w:pPr>
      <w:r>
        <w:t>Recovery from mistakes can be difficult in distributed applications.</w:t>
      </w:r>
    </w:p>
    <w:p>
      <w:pPr>
        <w:pStyle w:val="ListBullet"/>
        <w:spacing w:after="40"/>
      </w:pPr>
      <w:r>
        <w:t>Improper pinning strategy can create outages that are operational rather than cryptographic.</w:t>
      </w:r>
    </w:p>
    <w:p>
      <w:pPr>
        <w:pStyle w:val="Heading2"/>
      </w:pPr>
      <w:r>
        <w:t>8.4 Practical guidance</w:t>
      </w:r>
    </w:p>
    <w:p>
      <w:r>
        <w:t>Pinning should be considered carefully and used only when the operational team can manage rotation, fallback, and recovery safely. For many general web deployments, strong standard certificate validation is safer and easier to maintain than custom pinning logic.</w:t>
      </w:r>
    </w:p>
    <w:p>
      <w:pPr>
        <w:pStyle w:val="Heading1"/>
      </w:pPr>
      <w:r>
        <w:t>9. TLS Versions and Modern Deployment Guidance</w:t>
      </w:r>
    </w:p>
    <w:p>
      <w:r>
        <w:rPr>
          <w:b/>
        </w:rPr>
        <w:t xml:space="preserve">Overview: </w:t>
      </w:r>
      <w:r>
        <w:t>TLS has evolved over time, and older protocol versions are no longer considered acceptable for modern secure deployment.</w:t>
      </w:r>
    </w:p>
    <w:p>
      <w:r>
        <w:rPr>
          <w:b/>
        </w:rPr>
        <w:t xml:space="preserve">Why it matters: </w:t>
      </w:r>
      <w:r>
        <w:t>Version choice matters because older protocols and ciphers can expose systems to avoidable cryptographic weakness and compatibility risk.</w:t>
      </w:r>
    </w:p>
    <w:p>
      <w:pPr>
        <w:pStyle w:val="Heading2"/>
      </w:pPr>
      <w:r>
        <w:t>9.1 Version guidance</w:t>
      </w:r>
    </w:p>
    <w:tbl>
      <w:tblPr>
        <w:tblStyle w:val="TableGrid"/>
        <w:tblW w:type="auto" w:w="0"/>
        <w:jc w:val="center"/>
        <w:tblLayout w:type="fixed"/>
        <w:tblLook w:firstColumn="1" w:firstRow="1" w:lastColumn="0" w:lastRow="0" w:noHBand="0" w:noVBand="1" w:val="04A0"/>
      </w:tblPr>
      <w:tblGrid>
        <w:gridCol w:w="1584"/>
        <w:gridCol w:w="2448"/>
        <w:gridCol w:w="5040"/>
      </w:tblGrid>
      <w:tr>
        <w:tc>
          <w:tcPr>
            <w:tcW w:type="dxa" w:w="3312"/>
            <w:shd w:fill="DCEBFA"/>
          </w:tcPr>
          <w:p>
            <w:r>
              <w:rPr>
                <w:b/>
              </w:rPr>
              <w:t>Version</w:t>
            </w:r>
          </w:p>
        </w:tc>
        <w:tc>
          <w:tcPr>
            <w:tcW w:type="dxa" w:w="3312"/>
            <w:shd w:fill="DCEBFA"/>
          </w:tcPr>
          <w:p>
            <w:r>
              <w:rPr>
                <w:b/>
              </w:rPr>
              <w:t>Status</w:t>
            </w:r>
          </w:p>
        </w:tc>
        <w:tc>
          <w:tcPr>
            <w:tcW w:type="dxa" w:w="3312"/>
            <w:shd w:fill="DCEBFA"/>
          </w:tcPr>
          <w:p>
            <w:r>
              <w:rPr>
                <w:b/>
              </w:rPr>
              <w:t>Practical guidance</w:t>
            </w:r>
          </w:p>
        </w:tc>
      </w:tr>
      <w:tr>
        <w:tc>
          <w:tcPr>
            <w:tcW w:type="dxa" w:w="1584"/>
            <w:tcMar>
              <w:top w:w="90" w:type="dxa"/>
              <w:start w:w="100" w:type="dxa"/>
              <w:bottom w:w="90" w:type="dxa"/>
              <w:end w:w="100" w:type="dxa"/>
            </w:tcMar>
          </w:tcPr>
          <w:p>
            <w:r>
              <w:t>TLS 1.0</w:t>
            </w:r>
          </w:p>
        </w:tc>
        <w:tc>
          <w:tcPr>
            <w:tcW w:type="dxa" w:w="2448"/>
            <w:tcMar>
              <w:top w:w="90" w:type="dxa"/>
              <w:start w:w="100" w:type="dxa"/>
              <w:bottom w:w="90" w:type="dxa"/>
              <w:end w:w="100" w:type="dxa"/>
            </w:tcMar>
          </w:tcPr>
          <w:p>
            <w:r>
              <w:t>Deprecated</w:t>
            </w:r>
          </w:p>
        </w:tc>
        <w:tc>
          <w:tcPr>
            <w:tcW w:type="dxa" w:w="5040"/>
            <w:tcMar>
              <w:top w:w="90" w:type="dxa"/>
              <w:start w:w="100" w:type="dxa"/>
              <w:bottom w:w="90" w:type="dxa"/>
              <w:end w:w="100" w:type="dxa"/>
            </w:tcMar>
          </w:tcPr>
          <w:p>
            <w:r>
              <w:t>Do not deploy for modern internet-facing security</w:t>
            </w:r>
          </w:p>
        </w:tc>
      </w:tr>
      <w:tr>
        <w:tc>
          <w:tcPr>
            <w:tcW w:type="dxa" w:w="1584"/>
            <w:tcMar>
              <w:top w:w="90" w:type="dxa"/>
              <w:start w:w="100" w:type="dxa"/>
              <w:bottom w:w="90" w:type="dxa"/>
              <w:end w:w="100" w:type="dxa"/>
            </w:tcMar>
          </w:tcPr>
          <w:p>
            <w:r>
              <w:t>TLS 1.1</w:t>
            </w:r>
          </w:p>
        </w:tc>
        <w:tc>
          <w:tcPr>
            <w:tcW w:type="dxa" w:w="2448"/>
            <w:tcMar>
              <w:top w:w="90" w:type="dxa"/>
              <w:start w:w="100" w:type="dxa"/>
              <w:bottom w:w="90" w:type="dxa"/>
              <w:end w:w="100" w:type="dxa"/>
            </w:tcMar>
          </w:tcPr>
          <w:p>
            <w:r>
              <w:t>Deprecated</w:t>
            </w:r>
          </w:p>
        </w:tc>
        <w:tc>
          <w:tcPr>
            <w:tcW w:type="dxa" w:w="5040"/>
            <w:tcMar>
              <w:top w:w="90" w:type="dxa"/>
              <w:start w:w="100" w:type="dxa"/>
              <w:bottom w:w="90" w:type="dxa"/>
              <w:end w:w="100" w:type="dxa"/>
            </w:tcMar>
          </w:tcPr>
          <w:p>
            <w:r>
              <w:t>Do not deploy for modern internet-facing security</w:t>
            </w:r>
          </w:p>
        </w:tc>
      </w:tr>
      <w:tr>
        <w:tc>
          <w:tcPr>
            <w:tcW w:type="dxa" w:w="1584"/>
            <w:tcMar>
              <w:top w:w="90" w:type="dxa"/>
              <w:start w:w="100" w:type="dxa"/>
              <w:bottom w:w="90" w:type="dxa"/>
              <w:end w:w="100" w:type="dxa"/>
            </w:tcMar>
          </w:tcPr>
          <w:p>
            <w:r>
              <w:t>TLS 1.2</w:t>
            </w:r>
          </w:p>
        </w:tc>
        <w:tc>
          <w:tcPr>
            <w:tcW w:type="dxa" w:w="2448"/>
            <w:tcMar>
              <w:top w:w="90" w:type="dxa"/>
              <w:start w:w="100" w:type="dxa"/>
              <w:bottom w:w="90" w:type="dxa"/>
              <w:end w:w="100" w:type="dxa"/>
            </w:tcMar>
          </w:tcPr>
          <w:p>
            <w:r>
              <w:t>Current minimum baseline</w:t>
            </w:r>
          </w:p>
        </w:tc>
        <w:tc>
          <w:tcPr>
            <w:tcW w:type="dxa" w:w="5040"/>
            <w:tcMar>
              <w:top w:w="90" w:type="dxa"/>
              <w:start w:w="100" w:type="dxa"/>
              <w:bottom w:w="90" w:type="dxa"/>
              <w:end w:w="100" w:type="dxa"/>
            </w:tcMar>
          </w:tcPr>
          <w:p>
            <w:r>
              <w:t>Still widely used and acceptable when configured well</w:t>
            </w:r>
          </w:p>
        </w:tc>
      </w:tr>
      <w:tr>
        <w:tc>
          <w:tcPr>
            <w:tcW w:type="dxa" w:w="1584"/>
            <w:tcMar>
              <w:top w:w="90" w:type="dxa"/>
              <w:start w:w="100" w:type="dxa"/>
              <w:bottom w:w="90" w:type="dxa"/>
              <w:end w:w="100" w:type="dxa"/>
            </w:tcMar>
          </w:tcPr>
          <w:p>
            <w:r>
              <w:t>TLS 1.3</w:t>
            </w:r>
          </w:p>
        </w:tc>
        <w:tc>
          <w:tcPr>
            <w:tcW w:type="dxa" w:w="2448"/>
            <w:tcMar>
              <w:top w:w="90" w:type="dxa"/>
              <w:start w:w="100" w:type="dxa"/>
              <w:bottom w:w="90" w:type="dxa"/>
              <w:end w:w="100" w:type="dxa"/>
            </w:tcMar>
          </w:tcPr>
          <w:p>
            <w:r>
              <w:t>Recommended</w:t>
            </w:r>
          </w:p>
        </w:tc>
        <w:tc>
          <w:tcPr>
            <w:tcW w:type="dxa" w:w="5040"/>
            <w:tcMar>
              <w:top w:w="90" w:type="dxa"/>
              <w:start w:w="100" w:type="dxa"/>
              <w:bottom w:w="90" w:type="dxa"/>
              <w:end w:w="100" w:type="dxa"/>
            </w:tcMar>
          </w:tcPr>
          <w:p>
            <w:r>
              <w:t>Preferred modern choice for new and updated deployments</w:t>
            </w:r>
          </w:p>
        </w:tc>
      </w:tr>
    </w:tbl>
    <w:p>
      <w:pPr>
        <w:pStyle w:val="Heading2"/>
      </w:pPr>
      <w:r>
        <w:t>9.2 Why TLS 1.3 is preferred</w:t>
      </w:r>
    </w:p>
    <w:p>
      <w:pPr>
        <w:pStyle w:val="ListBullet"/>
        <w:spacing w:after="40"/>
      </w:pPr>
      <w:r>
        <w:t>Simpler and more modern handshake design.</w:t>
      </w:r>
    </w:p>
    <w:p>
      <w:pPr>
        <w:pStyle w:val="ListBullet"/>
        <w:spacing w:after="40"/>
      </w:pPr>
      <w:r>
        <w:t>Removal of many legacy options that complicated older versions.</w:t>
      </w:r>
    </w:p>
    <w:p>
      <w:pPr>
        <w:pStyle w:val="ListBullet"/>
        <w:spacing w:after="40"/>
      </w:pPr>
      <w:r>
        <w:t>Strong support for forward secrecy and cleaner modern defaults.</w:t>
      </w:r>
    </w:p>
    <w:p>
      <w:pPr>
        <w:pStyle w:val="ListBullet"/>
        <w:spacing w:after="40"/>
      </w:pPr>
      <w:r>
        <w:t>Better alignment with current security expectations.</w:t>
      </w:r>
    </w:p>
    <w:p>
      <w:pPr>
        <w:pStyle w:val="Heading2"/>
      </w:pPr>
      <w:r>
        <w:t>9.3 TLS 1.2 minimum</w:t>
      </w:r>
    </w:p>
    <w:p>
      <w:r>
        <w:t>TLS 1.2 remains an acceptable minimum in many environments, especially where compatibility matters, but deployments should use strong modern cipher suites and avoid legacy insecure options.</w:t>
      </w:r>
    </w:p>
    <w:p>
      <w:pPr>
        <w:pStyle w:val="Heading2"/>
      </w:pPr>
      <w:r>
        <w:t>9.4 Practical deployment mindset</w:t>
      </w:r>
    </w:p>
    <w:p>
      <w:pPr>
        <w:pStyle w:val="ListBullet"/>
        <w:spacing w:after="40"/>
      </w:pPr>
      <w:r>
        <w:t>Prefer TLS 1.3 whenever supported.</w:t>
      </w:r>
    </w:p>
    <w:p>
      <w:pPr>
        <w:pStyle w:val="ListBullet"/>
        <w:spacing w:after="40"/>
      </w:pPr>
      <w:r>
        <w:t>Support TLS 1.2 only as needed for compatibility with strong configuration.</w:t>
      </w:r>
    </w:p>
    <w:p>
      <w:pPr>
        <w:pStyle w:val="ListBullet"/>
        <w:spacing w:after="40"/>
      </w:pPr>
      <w:r>
        <w:t>Disable TLS 1.0 and TLS 1.1.</w:t>
      </w:r>
    </w:p>
    <w:p>
      <w:pPr>
        <w:pStyle w:val="ListBullet"/>
        <w:spacing w:after="40"/>
      </w:pPr>
      <w:r>
        <w:t>Automate certificate renewal and monitor for expiration issues.</w:t>
      </w:r>
    </w:p>
    <w:p>
      <w:pPr>
        <w:pStyle w:val="ListBullet"/>
        <w:spacing w:after="40"/>
      </w:pPr>
      <w:r>
        <w:t>Test certificate chains and hostname coverage after changes.</w:t>
      </w:r>
    </w:p>
    <w:p>
      <w:pPr>
        <w:pStyle w:val="Heading1"/>
      </w:pPr>
      <w:r>
        <w:t>Mastery Checklist</w:t>
      </w:r>
    </w:p>
    <w:p>
      <w:pPr>
        <w:pStyle w:val="ListBullet"/>
        <w:spacing w:after="40"/>
      </w:pPr>
      <w:r>
        <w:t>You can explain what TLS and HTTPS are and what security properties they provide.</w:t>
      </w:r>
    </w:p>
    <w:p>
      <w:pPr>
        <w:pStyle w:val="ListBullet"/>
        <w:spacing w:after="40"/>
      </w:pPr>
      <w:r>
        <w:t>You can describe the simplified TLS 1.3 handshake from ClientHello to encrypted application data.</w:t>
      </w:r>
    </w:p>
    <w:p>
      <w:pPr>
        <w:pStyle w:val="ListBullet"/>
        <w:spacing w:after="40"/>
      </w:pPr>
      <w:r>
        <w:t>You understand what a Certificate Authority does and why browsers trust root stores.</w:t>
      </w:r>
    </w:p>
    <w:p>
      <w:pPr>
        <w:pStyle w:val="ListBullet"/>
        <w:spacing w:after="40"/>
      </w:pPr>
      <w:r>
        <w:t>You can explain a certificate chain from server certificate to intermediate to root CA.</w:t>
      </w:r>
    </w:p>
    <w:p>
      <w:pPr>
        <w:pStyle w:val="ListBullet"/>
        <w:spacing w:after="40"/>
      </w:pPr>
      <w:r>
        <w:t>You know why self-signed certificates cause browser warnings and when they are acceptable.</w:t>
      </w:r>
    </w:p>
    <w:p>
      <w:pPr>
        <w:pStyle w:val="ListBullet"/>
        <w:spacing w:after="40"/>
      </w:pPr>
      <w:r>
        <w:t>You understand the role of Let's Encrypt and ACME in automated certificate management.</w:t>
      </w:r>
    </w:p>
    <w:p>
      <w:pPr>
        <w:pStyle w:val="ListBullet"/>
        <w:spacing w:after="40"/>
      </w:pPr>
      <w:r>
        <w:t>You can explain what mTLS adds beyond ordinary TLS.</w:t>
      </w:r>
    </w:p>
    <w:p>
      <w:pPr>
        <w:pStyle w:val="ListBullet"/>
        <w:spacing w:after="40"/>
      </w:pPr>
      <w:r>
        <w:t>You can describe certificate pinning and its operational tradeoffs.</w:t>
      </w:r>
    </w:p>
    <w:p>
      <w:pPr>
        <w:pStyle w:val="ListBullet"/>
        <w:spacing w:after="40"/>
      </w:pPr>
      <w:r>
        <w:t>You know that TLS 1.0 and 1.1 are deprecated, TLS 1.2 is the minimum practical baseline, and TLS 1.3 is recommended.</w:t>
      </w:r>
    </w:p>
    <w:p>
      <w:pPr>
        <w:pStyle w:val="Heading1"/>
      </w:pPr>
      <w:r>
        <w:t>Recommended Practice Activities</w:t>
      </w:r>
    </w:p>
    <w:p>
      <w:pPr>
        <w:pStyle w:val="ListBullet"/>
        <w:spacing w:after="40"/>
      </w:pPr>
      <w:r>
        <w:t>Draw the TLS 1.3 handshake and annotate where the certificate is checked, where key exchange occurs, and when encrypted application data begins.</w:t>
      </w:r>
    </w:p>
    <w:p>
      <w:pPr>
        <w:pStyle w:val="ListBullet"/>
        <w:spacing w:after="40"/>
      </w:pPr>
      <w:r>
        <w:t>Map a certificate chain for a sample website and explain the role of the server certificate, intermediate CA, and root CA.</w:t>
      </w:r>
    </w:p>
    <w:p>
      <w:pPr>
        <w:pStyle w:val="ListBullet"/>
        <w:spacing w:after="40"/>
      </w:pPr>
      <w:r>
        <w:t>Review a deployment plan and identify where ACME automation, certificate rotation, and hostname coverage need to be validated.</w:t>
      </w:r>
    </w:p>
    <w:p>
      <w:pPr>
        <w:pStyle w:val="ListBullet"/>
        <w:spacing w:after="40"/>
      </w:pPr>
      <w:r>
        <w:t>Compare ordinary TLS and mTLS for a service-to-service design and identify the added operational requirements.</w:t>
      </w:r>
    </w:p>
    <w:p>
      <w:pPr>
        <w:pStyle w:val="ListBullet"/>
        <w:spacing w:after="40"/>
      </w:pPr>
      <w:r>
        <w:t>Explain when pinning might help and when standard certificate validation is the safer choice.</w:t>
      </w:r>
    </w:p>
    <w:p>
      <w:pPr>
        <w:pStyle w:val="Heading1"/>
      </w:pPr>
      <w:r>
        <w:t>Final Note</w:t>
      </w:r>
    </w:p>
    <w:p>
      <w:r>
        <w:t>TLS works because several pieces fit together correctly: modern protocol versions, strong key exchange, certificate validation, trusted roots, and sound automation. The protocol alone is not the whole story. Real security comes from getting the trust model and the operations right as well.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D47A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D47A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