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OBSERVABILITY &amp; OPERATIONS — MODULE 4</w:t>
      </w:r>
    </w:p>
    <w:p>
      <w:pPr>
        <w:spacing w:after="100" w:before="0"/>
        <w:jc w:val="center"/>
      </w:pPr>
      <w:r>
        <w:rPr>
          <w:rFonts w:ascii="Arial" w:cs="Arial" w:eastAsia="Arial" w:hAnsi="Arial"/>
          <w:b/>
          <w:bCs/>
          <w:color w:val="1A3C5E"/>
          <w:sz w:val="52"/>
          <w:szCs w:val="52"/>
        </w:rPr>
        <w:t xml:space="preserve">Dashboard Design</w:t>
      </w:r>
    </w:p>
    <w:p>
      <w:pPr>
        <w:pBdr>
          <w:bottom w:val="single" w:color="2E75B6" w:sz="6" w:space="6"/>
        </w:pBdr>
        <w:spacing w:after="80" w:before="0"/>
        <w:jc w:val="center"/>
      </w:pPr>
      <w:r>
        <w:rPr>
          <w:rFonts w:ascii="Arial" w:cs="Arial" w:eastAsia="Arial" w:hAnsi="Arial"/>
          <w:i/>
          <w:iCs/>
          <w:color w:val="444444"/>
          <w:sz w:val="22"/>
          <w:szCs w:val="22"/>
        </w:rPr>
        <w:t xml:space="preserve">Four Golden Signals  |  RED  |  USE  |  Dashboard Hierarchy  |  5-Second Test</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Four Golden Signals — Google SRE's foundational measurement framework</w:t>
      </w:r>
    </w:p>
    <w:p>
      <w:pPr>
        <w:spacing w:after="55" w:before="55"/>
        <w:jc w:val="center"/>
      </w:pPr>
      <w:r>
        <w:rPr>
          <w:rFonts w:ascii="Arial" w:cs="Arial" w:eastAsia="Arial" w:hAnsi="Arial"/>
          <w:color w:val="444444"/>
          <w:sz w:val="21"/>
          <w:szCs w:val="21"/>
        </w:rPr>
        <w:t xml:space="preserve">  RED method — Rate, Errors, Duration for request-driven services</w:t>
      </w:r>
    </w:p>
    <w:p>
      <w:pPr>
        <w:spacing w:after="55" w:before="55"/>
        <w:jc w:val="center"/>
      </w:pPr>
      <w:r>
        <w:rPr>
          <w:rFonts w:ascii="Arial" w:cs="Arial" w:eastAsia="Arial" w:hAnsi="Arial"/>
          <w:color w:val="444444"/>
          <w:sz w:val="21"/>
          <w:szCs w:val="21"/>
        </w:rPr>
        <w:t xml:space="preserve">  USE method — Utilisation, Saturation, Errors for infrastructure resources</w:t>
      </w:r>
    </w:p>
    <w:p>
      <w:pPr>
        <w:spacing w:after="55" w:before="55"/>
        <w:jc w:val="center"/>
      </w:pPr>
      <w:r>
        <w:rPr>
          <w:rFonts w:ascii="Arial" w:cs="Arial" w:eastAsia="Arial" w:hAnsi="Arial"/>
          <w:color w:val="444444"/>
          <w:sz w:val="21"/>
          <w:szCs w:val="21"/>
        </w:rPr>
        <w:t xml:space="preserve">  The dashboard hierarchy — L0 business through L3 infrastructure</w:t>
      </w:r>
    </w:p>
    <w:p>
      <w:pPr>
        <w:spacing w:after="55" w:before="55"/>
        <w:jc w:val="center"/>
      </w:pPr>
      <w:r>
        <w:rPr>
          <w:rFonts w:ascii="Arial" w:cs="Arial" w:eastAsia="Arial" w:hAnsi="Arial"/>
          <w:color w:val="444444"/>
          <w:sz w:val="21"/>
          <w:szCs w:val="21"/>
        </w:rPr>
        <w:t xml:space="preserve">  The 5-second health test — designing dashboards for fast situational awareness</w:t>
      </w:r>
    </w:p>
    <w:p>
      <w:pPr>
        <w:spacing w:after="55" w:before="55"/>
        <w:jc w:val="center"/>
      </w:pPr>
      <w:r>
        <w:rPr>
          <w:rFonts w:ascii="Arial" w:cs="Arial" w:eastAsia="Arial" w:hAnsi="Arial"/>
          <w:color w:val="444444"/>
          <w:sz w:val="21"/>
          <w:szCs w:val="21"/>
        </w:rPr>
        <w:t xml:space="preserve">  Dashboard anti-patterns — what makes dashboards unusable in incidents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Four Golden Signals</w:t>
      </w:r>
    </w:p>
    <w:p>
      <w:pPr>
        <w:pStyle w:val="Heading2"/>
        <w:spacing w:after="140" w:before="320"/>
      </w:pPr>
      <w:r>
        <w:rPr>
          <w:rFonts w:ascii="Arial" w:cs="Arial" w:eastAsia="Arial" w:hAnsi="Arial"/>
          <w:b/>
          <w:bCs/>
          <w:color w:val="2E75B6"/>
          <w:sz w:val="28"/>
          <w:szCs w:val="28"/>
        </w:rPr>
        <w:t xml:space="preserve">1.1  Google SRE's Universal Framework</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Four Golden Signals</w:t>
      </w:r>
      <w:r>
        <w:rPr>
          <w:rFonts w:ascii="Arial" w:cs="Arial" w:eastAsia="Arial" w:hAnsi="Arial"/>
          <w:color w:val="1A1A1A"/>
          <w:sz w:val="22"/>
          <w:szCs w:val="22"/>
        </w:rPr>
        <w:t xml:space="preserve"> from Google's SRE book are the minimum viable set of metrics that any production service should measure. They are universal — applicable to any service regardless of technology, language, or function. If you can measure only four things, these are the four: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rPr>
          <w:tblHeader/>
        </w:trPr>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Signal</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measures</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 it matters</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 metrics</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 to serve a request; distinguish success vs error latency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Users directly experience latency; slow responses drive abandonment</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p50, p95, p99 response time; histogram by endpoint; separate error latency</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Traffic</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Volume of demand on the system</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Establishes baseline; deviations indicate problems (traffic drop = service unreachable; spike = potential overload)</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HTTP requests/sec; messages/sec; transactions/min; active connections</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Errors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Rate of failed requests (explicit + implicit)</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Directly measures user harm; tracks SLO compliance</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5xx rate; error fraction; business-level failures (checkout fail rate)</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Saturation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'full' the service is; the most constrained resource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Leading indicator: saturation precedes failure (full queue, full thread pool, full disk)</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CPU %, memory %, queue depth, connection pool utilisation, thread pool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Applying the Four Golden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Four Golden Signals: concrete PromQL for an API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(percentile-based):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p99: histogram_quantile(0.99, rate(http_request_duration_seconds_bucket[5m]))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p95: histogram_quantile(0.95, rate(http_request_duration_seconds_bucket[5m]))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p50: histogram_quantile(0.50, rate(http_request_duration_seconds_bucket[5m]))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latency: same queries filtered by {status=~'5..'}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rate(http_requests_total[5m])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By endpoint: rate(http_requests_total{handler='/api/checkout'}[5m])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By status: rate(http_requests_total{status=~'2..'}[5m])  // 2xx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fraction: rate(http_requests_total{status=~'5..'}[5m])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rate(http_requests_total[5m])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rate: rate(http_requests_total{status=~'5..'}[5m])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SATURATION: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Thread pool: jvm_threads_live_threads / jvm_threads_peak_threads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 pool: db_pool_active_connections / db_pool_max_connections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CPU: rate(process_cpu_seconds_total[5m])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Memory: process_resident_memory_bytes / container_memory_limit_bytes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Display together on one row: instantly shows if system is healthy.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The RED Method</w:t>
      </w:r>
    </w:p>
    <w:p>
      <w:pPr>
        <w:pStyle w:val="Heading2"/>
        <w:spacing w:after="140" w:before="320"/>
      </w:pPr>
      <w:r>
        <w:rPr>
          <w:rFonts w:ascii="Arial" w:cs="Arial" w:eastAsia="Arial" w:hAnsi="Arial"/>
          <w:b/>
          <w:bCs/>
          <w:color w:val="2E75B6"/>
          <w:sz w:val="28"/>
          <w:szCs w:val="28"/>
        </w:rPr>
        <w:t xml:space="preserve">2.1  Rate, Errors, Duration</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RED method</w:t>
      </w:r>
      <w:r>
        <w:rPr>
          <w:rFonts w:ascii="Arial" w:cs="Arial" w:eastAsia="Arial" w:hAnsi="Arial"/>
          <w:color w:val="1A1A1A"/>
          <w:sz w:val="22"/>
          <w:szCs w:val="22"/>
        </w:rPr>
        <w:t xml:space="preserve"> (coined by Tom Wilkie at Weave/Grafana) is a </w:t>
      </w:r>
      <w:r>
        <w:rPr>
          <w:rFonts w:ascii="Arial" w:cs="Arial" w:eastAsia="Arial" w:hAnsi="Arial"/>
          <w:b/>
          <w:bCs/>
          <w:color w:val="1A1A1A"/>
          <w:sz w:val="22"/>
          <w:szCs w:val="22"/>
        </w:rPr>
        <w:t xml:space="preserve">service-centric simplification</w:t>
      </w:r>
      <w:r>
        <w:rPr>
          <w:rFonts w:ascii="Arial" w:cs="Arial" w:eastAsia="Arial" w:hAnsi="Arial"/>
          <w:color w:val="1A1A1A"/>
          <w:sz w:val="22"/>
          <w:szCs w:val="22"/>
        </w:rPr>
        <w:t xml:space="preserve"> of the Four Golden Signals, specifically for request-driven services — APIs, microservices, databases. RED answers the question 'is this service doing its job correctly?':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RED Method: Three Questions Per Service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Rate: </w:t>
            </w:r>
            <w:r>
              <w:rPr>
                <w:rFonts w:ascii="Arial" w:cs="Arial" w:eastAsia="Arial" w:hAnsi="Arial"/>
                <w:color w:val="1A1A1A"/>
                <w:sz w:val="22"/>
                <w:szCs w:val="22"/>
              </w:rPr>
              <w:t xml:space="preserve">How many requests per second is this service receiving? This is your traffic signal. A drop in rate often indicates the service is unreachable or a caller is circuit-breaking. A sudden spike indicates a traffic anomaly.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Errors: </w:t>
            </w:r>
            <w:r>
              <w:rPr>
                <w:rFonts w:ascii="Arial" w:cs="Arial" w:eastAsia="Arial" w:hAnsi="Arial"/>
                <w:color w:val="1A1A1A"/>
                <w:sz w:val="22"/>
                <w:szCs w:val="22"/>
              </w:rPr>
              <w:t xml:space="preserve">What fraction of requests is failing? This is your correctness signal. Errors &gt; 1% typically triggers an SLO alert. Distinguish between server errors (5xx, your fault) and client errors (4xx, possibly expected).</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Duration: </w:t>
            </w:r>
            <w:r>
              <w:rPr>
                <w:rFonts w:ascii="Arial" w:cs="Arial" w:eastAsia="Arial" w:hAnsi="Arial"/>
                <w:color w:val="1A1A1A"/>
                <w:sz w:val="22"/>
                <w:szCs w:val="22"/>
              </w:rPr>
              <w:t xml:space="preserve">How long does each request take? Track percentiles (p50, p95, p99). p50 tells you the median experience; p99 tells you the worst 1% of users. SLOs are typically set against p99.</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 method applied to three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Rate:     4,230 req/s (baseline: 4,000-5,000)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Errors:   0.3% (SLO: &lt; 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Duration: p99 = 145ms (SLO: &lt; 500ms)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payment-service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Rate:     1,150 req/s (baseline: 1,000-1,200)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Errors:   4.7% (SLO: &lt; 0.5%)                   ✗  ← ALERT FIRING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Duration: p99 = 2,340ms (SLO: &lt; 1,000ms)       ✗  ← ALERT FIRING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DEGRADED — investigate immediately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recommendation-service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Rate:     580 req/s (baseline: 5,000-6,000)     ✗  ← TRAFFIC DROP 90%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Errors:   0% (no requests = no errors)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Duration: p99 = N/A (no requests)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POSSIBLE CIRCUIT BREAKER OPEN — check callers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recommendation-service has 90% traffic drop with 0% errors.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pattern: circuit breaker opened by a caller, not a service failure.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Investigation: check order-service circuit breaker state for recs.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The USE Method</w:t>
      </w:r>
    </w:p>
    <w:p>
      <w:pPr>
        <w:pStyle w:val="Heading2"/>
        <w:spacing w:after="140" w:before="320"/>
      </w:pPr>
      <w:r>
        <w:rPr>
          <w:rFonts w:ascii="Arial" w:cs="Arial" w:eastAsia="Arial" w:hAnsi="Arial"/>
          <w:b/>
          <w:bCs/>
          <w:color w:val="2E75B6"/>
          <w:sz w:val="28"/>
          <w:szCs w:val="28"/>
        </w:rPr>
        <w:t xml:space="preserve">3.1  Utilisation, Saturation, Errors</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USE method</w:t>
      </w:r>
      <w:r>
        <w:rPr>
          <w:rFonts w:ascii="Arial" w:cs="Arial" w:eastAsia="Arial" w:hAnsi="Arial"/>
          <w:color w:val="1A1A1A"/>
          <w:sz w:val="22"/>
          <w:szCs w:val="22"/>
        </w:rPr>
        <w:t xml:space="preserve"> (Brendan Gregg) is for </w:t>
      </w:r>
      <w:r>
        <w:rPr>
          <w:rFonts w:ascii="Arial" w:cs="Arial" w:eastAsia="Arial" w:hAnsi="Arial"/>
          <w:b/>
          <w:bCs/>
          <w:color w:val="1A1A1A"/>
          <w:sz w:val="22"/>
          <w:szCs w:val="22"/>
        </w:rPr>
        <w:t xml:space="preserve">infrastructure resources</w:t>
      </w:r>
      <w:r>
        <w:rPr>
          <w:rFonts w:ascii="Arial" w:cs="Arial" w:eastAsia="Arial" w:hAnsi="Arial"/>
          <w:color w:val="1A1A1A"/>
          <w:sz w:val="22"/>
          <w:szCs w:val="22"/>
        </w:rPr>
        <w:t xml:space="preserve"> — not services. Where RED answers 'is this service working?', USE answers 'is this resource healthy?' For every resource (CPU, memory, disk, network, connection pool), measure Utilisation, Saturation, and Errors:</w:t>
      </w:r>
    </w:p>
    <w:p>
      <w:pPr>
        <w:spacing w:after="0" w:before="110"/>
      </w:pPr>
      <w:r>
        <w:rPr>
          <w:rFonts w:ascii="Arial" w:cs="Arial" w:eastAsia="Arial" w:hAnsi="Arial"/>
          <w:color w:val="1A1A1A"/>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dimension</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Definition</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Alert signal</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Utilisation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Percentage of resource used over time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 &gt; 70-80%: approaching saturation</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CPU at 85%; memory at 78%; disk at 70%</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Saturation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Work queued that cannot be processed (overflow)</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Any saturation is a problem</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Run queue &gt; 0 (CPU queue); disk I/O wait; connection pool wait time &gt; 0</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Errors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Resource-level errors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 non-zero is notable</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Disk I/O errors; network packet drops; memory ECC errors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USE method: CPU and database connection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CPU (per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 node_cpu_utilization = 1 - avg(rate(node_cpu_seconds_total{mode='idle'}[5m]))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72% (alert threshold: 85%)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 node_load1 / number_of_cores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0.8 (saturation: &gt; 1 means queue building)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 machine_check_errors_total  (hardware CPU errors)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Healthy; approaching utilisation limit but not saturated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Database connection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 db_pool_active / db_pool_max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38/50 = 76% (alert threshold: 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 db_pool_pending_connections (connections waiting for slot)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 (any &gt; 0 = saturation — queries waiting for connection!)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 db_pool_connection_errors_total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DEGRADED — pending connections indicate saturation.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Queries are waiting for connection slots. Increase pool size or reduce query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INSIGHT: Saturation (any queue &gt; 0) is more urgent than high utilisation.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CPU at 90% utilisation with no run queue is fine.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CPU at 60% utilisation with a run queue of 5 is actively degrading performance.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Dashboard Hierarchy</w:t>
      </w:r>
    </w:p>
    <w:p>
      <w:pPr>
        <w:pStyle w:val="Heading2"/>
        <w:spacing w:after="140" w:before="320"/>
      </w:pPr>
      <w:r>
        <w:rPr>
          <w:rFonts w:ascii="Arial" w:cs="Arial" w:eastAsia="Arial" w:hAnsi="Arial"/>
          <w:b/>
          <w:bCs/>
          <w:color w:val="2E75B6"/>
          <w:sz w:val="28"/>
          <w:szCs w:val="28"/>
        </w:rPr>
        <w:t xml:space="preserve">4.1  The Four Levels</w:t>
      </w:r>
    </w:p>
    <w:p>
      <w:pPr>
        <w:spacing w:after="80" w:before="80"/>
      </w:pPr>
      <w:r>
        <w:rPr>
          <w:rFonts w:ascii="Arial" w:cs="Arial" w:eastAsia="Arial" w:hAnsi="Arial"/>
          <w:color w:val="1A1A1A"/>
          <w:sz w:val="22"/>
          <w:szCs w:val="22"/>
        </w:rPr>
        <w:t xml:space="preserve">Effective dashboard design uses a </w:t>
      </w:r>
      <w:r>
        <w:rPr>
          <w:rFonts w:ascii="Arial" w:cs="Arial" w:eastAsia="Arial" w:hAnsi="Arial"/>
          <w:b/>
          <w:bCs/>
          <w:color w:val="1A1A1A"/>
          <w:sz w:val="22"/>
          <w:szCs w:val="22"/>
        </w:rPr>
        <w:t xml:space="preserve">hierarchy of dashboards</w:t>
      </w:r>
      <w:r>
        <w:rPr>
          <w:rFonts w:ascii="Arial" w:cs="Arial" w:eastAsia="Arial" w:hAnsi="Arial"/>
          <w:color w:val="1A1A1A"/>
          <w:sz w:val="22"/>
          <w:szCs w:val="22"/>
        </w:rPr>
        <w:t xml:space="preserve"> — each level provides more detail and serves a different audience. Engineers should be able to navigate from the top-level health overview to the specific root cause without losing context: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200"/>
        <w:gridCol w:w="1800"/>
        <w:gridCol w:w="2560"/>
      </w:tblGrid>
      <w:tr>
        <w:trPr>
          <w:tblHeader/>
        </w:trPr>
        <w:tc>
          <w:tcPr>
            <w:tcW w:type="dxa" w:w="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Level</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Name</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Primary audience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Update cadence</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Contents</w:t>
            </w:r>
          </w:p>
        </w:tc>
      </w:tr>
      <w:tr>
        <w:tc>
          <w:tcPr>
            <w:tcW w:type="dxa" w:w="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L0</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Executive / Business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Executives, product, customer success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Every 1-5 minutes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Revenue/hour, orders/min, SLO status (green/amber/red), active incidents</w:t>
            </w:r>
          </w:p>
        </w:tc>
      </w:tr>
      <w:tr>
        <w:tc>
          <w:tcPr>
            <w:tcW w:type="dxa" w:w="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L1</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Service overview</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On-call engineers, team leads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Every 30-60 seconds</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services: RED metrics, SLO compliance, health status (all on one screen)</w:t>
            </w:r>
          </w:p>
        </w:tc>
      </w:tr>
      <w:tr>
        <w:tc>
          <w:tcPr>
            <w:tcW w:type="dxa" w:w="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L2</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Per-service deep dive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Service owners, on-call during incidents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Every 15-30 seconds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 RED breakdown, latency histogram, dependency health, database metrics</w:t>
            </w:r>
          </w:p>
        </w:tc>
      </w:tr>
      <w:tr>
        <w:tc>
          <w:tcPr>
            <w:tcW w:type="dxa" w:w="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L3</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Infrastructure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Platform/SRE teams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Every 15-30 seconds</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Per-node CPU/memory/disk, pod/container metrics, network throughput, storage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L0: Executive Dashboard</w:t>
      </w:r>
    </w:p>
    <w:p>
      <w:pPr>
        <w:spacing w:after="80" w:before="80"/>
      </w:pPr>
      <w:r>
        <w:rPr>
          <w:rFonts w:ascii="Arial" w:cs="Arial" w:eastAsia="Arial" w:hAnsi="Arial"/>
          <w:color w:val="1A1A1A"/>
          <w:sz w:val="22"/>
          <w:szCs w:val="22"/>
        </w:rPr>
        <w:t xml:space="preserve">The L0 dashboard answers one question: </w:t>
      </w:r>
      <w:r>
        <w:rPr>
          <w:rFonts w:ascii="Arial" w:cs="Arial" w:eastAsia="Arial" w:hAnsi="Arial"/>
          <w:b/>
          <w:bCs/>
          <w:color w:val="1A1A1A"/>
          <w:sz w:val="22"/>
          <w:szCs w:val="22"/>
        </w:rPr>
        <w:t xml:space="preserve">is the business functioning right now?</w:t>
      </w:r>
      <w:r>
        <w:rPr>
          <w:rFonts w:ascii="Arial" w:cs="Arial" w:eastAsia="Arial" w:hAnsi="Arial"/>
          <w:color w:val="1A1A1A"/>
          <w:sz w:val="22"/>
          <w:szCs w:val="22"/>
        </w:rPr>
        <w:t xml:space="preserve"> Audience: anyone who needs a health pulse without technical detail. Format: large numbers, traffic-light colours, minimal text. </w:t>
      </w:r>
      <w:r>
        <w:rPr>
          <w:rFonts w:ascii="Arial" w:cs="Arial" w:eastAsia="Arial" w:hAnsi="Arial"/>
          <w:b/>
          <w:bCs/>
          <w:color w:val="1A1A1A"/>
          <w:sz w:val="22"/>
          <w:szCs w:val="22"/>
        </w:rPr>
        <w:t xml:space="preserve">Five seconds to understand system state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L0 Executive Dashboard Layout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Row 1 — Business health (large stat panels): </w:t>
            </w:r>
            <w:r>
              <w:rPr>
                <w:rFonts w:ascii="Arial" w:cs="Arial" w:eastAsia="Arial" w:hAnsi="Arial"/>
                <w:color w:val="1A1A1A"/>
                <w:sz w:val="22"/>
                <w:szCs w:val="22"/>
              </w:rPr>
              <w:t xml:space="preserve">Orders/minute (current vs baseline), Revenue/hour (current vs baseline), Active users (real-time), SLO status (green/amber/red traffic light).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Row 2 — Service health overview: </w:t>
            </w:r>
            <w:r>
              <w:rPr>
                <w:rFonts w:ascii="Arial" w:cs="Arial" w:eastAsia="Arial" w:hAnsi="Arial"/>
                <w:color w:val="1A1A1A"/>
                <w:sz w:val="22"/>
                <w:szCs w:val="22"/>
              </w:rPr>
              <w:t xml:space="preserve">One green/amber/red indicator per service. No numbers — just status. Engineers click through to L1 when a light is amber/red.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Row 3 — Active incidents: </w:t>
            </w:r>
            <w:r>
              <w:rPr>
                <w:rFonts w:ascii="Arial" w:cs="Arial" w:eastAsia="Arial" w:hAnsi="Arial"/>
                <w:color w:val="1A1A1A"/>
                <w:sz w:val="22"/>
                <w:szCs w:val="22"/>
              </w:rPr>
              <w:t xml:space="preserve">List of open incidents from PagerDuty. Severity, service, duration, assignee. Makes the correlation between technical state and business impact visible at a glance.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more than 8 metrics on L0: </w:t>
            </w:r>
            <w:r>
              <w:rPr>
                <w:rFonts w:ascii="Arial" w:cs="Arial" w:eastAsia="Arial" w:hAnsi="Arial"/>
                <w:color w:val="1A1A1A"/>
                <w:sz w:val="22"/>
                <w:szCs w:val="22"/>
              </w:rPr>
              <w:t xml:space="preserve">If you need to scroll or read to understand status, the dashboard has too much on it. L0 must be a glance, not a read.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L1: Service Overview</w:t>
      </w:r>
    </w:p>
    <w:p>
      <w:pPr>
        <w:spacing w:after="80" w:before="80"/>
      </w:pPr>
      <w:r>
        <w:rPr>
          <w:rFonts w:ascii="Arial" w:cs="Arial" w:eastAsia="Arial" w:hAnsi="Arial"/>
          <w:b/>
          <w:bCs/>
          <w:color w:val="1A1A1A"/>
          <w:sz w:val="22"/>
          <w:szCs w:val="22"/>
        </w:rPr>
        <w:t xml:space="preserve">L1</w:t>
      </w:r>
      <w:r>
        <w:rPr>
          <w:rFonts w:ascii="Arial" w:cs="Arial" w:eastAsia="Arial" w:hAnsi="Arial"/>
          <w:color w:val="1A1A1A"/>
          <w:sz w:val="22"/>
          <w:szCs w:val="22"/>
        </w:rPr>
        <w:t xml:space="preserve"> is the </w:t>
      </w:r>
      <w:r>
        <w:rPr>
          <w:rFonts w:ascii="Arial" w:cs="Arial" w:eastAsia="Arial" w:hAnsi="Arial"/>
          <w:b/>
          <w:bCs/>
          <w:color w:val="1A1A1A"/>
          <w:sz w:val="22"/>
          <w:szCs w:val="22"/>
        </w:rPr>
        <w:t xml:space="preserve">on-call dashboard</w:t>
      </w:r>
      <w:r>
        <w:rPr>
          <w:rFonts w:ascii="Arial" w:cs="Arial" w:eastAsia="Arial" w:hAnsi="Arial"/>
          <w:color w:val="1A1A1A"/>
          <w:sz w:val="22"/>
          <w:szCs w:val="22"/>
        </w:rPr>
        <w:t xml:space="preserve"> — opened when an incident fires. It shows all services simultaneously so the on-call engineer can immediately identify which service is unhealthy. Layout: one row per service, showing RED metrics side by side: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L1 service overview: layout and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SERVICE HEALTH OVERVIEW — PRODUCTION — Last updated: 14:32:01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Service          │ Rate (req/s) │ Errors (%)   │ p99 Latency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api-gateway      │ 12,450   ✓  │  0.1%    ✓  │  45ms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order-service    │  4,230   ✓  │  0.3%    ✓  │  145ms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payment-service  │  1,150   ✓  │  4.7%    ✗  │  2,340ms  ✗   │  ← INVESTIGATE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user-service     │  8,900   ✓  │  0.1%    ✓  │  23ms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recs-service     │    580   ✗  │  0.0%    ?  │  N/A      ?   │  ← LOW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email-service    │     45   ✓  │  0.2%    ✓  │  340ms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order-service: 99.7% (SLO: 99.9%) ← SLO BURNING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payment-service: 95.3% (SLO: 99.5%) ← SLO BURNING, CRITICAL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a glance: payment-service is the problem. recs-service is suspicious.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Navigate to L2 payment-service dashboard for root cause.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L2: Per-Service Deep Dive</w:t>
      </w:r>
    </w:p>
    <w:p>
      <w:pPr>
        <w:spacing w:after="80" w:before="80"/>
      </w:pPr>
      <w:r>
        <w:rPr>
          <w:rFonts w:ascii="Arial" w:cs="Arial" w:eastAsia="Arial" w:hAnsi="Arial"/>
          <w:b/>
          <w:bCs/>
          <w:color w:val="1A1A1A"/>
          <w:sz w:val="22"/>
          <w:szCs w:val="22"/>
        </w:rPr>
        <w:t xml:space="preserve">L2</w:t>
      </w:r>
      <w:r>
        <w:rPr>
          <w:rFonts w:ascii="Arial" w:cs="Arial" w:eastAsia="Arial" w:hAnsi="Arial"/>
          <w:color w:val="1A1A1A"/>
          <w:sz w:val="22"/>
          <w:szCs w:val="22"/>
        </w:rPr>
        <w:t xml:space="preserve"> is the </w:t>
      </w:r>
      <w:r>
        <w:rPr>
          <w:rFonts w:ascii="Arial" w:cs="Arial" w:eastAsia="Arial" w:hAnsi="Arial"/>
          <w:b/>
          <w:bCs/>
          <w:color w:val="1A1A1A"/>
          <w:sz w:val="22"/>
          <w:szCs w:val="22"/>
        </w:rPr>
        <w:t xml:space="preserve">investigation dashboard</w:t>
      </w:r>
      <w:r>
        <w:rPr>
          <w:rFonts w:ascii="Arial" w:cs="Arial" w:eastAsia="Arial" w:hAnsi="Arial"/>
          <w:color w:val="1A1A1A"/>
          <w:sz w:val="22"/>
          <w:szCs w:val="22"/>
        </w:rPr>
        <w:t xml:space="preserve"> — opened when L1 identifies a degraded service. It provides full diagnostic detail for one service: latency breakdown by endpoint, dependency health, error detail, and resource metrics: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L2 Per-Service Dashboard Layout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Section 1 — Service overview: </w:t>
            </w:r>
            <w:r>
              <w:rPr>
                <w:rFonts w:ascii="Arial" w:cs="Arial" w:eastAsia="Arial" w:hAnsi="Arial"/>
                <w:color w:val="1A1A1A"/>
                <w:sz w:val="22"/>
                <w:szCs w:val="22"/>
              </w:rPr>
              <w:t xml:space="preserve">Full latency histogram (heatmap), request rate by endpoint, error rate by endpoint. Span 30 minutes; auto-refresh every 15 seconds.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Section 2 — Dependency health: </w:t>
            </w:r>
            <w:r>
              <w:rPr>
                <w:rFonts w:ascii="Arial" w:cs="Arial" w:eastAsia="Arial" w:hAnsi="Arial"/>
                <w:color w:val="1A1A1A"/>
                <w:sz w:val="22"/>
                <w:szCs w:val="22"/>
              </w:rPr>
              <w:t xml:space="preserve">For each upstream dependency (database, cache, external APIs), show: request rate, error rate, and p99 latency. Immediately identifies if the service's slowness originates in a dependency.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Section 3 — Resource metrics: </w:t>
            </w:r>
            <w:r>
              <w:rPr>
                <w:rFonts w:ascii="Arial" w:cs="Arial" w:eastAsia="Arial" w:hAnsi="Arial"/>
                <w:color w:val="1A1A1A"/>
                <w:sz w:val="22"/>
                <w:szCs w:val="22"/>
              </w:rPr>
              <w:t xml:space="preserve">Thread pool utilisation, connection pool active/waiting, JVM heap (if Java), memory usage, CPU. Cross-reference with latency timeline to find correlation.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Section 4 — Recent events: </w:t>
            </w:r>
            <w:r>
              <w:rPr>
                <w:rFonts w:ascii="Arial" w:cs="Arial" w:eastAsia="Arial" w:hAnsi="Arial"/>
                <w:color w:val="1A1A1A"/>
                <w:sz w:val="22"/>
                <w:szCs w:val="22"/>
              </w:rPr>
              <w:t xml:space="preserve">Deployments (marked as vertical lines on all charts), config changes, scaling events, incident acknowledgments. Allows instant correlation: 'latency spiked 5 minutes after deploy v2.3.4'.</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Section 5 — Error detail: </w:t>
            </w:r>
            <w:r>
              <w:rPr>
                <w:rFonts w:ascii="Arial" w:cs="Arial" w:eastAsia="Arial" w:hAnsi="Arial"/>
                <w:color w:val="1A1A1A"/>
                <w:sz w:val="22"/>
                <w:szCs w:val="22"/>
              </w:rPr>
              <w:t xml:space="preserve">Most frequent error types in last 30 minutes, with counts and last-seen timestamps. Error type → click to filter Elasticsearch/Loki logs for that error. Bridges metrics to logs.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4.5  L3: Infrastructure Dashboard</w:t>
      </w:r>
    </w:p>
    <w:p>
      <w:pPr>
        <w:spacing w:after="80" w:before="80"/>
      </w:pPr>
      <w:r>
        <w:rPr>
          <w:rFonts w:ascii="Arial" w:cs="Arial" w:eastAsia="Arial" w:hAnsi="Arial"/>
          <w:b/>
          <w:bCs/>
          <w:color w:val="1A1A1A"/>
          <w:sz w:val="22"/>
          <w:szCs w:val="22"/>
        </w:rPr>
        <w:t xml:space="preserve">L3</w:t>
      </w:r>
      <w:r>
        <w:rPr>
          <w:rFonts w:ascii="Arial" w:cs="Arial" w:eastAsia="Arial" w:hAnsi="Arial"/>
          <w:color w:val="1A1A1A"/>
          <w:sz w:val="22"/>
          <w:szCs w:val="22"/>
        </w:rPr>
        <w:t xml:space="preserve"> is the </w:t>
      </w:r>
      <w:r>
        <w:rPr>
          <w:rFonts w:ascii="Arial" w:cs="Arial" w:eastAsia="Arial" w:hAnsi="Arial"/>
          <w:b/>
          <w:bCs/>
          <w:color w:val="1A1A1A"/>
          <w:sz w:val="22"/>
          <w:szCs w:val="22"/>
        </w:rPr>
        <w:t xml:space="preserve">platform dashboard</w:t>
      </w:r>
      <w:r>
        <w:rPr>
          <w:rFonts w:ascii="Arial" w:cs="Arial" w:eastAsia="Arial" w:hAnsi="Arial"/>
          <w:color w:val="1A1A1A"/>
          <w:sz w:val="22"/>
          <w:szCs w:val="22"/>
        </w:rPr>
        <w:t xml:space="preserve"> — used by SRE and platform teams, opened when L2 identifies resource constraints (high CPU, low memory, full disk). USE method applied to all infrastructure components: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L3 infrastructure dashboard: key panels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COMPUTE (per node / per pod):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CPU utilisation (heatmap across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CPU saturation (run queue per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Memory utilisation + memory saturation (OOM events, swap usage)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Pod restart count (CrashLoopBackOff detection)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NETWORK: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Bytes in/out per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Packet drop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TCP retransmission rate (indicates network quality issues)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 balancer request rate + error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Disk I/O throughput (bytes/sec read, bytes/sec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Disk I/O saturation (await time &gt; 0 = queue building)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Disk usage percent (alert at 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IOPS consumed vs provisioned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LAYER (crosses L2-L3):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throughput (queries/sec)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Slow query count (queries &gt; 100ms)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Replication lag (primary to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 pool active/idle/waiting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Lock wait time (PostgreSQL pg_locks)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KUBERNETES (if relevant):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utilisation vs requested resources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Pending pods (scheduler can't place pods = node pressure)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Container CPU/memory throttling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PersistentVolume utilisation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The 5-Second Health Test</w:t>
      </w:r>
    </w:p>
    <w:p>
      <w:pPr>
        <w:pStyle w:val="Heading2"/>
        <w:spacing w:after="140" w:before="320"/>
      </w:pPr>
      <w:r>
        <w:rPr>
          <w:rFonts w:ascii="Arial" w:cs="Arial" w:eastAsia="Arial" w:hAnsi="Arial"/>
          <w:b/>
          <w:bCs/>
          <w:color w:val="2E75B6"/>
          <w:sz w:val="28"/>
          <w:szCs w:val="28"/>
        </w:rPr>
        <w:t xml:space="preserve">5.1  Why Speed Matters</w:t>
      </w:r>
    </w:p>
    <w:p>
      <w:pPr>
        <w:spacing w:after="80" w:before="80"/>
      </w:pPr>
      <w:r>
        <w:rPr>
          <w:rFonts w:ascii="Arial" w:cs="Arial" w:eastAsia="Arial" w:hAnsi="Arial"/>
          <w:color w:val="1A1A1A"/>
          <w:sz w:val="22"/>
          <w:szCs w:val="22"/>
        </w:rPr>
        <w:t xml:space="preserve">A dashboard should answer </w:t>
      </w:r>
      <w:r>
        <w:rPr>
          <w:rFonts w:ascii="Arial" w:cs="Arial" w:eastAsia="Arial" w:hAnsi="Arial"/>
          <w:b/>
          <w:bCs/>
          <w:color w:val="1A1A1A"/>
          <w:sz w:val="22"/>
          <w:szCs w:val="22"/>
        </w:rPr>
        <w:t xml:space="preserve">'is the system healthy?'</w:t>
      </w:r>
      <w:r>
        <w:rPr>
          <w:rFonts w:ascii="Arial" w:cs="Arial" w:eastAsia="Arial" w:hAnsi="Arial"/>
          <w:color w:val="1A1A1A"/>
          <w:sz w:val="22"/>
          <w:szCs w:val="22"/>
        </w:rPr>
        <w:t xml:space="preserve"> within 5 seconds of opening it. This is not a UX preference — it is an incident response requirement. During an active incident, an on-call engineer's time is the most critical resource. A dashboard that requires 2 minutes to interpret doubles the time to action. The 5-second test is passed when:</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The health status is visually obvious:</w:t>
      </w:r>
      <w:r>
        <w:rPr>
          <w:rFonts w:ascii="Arial" w:cs="Arial" w:eastAsia="Arial" w:hAnsi="Arial"/>
          <w:color w:val="1A1A1A"/>
          <w:sz w:val="22"/>
          <w:szCs w:val="22"/>
        </w:rPr>
        <w:t xml:space="preserve"> Green/amber/red indicators visible without reading numbers.</w:t>
      </w:r>
    </w:p>
    <w:p>
      <w:pPr>
        <w:pStyle w:val="ListParagraph"/>
        <w:numPr>
          <w:ilvl w:val="0"/>
          <w:numId w:val="2"/>
        </w:numPr>
        <w:spacing w:after="55" w:before="55"/>
      </w:pPr>
      <w:r>
        <w:rPr>
          <w:rFonts w:ascii="Arial" w:cs="Arial" w:eastAsia="Arial" w:hAnsi="Arial"/>
          <w:b/>
          <w:bCs/>
          <w:color w:val="1A1A1A"/>
          <w:sz w:val="22"/>
          <w:szCs w:val="22"/>
        </w:rPr>
        <w:t xml:space="preserve">The unhealthy component is immediately identifiable:</w:t>
      </w:r>
      <w:r>
        <w:rPr>
          <w:rFonts w:ascii="Arial" w:cs="Arial" w:eastAsia="Arial" w:hAnsi="Arial"/>
          <w:color w:val="1A1A1A"/>
          <w:sz w:val="22"/>
          <w:szCs w:val="22"/>
        </w:rPr>
        <w:t xml:space="preserve"> If something is wrong, it stands out visually.</w:t>
      </w:r>
    </w:p>
    <w:p>
      <w:pPr>
        <w:pStyle w:val="ListParagraph"/>
        <w:numPr>
          <w:ilvl w:val="0"/>
          <w:numId w:val="2"/>
        </w:numPr>
        <w:spacing w:after="55" w:before="55"/>
      </w:pPr>
      <w:r>
        <w:rPr>
          <w:rFonts w:ascii="Arial" w:cs="Arial" w:eastAsia="Arial" w:hAnsi="Arial"/>
          <w:b/>
          <w:bCs/>
          <w:color w:val="1A1A1A"/>
          <w:sz w:val="22"/>
          <w:szCs w:val="22"/>
        </w:rPr>
        <w:t xml:space="preserve">The navigation path is clear:</w:t>
      </w:r>
      <w:r>
        <w:rPr>
          <w:rFonts w:ascii="Arial" w:cs="Arial" w:eastAsia="Arial" w:hAnsi="Arial"/>
          <w:color w:val="1A1A1A"/>
          <w:sz w:val="22"/>
          <w:szCs w:val="22"/>
        </w:rPr>
        <w:t xml:space="preserve"> An unhealthy indicator links directly to the more detailed dashboard.</w:t>
      </w:r>
    </w:p>
    <w:p>
      <w:pPr>
        <w:pStyle w:val="ListParagraph"/>
        <w:numPr>
          <w:ilvl w:val="0"/>
          <w:numId w:val="2"/>
        </w:numPr>
        <w:spacing w:after="55" w:before="55"/>
      </w:pPr>
      <w:r>
        <w:rPr>
          <w:rFonts w:ascii="Arial" w:cs="Arial" w:eastAsia="Arial" w:hAnsi="Arial"/>
          <w:b/>
          <w:bCs/>
          <w:color w:val="1A1A1A"/>
          <w:sz w:val="22"/>
          <w:szCs w:val="22"/>
        </w:rPr>
        <w:t xml:space="preserve">No scrolling required to see overall health:</w:t>
      </w:r>
      <w:r>
        <w:rPr>
          <w:rFonts w:ascii="Arial" w:cs="Arial" w:eastAsia="Arial" w:hAnsi="Arial"/>
          <w:color w:val="1A1A1A"/>
          <w:sz w:val="22"/>
          <w:szCs w:val="22"/>
        </w:rPr>
        <w:t xml:space="preserve"> All critical metrics above the fold.</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Dashboard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Principle</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Good example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Bad example</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Traffic-light colours for health</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Green/amber/red status indicators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17 different colour gradients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Green = fine, anything else = look at it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Current value AND trend</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Line chart showing 30-min history + current stat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number with no context</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number can't show if it's getting better or worse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SLO target lines on charts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Horizontal red line at SLO threshold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reference line on latency chart</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Engineer can't tell if current value is within SLO without mental calculation</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Deployment markers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Vertical line on every chart when deployment happened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context about when changes occurred</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Without deploy markers, correlation between change and symptom requires investigation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Consistent time ranges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charts on one dashboard use same time window</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Mix of 1h, 6h, 24h charts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Different time ranges make cross-correlation impossible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Drill-down links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Click on service name → opens L2 dashboard for that service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Dead ends — dashboard only shows overview</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Engineers must be able to dig deeper without leaving the dashboard context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Common Dashboard Anti-Patterns</w:t>
      </w:r>
    </w:p>
    <w:p>
      <w:pPr>
        <w:spacing w:after="80" w:before="80"/>
      </w:pPr>
      <w:r>
        <w:rPr>
          <w:rFonts w:ascii="Arial" w:cs="Arial" w:eastAsia="Arial" w:hAnsi="Arial"/>
          <w:color w:val="1A1A1A"/>
          <w:sz w:val="22"/>
          <w:szCs w:val="22"/>
        </w:rPr>
        <w:t xml:space="preserve">Dashboard anti-patterns often emerge gradually as teams add panels over time without removing old ones: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Dashboard Anti-Patterns That Kill Incident Response</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'everything' dashboard: </w:t>
            </w:r>
            <w:r>
              <w:rPr>
                <w:rFonts w:ascii="Arial" w:cs="Arial" w:eastAsia="Arial" w:hAnsi="Arial"/>
                <w:color w:val="1A1A1A"/>
                <w:sz w:val="22"/>
                <w:szCs w:val="22"/>
              </w:rPr>
              <w:t xml:space="preserve">100 panels on one dashboard, requiring 10 minutes to scroll through. No one can use this during an incident. Split into the hierarchy (L0/L1/L2/L3) — each dashboard has one job.</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Vanity metrics without SLO context: </w:t>
            </w:r>
            <w:r>
              <w:rPr>
                <w:rFonts w:ascii="Arial" w:cs="Arial" w:eastAsia="Arial" w:hAnsi="Arial"/>
                <w:color w:val="1A1A1A"/>
                <w:sz w:val="22"/>
                <w:szCs w:val="22"/>
              </w:rPr>
              <w:t xml:space="preserve">'Uptime: 99.97%' displayed as a badge. Is 99.97% within SLO or not? An engineer looking at this at 3 AM cannot tell without knowing the SLO target. Always display the target alongside the current value.</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Average latency only: </w:t>
            </w:r>
            <w:r>
              <w:rPr>
                <w:rFonts w:ascii="Arial" w:cs="Arial" w:eastAsia="Arial" w:hAnsi="Arial"/>
                <w:color w:val="1A1A1A"/>
                <w:sz w:val="22"/>
                <w:szCs w:val="22"/>
              </w:rPr>
              <w:t xml:space="preserve">Showing mean latency hides the long tail. A mean of 50ms is compatible with 10% of requests taking 2,000ms. Always show p95 and p99 latency on production dashboards.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Missing time context: </w:t>
            </w:r>
            <w:r>
              <w:rPr>
                <w:rFonts w:ascii="Arial" w:cs="Arial" w:eastAsia="Arial" w:hAnsi="Arial"/>
                <w:color w:val="1A1A1A"/>
                <w:sz w:val="22"/>
                <w:szCs w:val="22"/>
              </w:rPr>
              <w:t xml:space="preserve">'Error rate: 2.3%' — is this normal? Is this a spike? Is it getting better or worse? Without a time-series chart, a snapshot number has no context. Always show the trend.</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Stale dashboards never updated: </w:t>
            </w:r>
            <w:r>
              <w:rPr>
                <w:rFonts w:ascii="Arial" w:cs="Arial" w:eastAsia="Arial" w:hAnsi="Arial"/>
                <w:color w:val="1A1A1A"/>
                <w:sz w:val="22"/>
                <w:szCs w:val="22"/>
              </w:rPr>
              <w:t xml:space="preserve">Dashboard built 18 months ago for an architecture that no longer exists. Metrics reference services that were renamed or decomposed. Dashboard is actively misleading during incidents.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Choosing the Right Method</w:t>
      </w:r>
    </w:p>
    <w:p>
      <w:pPr>
        <w:pStyle w:val="Heading2"/>
        <w:spacing w:after="140" w:before="320"/>
      </w:pPr>
      <w:r>
        <w:rPr>
          <w:rFonts w:ascii="Arial" w:cs="Arial" w:eastAsia="Arial" w:hAnsi="Arial"/>
          <w:b/>
          <w:bCs/>
          <w:color w:val="2E75B6"/>
          <w:sz w:val="28"/>
          <w:szCs w:val="28"/>
        </w:rPr>
        <w:t xml:space="preserve">6.1  Four Golden Signals vs RED vs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Method</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Apply to</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Questions answered</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to use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Four Golden Signals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 service or resource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 (how slow?), Traffic (how much?), Errors (how many failures?), Saturation (how full?)</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Universal baseline: if you can only choose one framework</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Request-driven services (APIs, microservices, databases)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Rate (how busy?), Errors (what fraction fails?), Duration (how long?)</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Service health in a microservices architecture; per-service L1/L2 dashboards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Infrastructure resources (CPU, memory, disk, network)</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Utilisation (how used?), Saturation (is there a queue?), Errors (hardware errors?)</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L3 infrastructure dashboards; diagnosing resource constraints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Combining all three methods: e-commerce service health 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FOUR GOLDEN SIGNALS (service-level health):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checkout-service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p99 = 380ms (SLO: 500ms)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Traffic: 1,200 req/s (normal: 1,000-1,500)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Errors:  0.8% (SLO: 1%)  ✓ (within SLO but elevated)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Saturation: thread pool 65%, DB pool 72%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 (same service, same data — different frame):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Rate:     1,200 req/s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Errors:   0.8%  ✓ but trending up in last 15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Duration: p99 380ms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(for the checkout DB — a resource):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Utilisation: 72% connection pool, 78% CPU  ✓ (below 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Saturation:  0 pending connections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 CPU run queue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Errors:      0 connection errors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INTERPRETATION: Checkout is healthy but error rate trending 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Worth watching — not yet alerting.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Dashboard shows: green with subtle amber tint on error rate trend.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Dashboard Design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Framework</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Signals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Applied to</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Primary use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Four Golden Signals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 Traffic, Errors, Saturation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 service or resource</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Universal health check; alert design baseline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Rate, Errors, Duration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Request-driven services</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L1 service overview; per-service health status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Utilisation, Saturation, Errors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Infrastructure resources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L3 infrastructure; diagnosing resource bottlenecks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Dashboard L0</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Business metrics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Executives, PMs, support</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Is the business working? Revenue, orders, SLO lights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Dashboard L1</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All-service RED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On-call engineers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Which service is broken? Navigate to L2</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Dashboard L2</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 service detail</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Service owners, on-call</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Why is this service broken? Dependency health, errors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Dashboard L3</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 per resource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Platform/SRE teams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 the infrastructure healthy? CPU/memory/disk/network</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Dashboard Design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4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Four Golden Signals: </w:t>
            </w:r>
            <w:r>
              <w:rPr>
                <w:rFonts w:ascii="Arial" w:cs="Arial" w:eastAsia="Arial" w:hAnsi="Arial"/>
                <w:color w:val="1A1A1A"/>
                <w:sz w:val="22"/>
                <w:szCs w:val="22"/>
              </w:rPr>
              <w:t xml:space="preserve">Latency (p50/p95/p99), Traffic (req/sec), Errors (error fraction), Saturation (most constrained resource %). The universal minimum for any service.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RED for services: </w:t>
            </w:r>
            <w:r>
              <w:rPr>
                <w:rFonts w:ascii="Arial" w:cs="Arial" w:eastAsia="Arial" w:hAnsi="Arial"/>
                <w:color w:val="1A1A1A"/>
                <w:sz w:val="22"/>
                <w:szCs w:val="22"/>
              </w:rPr>
              <w:t xml:space="preserve">Rate (how busy), Errors (fraction failing), Duration (p99 latency). One row per service on L1. Instantly shows which service is degraded.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 for resources: </w:t>
            </w:r>
            <w:r>
              <w:rPr>
                <w:rFonts w:ascii="Arial" w:cs="Arial" w:eastAsia="Arial" w:hAnsi="Arial"/>
                <w:color w:val="1A1A1A"/>
                <w:sz w:val="22"/>
                <w:szCs w:val="22"/>
              </w:rPr>
              <w:t xml:space="preserve">Utilisation (% used), Saturation (anything queued), Errors (hardware/resource errors). Saturation is more urgent than high utilisation.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Dashboard hierarchy: </w:t>
            </w:r>
            <w:r>
              <w:rPr>
                <w:rFonts w:ascii="Arial" w:cs="Arial" w:eastAsia="Arial" w:hAnsi="Arial"/>
                <w:color w:val="1A1A1A"/>
                <w:sz w:val="22"/>
                <w:szCs w:val="22"/>
              </w:rPr>
              <w:t xml:space="preserve">L0 business (5 metrics, traffic lights) → L1 all-service RED → L2 per-service investigation → L3 infrastructure USE. Each level has one audience and one job.</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5-second health test: </w:t>
            </w:r>
            <w:r>
              <w:rPr>
                <w:rFonts w:ascii="Arial" w:cs="Arial" w:eastAsia="Arial" w:hAnsi="Arial"/>
                <w:color w:val="1A1A1A"/>
                <w:sz w:val="22"/>
                <w:szCs w:val="22"/>
              </w:rPr>
              <w:t xml:space="preserve">Can you answer 'is the system healthy?' in 5 seconds? If not, the dashboard has too much on it. Traffic-light colours, no scrolling for status, clear navigation to details.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Always show: </w:t>
            </w:r>
            <w:r>
              <w:rPr>
                <w:rFonts w:ascii="Arial" w:cs="Arial" w:eastAsia="Arial" w:hAnsi="Arial"/>
                <w:color w:val="1A1A1A"/>
                <w:sz w:val="22"/>
                <w:szCs w:val="22"/>
              </w:rPr>
              <w:t xml:space="preserve">SLO target lines on charts. Deployment markers. Trend (time-series), not just current value. p99 latency, not just mean.</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Never show: </w:t>
            </w:r>
            <w:r>
              <w:rPr>
                <w:rFonts w:ascii="Arial" w:cs="Arial" w:eastAsia="Arial" w:hAnsi="Arial"/>
                <w:color w:val="1A1A1A"/>
                <w:sz w:val="22"/>
                <w:szCs w:val="22"/>
              </w:rPr>
              <w:t xml:space="preserve">Average latency without percentiles. Metrics without SLO context. Stale dashboards for deprecated services. 100 panels on one dashboard.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are the Four Golden Signals and why are they a useful framework?</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Four Golden Signals from Google's SRE book are latency, traffic, errors, and saturation. They are useful because they are universal — applicable to any service regardless of technology, language, or domain — and because they represent the minimum set of measurements needed to understand whether a service is healthy. Latency measures how long requests take. The critical insight is to measure percentiles (p50, p95, p99) rather than averages. An average of 50ms is compatible with 10% of requests taking 2,000ms — the average hides the tail. Track success latency and error latency separately: if errors return quickly and successes are slow, the problem is different from the reverse. Traffic measures demand volume: requests per second, messages per second, transactions per minute. Traffic establishes the baseline against which anomalies are detected. A traffic drop often means the service is unreachable or a circuit breaker has opened. A spike can mean load amplification from a bug or retry storm. Errors measure the fraction of requests that fail. Distinguish between server-side errors (5xx, which indicate the service is malfunctioning) and client errors (4xx, which may be expected — a 404 is not a service failure). Error rate directly tracks SLO compliance and user harm. Saturation measures how full the most constrained resource is. Saturation is a leading indicator: CPU at 95% doesn't immediately cause failures, but a full thread pool or a full database connection pool immediately starts queuing work and increasing latency. Track the resource that is closest to capacity. The four signals are typically displayed together in one row on a service dashboard, giving an instant health assessment. If all four are within normal bounds: healthy. Any deviation: investigate.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would you structure a dashboard hierarchy for a production microservices system?</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 structure dashboards in four levels, each serving a different audience and answering a different question. The L0 business dashboard answers 'is the business functioning?' It shows 5-8 business metrics: revenue per hour versus baseline, orders per minute, SLO compliance status as traffic lights (green/amber/red) for each major service, and a list of active incidents. This dashboard has no technical metrics and requires no system knowledge to interpret. It is always displayed on a screen in the office and is the first thing anyone looks at when something feels wrong. The L1 service overview dashboard answers 'which service is broken?' It shows one row per microservice, with Rate, Errors, and Duration (the RED method) displayed side by side. All services are visible simultaneously. An on-call engineer opening this during an incident can immediately identify the degraded service in under 5 seconds and navigate to the next level. The L1 is the most important tactical dashboard during incidents. The L2 per-service deep-dive dashboard answers 'why is this specific service broken?' It provides full diagnostic detail for one service: a latency histogram by endpoint, request rate broken down by endpoint, error types and counts, dependency health (what the service is calling downstream and those services' RED metrics), resource utilisation (thread pool, connection pool, JVM heap), and crucially, deployment markers — vertical lines on all charts indicating when code was deployed. The deployment marker correlation is the single most valuable feature: most incidents are caused by recent deployments, and seeing the latency spike start 4 minutes after a deployment guides the investigation immediately. The L3 infrastructure dashboard answers 'is the hardware and platform healthy?' It applies the USE method to every infrastructure resource: CPU utilisation and saturation (run queue), memory utilisation and OOM events, disk I/O throughput and await time, network bytes and packet drops, and Kubernetes pod states. The navigation flow during an incident: L0 shows business impact → L1 identifies degraded service → L2 finds root cause (dependency issue, bad deployment, resource exhaustion) → L3 diagnoses underlying resource constraint.</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Observability &amp; Operations Module 4: Dashboard Design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Observability &amp; Operations Module 4 — Dashboard Design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OBSERVABILITY &amp; OPERATIONS MODULE 4: Dashboard Design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2026-04-12T10:04:50.488Z</dcterms:created>
  <dcterms:modified xsi:type="dcterms:W3CDTF">2026-04-12T10:04:50.489Z</dcterms:modified>
</cp:coreProperties>
</file>

<file path=docProps/custom.xml><?xml version="1.0" encoding="utf-8"?>
<Properties xmlns="http://schemas.openxmlformats.org/officeDocument/2006/custom-properties" xmlns:vt="http://schemas.openxmlformats.org/officeDocument/2006/docPropsVTypes"/>
</file>