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DATA INTERNALS (SYSTEM DESIGN PERSPECTIVE) — MODULE 1</w:t>
      </w:r>
    </w:p>
    <w:p>
      <w:pPr>
        <w:spacing w:after="100" w:before="0"/>
        <w:jc w:val="center"/>
      </w:pPr>
      <w:r>
        <w:rPr>
          <w:rFonts w:ascii="Arial" w:cs="Arial" w:eastAsia="Arial" w:hAnsi="Arial"/>
          <w:b/>
          <w:bCs/>
          <w:color w:val="1A3C5E"/>
          <w:sz w:val="46"/>
          <w:szCs w:val="46"/>
        </w:rPr>
        <w:t xml:space="preserve">Storage Engine Fundamentals</w:t>
      </w:r>
    </w:p>
    <w:p>
      <w:pPr>
        <w:pBdr>
          <w:bottom w:val="single" w:color="2E75B6" w:sz="6" w:space="6"/>
        </w:pBdr>
        <w:spacing w:after="80" w:before="0"/>
        <w:jc w:val="center"/>
      </w:pPr>
      <w:r>
        <w:rPr>
          <w:rFonts w:ascii="Arial" w:cs="Arial" w:eastAsia="Arial" w:hAnsi="Arial"/>
          <w:i/>
          <w:iCs/>
          <w:color w:val="444444"/>
          <w:sz w:val="22"/>
          <w:szCs w:val="22"/>
        </w:rPr>
        <w:t xml:space="preserve">B-tree vs LSM  |  Page Storage  |  Log-Structured  |  Write Path  |  Read Path  |  Design Choice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a storage engine is — the component between your queries and the disk</w:t>
      </w:r>
    </w:p>
    <w:p>
      <w:pPr>
        <w:spacing w:after="55" w:before="55"/>
        <w:jc w:val="center"/>
      </w:pPr>
      <w:r>
        <w:rPr>
          <w:rFonts w:ascii="Arial" w:cs="Arial" w:eastAsia="Arial" w:hAnsi="Arial"/>
          <w:color w:val="444444"/>
          <w:sz w:val="21"/>
          <w:szCs w:val="21"/>
        </w:rPr>
        <w:t xml:space="preserve">  B-tree (update-in-place) storage — page structure, write path, read path</w:t>
      </w:r>
    </w:p>
    <w:p>
      <w:pPr>
        <w:spacing w:after="55" w:before="55"/>
        <w:jc w:val="center"/>
      </w:pPr>
      <w:r>
        <w:rPr>
          <w:rFonts w:ascii="Arial" w:cs="Arial" w:eastAsia="Arial" w:hAnsi="Arial"/>
          <w:color w:val="444444"/>
          <w:sz w:val="21"/>
          <w:szCs w:val="21"/>
        </w:rPr>
        <w:t xml:space="preserve">  LSM tree (append-only) storage — memtable, SSTables, compaction</w:t>
      </w:r>
    </w:p>
    <w:p>
      <w:pPr>
        <w:spacing w:after="55" w:before="55"/>
        <w:jc w:val="center"/>
      </w:pPr>
      <w:r>
        <w:rPr>
          <w:rFonts w:ascii="Arial" w:cs="Arial" w:eastAsia="Arial" w:hAnsi="Arial"/>
          <w:color w:val="444444"/>
          <w:sz w:val="21"/>
          <w:szCs w:val="21"/>
        </w:rPr>
        <w:t xml:space="preserve">  The fundamental read/write trade-off between B-tree and LSM</w:t>
      </w:r>
    </w:p>
    <w:p>
      <w:pPr>
        <w:spacing w:after="55" w:before="55"/>
        <w:jc w:val="center"/>
      </w:pPr>
      <w:r>
        <w:rPr>
          <w:rFonts w:ascii="Arial" w:cs="Arial" w:eastAsia="Arial" w:hAnsi="Arial"/>
          <w:color w:val="444444"/>
          <w:sz w:val="21"/>
          <w:szCs w:val="21"/>
        </w:rPr>
        <w:t xml:space="preserve">  Write amplification, read amplification, and space amplification</w:t>
      </w:r>
    </w:p>
    <w:p>
      <w:pPr>
        <w:spacing w:after="55" w:before="55"/>
        <w:jc w:val="center"/>
      </w:pPr>
      <w:r>
        <w:rPr>
          <w:rFonts w:ascii="Arial" w:cs="Arial" w:eastAsia="Arial" w:hAnsi="Arial"/>
          <w:color w:val="444444"/>
          <w:sz w:val="21"/>
          <w:szCs w:val="21"/>
        </w:rPr>
        <w:t xml:space="preserve">  How storage engine choice maps to database selection decisions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Is a Storage Engine?</w:t>
      </w:r>
    </w:p>
    <w:p>
      <w:pPr>
        <w:pStyle w:val="Heading2"/>
        <w:spacing w:after="140" w:before="320"/>
      </w:pPr>
      <w:r>
        <w:rPr>
          <w:rFonts w:ascii="Arial" w:cs="Arial" w:eastAsia="Arial" w:hAnsi="Arial"/>
          <w:b/>
          <w:bCs/>
          <w:color w:val="2E75B6"/>
          <w:sz w:val="28"/>
          <w:szCs w:val="28"/>
        </w:rPr>
        <w:t xml:space="preserve">1.1  The Role of the Storage Engine</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storage engine</w:t>
      </w:r>
      <w:r>
        <w:rPr>
          <w:rFonts w:ascii="Arial" w:cs="Arial" w:eastAsia="Arial" w:hAnsi="Arial"/>
          <w:color w:val="1A1A1A"/>
          <w:sz w:val="22"/>
          <w:szCs w:val="22"/>
        </w:rPr>
        <w:t xml:space="preserve"> is the component of a database system responsible for </w:t>
      </w:r>
      <w:r>
        <w:rPr>
          <w:rFonts w:ascii="Arial" w:cs="Arial" w:eastAsia="Arial" w:hAnsi="Arial"/>
          <w:b/>
          <w:bCs/>
          <w:color w:val="1A1A1A"/>
          <w:sz w:val="22"/>
          <w:szCs w:val="22"/>
        </w:rPr>
        <w:t xml:space="preserve">storing, retrieving, and managing data on disk</w:t>
      </w:r>
      <w:r>
        <w:rPr>
          <w:rFonts w:ascii="Arial" w:cs="Arial" w:eastAsia="Arial" w:hAnsi="Arial"/>
          <w:color w:val="1A1A1A"/>
          <w:sz w:val="22"/>
          <w:szCs w:val="22"/>
        </w:rPr>
        <w:t xml:space="preserve">. When a database query executes, the query planner decides what data is needed; the storage engine decides how to physically locate, read, and write that data. The query language (SQL, CQL) is a separate layer — </w:t>
      </w:r>
      <w:r>
        <w:rPr>
          <w:rFonts w:ascii="Arial" w:cs="Arial" w:eastAsia="Arial" w:hAnsi="Arial"/>
          <w:b/>
          <w:bCs/>
          <w:color w:val="1A1A1A"/>
          <w:sz w:val="22"/>
          <w:szCs w:val="22"/>
        </w:rPr>
        <w:t xml:space="preserve">the storage engine is about physical data organisation, not logical data querying</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What a Storage Engine Does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Writes: </w:t>
            </w:r>
            <w:r>
              <w:rPr>
                <w:rFonts w:ascii="Arial" w:cs="Arial" w:eastAsia="Arial" w:hAnsi="Arial"/>
                <w:color w:val="1A1A1A"/>
                <w:sz w:val="22"/>
                <w:szCs w:val="22"/>
              </w:rPr>
              <w:t xml:space="preserve">Receives data to be persisted (new rows, updates, deletes). Decides where on disk to write it. Manages the write-ahead log (WAL) for durability. Updates indexes.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Reads: </w:t>
            </w:r>
            <w:r>
              <w:rPr>
                <w:rFonts w:ascii="Arial" w:cs="Arial" w:eastAsia="Arial" w:hAnsi="Arial"/>
                <w:color w:val="1A1A1A"/>
                <w:sz w:val="22"/>
                <w:szCs w:val="22"/>
              </w:rPr>
              <w:t xml:space="preserve">Given a query for a specific key or range of keys, locates the data on disk. Reads the minimum amount of data necessary. Manages the buffer pool (in-memory page cache) to avoid repeated disk reads.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Crash recovery: </w:t>
            </w:r>
            <w:r>
              <w:rPr>
                <w:rFonts w:ascii="Arial" w:cs="Arial" w:eastAsia="Arial" w:hAnsi="Arial"/>
                <w:color w:val="1A1A1A"/>
                <w:sz w:val="22"/>
                <w:szCs w:val="22"/>
              </w:rPr>
              <w:t xml:space="preserve">Ensures that after a crash, data is in a consistent state. Replays the WAL to restore any writes that were in-memory but not yet durably written to the main data file.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Compaction / garbage collection: </w:t>
            </w:r>
            <w:r>
              <w:rPr>
                <w:rFonts w:ascii="Arial" w:cs="Arial" w:eastAsia="Arial" w:hAnsi="Arial"/>
                <w:color w:val="1A1A1A"/>
                <w:sz w:val="22"/>
                <w:szCs w:val="22"/>
              </w:rPr>
              <w:t xml:space="preserve">Over time, deleted or updated records leave stale data on disk. The storage engine reclaims space by compacting or reorganising data structures.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Two Fundamental Approaches</w:t>
      </w:r>
    </w:p>
    <w:p>
      <w:pPr>
        <w:spacing w:after="80" w:before="80"/>
      </w:pPr>
      <w:r>
        <w:rPr>
          <w:rFonts w:ascii="Arial" w:cs="Arial" w:eastAsia="Arial" w:hAnsi="Arial"/>
          <w:b/>
          <w:bCs/>
          <w:color w:val="1A1A1A"/>
          <w:sz w:val="22"/>
          <w:szCs w:val="22"/>
        </w:rPr>
        <w:t xml:space="preserve">Every storage engine</w:t>
      </w:r>
      <w:r>
        <w:rPr>
          <w:rFonts w:ascii="Arial" w:cs="Arial" w:eastAsia="Arial" w:hAnsi="Arial"/>
          <w:color w:val="1A1A1A"/>
          <w:sz w:val="22"/>
          <w:szCs w:val="22"/>
        </w:rPr>
        <w:t xml:space="preserve"> makes a fundamental architectural choice between two approaches that have opposite performance characteristics. This is the most important storage engine concept for system design:</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18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mechanism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performance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performance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Update-in-place (B-tree)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stored at a fixed location; writes update existing pages in place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Slower: must locate the page, apply update, handle fragmentation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Faster: can directly navigate to the exact location of data</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MySQL InnoDB, SQL Server, Oracle, SQLite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Append-only (LSM tree)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writes appended sequentially; reads merge multiple layers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Faster: sequential writes are faster than random updates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Slower: may need to check multiple layers for most recent version</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RocksDB, LevelDB, Cassandra, HBase, ScyllaDB, Bigtable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B-Tree: Update-in-Place Storage</w:t>
      </w:r>
    </w:p>
    <w:p>
      <w:pPr>
        <w:pStyle w:val="Heading2"/>
        <w:spacing w:after="140" w:before="320"/>
      </w:pPr>
      <w:r>
        <w:rPr>
          <w:rFonts w:ascii="Arial" w:cs="Arial" w:eastAsia="Arial" w:hAnsi="Arial"/>
          <w:b/>
          <w:bCs/>
          <w:color w:val="2E75B6"/>
          <w:sz w:val="28"/>
          <w:szCs w:val="28"/>
        </w:rPr>
        <w:t xml:space="preserve">2.1  Pages and B-Tree Structure</w:t>
      </w:r>
    </w:p>
    <w:p>
      <w:pPr>
        <w:spacing w:after="80" w:before="80"/>
      </w:pPr>
      <w:r>
        <w:rPr>
          <w:rFonts w:ascii="Arial" w:cs="Arial" w:eastAsia="Arial" w:hAnsi="Arial"/>
          <w:b/>
          <w:bCs/>
          <w:color w:val="1A1A1A"/>
          <w:sz w:val="22"/>
          <w:szCs w:val="22"/>
        </w:rPr>
        <w:t xml:space="preserve">B-tree storage engines</w:t>
      </w:r>
      <w:r>
        <w:rPr>
          <w:rFonts w:ascii="Arial" w:cs="Arial" w:eastAsia="Arial" w:hAnsi="Arial"/>
          <w:color w:val="1A1A1A"/>
          <w:sz w:val="22"/>
          <w:szCs w:val="22"/>
        </w:rPr>
        <w:t xml:space="preserve"> organise data into </w:t>
      </w:r>
      <w:r>
        <w:rPr>
          <w:rFonts w:ascii="Arial" w:cs="Arial" w:eastAsia="Arial" w:hAnsi="Arial"/>
          <w:b/>
          <w:bCs/>
          <w:color w:val="1A1A1A"/>
          <w:sz w:val="22"/>
          <w:szCs w:val="22"/>
        </w:rPr>
        <w:t xml:space="preserve">fixed-size pages</w:t>
      </w:r>
      <w:r>
        <w:rPr>
          <w:rFonts w:ascii="Arial" w:cs="Arial" w:eastAsia="Arial" w:hAnsi="Arial"/>
          <w:color w:val="1A1A1A"/>
          <w:sz w:val="22"/>
          <w:szCs w:val="22"/>
        </w:rPr>
        <w:t xml:space="preserve"> (typically 4KB-16KB). Pages are the unit of I/O — the storage engine reads and writes entire pages even if only one row needs updating. B-trees are balanced trees where each node is a page: leaf pages contain the actual data rows, internal pages contain keys and pointers to child pages. A query traverses the tree from root to leaf to find any row in </w:t>
      </w:r>
      <w:r>
        <w:rPr>
          <w:rFonts w:ascii="Arial" w:cs="Arial" w:eastAsia="Arial" w:hAnsi="Arial"/>
          <w:b/>
          <w:bCs/>
          <w:color w:val="1A1A1A"/>
          <w:sz w:val="22"/>
          <w:szCs w:val="22"/>
        </w:rPr>
        <w:t xml:space="preserve">O(log N) page reads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B-tree structure: how data is organised in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TREE STRUCTURE (PostgreSQL: page size = 8KB):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page (internal):   [key: 500, ptr: page-2] [key: 1000, ptr: page-3]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(internal):  page-2: [key: 250, ptr: page-4] [key: 400, ptr: page-5]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 2 (internal):  page-3: [key: 750, ptr: page-6] [key: 900, ptr: page-7]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pages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page-4: [(id=100,name='Alice'), (id=200,name='Bob'), (id=230,name='Charlie')]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page-5: [(id=300,name='Dave'),  (id=350,name='Eve'),  (id=400,name='Frank')]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SELECT * FROM users WHERE id = 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Read root page: id=350 &lt; 500 → follow ptr to page-2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Read page-2: 250 ≤ 350 &lt; 400 → follow ptr to page-5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Read page-5: scan → find (id=350, name='Eve')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page reads = O(log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 million rows, tree height is ~3-4 levels → 3-4 page reads for any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 billion rows, tree height is ~5-6 levels → 5-6 page reads for any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UPDATES WORK (update-in-place):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users SET name = 'Eve Smith' WHERE id = 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Navigate to page-5 (same as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Load page-5 into buffer pool (if not already cached)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Write updated row in page-5 (in-place: overwrites existing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Write to WAL (durability before confirming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Mark page-5 as 'dirty' (needs to be flushed to disk)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Eventually flush dirty page to disk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Write-Ahead Log (WAL)</w:t>
      </w:r>
    </w:p>
    <w:p>
      <w:pPr>
        <w:spacing w:after="80" w:before="80"/>
      </w:pPr>
      <w:r>
        <w:rPr>
          <w:rFonts w:ascii="Arial" w:cs="Arial" w:eastAsia="Arial" w:hAnsi="Arial"/>
          <w:b/>
          <w:bCs/>
          <w:color w:val="1A1A1A"/>
          <w:sz w:val="22"/>
          <w:szCs w:val="22"/>
        </w:rPr>
        <w:t xml:space="preserve">The Write-Ahead Log (WAL)</w:t>
      </w:r>
      <w:r>
        <w:rPr>
          <w:rFonts w:ascii="Arial" w:cs="Arial" w:eastAsia="Arial" w:hAnsi="Arial"/>
          <w:color w:val="1A1A1A"/>
          <w:sz w:val="22"/>
          <w:szCs w:val="22"/>
        </w:rPr>
        <w:t xml:space="preserve"> is the mechanism that makes B-tree engines crash-safe without requiring a synchronous disk write for every row update. The rule: </w:t>
      </w:r>
      <w:r>
        <w:rPr>
          <w:rFonts w:ascii="Arial" w:cs="Arial" w:eastAsia="Arial" w:hAnsi="Arial"/>
          <w:b/>
          <w:bCs/>
          <w:color w:val="1A1A1A"/>
          <w:sz w:val="22"/>
          <w:szCs w:val="22"/>
        </w:rPr>
        <w:t xml:space="preserve">log the change before applying it to the main data file</w:t>
      </w:r>
      <w:r>
        <w:rPr>
          <w:rFonts w:ascii="Arial" w:cs="Arial" w:eastAsia="Arial" w:hAnsi="Arial"/>
          <w:color w:val="1A1A1A"/>
          <w:sz w:val="22"/>
          <w:szCs w:val="22"/>
        </w:rPr>
        <w:t xml:space="preserve">. On crash, replay the WAL to recover any changes that were in-memory but not yet in the main file: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WAL: How B-Tree Durability Works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Normal write path: </w:t>
            </w:r>
            <w:r>
              <w:rPr>
                <w:rFonts w:ascii="Arial" w:cs="Arial" w:eastAsia="Arial" w:hAnsi="Arial"/>
                <w:color w:val="1A1A1A"/>
                <w:sz w:val="22"/>
                <w:szCs w:val="22"/>
              </w:rPr>
              <w:t xml:space="preserve">(1) Append change to WAL (sequential write — fast). (2) Apply change to in-memory page in buffer pool. (3) Confirm write to client. (4) Dirty page is flushed to main data file asynchronously (background writer).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Crash recovery: </w:t>
            </w:r>
            <w:r>
              <w:rPr>
                <w:rFonts w:ascii="Arial" w:cs="Arial" w:eastAsia="Arial" w:hAnsi="Arial"/>
                <w:color w:val="1A1A1A"/>
                <w:sz w:val="22"/>
                <w:szCs w:val="22"/>
              </w:rPr>
              <w:t xml:space="preserve">On restart, replay WAL from last checkpoint. Any writes confirmed to clients but not yet flushed from buffer pool to the main file are re-applied. Database reaches consistent post-crash state.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sequential WAL write is fast: </w:t>
            </w:r>
            <w:r>
              <w:rPr>
                <w:rFonts w:ascii="Arial" w:cs="Arial" w:eastAsia="Arial" w:hAnsi="Arial"/>
                <w:color w:val="1A1A1A"/>
                <w:sz w:val="22"/>
                <w:szCs w:val="22"/>
              </w:rPr>
              <w:t xml:space="preserve">The WAL is a sequential append — always writing to the end of the log file. Sequential disk I/O is 10-100× faster than random disk I/O. This is how B-tree engines achieve acceptable write performance despite the random-access nature of updating specific pages.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fsync and durability: </w:t>
            </w:r>
            <w:r>
              <w:rPr>
                <w:rFonts w:ascii="Arial" w:cs="Arial" w:eastAsia="Arial" w:hAnsi="Arial"/>
                <w:color w:val="1A1A1A"/>
                <w:sz w:val="22"/>
                <w:szCs w:val="22"/>
              </w:rPr>
              <w:t xml:space="preserve">WAL writes are typically sync'd to disk (fsync) before confirming writes to the client. Dirty pages are flushed asynchronously. This means: WAL provides crash safety; page flush provides final storage efficiency.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B-Tree Read and Write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B-tree performance characteristics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POINT READ (single row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complexity: O(log N) page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Physical I/O: 3-5 disk reads for most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Cached: ~1 μs (buffer pool hit); Disk: ~1ms (SSD) or ~10ms (HDD)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EXCELLENT for point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SCAN (e.g., SELECT WHERE created_at BETWEEN ... AND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Leaf pages are linked — range scan traverses leaf page chain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Once first leaf found, scan is sequential through contiguous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GOOD for ordered range scans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(INSERT, UPDATE, DELETE):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Random write to specific page (update-in-place)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one logical write → WAL write + page write + index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splits: when a page is full, it splits into two pages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Fragmentation over time: pages become partially empty after many deletions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GOOD (WAL makes it fast) but slower than LSM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FILL FACTOR (fragmentation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leave 10% of each page empty (fill factor = 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Purpose: leaves room for updates in-place without immediately splitting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wastes 10% of storage; reduces frequency of costly page splits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VACUUM (PostgreSQL) / PURGE (InnoDB):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Dead rows (from MVCC) accumulate in pages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process reclaims space from dead rows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autovacuum: runs automatically; must be properly configured for high-write tables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LSM Tree: Append-Only Log-Structured Storage</w:t>
      </w:r>
    </w:p>
    <w:p>
      <w:pPr>
        <w:pStyle w:val="Heading2"/>
        <w:spacing w:after="140" w:before="320"/>
      </w:pPr>
      <w:r>
        <w:rPr>
          <w:rFonts w:ascii="Arial" w:cs="Arial" w:eastAsia="Arial" w:hAnsi="Arial"/>
          <w:b/>
          <w:bCs/>
          <w:color w:val="2E75B6"/>
          <w:sz w:val="28"/>
          <w:szCs w:val="28"/>
        </w:rPr>
        <w:t xml:space="preserve">3.1  The LSM Tree Architecture</w:t>
      </w:r>
    </w:p>
    <w:p>
      <w:pPr>
        <w:spacing w:after="80" w:before="80"/>
      </w:pPr>
      <w:r>
        <w:rPr>
          <w:rFonts w:ascii="Arial" w:cs="Arial" w:eastAsia="Arial" w:hAnsi="Arial"/>
          <w:b/>
          <w:bCs/>
          <w:color w:val="1A1A1A"/>
          <w:sz w:val="22"/>
          <w:szCs w:val="22"/>
        </w:rPr>
        <w:t xml:space="preserve">Log-Structured Merge (LSM) trees</w:t>
      </w:r>
      <w:r>
        <w:rPr>
          <w:rFonts w:ascii="Arial" w:cs="Arial" w:eastAsia="Arial" w:hAnsi="Arial"/>
          <w:color w:val="1A1A1A"/>
          <w:sz w:val="22"/>
          <w:szCs w:val="22"/>
        </w:rPr>
        <w:t xml:space="preserve"> take the opposite approach to B-trees: all writes are </w:t>
      </w:r>
      <w:r>
        <w:rPr>
          <w:rFonts w:ascii="Arial" w:cs="Arial" w:eastAsia="Arial" w:hAnsi="Arial"/>
          <w:b/>
          <w:bCs/>
          <w:color w:val="1A1A1A"/>
          <w:sz w:val="22"/>
          <w:szCs w:val="22"/>
        </w:rPr>
        <w:t xml:space="preserve">sequential appends</w:t>
      </w:r>
      <w:r>
        <w:rPr>
          <w:rFonts w:ascii="Arial" w:cs="Arial" w:eastAsia="Arial" w:hAnsi="Arial"/>
          <w:color w:val="1A1A1A"/>
          <w:sz w:val="22"/>
          <w:szCs w:val="22"/>
        </w:rPr>
        <w:t xml:space="preserve">, never random-access updates. Data is first written to an in-memory structure (the memtable), then periodically flushed to immutable on-disk files (SSTables). When reading, the engine checks all relevant SSTables and merges the results: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LSM Tree Architecture Components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Memtable: </w:t>
            </w:r>
            <w:r>
              <w:rPr>
                <w:rFonts w:ascii="Arial" w:cs="Arial" w:eastAsia="Arial" w:hAnsi="Arial"/>
                <w:color w:val="1A1A1A"/>
                <w:sz w:val="22"/>
                <w:szCs w:val="22"/>
              </w:rPr>
              <w:t xml:space="preserve">An in-memory sorted data structure (typically a red-black tree or skip list). All writes go to the memtable first (after being recorded in the WAL for durability). Very fast — memory operations. When the memtable reaches a threshold size (e.g., 64MB), it is flushed to disk as an immutable SSTable.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SSTable (Sorted String Table): </w:t>
            </w:r>
            <w:r>
              <w:rPr>
                <w:rFonts w:ascii="Arial" w:cs="Arial" w:eastAsia="Arial" w:hAnsi="Arial"/>
                <w:color w:val="1A1A1A"/>
                <w:sz w:val="22"/>
                <w:szCs w:val="22"/>
              </w:rPr>
              <w:t xml:space="preserve">An immutable on-disk file of key-value pairs sorted by key. Once written, never modified. New writes create new SSTables. Multiple SSTables accumulate over time.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Bloom filter: </w:t>
            </w:r>
            <w:r>
              <w:rPr>
                <w:rFonts w:ascii="Arial" w:cs="Arial" w:eastAsia="Arial" w:hAnsi="Arial"/>
                <w:color w:val="1A1A1A"/>
                <w:sz w:val="22"/>
                <w:szCs w:val="22"/>
              </w:rPr>
              <w:t xml:space="preserve">Each SSTable has a Bloom filter — a probabilistic data structure that answers 'does this key exist in this SSTable?' with no false negatives. Allows the engine to skip SSTables that definitely don't contain a key without reading the file.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Compaction: </w:t>
            </w:r>
            <w:r>
              <w:rPr>
                <w:rFonts w:ascii="Arial" w:cs="Arial" w:eastAsia="Arial" w:hAnsi="Arial"/>
                <w:color w:val="1A1A1A"/>
                <w:sz w:val="22"/>
                <w:szCs w:val="22"/>
              </w:rPr>
              <w:t xml:space="preserve">Background process that merges multiple SSTables into a larger, de-duplicated SSTable. Removes deleted entries, keeps only the most recent version of each key. Maintains read performance by reducing the number of SSTables to check.</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LSM tree write and read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Write record to WAL (durability)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Insert into memtable (memory: red-black tree, sorted by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EXTREMELY FAST: sequential WAL write + memory insert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When memtable reaches threshold (64MB):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 memtable to disk as SSTable-L0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SSTable is sorted by key; immutable once written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Background compaction (L0 → L1 → 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multiple L0 SSTables into larger L1 SSTables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L1 into L2,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De-duplicate keys (keep latest version); remove tombstones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Check memtable (memory): if key found → return (most recent)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Check L0 SSTables newest-to-oldest: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Check Bloom filter: 'does key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 → skip SSTable entirely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MAYBE → open SSTable, binary search for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Check L1, L2, ... until key found or all levels exhausted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If not found anywhere → key does not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READS CAN BE SLOW (read amplification):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the worst case: check memtable + all L0 + all L1 + L2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compaction: many SSTables to check for one 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compaction: typically 1-2 SSTables at each level → fast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Compaction Strategies</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800"/>
        <w:gridCol w:w="1600"/>
        <w:gridCol w:w="2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performance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amplification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Space usage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Size-tiered (STCS)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Accumulate N SSTables of similar size, then merge into one larger SSTable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(many SSTables to check at busy periods)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(few compactions)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(during compaction: 2× space needed)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Write-heavy; space is abundant; reads less critical</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Leveled (LCS)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level has a size limit; L0→L1→L2 merging keeps each level bounded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(bounded number of SSTables per level)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(data re-written at each level)</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(levels stay bounded in size)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Read-heavy workloads; consistent low-latency reads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FIFO</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for time-series: oldest SSTables deleted when total size exceeds limit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for recency queries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(no compaction, just deletion)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by configuration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 data; only recent data matters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RUM Conjecture: Read, Update, and Space Amplification</w:t>
      </w:r>
    </w:p>
    <w:p>
      <w:pPr>
        <w:pStyle w:val="Heading2"/>
        <w:spacing w:after="140" w:before="320"/>
      </w:pPr>
      <w:r>
        <w:rPr>
          <w:rFonts w:ascii="Arial" w:cs="Arial" w:eastAsia="Arial" w:hAnsi="Arial"/>
          <w:b/>
          <w:bCs/>
          <w:color w:val="2E75B6"/>
          <w:sz w:val="28"/>
          <w:szCs w:val="28"/>
        </w:rPr>
        <w:t xml:space="preserve">4.1  Three Amplification Factors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RUM Conjecture</w:t>
      </w:r>
      <w:r>
        <w:rPr>
          <w:rFonts w:ascii="Arial" w:cs="Arial" w:eastAsia="Arial" w:hAnsi="Arial"/>
          <w:color w:val="1A1A1A"/>
          <w:sz w:val="22"/>
          <w:szCs w:val="22"/>
        </w:rPr>
        <w:t xml:space="preserve"> (Reads, Updates, Memory/Space) states that you cannot simultaneously optimise all three — reducing one amplification always increases one or both of the others. Understanding these three factors explains why storage engines make the choices they do:</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Amplification factors: B-tree vs LSM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AMPLIFICATION (extra reads per logical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Definition: actual I/O reads / logical reads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O(log N) page reads → 3-5 reads for most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scans: sequential leaf page traversal → low RA for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amplification: LOW (B-tree optimised for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Must check memtable + multiple SSTable levels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Bloom filters + leveled compaction: 1-2 SSTable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bloom filters or with many L0: can be many file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amplification: MEDIUM-HIGH (higher than B-tree)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(extra writes per logical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Definition: actual bytes written / logical bytes to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WAL + page write + index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splits cause additional cascading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~5-10×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Multiple compactions re-write the same data as it moves L0→L1→L2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compaction at level N rewrites all data at level N+1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amplification: ~10-30× (RocksDB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writes are sequential → physical throughput still high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SPACE AMPLIFICATION (extra storage per logical byte):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Definition: actual storage used / minimum storage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Fragmentation (partially empty pages after deletions)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~10-30% overhead from fill factor and fragmentation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SSTables at multiple levels before compaction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compaction: temporarily need 2×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compaction: ~1.1×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  LOW read amplification, MEDIUM write amplification, MEDIUM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LSM:     MEDIUM-HIGH read amplification, HIGH write amplification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written), LOW-MEDIUM space amplification (after compaction)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LSM writes MORE data per logical write but sequentially.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Sequential writes are physically faster on both SSD and HDD.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Storage Engine Design Decisions</w:t>
      </w:r>
    </w:p>
    <w:p>
      <w:pPr>
        <w:pStyle w:val="Heading2"/>
        <w:spacing w:after="140" w:before="320"/>
      </w:pPr>
      <w:r>
        <w:rPr>
          <w:rFonts w:ascii="Arial" w:cs="Arial" w:eastAsia="Arial" w:hAnsi="Arial"/>
          <w:b/>
          <w:bCs/>
          <w:color w:val="2E75B6"/>
          <w:sz w:val="28"/>
          <w:szCs w:val="28"/>
        </w:rPr>
        <w:t xml:space="preserve">5.1  Choosing the Right Engine for Your Workload</w:t>
      </w:r>
    </w:p>
    <w:p>
      <w:pPr>
        <w:spacing w:after="80" w:before="80"/>
      </w:pPr>
      <w:r>
        <w:rPr>
          <w:rFonts w:ascii="Arial" w:cs="Arial" w:eastAsia="Arial" w:hAnsi="Arial"/>
          <w:b/>
          <w:bCs/>
          <w:color w:val="1A1A1A"/>
          <w:sz w:val="22"/>
          <w:szCs w:val="22"/>
        </w:rPr>
        <w:t xml:space="preserve">Storage engine choice</w:t>
      </w:r>
      <w:r>
        <w:rPr>
          <w:rFonts w:ascii="Arial" w:cs="Arial" w:eastAsia="Arial" w:hAnsi="Arial"/>
          <w:color w:val="1A1A1A"/>
          <w:sz w:val="22"/>
          <w:szCs w:val="22"/>
        </w:rPr>
        <w:t xml:space="preserve"> is one of the most consequential performance decisions in a data-intensive system. The choice determines the write latency, read latency, compaction overhead, and the operational profile. Match the engine to your workload's actual access pattern: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Workload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Dominant pattern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engine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Online transaction processing (OLTP)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Mixed read/write; point lookups; range scans; strict consistency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B-tree (PostgreSQL, MySQL InnoDB)</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Predictable O(log N) reads; ACID; MVCC concurrency; mature tooling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Time-series / IoT / log ingestion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high write volume; recency queries; time-range scans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LSM (InfluxDB/TimescaleDB internals, Cassandra, HBase)</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Sequential writes handle high throughput; time-range scans on sorted SSTables efficient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Wide-column distributed store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write throughput; known access patterns; eventual consistency ok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LSM (Cassandra, HBase, Bigtable)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LSM scales horizontally; write throughput scales with nodes; compaction handles reads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Key-value cache / embedded DB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Mixed but read-heavy; low latency; simple access patterns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LSM (RocksDB) or hash-based (Redis)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RocksDB for persistence; Bloom filters make point reads fast; used by Kafka, MySQL MyRocks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 OLAP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Bulk ingest; sequential scans; aggregations; rarely update rows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Column-store (Parquet/ORC on LSM variant, Redshift, BigQuery)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Column storage compresses well; sequential scans efficient; updates rare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B-Tree vs LSM: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Storage engine selection: decision framework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CHOOSE B-TREE (PostgreSQL, MySQL, SQL Server)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OLTP workload: reads and writes are both important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Complex queries: JOINs, aggregations, ad-hoc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ACID transactions: strict consistency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Mixed read/write ratio (50/50 or read-heavy)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Row-level locks and MVCC concurrency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is normalised; many secondary indexes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CHOOSE LSM (RocksDB, Cassandra, HBase, ScyllaDB)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Write-heavy workload (&gt;70%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Time-series: predominantly append, rarely update historical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High-throughput ingest: IoT, logging, events, 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Wide tables: many columns but only a few read per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Distributed horizontal scaling: LSM + consistent hashing is natural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TTL data: auto-expiry of old data (compaction removes expired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HYBRID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MySQL: InnoDB uses B-tree by default; MyRocks plugin uses RocksDB LSM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(Switch to MyRocks for write-heavy MySQL workloads)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TiKV (TiDB's storage): uses RocksDB internally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(Provides distributed ACID on top of LSM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FoundationDB: unique ordered key-value; highly concurrent ACID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(B-tree-inspired but designed for distributed concurrency)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OF THUMB: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Relational data + complex queries + ACID → B-tree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Append-heavy + horizontal scale + eventual consistency → LSM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Storage Engine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B-tree (PostgreSQL, InnoDB)</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LSM tree (RocksDB, Cassandra)</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mechanism</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Update-in-place; WAL + dirty page flush</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Append to memtable; flush to SSTable; compaction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mechanism</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Navigate tree to exact page: O(log 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Check memtable + SSTables (with Bloom filters)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(WAL is sequential)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(sequential append; memory write)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latency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(point lookup)</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(with Bloom filters + leveled compaction)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amplification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~5-10×</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~10-30× (bytes written; sequential)</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amplification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(O(log 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(multiple levels; mitigated by Bloom filters)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Space amplification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~10-30% (fragmentation)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 after compaction; 2× during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Range scans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Efficient (linked leaf pages)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Efficient if data is recent/compacted; slower if many L0 files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Compaction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Vacuum/autovacuum (PostgreSQL), PURGE (InnoDB)</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L0→L1→L2 compaction; can stall writes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Storage Engine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Storage engine = component between queries and disk: </w:t>
            </w:r>
            <w:r>
              <w:rPr>
                <w:rFonts w:ascii="Arial" w:cs="Arial" w:eastAsia="Arial" w:hAnsi="Arial"/>
                <w:color w:val="1A1A1A"/>
                <w:sz w:val="22"/>
                <w:szCs w:val="22"/>
              </w:rPr>
              <w:t xml:space="preserve">Handles physical data organisation, not query language. Manages pages, WAL, buffer pool, compaction.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B-tree = update-in-place: </w:t>
            </w:r>
            <w:r>
              <w:rPr>
                <w:rFonts w:ascii="Arial" w:cs="Arial" w:eastAsia="Arial" w:hAnsi="Arial"/>
                <w:color w:val="1A1A1A"/>
                <w:sz w:val="22"/>
                <w:szCs w:val="22"/>
              </w:rPr>
              <w:t xml:space="preserve">Fixed-size pages. O(log N) reads. WAL for durability + in-place page writes. Used by PostgreSQL, MySQL InnoDB, SQL Server. Excellent for OLTP.</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LSM tree = append-only: </w:t>
            </w:r>
            <w:r>
              <w:rPr>
                <w:rFonts w:ascii="Arial" w:cs="Arial" w:eastAsia="Arial" w:hAnsi="Arial"/>
                <w:color w:val="1A1A1A"/>
                <w:sz w:val="22"/>
                <w:szCs w:val="22"/>
              </w:rPr>
              <w:t xml:space="preserve">Sequential writes to memtable → SSTable flush → background compaction. Used by RocksDB, Cassandra, HBase. Excellent for write-heavy and time-series workloads.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trade-off: </w:t>
            </w:r>
            <w:r>
              <w:rPr>
                <w:rFonts w:ascii="Arial" w:cs="Arial" w:eastAsia="Arial" w:hAnsi="Arial"/>
                <w:color w:val="1A1A1A"/>
                <w:sz w:val="22"/>
                <w:szCs w:val="22"/>
              </w:rPr>
              <w:t xml:space="preserve">B-tree: fast reads, slower writes (random I/O to update pages). LSM: fast writes (sequential), slower reads (check multiple layers). No free lunch.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Three amplifications: </w:t>
            </w:r>
            <w:r>
              <w:rPr>
                <w:rFonts w:ascii="Arial" w:cs="Arial" w:eastAsia="Arial" w:hAnsi="Arial"/>
                <w:color w:val="1A1A1A"/>
                <w:sz w:val="22"/>
                <w:szCs w:val="22"/>
              </w:rPr>
              <w:t xml:space="preserve">Read amplification (extra reads per query), write amplification (extra bytes written per logical write), space amplification (extra storage). RUM Conjecture: cannot minimise all three simultaneously.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WAL = crash safety: </w:t>
            </w:r>
            <w:r>
              <w:rPr>
                <w:rFonts w:ascii="Arial" w:cs="Arial" w:eastAsia="Arial" w:hAnsi="Arial"/>
                <w:color w:val="1A1A1A"/>
                <w:sz w:val="22"/>
                <w:szCs w:val="22"/>
              </w:rPr>
              <w:t xml:space="preserve">Both B-tree and LSM use WAL. Log change before applying to main data structure. Sequential write for durability. Replay on crash.</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decision: </w:t>
            </w:r>
            <w:r>
              <w:rPr>
                <w:rFonts w:ascii="Arial" w:cs="Arial" w:eastAsia="Arial" w:hAnsi="Arial"/>
                <w:color w:val="1A1A1A"/>
                <w:sz w:val="22"/>
                <w:szCs w:val="22"/>
              </w:rPr>
              <w:t xml:space="preserve">Write-heavy + high throughput + horizontal scale → LSM. OLTP + complex queries + ACID + mixed read/write → B-tree. Match engine to workload.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B-tree and LSM tree storage engines, and when would you choose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B-tree and LSM tree storage engines represent two fundamentally different approaches to the problem of persisting data efficiently on disk. B-tree storage engines, used by PostgreSQL, MySQL InnoDB, SQL Server, and Oracle, organise data as a balanced tree of fixed-size pages (typically 4-16KB). When a row is written or updated, the engine navigates to the specific page in the tree and updates it in place. Reads are efficient because the tree structure allows the engine to navigate directly to the page containing any key in O(log N) page reads — for a million-row table, that's typically 3-4 disk reads. The B-tree also includes a Write-Ahead Log (WAL), which records changes sequentially before applying them to pages. This makes the WAL writes fast (sequential) while the actual page modifications are batched and written asynchronously. The cost of B-trees is that updates require finding and modifying specific pages at arbitrary disk locations — random I/O. As the table grows, page splits occur when pages fill up, causing cascading writes. LSM tree engines, used by RocksDB, Cassandra, HBase, and ScyllaDB, take the opposite approach: all writes are sequential appends. A write first goes to an in-memory sorted structure (the memtable) and the WAL. When the memtable reaches a threshold, it is flushed to disk as an immutable sorted file (SSTable). Over time, multiple SSTables accumulate and are merged by a background compaction process. Because all writes are sequential — appending to the memtable and flushing sequential SSTables — write throughput is dramatically higher than B-trees at high load. The cost is reads: to find a key, the engine must check the memtable and then potentially multiple SSTable levels, though Bloom filters allow skipping SSTables that definitely don't contain the key. Choose B-tree for OLTP workloads with mixed reads and writes, complex queries including JOINs and range scans, strict ACID requirements, and normalised schemas with many indexes. Choose LSM for write-heavy workloads exceeding 70% writes, time-series and IoT data ingestion, high-throughput logging, and systems where horizontal scaling is more important than strict consistency.</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write amplification and why does it matter for storage engine design?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amplification is the ratio of the actual bytes written to disk per logical write operation versus the minimum bytes required to store the logical change. A simple example: if you update one byte in a row, but the storage engine writes a 4KB page (because the page is the minimum I/O unit), the write amplification is 4,096×. In practice, write amplification accounts for all the extra writes a storage engine performs to maintain its data structures, ensure durability, and reclaim space. For a B-tree engine, write amplification includes: the WAL write (recording the change for durability), the dirty page write (the actual page containing the updated row), all affected index pages (each index on the table is a separate B-tree that must also be updated), and occasional page splits when a page overflows (which cascade to parent pages). Typical B-tree write amplification is 5-10× for a table with a few indexes. For an LSM engine, write amplification comes primarily from compaction. Each key may be written multiple times as it moves from the memtable to L0, from L0 to L1, from L1 to L2, and so on. Each compaction at level N rewrites all the data at that level. RocksDB with leveled compaction typically has write amplification of 10-30×. However, all LSM writes are sequential — and sequential writes on both SSDs and HDDs achieve dramatically higher throughput than random writes. A 10× write amplification with sequential I/O can still deliver higher write throughput than a 5× write amplification with random I/O. Write amplification matters for three reasons: SSD wear (each write operation contributes to wear; high write amplification reduces SSD lifespan), I/O bandwidth consumption (write amplification consumes disk bandwidth that could serve reads), and compaction stalls (when compaction cannot keep up with incoming writes, L0 SSTable count grows and reads become slower). This is why high-write-throughput systems must choose their storage engine carefully, and why RocksDB's write amplification tuning (block size, level size multiplier, compaction style) is a significant operational concern for systems built on it.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 Internals Module 1: Storage Engine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 Internals Module 1 — Storage Engine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 INTERNALS MODULE 1: Storage Engine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2026-04-12T11:26:39.085Z</dcterms:created>
  <dcterms:modified xsi:type="dcterms:W3CDTF">2026-04-12T11:26:39.086Z</dcterms:modified>
</cp:coreProperties>
</file>

<file path=docProps/custom.xml><?xml version="1.0" encoding="utf-8"?>
<Properties xmlns="http://schemas.openxmlformats.org/officeDocument/2006/custom-properties" xmlns:vt="http://schemas.openxmlformats.org/officeDocument/2006/docPropsVTypes"/>
</file>