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2"/>
          <w:szCs w:val="22"/>
        </w:rPr>
        <w:t xml:space="preserve">DATA INTERNALS (SYSTEM DESIGN PERSPECTIVE) — MODULE 2</w:t>
      </w:r>
    </w:p>
    <w:p>
      <w:pPr>
        <w:spacing w:after="100" w:before="0"/>
        <w:jc w:val="center"/>
      </w:pPr>
      <w:r>
        <w:rPr>
          <w:rFonts w:ascii="Arial" w:cs="Arial" w:eastAsia="Arial" w:hAnsi="Arial"/>
          <w:b/>
          <w:bCs/>
          <w:color w:val="1A3C5E"/>
          <w:sz w:val="52"/>
          <w:szCs w:val="52"/>
        </w:rPr>
        <w:t xml:space="preserve">B-Tree Indexes</w:t>
      </w:r>
    </w:p>
    <w:p>
      <w:pPr>
        <w:pBdr>
          <w:bottom w:val="single" w:color="2E75B6" w:sz="6" w:space="6"/>
        </w:pBdr>
        <w:spacing w:after="80" w:before="0"/>
        <w:jc w:val="center"/>
      </w:pPr>
      <w:r>
        <w:rPr>
          <w:rFonts w:ascii="Arial" w:cs="Arial" w:eastAsia="Arial" w:hAnsi="Arial"/>
          <w:i/>
          <w:iCs/>
          <w:color w:val="444444"/>
          <w:sz w:val="22"/>
          <w:szCs w:val="22"/>
        </w:rPr>
        <w:t xml:space="preserve">Structure  |  Read Path  |  Write Path  |  WAL  |  Page Splits  |  Clustered  |  Covering Index</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B-tree structure — balanced tree, page-based nodes, shallow tree height</w:t>
      </w:r>
    </w:p>
    <w:p>
      <w:pPr>
        <w:spacing w:after="55" w:before="55"/>
        <w:jc w:val="center"/>
      </w:pPr>
      <w:r>
        <w:rPr>
          <w:rFonts w:ascii="Arial" w:cs="Arial" w:eastAsia="Arial" w:hAnsi="Arial"/>
          <w:color w:val="444444"/>
          <w:sz w:val="21"/>
          <w:szCs w:val="21"/>
        </w:rPr>
        <w:t xml:space="preserve">  The read path — root to leaf traversal in O(log n)</w:t>
      </w:r>
    </w:p>
    <w:p>
      <w:pPr>
        <w:spacing w:after="55" w:before="55"/>
        <w:jc w:val="center"/>
      </w:pPr>
      <w:r>
        <w:rPr>
          <w:rFonts w:ascii="Arial" w:cs="Arial" w:eastAsia="Arial" w:hAnsi="Arial"/>
          <w:color w:val="444444"/>
          <w:sz w:val="21"/>
          <w:szCs w:val="21"/>
        </w:rPr>
        <w:t xml:space="preserve">  The write path — find leaf, update in-place, dirty page flush</w:t>
      </w:r>
    </w:p>
    <w:p>
      <w:pPr>
        <w:spacing w:after="55" w:before="55"/>
        <w:jc w:val="center"/>
      </w:pPr>
      <w:r>
        <w:rPr>
          <w:rFonts w:ascii="Arial" w:cs="Arial" w:eastAsia="Arial" w:hAnsi="Arial"/>
          <w:color w:val="444444"/>
          <w:sz w:val="21"/>
          <w:szCs w:val="21"/>
        </w:rPr>
        <w:t xml:space="preserve">  Write-Ahead Log — sequential append for crash safety</w:t>
      </w:r>
    </w:p>
    <w:p>
      <w:pPr>
        <w:spacing w:after="55" w:before="55"/>
        <w:jc w:val="center"/>
      </w:pPr>
      <w:r>
        <w:rPr>
          <w:rFonts w:ascii="Arial" w:cs="Arial" w:eastAsia="Arial" w:hAnsi="Arial"/>
          <w:color w:val="444444"/>
          <w:sz w:val="21"/>
          <w:szCs w:val="21"/>
        </w:rPr>
        <w:t xml:space="preserve">  Page splits — what triggers them and the cascading write cost</w:t>
      </w:r>
    </w:p>
    <w:p>
      <w:pPr>
        <w:spacing w:after="55" w:before="55"/>
        <w:jc w:val="center"/>
      </w:pPr>
      <w:r>
        <w:rPr>
          <w:rFonts w:ascii="Arial" w:cs="Arial" w:eastAsia="Arial" w:hAnsi="Arial"/>
          <w:color w:val="444444"/>
          <w:sz w:val="21"/>
          <w:szCs w:val="21"/>
        </w:rPr>
        <w:t xml:space="preserve">  Clustered vs secondary indexes — the fundamental index types</w:t>
      </w:r>
    </w:p>
    <w:p>
      <w:pPr>
        <w:spacing w:after="55" w:before="55"/>
        <w:jc w:val="center"/>
      </w:pPr>
      <w:r>
        <w:rPr>
          <w:rFonts w:ascii="Arial" w:cs="Arial" w:eastAsia="Arial" w:hAnsi="Arial"/>
          <w:color w:val="444444"/>
          <w:sz w:val="21"/>
          <w:szCs w:val="21"/>
        </w:rPr>
        <w:t xml:space="preserve">  Covering indexes — answering queries from the index alone</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B-Tree Structure</w:t>
      </w:r>
    </w:p>
    <w:p>
      <w:pPr>
        <w:pStyle w:val="Heading2"/>
        <w:spacing w:after="140" w:before="320"/>
      </w:pPr>
      <w:r>
        <w:rPr>
          <w:rFonts w:ascii="Arial" w:cs="Arial" w:eastAsia="Arial" w:hAnsi="Arial"/>
          <w:b/>
          <w:bCs/>
          <w:color w:val="2E75B6"/>
          <w:sz w:val="28"/>
          <w:szCs w:val="28"/>
        </w:rPr>
        <w:t xml:space="preserve">1.1  The Balanced Tree</w:t>
      </w:r>
    </w:p>
    <w:p>
      <w:pPr>
        <w:spacing w:after="80" w:before="80"/>
      </w:pPr>
      <w:r>
        <w:rPr>
          <w:rFonts w:ascii="Arial" w:cs="Arial" w:eastAsia="Arial" w:hAnsi="Arial"/>
          <w:b/>
          <w:bCs/>
          <w:color w:val="1A1A1A"/>
          <w:sz w:val="22"/>
          <w:szCs w:val="22"/>
        </w:rPr>
        <w:t xml:space="preserve">B-trees</w:t>
      </w:r>
      <w:r>
        <w:rPr>
          <w:rFonts w:ascii="Arial" w:cs="Arial" w:eastAsia="Arial" w:hAnsi="Arial"/>
          <w:color w:val="1A1A1A"/>
          <w:sz w:val="22"/>
          <w:szCs w:val="22"/>
        </w:rPr>
        <w:t xml:space="preserve"> (and their variant B+ trees, used by most database indexes) are </w:t>
      </w:r>
      <w:r>
        <w:rPr>
          <w:rFonts w:ascii="Arial" w:cs="Arial" w:eastAsia="Arial" w:hAnsi="Arial"/>
          <w:b/>
          <w:bCs/>
          <w:color w:val="1A1A1A"/>
          <w:sz w:val="22"/>
          <w:szCs w:val="22"/>
        </w:rPr>
        <w:t xml:space="preserve">balanced search trees</w:t>
      </w:r>
      <w:r>
        <w:rPr>
          <w:rFonts w:ascii="Arial" w:cs="Arial" w:eastAsia="Arial" w:hAnsi="Arial"/>
          <w:color w:val="1A1A1A"/>
          <w:sz w:val="22"/>
          <w:szCs w:val="22"/>
        </w:rPr>
        <w:t xml:space="preserve"> where every leaf node is at the same depth from the root. The balance property guarantees that any key can be located in </w:t>
      </w:r>
      <w:r>
        <w:rPr>
          <w:rFonts w:ascii="Arial" w:cs="Arial" w:eastAsia="Arial" w:hAnsi="Arial"/>
          <w:b/>
          <w:bCs/>
          <w:color w:val="1A1A1A"/>
          <w:sz w:val="22"/>
          <w:szCs w:val="22"/>
        </w:rPr>
        <w:t xml:space="preserve">O(log N) page reads</w:t>
      </w:r>
      <w:r>
        <w:rPr>
          <w:rFonts w:ascii="Arial" w:cs="Arial" w:eastAsia="Arial" w:hAnsi="Arial"/>
          <w:color w:val="1A1A1A"/>
          <w:sz w:val="22"/>
          <w:szCs w:val="22"/>
        </w:rPr>
        <w:t xml:space="preserve">, regardless of where in the key space it falls. 'Balanced' means: no leaf is significantly further from the root than any other leaf — every path from root to leaf has the same length.</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B-Tree Key Properties for System Design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Each node is one disk page: </w:t>
            </w:r>
            <w:r>
              <w:rPr>
                <w:rFonts w:ascii="Arial" w:cs="Arial" w:eastAsia="Arial" w:hAnsi="Arial"/>
                <w:color w:val="1A1A1A"/>
                <w:sz w:val="22"/>
                <w:szCs w:val="22"/>
              </w:rPr>
              <w:t xml:space="preserve">Page size is typically 4KB (PostgreSQL), 8KB (MySQL InnoDB), or 16KB. Each node fits exactly one page. This is by design — disk I/O is page-granular, so sizing nodes to match pages minimises the number of I/O operations.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High branching factor: </w:t>
            </w:r>
            <w:r>
              <w:rPr>
                <w:rFonts w:ascii="Arial" w:cs="Arial" w:eastAsia="Arial" w:hAnsi="Arial"/>
                <w:color w:val="1A1A1A"/>
                <w:sz w:val="22"/>
                <w:szCs w:val="22"/>
              </w:rPr>
              <w:t xml:space="preserve">An internal node with 4KB page size and 8-byte keys can hold ~500 child pointers. This means the tree is extremely wide and therefore shallow. For 1 million rows, the tree is typically 3 levels deep. For 1 billion rows, only 5-6 levels.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O(log N) is small in practice: </w:t>
            </w:r>
            <w:r>
              <w:rPr>
                <w:rFonts w:ascii="Arial" w:cs="Arial" w:eastAsia="Arial" w:hAnsi="Arial"/>
                <w:color w:val="1A1A1A"/>
                <w:sz w:val="22"/>
                <w:szCs w:val="22"/>
              </w:rPr>
              <w:t xml:space="preserve">For 1 million rows: log₅₀₀(1,000,000) ≈ 2 levels. For 1 billion rows: log₅₀₀(1,000,000,000) ≈ 3 levels. In practice: 3-4 page reads for any lookup, regardless of table size.</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Leaf nodes are linked: </w:t>
            </w:r>
            <w:r>
              <w:rPr>
                <w:rFonts w:ascii="Arial" w:cs="Arial" w:eastAsia="Arial" w:hAnsi="Arial"/>
                <w:color w:val="1A1A1A"/>
                <w:sz w:val="22"/>
                <w:szCs w:val="22"/>
              </w:rPr>
              <w:t xml:space="preserve">In a B+ tree (the variant used by PostgreSQL and InnoDB), leaf nodes are linked in a doubly-linked list in key order. This allows efficient range scans: after finding the first matching leaf, the scan continues sequentially through the linked list without going back to the root.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B-tree structure: concrete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STRUCTURE (users table, indexed on 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Tree height: 3 levels for ~250,000 rows (with 500 children per internal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Level 0 (root):     [ptr-L | 1000 | ptr-R]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Level 1 (internal): [ptr | 250 | ptr | 500 | ptr | 750 | ptr]  (left subtree)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Level 2 (leaves):   [(1,Alice)(2,Bob)...] ↔ [(251,Dave)...] ↔ [(501,Eve)...]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leaf pages linked in key order (doubly linked list)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INSIGHT: For 250,000 rows: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Level 0: 1 root page (1 read)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Level 1: ~500 internal pages (1 read — 1 specific page)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Level 2: ~500 leaf pages (1 read — 1 specific page)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READS: 3 for any single row lookup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125,000,000 rows (500 × 500 × 500):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Tree height: 3 internal + leaf pages = still 4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31,250,000,000 rows (500^4):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Tree height: 4 internal + leaf pages = 5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PostgreSQL page size: 8KB</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Theoretical max branching factor: ~340 (8KB / ~24 bytes per entry)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The B-Tree Read Path</w:t>
      </w:r>
    </w:p>
    <w:p>
      <w:pPr>
        <w:pStyle w:val="Heading2"/>
        <w:spacing w:after="140" w:before="320"/>
      </w:pPr>
      <w:r>
        <w:rPr>
          <w:rFonts w:ascii="Arial" w:cs="Arial" w:eastAsia="Arial" w:hAnsi="Arial"/>
          <w:b/>
          <w:bCs/>
          <w:color w:val="2E75B6"/>
          <w:sz w:val="28"/>
          <w:szCs w:val="28"/>
        </w:rPr>
        <w:t xml:space="preserve">2.1  Point Lookup: Root to Leaf</w:t>
      </w:r>
    </w:p>
    <w:p>
      <w:pPr>
        <w:spacing w:after="80" w:before="8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point lookup</w:t>
      </w:r>
      <w:r>
        <w:rPr>
          <w:rFonts w:ascii="Arial" w:cs="Arial" w:eastAsia="Arial" w:hAnsi="Arial"/>
          <w:color w:val="1A1A1A"/>
          <w:sz w:val="22"/>
          <w:szCs w:val="22"/>
        </w:rPr>
        <w:t xml:space="preserve"> (finding a single row by its indexed key) traverses the B-tree from root to leaf. At each internal node, the engine compares the search key against the node's separator keys to determine which child pointer to follow. The tree's sorted structure means only one path is ever followed: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B-tree read path: SELECT * FROM users WHERE id = 350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READ ROOT PAGE (page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Root page contents: [250 → page-2] [500 → page-3] [750 → page-4]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id=350: 250 &lt; 350 &lt; 500 → follow pointer to page-3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1 page read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READ INTERNAL NODE (page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Page-3 contents: [300 → page-8] [350 → page-9] [400 → page-10]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id=350: key = 350 → follow pointer to page-9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1 page read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READ LEAF NODE (page 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Page-9 contents: [(id=340,name='Dave'), (id=345,name='Eve'),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(id=350,name='Frank'), (id=355,name='Grace')]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id=350: found at offset 3 in page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1 page read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3 page reads (root + 1 internal + leaf)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pages are cached in buffer pool: cost ≈ 0 additional I/O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pages are on SSD: cost ≈ 0.3ms (3 × 0.1ms SSD read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BUFFER POOL EFFECT: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Root page is hot (every query reads it) → almost always in buffer pool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Level-1 pages for common key ranges → often in buffer pool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Leaf pages → cold if rarely accessed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Effective I/O: often just 1 leaf page read for cached root/level-1</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Range Scan: Linked Leaf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B-tree range scan: SELECT * FROM orders WHERE created_at BETWEEN X AND 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Find first leaf page containing created_at = 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Traverse from root to leaf (O(log N)): 3-4 page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Sequential scan through leaf page chain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Leaf pages are doubly-linked in key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page-9 → page-10 → page-11 → ... → page-K (last page where key ≤ 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O(log N) + result_set_size / rows_per_page disk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WHY THIS IS EFFICIENT: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Leaf page reads are SEQUENTIAL (following the linked list)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OS and storage hardware prefetch sequential pages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Sequential I/O: HDD ~100 MB/s (vs 1 MB/s random); SSD ~3 GB/s (vs 100 MB/s random)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RANGE SCANS ARE NOT EFFICIENT: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orders WHERE created_at &gt; X ORDER BY 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index is on created_at: range scan efficient for the filter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BUT result rows in created_at order, not user_id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Database must sort results in memory (filesort)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 database ignores created_at index, uses user_id index, then filters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Query planner picks the cheaper plan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The B-Tree Write Path</w:t>
      </w:r>
    </w:p>
    <w:p>
      <w:pPr>
        <w:pStyle w:val="Heading2"/>
        <w:spacing w:after="140" w:before="320"/>
      </w:pPr>
      <w:r>
        <w:rPr>
          <w:rFonts w:ascii="Arial" w:cs="Arial" w:eastAsia="Arial" w:hAnsi="Arial"/>
          <w:b/>
          <w:bCs/>
          <w:color w:val="2E75B6"/>
          <w:sz w:val="28"/>
          <w:szCs w:val="28"/>
        </w:rPr>
        <w:t xml:space="preserve">3.1  Insert and Update: Find and Modify in Place</w:t>
      </w:r>
    </w:p>
    <w:p>
      <w:pPr>
        <w:spacing w:after="80" w:before="80"/>
      </w:pPr>
      <w:r>
        <w:rPr>
          <w:rFonts w:ascii="Arial" w:cs="Arial" w:eastAsia="Arial" w:hAnsi="Arial"/>
          <w:color w:val="1A1A1A"/>
          <w:sz w:val="22"/>
          <w:szCs w:val="22"/>
        </w:rPr>
        <w:t xml:space="preserve">B-tree writes follow the same traversal as reads: navigate from root to the leaf page that should contain the key, then </w:t>
      </w:r>
      <w:r>
        <w:rPr>
          <w:rFonts w:ascii="Arial" w:cs="Arial" w:eastAsia="Arial" w:hAnsi="Arial"/>
          <w:b/>
          <w:bCs/>
          <w:color w:val="1A1A1A"/>
          <w:sz w:val="22"/>
          <w:szCs w:val="22"/>
        </w:rPr>
        <w:t xml:space="preserve">modify the page in place</w:t>
      </w:r>
      <w:r>
        <w:rPr>
          <w:rFonts w:ascii="Arial" w:cs="Arial" w:eastAsia="Arial" w:hAnsi="Arial"/>
          <w:color w:val="1A1A1A"/>
          <w:sz w:val="22"/>
          <w:szCs w:val="22"/>
        </w:rPr>
        <w:t xml:space="preserve">. This is the defining characteristic of B-tree engines — writes target specific pages at known disk locations, which is </w:t>
      </w:r>
      <w:r>
        <w:rPr>
          <w:rFonts w:ascii="Arial" w:cs="Arial" w:eastAsia="Arial" w:hAnsi="Arial"/>
          <w:b/>
          <w:bCs/>
          <w:color w:val="1A1A1A"/>
          <w:sz w:val="22"/>
          <w:szCs w:val="22"/>
        </w:rPr>
        <w:t xml:space="preserve">random I/O</w:t>
      </w:r>
      <w:r>
        <w:rPr>
          <w:rFonts w:ascii="Arial" w:cs="Arial" w:eastAsia="Arial" w:hAnsi="Arial"/>
          <w:color w:val="1A1A1A"/>
          <w:sz w:val="22"/>
          <w:szCs w:val="22"/>
        </w:rPr>
        <w:t xml:space="preserve">. The page is loaded into the buffer pool (if not already there), modified in memory, and eventually written back to disk:</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B-tree write path: INSERT INTO users (id, name) VALUES (348, 'Henry')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Navigate to correct leaf page (same as read: O(log 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id=348 belongs on page-9 (between id=345 and id=350)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Write to Write-Ahead Log (WAL)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WAL record: { type: INSERT, table: users, page: 9, key: 348,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row: (id=348, name='Henry'), lsn: 12345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WAL is SEQUENTIAL: append to end of WAL 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fsync WAL: flush to disk before confirming write to 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Apply change to page in buffer pool (in-memory)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Load page-9 into buffer pool (if not cached)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(id=348, name='Henry') into correct sorted position on page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Mark page-9 as 'dirty' (modified, not yet written to main data 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4: Confirm write to client (WAL is durable; page is in memory)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5: Background: flush dirty page to disk (async, checkpointing)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bgwriter / checkpoint process writes dirty pages to main data 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the random I/O write: updating specific page at disk location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LATENCY BREAKDOWN: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WAL fsync: ~0.1ms (SSD sequential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Memory page update: ~1 μs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Confirm to client: ~0.1ms total</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Background flush: deferred (does not affect write latency)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Write-Ahead Log (WAL)</w:t>
      </w:r>
    </w:p>
    <w:p>
      <w:pPr>
        <w:pStyle w:val="Heading2"/>
        <w:spacing w:after="140" w:before="320"/>
      </w:pPr>
      <w:r>
        <w:rPr>
          <w:rFonts w:ascii="Arial" w:cs="Arial" w:eastAsia="Arial" w:hAnsi="Arial"/>
          <w:b/>
          <w:bCs/>
          <w:color w:val="2E75B6"/>
          <w:sz w:val="28"/>
          <w:szCs w:val="28"/>
        </w:rPr>
        <w:t xml:space="preserve">4.1  Why the WAL Exists</w:t>
      </w:r>
    </w:p>
    <w:p>
      <w:pPr>
        <w:spacing w:after="80" w:before="80"/>
      </w:pPr>
      <w:r>
        <w:rPr>
          <w:rFonts w:ascii="Arial" w:cs="Arial" w:eastAsia="Arial" w:hAnsi="Arial"/>
          <w:b/>
          <w:bCs/>
          <w:color w:val="1A1A1A"/>
          <w:sz w:val="22"/>
          <w:szCs w:val="22"/>
        </w:rPr>
        <w:t xml:space="preserve">The WAL</w:t>
      </w:r>
      <w:r>
        <w:rPr>
          <w:rFonts w:ascii="Arial" w:cs="Arial" w:eastAsia="Arial" w:hAnsi="Arial"/>
          <w:color w:val="1A1A1A"/>
          <w:sz w:val="22"/>
          <w:szCs w:val="22"/>
        </w:rPr>
        <w:t xml:space="preserve"> solves the </w:t>
      </w:r>
      <w:r>
        <w:rPr>
          <w:rFonts w:ascii="Arial" w:cs="Arial" w:eastAsia="Arial" w:hAnsi="Arial"/>
          <w:b/>
          <w:bCs/>
          <w:color w:val="1A1A1A"/>
          <w:sz w:val="22"/>
          <w:szCs w:val="22"/>
        </w:rPr>
        <w:t xml:space="preserve">durability dilemma</w:t>
      </w:r>
      <w:r>
        <w:rPr>
          <w:rFonts w:ascii="Arial" w:cs="Arial" w:eastAsia="Arial" w:hAnsi="Arial"/>
          <w:color w:val="1A1A1A"/>
          <w:sz w:val="22"/>
          <w:szCs w:val="22"/>
        </w:rPr>
        <w:t xml:space="preserve">: how do you make writes durable (survive a crash) without requiring a synchronous disk write to the main data file for every operation? Updating the main data file is random I/O — slow. The WAL is a sequential append — fast. The insight: record the change in the WAL (fast) first, then apply to the main file asynchronously: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WAL Properties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Sequential append: </w:t>
            </w:r>
            <w:r>
              <w:rPr>
                <w:rFonts w:ascii="Arial" w:cs="Arial" w:eastAsia="Arial" w:hAnsi="Arial"/>
                <w:color w:val="1A1A1A"/>
                <w:sz w:val="22"/>
                <w:szCs w:val="22"/>
              </w:rPr>
              <w:t xml:space="preserve">The WAL is written in append-only fashion — always adding to the end. Sequential writes on both HDDs and SSDs are dramatically faster than random writes (10-100× on HDD, 2-10× on SSD).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Durability before confirmation: </w:t>
            </w:r>
            <w:r>
              <w:rPr>
                <w:rFonts w:ascii="Arial" w:cs="Arial" w:eastAsia="Arial" w:hAnsi="Arial"/>
                <w:color w:val="1A1A1A"/>
                <w:sz w:val="22"/>
                <w:szCs w:val="22"/>
              </w:rPr>
              <w:t xml:space="preserve">The WAL write is fsync'd (flushed to durable storage) before confirming the write to the client. This guarantees that confirmed writes survive crashes, even if the main data file hasn't been updated yet.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Main file is asynchronous: </w:t>
            </w:r>
            <w:r>
              <w:rPr>
                <w:rFonts w:ascii="Arial" w:cs="Arial" w:eastAsia="Arial" w:hAnsi="Arial"/>
                <w:color w:val="1A1A1A"/>
                <w:sz w:val="22"/>
                <w:szCs w:val="22"/>
              </w:rPr>
              <w:t xml:space="preserve">The main data file (heap file, index files) is written asynchronously in the background by the checkpointer process. This batches and defers random I/O, improving throughput.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Crash recovery: </w:t>
            </w:r>
            <w:r>
              <w:rPr>
                <w:rFonts w:ascii="Arial" w:cs="Arial" w:eastAsia="Arial" w:hAnsi="Arial"/>
                <w:color w:val="1A1A1A"/>
                <w:sz w:val="22"/>
                <w:szCs w:val="22"/>
              </w:rPr>
              <w:t xml:space="preserve">On crash recovery, the engine reads the WAL from the last checkpoint and replays all records. Any writes that were in the WAL but not yet in the main data file are re-applied. The database reaches the exact state it was in just before the crash.</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WAL is also the replication log: </w:t>
            </w:r>
            <w:r>
              <w:rPr>
                <w:rFonts w:ascii="Arial" w:cs="Arial" w:eastAsia="Arial" w:hAnsi="Arial"/>
                <w:color w:val="1A1A1A"/>
                <w:sz w:val="22"/>
                <w:szCs w:val="22"/>
              </w:rPr>
              <w:t xml:space="preserve">PostgreSQL streaming replication sends WAL records to standby servers. The standby replays the WAL to maintain an up-to-date copy. This dual use (crash recovery + replication) is why WAL design is critical in distributed database systems.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WAL: crash recovery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TIMELINE BEFORE CRASH: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Checkpoint (main data file and WAL are in sync; snapshot taken)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 INSERT row A → WAL record written; page modified in buffer pool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 UPDATE row B → WAL record written; page modified in buffer pool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 Background: page A flushed to main data 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t=4: INSERT row C → WAL record written; page modified in buffer pool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 *** CRASH *** (power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 AFTER CRASH (before recovery):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Main data file: has row A (flushed at t=3); may have row B (unknown)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Main data file: does NOT have row C (never flushed)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WAL: has records for rows A, B, C (all written before crash)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CRASH RECOVERY: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Read WAL from last checkpoint (t=0)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Replay WAL record for row A: already in main file → idempotent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Replay WAL record for row B: apply to main 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Replay WAL record for row C: apply to main 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Database is in consistent state: rows A, B, C all present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Zero data loss for confirmed writes (all had WAL records)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Any in-flight (not yet confirmed to client) writes: lost (WAL not written)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Any confirmed writes: all recovered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Page Splits</w:t>
      </w:r>
    </w:p>
    <w:p>
      <w:pPr>
        <w:pStyle w:val="Heading2"/>
        <w:spacing w:after="140" w:before="320"/>
      </w:pPr>
      <w:r>
        <w:rPr>
          <w:rFonts w:ascii="Arial" w:cs="Arial" w:eastAsia="Arial" w:hAnsi="Arial"/>
          <w:b/>
          <w:bCs/>
          <w:color w:val="2E75B6"/>
          <w:sz w:val="28"/>
          <w:szCs w:val="28"/>
        </w:rPr>
        <w:t xml:space="preserve">5.1  What Triggers a Page Split</w:t>
      </w:r>
    </w:p>
    <w:p>
      <w:pPr>
        <w:spacing w:after="80" w:before="80"/>
      </w:pPr>
      <w:r>
        <w:rPr>
          <w:rFonts w:ascii="Arial" w:cs="Arial" w:eastAsia="Arial" w:hAnsi="Arial"/>
          <w:b/>
          <w:bCs/>
          <w:color w:val="1A1A1A"/>
          <w:sz w:val="22"/>
          <w:szCs w:val="22"/>
        </w:rPr>
        <w:t xml:space="preserve">A page split</w:t>
      </w:r>
      <w:r>
        <w:rPr>
          <w:rFonts w:ascii="Arial" w:cs="Arial" w:eastAsia="Arial" w:hAnsi="Arial"/>
          <w:color w:val="1A1A1A"/>
          <w:sz w:val="22"/>
          <w:szCs w:val="22"/>
        </w:rPr>
        <w:t xml:space="preserve"> occurs when an insert needs to go onto a page that is </w:t>
      </w:r>
      <w:r>
        <w:rPr>
          <w:rFonts w:ascii="Arial" w:cs="Arial" w:eastAsia="Arial" w:hAnsi="Arial"/>
          <w:b/>
          <w:bCs/>
          <w:color w:val="1A1A1A"/>
          <w:sz w:val="22"/>
          <w:szCs w:val="22"/>
        </w:rPr>
        <w:t xml:space="preserve">already full</w:t>
      </w:r>
      <w:r>
        <w:rPr>
          <w:rFonts w:ascii="Arial" w:cs="Arial" w:eastAsia="Arial" w:hAnsi="Arial"/>
          <w:color w:val="1A1A1A"/>
          <w:sz w:val="22"/>
          <w:szCs w:val="22"/>
        </w:rPr>
        <w:t xml:space="preserve">. The page cannot accommodate the new entry, so it must be split into two pages — the existing entries are redistributed between the two, and a new separator key is added to the parent internal node. Page splits are </w:t>
      </w:r>
      <w:r>
        <w:rPr>
          <w:rFonts w:ascii="Arial" w:cs="Arial" w:eastAsia="Arial" w:hAnsi="Arial"/>
          <w:b/>
          <w:bCs/>
          <w:color w:val="1A1A1A"/>
          <w:sz w:val="22"/>
          <w:szCs w:val="22"/>
        </w:rPr>
        <w:t xml:space="preserve">expensive</w:t>
      </w:r>
      <w:r>
        <w:rPr>
          <w:rFonts w:ascii="Arial" w:cs="Arial" w:eastAsia="Arial" w:hAnsi="Arial"/>
          <w:color w:val="1A1A1A"/>
          <w:sz w:val="22"/>
          <w:szCs w:val="22"/>
        </w:rPr>
        <w:t xml:space="preserve"> because they are a cascading write operation that can propagate up the tree: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Page split: step-by-step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BEFORE SPLIT: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page-9 (FULL):  [(340,'Dave'), (345,'Eve'), (350,'Frank'), (355,'Grace')]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Parent page-3: [300 → page-8] [350 → page-9] [400 → page-10]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(348, 'Henry'):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Target leaf: page-9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page-9 is FULL (no room for new entry)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SPLIT OPERATION: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Allocate new page-11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Redistribute entries: page-9 keeps lower half, page-11 gets upper half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page-9:  [(340,'Dave'), (345,'Eve'), (348,'Henry')]  ← NEW ENTRY added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page-11: [(350,'Frank'), (355,'Grace')]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Update leaf linked list: page-9 ↔ page-11 ↔ (previous page-10)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Propagate split to parent (add separator key to page-3):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Parent page-3: [300→p8] [350→p9] [350→p11] [400→p10]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Wait — now parent must insert 350 pointer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parent page-3 is also FULL → PARENT SPLITS TOO (cascading!)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WAL: record all new and modified pages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6. Write all modified pages (page-9, page-11, parent) as dirty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OF A PAGE SPLIT: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page reads + 3+ page writes + WAL entries for all pages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Very expensive compared to a normal insert (~3 reads + 1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PREVENTION: fill factor = 90% leaves 10% of each page empty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Delays page splits until page is at 100%, not 90%</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10% wasted storage; benefit: far fewer page splits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B-Tree Rebalancing</w:t>
      </w:r>
    </w:p>
    <w:p>
      <w:pPr>
        <w:spacing w:after="80" w:before="80"/>
      </w:pPr>
      <w:r>
        <w:rPr>
          <w:rFonts w:ascii="Arial" w:cs="Arial" w:eastAsia="Arial" w:hAnsi="Arial"/>
          <w:b/>
          <w:bCs/>
          <w:color w:val="1A1A1A"/>
          <w:sz w:val="22"/>
          <w:szCs w:val="22"/>
        </w:rPr>
        <w:t xml:space="preserve">Page splits eventually trigger rebalancing</w:t>
      </w:r>
      <w:r>
        <w:rPr>
          <w:rFonts w:ascii="Arial" w:cs="Arial" w:eastAsia="Arial" w:hAnsi="Arial"/>
          <w:color w:val="1A1A1A"/>
          <w:sz w:val="22"/>
          <w:szCs w:val="22"/>
        </w:rPr>
        <w:t xml:space="preserve"> up the tree. In extreme cases (inserting a large number of sequential keys), splits can cascade from leaf level all the way to the root, creating a new root page and increasing the tree's height by one. This is the </w:t>
      </w:r>
      <w:r>
        <w:rPr>
          <w:rFonts w:ascii="Arial" w:cs="Arial" w:eastAsia="Arial" w:hAnsi="Arial"/>
          <w:b/>
          <w:bCs/>
          <w:color w:val="1A1A1A"/>
          <w:sz w:val="22"/>
          <w:szCs w:val="22"/>
        </w:rPr>
        <w:t xml:space="preserve">write amplification</w:t>
      </w:r>
      <w:r>
        <w:rPr>
          <w:rFonts w:ascii="Arial" w:cs="Arial" w:eastAsia="Arial" w:hAnsi="Arial"/>
          <w:color w:val="1A1A1A"/>
          <w:sz w:val="22"/>
          <w:szCs w:val="22"/>
        </w:rPr>
        <w:t xml:space="preserve"> characteristic of B-trees — one logical insert may cause multiple physical page writes:</w:t>
      </w:r>
    </w:p>
    <w:p>
      <w:pPr>
        <w:spacing w:after="0" w:before="110"/>
      </w:pPr>
      <w:r>
        <w:rPr>
          <w:rFonts w:ascii="Arial" w:cs="Arial" w:eastAsia="Arial" w:hAnsi="Arial"/>
          <w:color w:val="1A1A1A"/>
          <w:sz w:val="22"/>
          <w:szCs w:val="22"/>
        </w:rPr>
        <w:t xml:space="preserve"/>
      </w:r>
    </w:p>
    <w:tbl>
      <w:tblPr>
        <w:tblW w:type="dxa" w:w="115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1600"/>
        <w:gridCol w:w="4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Operation</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Page reads</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Page writes</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WAL records</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Notes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INSERT (no split)</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O(log N)</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(leaf page)</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Best case; most inserts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INSERT with leaf split</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O(log N)</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 (old + new leaf) + 1 parent</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Parent must add separator key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INSERT with cascading split</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O(log N)</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 per split level + root</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Many</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Rare; occurs with sequential inserts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UPDATE (no size change)</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O(log N)</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(leaf page)</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Standard update case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DELETE</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O(log N)</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1-2 (may trigger page merge)</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1-2</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Underflow may trigger merge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Clustered and Secondary Indexes</w:t>
      </w:r>
    </w:p>
    <w:p>
      <w:pPr>
        <w:pStyle w:val="Heading2"/>
        <w:spacing w:after="140" w:before="320"/>
      </w:pPr>
      <w:r>
        <w:rPr>
          <w:rFonts w:ascii="Arial" w:cs="Arial" w:eastAsia="Arial" w:hAnsi="Arial"/>
          <w:b/>
          <w:bCs/>
          <w:color w:val="2E75B6"/>
          <w:sz w:val="28"/>
          <w:szCs w:val="28"/>
        </w:rPr>
        <w:t xml:space="preserve">6.1  Clustered Index: Data IS the Index</w:t>
      </w:r>
    </w:p>
    <w:p>
      <w:pPr>
        <w:spacing w:after="80" w:before="80"/>
      </w:pPr>
      <w:r>
        <w:rPr>
          <w:rFonts w:ascii="Arial" w:cs="Arial" w:eastAsia="Arial" w:hAnsi="Arial"/>
          <w:b/>
          <w:bCs/>
          <w:color w:val="1A1A1A"/>
          <w:sz w:val="22"/>
          <w:szCs w:val="22"/>
        </w:rPr>
        <w:t xml:space="preserve">A clustered index</w:t>
      </w:r>
      <w:r>
        <w:rPr>
          <w:rFonts w:ascii="Arial" w:cs="Arial" w:eastAsia="Arial" w:hAnsi="Arial"/>
          <w:color w:val="1A1A1A"/>
          <w:sz w:val="22"/>
          <w:szCs w:val="22"/>
        </w:rPr>
        <w:t xml:space="preserve"> organises the actual data rows inside the index structure. The leaf nodes of the B-tree </w:t>
      </w:r>
      <w:r>
        <w:rPr>
          <w:rFonts w:ascii="Arial" w:cs="Arial" w:eastAsia="Arial" w:hAnsi="Arial"/>
          <w:b/>
          <w:bCs/>
          <w:color w:val="1A1A1A"/>
          <w:sz w:val="22"/>
          <w:szCs w:val="22"/>
        </w:rPr>
        <w:t xml:space="preserve">contain the full rows</w:t>
      </w:r>
      <w:r>
        <w:rPr>
          <w:rFonts w:ascii="Arial" w:cs="Arial" w:eastAsia="Arial" w:hAnsi="Arial"/>
          <w:color w:val="1A1A1A"/>
          <w:sz w:val="22"/>
          <w:szCs w:val="22"/>
        </w:rPr>
        <w:t xml:space="preserve">, not pointers to rows. This means there is no separate table heap file — the index IS the table. InnoDB (MySQL) always uses the primary key as the clustered index. PostgreSQL uses a separate heap file by default but can cluster a table on an index:</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Clustered Index: Properties and Implications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InnoDB primary key as clustered index: </w:t>
            </w:r>
            <w:r>
              <w:rPr>
                <w:rFonts w:ascii="Arial" w:cs="Arial" w:eastAsia="Arial" w:hAnsi="Arial"/>
                <w:color w:val="1A1A1A"/>
                <w:sz w:val="22"/>
                <w:szCs w:val="22"/>
              </w:rPr>
              <w:t xml:space="preserve">In InnoDB, the primary key's B-tree leaf nodes contain the full row data. A query on the primary key requires only the B-tree traversal — no additional heap lookup. This is why InnoDB primary key reads are very fast.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Physical ordering: </w:t>
            </w:r>
            <w:r>
              <w:rPr>
                <w:rFonts w:ascii="Arial" w:cs="Arial" w:eastAsia="Arial" w:hAnsi="Arial"/>
                <w:color w:val="1A1A1A"/>
                <w:sz w:val="22"/>
                <w:szCs w:val="22"/>
              </w:rPr>
              <w:t xml:space="preserve">Data rows are stored in primary key order on disk. Range queries on the primary key scan contiguous pages — excellent sequential I/O. Inserts in non-sequential order (e.g., random UUIDs as primary keys) cause frequent page splits because new rows don't fall at the end of the leaf page chain.</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Row size matters: </w:t>
            </w:r>
            <w:r>
              <w:rPr>
                <w:rFonts w:ascii="Arial" w:cs="Arial" w:eastAsia="Arial" w:hAnsi="Arial"/>
                <w:color w:val="1A1A1A"/>
                <w:sz w:val="22"/>
                <w:szCs w:val="22"/>
              </w:rPr>
              <w:t xml:space="preserve">Since the full row is in the leaf node, wide rows (many columns, large VARCHAR/TEXT) mean fewer rows per leaf page, increasing tree height. Conversely, narrow rows allow many rows per page and a shallower tree.</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UUID primary key warning: </w:t>
            </w:r>
            <w:r>
              <w:rPr>
                <w:rFonts w:ascii="Arial" w:cs="Arial" w:eastAsia="Arial" w:hAnsi="Arial"/>
                <w:color w:val="1A1A1A"/>
                <w:sz w:val="22"/>
                <w:szCs w:val="22"/>
              </w:rPr>
              <w:t xml:space="preserve">Random UUIDs cause inserts to be scattered across all leaf pages, not appended to the last page. Every UUID insert is likely to hit a page that is already partially written — higher risk of page splits and more random I/O. Sequential IDs (auto-increment, UUIDv7) are much friendlier to clustered B-trees.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Secondary Index: Pointing to the Primary Key</w:t>
      </w:r>
    </w:p>
    <w:p>
      <w:pPr>
        <w:spacing w:after="80" w:before="80"/>
      </w:pPr>
      <w:r>
        <w:rPr>
          <w:rFonts w:ascii="Arial" w:cs="Arial" w:eastAsia="Arial" w:hAnsi="Arial"/>
          <w:b/>
          <w:bCs/>
          <w:color w:val="1A1A1A"/>
          <w:sz w:val="22"/>
          <w:szCs w:val="22"/>
        </w:rPr>
        <w:t xml:space="preserve">A secondary index</w:t>
      </w:r>
      <w:r>
        <w:rPr>
          <w:rFonts w:ascii="Arial" w:cs="Arial" w:eastAsia="Arial" w:hAnsi="Arial"/>
          <w:color w:val="1A1A1A"/>
          <w:sz w:val="22"/>
          <w:szCs w:val="22"/>
        </w:rPr>
        <w:t xml:space="preserve"> is a </w:t>
      </w:r>
      <w:r>
        <w:rPr>
          <w:rFonts w:ascii="Arial" w:cs="Arial" w:eastAsia="Arial" w:hAnsi="Arial"/>
          <w:b/>
          <w:bCs/>
          <w:color w:val="1A1A1A"/>
          <w:sz w:val="22"/>
          <w:szCs w:val="22"/>
        </w:rPr>
        <w:t xml:space="preserve">separate B-tree</w:t>
      </w:r>
      <w:r>
        <w:rPr>
          <w:rFonts w:ascii="Arial" w:cs="Arial" w:eastAsia="Arial" w:hAnsi="Arial"/>
          <w:color w:val="1A1A1A"/>
          <w:sz w:val="22"/>
          <w:szCs w:val="22"/>
        </w:rPr>
        <w:t xml:space="preserve"> on a non-primary-key column. The leaf nodes of a secondary index do </w:t>
      </w:r>
      <w:r>
        <w:rPr>
          <w:rFonts w:ascii="Arial" w:cs="Arial" w:eastAsia="Arial" w:hAnsi="Arial"/>
          <w:i/>
          <w:iCs/>
          <w:color w:val="444444"/>
          <w:sz w:val="22"/>
          <w:szCs w:val="22"/>
        </w:rPr>
        <w:t xml:space="preserve">not</w:t>
      </w:r>
      <w:r>
        <w:rPr>
          <w:rFonts w:ascii="Arial" w:cs="Arial" w:eastAsia="Arial" w:hAnsi="Arial"/>
          <w:color w:val="1A1A1A"/>
          <w:sz w:val="22"/>
          <w:szCs w:val="22"/>
        </w:rPr>
        <w:t xml:space="preserve"> contain the full row — they contain the indexed column value and a </w:t>
      </w:r>
      <w:r>
        <w:rPr>
          <w:rFonts w:ascii="Arial" w:cs="Arial" w:eastAsia="Arial" w:hAnsi="Arial"/>
          <w:b/>
          <w:bCs/>
          <w:color w:val="1A1A1A"/>
          <w:sz w:val="22"/>
          <w:szCs w:val="22"/>
        </w:rPr>
        <w:t xml:space="preserve">pointer to the primary key</w:t>
      </w:r>
      <w:r>
        <w:rPr>
          <w:rFonts w:ascii="Arial" w:cs="Arial" w:eastAsia="Arial" w:hAnsi="Arial"/>
          <w:color w:val="1A1A1A"/>
          <w:sz w:val="22"/>
          <w:szCs w:val="22"/>
        </w:rPr>
        <w:t xml:space="preserve"> (in InnoDB) or to the row's physical location (in PostgreSQL heap). This creates a </w:t>
      </w:r>
      <w:r>
        <w:rPr>
          <w:rFonts w:ascii="Arial" w:cs="Arial" w:eastAsia="Arial" w:hAnsi="Arial"/>
          <w:b/>
          <w:bCs/>
          <w:color w:val="1A1A1A"/>
          <w:sz w:val="22"/>
          <w:szCs w:val="22"/>
        </w:rPr>
        <w:t xml:space="preserve">two-step lookup</w:t>
      </w:r>
      <w:r>
        <w:rPr>
          <w:rFonts w:ascii="Arial" w:cs="Arial" w:eastAsia="Arial" w:hAnsi="Arial"/>
          <w:color w:val="1A1A1A"/>
          <w:sz w:val="22"/>
          <w:szCs w:val="22"/>
        </w:rPr>
        <w:t xml:space="preserve"> for most secondary index queries: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Secondary index: two-step lookup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SELECT * FROM users WHERE email = 'frank@example.com'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(email column has a secondary index)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TABLE STRUCTURE: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key: id (clustered index: leaf nodes contain full rows)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Secondary index: email → id (leaf nodes contain email + id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Search secondary index B-tree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Navigate: root → internal nodes → leaf of email index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Leaf node contains: (email='frank@example.com', id=350)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O(log N) reads against the email index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Look up primary key in clustered index ('bookmark lookup')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Navigate: root → internal nodes → leaf of PRIMARY index with id=350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Leaf node contains: full row (id=350, name='Frank', email='frank@...')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O(log N) reads against the primary index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2 × O(log N) reads = ~6-8 page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(vs ~3-4 reads for a primary key lookup)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 POSTGRESQL (heap-based):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Secondary index leaf: (email, ctid) where ctid = physical row location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direct heap fetch using ctid (1 random I/O to heap 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O(log N) index reads + 1 heap read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IMPACT ON SECONDARY INDEX DESIGN: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High-selectivity column (email): secondary index saves many heap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Low-selectivity column (status = 'active'/'inactive'): scanning half the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table via secondary index is SLOWER than a full table scan (heap scan)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Optimizer chooses seq scan over index for low-selectivity queries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Covering Indexes</w:t>
      </w:r>
    </w:p>
    <w:p>
      <w:pPr>
        <w:pStyle w:val="Heading2"/>
        <w:spacing w:after="140" w:before="320"/>
      </w:pPr>
      <w:r>
        <w:rPr>
          <w:rFonts w:ascii="Arial" w:cs="Arial" w:eastAsia="Arial" w:hAnsi="Arial"/>
          <w:b/>
          <w:bCs/>
          <w:color w:val="2E75B6"/>
          <w:sz w:val="28"/>
          <w:szCs w:val="28"/>
        </w:rPr>
        <w:t xml:space="preserve">7.1  Answering the Query from the Index Alone</w:t>
      </w:r>
    </w:p>
    <w:p>
      <w:pPr>
        <w:spacing w:after="80" w:before="80"/>
      </w:pPr>
      <w:r>
        <w:rPr>
          <w:rFonts w:ascii="Arial" w:cs="Arial" w:eastAsia="Arial" w:hAnsi="Arial"/>
          <w:b/>
          <w:bCs/>
          <w:color w:val="1A1A1A"/>
          <w:sz w:val="22"/>
          <w:szCs w:val="22"/>
        </w:rPr>
        <w:t xml:space="preserve">A covering index</w:t>
      </w:r>
      <w:r>
        <w:rPr>
          <w:rFonts w:ascii="Arial" w:cs="Arial" w:eastAsia="Arial" w:hAnsi="Arial"/>
          <w:color w:val="1A1A1A"/>
          <w:sz w:val="22"/>
          <w:szCs w:val="22"/>
        </w:rPr>
        <w:t xml:space="preserve"> (or index-only scan) answers a query entirely from the index without fetching any rows from the main table. If the index contains all the columns the query needs, the second lookup step (the bookmark lookup or heap fetch) is eliminated — the query is answered with only the </w:t>
      </w:r>
      <w:r>
        <w:rPr>
          <w:rFonts w:ascii="Arial" w:cs="Arial" w:eastAsia="Arial" w:hAnsi="Arial"/>
          <w:b/>
          <w:bCs/>
          <w:color w:val="1A1A1A"/>
          <w:sz w:val="22"/>
          <w:szCs w:val="22"/>
        </w:rPr>
        <w:t xml:space="preserve">O(log N) index traversal</w:t>
      </w:r>
      <w:r>
        <w:rPr>
          <w:rFonts w:ascii="Arial" w:cs="Arial" w:eastAsia="Arial" w:hAnsi="Arial"/>
          <w:color w:val="1A1A1A"/>
          <w:sz w:val="22"/>
          <w:szCs w:val="22"/>
        </w:rPr>
        <w:t xml:space="preserve"> plus sequential reads of index leaf pages: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Covering Index: When and How</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Standard secondary index query (not covering): </w:t>
            </w:r>
            <w:r>
              <w:rPr>
                <w:rFonts w:ascii="Arial" w:cs="Arial" w:eastAsia="Arial" w:hAnsi="Arial"/>
                <w:color w:val="1A1A1A"/>
                <w:sz w:val="22"/>
                <w:szCs w:val="22"/>
              </w:rPr>
              <w:t xml:space="preserve">SELECT * FROM users WHERE email = '...' → secondary index finds email + primary_key → must fetch full row from clustered index. 2 B-tree traversals.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Covering index query: </w:t>
            </w:r>
            <w:r>
              <w:rPr>
                <w:rFonts w:ascii="Arial" w:cs="Arial" w:eastAsia="Arial" w:hAnsi="Arial"/>
                <w:color w:val="1A1A1A"/>
                <w:sz w:val="22"/>
                <w:szCs w:val="22"/>
              </w:rPr>
              <w:t xml:space="preserve">SELECT id, name FROM users WHERE email = '...' → if index on email includes name: (email, name, id) → all columns (id, name) are in the index → no table lookup needed. 1 B-tree traversal.</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Creating a covering index: </w:t>
            </w:r>
            <w:r>
              <w:rPr>
                <w:rFonts w:ascii="Arial" w:cs="Arial" w:eastAsia="Arial" w:hAnsi="Arial"/>
                <w:color w:val="1A1A1A"/>
                <w:sz w:val="22"/>
                <w:szCs w:val="22"/>
              </w:rPr>
              <w:t xml:space="preserve">CREATE INDEX idx_users_email_name ON users (email) INCLUDE (name); — the INCLUDE clause adds columns to the leaf nodes without affecting the sort order. These are not searchable but are retrievable from the index.</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cost of covering indexes: </w:t>
            </w:r>
            <w:r>
              <w:rPr>
                <w:rFonts w:ascii="Arial" w:cs="Arial" w:eastAsia="Arial" w:hAnsi="Arial"/>
                <w:color w:val="1A1A1A"/>
                <w:sz w:val="22"/>
                <w:szCs w:val="22"/>
              </w:rPr>
              <w:t xml:space="preserve">Larger indexes (more data in leaf nodes). More storage. Slower write performance (every write must update more index data). Worth it for high-frequency, latency-sensitive read paths.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Covering index: impact on query execution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Frequently queried API endpoint: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/api/users/{email} returns: { id, name, created_at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COVERING INDEX: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Index: (email) → id  [leaf nodes: email + id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plan: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B-tree scan: email index → find id=350  (3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Bookmark lookup: primary index → fetch full row  (3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~6 page reads; both are random I/O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COVERING INDEX: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INDEX idx_users_email_cover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users (email) INCLUDE (name, created_at);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Leaf nodes now contain: (email, id, name, created_at)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plan: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B-tree scan: email index → leaf contains all needed columns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Index Only Scan: email index, cond: email = 'frank@example.com'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~3 page reads; NO heap access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PERFORMANCE IMPROVEMENT: 2× fewer I/O reads; eliminates bookmark lookup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10,000 req/sec: saves 30,000 random disk reads/sec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POSTGRESQL COVERING INDEX CHECK: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EXPLAIN ANALYZE SELECT id, name, created_at FROM users WHERE email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Look for: 'Index Only Scan' (covering) vs 'Index Scan' (not covering)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'Heap Fetches: 0' confirms no table was accessed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MULTI-COLUMN COVERING INDEX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INDEX idx_orders_user_status ON orders (user_id, status)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INCLUDE (amount, created_at);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Covers: SELECT amount, created_at FROM orders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user_id = 42 AND status = 'pending'</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&amp; Exam Prep</w:t>
      </w:r>
    </w:p>
    <w:p>
      <w:pPr>
        <w:pStyle w:val="Heading2"/>
        <w:spacing w:after="140" w:before="320"/>
      </w:pPr>
      <w:r>
        <w:rPr>
          <w:rFonts w:ascii="Arial" w:cs="Arial" w:eastAsia="Arial" w:hAnsi="Arial"/>
          <w:b/>
          <w:bCs/>
          <w:color w:val="2E75B6"/>
          <w:sz w:val="28"/>
          <w:szCs w:val="28"/>
        </w:rPr>
        <w:t xml:space="preserve">8.1  B-Tree Index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Concept</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fact</w:t>
            </w:r>
          </w:p>
        </w:tc>
        <w:tc>
          <w:tcPr>
            <w:tcW w:type="dxa" w:w="3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Design implication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Tree height</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3-4 levels for millions of rows; 5-6 for billions</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O(log N) reads are constant and small in practice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Page size</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4-16KB per node; high branching factor (~340-500 children)</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Tree stays shallow; most lookups = 3-4 page reads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WAL</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Sequential append before main file update; fsync'd for durability</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Writes are fast despite random I/O to main file; crash-safe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Page split</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Leaf full → split into 2 → add separator to parent (cascading)</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Fill factor 90% prevents frequent splits; sequential PKs avoid splits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Clustered index (InnoDB)</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Leaf nodes contain full rows; data sorted by PK</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Range scans on PK are fast; random UUID PKs cause write amplification</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Secondary index</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Separate B-tree: leaf nodes contain indexed col + PK pointer</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Two B-tree traversals per query; expensive for low-selectivity columns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Covering index</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Index leaf includes all query columns; no heap fetch needed</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Index-only scan; 2× fewer I/O; worth it for high-frequency reads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B-Tree Indexes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2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B-tree = balanced search tree of pages: </w:t>
            </w:r>
            <w:r>
              <w:rPr>
                <w:rFonts w:ascii="Arial" w:cs="Arial" w:eastAsia="Arial" w:hAnsi="Arial"/>
                <w:color w:val="1A1A1A"/>
                <w:sz w:val="22"/>
                <w:szCs w:val="22"/>
              </w:rPr>
              <w:t xml:space="preserve">Each node = one disk page. High branching factor (~500) makes tree shallow: 3-4 levels for millions of rows. O(log N) reads and writes.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Read path: root → internal nodes → leaf: </w:t>
            </w:r>
            <w:r>
              <w:rPr>
                <w:rFonts w:ascii="Arial" w:cs="Arial" w:eastAsia="Arial" w:hAnsi="Arial"/>
                <w:color w:val="1A1A1A"/>
                <w:sz w:val="22"/>
                <w:szCs w:val="22"/>
              </w:rPr>
              <w:t xml:space="preserve">3-4 page reads for any point lookup. Leaf pages linked for efficient range scans. Root page usually cached → often just 1-2 actual disk reads.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Write path: find leaf → update in place: </w:t>
            </w:r>
            <w:r>
              <w:rPr>
                <w:rFonts w:ascii="Arial" w:cs="Arial" w:eastAsia="Arial" w:hAnsi="Arial"/>
                <w:color w:val="1A1A1A"/>
                <w:sz w:val="22"/>
                <w:szCs w:val="22"/>
              </w:rPr>
              <w:t xml:space="preserve">WAL append (fast, sequential, durable) → page update in buffer pool → async flush to main file (random I/O deferred). Client confirmed after WAL fsync.</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WAL = crash safety via sequential writes: </w:t>
            </w:r>
            <w:r>
              <w:rPr>
                <w:rFonts w:ascii="Arial" w:cs="Arial" w:eastAsia="Arial" w:hAnsi="Arial"/>
                <w:color w:val="1A1A1A"/>
                <w:sz w:val="22"/>
                <w:szCs w:val="22"/>
              </w:rPr>
              <w:t xml:space="preserve">Every write goes to WAL first. Sequential append is fast. On crash: replay WAL from last checkpoint. WAL doubles as replication log (PostgreSQL streaming replication).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Page splits are expensive: </w:t>
            </w:r>
            <w:r>
              <w:rPr>
                <w:rFonts w:ascii="Arial" w:cs="Arial" w:eastAsia="Arial" w:hAnsi="Arial"/>
                <w:color w:val="1A1A1A"/>
                <w:sz w:val="22"/>
                <w:szCs w:val="22"/>
              </w:rPr>
              <w:t xml:space="preserve">Leaf full → split into 2 → update parent → may cascade. Prevention: fill factor 90%, sequential PKs (auto-increment, UUIDv7). UUID v4 PKs cause heavy page splits.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Clustered vs secondary: </w:t>
            </w:r>
            <w:r>
              <w:rPr>
                <w:rFonts w:ascii="Arial" w:cs="Arial" w:eastAsia="Arial" w:hAnsi="Arial"/>
                <w:color w:val="1A1A1A"/>
                <w:sz w:val="22"/>
                <w:szCs w:val="22"/>
              </w:rPr>
              <w:t xml:space="preserve">Clustered (InnoDB PK): full rows in leaf nodes. Secondary: indexed col + PK pointer; requires 2 B-tree traversals. Low-selectivity secondary indexes avoided by query planner.</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Covering index = index-only scan: </w:t>
            </w:r>
            <w:r>
              <w:rPr>
                <w:rFonts w:ascii="Arial" w:cs="Arial" w:eastAsia="Arial" w:hAnsi="Arial"/>
                <w:color w:val="1A1A1A"/>
                <w:sz w:val="22"/>
                <w:szCs w:val="22"/>
              </w:rPr>
              <w:t xml:space="preserve">INCLUDE clause adds non-searchable columns to leaf nodes. Query answered from index alone (0 heap fetches). 2× fewer I/O for covered queries. Worth the extra index size for hot paths.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Explain how a B-tree index works and why it achieves O(log N) reads.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B-tree index is a balanced tree data structure where each node corresponds to exactly one disk page (typically 4-16KB in size). The tree has internal nodes and leaf nodes. Internal nodes contain separator keys and pointers to child nodes. Leaf nodes contain the actual index entries — either the full row data (for a clustered index) or the indexed column value plus a pointer to the full row (for a secondary index). The B+ tree variant, used by PostgreSQL and InnoDB, additionally links all leaf nodes in a doubly-linked list in key order, enabling efficient range scans. The O(log N) property arises from two facts working together. First, the tree is balanced: every path from root to leaf has the same length, so no key is harder to find than any other. Second, the branching factor is very high. A 4KB page with 8-byte keys can hold approximately 500 child pointers. This means the tree is extremely wide and shallow. For a million-row table, the tree is typically only 3 levels deep (500 × 500 × 500 = 125 million leaves). For a billion-row table, only 4-5 levels. In practice, this means any point lookup requires 3-5 page reads regardless of table size. The root page is almost always in the database buffer pool (every query reads it), so typically only 1-2 physical disk reads are required. A range scan first navigates to the first matching leaf (O(log N) traversal), then follows the linked list of leaf pages sequentially. Sequential I/O is dramatically faster than random I/O, so range scans are efficiently served even at large scales. B-tree writes (inserts, updates, deletes) also require O(log N) page reads to locate the target leaf, then one or more page writes. The Write-Ahead Log (WAL) makes writes crash-safe: the WAL is appended sequentially (fast) before the main page is updated (random I/O, deferred asynchronously). This is why B-tree databases achieve good write performance despite the random I/O nature of page updates.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a covering index and when should you create one?</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 covering index is an index that contains all the columns required by a query — so the query can be answered entirely from the index without accessing the main table. When a regular secondary index is used, the database performs a two-step process: first, it searches the index B-tree to find the indexed column value and the primary key (or heap location), then it performs a second lookup to fetch the complete row from the table. This second lookup is called a bookmark lookup or heap fetch. A covering index eliminates the second lookup because all needed columns are stored in the index leaf nodes. In PostgreSQL, you create a covering index using the INCLUDE clause: CREATE INDEX idx_users_email_cover ON users (email) INCLUDE (name, created_at). The email column is searchable (sorted in the index), while name and created_at are stored in the leaf nodes but not sorted. A query SELECT id, name, created_at FROM users WHERE email = 'x' can be answered entirely from this index without accessing the users table heap — an index-only scan. You see this in EXPLAIN ANALYZE output as Index Only Scan with Heap Fetches: 0. The performance benefit is significant: approximately 2× fewer page reads (one B-tree traversal instead of two), and for the main table, the I/O is completely eliminated. For a high-traffic API endpoint making 10,000 queries per second, eliminating 30,000 random disk reads per second is a meaningful improvement. When to create one: create a covering index for query patterns that are both high-frequency and latency-sensitive, where the query selects only a small number of columns that can be included in the index leaf without making the index unreasonably large. The trade-off is that covered columns increase index size and write cost — every INSERT, UPDATE, or DELETE on the covered columns must update the index. A covering index on rarely-read paths is not worth this overhead; on hot, latency-critical paths it can be transformative.</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Data Internals Module 2: B-Tree Indexes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Data Internals Module 2 — B-Tree Indexes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DATA INTERNALS MODULE 2: B-Tree Indexes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2026-04-12T11:37:11.359Z</dcterms:created>
  <dcterms:modified xsi:type="dcterms:W3CDTF">2026-04-12T11:37:11.360Z</dcterms:modified>
</cp:coreProperties>
</file>

<file path=docProps/custom.xml><?xml version="1.0" encoding="utf-8"?>
<Properties xmlns="http://schemas.openxmlformats.org/officeDocument/2006/custom-properties" xmlns:vt="http://schemas.openxmlformats.org/officeDocument/2006/docPropsVTypes"/>
</file>