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SEARCH &amp; RANKING SYSTEMS — MODULE 2</w:t>
      </w:r>
    </w:p>
    <w:p>
      <w:pPr>
        <w:spacing w:after="100" w:before="0"/>
        <w:jc w:val="center"/>
      </w:pPr>
      <w:r>
        <w:rPr>
          <w:rFonts w:ascii="Arial" w:cs="Arial" w:eastAsia="Arial" w:hAnsi="Arial"/>
          <w:b/>
          <w:bCs/>
          <w:color w:val="1A3C5E"/>
          <w:sz w:val="46"/>
          <w:szCs w:val="46"/>
        </w:rPr>
        <w:t xml:space="preserve">Inverted Index Deep Dive</w:t>
      </w:r>
    </w:p>
    <w:p>
      <w:pPr>
        <w:pBdr>
          <w:bottom w:val="single" w:color="2E75B6" w:sz="6" w:space="6"/>
        </w:pBdr>
        <w:spacing w:after="80" w:before="0"/>
        <w:jc w:val="center"/>
      </w:pPr>
      <w:r>
        <w:rPr>
          <w:rFonts w:ascii="Arial" w:cs="Arial" w:eastAsia="Arial" w:hAnsi="Arial"/>
          <w:i/>
          <w:iCs/>
          <w:color w:val="444444"/>
          <w:sz w:val="22"/>
          <w:szCs w:val="22"/>
        </w:rPr>
        <w:t xml:space="preserve">Forward vs Inverted  |  Posting Lists  |  Analysis Pipeline  |  Segments  |  Compression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Forward index vs inverted index — the two data structures and why inversion enables search</w:t>
      </w:r>
    </w:p>
    <w:p>
      <w:pPr>
        <w:spacing w:after="55" w:before="55"/>
        <w:jc w:val="center"/>
      </w:pPr>
      <w:r>
        <w:rPr>
          <w:rFonts w:ascii="Arial" w:cs="Arial" w:eastAsia="Arial" w:hAnsi="Arial"/>
          <w:color w:val="444444"/>
          <w:sz w:val="21"/>
          <w:szCs w:val="21"/>
        </w:rPr>
        <w:t xml:space="preserve">  Posting lists — the core data structure: (doc_id, frequency, positions)</w:t>
      </w:r>
    </w:p>
    <w:p>
      <w:pPr>
        <w:spacing w:after="55" w:before="55"/>
        <w:jc w:val="center"/>
      </w:pPr>
      <w:r>
        <w:rPr>
          <w:rFonts w:ascii="Arial" w:cs="Arial" w:eastAsia="Arial" w:hAnsi="Arial"/>
          <w:color w:val="444444"/>
          <w:sz w:val="21"/>
          <w:szCs w:val="21"/>
        </w:rPr>
        <w:t xml:space="preserve">  Index construction pipeline — tokenisation, normalisation, stemming, stop words, synonyms</w:t>
      </w:r>
    </w:p>
    <w:p>
      <w:pPr>
        <w:spacing w:after="55" w:before="55"/>
        <w:jc w:val="center"/>
      </w:pPr>
      <w:r>
        <w:rPr>
          <w:rFonts w:ascii="Arial" w:cs="Arial" w:eastAsia="Arial" w:hAnsi="Arial"/>
          <w:color w:val="444444"/>
          <w:sz w:val="21"/>
          <w:szCs w:val="21"/>
        </w:rPr>
        <w:t xml:space="preserve">  The importance of pipeline consistency at index time and query time</w:t>
      </w:r>
    </w:p>
    <w:p>
      <w:pPr>
        <w:spacing w:after="55" w:before="55"/>
        <w:jc w:val="center"/>
      </w:pPr>
      <w:r>
        <w:rPr>
          <w:rFonts w:ascii="Arial" w:cs="Arial" w:eastAsia="Arial" w:hAnsi="Arial"/>
          <w:color w:val="444444"/>
          <w:sz w:val="21"/>
          <w:szCs w:val="21"/>
        </w:rPr>
        <w:t xml:space="preserve">  Index updates — immutable segments and near-real-time search</w:t>
      </w:r>
    </w:p>
    <w:p>
      <w:pPr>
        <w:spacing w:after="55" w:before="55"/>
        <w:jc w:val="center"/>
      </w:pPr>
      <w:r>
        <w:rPr>
          <w:rFonts w:ascii="Arial" w:cs="Arial" w:eastAsia="Arial" w:hAnsi="Arial"/>
          <w:color w:val="444444"/>
          <w:sz w:val="21"/>
          <w:szCs w:val="21"/>
        </w:rPr>
        <w:t xml:space="preserve">  Compression — variable-byte encoding and delta encoding for posting lists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Forward Index vs Inverted Index</w:t>
      </w:r>
    </w:p>
    <w:p>
      <w:pPr>
        <w:pStyle w:val="Heading2"/>
        <w:spacing w:after="140" w:before="320"/>
      </w:pPr>
      <w:r>
        <w:rPr>
          <w:rFonts w:ascii="Arial" w:cs="Arial" w:eastAsia="Arial" w:hAnsi="Arial"/>
          <w:b/>
          <w:bCs/>
          <w:color w:val="2E75B6"/>
          <w:sz w:val="28"/>
          <w:szCs w:val="28"/>
        </w:rPr>
        <w:t xml:space="preserve">1.1  Why Inversion Enables Search</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forward index</w:t>
      </w:r>
      <w:r>
        <w:rPr>
          <w:rFonts w:ascii="Arial" w:cs="Arial" w:eastAsia="Arial" w:hAnsi="Arial"/>
          <w:color w:val="1A1A1A"/>
          <w:sz w:val="22"/>
          <w:szCs w:val="22"/>
        </w:rPr>
        <w:t xml:space="preserve"> is the natural data structure for document storage: it maps each document to the list of terms it contains. This is efficient for fetching a document's content but useless for search — to find all documents containing 'database', you would have to scan every document. The </w:t>
      </w:r>
      <w:r>
        <w:rPr>
          <w:rFonts w:ascii="Arial" w:cs="Arial" w:eastAsia="Arial" w:hAnsi="Arial"/>
          <w:b/>
          <w:bCs/>
          <w:color w:val="1A1A1A"/>
          <w:sz w:val="22"/>
          <w:szCs w:val="22"/>
        </w:rPr>
        <w:t xml:space="preserve">inverted index</w:t>
      </w:r>
      <w:r>
        <w:rPr>
          <w:rFonts w:ascii="Arial" w:cs="Arial" w:eastAsia="Arial" w:hAnsi="Arial"/>
          <w:color w:val="1A1A1A"/>
          <w:sz w:val="22"/>
          <w:szCs w:val="22"/>
        </w:rPr>
        <w:t xml:space="preserve"> reverses the mapping: each term points to the list of documents containing it. A single lookup retrieves all matches for any query term: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Forward vs Inverted Index</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Forward index: </w:t>
            </w:r>
            <w:r>
              <w:rPr>
                <w:rFonts w:ascii="Arial" w:cs="Arial" w:eastAsia="Arial" w:hAnsi="Arial"/>
                <w:color w:val="1A1A1A"/>
                <w:sz w:val="22"/>
                <w:szCs w:val="22"/>
              </w:rPr>
              <w:t xml:space="preserve">Maps document_id → list of (term, frequency, positions). This is what you build when you process a document. Used for: snippet generation (find where terms appear), document fetching, field storage.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Inverted index: </w:t>
            </w:r>
            <w:r>
              <w:rPr>
                <w:rFonts w:ascii="Arial" w:cs="Arial" w:eastAsia="Arial" w:hAnsi="Arial"/>
                <w:color w:val="1A1A1A"/>
                <w:sz w:val="22"/>
                <w:szCs w:val="22"/>
              </w:rPr>
              <w:t xml:space="preserve">Maps term → list of (document_id, frequency, positions). Built by inverting the forward index. Used for: answering 'which documents contain this term?' — the core search operation. Also called posting list or inverted list.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the forward index still exists: </w:t>
            </w:r>
            <w:r>
              <w:rPr>
                <w:rFonts w:ascii="Arial" w:cs="Arial" w:eastAsia="Arial" w:hAnsi="Arial"/>
                <w:color w:val="1A1A1A"/>
                <w:sz w:val="22"/>
                <w:szCs w:val="22"/>
              </w:rPr>
              <w:t xml:space="preserve">The inverted index answers 'which documents?' but not 'what does document 42 say at positions 15 and 47?'. The forward index (or the stored field store) provides that. Elasticsearch stores both: the inverted index for term lookups and the stored fields / doc values for document retrieval and sorting.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Forward index vs inverted index: concrete data structures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doc_1: 'Distributed database systems use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doc_2: 'Database indexing improves query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doc_3: 'Distributed systems achieve high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FORWARD INDEX (document → terms):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doc_1: { 'distribut':[pos:1], 'databas':[pos:2], 'system':[pos:3],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'use':[pos:4], 'replicat':[pos:5]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doc_2: { 'databas':[pos:1], 'index':[pos:2], 'improv':[pos:3],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'queri':[pos:4], 'perform':[pos:5]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doc_3: { 'distribut':[pos:1], 'system':[pos:2], 'achiev':[pos:3],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'high':[pos:4], 'avail':[pos:5]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INVERTED INDEX (term → documents with positions):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 → [(doc_1, tf:1, pos:[1]), (doc_3, tf:1, pos:[1])]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   → [(doc_1, tf:1, pos:[2]), (doc_2, tf:1, pos:[1])]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 [(doc_1, tf:1, pos:[3]), (doc_3, tf:1, pos:[2])]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  → [(doc_1, tf:1, pos:[5])]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 [(doc_2, tf:1, pos:[2])]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'distributed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Lookup 'distribut': [doc_1, doc_3]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Lookup 'databas':   [doc_1, doc_2]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Intersect: [doc_1] ← contains BOTH terms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doc_1 ranked first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Posting Lists</w:t>
      </w:r>
    </w:p>
    <w:p>
      <w:pPr>
        <w:pStyle w:val="Heading2"/>
        <w:spacing w:after="140" w:before="320"/>
      </w:pPr>
      <w:r>
        <w:rPr>
          <w:rFonts w:ascii="Arial" w:cs="Arial" w:eastAsia="Arial" w:hAnsi="Arial"/>
          <w:b/>
          <w:bCs/>
          <w:color w:val="2E75B6"/>
          <w:sz w:val="28"/>
          <w:szCs w:val="28"/>
        </w:rPr>
        <w:t xml:space="preserve">2.1  The Core Data Structure</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posting list</w:t>
      </w:r>
      <w:r>
        <w:rPr>
          <w:rFonts w:ascii="Arial" w:cs="Arial" w:eastAsia="Arial" w:hAnsi="Arial"/>
          <w:color w:val="1A1A1A"/>
          <w:sz w:val="22"/>
          <w:szCs w:val="22"/>
        </w:rPr>
        <w:t xml:space="preserve"> (also called an inverted list or postings) is the list of entries for one term in the inverted index. Each entry describes one occurrence of the term — which document contains it, how many times, and where. The richness of the posting list determines which query types the index supports: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Posting List Contents by Index Type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Basic inverted index (doc_id only): </w:t>
            </w:r>
            <w:r>
              <w:rPr>
                <w:rFonts w:ascii="Arial" w:cs="Arial" w:eastAsia="Arial" w:hAnsi="Arial"/>
                <w:color w:val="1A1A1A"/>
                <w:sz w:val="22"/>
                <w:szCs w:val="22"/>
              </w:rPr>
              <w:t xml:space="preserve">Each posting contains only the document ID. Supports: Boolean queries (AND, OR, NOT). Cannot rank by term frequency. Storage: smallest. Used when ranking is not needed or done externally.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term frequency (doc_id, tf): </w:t>
            </w:r>
            <w:r>
              <w:rPr>
                <w:rFonts w:ascii="Arial" w:cs="Arial" w:eastAsia="Arial" w:hAnsi="Arial"/>
                <w:color w:val="1A1A1A"/>
                <w:sz w:val="22"/>
                <w:szCs w:val="22"/>
              </w:rPr>
              <w:t xml:space="preserve">Each posting includes how many times the term appears in the document. Supports: TF-IDF and BM25 relevance ranking. Most common choice for ranked search.</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positions (doc_id, tf, [pos1, pos2, ...]): </w:t>
            </w:r>
            <w:r>
              <w:rPr>
                <w:rFonts w:ascii="Arial" w:cs="Arial" w:eastAsia="Arial" w:hAnsi="Arial"/>
                <w:color w:val="1A1A1A"/>
                <w:sz w:val="22"/>
                <w:szCs w:val="22"/>
              </w:rPr>
              <w:t xml:space="preserve">Each posting includes the list of word positions where the term appears. Supports: phrase queries ('distributed database' as exact phrase), proximity queries (within N words). Storage: 3-5× larger than TF-only. Required for Elasticsearch phrase matching.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Posting list structure: levels of detail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TERM: 'replicat' (stemmed form of 'replication', 'replicated', 'replicate')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1: DOC_ID ONLY (Boolean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 → [doc_1, doc_4, doc_9, doc_23, doc_55, doc_100]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 IDs are sorted → efficient set intersection (merge-join algorithm)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2: WITH TERM FREQUENCY (BM25 ranking)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 → [(doc_1, tf=1), (doc_4, tf=3), (doc_9, tf=2),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(doc_23, tf=1), (doc_55, tf=5), (doc_100, tf=2)]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doc_55 has 5 occurrences → higher TF → higher BM25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3: WITH POSITIONS (phrase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(doc_1,  tf=1, positions=[5]),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(doc_4,  tf=3, positions=[2, 18, 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(doc_9,  tf=2, positions=[7, 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(doc_55, tf=5, positions=[3, 6, 9, 14, 22])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PHRASE QUERY: 'database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Need: 'databas' at position P, 'replicat' at position P+1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doc_1: 'databas' at pos=[2]; 'replicat' at pos=[5] → gap=3 → NOT adjacent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doc_4: 'databas' at pos=[1]; 'replicat' at pos=[2] → gap=1 → PHRASE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SORTED DOC IDS: essential for efficient AND intersection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 list:   [doc_1, doc_2, doc_4, doc_9,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 list:  [doc_1, doc_4, doc_9, doc_23,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Two-pointer merge: O(m + n) not O(m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smallest: both have doc_1 → add to result; advance both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doc_2 not in 'replicat' list → skip; advance 'databas' pointer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doc_4 in both → add; advance both</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Index Construction Pipeline</w:t>
      </w:r>
    </w:p>
    <w:p>
      <w:pPr>
        <w:pStyle w:val="Heading2"/>
        <w:spacing w:after="140" w:before="320"/>
      </w:pPr>
      <w:r>
        <w:rPr>
          <w:rFonts w:ascii="Arial" w:cs="Arial" w:eastAsia="Arial" w:hAnsi="Arial"/>
          <w:b/>
          <w:bCs/>
          <w:color w:val="2E75B6"/>
          <w:sz w:val="28"/>
          <w:szCs w:val="28"/>
        </w:rPr>
        <w:t xml:space="preserve">3.1  The Analysis Pipeline</w:t>
      </w:r>
    </w:p>
    <w:p>
      <w:pPr>
        <w:spacing w:after="80" w:before="80"/>
      </w:pPr>
      <w:r>
        <w:rPr>
          <w:rFonts w:ascii="Arial" w:cs="Arial" w:eastAsia="Arial" w:hAnsi="Arial"/>
          <w:b/>
          <w:bCs/>
          <w:color w:val="1A1A1A"/>
          <w:sz w:val="22"/>
          <w:szCs w:val="22"/>
        </w:rPr>
        <w:t xml:space="preserve">The analysis pipeline</w:t>
      </w:r>
      <w:r>
        <w:rPr>
          <w:rFonts w:ascii="Arial" w:cs="Arial" w:eastAsia="Arial" w:hAnsi="Arial"/>
          <w:color w:val="1A1A1A"/>
          <w:sz w:val="22"/>
          <w:szCs w:val="22"/>
        </w:rPr>
        <w:t xml:space="preserve"> transforms raw text into the normalised tokens stored in the inverted index. Every step is a design decision that affects </w:t>
      </w:r>
      <w:r>
        <w:rPr>
          <w:rFonts w:ascii="Arial" w:cs="Arial" w:eastAsia="Arial" w:hAnsi="Arial"/>
          <w:b/>
          <w:bCs/>
          <w:color w:val="1A1A1A"/>
          <w:sz w:val="22"/>
          <w:szCs w:val="22"/>
        </w:rPr>
        <w:t xml:space="preserve">recall</w:t>
      </w:r>
      <w:r>
        <w:rPr>
          <w:rFonts w:ascii="Arial" w:cs="Arial" w:eastAsia="Arial" w:hAnsi="Arial"/>
          <w:color w:val="1A1A1A"/>
          <w:sz w:val="22"/>
          <w:szCs w:val="22"/>
        </w:rPr>
        <w:t xml:space="preserve"> (do we find relevant documents that use different words?) and </w:t>
      </w:r>
      <w:r>
        <w:rPr>
          <w:rFonts w:ascii="Arial" w:cs="Arial" w:eastAsia="Arial" w:hAnsi="Arial"/>
          <w:b/>
          <w:bCs/>
          <w:color w:val="1A1A1A"/>
          <w:sz w:val="22"/>
          <w:szCs w:val="22"/>
        </w:rPr>
        <w:t xml:space="preserve">precision</w:t>
      </w:r>
      <w:r>
        <w:rPr>
          <w:rFonts w:ascii="Arial" w:cs="Arial" w:eastAsia="Arial" w:hAnsi="Arial"/>
          <w:color w:val="1A1A1A"/>
          <w:sz w:val="22"/>
          <w:szCs w:val="22"/>
        </w:rPr>
        <w:t xml:space="preserve"> (do we avoid finding irrelevant documents?). Critically, the exact same pipeline </w:t>
      </w:r>
      <w:r>
        <w:rPr>
          <w:rFonts w:ascii="Arial" w:cs="Arial" w:eastAsia="Arial" w:hAnsi="Arial"/>
          <w:b/>
          <w:bCs/>
          <w:color w:val="1A1A1A"/>
          <w:sz w:val="22"/>
          <w:szCs w:val="22"/>
        </w:rPr>
        <w:t xml:space="preserve">must be applied to both documents and queries</w:t>
      </w:r>
      <w:r>
        <w:rPr>
          <w:rFonts w:ascii="Arial" w:cs="Arial" w:eastAsia="Arial" w:hAnsi="Arial"/>
          <w:color w:val="1A1A1A"/>
          <w:sz w:val="22"/>
          <w:szCs w:val="22"/>
        </w:rPr>
        <w:t xml:space="preserve"> — if query and document tokens don't match, nothing is found: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Analysis pipeline: step-by-step transformation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 TEXT: 'The Quick Brown Fox Jumps Over the Lazy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CHARACTER FILTER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 HTML, special characters; normalise whitespace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'The Quick Brown Fox Jumps Over the Lazy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TOKENISATION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Split on whitespace and punctuation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['The', 'Quick', 'Brown', 'Fox', 'Jumps', 'Over', 'the', 'Lazy',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LOWERCASING (normalisation)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['the', 'quick', 'brown', 'fox', 'jumps', 'over', 'the', 'lazy',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STOP WORD REMOVAL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 'the', 'over' (common words with low discriminative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['quick', 'brown', 'fox', 'jumps', 'lazy',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STEMMING (Snowball/Porter stemmer)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'jumps' → 'jump'; 'dogs' → 'dog'; 'lazy' → 'lazi'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['quick', 'brown', 'fox', 'jump', 'lazi', 'dog']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THESE TOKENS ARE STORED IN THE INVERTED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SAME PIPELINE AT QUERY TIME MATTERS: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query: 'Dogs jumping lazily'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pipeline: lookup 'Dogs', 'jumping', 'lazily' → NO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pipeline: 'dog', 'jump', 'lazi' → MATCH ('dog', 'jump' → doc)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CONSISTENCY RULE: index analyzer == query analyzer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(Elasticsearch: set this in index mapping; default: same analyzer for both)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Each Analysis Step in Detail</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3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Step</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configure differently</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Tokenisation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Split text into individual tokens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York City' → ['New', 'York', 'City']</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Language-specific (CJK needs character-level tokeniser); edge n-gram for autocomplete</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Lowercasing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Reduce case variants to canonical form</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 'database'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Rarely skip; always apply except for case-sensitive fields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Stop word removal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Remove high-frequency, low-value words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'is', 'of', 'a' removed</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Skip for phrase queries ('to be or not to be'); skip for code search</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Stemming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Reduce words to root form (algorithm-based)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'running' → 'run', 'dogs' → 'dog'</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Language-specific; may be too aggressive (e.g., 'universe' → 'univers')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Lemmatisation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Reduce words to dictionary form (lookup-based)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'better' → 'good', 'went' → 'go'</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More accurate than stemming; slower; better for precision</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Synonym expansion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Replace tokens with their synonyms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'NYC' → ['new', 'york', 'city']</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 search (brand synonyms); technical queries (synonyms at index or query time)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Synonym Expansion: Index-Time vs Query-Time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Synonym expansion: two approaches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INDEX-TIME SYNONYMS: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indexing 'I live in NYC':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Synonym filter: 'nyc' → expand to ['nyc', 'new', 'york', 'city']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entries created for all four tokens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 Query needs no synonym awareness — 'New York' query finds 'NYC' docs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 Index is larger (more tokens per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Updating synonyms requires full reindex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QUERY-TIME SYNONYMS: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'NYC' → expand to ['NYC', 'New York 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 as: ('nyc' OR 'new york 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 No reindex needed when synonyms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 tune synonym sets without rebuilding the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 Slightly slower queries (more terms to look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Recall depends on synonym completeness at query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synonyms (abbreviations, alternate spellings) → query-time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 semantic synonyms (related terms) → query-time with boost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search brand synonyms (frequently changing) → query-time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Index Updates and Segments</w:t>
      </w:r>
    </w:p>
    <w:p>
      <w:pPr>
        <w:pStyle w:val="Heading2"/>
        <w:spacing w:after="140" w:before="320"/>
      </w:pPr>
      <w:r>
        <w:rPr>
          <w:rFonts w:ascii="Arial" w:cs="Arial" w:eastAsia="Arial" w:hAnsi="Arial"/>
          <w:b/>
          <w:bCs/>
          <w:color w:val="2E75B6"/>
          <w:sz w:val="28"/>
          <w:szCs w:val="28"/>
        </w:rPr>
        <w:t xml:space="preserve">4.1  Immutable Segments: The LSM Approach for Search</w:t>
      </w:r>
    </w:p>
    <w:p>
      <w:pPr>
        <w:spacing w:after="80" w:before="80"/>
      </w:pPr>
      <w:r>
        <w:rPr>
          <w:rFonts w:ascii="Arial" w:cs="Arial" w:eastAsia="Arial" w:hAnsi="Arial"/>
          <w:b/>
          <w:bCs/>
          <w:color w:val="1A1A1A"/>
          <w:sz w:val="22"/>
          <w:szCs w:val="22"/>
        </w:rPr>
        <w:t xml:space="preserve">Search indexes, like LSM trees</w:t>
      </w:r>
      <w:r>
        <w:rPr>
          <w:rFonts w:ascii="Arial" w:cs="Arial" w:eastAsia="Arial" w:hAnsi="Arial"/>
          <w:color w:val="1A1A1A"/>
          <w:sz w:val="22"/>
          <w:szCs w:val="22"/>
        </w:rPr>
        <w:t xml:space="preserve">, use </w:t>
      </w:r>
      <w:r>
        <w:rPr>
          <w:rFonts w:ascii="Arial" w:cs="Arial" w:eastAsia="Arial" w:hAnsi="Arial"/>
          <w:b/>
          <w:bCs/>
          <w:color w:val="1A1A1A"/>
          <w:sz w:val="22"/>
          <w:szCs w:val="22"/>
        </w:rPr>
        <w:t xml:space="preserve">immutable segment files</w:t>
      </w:r>
      <w:r>
        <w:rPr>
          <w:rFonts w:ascii="Arial" w:cs="Arial" w:eastAsia="Arial" w:hAnsi="Arial"/>
          <w:color w:val="1A1A1A"/>
          <w:sz w:val="22"/>
          <w:szCs w:val="22"/>
        </w:rPr>
        <w:t xml:space="preserve">. Rather than updating an existing inverted index in-place (which would be expensive for a sorted data structure), new documents are written to a new in-memory segment. When the in-memory segment reaches a threshold, it is flushed to disk as an immutable segment file. Background merging periodically combines smaller segments into larger ones — the same pattern as LSM SSTables: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Lucene Segment Architecture (used by Elasticsearch)</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Segment = mini index: </w:t>
            </w:r>
            <w:r>
              <w:rPr>
                <w:rFonts w:ascii="Arial" w:cs="Arial" w:eastAsia="Arial" w:hAnsi="Arial"/>
                <w:color w:val="1A1A1A"/>
                <w:sz w:val="22"/>
                <w:szCs w:val="22"/>
              </w:rPr>
              <w:t xml:space="preserve">Each Lucene segment is a complete, independent inverted index for a subset of documents. A segment contains its own inverted index files, stored fields, doc values, and delete bitmap. Once written, a segment is never modified.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Writes to in-memory buffer: </w:t>
            </w:r>
            <w:r>
              <w:rPr>
                <w:rFonts w:ascii="Arial" w:cs="Arial" w:eastAsia="Arial" w:hAnsi="Arial"/>
                <w:color w:val="1A1A1A"/>
                <w:sz w:val="22"/>
                <w:szCs w:val="22"/>
              </w:rPr>
              <w:t xml:space="preserve">New documents go to an in-memory IndexWriter buffer. When the buffer reaches a threshold (or on explicit flush), it is written to disk as a new segment file. The new segment is immediately readable.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Deletes as soft-deletes: </w:t>
            </w:r>
            <w:r>
              <w:rPr>
                <w:rFonts w:ascii="Arial" w:cs="Arial" w:eastAsia="Arial" w:hAnsi="Arial"/>
                <w:color w:val="1A1A1A"/>
                <w:sz w:val="22"/>
                <w:szCs w:val="22"/>
              </w:rPr>
              <w:t xml:space="preserve">When a document is deleted, its ID is added to a per-segment delete bitmap. The document remains in the segment's inverted index but is filtered out at query time. Physical removal happens when the segment is merged.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Updates = delete + insert: </w:t>
            </w:r>
            <w:r>
              <w:rPr>
                <w:rFonts w:ascii="Arial" w:cs="Arial" w:eastAsia="Arial" w:hAnsi="Arial"/>
                <w:color w:val="1A1A1A"/>
                <w:sz w:val="22"/>
                <w:szCs w:val="22"/>
              </w:rPr>
              <w:t xml:space="preserve">An update to a document (e.g., changing a field value) is implemented as: mark old document as deleted + insert new document in the current in-memory buffer. This means the document briefly exists in two versions.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Background merging: </w:t>
            </w:r>
            <w:r>
              <w:rPr>
                <w:rFonts w:ascii="Arial" w:cs="Arial" w:eastAsia="Arial" w:hAnsi="Arial"/>
                <w:color w:val="1A1A1A"/>
                <w:sz w:val="22"/>
                <w:szCs w:val="22"/>
              </w:rPr>
              <w:t xml:space="preserve">Smaller segments are periodically merged into larger ones. During merge: deleted documents are physically removed; index entries from all source segments are sorted and combined into the merged segment. Reduces per-query segment count → faster queries.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Segment lifecycle: document indexing to merged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100 DOCUMENTS (one at a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Docs 1-100 → in-memory buffer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Buffer full → flush to disk: segment_1 (100 docs)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ANOTHER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Docs 101-200 → in-memory buffer → flush → segment_2 (100 docs)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SEARCH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executes against: in-memory buffer + segment_1 + segment_2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Results merged from all three 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BACKGROUND MERGE: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 segment_1 + segment_2 → segment_A (200 docs)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segment_1 and segment_2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Fewer files to open per query → faster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doc_50: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segment_A.delete_bitmap: add doc_50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doc_50 in segment_A's inverted index: still there physically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doc_50 at query time: filtered out by delete bitmap → not returned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doc_50 physically removed: when segment_A is merged with next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ELASTICSEARCH REFRESH vs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 (default: every 1 second): make in-memory buffer visible to searches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refresh, newly indexed docs are searchable (~1s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Refresh does NOT write to disk (not crash-safe)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Commit/flush: write to disk; update translog; crash-safe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Happens on a longer interval (default: 30s or buffer full)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NEAR-REAL-TIME (NRT) 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 indexed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Elasticsearch refresh at T=1s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 searchable at T~1s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'Near-real-time': not instant, but within 1-2 seconds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Posting List Compression</w:t>
      </w:r>
    </w:p>
    <w:p>
      <w:pPr>
        <w:pStyle w:val="Heading2"/>
        <w:spacing w:after="140" w:before="320"/>
      </w:pPr>
      <w:r>
        <w:rPr>
          <w:rFonts w:ascii="Arial" w:cs="Arial" w:eastAsia="Arial" w:hAnsi="Arial"/>
          <w:b/>
          <w:bCs/>
          <w:color w:val="2E75B6"/>
          <w:sz w:val="28"/>
          <w:szCs w:val="28"/>
        </w:rPr>
        <w:t xml:space="preserve">5.1  Why Compression Matters</w:t>
      </w:r>
    </w:p>
    <w:p>
      <w:pPr>
        <w:spacing w:after="80" w:before="80"/>
      </w:pPr>
      <w:r>
        <w:rPr>
          <w:rFonts w:ascii="Arial" w:cs="Arial" w:eastAsia="Arial" w:hAnsi="Arial"/>
          <w:b/>
          <w:bCs/>
          <w:color w:val="1A1A1A"/>
          <w:sz w:val="22"/>
          <w:szCs w:val="22"/>
        </w:rPr>
        <w:t xml:space="preserve">Posting lists for common terms can be enormous</w:t>
      </w:r>
      <w:r>
        <w:rPr>
          <w:rFonts w:ascii="Arial" w:cs="Arial" w:eastAsia="Arial" w:hAnsi="Arial"/>
          <w:color w:val="1A1A1A"/>
          <w:sz w:val="22"/>
          <w:szCs w:val="22"/>
        </w:rPr>
        <w:t xml:space="preserve">. The term 'the' may appear in billions of documents in a web-scale index. Storing the document IDs as uncompressed 32-bit integers would require terabytes of storage. Compression reduces storage cost, reduces I/O when reading posting lists, and fits more of the index into memory (RAM is faster than disk). Two core techniques: </w:t>
      </w:r>
      <w:r>
        <w:rPr>
          <w:rFonts w:ascii="Arial" w:cs="Arial" w:eastAsia="Arial" w:hAnsi="Arial"/>
          <w:b/>
          <w:bCs/>
          <w:color w:val="1A1A1A"/>
          <w:sz w:val="22"/>
          <w:szCs w:val="22"/>
        </w:rPr>
        <w:t xml:space="preserve">delta encoding</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variable-byte encoding</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Posting List Compression Techniques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Delta encoding: </w:t>
            </w:r>
            <w:r>
              <w:rPr>
                <w:rFonts w:ascii="Arial" w:cs="Arial" w:eastAsia="Arial" w:hAnsi="Arial"/>
                <w:color w:val="1A1A1A"/>
                <w:sz w:val="22"/>
                <w:szCs w:val="22"/>
              </w:rPr>
              <w:t xml:space="preserve">Instead of storing absolute document IDs, store the differences (gaps) between consecutive IDs. Since posting lists are sorted, gaps are always positive and typically small. Small numbers can be encoded in fewer bytes.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Variable-byte (VByte) encoding: </w:t>
            </w:r>
            <w:r>
              <w:rPr>
                <w:rFonts w:ascii="Arial" w:cs="Arial" w:eastAsia="Arial" w:hAnsi="Arial"/>
                <w:color w:val="1A1A1A"/>
                <w:sz w:val="22"/>
                <w:szCs w:val="22"/>
              </w:rPr>
              <w:t xml:space="preserve">Use 1-4 bytes per number depending on its magnitude. Small numbers (&lt; 128) use 1 byte; larger numbers use 2-4 bytes. The high bit of each byte indicates whether more bytes follow (continuation bit).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PFOR (Patched Frame-Of-Reference): </w:t>
            </w:r>
            <w:r>
              <w:rPr>
                <w:rFonts w:ascii="Arial" w:cs="Arial" w:eastAsia="Arial" w:hAnsi="Arial"/>
                <w:color w:val="1A1A1A"/>
                <w:sz w:val="22"/>
                <w:szCs w:val="22"/>
              </w:rPr>
              <w:t xml:space="preserve">Encode a block of 128 integers. Most values are encoded with a small number of bits; 'exceptions' (large values) are patched in separately. Very fast SIMD decompression; used by Lucene and Elasticsearch for high-throughput posting list decoding.</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Roaring bitmaps: </w:t>
            </w:r>
            <w:r>
              <w:rPr>
                <w:rFonts w:ascii="Arial" w:cs="Arial" w:eastAsia="Arial" w:hAnsi="Arial"/>
                <w:color w:val="1A1A1A"/>
                <w:sz w:val="22"/>
                <w:szCs w:val="22"/>
              </w:rPr>
              <w:t xml:space="preserve">For high-density posting lists (term appears in many documents), a bitmap is more efficient than a list of IDs. Roaring bitmaps are a compressed bitmap that uses different containers (array, bitmap, or run-length encoding) depending on the density of each 64K block.</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Delta encoding + VByte: concrete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POSTING LIST (absolute doc IDs, sorted):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200, 400, 402, 1000, 10000, 10001]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DELTA ENCODING (compute gaps)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200-100=100, 400-200=200, 402-400=2,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1000-402=598, 10000-1000=9000, 10001-10000=1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Deltas: [100, 100, 200, 2, 598, 9000,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gaps are much smaller than absolute values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VARIABLE-BYTE ENCODING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Encode each delta in as few bytes as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0x64  → 1 byte (100 &lt; 128: single byte, high bit = 1 = 'last byte')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0x64  → 1 byte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200:  0x81 0x48 → 2 bytes (200 = 0b11001000; needs &gt;7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0x81 = 0b10000001 (high bit=1 = more bytes; value bits = 0000001)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0x48 = 0b01001000 (high bit=0 = last byte; value bits = 1001000)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Combined: 0000001_1001000 = 200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0x02  → 1 byte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598:  0x84 0x56 → 2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9000: 0xC6 0x48 → 2 bytes (or 3 bytes depending on scheme)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0x01  → 1 byte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UNCOMPRESSED: 7 × 4 bytes (32-bit int) = 28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COMPRESSED:   ~10-12 bytes → 57-64% space saving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SCALE (web search, 10B docs, 'the' posting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Uncompressed: 10B × 4 bytes = 40GB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Delta + VByte: ~8-10GB (typical 4-5× compression ratio)</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Fits in distributed memory; read in seconds not minutes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Inverted Index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fact</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implication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Forward index</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Document → terms; natural storage order</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Used for snippet generation, sort, field retrieval (not search)</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Inverted index</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Term → posting list; enables O(1) lookup per term</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search operations on this structure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Posting list levels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doc_id only; + tf; + positions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positions only when phrase queries needed (3-5× storage cost)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Analysis pipeline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at index time and query time</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Stemmer/analyzer must be consistent; breaking change = full reindex</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Stop words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Remove high-freq words (the, is, of)</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Keep for phrase queries ('to be or not to be'); code search</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Stemming vs lemmatisation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Stemming: algorithm, fast, aggressive; Lemmatisation: dictionary, slow, precise</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Stemming for most; lemmatisation for high-precision use cases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Synonym expansion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Index-time: larger index; query-time: more flexible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Query-time for frequently changing synonyms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Immutable segments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docs → new segment; merge in background</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Near-real-time search (~1s); refresh ≠ commit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Compression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Delta encoding + VByte; PFOR for high-throughput</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4-5× compression typical; enables large posting lists in RAM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Inverted Index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2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Inverted index = term → sorted posting list: </w:t>
            </w:r>
            <w:r>
              <w:rPr>
                <w:rFonts w:ascii="Arial" w:cs="Arial" w:eastAsia="Arial" w:hAnsi="Arial"/>
                <w:color w:val="1A1A1A"/>
                <w:sz w:val="22"/>
                <w:szCs w:val="22"/>
              </w:rPr>
              <w:t xml:space="preserve">Sorted doc IDs enable O(m+n) merge-join intersection for AND queries. Contains (doc_id, tf, positions) per entry. Built by inverting the forward index.</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Analysis pipeline must be identical at index and query time: </w:t>
            </w:r>
            <w:r>
              <w:rPr>
                <w:rFonts w:ascii="Arial" w:cs="Arial" w:eastAsia="Arial" w:hAnsi="Arial"/>
                <w:color w:val="1A1A1A"/>
                <w:sz w:val="22"/>
                <w:szCs w:val="22"/>
              </w:rPr>
              <w:t xml:space="preserve">User types 'Running Dogs' → lowercased, stemmed → 'run', 'dog' → must match index tokens 'run', 'dog'. Any mismatch causes zero results.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Stop word trade-off: </w:t>
            </w:r>
            <w:r>
              <w:rPr>
                <w:rFonts w:ascii="Arial" w:cs="Arial" w:eastAsia="Arial" w:hAnsi="Arial"/>
                <w:color w:val="1A1A1A"/>
                <w:sz w:val="22"/>
                <w:szCs w:val="22"/>
              </w:rPr>
              <w:t xml:space="preserve">Removing stop words reduces index size and improves term-matching quality. But phrase queries on stop words ('to be or not to be') fail without positions. Decision depends on use case.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Immutable segments like LSM SSTables: </w:t>
            </w:r>
            <w:r>
              <w:rPr>
                <w:rFonts w:ascii="Arial" w:cs="Arial" w:eastAsia="Arial" w:hAnsi="Arial"/>
                <w:color w:val="1A1A1A"/>
                <w:sz w:val="22"/>
                <w:szCs w:val="22"/>
              </w:rPr>
              <w:t xml:space="preserve">New docs go to in-memory buffer → periodic flush to immutable segment. Deletes = soft delete bitmap. Updates = delete + insert. Background merge removes deletes and reduces segment count.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Near-real-time ≠ real-time: </w:t>
            </w:r>
            <w:r>
              <w:rPr>
                <w:rFonts w:ascii="Arial" w:cs="Arial" w:eastAsia="Arial" w:hAnsi="Arial"/>
                <w:color w:val="1A1A1A"/>
                <w:sz w:val="22"/>
                <w:szCs w:val="22"/>
              </w:rPr>
              <w:t xml:space="preserve">Elasticsearch default refresh = 1 second. New document searchable ~1s after indexing. Refresh is not crash-safe (commit/flush is). For 0-latency requirements: set refresh_interval=-1 and call refresh manually.</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Compression is essential at scale: </w:t>
            </w:r>
            <w:r>
              <w:rPr>
                <w:rFonts w:ascii="Arial" w:cs="Arial" w:eastAsia="Arial" w:hAnsi="Arial"/>
                <w:color w:val="1A1A1A"/>
                <w:sz w:val="22"/>
                <w:szCs w:val="22"/>
              </w:rPr>
              <w:t xml:space="preserve">Common terms have enormous posting lists. Delta encoding + VByte achieves 4-5× compression. PFOR is faster to decode. Roaring bitmaps for dense posting lists. Without compression, index doesn't fit in RAM.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an inverted index and how is it constructed?</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 inverted index is a data structure that maps each unique term (word after normalisation) to the list of documents that contain it. It is the inverse of the forward index, which maps each document to its terms. The inverted index is what makes search efficient: finding all documents that contain the term 'database' is a single lookup operation rather than a scan through every document. Construction works in several steps. First, each document passes through an analysis pipeline. A tokeniser splits the raw text into individual tokens. Token filters then normalise the tokens: lowercasing makes the index case-insensitive, stop word removal discards very common words ('the', 'is', 'of') that appear in nearly every document and contribute little discriminative value, and stemming or lemmatisation reduces words to their root form so 'running', 'runs', and 'ran' all become the same index entry. Synonym expansion may add related terms. The result is a set of canonical tokens for each document. Next, the token-to-document relationships are recorded: for each token in each document, an entry is created that includes the document ID, the term frequency (how many times the token appeared in the document), and optionally the positions (at which character or word offsets the token occurred). These entries are assembled into sorted posting lists — one per unique term — where the document IDs are stored in ascending order. Storing them sorted is essential for efficient Boolean query processing: intersecting two posting lists (finding documents that contain both 'database' AND 'distributed') can be done with a two-pointer merge-join algorithm in O(m+n) time rather than O(m×n) time. Positions are required for phrase queries and proximity queries. Without positions, you can find documents that contain both 'distributed' and 'database' but not verify they appear adjacent to each other. The same analysis pipeline that was applied to documents must be applied to the query at search time, ensuring that query tokens match the stored index tokens. This is the critical consistency requirement: if documents are stemmed at index time but queries are not, nothing will match.</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does Elasticsearch achieve near-real-time search using segments?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Elasticsearch achieves near-real-time search through a segment-based architecture that decouples when a document is indexed from when it is committed durably to disk. When a document is indexed, it first goes to an in-memory buffer called the IndexWriter. This buffer is not yet searchable. At a configurable refresh interval (default: once per second), Elasticsearch flushes the in-memory buffer to a new immutable segment on disk and makes that segment visible to search queries. This is the refresh operation. After a refresh, documents indexed in the last second become searchable — hence 'near-real-time' rather than 'real-time'. A segment is a complete, self-contained mini-inverted index for a subset of documents. It contains its inverted index files, stored field values, doc values for sorting and aggregations, and a delete bitmap. Once written, a segment is never modified — this immutability is what allows safe concurrent reads without locking. Deletes are handled by adding the document's ID to the segment's delete bitmap rather than removing it from the inverted index files; the document is filtered out at query time. Updates are implemented as a delete plus an insert into the new segment. Over time, many small segments accumulate. Each query must search all segments and merge results, so more segments means slower queries. Background segment merging periodically combines smaller segments into a single larger segment. During the merge, soft-deleted documents are physically removed (they are excluded from the merged output), so merges reclaim storage and maintain query performance. It is important to distinguish between refresh (which makes documents searchable but is not crash-safe — the data is in OS file cache) and flush/commit (which calls fsync to ensure data is durably written to disk and records the translog state). If Elasticsearch crashes before a flush, it can replay the translog to recover documents that were refreshed but not committed. The trade-off is between refresh frequency (lower interval = fresher search results) and write throughput (higher refresh frequency = more frequent segment flushes = more I/O = lower ingest throughput). For high-volume ingestion, it is common to set refresh_interval to a higher value (30 seconds or even -1 to disable automatic refresh) during bulk loading and then reset it to 1 second afterward.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Search &amp; Ranking Module 2: Inverted Index Deep Dive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Search &amp; Ranking Module 2 — Inverted Index Deep Dive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SEARCH &amp; RANKING MODULE 2: Inverted Index Deep Dive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2026-04-12T17:22:30.396Z</dcterms:created>
  <dcterms:modified xsi:type="dcterms:W3CDTF">2026-04-12T17:22:30.397Z</dcterms:modified>
</cp:coreProperties>
</file>

<file path=docProps/custom.xml><?xml version="1.0" encoding="utf-8"?>
<Properties xmlns="http://schemas.openxmlformats.org/officeDocument/2006/custom-properties" xmlns:vt="http://schemas.openxmlformats.org/officeDocument/2006/docPropsVTypes"/>
</file>