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48"/>
          <w:szCs w:val="48"/>
        </w:rPr>
        <w:t xml:space="preserve">Messaging &amp; Integration</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7 — Decoupling, Events &amp; Workflows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SQS — Managed Message Queues</w:t>
      </w:r>
    </w:p>
    <w:p>
      <w:pPr>
        <w:spacing w:after="80"/>
        <w:jc w:val="center"/>
      </w:pPr>
      <w:r>
        <w:rPr>
          <w:color w:val="404040"/>
          <w:sz w:val="24"/>
          <w:szCs w:val="24"/>
        </w:rPr>
        <w:t xml:space="preserve">• Standard vs FIFO, Dead Letter Queues</w:t>
      </w:r>
    </w:p>
    <w:p>
      <w:pPr>
        <w:spacing w:after="80"/>
        <w:jc w:val="center"/>
      </w:pPr>
      <w:r>
        <w:rPr>
          <w:color w:val="404040"/>
          <w:sz w:val="24"/>
          <w:szCs w:val="24"/>
        </w:rPr>
        <w:t xml:space="preserve">• SNS — Publish/Subscribe Notifications</w:t>
      </w:r>
    </w:p>
    <w:p>
      <w:pPr>
        <w:spacing w:after="80"/>
        <w:jc w:val="center"/>
      </w:pPr>
      <w:r>
        <w:rPr>
          <w:color w:val="404040"/>
          <w:sz w:val="24"/>
          <w:szCs w:val="24"/>
        </w:rPr>
        <w:t xml:space="preserve">• EventBridge — Event Bus &amp; Rules</w:t>
      </w:r>
    </w:p>
    <w:p>
      <w:pPr>
        <w:spacing w:after="80"/>
        <w:jc w:val="center"/>
      </w:pPr>
      <w:r>
        <w:rPr>
          <w:color w:val="404040"/>
          <w:sz w:val="24"/>
          <w:szCs w:val="24"/>
        </w:rPr>
        <w:t xml:space="preserve">• Kinesis — Streaming Data</w:t>
      </w:r>
    </w:p>
    <w:p>
      <w:pPr>
        <w:spacing w:after="80"/>
        <w:jc w:val="center"/>
      </w:pPr>
      <w:r>
        <w:rPr>
          <w:color w:val="404040"/>
          <w:sz w:val="24"/>
          <w:szCs w:val="24"/>
        </w:rPr>
        <w:t xml:space="preserve">• Kinesis Data Streams, Firehose, Analytics</w:t>
      </w:r>
    </w:p>
    <w:p>
      <w:pPr>
        <w:spacing w:after="80"/>
        <w:jc w:val="center"/>
      </w:pPr>
      <w:r>
        <w:rPr>
          <w:color w:val="404040"/>
          <w:sz w:val="24"/>
          <w:szCs w:val="24"/>
        </w:rPr>
        <w:t xml:space="preserve">• Amazon MQ — Managed ActiveMQ / RabbitMQ</w:t>
      </w:r>
    </w:p>
    <w:p>
      <w:pPr>
        <w:spacing w:after="80"/>
        <w:jc w:val="center"/>
      </w:pPr>
      <w:r>
        <w:rPr>
          <w:color w:val="404040"/>
          <w:sz w:val="24"/>
          <w:szCs w:val="24"/>
        </w:rPr>
        <w:t xml:space="preserve">• Step Functions — Workflow Orchestration</w:t>
      </w:r>
    </w:p>
    <w:p>
      <w:pPr>
        <w:pStyle w:val="Heading1"/>
        <w:pageBreakBefore/>
      </w:pPr>
      <w:r>
        <w:t xml:space="preserve">Table of Contents</w:t>
      </w:r>
    </w:p>
    <w:p>
      <w:pPr>
        <w:spacing w:after="100" w:line="320"/>
      </w:pPr>
      <w:r>
        <w:rPr>
          <w:sz w:val="24"/>
          <w:szCs w:val="24"/>
        </w:rPr>
        <w:t xml:space="preserve">Introduction: Why Asynchronous Architectures Matter</w:t>
      </w:r>
    </w:p>
    <w:p>
      <w:pPr>
        <w:spacing w:after="100" w:line="320"/>
      </w:pPr>
      <w:r>
        <w:rPr>
          <w:sz w:val="24"/>
          <w:szCs w:val="24"/>
        </w:rPr>
        <w:t xml:space="preserve">1. Amazon SQS — Simple Queue Service</w:t>
      </w:r>
    </w:p>
    <w:p>
      <w:pPr>
        <w:spacing w:after="100" w:line="320"/>
      </w:pPr>
      <w:r>
        <w:rPr>
          <w:sz w:val="24"/>
          <w:szCs w:val="24"/>
        </w:rPr>
        <w:t xml:space="preserve">2. Amazon SNS — Simple Notification Service</w:t>
      </w:r>
    </w:p>
    <w:p>
      <w:pPr>
        <w:spacing w:after="100" w:line="320"/>
      </w:pPr>
      <w:r>
        <w:rPr>
          <w:sz w:val="24"/>
          <w:szCs w:val="24"/>
        </w:rPr>
        <w:t xml:space="preserve">3. Amazon EventBridge — Event Bus</w:t>
      </w:r>
    </w:p>
    <w:p>
      <w:pPr>
        <w:spacing w:after="100" w:line="320"/>
      </w:pPr>
      <w:r>
        <w:rPr>
          <w:sz w:val="24"/>
          <w:szCs w:val="24"/>
        </w:rPr>
        <w:t xml:space="preserve">4. Amazon Kinesis — Streaming Data</w:t>
      </w:r>
    </w:p>
    <w:p>
      <w:pPr>
        <w:spacing w:after="100" w:line="320"/>
      </w:pPr>
      <w:r>
        <w:rPr>
          <w:sz w:val="24"/>
          <w:szCs w:val="24"/>
        </w:rPr>
        <w:t xml:space="preserve">5. Amazon MQ — Managed Message Brokers</w:t>
      </w:r>
    </w:p>
    <w:p>
      <w:pPr>
        <w:spacing w:after="100" w:line="320"/>
      </w:pPr>
      <w:r>
        <w:rPr>
          <w:sz w:val="24"/>
          <w:szCs w:val="24"/>
        </w:rPr>
        <w:t xml:space="preserve">6. AWS Step Functions — Workflow Orchestration</w:t>
      </w:r>
    </w:p>
    <w:p>
      <w:pPr>
        <w:spacing w:after="100" w:line="320"/>
      </w:pPr>
      <w:r>
        <w:rPr>
          <w:sz w:val="24"/>
          <w:szCs w:val="24"/>
        </w:rPr>
        <w:t xml:space="preserve">Comparison, Decision Guide &amp; Study Checklist</w:t>
      </w:r>
    </w:p>
    <w:p>
      <w:pPr>
        <w:pStyle w:val="Heading1"/>
        <w:pageBreakBefore/>
      </w:pPr>
      <w:r>
        <w:t xml:space="preserve">Introduction: Why Asynchronous Architectures Matter</w:t>
      </w:r>
    </w:p>
    <w:p>
      <w:pPr>
        <w:pStyle w:val="Heading2"/>
      </w:pPr>
      <w:r>
        <w:t xml:space="preserve">The Problem With Direct Calls</w:t>
      </w:r>
    </w:p>
    <w:p>
      <w:pPr>
        <w:spacing w:after="160" w:line="320"/>
        <w:jc w:val="both"/>
      </w:pPr>
      <w:r>
        <w:t xml:space="preserve">The simplest way for two services to communicate is for one to call the other directly — the classic synchronous request/response pattern. Service A makes an HTTP call to Service B, waits for a response, and proceeds. This works fine when there are only two services. But as systems grow — into dozens or hundreds of microservices — direct calls become a liability. If Service B is slow, Service A blocks. If Service B is down, Service A fails. If Service A's traffic spikes, Service B gets overwhelmed. If you add Service C that also needs the same data, you have to change Service A's code to call C too. Coupling — the enemy of scale and reliability — grows with every new integration.</w:t>
      </w:r>
    </w:p>
    <w:p>
      <w:pPr>
        <w:pStyle w:val="Heading2"/>
      </w:pPr>
      <w:r>
        <w:t xml:space="preserve">The Asynchronous Alternative</w:t>
      </w:r>
    </w:p>
    <w:p>
      <w:pPr>
        <w:spacing w:after="160" w:line="320"/>
        <w:jc w:val="both"/>
      </w:pPr>
      <w:r>
        <w:t xml:space="preserve">Messaging and integration services flip this around. Instead of A calling B directly, A publishes a message or event, and anyone interested consumes it at their own pace. A doesn't know (or care) who receives the message — maybe it's one consumer, maybe it's five. B can be down temporarily and the messages simply queue up, to be processed later. C can subscribe to the same events without A changing anything. Traffic spikes are absorbed by the queue/stream. This is loose coupling, and it is one of the most important patterns in distributed systems.</w:t>
      </w:r>
    </w:p>
    <w:p>
      <w:pPr>
        <w:pStyle w:val="Heading2"/>
      </w:pPr>
      <w:r>
        <w:t xml:space="preserve">The Six AWS Primitives</w:t>
      </w:r>
    </w:p>
    <w:p>
      <w:pPr>
        <w:spacing w:after="160" w:line="320"/>
        <w:jc w:val="both"/>
      </w:pPr>
      <w:r>
        <w:t xml:space="preserve">AWS offers a spectrum of messaging and integration services — each optimized for a different use case. Picking correctly is critical because they're not interchangeable.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2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Pattern</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SQS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Queue (1:1 consumer)</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Decoupled async work, buffering, rate smoothing</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SNS</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Pub/Sub fan-out (1:N)</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Notifications, fan-out to many subscribers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EventBridge</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 bus with filtering &amp; routing</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Event-driven architectures, SaaS integrations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Kinesis</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Ordered streaming data</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Real-time analytics, event sourcing, IoT ingestion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MQ</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Traditional broker (JMS/AMQP)</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Lift-and-shift existing ActiveMQ/RabbitMQ workloads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Step Functions</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Workflow orchestration</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Multi-step business processes, sagas</w:t>
            </w:r>
          </w:p>
        </w:tc>
      </w:tr>
    </w:tbl>
    <w:p>
      <w:pPr>
        <w:pBdr>
          <w:top w:val="single" w:color="E6B800" w:sz="8" w:space="4"/>
          <w:bottom w:val="single" w:color="E6B800" w:sz="8" w:space="4"/>
        </w:pBdr>
        <w:shd w:fill="FFF8DC" w:val="clear"/>
        <w:spacing w:after="160" w:before="120" w:line="300"/>
      </w:pPr>
      <w:r>
        <w:rPr>
          <w:b/>
          <w:bCs/>
          <w:color w:val="8B6914"/>
        </w:rPr>
        <w:t xml:space="preserve">Key Distinction to Internalize: </w:t>
      </w:r>
      <w:r>
        <w:t xml:space="preserve">Messages (SQS, MQ) are typically one-to-one — produced, consumed once, gone. Events (SNS, EventBridge, Kinesis) are typically one-to-many — broadcast to any number of interested subscribers. Workflows (Step Functions) orchestrate multi-step processes with state. Know which pattern fits your problem before picking a service.</w:t>
      </w:r>
    </w:p>
    <w:p>
      <w:pPr>
        <w:pStyle w:val="Heading1"/>
        <w:pageBreakBefore/>
      </w:pPr>
      <w:r>
        <w:t xml:space="preserve">1. Amazon SQS — Simple Queue Service</w:t>
      </w:r>
    </w:p>
    <w:p>
      <w:pPr>
        <w:pStyle w:val="Heading2"/>
      </w:pPr>
      <w:r>
        <w:t xml:space="preserve">1.1 Definition</w:t>
      </w:r>
    </w:p>
    <w:p>
      <w:pPr>
        <w:spacing w:after="160" w:line="320"/>
        <w:jc w:val="both"/>
      </w:pPr>
      <w:r>
        <w:rPr>
          <w:b/>
          <w:bCs/>
        </w:rPr>
        <w:t xml:space="preserve">Amazon Simple Queue Service (SQS) </w:t>
      </w:r>
      <w:r>
        <w:t xml:space="preserve">is AWS's fully-managed message queue. Producers send messages to a queue; consumers poll the queue, process messages, and delete them on success. SQS handles the storage, replication, scaling, and delivery — you never manage brokers, nodes, or partitions. SQS was the very first AWS service, launched in 2004 (before EC2, before S3), and it remains one of the most reliable, heavily-used services in the entire AWS portfolio.</w:t>
      </w:r>
    </w:p>
    <w:p>
      <w:pPr>
        <w:pStyle w:val="Heading2"/>
      </w:pPr>
      <w:r>
        <w:t xml:space="preserve">1.2 Core SQS Concepts</w:t>
      </w:r>
    </w:p>
    <w:p>
      <w:pPr>
        <w:pStyle w:val="ListParagraph"/>
        <w:numPr>
          <w:ilvl w:val="0"/>
          <w:numId w:val="2"/>
        </w:numPr>
        <w:spacing w:after="80" w:line="300"/>
      </w:pPr>
      <w:r>
        <w:rPr>
          <w:b/>
          <w:bCs/>
        </w:rPr>
        <w:t xml:space="preserve">Queue: </w:t>
      </w:r>
      <w:r>
        <w:t xml:space="preserve">a named buffer that stores messages until they're consumed. Region-scoped, has a URL and ARN.</w:t>
      </w:r>
    </w:p>
    <w:p>
      <w:pPr>
        <w:pStyle w:val="ListParagraph"/>
        <w:numPr>
          <w:ilvl w:val="0"/>
          <w:numId w:val="2"/>
        </w:numPr>
        <w:spacing w:after="80" w:line="300"/>
      </w:pPr>
      <w:r>
        <w:rPr>
          <w:b/>
          <w:bCs/>
        </w:rPr>
        <w:t xml:space="preserve">Message: </w:t>
      </w:r>
      <w:r>
        <w:t xml:space="preserve">up to 256 KB of payload (bigger with SQS Extended Client + S3). Plus attributes (structured metadata).</w:t>
      </w:r>
    </w:p>
    <w:p>
      <w:pPr>
        <w:pStyle w:val="ListParagraph"/>
        <w:numPr>
          <w:ilvl w:val="0"/>
          <w:numId w:val="2"/>
        </w:numPr>
        <w:spacing w:after="80" w:line="300"/>
      </w:pPr>
      <w:r>
        <w:rPr>
          <w:b/>
          <w:bCs/>
        </w:rPr>
        <w:t xml:space="preserve">Producer: </w:t>
      </w:r>
      <w:r>
        <w:t xml:space="preserve">anything that calls SendMessage (app code, Lambda, EventBridge target, another AWS service).</w:t>
      </w:r>
    </w:p>
    <w:p>
      <w:pPr>
        <w:pStyle w:val="ListParagraph"/>
        <w:numPr>
          <w:ilvl w:val="0"/>
          <w:numId w:val="2"/>
        </w:numPr>
        <w:spacing w:after="80" w:line="300"/>
      </w:pPr>
      <w:r>
        <w:rPr>
          <w:b/>
          <w:bCs/>
        </w:rPr>
        <w:t xml:space="preserve">Consumer: </w:t>
      </w:r>
      <w:r>
        <w:t xml:space="preserve">anything that polls via ReceiveMessage (EC2 worker, Lambda trigger, ECS task, etc.).</w:t>
      </w:r>
    </w:p>
    <w:p>
      <w:pPr>
        <w:pStyle w:val="ListParagraph"/>
        <w:numPr>
          <w:ilvl w:val="0"/>
          <w:numId w:val="2"/>
        </w:numPr>
        <w:spacing w:after="80" w:line="300"/>
      </w:pPr>
      <w:r>
        <w:rPr>
          <w:b/>
          <w:bCs/>
        </w:rPr>
        <w:t xml:space="preserve">Visibility timeout: </w:t>
      </w:r>
      <w:r>
        <w:t xml:space="preserve">when a consumer picks up a message, it becomes "invisible" to others for a configurable window (default 30 seconds; up to 12 hours). If the consumer fails to delete the message within that window, it returns to the queue for another consumer to process.</w:t>
      </w:r>
    </w:p>
    <w:p>
      <w:pPr>
        <w:pStyle w:val="ListParagraph"/>
        <w:numPr>
          <w:ilvl w:val="0"/>
          <w:numId w:val="2"/>
        </w:numPr>
        <w:spacing w:after="80" w:line="300"/>
      </w:pPr>
      <w:r>
        <w:rPr>
          <w:b/>
          <w:bCs/>
        </w:rPr>
        <w:t xml:space="preserve">Retention: </w:t>
      </w:r>
      <w:r>
        <w:t xml:space="preserve">messages are kept for a configurable period (1 minute to 14 days; default 4 days) if not consumed.</w:t>
      </w:r>
    </w:p>
    <w:p>
      <w:pPr>
        <w:pStyle w:val="Heading2"/>
      </w:pPr>
      <w:r>
        <w:t xml:space="preserve">1.3 Standard Queues</w:t>
      </w:r>
    </w:p>
    <w:p>
      <w:pPr>
        <w:spacing w:after="160" w:line="320"/>
        <w:jc w:val="both"/>
      </w:pPr>
      <w:r>
        <w:t xml:space="preserve">The default SQS queue type. Optimized for massive throughput — nearly unlimited messages per second, scaling automatically.</w:t>
      </w:r>
    </w:p>
    <w:p>
      <w:pPr>
        <w:pStyle w:val="ListParagraph"/>
        <w:numPr>
          <w:ilvl w:val="0"/>
          <w:numId w:val="2"/>
        </w:numPr>
        <w:spacing w:after="80" w:line="300"/>
      </w:pPr>
      <w:r>
        <w:rPr>
          <w:b/>
          <w:bCs/>
        </w:rPr>
        <w:t xml:space="preserve">At-least-once delivery: </w:t>
      </w:r>
      <w:r>
        <w:t xml:space="preserve">a message is delivered at least once, but occasionally (rarely) more than once. Consumers must be idempotent — handle duplicates gracefully.</w:t>
      </w:r>
    </w:p>
    <w:p>
      <w:pPr>
        <w:pStyle w:val="ListParagraph"/>
        <w:numPr>
          <w:ilvl w:val="0"/>
          <w:numId w:val="2"/>
        </w:numPr>
        <w:spacing w:after="80" w:line="300"/>
      </w:pPr>
      <w:r>
        <w:rPr>
          <w:b/>
          <w:bCs/>
        </w:rPr>
        <w:t xml:space="preserve">Best-effort ordering: </w:t>
      </w:r>
      <w:r>
        <w:t xml:space="preserve">messages are typically delivered in the order sent, but order is NOT guaranteed.</w:t>
      </w:r>
    </w:p>
    <w:p>
      <w:pPr>
        <w:pStyle w:val="ListParagraph"/>
        <w:numPr>
          <w:ilvl w:val="0"/>
          <w:numId w:val="2"/>
        </w:numPr>
        <w:spacing w:after="80" w:line="300"/>
      </w:pPr>
      <w:r>
        <w:rPr>
          <w:b/>
          <w:bCs/>
        </w:rPr>
        <w:t xml:space="preserve">Unlimited throughput: </w:t>
      </w:r>
      <w:r>
        <w:t xml:space="preserve">scales automatically to any volume.</w:t>
      </w:r>
    </w:p>
    <w:p>
      <w:pPr>
        <w:pStyle w:val="ListParagraph"/>
        <w:numPr>
          <w:ilvl w:val="0"/>
          <w:numId w:val="2"/>
        </w:numPr>
        <w:spacing w:after="80" w:line="300"/>
      </w:pPr>
      <w:r>
        <w:rPr>
          <w:b/>
          <w:bCs/>
        </w:rPr>
        <w:t xml:space="preserve">Use for: </w:t>
      </w:r>
      <w:r>
        <w:t xml:space="preserve">most async workloads — the trade-offs (slight duplication, imperfect order) are acceptable for 95% of use cases and give you the best throughput and lowest cost.</w:t>
      </w:r>
    </w:p>
    <w:p>
      <w:pPr>
        <w:pStyle w:val="Heading2"/>
      </w:pPr>
      <w:r>
        <w:t xml:space="preserve">1.4 FIFO Queues</w:t>
      </w:r>
    </w:p>
    <w:p>
      <w:pPr>
        <w:spacing w:after="160" w:line="320"/>
        <w:jc w:val="both"/>
      </w:pPr>
      <w:r>
        <w:t xml:space="preserve">A specialized queue type for workloads where strict ordering and no duplicates are non-negotiable.</w:t>
      </w:r>
    </w:p>
    <w:p>
      <w:pPr>
        <w:pStyle w:val="ListParagraph"/>
        <w:numPr>
          <w:ilvl w:val="0"/>
          <w:numId w:val="2"/>
        </w:numPr>
        <w:spacing w:after="80" w:line="300"/>
      </w:pPr>
      <w:r>
        <w:rPr>
          <w:b/>
          <w:bCs/>
        </w:rPr>
        <w:t xml:space="preserve">Exactly-once processing: </w:t>
      </w:r>
      <w:r>
        <w:t xml:space="preserve">using message deduplication IDs, SQS guarantees a message is processed precisely once (within a 5-minute deduplication window).</w:t>
      </w:r>
    </w:p>
    <w:p>
      <w:pPr>
        <w:pStyle w:val="ListParagraph"/>
        <w:numPr>
          <w:ilvl w:val="0"/>
          <w:numId w:val="2"/>
        </w:numPr>
        <w:spacing w:after="80" w:line="300"/>
      </w:pPr>
      <w:r>
        <w:rPr>
          <w:b/>
          <w:bCs/>
        </w:rPr>
        <w:t xml:space="preserve">Strict FIFO ordering: </w:t>
      </w:r>
      <w:r>
        <w:t xml:space="preserve">messages within the same message group ID are delivered in strict first-in-first-out order.</w:t>
      </w:r>
    </w:p>
    <w:p>
      <w:pPr>
        <w:pStyle w:val="ListParagraph"/>
        <w:numPr>
          <w:ilvl w:val="0"/>
          <w:numId w:val="2"/>
        </w:numPr>
        <w:spacing w:after="80" w:line="300"/>
      </w:pPr>
      <w:r>
        <w:rPr>
          <w:b/>
          <w:bCs/>
        </w:rPr>
        <w:t xml:space="preserve">Message group ID: </w:t>
      </w:r>
      <w:r>
        <w:t xml:space="preserve">messages with different group IDs can be processed in parallel — you choose the granularity (e.g., group-per-user or group-per-order for parallelism).</w:t>
      </w:r>
    </w:p>
    <w:p>
      <w:pPr>
        <w:pStyle w:val="ListParagraph"/>
        <w:numPr>
          <w:ilvl w:val="0"/>
          <w:numId w:val="2"/>
        </w:numPr>
        <w:spacing w:after="80" w:line="300"/>
      </w:pPr>
      <w:r>
        <w:rPr>
          <w:b/>
          <w:bCs/>
        </w:rPr>
        <w:t xml:space="preserve">Throughput: </w:t>
      </w:r>
      <w:r>
        <w:t xml:space="preserve">300 messages/second per API operation by default; up to 3,000 with batching. High-throughput mode raises this to 70,000+ msg/sec per queue.</w:t>
      </w:r>
    </w:p>
    <w:p>
      <w:pPr>
        <w:pStyle w:val="ListParagraph"/>
        <w:numPr>
          <w:ilvl w:val="0"/>
          <w:numId w:val="2"/>
        </w:numPr>
        <w:spacing w:after="80" w:line="300"/>
      </w:pPr>
      <w:r>
        <w:rPr>
          <w:b/>
          <w:bCs/>
        </w:rPr>
        <w:t xml:space="preserve">Queue name must end in .fifo: </w:t>
      </w:r>
      <w:r>
        <w:t xml:space="preserve">a naming convention requirement.</w:t>
      </w:r>
    </w:p>
    <w:p>
      <w:pPr>
        <w:pStyle w:val="ListParagraph"/>
        <w:numPr>
          <w:ilvl w:val="0"/>
          <w:numId w:val="2"/>
        </w:numPr>
        <w:spacing w:after="80" w:line="300"/>
      </w:pPr>
      <w:r>
        <w:rPr>
          <w:b/>
          <w:bCs/>
        </w:rPr>
        <w:t xml:space="preserve">Use for: </w:t>
      </w:r>
      <w:r>
        <w:t xml:space="preserve">financial transactions, workflow commands where order matters, anything where a duplicate would cause damage (charging a credit card twice, decrementing inventory twice).</w:t>
      </w:r>
    </w:p>
    <w:p>
      <w:pPr>
        <w:pStyle w:val="Heading2"/>
      </w:pPr>
      <w:r>
        <w:t xml:space="preserve">1.5 Standard vs FIFO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Standard</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FIFO</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Delivery</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At-least-once (duplicates possible)</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Exactly-once (within dedup window)</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Ordering</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Best-effort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Strict FIFO within message group</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Throughput</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300 msg/s (or 70k with HT mode)</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Naming</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Any valid name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Must end in .fifo</w:t>
            </w:r>
          </w:p>
        </w:tc>
      </w:tr>
      <w:t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Lower</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~50% higher per request</w:t>
            </w:r>
          </w:p>
        </w:tc>
      </w:tr>
      <w:t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Best for</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Most workloads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Order/uniqueness-critical workloads</w:t>
            </w:r>
          </w:p>
        </w:tc>
      </w:tr>
    </w:tbl>
    <w:p>
      <w:pPr>
        <w:pStyle w:val="Heading2"/>
      </w:pPr>
      <w:r>
        <w:t xml:space="preserve">1.6 Key SQS Features</w:t>
      </w:r>
    </w:p>
    <w:p>
      <w:pPr>
        <w:pStyle w:val="Heading3"/>
      </w:pPr>
      <w:r>
        <w:t xml:space="preserve">1.6.1 Long Polling</w:t>
      </w:r>
    </w:p>
    <w:p>
      <w:pPr>
        <w:spacing w:after="160" w:line="320"/>
        <w:jc w:val="both"/>
      </w:pPr>
      <w:r>
        <w:t xml:space="preserve">Instead of short polling (returning immediately whether or not a message is available), long polling holds the connection open for up to 20 seconds waiting for messages. This dramatically reduces empty-response costs and API load. Always enable long polling on ReceiveMessage (WaitTimeSeconds=20) unless you have a specific reason for short polling.</w:t>
      </w:r>
    </w:p>
    <w:p>
      <w:pPr>
        <w:pStyle w:val="Heading3"/>
      </w:pPr>
      <w:r>
        <w:t xml:space="preserve">1.6.2 Dead Letter Queues (DLQs)</w:t>
      </w:r>
    </w:p>
    <w:p>
      <w:pPr>
        <w:spacing w:after="160" w:line="320"/>
        <w:jc w:val="both"/>
      </w:pPr>
      <w:r>
        <w:rPr>
          <w:b/>
          <w:bCs/>
        </w:rPr>
        <w:t xml:space="preserve">A Dead Letter Queue </w:t>
      </w:r>
      <w:r>
        <w:t xml:space="preserve">is a secondary SQS queue that receives messages that fail to be processed successfully after a configurable number of attempts. This prevents "poison pill" messages — those causing consumer code to crash — from being retried forever, blocking the rest of the queue.</w:t>
      </w:r>
    </w:p>
    <w:p>
      <w:pPr>
        <w:pStyle w:val="Heading4"/>
      </w:pPr>
      <w:r>
        <w:t xml:space="preserve">How DLQs Work</w:t>
      </w:r>
    </w:p>
    <w:p>
      <w:pPr>
        <w:pStyle w:val="ListParagraph"/>
        <w:numPr>
          <w:ilvl w:val="0"/>
          <w:numId w:val="3"/>
        </w:numPr>
        <w:spacing w:after="80" w:line="300"/>
      </w:pPr>
      <w:r>
        <w:t xml:space="preserve">A consumer picks up a message; its receive count is incremented.</w:t>
      </w:r>
    </w:p>
    <w:p>
      <w:pPr>
        <w:pStyle w:val="ListParagraph"/>
        <w:numPr>
          <w:ilvl w:val="0"/>
          <w:numId w:val="3"/>
        </w:numPr>
        <w:spacing w:after="80" w:line="300"/>
      </w:pPr>
      <w:r>
        <w:t xml:space="preserve">The consumer's code throws, or it times out without deleting the message.</w:t>
      </w:r>
    </w:p>
    <w:p>
      <w:pPr>
        <w:pStyle w:val="ListParagraph"/>
        <w:numPr>
          <w:ilvl w:val="0"/>
          <w:numId w:val="3"/>
        </w:numPr>
        <w:spacing w:after="80" w:line="300"/>
      </w:pPr>
      <w:r>
        <w:t xml:space="preserve">Visibility timeout expires; message returns to the queue.</w:t>
      </w:r>
    </w:p>
    <w:p>
      <w:pPr>
        <w:pStyle w:val="ListParagraph"/>
        <w:numPr>
          <w:ilvl w:val="0"/>
          <w:numId w:val="3"/>
        </w:numPr>
        <w:spacing w:after="80" w:line="300"/>
      </w:pPr>
      <w:r>
        <w:t xml:space="preserve">Another consumer picks it up; receive count incremented again.</w:t>
      </w:r>
    </w:p>
    <w:p>
      <w:pPr>
        <w:pStyle w:val="ListParagraph"/>
        <w:numPr>
          <w:ilvl w:val="0"/>
          <w:numId w:val="3"/>
        </w:numPr>
        <w:spacing w:after="80" w:line="300"/>
      </w:pPr>
      <w:r>
        <w:t xml:space="preserve">After the configured maxReceiveCount threshold (e.g., 5), SQS moves the message to the DLQ.</w:t>
      </w:r>
    </w:p>
    <w:p>
      <w:pPr>
        <w:pStyle w:val="ListParagraph"/>
        <w:numPr>
          <w:ilvl w:val="0"/>
          <w:numId w:val="3"/>
        </w:numPr>
        <w:spacing w:after="80" w:line="300"/>
      </w:pPr>
      <w:r>
        <w:t xml:space="preserve">Engineers monitor the DLQ: investigate failures, fix the consumer, replay messages back to the main queue using DLQ redrive.</w:t>
      </w:r>
    </w:p>
    <w:p>
      <w:pPr>
        <w:spacing w:after="160" w:line="320"/>
        <w:jc w:val="both"/>
      </w:pPr>
      <w:r>
        <w:t xml:space="preserve">Every production SQS queue should have a DLQ. Not having one means silent, permanent failures. Set a CloudWatch alarm on DLQ depth &gt; 0.</w:t>
      </w:r>
    </w:p>
    <w:p>
      <w:pPr>
        <w:pStyle w:val="Heading3"/>
      </w:pPr>
      <w:r>
        <w:t xml:space="preserve">1.6.3 Delay Queues and Message Delay</w:t>
      </w:r>
    </w:p>
    <w:p>
      <w:pPr>
        <w:spacing w:after="160" w:line="320"/>
        <w:jc w:val="both"/>
      </w:pPr>
      <w:r>
        <w:t xml:space="preserve">A queue-level delay (0–15 minutes) postpones message visibility after send. Or a per-message delay (DelaySeconds, 0–15 min) lets individual messages be delayed — useful for scheduled future processing.</w:t>
      </w:r>
    </w:p>
    <w:p>
      <w:pPr>
        <w:pStyle w:val="Heading3"/>
      </w:pPr>
      <w:r>
        <w:t xml:space="preserve">1.6.4 SQS + Lambda</w:t>
      </w:r>
    </w:p>
    <w:p>
      <w:pPr>
        <w:spacing w:after="160" w:line="320"/>
        <w:jc w:val="both"/>
      </w:pPr>
      <w:r>
        <w:t xml:space="preserve">Lambda can be configured to directly poll an SQS queue and invoke a function for each batch of messages. Lambda manages polling, batching, and scaling concurrency automatically up to account limits. This pattern replaces long-running poller processes for most async workloads.</w:t>
      </w:r>
    </w:p>
    <w:p>
      <w:pPr>
        <w:pStyle w:val="Heading3"/>
      </w:pPr>
      <w:r>
        <w:t xml:space="preserve">1.6.5 Encryption and Security</w:t>
      </w:r>
    </w:p>
    <w:p>
      <w:pPr>
        <w:pStyle w:val="ListParagraph"/>
        <w:numPr>
          <w:ilvl w:val="0"/>
          <w:numId w:val="2"/>
        </w:numPr>
        <w:spacing w:after="80" w:line="300"/>
      </w:pPr>
      <w:r>
        <w:t xml:space="preserve">Server-side encryption (SSE-SQS) or SSE-KMS for at-rest encryption.</w:t>
      </w:r>
    </w:p>
    <w:p>
      <w:pPr>
        <w:pStyle w:val="ListParagraph"/>
        <w:numPr>
          <w:ilvl w:val="0"/>
          <w:numId w:val="2"/>
        </w:numPr>
        <w:spacing w:after="80" w:line="300"/>
      </w:pPr>
      <w:r>
        <w:t xml:space="preserve">TLS in transit.</w:t>
      </w:r>
    </w:p>
    <w:p>
      <w:pPr>
        <w:pStyle w:val="ListParagraph"/>
        <w:numPr>
          <w:ilvl w:val="0"/>
          <w:numId w:val="2"/>
        </w:numPr>
        <w:spacing w:after="80" w:line="300"/>
      </w:pPr>
      <w:r>
        <w:t xml:space="preserve">Access controls via IAM policies and SQS queue policies (resource-based).</w:t>
      </w:r>
    </w:p>
    <w:p>
      <w:pPr>
        <w:pStyle w:val="ListParagraph"/>
        <w:numPr>
          <w:ilvl w:val="0"/>
          <w:numId w:val="2"/>
        </w:numPr>
        <w:spacing w:after="80" w:line="300"/>
      </w:pPr>
      <w:r>
        <w:t xml:space="preserve">VPC Endpoints available for private connectivity without internet.</w:t>
      </w:r>
    </w:p>
    <w:p>
      <w:pPr>
        <w:pStyle w:val="Heading2"/>
      </w:pPr>
      <w:r>
        <w:t xml:space="preserve">1.7 Example: SQS Producer &amp; Consumer</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Python producer using boto3</w:t>
      </w:r>
      <w:r>
        <w:rPr>
          <w:rFonts w:ascii="Courier New" w:cs="Courier New" w:eastAsia="Courier New" w:hAnsi="Courier New"/>
          <w:sz w:val="20"/>
          <w:szCs w:val="20"/>
        </w:rPr>
        <w:br/>
        <w:t xml:space="preserve">import boto3, json</w:t>
      </w:r>
      <w:r>
        <w:rPr>
          <w:rFonts w:ascii="Courier New" w:cs="Courier New" w:eastAsia="Courier New" w:hAnsi="Courier New"/>
          <w:sz w:val="20"/>
          <w:szCs w:val="20"/>
        </w:rPr>
        <w:br/>
        <w:t xml:space="preserve">sqs = boto3.client('sqs')</w:t>
      </w:r>
      <w:r>
        <w:rPr>
          <w:rFonts w:ascii="Courier New" w:cs="Courier New" w:eastAsia="Courier New" w:hAnsi="Courier New"/>
          <w:sz w:val="20"/>
          <w:szCs w:val="20"/>
        </w:rPr>
        <w:br/>
        <w:t xml:space="preserve">queue_url = 'https://sqs.us-east-1.amazonaws.com/123/prod-work-queue'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resp = sqs.send_message(</w:t>
      </w:r>
      <w:r>
        <w:rPr>
          <w:rFonts w:ascii="Courier New" w:cs="Courier New" w:eastAsia="Courier New" w:hAnsi="Courier New"/>
          <w:sz w:val="20"/>
          <w:szCs w:val="20"/>
        </w:rPr>
        <w:br/>
        <w:t xml:space="preserve">    QueueUrl=queue_url,</w:t>
      </w:r>
      <w:r>
        <w:rPr>
          <w:rFonts w:ascii="Courier New" w:cs="Courier New" w:eastAsia="Courier New" w:hAnsi="Courier New"/>
          <w:sz w:val="20"/>
          <w:szCs w:val="20"/>
        </w:rPr>
        <w:br/>
        <w:t xml:space="preserve">    MessageBody=json.dumps({</w:t>
      </w:r>
      <w:r>
        <w:rPr>
          <w:rFonts w:ascii="Courier New" w:cs="Courier New" w:eastAsia="Courier New" w:hAnsi="Courier New"/>
          <w:sz w:val="20"/>
          <w:szCs w:val="20"/>
        </w:rPr>
        <w:br/>
        <w:t xml:space="preserve">        'userId': 'user_42',</w:t>
      </w:r>
      <w:r>
        <w:rPr>
          <w:rFonts w:ascii="Courier New" w:cs="Courier New" w:eastAsia="Courier New" w:hAnsi="Courier New"/>
          <w:sz w:val="20"/>
          <w:szCs w:val="20"/>
        </w:rPr>
        <w:br/>
        <w:t xml:space="preserve">        'action': 'resize_avatar',</w:t>
      </w:r>
      <w:r>
        <w:rPr>
          <w:rFonts w:ascii="Courier New" w:cs="Courier New" w:eastAsia="Courier New" w:hAnsi="Courier New"/>
          <w:sz w:val="20"/>
          <w:szCs w:val="20"/>
        </w:rPr>
        <w:br/>
        <w:t xml:space="preserve">        'photoKey': 'avatars/user_42/raw.jpg'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print('Sent:', resp['MessageId'])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Consumer (polls for up to 20 sec, processes, deletes)</w:t>
      </w:r>
      <w:r>
        <w:rPr>
          <w:rFonts w:ascii="Courier New" w:cs="Courier New" w:eastAsia="Courier New" w:hAnsi="Courier New"/>
          <w:sz w:val="20"/>
          <w:szCs w:val="20"/>
        </w:rPr>
        <w:br/>
        <w:t xml:space="preserve">while True:</w:t>
      </w:r>
      <w:r>
        <w:rPr>
          <w:rFonts w:ascii="Courier New" w:cs="Courier New" w:eastAsia="Courier New" w:hAnsi="Courier New"/>
          <w:sz w:val="20"/>
          <w:szCs w:val="20"/>
        </w:rPr>
        <w:br/>
        <w:t xml:space="preserve">    resp = sqs.receive_message(</w:t>
      </w:r>
      <w:r>
        <w:rPr>
          <w:rFonts w:ascii="Courier New" w:cs="Courier New" w:eastAsia="Courier New" w:hAnsi="Courier New"/>
          <w:sz w:val="20"/>
          <w:szCs w:val="20"/>
        </w:rPr>
        <w:br/>
        <w:t xml:space="preserve">        QueueUrl=queue_url,</w:t>
      </w:r>
      <w:r>
        <w:rPr>
          <w:rFonts w:ascii="Courier New" w:cs="Courier New" w:eastAsia="Courier New" w:hAnsi="Courier New"/>
          <w:sz w:val="20"/>
          <w:szCs w:val="20"/>
        </w:rPr>
        <w:br/>
        <w:t xml:space="preserve">        MaxNumberOfMessages=10,</w:t>
      </w:r>
      <w:r>
        <w:rPr>
          <w:rFonts w:ascii="Courier New" w:cs="Courier New" w:eastAsia="Courier New" w:hAnsi="Courier New"/>
          <w:sz w:val="20"/>
          <w:szCs w:val="20"/>
        </w:rPr>
        <w:br/>
        <w:t xml:space="preserve">        WaitTimeSeconds=20      # long polling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for msg in resp.get('Messages', []):</w:t>
      </w:r>
      <w:r>
        <w:rPr>
          <w:rFonts w:ascii="Courier New" w:cs="Courier New" w:eastAsia="Courier New" w:hAnsi="Courier New"/>
          <w:sz w:val="20"/>
          <w:szCs w:val="20"/>
        </w:rPr>
        <w:br/>
        <w:t xml:space="preserve">        try:</w:t>
      </w:r>
      <w:r>
        <w:rPr>
          <w:rFonts w:ascii="Courier New" w:cs="Courier New" w:eastAsia="Courier New" w:hAnsi="Courier New"/>
          <w:sz w:val="20"/>
          <w:szCs w:val="20"/>
        </w:rPr>
        <w:br/>
        <w:t xml:space="preserve">            body = json.loads(msg['Body'])</w:t>
      </w:r>
      <w:r>
        <w:rPr>
          <w:rFonts w:ascii="Courier New" w:cs="Courier New" w:eastAsia="Courier New" w:hAnsi="Courier New"/>
          <w:sz w:val="20"/>
          <w:szCs w:val="20"/>
        </w:rPr>
        <w:br/>
        <w:t xml:space="preserve">            process(body)       # your work</w:t>
      </w:r>
      <w:r>
        <w:rPr>
          <w:rFonts w:ascii="Courier New" w:cs="Courier New" w:eastAsia="Courier New" w:hAnsi="Courier New"/>
          <w:sz w:val="20"/>
          <w:szCs w:val="20"/>
        </w:rPr>
        <w:br/>
        <w:t xml:space="preserve">            sqs.delete_message(</w:t>
      </w:r>
      <w:r>
        <w:rPr>
          <w:rFonts w:ascii="Courier New" w:cs="Courier New" w:eastAsia="Courier New" w:hAnsi="Courier New"/>
          <w:sz w:val="20"/>
          <w:szCs w:val="20"/>
        </w:rPr>
        <w:br/>
        <w:t xml:space="preserve">                QueueUrl=queue_url,</w:t>
      </w:r>
      <w:r>
        <w:rPr>
          <w:rFonts w:ascii="Courier New" w:cs="Courier New" w:eastAsia="Courier New" w:hAnsi="Courier New"/>
          <w:sz w:val="20"/>
          <w:szCs w:val="20"/>
        </w:rPr>
        <w:br/>
        <w:t xml:space="preserve">                ReceiptHandle=msg['ReceiptHandle']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except Exception as e:</w:t>
      </w:r>
      <w:r>
        <w:rPr>
          <w:rFonts w:ascii="Courier New" w:cs="Courier New" w:eastAsia="Courier New" w:hAnsi="Courier New"/>
          <w:sz w:val="20"/>
          <w:szCs w:val="20"/>
        </w:rPr>
        <w:br/>
        <w:t xml:space="preserve">            # Don't delete — message returns to queue after visibility</w:t>
      </w:r>
      <w:r>
        <w:rPr>
          <w:rFonts w:ascii="Courier New" w:cs="Courier New" w:eastAsia="Courier New" w:hAnsi="Courier New"/>
          <w:sz w:val="20"/>
          <w:szCs w:val="20"/>
        </w:rPr>
        <w:br/>
        <w:t xml:space="preserve">            # timeout, eventually ends up in DLQ after maxReceiveCount</w:t>
      </w:r>
      <w:r>
        <w:rPr>
          <w:rFonts w:ascii="Courier New" w:cs="Courier New" w:eastAsia="Courier New" w:hAnsi="Courier New"/>
          <w:sz w:val="20"/>
          <w:szCs w:val="20"/>
        </w:rPr>
        <w:br/>
        <w:t xml:space="preserve">            log_error(e)</w:t>
      </w:r>
    </w:p>
    <w:p>
      <w:pPr>
        <w:pStyle w:val="Heading1"/>
        <w:pageBreakBefore/>
      </w:pPr>
      <w:r>
        <w:t xml:space="preserve">2. Amazon SNS — Simple Notification Service</w:t>
      </w:r>
    </w:p>
    <w:p>
      <w:pPr>
        <w:pStyle w:val="Heading2"/>
      </w:pPr>
      <w:r>
        <w:t xml:space="preserve">2.1 Definition</w:t>
      </w:r>
    </w:p>
    <w:p>
      <w:pPr>
        <w:spacing w:after="160" w:line="320"/>
        <w:jc w:val="both"/>
      </w:pPr>
      <w:r>
        <w:rPr>
          <w:b/>
          <w:bCs/>
        </w:rPr>
        <w:t xml:space="preserve">Amazon Simple Notification Service (SNS) </w:t>
      </w:r>
      <w:r>
        <w:t xml:space="preserve">is AWS's publish/subscribe (pub/sub) messaging service. Publishers send messages to a topic; any number of subscribers — who may be completely unknown to the publisher — receive a copy of every message sent to that topic. This enables one-to-many fan-out patterns: one event published once, delivered to a queue, a Lambda function, an email address, and an HTTP webhook, all at the same time. SNS was launched in 2010 and pairs naturally with SQS.</w:t>
      </w:r>
    </w:p>
    <w:p>
      <w:pPr>
        <w:pStyle w:val="Heading2"/>
      </w:pPr>
      <w:r>
        <w:t xml:space="preserve">2.2 SNS Core Concepts</w:t>
      </w:r>
    </w:p>
    <w:p>
      <w:pPr>
        <w:pStyle w:val="ListParagraph"/>
        <w:numPr>
          <w:ilvl w:val="0"/>
          <w:numId w:val="2"/>
        </w:numPr>
        <w:spacing w:after="80" w:line="300"/>
      </w:pPr>
      <w:r>
        <w:rPr>
          <w:b/>
          <w:bCs/>
        </w:rPr>
        <w:t xml:space="preserve">Topic: </w:t>
      </w:r>
      <w:r>
        <w:t xml:space="preserve">a named channel. Has an ARN. Publishers send to it; subscribers listen to it.</w:t>
      </w:r>
    </w:p>
    <w:p>
      <w:pPr>
        <w:pStyle w:val="ListParagraph"/>
        <w:numPr>
          <w:ilvl w:val="0"/>
          <w:numId w:val="2"/>
        </w:numPr>
        <w:spacing w:after="80" w:line="300"/>
      </w:pPr>
      <w:r>
        <w:rPr>
          <w:b/>
          <w:bCs/>
        </w:rPr>
        <w:t xml:space="preserve">Publisher: </w:t>
      </w:r>
      <w:r>
        <w:t xml:space="preserve">any principal or service that calls Publish on the topic.</w:t>
      </w:r>
    </w:p>
    <w:p>
      <w:pPr>
        <w:pStyle w:val="ListParagraph"/>
        <w:numPr>
          <w:ilvl w:val="0"/>
          <w:numId w:val="2"/>
        </w:numPr>
        <w:spacing w:after="80" w:line="300"/>
      </w:pPr>
      <w:r>
        <w:rPr>
          <w:b/>
          <w:bCs/>
        </w:rPr>
        <w:t xml:space="preserve">Subscription: </w:t>
      </w:r>
      <w:r>
        <w:t xml:space="preserve">a binding between a topic and a delivery endpoint.</w:t>
      </w:r>
    </w:p>
    <w:p>
      <w:pPr>
        <w:pStyle w:val="ListParagraph"/>
        <w:numPr>
          <w:ilvl w:val="0"/>
          <w:numId w:val="2"/>
        </w:numPr>
        <w:spacing w:after="80" w:line="300"/>
      </w:pPr>
      <w:r>
        <w:rPr>
          <w:b/>
          <w:bCs/>
        </w:rPr>
        <w:t xml:space="preserve">Subscriber: </w:t>
      </w:r>
      <w:r>
        <w:t xml:space="preserve">the endpoint receiving messages (SQS queue, Lambda, email, SMS, HTTP(S), mobile push, Firehose, Event Fabric). One topic can have thousands of subscribers.</w:t>
      </w:r>
    </w:p>
    <w:p>
      <w:pPr>
        <w:pStyle w:val="ListParagraph"/>
        <w:numPr>
          <w:ilvl w:val="0"/>
          <w:numId w:val="2"/>
        </w:numPr>
        <w:spacing w:after="80" w:line="300"/>
      </w:pPr>
      <w:r>
        <w:rPr>
          <w:b/>
          <w:bCs/>
        </w:rPr>
        <w:t xml:space="preserve">Message filtering: </w:t>
      </w:r>
      <w:r>
        <w:t xml:space="preserve">each subscription can define a filter policy; only matching messages are delivered. This prevents subscribers from being flooded with events they don't care about.</w:t>
      </w:r>
    </w:p>
    <w:p>
      <w:pPr>
        <w:pStyle w:val="Heading2"/>
      </w:pPr>
      <w:r>
        <w:t xml:space="preserve">2.3 Supported Subscription Types</w:t>
      </w:r>
    </w:p>
    <w:p>
      <w:pPr>
        <w:pStyle w:val="ListParagraph"/>
        <w:numPr>
          <w:ilvl w:val="0"/>
          <w:numId w:val="2"/>
        </w:numPr>
        <w:spacing w:after="80" w:line="300"/>
      </w:pPr>
      <w:r>
        <w:rPr>
          <w:b/>
          <w:bCs/>
        </w:rPr>
        <w:t xml:space="preserve">SQS queues: </w:t>
      </w:r>
      <w:r>
        <w:t xml:space="preserve">the canonical fan-out pattern — one topic, many queues, each consumed independently.</w:t>
      </w:r>
    </w:p>
    <w:p>
      <w:pPr>
        <w:pStyle w:val="ListParagraph"/>
        <w:numPr>
          <w:ilvl w:val="0"/>
          <w:numId w:val="2"/>
        </w:numPr>
        <w:spacing w:after="80" w:line="300"/>
      </w:pPr>
      <w:r>
        <w:rPr>
          <w:b/>
          <w:bCs/>
        </w:rPr>
        <w:t xml:space="preserve">Lambda functions: </w:t>
      </w:r>
      <w:r>
        <w:t xml:space="preserve">async invocation for every message.</w:t>
      </w:r>
    </w:p>
    <w:p>
      <w:pPr>
        <w:pStyle w:val="ListParagraph"/>
        <w:numPr>
          <w:ilvl w:val="0"/>
          <w:numId w:val="2"/>
        </w:numPr>
        <w:spacing w:after="80" w:line="300"/>
      </w:pPr>
      <w:r>
        <w:rPr>
          <w:b/>
          <w:bCs/>
        </w:rPr>
        <w:t xml:space="preserve">HTTP / HTTPS endpoints: </w:t>
      </w:r>
      <w:r>
        <w:t xml:space="preserve">webhooks; SNS POSTs the message to your URL.</w:t>
      </w:r>
    </w:p>
    <w:p>
      <w:pPr>
        <w:pStyle w:val="ListParagraph"/>
        <w:numPr>
          <w:ilvl w:val="0"/>
          <w:numId w:val="2"/>
        </w:numPr>
        <w:spacing w:after="80" w:line="300"/>
      </w:pPr>
      <w:r>
        <w:rPr>
          <w:b/>
          <w:bCs/>
        </w:rPr>
        <w:t xml:space="preserve">Email / Email-JSON: </w:t>
      </w:r>
      <w:r>
        <w:t xml:space="preserve">to human recipients.</w:t>
      </w:r>
    </w:p>
    <w:p>
      <w:pPr>
        <w:pStyle w:val="ListParagraph"/>
        <w:numPr>
          <w:ilvl w:val="0"/>
          <w:numId w:val="2"/>
        </w:numPr>
        <w:spacing w:after="80" w:line="300"/>
      </w:pPr>
      <w:r>
        <w:rPr>
          <w:b/>
          <w:bCs/>
        </w:rPr>
        <w:t xml:space="preserve">SMS: </w:t>
      </w:r>
      <w:r>
        <w:t xml:space="preserve">text messages worldwide (per-country pricing).</w:t>
      </w:r>
    </w:p>
    <w:p>
      <w:pPr>
        <w:pStyle w:val="ListParagraph"/>
        <w:numPr>
          <w:ilvl w:val="0"/>
          <w:numId w:val="2"/>
        </w:numPr>
        <w:spacing w:after="80" w:line="300"/>
      </w:pPr>
      <w:r>
        <w:rPr>
          <w:b/>
          <w:bCs/>
        </w:rPr>
        <w:t xml:space="preserve">Mobile push: </w:t>
      </w:r>
      <w:r>
        <w:t xml:space="preserve">APNs (iOS), FCM (Android), and other platforms.</w:t>
      </w:r>
    </w:p>
    <w:p>
      <w:pPr>
        <w:pStyle w:val="ListParagraph"/>
        <w:numPr>
          <w:ilvl w:val="0"/>
          <w:numId w:val="2"/>
        </w:numPr>
        <w:spacing w:after="80" w:line="300"/>
      </w:pPr>
      <w:r>
        <w:rPr>
          <w:b/>
          <w:bCs/>
        </w:rPr>
        <w:t xml:space="preserve">Kinesis Data Firehose: </w:t>
      </w:r>
      <w:r>
        <w:t xml:space="preserve">persist all topic traffic to S3, Redshift, OpenSearch.</w:t>
      </w:r>
    </w:p>
    <w:p>
      <w:pPr>
        <w:pStyle w:val="ListParagraph"/>
        <w:numPr>
          <w:ilvl w:val="0"/>
          <w:numId w:val="2"/>
        </w:numPr>
        <w:spacing w:after="80" w:line="300"/>
      </w:pPr>
      <w:r>
        <w:rPr>
          <w:b/>
          <w:bCs/>
        </w:rPr>
        <w:t xml:space="preserve">Amazon Event Fabric / another SNS topic: </w:t>
      </w:r>
      <w:r>
        <w:t xml:space="preserve">complex routing patterns.</w:t>
      </w:r>
    </w:p>
    <w:p>
      <w:pPr>
        <w:pStyle w:val="Heading2"/>
      </w:pPr>
      <w:r>
        <w:t xml:space="preserve">2.4 Standard vs FIFO Topics</w:t>
      </w:r>
    </w:p>
    <w:p>
      <w:pPr>
        <w:spacing w:after="160" w:line="320"/>
        <w:jc w:val="both"/>
      </w:pPr>
      <w:r>
        <w:t xml:space="preserve">Like SQS, SNS has two variants:</w:t>
      </w:r>
    </w:p>
    <w:p>
      <w:pPr>
        <w:pStyle w:val="ListParagraph"/>
        <w:numPr>
          <w:ilvl w:val="0"/>
          <w:numId w:val="2"/>
        </w:numPr>
        <w:spacing w:after="80" w:line="300"/>
      </w:pPr>
      <w:r>
        <w:rPr>
          <w:b/>
          <w:bCs/>
        </w:rPr>
        <w:t xml:space="preserve">Standard SNS topics: </w:t>
      </w:r>
      <w:r>
        <w:t xml:space="preserve">at-least-once delivery, best-effort ordering, unlimited throughput.</w:t>
      </w:r>
    </w:p>
    <w:p>
      <w:pPr>
        <w:pStyle w:val="ListParagraph"/>
        <w:numPr>
          <w:ilvl w:val="0"/>
          <w:numId w:val="2"/>
        </w:numPr>
        <w:spacing w:after="80" w:line="300"/>
      </w:pPr>
      <w:r>
        <w:rPr>
          <w:b/>
          <w:bCs/>
        </w:rPr>
        <w:t xml:space="preserve">FIFO SNS topics: </w:t>
      </w:r>
      <w:r>
        <w:t xml:space="preserve">exactly-once delivery, strict ordering within a message group, up to 300 messages/second. Subscribers must be FIFO SQS queues.</w:t>
      </w:r>
    </w:p>
    <w:p>
      <w:pPr>
        <w:pStyle w:val="Heading2"/>
      </w:pPr>
      <w:r>
        <w:t xml:space="preserve">2.5 The "Fan-Out" Pattern — SNS + SQS</w:t>
      </w:r>
    </w:p>
    <w:p>
      <w:pPr>
        <w:spacing w:after="160" w:line="320"/>
        <w:jc w:val="both"/>
      </w:pPr>
      <w:r>
        <w:t xml:space="preserve">The most common SNS pattern is SNS → multiple SQS queues. Each queue has an independent consumer that processes events at its own pace. Benefits: decoupling, durable buffering per consumer, independent scaling, DLQ per consumer, replay capability.</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 SQS queue-1 ──► email-sender worker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Publisher ──► SNS ────┼─────► SQS queue-2 ──► analytics pipeline</w:t>
      </w:r>
      <w:r>
        <w:rPr>
          <w:rFonts w:ascii="Courier New" w:cs="Courier New" w:eastAsia="Courier New" w:hAnsi="Courier New"/>
          <w:sz w:val="20"/>
          <w:szCs w:val="20"/>
        </w:rPr>
        <w:br/>
        <w:t xml:space="preserve">   (once)    topic    │</w:t>
      </w:r>
      <w:r>
        <w:rPr>
          <w:rFonts w:ascii="Courier New" w:cs="Courier New" w:eastAsia="Courier New" w:hAnsi="Courier New"/>
          <w:sz w:val="20"/>
          <w:szCs w:val="20"/>
        </w:rPr>
        <w:br/>
        <w:t xml:space="preserve">                      ├─────► SQS queue-3 ──► fraud-detection service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Lambda         ──► real-time alert</w:t>
      </w:r>
    </w:p>
    <w:p>
      <w:pPr>
        <w:pStyle w:val="Heading2"/>
      </w:pPr>
      <w:r>
        <w:t xml:space="preserve">2.6 Message Filtering</w:t>
      </w:r>
    </w:p>
    <w:p>
      <w:pPr>
        <w:spacing w:after="160" w:line="320"/>
        <w:jc w:val="both"/>
      </w:pPr>
      <w:r>
        <w:t xml:space="preserve">Without filtering, every subscriber receives every message — even if it's not relevant. Filter policies let subscribers declare attribute-level interests. The publisher includes message attributes; SNS evaluates each subscription's filter policy and delivers only matching messages.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Subscription filter policy: only events for US customers</w:t>
      </w:r>
      <w:r>
        <w:rPr>
          <w:rFonts w:ascii="Courier New" w:cs="Courier New" w:eastAsia="Courier New" w:hAnsi="Courier New"/>
          <w:sz w:val="20"/>
          <w:szCs w:val="20"/>
        </w:rPr>
        <w:br/>
        <w:t xml:space="preserve">// with order total &gt;= $100</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"country": ["US"],</w:t>
      </w:r>
      <w:r>
        <w:rPr>
          <w:rFonts w:ascii="Courier New" w:cs="Courier New" w:eastAsia="Courier New" w:hAnsi="Courier New"/>
          <w:sz w:val="20"/>
          <w:szCs w:val="20"/>
        </w:rPr>
        <w:br/>
        <w:t xml:space="preserve">  "orderTotal": [{ "numeric": ["&gt;=", 100] }]</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Publisher sends with attributes: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"Message": "...",</w:t>
      </w:r>
      <w:r>
        <w:rPr>
          <w:rFonts w:ascii="Courier New" w:cs="Courier New" w:eastAsia="Courier New" w:hAnsi="Courier New"/>
          <w:sz w:val="20"/>
          <w:szCs w:val="20"/>
        </w:rPr>
        <w:br/>
        <w:t xml:space="preserve">  "MessageAttributes": {</w:t>
      </w:r>
      <w:r>
        <w:rPr>
          <w:rFonts w:ascii="Courier New" w:cs="Courier New" w:eastAsia="Courier New" w:hAnsi="Courier New"/>
          <w:sz w:val="20"/>
          <w:szCs w:val="20"/>
        </w:rPr>
        <w:br/>
        <w:t xml:space="preserve">    "country": { "DataType": "String", "StringValue": "US" },</w:t>
      </w:r>
      <w:r>
        <w:rPr>
          <w:rFonts w:ascii="Courier New" w:cs="Courier New" w:eastAsia="Courier New" w:hAnsi="Courier New"/>
          <w:sz w:val="20"/>
          <w:szCs w:val="20"/>
        </w:rPr>
        <w:br/>
        <w:t xml:space="preserve">    "orderTotal": { "DataType": "Number", "StringValue": "250"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2.7 SNS Reliability Features</w:t>
      </w:r>
    </w:p>
    <w:p>
      <w:pPr>
        <w:pStyle w:val="ListParagraph"/>
        <w:numPr>
          <w:ilvl w:val="0"/>
          <w:numId w:val="2"/>
        </w:numPr>
        <w:spacing w:after="80" w:line="300"/>
      </w:pPr>
      <w:r>
        <w:rPr>
          <w:b/>
          <w:bCs/>
        </w:rPr>
        <w:t xml:space="preserve">Retry policies: </w:t>
      </w:r>
      <w:r>
        <w:t xml:space="preserve">failed deliveries (especially HTTP endpoints) are retried with exponential backoff.</w:t>
      </w:r>
    </w:p>
    <w:p>
      <w:pPr>
        <w:pStyle w:val="ListParagraph"/>
        <w:numPr>
          <w:ilvl w:val="0"/>
          <w:numId w:val="2"/>
        </w:numPr>
        <w:spacing w:after="80" w:line="300"/>
      </w:pPr>
      <w:r>
        <w:rPr>
          <w:b/>
          <w:bCs/>
        </w:rPr>
        <w:t xml:space="preserve">Dead Letter Queues: </w:t>
      </w:r>
      <w:r>
        <w:t xml:space="preserve">per-subscription DLQ for failed deliveries.</w:t>
      </w:r>
    </w:p>
    <w:p>
      <w:pPr>
        <w:pStyle w:val="ListParagraph"/>
        <w:numPr>
          <w:ilvl w:val="0"/>
          <w:numId w:val="2"/>
        </w:numPr>
        <w:spacing w:after="80" w:line="300"/>
      </w:pPr>
      <w:r>
        <w:rPr>
          <w:b/>
          <w:bCs/>
        </w:rPr>
        <w:t xml:space="preserve">Message archive and replay (for FIFO topics): </w:t>
      </w:r>
      <w:r>
        <w:t xml:space="preserve">archive messages for up to 365 days, replay to subscribers on demand.</w:t>
      </w:r>
    </w:p>
    <w:p>
      <w:pPr>
        <w:pStyle w:val="ListParagraph"/>
        <w:numPr>
          <w:ilvl w:val="0"/>
          <w:numId w:val="2"/>
        </w:numPr>
        <w:spacing w:after="80" w:line="300"/>
      </w:pPr>
      <w:r>
        <w:rPr>
          <w:b/>
          <w:bCs/>
        </w:rPr>
        <w:t xml:space="preserve">Cross-account access via topic policies. </w:t>
      </w:r>
    </w:p>
    <w:p>
      <w:pPr>
        <w:pStyle w:val="Heading1"/>
        <w:pageBreakBefore/>
      </w:pPr>
      <w:r>
        <w:t xml:space="preserve">3. Amazon EventBridge — Event Bus</w:t>
      </w:r>
    </w:p>
    <w:p>
      <w:pPr>
        <w:pStyle w:val="Heading2"/>
      </w:pPr>
      <w:r>
        <w:t xml:space="preserve">3.1 Definition</w:t>
      </w:r>
    </w:p>
    <w:p>
      <w:pPr>
        <w:spacing w:after="160" w:line="320"/>
        <w:jc w:val="both"/>
      </w:pPr>
      <w:r>
        <w:rPr>
          <w:b/>
          <w:bCs/>
        </w:rPr>
        <w:t xml:space="preserve">Amazon EventBridge </w:t>
      </w:r>
      <w:r>
        <w:t xml:space="preserve">is a serverless event bus that makes it easy to build event-driven architectures across AWS services, your own applications, and SaaS partners. Think of it as "SNS plus sophisticated content-based routing plus SaaS integrations plus a schema registry plus a scheduler." EventBridge started as CloudWatch Events and has grown into AWS's recommended default for modern event-driven integrations.</w:t>
      </w:r>
    </w:p>
    <w:p>
      <w:pPr>
        <w:pStyle w:val="Heading2"/>
      </w:pPr>
      <w:r>
        <w:t xml:space="preserve">3.2 Core EventBridge Concepts</w:t>
      </w:r>
    </w:p>
    <w:p>
      <w:pPr>
        <w:pStyle w:val="ListParagraph"/>
        <w:numPr>
          <w:ilvl w:val="0"/>
          <w:numId w:val="2"/>
        </w:numPr>
        <w:spacing w:after="80" w:line="300"/>
      </w:pPr>
      <w:r>
        <w:rPr>
          <w:b/>
          <w:bCs/>
        </w:rPr>
        <w:t xml:space="preserve">Event Bus: </w:t>
      </w:r>
      <w:r>
        <w:t xml:space="preserve">a named router. Three types: the default bus (receives AWS service events automatically), custom buses (you create), and partner buses (SaaS partners).</w:t>
      </w:r>
    </w:p>
    <w:p>
      <w:pPr>
        <w:pStyle w:val="ListParagraph"/>
        <w:numPr>
          <w:ilvl w:val="0"/>
          <w:numId w:val="2"/>
        </w:numPr>
        <w:spacing w:after="80" w:line="300"/>
      </w:pPr>
      <w:r>
        <w:rPr>
          <w:b/>
          <w:bCs/>
        </w:rPr>
        <w:t xml:space="preserve">Event: </w:t>
      </w:r>
      <w:r>
        <w:t xml:space="preserve">a JSON document describing something that happened. Standard structure: source, detail-type, detail, account, region, time.</w:t>
      </w:r>
    </w:p>
    <w:p>
      <w:pPr>
        <w:pStyle w:val="ListParagraph"/>
        <w:numPr>
          <w:ilvl w:val="0"/>
          <w:numId w:val="2"/>
        </w:numPr>
        <w:spacing w:after="80" w:line="300"/>
      </w:pPr>
      <w:r>
        <w:rPr>
          <w:b/>
          <w:bCs/>
        </w:rPr>
        <w:t xml:space="preserve">Rule: </w:t>
      </w:r>
      <w:r>
        <w:t xml:space="preserve">matches incoming events using an event pattern and routes matching events to targets. Rules use content-based pattern matching, much richer than SNS's attribute filters.</w:t>
      </w:r>
    </w:p>
    <w:p>
      <w:pPr>
        <w:pStyle w:val="ListParagraph"/>
        <w:numPr>
          <w:ilvl w:val="0"/>
          <w:numId w:val="2"/>
        </w:numPr>
        <w:spacing w:after="80" w:line="300"/>
      </w:pPr>
      <w:r>
        <w:rPr>
          <w:b/>
          <w:bCs/>
        </w:rPr>
        <w:t xml:space="preserve">Target: </w:t>
      </w:r>
      <w:r>
        <w:t xml:space="preserve">the destination for matching events. 25+ target types supported (Lambda, SQS, SNS, Step Functions, Kinesis, ECS task, API destinations, etc.).</w:t>
      </w:r>
    </w:p>
    <w:p>
      <w:pPr>
        <w:pStyle w:val="ListParagraph"/>
        <w:numPr>
          <w:ilvl w:val="0"/>
          <w:numId w:val="2"/>
        </w:numPr>
        <w:spacing w:after="80" w:line="300"/>
      </w:pPr>
      <w:r>
        <w:rPr>
          <w:b/>
          <w:bCs/>
        </w:rPr>
        <w:t xml:space="preserve">Input transformer: </w:t>
      </w:r>
      <w:r>
        <w:t xml:space="preserve">optionally reshape the event before it's delivered to a target.</w:t>
      </w:r>
    </w:p>
    <w:p>
      <w:pPr>
        <w:pStyle w:val="ListParagraph"/>
        <w:numPr>
          <w:ilvl w:val="0"/>
          <w:numId w:val="2"/>
        </w:numPr>
        <w:spacing w:after="80" w:line="300"/>
      </w:pPr>
      <w:r>
        <w:rPr>
          <w:b/>
          <w:bCs/>
        </w:rPr>
        <w:t xml:space="preserve">Schema registry: </w:t>
      </w:r>
      <w:r>
        <w:t xml:space="preserve">discover, store, and version event schemas; auto-generate typed bindings for Java, Python, TypeScript, etc.</w:t>
      </w:r>
    </w:p>
    <w:p>
      <w:pPr>
        <w:pStyle w:val="ListParagraph"/>
        <w:numPr>
          <w:ilvl w:val="0"/>
          <w:numId w:val="2"/>
        </w:numPr>
        <w:spacing w:after="80" w:line="300"/>
      </w:pPr>
      <w:r>
        <w:rPr>
          <w:b/>
          <w:bCs/>
        </w:rPr>
        <w:t xml:space="preserve">EventBridge Pipes: </w:t>
      </w:r>
      <w:r>
        <w:t xml:space="preserve">point-to-point integration — source → optional filter/transform → target. Simpler than building with Lambda for common ETL-style patterns.</w:t>
      </w:r>
    </w:p>
    <w:p>
      <w:pPr>
        <w:pStyle w:val="ListParagraph"/>
        <w:numPr>
          <w:ilvl w:val="0"/>
          <w:numId w:val="2"/>
        </w:numPr>
        <w:spacing w:after="80" w:line="300"/>
      </w:pPr>
      <w:r>
        <w:rPr>
          <w:b/>
          <w:bCs/>
        </w:rPr>
        <w:t xml:space="preserve">EventBridge Scheduler: </w:t>
      </w:r>
      <w:r>
        <w:t xml:space="preserve">one-time or recurring schedules (cron-style) that invoke any EventBridge target. The modern replacement for CloudWatch scheduled rules.</w:t>
      </w:r>
    </w:p>
    <w:p>
      <w:pPr>
        <w:pStyle w:val="Heading2"/>
      </w:pPr>
      <w:r>
        <w:t xml:space="preserve">3.3 Example Event Structure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"version": "0",</w:t>
      </w:r>
      <w:r>
        <w:rPr>
          <w:rFonts w:ascii="Courier New" w:cs="Courier New" w:eastAsia="Courier New" w:hAnsi="Courier New"/>
          <w:sz w:val="20"/>
          <w:szCs w:val="20"/>
        </w:rPr>
        <w:br/>
        <w:t xml:space="preserve">  "id": "6a7e8feb-b491-4cf7-a9f1-bf3703467718",</w:t>
      </w:r>
      <w:r>
        <w:rPr>
          <w:rFonts w:ascii="Courier New" w:cs="Courier New" w:eastAsia="Courier New" w:hAnsi="Courier New"/>
          <w:sz w:val="20"/>
          <w:szCs w:val="20"/>
        </w:rPr>
        <w:br/>
        <w:t xml:space="preserve">  "detail-type": "EC2 Instance State-change Notification",</w:t>
      </w:r>
      <w:r>
        <w:rPr>
          <w:rFonts w:ascii="Courier New" w:cs="Courier New" w:eastAsia="Courier New" w:hAnsi="Courier New"/>
          <w:sz w:val="20"/>
          <w:szCs w:val="20"/>
        </w:rPr>
        <w:br/>
        <w:t xml:space="preserve">  "source": "aws.ec2",</w:t>
      </w:r>
      <w:r>
        <w:rPr>
          <w:rFonts w:ascii="Courier New" w:cs="Courier New" w:eastAsia="Courier New" w:hAnsi="Courier New"/>
          <w:sz w:val="20"/>
          <w:szCs w:val="20"/>
        </w:rPr>
        <w:br/>
        <w:t xml:space="preserve">  "account": "123456789012",</w:t>
      </w:r>
      <w:r>
        <w:rPr>
          <w:rFonts w:ascii="Courier New" w:cs="Courier New" w:eastAsia="Courier New" w:hAnsi="Courier New"/>
          <w:sz w:val="20"/>
          <w:szCs w:val="20"/>
        </w:rPr>
        <w:br/>
        <w:t xml:space="preserve">  "time": "2026-04-18T13:55:00Z",</w:t>
      </w:r>
      <w:r>
        <w:rPr>
          <w:rFonts w:ascii="Courier New" w:cs="Courier New" w:eastAsia="Courier New" w:hAnsi="Courier New"/>
          <w:sz w:val="20"/>
          <w:szCs w:val="20"/>
        </w:rPr>
        <w:br/>
        <w:t xml:space="preserve">  "region": "us-east-1",</w:t>
      </w:r>
      <w:r>
        <w:rPr>
          <w:rFonts w:ascii="Courier New" w:cs="Courier New" w:eastAsia="Courier New" w:hAnsi="Courier New"/>
          <w:sz w:val="20"/>
          <w:szCs w:val="20"/>
        </w:rPr>
        <w:br/>
        <w:t xml:space="preserve">  "resources": [</w:t>
      </w:r>
      <w:r>
        <w:rPr>
          <w:rFonts w:ascii="Courier New" w:cs="Courier New" w:eastAsia="Courier New" w:hAnsi="Courier New"/>
          <w:sz w:val="20"/>
          <w:szCs w:val="20"/>
        </w:rPr>
        <w:br/>
        <w:t xml:space="preserve">    "arn:aws:ec2:us-east-1:123456789012:instance/i-0abc1234"</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"detail": {</w:t>
      </w:r>
      <w:r>
        <w:rPr>
          <w:rFonts w:ascii="Courier New" w:cs="Courier New" w:eastAsia="Courier New" w:hAnsi="Courier New"/>
          <w:sz w:val="20"/>
          <w:szCs w:val="20"/>
        </w:rPr>
        <w:br/>
        <w:t xml:space="preserve">    "instance-id": "i-0abc1234",</w:t>
      </w:r>
      <w:r>
        <w:rPr>
          <w:rFonts w:ascii="Courier New" w:cs="Courier New" w:eastAsia="Courier New" w:hAnsi="Courier New"/>
          <w:sz w:val="20"/>
          <w:szCs w:val="20"/>
        </w:rPr>
        <w:br/>
        <w:t xml:space="preserve">    "state": "terminated"</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3.4 Event Pattern Matching</w:t>
      </w:r>
    </w:p>
    <w:p>
      <w:pPr>
        <w:spacing w:after="160" w:line="320"/>
        <w:jc w:val="both"/>
      </w:pPr>
      <w:r>
        <w:t xml:space="preserve">EventBridge pattern matching is the key differentiator over SNS. You can match on exact values, prefix matches, numeric comparisons, existence checks, IP ranges, and negation — anywhere in the event body.</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Rule: all EC2 instances being terminated in prod accounts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"source": ["aws.ec2"],</w:t>
      </w:r>
      <w:r>
        <w:rPr>
          <w:rFonts w:ascii="Courier New" w:cs="Courier New" w:eastAsia="Courier New" w:hAnsi="Courier New"/>
          <w:sz w:val="20"/>
          <w:szCs w:val="20"/>
        </w:rPr>
        <w:br/>
        <w:t xml:space="preserve">  "detail-type": ["EC2 Instance State-change Notification"],</w:t>
      </w:r>
      <w:r>
        <w:rPr>
          <w:rFonts w:ascii="Courier New" w:cs="Courier New" w:eastAsia="Courier New" w:hAnsi="Courier New"/>
          <w:sz w:val="20"/>
          <w:szCs w:val="20"/>
        </w:rPr>
        <w:br/>
        <w:t xml:space="preserve">  "detail": {</w:t>
      </w:r>
      <w:r>
        <w:rPr>
          <w:rFonts w:ascii="Courier New" w:cs="Courier New" w:eastAsia="Courier New" w:hAnsi="Courier New"/>
          <w:sz w:val="20"/>
          <w:szCs w:val="20"/>
        </w:rPr>
        <w:br/>
        <w:t xml:space="preserve">    "state": ["terminated", "stopping"]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"account": [{ "prefix": "prod-" }]</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Rule: orders over $500 from new customers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"source": ["com.mycompany.orders"],</w:t>
      </w:r>
      <w:r>
        <w:rPr>
          <w:rFonts w:ascii="Courier New" w:cs="Courier New" w:eastAsia="Courier New" w:hAnsi="Courier New"/>
          <w:sz w:val="20"/>
          <w:szCs w:val="20"/>
        </w:rPr>
        <w:br/>
        <w:t xml:space="preserve">  "detail-type": ["OrderPlaced"],</w:t>
      </w:r>
      <w:r>
        <w:rPr>
          <w:rFonts w:ascii="Courier New" w:cs="Courier New" w:eastAsia="Courier New" w:hAnsi="Courier New"/>
          <w:sz w:val="20"/>
          <w:szCs w:val="20"/>
        </w:rPr>
        <w:br/>
        <w:t xml:space="preserve">  "detail": {</w:t>
      </w:r>
      <w:r>
        <w:rPr>
          <w:rFonts w:ascii="Courier New" w:cs="Courier New" w:eastAsia="Courier New" w:hAnsi="Courier New"/>
          <w:sz w:val="20"/>
          <w:szCs w:val="20"/>
        </w:rPr>
        <w:br/>
        <w:t xml:space="preserve">    "totalCents": [{ "numeric": ["&gt;=", 50000] }],</w:t>
      </w:r>
      <w:r>
        <w:rPr>
          <w:rFonts w:ascii="Courier New" w:cs="Courier New" w:eastAsia="Courier New" w:hAnsi="Courier New"/>
          <w:sz w:val="20"/>
          <w:szCs w:val="20"/>
        </w:rPr>
        <w:br/>
        <w:t xml:space="preserve">    "customer": {</w:t>
      </w:r>
      <w:r>
        <w:rPr>
          <w:rFonts w:ascii="Courier New" w:cs="Courier New" w:eastAsia="Courier New" w:hAnsi="Courier New"/>
          <w:sz w:val="20"/>
          <w:szCs w:val="20"/>
        </w:rPr>
        <w:br/>
        <w:t xml:space="preserve">      "isNew":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3.5 Built-In AWS Service Events</w:t>
      </w:r>
    </w:p>
    <w:p>
      <w:pPr>
        <w:spacing w:after="160" w:line="320"/>
        <w:jc w:val="both"/>
      </w:pPr>
      <w:r>
        <w:t xml:space="preserve">The default event bus receives events from 100+ AWS services automatically — no configuration needed. Examples of events you can route without any producer-side work:</w:t>
      </w:r>
    </w:p>
    <w:p>
      <w:pPr>
        <w:pStyle w:val="ListParagraph"/>
        <w:numPr>
          <w:ilvl w:val="0"/>
          <w:numId w:val="2"/>
        </w:numPr>
        <w:spacing w:after="80" w:line="300"/>
      </w:pPr>
      <w:r>
        <w:t xml:space="preserve">EC2 instance state changes (running, stopped, terminated)</w:t>
      </w:r>
    </w:p>
    <w:p>
      <w:pPr>
        <w:pStyle w:val="ListParagraph"/>
        <w:numPr>
          <w:ilvl w:val="0"/>
          <w:numId w:val="2"/>
        </w:numPr>
        <w:spacing w:after="80" w:line="300"/>
      </w:pPr>
      <w:r>
        <w:t xml:space="preserve">Auto Scaling events (instance launched, terminated)</w:t>
      </w:r>
    </w:p>
    <w:p>
      <w:pPr>
        <w:pStyle w:val="ListParagraph"/>
        <w:numPr>
          <w:ilvl w:val="0"/>
          <w:numId w:val="2"/>
        </w:numPr>
        <w:spacing w:after="80" w:line="300"/>
      </w:pPr>
      <w:r>
        <w:t xml:space="preserve">S3 events (when EventBridge notifications are enabled on the bucket)</w:t>
      </w:r>
    </w:p>
    <w:p>
      <w:pPr>
        <w:pStyle w:val="ListParagraph"/>
        <w:numPr>
          <w:ilvl w:val="0"/>
          <w:numId w:val="2"/>
        </w:numPr>
        <w:spacing w:after="80" w:line="300"/>
      </w:pPr>
      <w:r>
        <w:t xml:space="preserve">CodePipeline stage/action state changes</w:t>
      </w:r>
    </w:p>
    <w:p>
      <w:pPr>
        <w:pStyle w:val="ListParagraph"/>
        <w:numPr>
          <w:ilvl w:val="0"/>
          <w:numId w:val="2"/>
        </w:numPr>
        <w:spacing w:after="80" w:line="300"/>
      </w:pPr>
      <w:r>
        <w:t xml:space="preserve">GuardDuty findings</w:t>
      </w:r>
    </w:p>
    <w:p>
      <w:pPr>
        <w:pStyle w:val="ListParagraph"/>
        <w:numPr>
          <w:ilvl w:val="0"/>
          <w:numId w:val="2"/>
        </w:numPr>
        <w:spacing w:after="80" w:line="300"/>
      </w:pPr>
      <w:r>
        <w:t xml:space="preserve">Security Hub findings</w:t>
      </w:r>
    </w:p>
    <w:p>
      <w:pPr>
        <w:pStyle w:val="ListParagraph"/>
        <w:numPr>
          <w:ilvl w:val="0"/>
          <w:numId w:val="2"/>
        </w:numPr>
        <w:spacing w:after="80" w:line="300"/>
      </w:pPr>
      <w:r>
        <w:t xml:space="preserve">RDS DB events</w:t>
      </w:r>
    </w:p>
    <w:p>
      <w:pPr>
        <w:pStyle w:val="ListParagraph"/>
        <w:numPr>
          <w:ilvl w:val="0"/>
          <w:numId w:val="2"/>
        </w:numPr>
        <w:spacing w:after="80" w:line="300"/>
      </w:pPr>
      <w:r>
        <w:t xml:space="preserve">AWS Health events (scheduled maintenance, service issues)</w:t>
      </w:r>
    </w:p>
    <w:p>
      <w:pPr>
        <w:pStyle w:val="Heading2"/>
      </w:pPr>
      <w:r>
        <w:t xml:space="preserve">3.6 SaaS Partner Integrations</w:t>
      </w:r>
    </w:p>
    <w:p>
      <w:pPr>
        <w:spacing w:after="160" w:line="320"/>
        <w:jc w:val="both"/>
      </w:pPr>
      <w:r>
        <w:t xml:space="preserve">EventBridge has first-class integrations with dozens of SaaS partners — Datadog, Zendesk, Auth0, PagerDuty, Stripe, Shopify, and more. Partner events arrive on a dedicated partner bus in your AWS account, and you route them with the same rules you'd use for internal events. This makes EventBridge a single point of integration across cloud + on-prem + third-party SaaS.</w:t>
      </w:r>
    </w:p>
    <w:p>
      <w:pPr>
        <w:pStyle w:val="Heading2"/>
      </w:pPr>
      <w:r>
        <w:t xml:space="preserve">3.7 EventBridge vs SNS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SNS</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EventBridge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Pattern matching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Attribute-based filter policies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Rich content-based routing</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Number of targets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Many subscribers (millions)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 to 5 targets per rule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SaaS integrations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Limited</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Extensive partner integrations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Schema registry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service events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Via custom publish</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100+ services built-in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Scheduler</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(EventBridge Scheduler)</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Throughput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Very high</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 (some throttling vs SNS)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Lower (milliseconds)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(slightly higher than SNS)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Simple fan-out to many subscribers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Event-driven architectures, SaaS integration</w:t>
            </w:r>
          </w:p>
        </w:tc>
      </w:tr>
    </w:tbl>
    <w:p>
      <w:pPr>
        <w:pBdr>
          <w:top w:val="single" w:color="E6B800" w:sz="8" w:space="4"/>
          <w:bottom w:val="single" w:color="E6B800" w:sz="8" w:space="4"/>
        </w:pBdr>
        <w:shd w:fill="FFF8DC" w:val="clear"/>
        <w:spacing w:after="160" w:before="120" w:line="300"/>
      </w:pPr>
      <w:r>
        <w:rPr>
          <w:b/>
          <w:bCs/>
          <w:color w:val="8B6914"/>
        </w:rPr>
        <w:t xml:space="preserve">Guidance: </w:t>
      </w:r>
      <w:r>
        <w:t xml:space="preserve">For new event-driven architectures, EventBridge is usually the right default. Its pattern matching, schema registry, and SaaS integrations pay off fast. Use SNS when you need to fan out a single event to many (many!) subscribers (SMS, email, mobile push), or when millisecond-level latency matters more than routing sophistication.</w:t>
      </w:r>
    </w:p>
    <w:p>
      <w:pPr>
        <w:pStyle w:val="Heading1"/>
        <w:pageBreakBefore/>
      </w:pPr>
      <w:r>
        <w:t xml:space="preserve">4. Amazon Kinesis — Streaming Data</w:t>
      </w:r>
    </w:p>
    <w:p>
      <w:pPr>
        <w:pStyle w:val="Heading2"/>
      </w:pPr>
      <w:r>
        <w:t xml:space="preserve">4.1 Definition</w:t>
      </w:r>
    </w:p>
    <w:p>
      <w:pPr>
        <w:spacing w:after="160" w:line="320"/>
        <w:jc w:val="both"/>
      </w:pPr>
      <w:r>
        <w:rPr>
          <w:b/>
          <w:bCs/>
        </w:rPr>
        <w:t xml:space="preserve">Amazon Kinesis </w:t>
      </w:r>
      <w:r>
        <w:t xml:space="preserve">is AWS's family of streaming data services — capturing, processing, and analyzing massive volumes of continuously generated data in real time. It's AWS's answer to Apache Kafka and is used for ingesting IoT telemetry, application logs, clickstreams, video feeds, and any other high-velocity event firehose. Unlike SQS/SNS (message-oriented, individual message processing), Kinesis is stream-oriented: records are ordered, immutable, multi-consumer, and retained for a configurable period (24 hours up to 365 days).</w:t>
      </w:r>
    </w:p>
    <w:p>
      <w:pPr>
        <w:pStyle w:val="Heading2"/>
      </w:pPr>
      <w:r>
        <w:t xml:space="preserve">4.2 Kinesis Family Members</w:t>
      </w:r>
    </w:p>
    <w:p>
      <w:pPr>
        <w:pStyle w:val="Heading3"/>
      </w:pPr>
      <w:r>
        <w:t xml:space="preserve">4.2.1 Kinesis Data Streams — The Core Stream</w:t>
      </w:r>
    </w:p>
    <w:p>
      <w:pPr>
        <w:spacing w:after="160" w:line="320"/>
        <w:jc w:val="both"/>
      </w:pPr>
      <w:r>
        <w:rPr>
          <w:b/>
          <w:bCs/>
        </w:rPr>
        <w:t xml:space="preserve">Kinesis Data Streams </w:t>
      </w:r>
      <w:r>
        <w:t xml:space="preserve">is the foundational streaming service. Producers put records into the stream; consumers read records at their own pace; data is retained for 24 hours (default, up to 365 days) so multiple consumers can read, rewind, and replay.</w:t>
      </w:r>
    </w:p>
    <w:p>
      <w:pPr>
        <w:pStyle w:val="ListParagraph"/>
        <w:numPr>
          <w:ilvl w:val="0"/>
          <w:numId w:val="2"/>
        </w:numPr>
        <w:spacing w:after="80" w:line="300"/>
      </w:pPr>
      <w:r>
        <w:rPr>
          <w:b/>
          <w:bCs/>
        </w:rPr>
        <w:t xml:space="preserve">Shards: </w:t>
      </w:r>
      <w:r>
        <w:t xml:space="preserve">a stream is divided into shards. Each shard supports 1 MB/sec or 1,000 records/sec write, and 2 MB/sec read. Throughput scales horizontally by adding shards.</w:t>
      </w:r>
    </w:p>
    <w:p>
      <w:pPr>
        <w:pStyle w:val="ListParagraph"/>
        <w:numPr>
          <w:ilvl w:val="0"/>
          <w:numId w:val="2"/>
        </w:numPr>
        <w:spacing w:after="80" w:line="300"/>
      </w:pPr>
      <w:r>
        <w:rPr>
          <w:b/>
          <w:bCs/>
        </w:rPr>
        <w:t xml:space="preserve">Partition key: </w:t>
      </w:r>
      <w:r>
        <w:t xml:space="preserve">determines which shard a record lands on. A good partition-key distribution keeps load balanced.</w:t>
      </w:r>
    </w:p>
    <w:p>
      <w:pPr>
        <w:pStyle w:val="ListParagraph"/>
        <w:numPr>
          <w:ilvl w:val="0"/>
          <w:numId w:val="2"/>
        </w:numPr>
        <w:spacing w:after="80" w:line="300"/>
      </w:pPr>
      <w:r>
        <w:rPr>
          <w:b/>
          <w:bCs/>
        </w:rPr>
        <w:t xml:space="preserve">Sequence number: </w:t>
      </w:r>
      <w:r>
        <w:t xml:space="preserve">each record gets a monotonically increasing sequence number — used for ordering and replay.</w:t>
      </w:r>
    </w:p>
    <w:p>
      <w:pPr>
        <w:pStyle w:val="ListParagraph"/>
        <w:numPr>
          <w:ilvl w:val="0"/>
          <w:numId w:val="2"/>
        </w:numPr>
        <w:spacing w:after="80" w:line="300"/>
      </w:pPr>
      <w:r>
        <w:rPr>
          <w:b/>
          <w:bCs/>
        </w:rPr>
        <w:t xml:space="preserve">On-Demand mode: </w:t>
      </w:r>
      <w:r>
        <w:t xml:space="preserve">a newer alternative to manual shard management. Kinesis auto-scales the stream; you pay per GB ingested and retrieved. Much simpler.</w:t>
      </w:r>
    </w:p>
    <w:p>
      <w:pPr>
        <w:pStyle w:val="ListParagraph"/>
        <w:numPr>
          <w:ilvl w:val="0"/>
          <w:numId w:val="2"/>
        </w:numPr>
        <w:spacing w:after="80" w:line="300"/>
      </w:pPr>
      <w:r>
        <w:rPr>
          <w:b/>
          <w:bCs/>
        </w:rPr>
        <w:t xml:space="preserve">Consumers: </w:t>
      </w:r>
      <w:r>
        <w:t xml:space="preserve">Lambda (direct), Kinesis Client Library (KCL), AWS Glue, Firehose, Data Analytics, Flink, and anything that speaks the Kinesis API.</w:t>
      </w:r>
    </w:p>
    <w:p>
      <w:pPr>
        <w:pStyle w:val="ListParagraph"/>
        <w:numPr>
          <w:ilvl w:val="0"/>
          <w:numId w:val="2"/>
        </w:numPr>
        <w:spacing w:after="80" w:line="300"/>
      </w:pPr>
      <w:r>
        <w:rPr>
          <w:b/>
          <w:bCs/>
        </w:rPr>
        <w:t xml:space="preserve">Enhanced Fan-Out: </w:t>
      </w:r>
      <w:r>
        <w:t xml:space="preserve">dedicated per-consumer throughput (2 MB/sec each) with HTTP/2 push — no more consumers fighting for shard read bandwidth.</w:t>
      </w:r>
    </w:p>
    <w:p>
      <w:pPr>
        <w:pStyle w:val="Heading3"/>
      </w:pPr>
      <w:r>
        <w:t xml:space="preserve">4.2.2 Amazon Data Firehose (formerly Kinesis Data Firehose)</w:t>
      </w:r>
    </w:p>
    <w:p>
      <w:pPr>
        <w:spacing w:after="160" w:line="320"/>
        <w:jc w:val="both"/>
      </w:pPr>
      <w:r>
        <w:rPr>
          <w:b/>
          <w:bCs/>
        </w:rPr>
        <w:t xml:space="preserve">Firehose </w:t>
      </w:r>
      <w:r>
        <w:t xml:space="preserve">is the easiest way to get streaming data INTO an AWS destination. Point it at a source (your app, another Kinesis stream, IoT, etc.) and a destination (S3, Redshift, OpenSearch, Splunk, HTTP endpoint), and Firehose handles buffering, batching, compression, encryption, conversion (JSON → Parquet/ORC), and delivery at scale. It is fully managed, zero-admin, with near-real-time delivery (buffer intervals typically 60 seconds).</w:t>
      </w:r>
    </w:p>
    <w:p>
      <w:pPr>
        <w:pStyle w:val="ListParagraph"/>
        <w:numPr>
          <w:ilvl w:val="0"/>
          <w:numId w:val="2"/>
        </w:numPr>
        <w:spacing w:after="80" w:line="300"/>
      </w:pPr>
      <w:r>
        <w:rPr>
          <w:b/>
          <w:bCs/>
        </w:rPr>
        <w:t xml:space="preserve">Destinations: </w:t>
      </w:r>
      <w:r>
        <w:t xml:space="preserve">S3 (most common), Redshift, OpenSearch, Splunk, generic HTTP endpoints, Datadog, New Relic, MongoDB Atlas.</w:t>
      </w:r>
    </w:p>
    <w:p>
      <w:pPr>
        <w:pStyle w:val="ListParagraph"/>
        <w:numPr>
          <w:ilvl w:val="0"/>
          <w:numId w:val="2"/>
        </w:numPr>
        <w:spacing w:after="80" w:line="300"/>
      </w:pPr>
      <w:r>
        <w:rPr>
          <w:b/>
          <w:bCs/>
        </w:rPr>
        <w:t xml:space="preserve">Transformation: </w:t>
      </w:r>
      <w:r>
        <w:t xml:space="preserve">optional Lambda function invocation to transform each batch before delivery.</w:t>
      </w:r>
    </w:p>
    <w:p>
      <w:pPr>
        <w:pStyle w:val="ListParagraph"/>
        <w:numPr>
          <w:ilvl w:val="0"/>
          <w:numId w:val="2"/>
        </w:numPr>
        <w:spacing w:after="80" w:line="300"/>
      </w:pPr>
      <w:r>
        <w:rPr>
          <w:b/>
          <w:bCs/>
        </w:rPr>
        <w:t xml:space="preserve">Format conversion: </w:t>
      </w:r>
      <w:r>
        <w:t xml:space="preserve">automatic JSON-to-Parquet or ORC conversion with Glue schema — great for building analytical data lakes.</w:t>
      </w:r>
    </w:p>
    <w:p>
      <w:pPr>
        <w:pStyle w:val="ListParagraph"/>
        <w:numPr>
          <w:ilvl w:val="0"/>
          <w:numId w:val="2"/>
        </w:numPr>
        <w:spacing w:after="80" w:line="300"/>
      </w:pPr>
      <w:r>
        <w:rPr>
          <w:b/>
          <w:bCs/>
        </w:rPr>
        <w:t xml:space="preserve">Pricing: </w:t>
      </w:r>
      <w:r>
        <w:t xml:space="preserve">per GB ingested — no shard management required.</w:t>
      </w:r>
    </w:p>
    <w:p>
      <w:pPr>
        <w:pStyle w:val="Heading3"/>
      </w:pPr>
      <w:r>
        <w:t xml:space="preserve">4.2.3 Kinesis Data Analytics (Managed Flink)</w:t>
      </w:r>
    </w:p>
    <w:p>
      <w:pPr>
        <w:spacing w:after="160" w:line="320"/>
        <w:jc w:val="both"/>
      </w:pPr>
      <w:r>
        <w:t xml:space="preserve">Run Apache Flink applications as a managed service. Perform stateful stream processing — aggregations, joins, windowing, anomaly detection — using Flink's APIs (SQL, Java, Python, Scala). Alternative to self-managing Flink clusters. Common use cases: real-time dashboards, fraud detection, IoT anomaly detection, streaming ETL.</w:t>
      </w:r>
    </w:p>
    <w:p>
      <w:pPr>
        <w:pStyle w:val="Heading3"/>
      </w:pPr>
      <w:r>
        <w:t xml:space="preserve">4.2.4 Kinesis Video Streams</w:t>
      </w:r>
    </w:p>
    <w:p>
      <w:pPr>
        <w:spacing w:after="160" w:line="320"/>
        <w:jc w:val="both"/>
      </w:pPr>
      <w:r>
        <w:t xml:space="preserve">Ingest, store, and process video streams from cameras and IoT devices at scale. Playback, analytics (Amazon Rekognition Video integration), ML inference at the edge. Used for security camera systems, drone footage, livestreaming.</w:t>
      </w:r>
    </w:p>
    <w:p>
      <w:pPr>
        <w:pStyle w:val="Heading2"/>
      </w:pPr>
      <w:r>
        <w:t xml:space="preserve">4.3 Kinesis vs SQS — Fundamentally Different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6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SQS</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Kinesis Data Streams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Pattern</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Queue (consume once)</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Stream (multi-consumer, replayable)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Ordering</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FIFO for FIFO queues only</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Strict per-shard</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Retention after consume</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Deleted by consumer</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Retained 24h–365d regardless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Replay</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(once deleted, gone)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(rewind to any point in retention)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Consumers</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Compete for messages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Each consumer gets full stream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Typical use</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Decoupled async work</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 sourcing, analytics, telemetry</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Throughput</w:t>
            </w:r>
          </w:p>
        </w:tc>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 (standard)</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Bounded by shards (or serverless on-demand)</w:t>
            </w:r>
          </w:p>
        </w:tc>
      </w:tr>
    </w:tbl>
    <w:p>
      <w:pPr>
        <w:pStyle w:val="Heading2"/>
      </w:pPr>
      <w:r>
        <w:t xml:space="preserve">4.4 Kinesis vs Kafka</w:t>
      </w:r>
    </w:p>
    <w:p>
      <w:pPr>
        <w:spacing w:after="160" w:line="320"/>
        <w:jc w:val="both"/>
      </w:pPr>
      <w:r>
        <w:t xml:space="preserve">Apache Kafka is the open-source leader in streaming. Kinesis is AWS's managed alternative. Trade-offs:</w:t>
      </w:r>
    </w:p>
    <w:p>
      <w:pPr>
        <w:pStyle w:val="ListParagraph"/>
        <w:numPr>
          <w:ilvl w:val="0"/>
          <w:numId w:val="2"/>
        </w:numPr>
        <w:spacing w:after="80" w:line="300"/>
      </w:pPr>
      <w:r>
        <w:rPr>
          <w:b/>
          <w:bCs/>
        </w:rPr>
        <w:t xml:space="preserve">Kinesis: </w:t>
      </w:r>
      <w:r>
        <w:t xml:space="preserve">fully managed, tight AWS IAM integration, per-GB pricing option (On-Demand), works everywhere in AWS. Steeper learning curve below surface, shard limits.</w:t>
      </w:r>
    </w:p>
    <w:p>
      <w:pPr>
        <w:pStyle w:val="ListParagraph"/>
        <w:numPr>
          <w:ilvl w:val="0"/>
          <w:numId w:val="2"/>
        </w:numPr>
        <w:spacing w:after="80" w:line="300"/>
      </w:pPr>
      <w:r>
        <w:rPr>
          <w:b/>
          <w:bCs/>
        </w:rPr>
        <w:t xml:space="preserve">Amazon MSK (Managed Streaming for Kafka): </w:t>
      </w:r>
      <w:r>
        <w:t xml:space="preserve">actual Kafka brokers managed by AWS. Compatible with every Kafka tool and library ever made. Greater operational complexity (topics, consumer groups, partitions) but much richer ecosystem. Often the right choice if you already use Kafka elsewhere.</w:t>
      </w:r>
    </w:p>
    <w:p>
      <w:pPr>
        <w:pStyle w:val="ListParagraph"/>
        <w:numPr>
          <w:ilvl w:val="0"/>
          <w:numId w:val="2"/>
        </w:numPr>
        <w:spacing w:after="80" w:line="300"/>
      </w:pPr>
      <w:r>
        <w:rPr>
          <w:b/>
          <w:bCs/>
        </w:rPr>
        <w:t xml:space="preserve">MSK Serverless: </w:t>
      </w:r>
      <w:r>
        <w:t xml:space="preserve">a newer option — no broker sizing, pay-per-request pricing. Bridges the gap toward Kinesis simplicity.</w:t>
      </w:r>
    </w:p>
    <w:p>
      <w:pPr>
        <w:pStyle w:val="Heading2"/>
      </w:pPr>
      <w:r>
        <w:t xml:space="preserve">4.5 Example: Producing to Kinesis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import boto3, json, time</w:t>
      </w:r>
      <w:r>
        <w:rPr>
          <w:rFonts w:ascii="Courier New" w:cs="Courier New" w:eastAsia="Courier New" w:hAnsi="Courier New"/>
          <w:sz w:val="20"/>
          <w:szCs w:val="20"/>
        </w:rPr>
        <w:br/>
        <w:t xml:space="preserve">kinesis = boto3.client('kinesis')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Put a single record</w:t>
      </w:r>
      <w:r>
        <w:rPr>
          <w:rFonts w:ascii="Courier New" w:cs="Courier New" w:eastAsia="Courier New" w:hAnsi="Courier New"/>
          <w:sz w:val="20"/>
          <w:szCs w:val="20"/>
        </w:rPr>
        <w:br/>
        <w:t xml:space="preserve">kinesis.put_record(</w:t>
      </w:r>
      <w:r>
        <w:rPr>
          <w:rFonts w:ascii="Courier New" w:cs="Courier New" w:eastAsia="Courier New" w:hAnsi="Courier New"/>
          <w:sz w:val="20"/>
          <w:szCs w:val="20"/>
        </w:rPr>
        <w:br/>
        <w:t xml:space="preserve">    StreamName='web-clickstream',</w:t>
      </w:r>
      <w:r>
        <w:rPr>
          <w:rFonts w:ascii="Courier New" w:cs="Courier New" w:eastAsia="Courier New" w:hAnsi="Courier New"/>
          <w:sz w:val="20"/>
          <w:szCs w:val="20"/>
        </w:rPr>
        <w:br/>
        <w:t xml:space="preserve">    Data=json.dumps({</w:t>
      </w:r>
      <w:r>
        <w:rPr>
          <w:rFonts w:ascii="Courier New" w:cs="Courier New" w:eastAsia="Courier New" w:hAnsi="Courier New"/>
          <w:sz w:val="20"/>
          <w:szCs w:val="20"/>
        </w:rPr>
        <w:br/>
        <w:t xml:space="preserve">        'userId': 'user_42',</w:t>
      </w:r>
      <w:r>
        <w:rPr>
          <w:rFonts w:ascii="Courier New" w:cs="Courier New" w:eastAsia="Courier New" w:hAnsi="Courier New"/>
          <w:sz w:val="20"/>
          <w:szCs w:val="20"/>
        </w:rPr>
        <w:br/>
        <w:t xml:space="preserve">        'url': '/products/book-123',</w:t>
      </w:r>
      <w:r>
        <w:rPr>
          <w:rFonts w:ascii="Courier New" w:cs="Courier New" w:eastAsia="Courier New" w:hAnsi="Courier New"/>
          <w:sz w:val="20"/>
          <w:szCs w:val="20"/>
        </w:rPr>
        <w:br/>
        <w:t xml:space="preserve">        'timestamp': int(time.time() * 1000)</w:t>
      </w:r>
      <w:r>
        <w:rPr>
          <w:rFonts w:ascii="Courier New" w:cs="Courier New" w:eastAsia="Courier New" w:hAnsi="Courier New"/>
          <w:sz w:val="20"/>
          <w:szCs w:val="20"/>
        </w:rPr>
        <w:br/>
        <w:t xml:space="preserve">    }).encode('utf-8'),</w:t>
      </w:r>
      <w:r>
        <w:rPr>
          <w:rFonts w:ascii="Courier New" w:cs="Courier New" w:eastAsia="Courier New" w:hAnsi="Courier New"/>
          <w:sz w:val="20"/>
          <w:szCs w:val="20"/>
        </w:rPr>
        <w:br/>
        <w:t xml:space="preserve">    PartitionKey='user_42'   # same user = same shard = ordered</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Batched put for higher throughput</w:t>
      </w:r>
      <w:r>
        <w:rPr>
          <w:rFonts w:ascii="Courier New" w:cs="Courier New" w:eastAsia="Courier New" w:hAnsi="Courier New"/>
          <w:sz w:val="20"/>
          <w:szCs w:val="20"/>
        </w:rPr>
        <w:br/>
        <w:t xml:space="preserve">records = [{</w:t>
      </w:r>
      <w:r>
        <w:rPr>
          <w:rFonts w:ascii="Courier New" w:cs="Courier New" w:eastAsia="Courier New" w:hAnsi="Courier New"/>
          <w:sz w:val="20"/>
          <w:szCs w:val="20"/>
        </w:rPr>
        <w:br/>
        <w:t xml:space="preserve">    'Data': json.dumps(event).encode('utf-8'),</w:t>
      </w:r>
      <w:r>
        <w:rPr>
          <w:rFonts w:ascii="Courier New" w:cs="Courier New" w:eastAsia="Courier New" w:hAnsi="Courier New"/>
          <w:sz w:val="20"/>
          <w:szCs w:val="20"/>
        </w:rPr>
        <w:br/>
        <w:t xml:space="preserve">    'PartitionKey': event['userId']</w:t>
      </w:r>
      <w:r>
        <w:rPr>
          <w:rFonts w:ascii="Courier New" w:cs="Courier New" w:eastAsia="Courier New" w:hAnsi="Courier New"/>
          <w:sz w:val="20"/>
          <w:szCs w:val="20"/>
        </w:rPr>
        <w:br/>
        <w:t xml:space="preserve">} for event in batch_of_events]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kinesis.put_records(</w:t>
      </w:r>
      <w:r>
        <w:rPr>
          <w:rFonts w:ascii="Courier New" w:cs="Courier New" w:eastAsia="Courier New" w:hAnsi="Courier New"/>
          <w:sz w:val="20"/>
          <w:szCs w:val="20"/>
        </w:rPr>
        <w:br/>
        <w:t xml:space="preserve">    StreamName='web-clickstream',</w:t>
      </w:r>
      <w:r>
        <w:rPr>
          <w:rFonts w:ascii="Courier New" w:cs="Courier New" w:eastAsia="Courier New" w:hAnsi="Courier New"/>
          <w:sz w:val="20"/>
          <w:szCs w:val="20"/>
        </w:rPr>
        <w:br/>
        <w:t xml:space="preserve">    Records=records</w:t>
      </w:r>
      <w:r>
        <w:rPr>
          <w:rFonts w:ascii="Courier New" w:cs="Courier New" w:eastAsia="Courier New" w:hAnsi="Courier New"/>
          <w:sz w:val="20"/>
          <w:szCs w:val="20"/>
        </w:rPr>
        <w:br/>
        <w:t xml:space="preserve">)</w:t>
      </w:r>
    </w:p>
    <w:p>
      <w:pPr>
        <w:pStyle w:val="Heading1"/>
        <w:pageBreakBefore/>
      </w:pPr>
      <w:r>
        <w:t xml:space="preserve">5. Amazon MQ — Managed Message Brokers</w:t>
      </w:r>
    </w:p>
    <w:p>
      <w:pPr>
        <w:pStyle w:val="Heading2"/>
      </w:pPr>
      <w:r>
        <w:t xml:space="preserve">5.1 Definition</w:t>
      </w:r>
    </w:p>
    <w:p>
      <w:pPr>
        <w:spacing w:after="160" w:line="320"/>
        <w:jc w:val="both"/>
      </w:pPr>
      <w:r>
        <w:rPr>
          <w:b/>
          <w:bCs/>
        </w:rPr>
        <w:t xml:space="preserve">Amazon MQ </w:t>
      </w:r>
      <w:r>
        <w:t xml:space="preserve">is a managed service for running Apache ActiveMQ and RabbitMQ message brokers. Unlike SQS/SNS (which use proprietary AWS APIs), MQ provides standard industry protocols — AMQP 0-9-1, JMS, NMS, MQTT, STOMP, OpenWire. This makes MQ the go-to service for migrating existing on-premises messaging workloads to AWS without rewriting them. If you're building a brand-new cloud-native application, you should probably use SQS/SNS/EventBridge instead; MQ exists primarily for migrations.</w:t>
      </w:r>
    </w:p>
    <w:p>
      <w:pPr>
        <w:pStyle w:val="Heading2"/>
      </w:pPr>
      <w:r>
        <w:t xml:space="preserve">5.2 When to Use Amazon MQ</w:t>
      </w:r>
    </w:p>
    <w:p>
      <w:pPr>
        <w:pStyle w:val="ListParagraph"/>
        <w:numPr>
          <w:ilvl w:val="0"/>
          <w:numId w:val="2"/>
        </w:numPr>
        <w:spacing w:after="80" w:line="300"/>
      </w:pPr>
      <w:r>
        <w:rPr>
          <w:b/>
          <w:bCs/>
        </w:rPr>
        <w:t xml:space="preserve">Lift-and-shift: </w:t>
      </w:r>
      <w:r>
        <w:t xml:space="preserve">you have an existing app using JMS, AMQP, MQTT, or STOMP against ActiveMQ or RabbitMQ on-prem. MQ drops in with no code changes.</w:t>
      </w:r>
    </w:p>
    <w:p>
      <w:pPr>
        <w:pStyle w:val="ListParagraph"/>
        <w:numPr>
          <w:ilvl w:val="0"/>
          <w:numId w:val="2"/>
        </w:numPr>
        <w:spacing w:after="80" w:line="300"/>
      </w:pPr>
      <w:r>
        <w:rPr>
          <w:b/>
          <w:bCs/>
        </w:rPr>
        <w:t xml:space="preserve">Protocol requirements: </w:t>
      </w:r>
      <w:r>
        <w:t xml:space="preserve">third-party software requires a specific protocol that SQS/SNS don't support.</w:t>
      </w:r>
    </w:p>
    <w:p>
      <w:pPr>
        <w:pStyle w:val="ListParagraph"/>
        <w:numPr>
          <w:ilvl w:val="0"/>
          <w:numId w:val="2"/>
        </w:numPr>
        <w:spacing w:after="80" w:line="300"/>
      </w:pPr>
      <w:r>
        <w:rPr>
          <w:b/>
          <w:bCs/>
        </w:rPr>
        <w:t xml:space="preserve">Request/reply semantics: </w:t>
      </w:r>
      <w:r>
        <w:t xml:space="preserve">MQ supports JMS's temporary queues, which enable synchronous-style request/reply patterns over async infrastructure.</w:t>
      </w:r>
    </w:p>
    <w:p>
      <w:pPr>
        <w:pStyle w:val="ListParagraph"/>
        <w:numPr>
          <w:ilvl w:val="0"/>
          <w:numId w:val="2"/>
        </w:numPr>
        <w:spacing w:after="80" w:line="300"/>
      </w:pPr>
      <w:r>
        <w:rPr>
          <w:b/>
          <w:bCs/>
        </w:rPr>
        <w:t xml:space="preserve">Transactional messaging: </w:t>
      </w:r>
      <w:r>
        <w:t xml:space="preserve">JMS's local transactions for multi-step send/receive atomicity.</w:t>
      </w:r>
    </w:p>
    <w:p>
      <w:pPr>
        <w:pStyle w:val="Heading2"/>
      </w:pPr>
      <w:r>
        <w:t xml:space="preserve">5.3 ActiveMQ vs RabbitMQ</w:t>
      </w:r>
    </w:p>
    <w:p>
      <w:pPr>
        <w:pStyle w:val="ListParagraph"/>
        <w:numPr>
          <w:ilvl w:val="0"/>
          <w:numId w:val="2"/>
        </w:numPr>
        <w:spacing w:after="80" w:line="300"/>
      </w:pPr>
      <w:r>
        <w:rPr>
          <w:b/>
          <w:bCs/>
        </w:rPr>
        <w:t xml:space="preserve">ActiveMQ Classic: </w:t>
      </w:r>
      <w:r>
        <w:t xml:space="preserve">Java-based, JMS 2.0, OpenWire, AMQP, STOMP, MQTT, WebSocket. Widely used in Java enterprise ecosystems.</w:t>
      </w:r>
    </w:p>
    <w:p>
      <w:pPr>
        <w:pStyle w:val="ListParagraph"/>
        <w:numPr>
          <w:ilvl w:val="0"/>
          <w:numId w:val="2"/>
        </w:numPr>
        <w:spacing w:after="80" w:line="300"/>
      </w:pPr>
      <w:r>
        <w:rPr>
          <w:b/>
          <w:bCs/>
        </w:rPr>
        <w:t xml:space="preserve">RabbitMQ: </w:t>
      </w:r>
      <w:r>
        <w:t xml:space="preserve">Erlang-based, AMQP 0-9-1 native, rich routing features (exchanges, bindings, topics). Popular in Python, Ruby, and .NET ecosystems.</w:t>
      </w:r>
    </w:p>
    <w:p>
      <w:pPr>
        <w:spacing w:after="160" w:line="320"/>
        <w:jc w:val="both"/>
      </w:pPr>
      <w:r>
        <w:t xml:space="preserve">Amazon MQ supports both — pick whichever matches your existing or preferred broker. Migration tooling and best-practices exist for both.</w:t>
      </w:r>
    </w:p>
    <w:p>
      <w:pPr>
        <w:pStyle w:val="Heading2"/>
      </w:pPr>
      <w:r>
        <w:t xml:space="preserve">5.4 MQ vs SQS/SNS — The Trade-Offs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SQS/SNS</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Amazon MQ</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Protocol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AWS-specific API</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Industry standard (AMQP, JMS, MQTT, STOMP)</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Infrastructure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Fully serverless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Managed broker instances (you pick size)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Scaling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Near-infinite automatic</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Vertical (resize instance) or cluster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Per-request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 broker-instance-hour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New cloud-native workloads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Existing broker-based workloads</w:t>
            </w:r>
          </w:p>
        </w:tc>
      </w:tr>
    </w:tbl>
    <w:p>
      <w:pPr>
        <w:pStyle w:val="Heading1"/>
        <w:pageBreakBefore/>
      </w:pPr>
      <w:r>
        <w:t xml:space="preserve">6. AWS Step Functions — Workflow Orchestration</w:t>
      </w:r>
    </w:p>
    <w:p>
      <w:pPr>
        <w:pStyle w:val="Heading2"/>
      </w:pPr>
      <w:r>
        <w:t xml:space="preserve">6.1 Definition</w:t>
      </w:r>
    </w:p>
    <w:p>
      <w:pPr>
        <w:spacing w:after="160" w:line="320"/>
        <w:jc w:val="both"/>
      </w:pPr>
      <w:r>
        <w:rPr>
          <w:b/>
          <w:bCs/>
        </w:rPr>
        <w:t xml:space="preserve">AWS Step Functions </w:t>
      </w:r>
      <w:r>
        <w:t xml:space="preserve">is a serverless workflow orchestration service. You define a workflow as a state machine — a graph of steps with transitions, branching logic, error handling, and retries — using a JSON-based language called Amazon States Language (ASL). Step Functions runs the workflow, invoking Lambda functions, AWS services, or HTTP APIs at each step, tracking state transitions, and giving you a visual representation of execution history. It turns fragile, error-prone "chained Lambdas" into auditable, reliable, long-running business processes.</w:t>
      </w:r>
    </w:p>
    <w:p>
      <w:pPr>
        <w:pStyle w:val="Heading2"/>
      </w:pPr>
      <w:r>
        <w:t xml:space="preserve">6.2 Why Step Functions Exists</w:t>
      </w:r>
    </w:p>
    <w:p>
      <w:pPr>
        <w:spacing w:after="160" w:line="320"/>
        <w:jc w:val="both"/>
      </w:pPr>
      <w:r>
        <w:t xml:space="preserve">Consider a multi-step order-processing flow: validate payment, reserve inventory, send confirmation email, create shipping label. Written as chained Lambda calls, each step has to know about the next, retries must be hand-coded, failures at step 3 leave you in an inconsistent state, and debugging a failed run requires searching logs across five CloudWatch log groups. Step Functions solves all of this: define the flow declaratively, and Step Functions handles the orchestration, retries, timeouts, parallel execution, and error compensation for you.</w:t>
      </w:r>
    </w:p>
    <w:p>
      <w:pPr>
        <w:pStyle w:val="Heading2"/>
      </w:pPr>
      <w:r>
        <w:t xml:space="preserve">6.3 Core Step Functions Concepts</w:t>
      </w:r>
    </w:p>
    <w:p>
      <w:pPr>
        <w:pStyle w:val="ListParagraph"/>
        <w:numPr>
          <w:ilvl w:val="0"/>
          <w:numId w:val="2"/>
        </w:numPr>
        <w:spacing w:after="80" w:line="300"/>
      </w:pPr>
      <w:r>
        <w:rPr>
          <w:b/>
          <w:bCs/>
        </w:rPr>
        <w:t xml:space="preserve">State Machine: </w:t>
      </w:r>
      <w:r>
        <w:t xml:space="preserve">the workflow definition. Written in ASL (JSON) or YAML. Visualized as a graph in the console.</w:t>
      </w:r>
    </w:p>
    <w:p>
      <w:pPr>
        <w:pStyle w:val="ListParagraph"/>
        <w:numPr>
          <w:ilvl w:val="0"/>
          <w:numId w:val="2"/>
        </w:numPr>
        <w:spacing w:after="80" w:line="300"/>
      </w:pPr>
      <w:r>
        <w:rPr>
          <w:b/>
          <w:bCs/>
        </w:rPr>
        <w:t xml:space="preserve">State: </w:t>
      </w:r>
      <w:r>
        <w:t xml:space="preserve">one step in the machine. Types: Task (do work), Choice (branch), Parallel (fan-out), Map (iterate), Wait (pause), Succeed, Fail, Pass.</w:t>
      </w:r>
    </w:p>
    <w:p>
      <w:pPr>
        <w:pStyle w:val="ListParagraph"/>
        <w:numPr>
          <w:ilvl w:val="0"/>
          <w:numId w:val="2"/>
        </w:numPr>
        <w:spacing w:after="80" w:line="300"/>
      </w:pPr>
      <w:r>
        <w:rPr>
          <w:b/>
          <w:bCs/>
        </w:rPr>
        <w:t xml:space="preserve">Execution: </w:t>
      </w:r>
      <w:r>
        <w:t xml:space="preserve">one run of the state machine with specific input. Can run from sub-seconds to up to 1 year.</w:t>
      </w:r>
    </w:p>
    <w:p>
      <w:pPr>
        <w:pStyle w:val="ListParagraph"/>
        <w:numPr>
          <w:ilvl w:val="0"/>
          <w:numId w:val="2"/>
        </w:numPr>
        <w:spacing w:after="80" w:line="300"/>
      </w:pPr>
      <w:r>
        <w:rPr>
          <w:b/>
          <w:bCs/>
        </w:rPr>
        <w:t xml:space="preserve">Tasks: </w:t>
      </w:r>
      <w:r>
        <w:t xml:space="preserve">work units. Can invoke 200+ AWS services directly, including Lambda, ECS, Batch, SNS, SQS, DynamoDB, SageMaker, and many more.</w:t>
      </w:r>
    </w:p>
    <w:p>
      <w:pPr>
        <w:pStyle w:val="Heading2"/>
      </w:pPr>
      <w:r>
        <w:t xml:space="preserve">6.4 State Types in Detail</w:t>
      </w:r>
    </w:p>
    <w:p>
      <w:pPr>
        <w:pStyle w:val="ListParagraph"/>
        <w:numPr>
          <w:ilvl w:val="0"/>
          <w:numId w:val="2"/>
        </w:numPr>
        <w:spacing w:after="80" w:line="300"/>
      </w:pPr>
      <w:r>
        <w:rPr>
          <w:b/>
          <w:bCs/>
        </w:rPr>
        <w:t xml:space="preserve">Task: </w:t>
      </w:r>
      <w:r>
        <w:t xml:space="preserve">invoke a Lambda function, call an AWS service (e.g., DynamoDB PutItem), run an ECS task, submit a Batch job, or call an HTTP API endpoint.</w:t>
      </w:r>
    </w:p>
    <w:p>
      <w:pPr>
        <w:pStyle w:val="ListParagraph"/>
        <w:numPr>
          <w:ilvl w:val="0"/>
          <w:numId w:val="2"/>
        </w:numPr>
        <w:spacing w:after="80" w:line="300"/>
      </w:pPr>
      <w:r>
        <w:rPr>
          <w:b/>
          <w:bCs/>
        </w:rPr>
        <w:t xml:space="preserve">Choice: </w:t>
      </w:r>
      <w:r>
        <w:t xml:space="preserve">branching logic. Evaluate conditions against the state input and jump to different next states based on results.</w:t>
      </w:r>
    </w:p>
    <w:p>
      <w:pPr>
        <w:pStyle w:val="ListParagraph"/>
        <w:numPr>
          <w:ilvl w:val="0"/>
          <w:numId w:val="2"/>
        </w:numPr>
        <w:spacing w:after="80" w:line="300"/>
      </w:pPr>
      <w:r>
        <w:rPr>
          <w:b/>
          <w:bCs/>
        </w:rPr>
        <w:t xml:space="preserve">Parallel: </w:t>
      </w:r>
      <w:r>
        <w:t xml:space="preserve">run multiple branches concurrently and wait for all to complete before moving on.</w:t>
      </w:r>
    </w:p>
    <w:p>
      <w:pPr>
        <w:pStyle w:val="ListParagraph"/>
        <w:numPr>
          <w:ilvl w:val="0"/>
          <w:numId w:val="2"/>
        </w:numPr>
        <w:spacing w:after="80" w:line="300"/>
      </w:pPr>
      <w:r>
        <w:rPr>
          <w:b/>
          <w:bCs/>
        </w:rPr>
        <w:t xml:space="preserve">Map: </w:t>
      </w:r>
      <w:r>
        <w:t xml:space="preserve">iterate over an array, executing a sub-workflow for each item. Distributed Map supports up to 10,000 parallel iterations for batch workloads over S3 files.</w:t>
      </w:r>
    </w:p>
    <w:p>
      <w:pPr>
        <w:pStyle w:val="ListParagraph"/>
        <w:numPr>
          <w:ilvl w:val="0"/>
          <w:numId w:val="2"/>
        </w:numPr>
        <w:spacing w:after="80" w:line="300"/>
      </w:pPr>
      <w:r>
        <w:rPr>
          <w:b/>
          <w:bCs/>
        </w:rPr>
        <w:t xml:space="preserve">Wait: </w:t>
      </w:r>
      <w:r>
        <w:t xml:space="preserve">pause for a fixed duration or until a specific timestamp. Useful for reminders, polling, rate limits.</w:t>
      </w:r>
    </w:p>
    <w:p>
      <w:pPr>
        <w:pStyle w:val="ListParagraph"/>
        <w:numPr>
          <w:ilvl w:val="0"/>
          <w:numId w:val="2"/>
        </w:numPr>
        <w:spacing w:after="80" w:line="300"/>
      </w:pPr>
      <w:r>
        <w:rPr>
          <w:b/>
          <w:bCs/>
        </w:rPr>
        <w:t xml:space="preserve">Pass: </w:t>
      </w:r>
      <w:r>
        <w:t xml:space="preserve">transform/pass data without doing work. Used for restructuring state between steps.</w:t>
      </w:r>
    </w:p>
    <w:p>
      <w:pPr>
        <w:pStyle w:val="ListParagraph"/>
        <w:numPr>
          <w:ilvl w:val="0"/>
          <w:numId w:val="2"/>
        </w:numPr>
        <w:spacing w:after="80" w:line="300"/>
      </w:pPr>
      <w:r>
        <w:rPr>
          <w:b/>
          <w:bCs/>
        </w:rPr>
        <w:t xml:space="preserve">Succeed / Fail: </w:t>
      </w:r>
      <w:r>
        <w:t xml:space="preserve">terminate the execution.</w:t>
      </w:r>
    </w:p>
    <w:p>
      <w:pPr>
        <w:pStyle w:val="Heading2"/>
      </w:pPr>
      <w:r>
        <w:t xml:space="preserve">6.5 Example State Machine (ASL)</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"Comment": "Order processing workflow",</w:t>
      </w:r>
      <w:r>
        <w:rPr>
          <w:rFonts w:ascii="Courier New" w:cs="Courier New" w:eastAsia="Courier New" w:hAnsi="Courier New"/>
          <w:sz w:val="20"/>
          <w:szCs w:val="20"/>
        </w:rPr>
        <w:br/>
        <w:t xml:space="preserve">  "StartAt": "ValidateOrder",</w:t>
      </w:r>
      <w:r>
        <w:rPr>
          <w:rFonts w:ascii="Courier New" w:cs="Courier New" w:eastAsia="Courier New" w:hAnsi="Courier New"/>
          <w:sz w:val="20"/>
          <w:szCs w:val="20"/>
        </w:rPr>
        <w:br/>
        <w:t xml:space="preserve">  "States": {</w:t>
      </w:r>
      <w:r>
        <w:rPr>
          <w:rFonts w:ascii="Courier New" w:cs="Courier New" w:eastAsia="Courier New" w:hAnsi="Courier New"/>
          <w:sz w:val="20"/>
          <w:szCs w:val="20"/>
        </w:rPr>
        <w:br/>
        <w:t xml:space="preserve">    "ValidateOrder": {</w:t>
      </w:r>
      <w:r>
        <w:rPr>
          <w:rFonts w:ascii="Courier New" w:cs="Courier New" w:eastAsia="Courier New" w:hAnsi="Courier New"/>
          <w:sz w:val="20"/>
          <w:szCs w:val="20"/>
        </w:rPr>
        <w:br/>
        <w:t xml:space="preserve">      "Type": "Task",</w:t>
      </w:r>
      <w:r>
        <w:rPr>
          <w:rFonts w:ascii="Courier New" w:cs="Courier New" w:eastAsia="Courier New" w:hAnsi="Courier New"/>
          <w:sz w:val="20"/>
          <w:szCs w:val="20"/>
        </w:rPr>
        <w:br/>
        <w:t xml:space="preserve">      "Resource": "arn:aws:lambda:us-east-1:123:function:ValidateOrder",</w:t>
      </w:r>
      <w:r>
        <w:rPr>
          <w:rFonts w:ascii="Courier New" w:cs="Courier New" w:eastAsia="Courier New" w:hAnsi="Courier New"/>
          <w:sz w:val="20"/>
          <w:szCs w:val="20"/>
        </w:rPr>
        <w:br/>
        <w:t xml:space="preserve">      "Retry": [{</w:t>
      </w:r>
      <w:r>
        <w:rPr>
          <w:rFonts w:ascii="Courier New" w:cs="Courier New" w:eastAsia="Courier New" w:hAnsi="Courier New"/>
          <w:sz w:val="20"/>
          <w:szCs w:val="20"/>
        </w:rPr>
        <w:br/>
        <w:t xml:space="preserve">        "ErrorEquals": ["Lambda.ServiceException"],</w:t>
      </w:r>
      <w:r>
        <w:rPr>
          <w:rFonts w:ascii="Courier New" w:cs="Courier New" w:eastAsia="Courier New" w:hAnsi="Courier New"/>
          <w:sz w:val="20"/>
          <w:szCs w:val="20"/>
        </w:rPr>
        <w:br/>
        <w:t xml:space="preserve">        "IntervalSeconds": 2, "MaxAttempts": 3, "BackoffRate": 2</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"Next": "InStock?"</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"InStock?": {</w:t>
      </w:r>
      <w:r>
        <w:rPr>
          <w:rFonts w:ascii="Courier New" w:cs="Courier New" w:eastAsia="Courier New" w:hAnsi="Courier New"/>
          <w:sz w:val="20"/>
          <w:szCs w:val="20"/>
        </w:rPr>
        <w:br/>
        <w:t xml:space="preserve">      "Type": "Choice",</w:t>
      </w:r>
      <w:r>
        <w:rPr>
          <w:rFonts w:ascii="Courier New" w:cs="Courier New" w:eastAsia="Courier New" w:hAnsi="Courier New"/>
          <w:sz w:val="20"/>
          <w:szCs w:val="20"/>
        </w:rPr>
        <w:br/>
        <w:t xml:space="preserve">      "Choices": [{</w:t>
      </w:r>
      <w:r>
        <w:rPr>
          <w:rFonts w:ascii="Courier New" w:cs="Courier New" w:eastAsia="Courier New" w:hAnsi="Courier New"/>
          <w:sz w:val="20"/>
          <w:szCs w:val="20"/>
        </w:rPr>
        <w:br/>
        <w:t xml:space="preserve">        "Variable": "$.inStock", "BooleanEquals": true,</w:t>
      </w:r>
      <w:r>
        <w:rPr>
          <w:rFonts w:ascii="Courier New" w:cs="Courier New" w:eastAsia="Courier New" w:hAnsi="Courier New"/>
          <w:sz w:val="20"/>
          <w:szCs w:val="20"/>
        </w:rPr>
        <w:br/>
        <w:t xml:space="preserve">        "Next": "ProcessPaymentAndShip"</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"Default": "NotifyBackorder"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"ProcessPaymentAndShip": {</w:t>
      </w:r>
      <w:r>
        <w:rPr>
          <w:rFonts w:ascii="Courier New" w:cs="Courier New" w:eastAsia="Courier New" w:hAnsi="Courier New"/>
          <w:sz w:val="20"/>
          <w:szCs w:val="20"/>
        </w:rPr>
        <w:br/>
        <w:t xml:space="preserve">      "Type": "Parallel",</w:t>
      </w:r>
      <w:r>
        <w:rPr>
          <w:rFonts w:ascii="Courier New" w:cs="Courier New" w:eastAsia="Courier New" w:hAnsi="Courier New"/>
          <w:sz w:val="20"/>
          <w:szCs w:val="20"/>
        </w:rPr>
        <w:br/>
        <w:t xml:space="preserve">      "Branches": [</w:t>
      </w:r>
      <w:r>
        <w:rPr>
          <w:rFonts w:ascii="Courier New" w:cs="Courier New" w:eastAsia="Courier New" w:hAnsi="Courier New"/>
          <w:sz w:val="20"/>
          <w:szCs w:val="20"/>
        </w:rPr>
        <w:br/>
        <w:t xml:space="preserve">        { "StartAt": "ChargeCard", "States": { "ChargeCard": {</w:t>
      </w:r>
      <w:r>
        <w:rPr>
          <w:rFonts w:ascii="Courier New" w:cs="Courier New" w:eastAsia="Courier New" w:hAnsi="Courier New"/>
          <w:sz w:val="20"/>
          <w:szCs w:val="20"/>
        </w:rPr>
        <w:br/>
        <w:t xml:space="preserve">            "Type": "Task", "Resource": "arn:aws:lambda:...:ChargeCard",</w:t>
      </w:r>
      <w:r>
        <w:rPr>
          <w:rFonts w:ascii="Courier New" w:cs="Courier New" w:eastAsia="Courier New" w:hAnsi="Courier New"/>
          <w:sz w:val="20"/>
          <w:szCs w:val="20"/>
        </w:rPr>
        <w:br/>
        <w:t xml:space="preserve">            "End": true } } },</w:t>
      </w:r>
      <w:r>
        <w:rPr>
          <w:rFonts w:ascii="Courier New" w:cs="Courier New" w:eastAsia="Courier New" w:hAnsi="Courier New"/>
          <w:sz w:val="20"/>
          <w:szCs w:val="20"/>
        </w:rPr>
        <w:br/>
        <w:t xml:space="preserve">        { "StartAt": "ReserveInventory", "States": { "ReserveInventory": {</w:t>
      </w:r>
      <w:r>
        <w:rPr>
          <w:rFonts w:ascii="Courier New" w:cs="Courier New" w:eastAsia="Courier New" w:hAnsi="Courier New"/>
          <w:sz w:val="20"/>
          <w:szCs w:val="20"/>
        </w:rPr>
        <w:br/>
        <w:t xml:space="preserve">            "Type": "Task", "Resource": "arn:aws:lambda:...:ReserveInventory",</w:t>
      </w:r>
      <w:r>
        <w:rPr>
          <w:rFonts w:ascii="Courier New" w:cs="Courier New" w:eastAsia="Courier New" w:hAnsi="Courier New"/>
          <w:sz w:val="20"/>
          <w:szCs w:val="20"/>
        </w:rPr>
        <w:br/>
        <w:t xml:space="preserve">            "End": true } }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"Catch": [{</w:t>
      </w:r>
      <w:r>
        <w:rPr>
          <w:rFonts w:ascii="Courier New" w:cs="Courier New" w:eastAsia="Courier New" w:hAnsi="Courier New"/>
          <w:sz w:val="20"/>
          <w:szCs w:val="20"/>
        </w:rPr>
        <w:br/>
        <w:t xml:space="preserve">        "ErrorEquals": ["States.ALL"],</w:t>
      </w:r>
      <w:r>
        <w:rPr>
          <w:rFonts w:ascii="Courier New" w:cs="Courier New" w:eastAsia="Courier New" w:hAnsi="Courier New"/>
          <w:sz w:val="20"/>
          <w:szCs w:val="20"/>
        </w:rPr>
        <w:br/>
        <w:t xml:space="preserve">        "Next": "RollbackOrder"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"Next": "SendConfirmationEmail"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"SendConfirmationEmail": {</w:t>
      </w:r>
      <w:r>
        <w:rPr>
          <w:rFonts w:ascii="Courier New" w:cs="Courier New" w:eastAsia="Courier New" w:hAnsi="Courier New"/>
          <w:sz w:val="20"/>
          <w:szCs w:val="20"/>
        </w:rPr>
        <w:br/>
        <w:t xml:space="preserve">      "Type": "Task",</w:t>
      </w:r>
      <w:r>
        <w:rPr>
          <w:rFonts w:ascii="Courier New" w:cs="Courier New" w:eastAsia="Courier New" w:hAnsi="Courier New"/>
          <w:sz w:val="20"/>
          <w:szCs w:val="20"/>
        </w:rPr>
        <w:br/>
        <w:t xml:space="preserve">      "Resource": "arn:aws:lambda:...:SendEmail", "End":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"NotifyBackorder": {</w:t>
      </w:r>
      <w:r>
        <w:rPr>
          <w:rFonts w:ascii="Courier New" w:cs="Courier New" w:eastAsia="Courier New" w:hAnsi="Courier New"/>
          <w:sz w:val="20"/>
          <w:szCs w:val="20"/>
        </w:rPr>
        <w:br/>
        <w:t xml:space="preserve">      "Type": "Task",</w:t>
      </w:r>
      <w:r>
        <w:rPr>
          <w:rFonts w:ascii="Courier New" w:cs="Courier New" w:eastAsia="Courier New" w:hAnsi="Courier New"/>
          <w:sz w:val="20"/>
          <w:szCs w:val="20"/>
        </w:rPr>
        <w:br/>
        <w:t xml:space="preserve">      "Resource": "arn:aws:lambda:...:BackorderNotify", "End":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"RollbackOrder": {</w:t>
      </w:r>
      <w:r>
        <w:rPr>
          <w:rFonts w:ascii="Courier New" w:cs="Courier New" w:eastAsia="Courier New" w:hAnsi="Courier New"/>
          <w:sz w:val="20"/>
          <w:szCs w:val="20"/>
        </w:rPr>
        <w:br/>
        <w:t xml:space="preserve">      "Type": "Task",</w:t>
      </w:r>
      <w:r>
        <w:rPr>
          <w:rFonts w:ascii="Courier New" w:cs="Courier New" w:eastAsia="Courier New" w:hAnsi="Courier New"/>
          <w:sz w:val="20"/>
          <w:szCs w:val="20"/>
        </w:rPr>
        <w:br/>
        <w:t xml:space="preserve">      "Resource": "arn:aws:lambda:...:RollbackOrder", "End":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6.6 Standard vs Express Workflows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2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Standard</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Express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Max duration</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 year</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 minutes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Execution model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Exactly-once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At-least-once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Pricing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 state transition</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 request + execution duration</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Audit / replay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 execution history (90 days)</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CloudWatch Logs only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Business processes, long-running workflows</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High-volume, short event processing</w:t>
            </w:r>
          </w:p>
        </w:tc>
      </w:tr>
    </w:tbl>
    <w:p>
      <w:pPr>
        <w:spacing w:after="160" w:line="320"/>
        <w:jc w:val="both"/>
      </w:pPr>
      <w:r>
        <w:t xml:space="preserve">Standard is the default for business workflows (order processing, approval chains, ETL pipelines). Express is for high-throughput event processing — think hundreds of thousands of IoT events per second where you want workflow-style error handling and observability without the per-transition cost.</w:t>
      </w:r>
    </w:p>
    <w:p>
      <w:pPr>
        <w:pStyle w:val="Heading2"/>
      </w:pPr>
      <w:r>
        <w:t xml:space="preserve">6.7 Error Handling and Retries</w:t>
      </w:r>
    </w:p>
    <w:p>
      <w:pPr>
        <w:spacing w:after="160" w:line="320"/>
        <w:jc w:val="both"/>
      </w:pPr>
      <w:r>
        <w:t xml:space="preserve">Step Functions has built-in retry and error-handling semantics that make it far more reliable than hand-coded orchestration:</w:t>
      </w:r>
    </w:p>
    <w:p>
      <w:pPr>
        <w:pStyle w:val="ListParagraph"/>
        <w:numPr>
          <w:ilvl w:val="0"/>
          <w:numId w:val="2"/>
        </w:numPr>
        <w:spacing w:after="80" w:line="300"/>
      </w:pPr>
      <w:r>
        <w:rPr>
          <w:b/>
          <w:bCs/>
        </w:rPr>
        <w:t xml:space="preserve">Retry blocks: </w:t>
      </w:r>
      <w:r>
        <w:t xml:space="preserve">per-state configuration: "retry 3 times with exponential backoff on error X."</w:t>
      </w:r>
    </w:p>
    <w:p>
      <w:pPr>
        <w:pStyle w:val="ListParagraph"/>
        <w:numPr>
          <w:ilvl w:val="0"/>
          <w:numId w:val="2"/>
        </w:numPr>
        <w:spacing w:after="80" w:line="300"/>
      </w:pPr>
      <w:r>
        <w:rPr>
          <w:b/>
          <w:bCs/>
        </w:rPr>
        <w:t xml:space="preserve">Catch blocks: </w:t>
      </w:r>
      <w:r>
        <w:t xml:space="preserve">"if this state errors with type Y, jump to this recovery state." Enables compensation/rollback patterns.</w:t>
      </w:r>
    </w:p>
    <w:p>
      <w:pPr>
        <w:pStyle w:val="ListParagraph"/>
        <w:numPr>
          <w:ilvl w:val="0"/>
          <w:numId w:val="2"/>
        </w:numPr>
        <w:spacing w:after="80" w:line="300"/>
      </w:pPr>
      <w:r>
        <w:rPr>
          <w:b/>
          <w:bCs/>
        </w:rPr>
        <w:t xml:space="preserve">Timeouts: </w:t>
      </w:r>
      <w:r>
        <w:t xml:space="preserve">per-state and per-execution timeouts.</w:t>
      </w:r>
    </w:p>
    <w:p>
      <w:pPr>
        <w:pStyle w:val="ListParagraph"/>
        <w:numPr>
          <w:ilvl w:val="0"/>
          <w:numId w:val="2"/>
        </w:numPr>
        <w:spacing w:after="80" w:line="300"/>
      </w:pPr>
      <w:r>
        <w:rPr>
          <w:b/>
          <w:bCs/>
        </w:rPr>
        <w:t xml:space="preserve">Native AWS service integration error handling: </w:t>
      </w:r>
      <w:r>
        <w:t xml:space="preserve">AWS SDK responses are automatically mapped to Step Functions error types.</w:t>
      </w:r>
    </w:p>
    <w:p>
      <w:pPr>
        <w:pStyle w:val="Heading2"/>
      </w:pPr>
      <w:r>
        <w:t xml:space="preserve">6.8 Common Step Functions Use Cases</w:t>
      </w:r>
    </w:p>
    <w:p>
      <w:pPr>
        <w:pStyle w:val="ListParagraph"/>
        <w:numPr>
          <w:ilvl w:val="0"/>
          <w:numId w:val="2"/>
        </w:numPr>
        <w:spacing w:after="80" w:line="300"/>
      </w:pPr>
      <w:r>
        <w:rPr>
          <w:b/>
          <w:bCs/>
        </w:rPr>
        <w:t xml:space="preserve">Order processing / checkout flows: </w:t>
      </w:r>
      <w:r>
        <w:t xml:space="preserve">validate → charge → ship → notify with rollback on failure.</w:t>
      </w:r>
    </w:p>
    <w:p>
      <w:pPr>
        <w:pStyle w:val="ListParagraph"/>
        <w:numPr>
          <w:ilvl w:val="0"/>
          <w:numId w:val="2"/>
        </w:numPr>
        <w:spacing w:after="80" w:line="300"/>
      </w:pPr>
      <w:r>
        <w:rPr>
          <w:b/>
          <w:bCs/>
        </w:rPr>
        <w:t xml:space="preserve">ETL pipelines: </w:t>
      </w:r>
      <w:r>
        <w:t xml:space="preserve">trigger on S3 file arrival → Glue job → wait for completion → QuickSight refresh.</w:t>
      </w:r>
    </w:p>
    <w:p>
      <w:pPr>
        <w:pStyle w:val="ListParagraph"/>
        <w:numPr>
          <w:ilvl w:val="0"/>
          <w:numId w:val="2"/>
        </w:numPr>
        <w:spacing w:after="80" w:line="300"/>
      </w:pPr>
      <w:r>
        <w:rPr>
          <w:b/>
          <w:bCs/>
        </w:rPr>
        <w:t xml:space="preserve">ML pipelines: </w:t>
      </w:r>
      <w:r>
        <w:t xml:space="preserve">SageMaker training → evaluation → approval wait → deploy.</w:t>
      </w:r>
    </w:p>
    <w:p>
      <w:pPr>
        <w:pStyle w:val="ListParagraph"/>
        <w:numPr>
          <w:ilvl w:val="0"/>
          <w:numId w:val="2"/>
        </w:numPr>
        <w:spacing w:after="80" w:line="300"/>
      </w:pPr>
      <w:r>
        <w:rPr>
          <w:b/>
          <w:bCs/>
        </w:rPr>
        <w:t xml:space="preserve">Approval workflows: </w:t>
      </w:r>
      <w:r>
        <w:t xml:space="preserve">submit → wait for human → route based on decision.</w:t>
      </w:r>
    </w:p>
    <w:p>
      <w:pPr>
        <w:pStyle w:val="ListParagraph"/>
        <w:numPr>
          <w:ilvl w:val="0"/>
          <w:numId w:val="2"/>
        </w:numPr>
        <w:spacing w:after="80" w:line="300"/>
      </w:pPr>
      <w:r>
        <w:rPr>
          <w:b/>
          <w:bCs/>
        </w:rPr>
        <w:t xml:space="preserve">Sagas in microservices: </w:t>
      </w:r>
      <w:r>
        <w:t xml:space="preserve">distributed transactions with explicit compensation steps.</w:t>
      </w:r>
    </w:p>
    <w:p>
      <w:pPr>
        <w:pStyle w:val="ListParagraph"/>
        <w:numPr>
          <w:ilvl w:val="0"/>
          <w:numId w:val="2"/>
        </w:numPr>
        <w:spacing w:after="80" w:line="300"/>
      </w:pPr>
      <w:r>
        <w:rPr>
          <w:b/>
          <w:bCs/>
        </w:rPr>
        <w:t xml:space="preserve">Batch processing: </w:t>
      </w:r>
      <w:r>
        <w:t xml:space="preserve">Distributed Map over millions of S3 objects.</w:t>
      </w:r>
    </w:p>
    <w:p>
      <w:pPr>
        <w:pStyle w:val="ListParagraph"/>
        <w:numPr>
          <w:ilvl w:val="0"/>
          <w:numId w:val="2"/>
        </w:numPr>
        <w:spacing w:after="80" w:line="300"/>
      </w:pPr>
      <w:r>
        <w:rPr>
          <w:b/>
          <w:bCs/>
        </w:rPr>
        <w:t xml:space="preserve">Scheduled tasks: </w:t>
      </w:r>
      <w:r>
        <w:t xml:space="preserve">EventBridge Scheduler → Step Functions execution.</w:t>
      </w:r>
    </w:p>
    <w:p>
      <w:pPr>
        <w:pStyle w:val="Heading1"/>
        <w:pageBreakBefore/>
      </w:pPr>
      <w:r>
        <w:t xml:space="preserve">Comparison, Decision Guide &amp; Study Checklist</w:t>
      </w:r>
    </w:p>
    <w:p>
      <w:pPr>
        <w:pStyle w:val="Heading2"/>
      </w:pPr>
      <w:r>
        <w:t xml:space="preserve">Master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Pattern</w:t>
            </w:r>
          </w:p>
        </w:tc>
        <w:tc>
          <w:tcPr>
            <w:tcW w:type="dxa" w:w="4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Primary Use Case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SQS Standard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Queue (at-least-once)</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Decoupled async work, buffering</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SQS FIFO</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Queue (exactly-once + ordered)</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Financial transactions, ordered commands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SNS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Pub/Sub fan-out</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Notifications, fan-out to many subscribers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EventBridge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 bus w/ rich routing</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Event-driven architectures, SaaS integration</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Kinesis Data Streams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Ordered replayable stream</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Real-time analytics, IoT, event sourcing</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Firehose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Managed stream → destination</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Stream data into S3/Redshift/OpenSearch</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MSK</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Managed Apache Kafka</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Existing Kafka workloads, rich ecosystem</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Amazon MQ</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JMS/AMQP/MQTT brokers</w:t>
            </w:r>
          </w:p>
        </w:tc>
        <w:tc>
          <w:tcPr>
            <w:tcW w:type="dxa" w:w="4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Lift-and-shift traditional brokers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Step Functions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Workflow orchestration</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Multi-step business processes</w:t>
            </w:r>
          </w:p>
        </w:tc>
      </w:tr>
    </w:tbl>
    <w:p>
      <w:pPr>
        <w:pStyle w:val="Heading2"/>
      </w:pPr>
      <w:r>
        <w:t xml:space="preserve">Decision Flowchart — Pick the Right Service</w:t>
      </w:r>
    </w:p>
    <w:p>
      <w:pPr>
        <w:pStyle w:val="Heading3"/>
      </w:pPr>
      <w:r>
        <w:t xml:space="preserve">Is it a multi-step workflow with state and error handling?</w:t>
      </w:r>
    </w:p>
    <w:p>
      <w:pPr>
        <w:pStyle w:val="ListParagraph"/>
        <w:numPr>
          <w:ilvl w:val="0"/>
          <w:numId w:val="2"/>
        </w:numPr>
        <w:spacing w:after="80" w:line="300"/>
      </w:pPr>
      <w:r>
        <w:rPr>
          <w:b/>
          <w:bCs/>
        </w:rPr>
        <w:t xml:space="preserve">Yes </w:t>
      </w:r>
      <w:r>
        <w:t xml:space="preserve">→ Step Functions (Standard for long-running, Express for high-volume).</w:t>
      </w:r>
    </w:p>
    <w:p>
      <w:pPr>
        <w:pStyle w:val="ListParagraph"/>
        <w:numPr>
          <w:ilvl w:val="0"/>
          <w:numId w:val="2"/>
        </w:numPr>
        <w:spacing w:after="80" w:line="300"/>
      </w:pPr>
      <w:r>
        <w:rPr>
          <w:b/>
          <w:bCs/>
        </w:rPr>
        <w:t xml:space="preserve">No </w:t>
      </w:r>
      <w:r>
        <w:t xml:space="preserve">→ continue.</w:t>
      </w:r>
    </w:p>
    <w:p>
      <w:pPr>
        <w:pStyle w:val="Heading3"/>
      </w:pPr>
      <w:r>
        <w:t xml:space="preserve">Do you need to process streaming data with replay or multiple consumers reading from the same feed?</w:t>
      </w:r>
    </w:p>
    <w:p>
      <w:pPr>
        <w:pStyle w:val="ListParagraph"/>
        <w:numPr>
          <w:ilvl w:val="0"/>
          <w:numId w:val="2"/>
        </w:numPr>
        <w:spacing w:after="80" w:line="300"/>
      </w:pPr>
      <w:r>
        <w:rPr>
          <w:b/>
          <w:bCs/>
        </w:rPr>
        <w:t xml:space="preserve">Yes </w:t>
      </w:r>
      <w:r>
        <w:t xml:space="preserve">→ Kinesis Data Streams (or MSK if you need Kafka). Firehose if destination is S3/Redshift/OpenSearch.</w:t>
      </w:r>
    </w:p>
    <w:p>
      <w:pPr>
        <w:pStyle w:val="ListParagraph"/>
        <w:numPr>
          <w:ilvl w:val="0"/>
          <w:numId w:val="2"/>
        </w:numPr>
        <w:spacing w:after="80" w:line="300"/>
      </w:pPr>
      <w:r>
        <w:rPr>
          <w:b/>
          <w:bCs/>
        </w:rPr>
        <w:t xml:space="preserve">No </w:t>
      </w:r>
      <w:r>
        <w:t xml:space="preserve">→ continue.</w:t>
      </w:r>
    </w:p>
    <w:p>
      <w:pPr>
        <w:pStyle w:val="Heading3"/>
      </w:pPr>
      <w:r>
        <w:t xml:space="preserve">Do you need one-to-many distribution (one event → many consumers)?</w:t>
      </w:r>
    </w:p>
    <w:p>
      <w:pPr>
        <w:pStyle w:val="ListParagraph"/>
        <w:numPr>
          <w:ilvl w:val="0"/>
          <w:numId w:val="2"/>
        </w:numPr>
        <w:spacing w:after="80" w:line="300"/>
      </w:pPr>
      <w:r>
        <w:rPr>
          <w:b/>
          <w:bCs/>
        </w:rPr>
        <w:t xml:space="preserve">Yes — with complex content routing or SaaS integrations </w:t>
      </w:r>
      <w:r>
        <w:t xml:space="preserve">→ EventBridge.</w:t>
      </w:r>
    </w:p>
    <w:p>
      <w:pPr>
        <w:pStyle w:val="ListParagraph"/>
        <w:numPr>
          <w:ilvl w:val="0"/>
          <w:numId w:val="2"/>
        </w:numPr>
        <w:spacing w:after="80" w:line="300"/>
      </w:pPr>
      <w:r>
        <w:rPr>
          <w:b/>
          <w:bCs/>
        </w:rPr>
        <w:t xml:space="preserve">Yes — simple fan-out to SQS/Lambda/email/SMS/push </w:t>
      </w:r>
      <w:r>
        <w:t xml:space="preserve">→ SNS.</w:t>
      </w:r>
    </w:p>
    <w:p>
      <w:pPr>
        <w:pStyle w:val="ListParagraph"/>
        <w:numPr>
          <w:ilvl w:val="0"/>
          <w:numId w:val="2"/>
        </w:numPr>
        <w:spacing w:after="80" w:line="300"/>
      </w:pPr>
      <w:r>
        <w:rPr>
          <w:b/>
          <w:bCs/>
        </w:rPr>
        <w:t xml:space="preserve">No </w:t>
      </w:r>
      <w:r>
        <w:t xml:space="preserve">→ continue.</w:t>
      </w:r>
    </w:p>
    <w:p>
      <w:pPr>
        <w:pStyle w:val="Heading3"/>
      </w:pPr>
      <w:r>
        <w:t xml:space="preserve">Do you have an existing app speaking JMS/AMQP/MQTT that you can't rewrite?</w:t>
      </w:r>
    </w:p>
    <w:p>
      <w:pPr>
        <w:pStyle w:val="ListParagraph"/>
        <w:numPr>
          <w:ilvl w:val="0"/>
          <w:numId w:val="2"/>
        </w:numPr>
        <w:spacing w:after="80" w:line="300"/>
      </w:pPr>
      <w:r>
        <w:rPr>
          <w:b/>
          <w:bCs/>
        </w:rPr>
        <w:t xml:space="preserve">Yes </w:t>
      </w:r>
      <w:r>
        <w:t xml:space="preserve">→ Amazon MQ.</w:t>
      </w:r>
    </w:p>
    <w:p>
      <w:pPr>
        <w:pStyle w:val="ListParagraph"/>
        <w:numPr>
          <w:ilvl w:val="0"/>
          <w:numId w:val="2"/>
        </w:numPr>
        <w:spacing w:after="80" w:line="300"/>
      </w:pPr>
      <w:r>
        <w:rPr>
          <w:b/>
          <w:bCs/>
        </w:rPr>
        <w:t xml:space="preserve">No </w:t>
      </w:r>
      <w:r>
        <w:t xml:space="preserve">→ SQS (Standard for most, FIFO if ordering/uniqueness matters).</w:t>
      </w:r>
    </w:p>
    <w:p>
      <w:pPr>
        <w:pStyle w:val="Heading2"/>
      </w:pPr>
      <w:r>
        <w:t xml:space="preserve">Common Anti-Patterns</w:t>
      </w:r>
    </w:p>
    <w:p>
      <w:pPr>
        <w:pStyle w:val="ListParagraph"/>
        <w:numPr>
          <w:ilvl w:val="0"/>
          <w:numId w:val="2"/>
        </w:numPr>
        <w:spacing w:after="80" w:line="300"/>
      </w:pPr>
      <w:r>
        <w:rPr>
          <w:b/>
          <w:bCs/>
        </w:rPr>
        <w:t xml:space="preserve">Using SQS when you need one-to-many fan-out: </w:t>
      </w:r>
      <w:r>
        <w:t xml:space="preserve">one message, one consumer. Use SNS → SQS pattern for fan-out.</w:t>
      </w:r>
    </w:p>
    <w:p>
      <w:pPr>
        <w:pStyle w:val="ListParagraph"/>
        <w:numPr>
          <w:ilvl w:val="0"/>
          <w:numId w:val="2"/>
        </w:numPr>
        <w:spacing w:after="80" w:line="300"/>
      </w:pPr>
      <w:r>
        <w:rPr>
          <w:b/>
          <w:bCs/>
        </w:rPr>
        <w:t xml:space="preserve">Using FIFO queue when ordering isn't actually required: </w:t>
      </w:r>
      <w:r>
        <w:t xml:space="preserve">standard queues are cheaper and scale better. Only use FIFO when you've thought hard about why.</w:t>
      </w:r>
    </w:p>
    <w:p>
      <w:pPr>
        <w:pStyle w:val="ListParagraph"/>
        <w:numPr>
          <w:ilvl w:val="0"/>
          <w:numId w:val="2"/>
        </w:numPr>
        <w:spacing w:after="80" w:line="300"/>
      </w:pPr>
      <w:r>
        <w:rPr>
          <w:b/>
          <w:bCs/>
        </w:rPr>
        <w:t xml:space="preserve">Not configuring a DLQ: </w:t>
      </w:r>
      <w:r>
        <w:t xml:space="preserve">poison-pill messages eat consumer capacity forever. Every queue in production needs a DLQ.</w:t>
      </w:r>
    </w:p>
    <w:p>
      <w:pPr>
        <w:pStyle w:val="ListParagraph"/>
        <w:numPr>
          <w:ilvl w:val="0"/>
          <w:numId w:val="2"/>
        </w:numPr>
        <w:spacing w:after="80" w:line="300"/>
      </w:pPr>
      <w:r>
        <w:rPr>
          <w:b/>
          <w:bCs/>
        </w:rPr>
        <w:t xml:space="preserve">Too-short visibility timeout: </w:t>
      </w:r>
      <w:r>
        <w:t xml:space="preserve">consumer takes 45 seconds but timeout is 30; message is redelivered mid-processing. Make visibility timeout 1.5–2× p99 processing time.</w:t>
      </w:r>
    </w:p>
    <w:p>
      <w:pPr>
        <w:pStyle w:val="ListParagraph"/>
        <w:numPr>
          <w:ilvl w:val="0"/>
          <w:numId w:val="2"/>
        </w:numPr>
        <w:spacing w:after="80" w:line="300"/>
      </w:pPr>
      <w:r>
        <w:rPr>
          <w:b/>
          <w:bCs/>
        </w:rPr>
        <w:t xml:space="preserve">Chaining many Lambdas instead of Step Functions: </w:t>
      </w:r>
      <w:r>
        <w:t xml:space="preserve">hand-rolled orchestration means hand-rolled retries, error handling, and observability. Use Step Functions for 3+ step workflows.</w:t>
      </w:r>
    </w:p>
    <w:p>
      <w:pPr>
        <w:pStyle w:val="ListParagraph"/>
        <w:numPr>
          <w:ilvl w:val="0"/>
          <w:numId w:val="2"/>
        </w:numPr>
        <w:spacing w:after="80" w:line="300"/>
      </w:pPr>
      <w:r>
        <w:rPr>
          <w:b/>
          <w:bCs/>
        </w:rPr>
        <w:t xml:space="preserve">Using Kinesis when SQS would do: </w:t>
      </w:r>
      <w:r>
        <w:t xml:space="preserve">Kinesis is overkill for simple async work. Use it when you specifically need replay, ordering, or multi-consumer.</w:t>
      </w:r>
    </w:p>
    <w:p>
      <w:pPr>
        <w:pStyle w:val="ListParagraph"/>
        <w:numPr>
          <w:ilvl w:val="0"/>
          <w:numId w:val="2"/>
        </w:numPr>
        <w:spacing w:after="80" w:line="300"/>
      </w:pPr>
      <w:r>
        <w:rPr>
          <w:b/>
          <w:bCs/>
        </w:rPr>
        <w:t xml:space="preserve">Polling SQS with short polling: </w:t>
      </w:r>
      <w:r>
        <w:t xml:space="preserve">charges you for empty responses; use long polling (WaitTimeSeconds=20).</w:t>
      </w:r>
    </w:p>
    <w:p>
      <w:pPr>
        <w:pStyle w:val="ListParagraph"/>
        <w:numPr>
          <w:ilvl w:val="0"/>
          <w:numId w:val="2"/>
        </w:numPr>
        <w:spacing w:after="80" w:line="300"/>
      </w:pPr>
      <w:r>
        <w:rPr>
          <w:b/>
          <w:bCs/>
        </w:rPr>
        <w:t xml:space="preserve">Building an event-driven architecture without a schema registry: </w:t>
      </w:r>
      <w:r>
        <w:t xml:space="preserve">use EventBridge's registry to version events and catch breaking changes at design time.</w:t>
      </w:r>
    </w:p>
    <w:p>
      <w:pPr>
        <w:pStyle w:val="Heading2"/>
      </w:pPr>
      <w:r>
        <w:t xml:space="preserve">Study Checklist</w:t>
      </w:r>
    </w:p>
    <w:p>
      <w:pPr>
        <w:spacing w:after="160" w:line="320"/>
        <w:jc w:val="both"/>
      </w:pPr>
      <w:r>
        <w:t xml:space="preserve">Tick off each item as you master it. You're ready to move beyond Module 7 once every box is checked.</w:t>
      </w:r>
    </w:p>
    <w:p>
      <w:pPr>
        <w:pStyle w:val="ListParagraph"/>
        <w:numPr>
          <w:ilvl w:val="0"/>
          <w:numId w:val="2"/>
        </w:numPr>
        <w:spacing w:after="80" w:line="300"/>
      </w:pPr>
      <w:r>
        <w:rPr>
          <w:b/>
          <w:bCs/>
        </w:rPr>
        <w:t xml:space="preserve">☐ </w:t>
      </w:r>
      <w:r>
        <w:t xml:space="preserve">I can explain the difference between messaging (1:1), pub/sub (1:N), and streaming (ordered, replayable).</w:t>
      </w:r>
    </w:p>
    <w:p>
      <w:pPr>
        <w:pStyle w:val="ListParagraph"/>
        <w:numPr>
          <w:ilvl w:val="0"/>
          <w:numId w:val="2"/>
        </w:numPr>
        <w:spacing w:after="80" w:line="300"/>
      </w:pPr>
      <w:r>
        <w:rPr>
          <w:b/>
          <w:bCs/>
        </w:rPr>
        <w:t xml:space="preserve">☐ </w:t>
      </w:r>
      <w:r>
        <w:t xml:space="preserve">I understand SQS visibility timeout, retention, and how consumers delete messages.</w:t>
      </w:r>
    </w:p>
    <w:p>
      <w:pPr>
        <w:pStyle w:val="ListParagraph"/>
        <w:numPr>
          <w:ilvl w:val="0"/>
          <w:numId w:val="2"/>
        </w:numPr>
        <w:spacing w:after="80" w:line="300"/>
      </w:pPr>
      <w:r>
        <w:rPr>
          <w:b/>
          <w:bCs/>
        </w:rPr>
        <w:t xml:space="preserve">☐ </w:t>
      </w:r>
      <w:r>
        <w:t xml:space="preserve">I know the differences between Standard and FIFO queues: delivery guarantees, ordering, throughput.</w:t>
      </w:r>
    </w:p>
    <w:p>
      <w:pPr>
        <w:pStyle w:val="ListParagraph"/>
        <w:numPr>
          <w:ilvl w:val="0"/>
          <w:numId w:val="2"/>
        </w:numPr>
        <w:spacing w:after="80" w:line="300"/>
      </w:pPr>
      <w:r>
        <w:rPr>
          <w:b/>
          <w:bCs/>
        </w:rPr>
        <w:t xml:space="preserve">☐ </w:t>
      </w:r>
      <w:r>
        <w:t xml:space="preserve">I can explain Dead Letter Queues and why every production queue needs one.</w:t>
      </w:r>
    </w:p>
    <w:p>
      <w:pPr>
        <w:pStyle w:val="ListParagraph"/>
        <w:numPr>
          <w:ilvl w:val="0"/>
          <w:numId w:val="2"/>
        </w:numPr>
        <w:spacing w:after="80" w:line="300"/>
      </w:pPr>
      <w:r>
        <w:rPr>
          <w:b/>
          <w:bCs/>
        </w:rPr>
        <w:t xml:space="preserve">☐ </w:t>
      </w:r>
      <w:r>
        <w:t xml:space="preserve">I understand long polling and why it's almost always preferred over short polling.</w:t>
      </w:r>
    </w:p>
    <w:p>
      <w:pPr>
        <w:pStyle w:val="ListParagraph"/>
        <w:numPr>
          <w:ilvl w:val="0"/>
          <w:numId w:val="2"/>
        </w:numPr>
        <w:spacing w:after="80" w:line="300"/>
      </w:pPr>
      <w:r>
        <w:rPr>
          <w:b/>
          <w:bCs/>
        </w:rPr>
        <w:t xml:space="preserve">☐ </w:t>
      </w:r>
      <w:r>
        <w:t xml:space="preserve">I can configure Lambda to consume from an SQS queue with batching.</w:t>
      </w:r>
    </w:p>
    <w:p>
      <w:pPr>
        <w:pStyle w:val="ListParagraph"/>
        <w:numPr>
          <w:ilvl w:val="0"/>
          <w:numId w:val="2"/>
        </w:numPr>
        <w:spacing w:after="80" w:line="300"/>
      </w:pPr>
      <w:r>
        <w:rPr>
          <w:b/>
          <w:bCs/>
        </w:rPr>
        <w:t xml:space="preserve">☐ </w:t>
      </w:r>
      <w:r>
        <w:t xml:space="preserve">I know the SNS fan-out pattern (topic → many SQS subscribers or Lambdas).</w:t>
      </w:r>
    </w:p>
    <w:p>
      <w:pPr>
        <w:pStyle w:val="ListParagraph"/>
        <w:numPr>
          <w:ilvl w:val="0"/>
          <w:numId w:val="2"/>
        </w:numPr>
        <w:spacing w:after="80" w:line="300"/>
      </w:pPr>
      <w:r>
        <w:rPr>
          <w:b/>
          <w:bCs/>
        </w:rPr>
        <w:t xml:space="preserve">☐ </w:t>
      </w:r>
      <w:r>
        <w:t xml:space="preserve">I can write SNS subscription filter policies for attribute-based routing.</w:t>
      </w:r>
    </w:p>
    <w:p>
      <w:pPr>
        <w:pStyle w:val="ListParagraph"/>
        <w:numPr>
          <w:ilvl w:val="0"/>
          <w:numId w:val="2"/>
        </w:numPr>
        <w:spacing w:after="80" w:line="300"/>
      </w:pPr>
      <w:r>
        <w:rPr>
          <w:b/>
          <w:bCs/>
        </w:rPr>
        <w:t xml:space="preserve">☐ </w:t>
      </w:r>
      <w:r>
        <w:t xml:space="preserve">I understand EventBridge event structure (source, detail-type, detail).</w:t>
      </w:r>
    </w:p>
    <w:p>
      <w:pPr>
        <w:pStyle w:val="ListParagraph"/>
        <w:numPr>
          <w:ilvl w:val="0"/>
          <w:numId w:val="2"/>
        </w:numPr>
        <w:spacing w:after="80" w:line="300"/>
      </w:pPr>
      <w:r>
        <w:rPr>
          <w:b/>
          <w:bCs/>
        </w:rPr>
        <w:t xml:space="preserve">☐ </w:t>
      </w:r>
      <w:r>
        <w:t xml:space="preserve">I can write EventBridge event patterns including prefix, numeric, and nested matches.</w:t>
      </w:r>
    </w:p>
    <w:p>
      <w:pPr>
        <w:pStyle w:val="ListParagraph"/>
        <w:numPr>
          <w:ilvl w:val="0"/>
          <w:numId w:val="2"/>
        </w:numPr>
        <w:spacing w:after="80" w:line="300"/>
      </w:pPr>
      <w:r>
        <w:rPr>
          <w:b/>
          <w:bCs/>
        </w:rPr>
        <w:t xml:space="preserve">☐ </w:t>
      </w:r>
      <w:r>
        <w:t xml:space="preserve">I know about EventBridge Pipes, Scheduler, and Schema Registry and when each is useful.</w:t>
      </w:r>
    </w:p>
    <w:p>
      <w:pPr>
        <w:pStyle w:val="ListParagraph"/>
        <w:numPr>
          <w:ilvl w:val="0"/>
          <w:numId w:val="2"/>
        </w:numPr>
        <w:spacing w:after="80" w:line="300"/>
      </w:pPr>
      <w:r>
        <w:rPr>
          <w:b/>
          <w:bCs/>
        </w:rPr>
        <w:t xml:space="preserve">☐ </w:t>
      </w:r>
      <w:r>
        <w:t xml:space="preserve">I can explain when to choose EventBridge vs SNS.</w:t>
      </w:r>
    </w:p>
    <w:p>
      <w:pPr>
        <w:pStyle w:val="ListParagraph"/>
        <w:numPr>
          <w:ilvl w:val="0"/>
          <w:numId w:val="2"/>
        </w:numPr>
        <w:spacing w:after="80" w:line="300"/>
      </w:pPr>
      <w:r>
        <w:rPr>
          <w:b/>
          <w:bCs/>
        </w:rPr>
        <w:t xml:space="preserve">☐ </w:t>
      </w:r>
      <w:r>
        <w:t xml:space="preserve">I understand Kinesis Data Streams: shards, partition keys, sequence numbers, retention.</w:t>
      </w:r>
    </w:p>
    <w:p>
      <w:pPr>
        <w:pStyle w:val="ListParagraph"/>
        <w:numPr>
          <w:ilvl w:val="0"/>
          <w:numId w:val="2"/>
        </w:numPr>
        <w:spacing w:after="80" w:line="300"/>
      </w:pPr>
      <w:r>
        <w:rPr>
          <w:b/>
          <w:bCs/>
        </w:rPr>
        <w:t xml:space="preserve">☐ </w:t>
      </w:r>
      <w:r>
        <w:t xml:space="preserve">I know the difference between Kinesis Data Streams, Firehose, and Data Analytics.</w:t>
      </w:r>
    </w:p>
    <w:p>
      <w:pPr>
        <w:pStyle w:val="ListParagraph"/>
        <w:numPr>
          <w:ilvl w:val="0"/>
          <w:numId w:val="2"/>
        </w:numPr>
        <w:spacing w:after="80" w:line="300"/>
      </w:pPr>
      <w:r>
        <w:rPr>
          <w:b/>
          <w:bCs/>
        </w:rPr>
        <w:t xml:space="preserve">☐ </w:t>
      </w:r>
      <w:r>
        <w:t xml:space="preserve">I can explain when to choose Kinesis vs Kafka (MSK) vs SQS/SNS.</w:t>
      </w:r>
    </w:p>
    <w:p>
      <w:pPr>
        <w:pStyle w:val="ListParagraph"/>
        <w:numPr>
          <w:ilvl w:val="0"/>
          <w:numId w:val="2"/>
        </w:numPr>
        <w:spacing w:after="80" w:line="300"/>
      </w:pPr>
      <w:r>
        <w:rPr>
          <w:b/>
          <w:bCs/>
        </w:rPr>
        <w:t xml:space="preserve">☐ </w:t>
      </w:r>
      <w:r>
        <w:t xml:space="preserve">I understand Amazon MQ's role — JMS/AMQP broker for lift-and-shift workloads.</w:t>
      </w:r>
    </w:p>
    <w:p>
      <w:pPr>
        <w:pStyle w:val="ListParagraph"/>
        <w:numPr>
          <w:ilvl w:val="0"/>
          <w:numId w:val="2"/>
        </w:numPr>
        <w:spacing w:after="80" w:line="300"/>
      </w:pPr>
      <w:r>
        <w:rPr>
          <w:b/>
          <w:bCs/>
        </w:rPr>
        <w:t xml:space="preserve">☐ </w:t>
      </w:r>
      <w:r>
        <w:t xml:space="preserve">I can write a simple Step Functions state machine in ASL with Task, Choice, and Parallel states.</w:t>
      </w:r>
    </w:p>
    <w:p>
      <w:pPr>
        <w:pStyle w:val="ListParagraph"/>
        <w:numPr>
          <w:ilvl w:val="0"/>
          <w:numId w:val="2"/>
        </w:numPr>
        <w:spacing w:after="80" w:line="300"/>
      </w:pPr>
      <w:r>
        <w:rPr>
          <w:b/>
          <w:bCs/>
        </w:rPr>
        <w:t xml:space="preserve">☐ </w:t>
      </w:r>
      <w:r>
        <w:t xml:space="preserve">I know the difference between Standard and Express workflows.</w:t>
      </w:r>
    </w:p>
    <w:p>
      <w:pPr>
        <w:pStyle w:val="ListParagraph"/>
        <w:numPr>
          <w:ilvl w:val="0"/>
          <w:numId w:val="2"/>
        </w:numPr>
        <w:spacing w:after="80" w:line="300"/>
      </w:pPr>
      <w:r>
        <w:rPr>
          <w:b/>
          <w:bCs/>
        </w:rPr>
        <w:t xml:space="preserve">☐ </w:t>
      </w:r>
      <w:r>
        <w:t xml:space="preserve">I understand Step Functions' built-in retry, catch, and error-handling semantics.</w:t>
      </w:r>
    </w:p>
    <w:p>
      <w:pPr>
        <w:pStyle w:val="ListParagraph"/>
        <w:numPr>
          <w:ilvl w:val="0"/>
          <w:numId w:val="2"/>
        </w:numPr>
        <w:spacing w:after="80" w:line="300"/>
      </w:pPr>
      <w:r>
        <w:rPr>
          <w:b/>
          <w:bCs/>
        </w:rPr>
        <w:t xml:space="preserve">☐ </w:t>
      </w:r>
      <w:r>
        <w:t xml:space="preserve">Given an integration scenario, I can recommend the right AWS messaging/integration service and justify it.</w:t>
      </w:r>
    </w:p>
    <w:p>
      <w:pPr>
        <w:pStyle w:val="Heading2"/>
      </w:pPr>
      <w:r>
        <w:t xml:space="preserve">Further Reading</w:t>
      </w:r>
    </w:p>
    <w:p>
      <w:pPr>
        <w:pStyle w:val="ListParagraph"/>
        <w:numPr>
          <w:ilvl w:val="0"/>
          <w:numId w:val="2"/>
        </w:numPr>
        <w:spacing w:after="80" w:line="300"/>
      </w:pPr>
      <w:r>
        <w:t xml:space="preserve">AWS Application Integration landing page</w:t>
      </w:r>
    </w:p>
    <w:p>
      <w:pPr>
        <w:pStyle w:val="ListParagraph"/>
        <w:numPr>
          <w:ilvl w:val="0"/>
          <w:numId w:val="2"/>
        </w:numPr>
        <w:spacing w:after="80" w:line="300"/>
      </w:pPr>
      <w:r>
        <w:t xml:space="preserve">AWS Well-Architected — Serverless Applications Lens</w:t>
      </w:r>
    </w:p>
    <w:p>
      <w:pPr>
        <w:pStyle w:val="ListParagraph"/>
        <w:numPr>
          <w:ilvl w:val="0"/>
          <w:numId w:val="2"/>
        </w:numPr>
        <w:spacing w:after="80" w:line="300"/>
      </w:pPr>
      <w:r>
        <w:t xml:space="preserve">"Amazon SQS Best Practices" in the SQS Developer Guide</w:t>
      </w:r>
    </w:p>
    <w:p>
      <w:pPr>
        <w:pStyle w:val="ListParagraph"/>
        <w:numPr>
          <w:ilvl w:val="0"/>
          <w:numId w:val="2"/>
        </w:numPr>
        <w:spacing w:after="80" w:line="300"/>
      </w:pPr>
      <w:r>
        <w:t xml:space="preserve">"Serverless Event-Driven Architectures" — EventBridge patterns from AWS</w:t>
      </w:r>
    </w:p>
    <w:p>
      <w:pPr>
        <w:pStyle w:val="ListParagraph"/>
        <w:numPr>
          <w:ilvl w:val="0"/>
          <w:numId w:val="2"/>
        </w:numPr>
        <w:spacing w:after="80" w:line="300"/>
      </w:pPr>
      <w:r>
        <w:t xml:space="preserve">Step Functions workshop: step-functions-workshop.go-aws.com</w:t>
      </w:r>
    </w:p>
    <w:p>
      <w:pPr>
        <w:pStyle w:val="ListParagraph"/>
        <w:numPr>
          <w:ilvl w:val="0"/>
          <w:numId w:val="2"/>
        </w:numPr>
        <w:spacing w:after="80" w:line="300"/>
      </w:pPr>
      <w:r>
        <w:t xml:space="preserve">Enterprise Integration Patterns book (Hohpe &amp; Woolf) — timeless and AWS-relevant</w:t>
      </w:r>
    </w:p>
    <w:p>
      <w:pPr>
        <w:spacing w:after="200" w:before="600"/>
        <w:jc w:val="center"/>
      </w:pPr>
      <w:r>
        <w:rPr>
          <w:i/>
          <w:iCs/>
          <w:color w:val="595959"/>
          <w:sz w:val="24"/>
          <w:szCs w:val="24"/>
        </w:rPr>
        <w:t xml:space="preserve">— End of Module 7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Messaging &amp; Integration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Messaging &amp; Integration — Detailed Study Guide</dc:title>
  <dc:creator>AWS Study Guide Generator</dc:creator>
  <dc:description>Comprehensive Module 7: SQS, SNS, EventBridge, Kinesis, MQ, Step Functions</dc:description>
  <cp:lastModifiedBy>Un-named</cp:lastModifiedBy>
  <cp:revision>1</cp:revision>
  <dcterms:created xsi:type="dcterms:W3CDTF">2026-04-18T14:37:54.550Z</dcterms:created>
  <dcterms:modified xsi:type="dcterms:W3CDTF">2026-04-18T14:37:54.551Z</dcterms:modified>
</cp:coreProperties>
</file>

<file path=docProps/custom.xml><?xml version="1.0" encoding="utf-8"?>
<Properties xmlns="http://schemas.openxmlformats.org/officeDocument/2006/custom-properties" xmlns:vt="http://schemas.openxmlformats.org/officeDocument/2006/docPropsVTypes"/>
</file>