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Providers Deep Dive</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8: Providers Deep Dive</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Versioning • Aliases • Authentication • IAM Roles • OIDC Federation</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Providers Revisited</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Provider Versioning</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The required_providers Block</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Why Pin Versions</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Version Constraint Syntax</w:t>
      </w:r>
      <w:r>
        <w:rPr>
          <w:rFonts w:ascii="Arial" w:cs="Arial" w:eastAsia="Arial" w:hAnsi="Arial"/>
          <w:sz w:val="22"/>
          <w:szCs w:val="22"/>
        </w:rPr>
        <w:t xml:space="preserve">	8</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required_version (Terraform itself)</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2.5</w:t>
      </w:r>
      <w:r>
        <w:rPr>
          <w:rFonts w:ascii="Arial" w:cs="Arial" w:eastAsia="Arial" w:hAnsi="Arial"/>
          <w:b w:val="false"/>
          <w:bCs w:val="false"/>
          <w:sz w:val="22"/>
          <w:szCs w:val="22"/>
        </w:rPr>
        <w:t xml:space="preserve">  The Lock File Revisited</w:t>
      </w:r>
      <w:r>
        <w:rPr>
          <w:rFonts w:ascii="Arial" w:cs="Arial" w:eastAsia="Arial" w:hAnsi="Arial"/>
          <w:sz w:val="22"/>
          <w:szCs w:val="22"/>
        </w:rPr>
        <w:t xml:space="preserve">	11</w:t>
      </w:r>
    </w:p>
    <w:p>
      <w:pPr>
        <w:tabs>
          <w:tab w:val="right" w:pos="9000" w:leader="dot"/>
        </w:tabs>
        <w:spacing w:after="100"/>
      </w:pPr>
      <w:r>
        <w:rPr>
          <w:rFonts w:ascii="Arial" w:cs="Arial" w:eastAsia="Arial" w:hAnsi="Arial"/>
          <w:b w:val="false"/>
          <w:bCs w:val="false"/>
          <w:sz w:val="22"/>
          <w:szCs w:val="22"/>
        </w:rPr>
        <w:t xml:space="preserve">2.6</w:t>
      </w:r>
      <w:r>
        <w:rPr>
          <w:rFonts w:ascii="Arial" w:cs="Arial" w:eastAsia="Arial" w:hAnsi="Arial"/>
          <w:b w:val="false"/>
          <w:bCs w:val="false"/>
          <w:sz w:val="22"/>
          <w:szCs w:val="22"/>
        </w:rPr>
        <w:t xml:space="preserve">  Upgrading Providers Safely</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Multiple Provider Instances (Aliases)</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The alias Argument</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Explicit provider on Resources</w:t>
      </w:r>
      <w:r>
        <w:rPr>
          <w:rFonts w:ascii="Arial" w:cs="Arial" w:eastAsia="Arial" w:hAnsi="Arial"/>
          <w:sz w:val="22"/>
          <w:szCs w:val="22"/>
        </w:rPr>
        <w:t xml:space="preserve">	15</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Multi-Region Example</w:t>
      </w:r>
      <w:r>
        <w:rPr>
          <w:rFonts w:ascii="Arial" w:cs="Arial" w:eastAsia="Arial" w:hAnsi="Arial"/>
          <w:sz w:val="22"/>
          <w:szCs w:val="22"/>
        </w:rPr>
        <w:t xml:space="preserve">	16</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Multi-Account Example</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3.5</w:t>
      </w:r>
      <w:r>
        <w:rPr>
          <w:rFonts w:ascii="Arial" w:cs="Arial" w:eastAsia="Arial" w:hAnsi="Arial"/>
          <w:b w:val="false"/>
          <w:bCs w:val="false"/>
          <w:sz w:val="22"/>
          <w:szCs w:val="22"/>
        </w:rPr>
        <w:t xml:space="preserve">  Passing Aliased Providers to Modules</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3.6</w:t>
      </w:r>
      <w:r>
        <w:rPr>
          <w:rFonts w:ascii="Arial" w:cs="Arial" w:eastAsia="Arial" w:hAnsi="Arial"/>
          <w:b w:val="false"/>
          <w:bCs w:val="false"/>
          <w:sz w:val="22"/>
          <w:szCs w:val="22"/>
        </w:rPr>
        <w:t xml:space="preserve">  Dynamic per-Region with for_each</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Provider Authentication</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The Credential-Lookup Chain (AWS)</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Environment Variables</w:t>
      </w:r>
      <w:r>
        <w:rPr>
          <w:rFonts w:ascii="Arial" w:cs="Arial" w:eastAsia="Arial" w:hAnsi="Arial"/>
          <w:sz w:val="22"/>
          <w:szCs w:val="22"/>
        </w:rPr>
        <w:t xml:space="preserve">	26</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Shared Credentials File</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4.4</w:t>
      </w:r>
      <w:r>
        <w:rPr>
          <w:rFonts w:ascii="Arial" w:cs="Arial" w:eastAsia="Arial" w:hAnsi="Arial"/>
          <w:b w:val="false"/>
          <w:bCs w:val="false"/>
          <w:sz w:val="22"/>
          <w:szCs w:val="22"/>
        </w:rPr>
        <w:t xml:space="preserve">  AWS SSO / IAM Identity Center</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4.5</w:t>
      </w:r>
      <w:r>
        <w:rPr>
          <w:rFonts w:ascii="Arial" w:cs="Arial" w:eastAsia="Arial" w:hAnsi="Arial"/>
          <w:b w:val="false"/>
          <w:bCs w:val="false"/>
          <w:sz w:val="22"/>
          <w:szCs w:val="22"/>
        </w:rPr>
        <w:t xml:space="preserve">  IAM Roles (EC2 Instance Profile, Assume Role)</w:t>
      </w:r>
      <w:r>
        <w:rPr>
          <w:rFonts w:ascii="Arial" w:cs="Arial" w:eastAsia="Arial" w:hAnsi="Arial"/>
          <w:sz w:val="22"/>
          <w:szCs w:val="22"/>
        </w:rPr>
        <w:t xml:space="preserve">	31</w:t>
      </w:r>
    </w:p>
    <w:p>
      <w:pPr>
        <w:tabs>
          <w:tab w:val="right" w:pos="9000" w:leader="dot"/>
        </w:tabs>
        <w:spacing w:after="100"/>
      </w:pPr>
      <w:r>
        <w:rPr>
          <w:rFonts w:ascii="Arial" w:cs="Arial" w:eastAsia="Arial" w:hAnsi="Arial"/>
          <w:b w:val="false"/>
          <w:bCs w:val="false"/>
          <w:sz w:val="22"/>
          <w:szCs w:val="22"/>
        </w:rPr>
        <w:t xml:space="preserve">4.6</w:t>
      </w:r>
      <w:r>
        <w:rPr>
          <w:rFonts w:ascii="Arial" w:cs="Arial" w:eastAsia="Arial" w:hAnsi="Arial"/>
          <w:b w:val="false"/>
          <w:bCs w:val="false"/>
          <w:sz w:val="22"/>
          <w:szCs w:val="22"/>
        </w:rPr>
        <w:t xml:space="preserve">  OIDC Federation (GitHub Actions, GitLab)</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4.7</w:t>
      </w:r>
      <w:r>
        <w:rPr>
          <w:rFonts w:ascii="Arial" w:cs="Arial" w:eastAsia="Arial" w:hAnsi="Arial"/>
          <w:b w:val="false"/>
          <w:bCs w:val="false"/>
          <w:sz w:val="22"/>
          <w:szCs w:val="22"/>
        </w:rPr>
        <w:t xml:space="preserve">  Auth Across Other Clouds</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Security Best Practices</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46</w:t>
      </w:r>
    </w:p>
    <w:p>
      <w:r>
        <w:br w:type="page"/>
      </w:r>
    </w:p>
    <w:p>
      <w:pPr>
        <w:pStyle w:val="Heading1"/>
        <w:spacing w:after="200" w:before="360"/>
      </w:pPr>
      <w:r>
        <w:rPr>
          <w:rFonts w:ascii="Arial" w:cs="Arial" w:eastAsia="Arial" w:hAnsi="Arial"/>
          <w:b/>
          <w:bCs/>
          <w:color w:val="1E3A8A"/>
          <w:sz w:val="36"/>
          <w:szCs w:val="36"/>
        </w:rPr>
        <w:t xml:space="preserve">1. Introduction: Providers Revisited</w:t>
      </w:r>
    </w:p>
    <w:p>
      <w:pPr>
        <w:spacing w:after="120" w:line="300"/>
      </w:pPr>
      <w:r>
        <w:rPr>
          <w:rFonts w:ascii="Arial" w:cs="Arial" w:eastAsia="Arial" w:hAnsi="Arial"/>
          <w:sz w:val="22"/>
          <w:szCs w:val="22"/>
        </w:rPr>
        <w:t xml:space="preserve">Module 2 introduced providers as the PLUGINS that translate your .tf code into cloud API calls. That was the conceptual view: "Terraform is the engine; the provider is the adapter." This module goes deeper — into the production-grade details that determine whether your Terraform runs reliably, securely, and at scale.</w:t>
      </w:r>
    </w:p>
    <w:p>
      <w:pPr>
        <w:spacing w:after="120" w:line="300"/>
      </w:pPr>
      <w:r>
        <w:rPr>
          <w:rFonts w:ascii="Arial" w:cs="Arial" w:eastAsia="Arial" w:hAnsi="Arial"/>
          <w:sz w:val="22"/>
          <w:szCs w:val="22"/>
        </w:rPr>
        <w:t xml:space="preserve">Three topics dominate real-world provider work:</w:t>
      </w:r>
    </w:p>
    <w:p>
      <w:pPr>
        <w:pStyle w:val="ListParagraph"/>
        <w:numPr>
          <w:ilvl w:val="0"/>
          <w:numId w:val="2"/>
        </w:numPr>
        <w:spacing w:after="80" w:line="290"/>
      </w:pPr>
      <w:r>
        <w:rPr>
          <w:rFonts w:ascii="Arial" w:cs="Arial" w:eastAsia="Arial" w:hAnsi="Arial"/>
          <w:b/>
          <w:bCs/>
          <w:sz w:val="22"/>
          <w:szCs w:val="22"/>
        </w:rPr>
        <w:t xml:space="preserve">Versioning </w:t>
      </w:r>
      <w:r>
        <w:rPr>
          <w:rFonts w:ascii="Arial" w:cs="Arial" w:eastAsia="Arial" w:hAnsi="Arial"/>
          <w:sz w:val="22"/>
          <w:szCs w:val="22"/>
        </w:rPr>
        <w:t xml:space="preserve">— pinning provider versions so your infrastructure is reproducible across machines, CI runs, and time.</w:t>
      </w:r>
    </w:p>
    <w:p>
      <w:pPr>
        <w:pStyle w:val="ListParagraph"/>
        <w:numPr>
          <w:ilvl w:val="0"/>
          <w:numId w:val="2"/>
        </w:numPr>
        <w:spacing w:after="80" w:line="290"/>
      </w:pPr>
      <w:r>
        <w:rPr>
          <w:rFonts w:ascii="Arial" w:cs="Arial" w:eastAsia="Arial" w:hAnsi="Arial"/>
          <w:b/>
          <w:bCs/>
          <w:sz w:val="22"/>
          <w:szCs w:val="22"/>
        </w:rPr>
        <w:t xml:space="preserve">Multiple instances </w:t>
      </w:r>
      <w:r>
        <w:rPr>
          <w:rFonts w:ascii="Arial" w:cs="Arial" w:eastAsia="Arial" w:hAnsi="Arial"/>
          <w:sz w:val="22"/>
          <w:szCs w:val="22"/>
        </w:rPr>
        <w:t xml:space="preserve">— running the same provider against two regions, two accounts, or two Kubernetes clusters from a single configuration.</w:t>
      </w:r>
    </w:p>
    <w:p>
      <w:pPr>
        <w:pStyle w:val="ListParagraph"/>
        <w:numPr>
          <w:ilvl w:val="0"/>
          <w:numId w:val="2"/>
        </w:numPr>
        <w:spacing w:after="80" w:line="290"/>
      </w:pPr>
      <w:r>
        <w:rPr>
          <w:rFonts w:ascii="Arial" w:cs="Arial" w:eastAsia="Arial" w:hAnsi="Arial"/>
          <w:b/>
          <w:bCs/>
          <w:sz w:val="22"/>
          <w:szCs w:val="22"/>
        </w:rPr>
        <w:t xml:space="preserve">Authentication </w:t>
      </w:r>
      <w:r>
        <w:rPr>
          <w:rFonts w:ascii="Arial" w:cs="Arial" w:eastAsia="Arial" w:hAnsi="Arial"/>
          <w:sz w:val="22"/>
          <w:szCs w:val="22"/>
        </w:rPr>
        <w:t xml:space="preserve">— how the provider gets credentials to call the cloud API, safely, across every place Terraform runs.</w:t>
      </w:r>
    </w:p>
    <w:p>
      <w:pPr>
        <w:spacing w:after="120" w:line="300"/>
      </w:pPr>
      <w:r>
        <w:rPr>
          <w:rFonts w:ascii="Arial" w:cs="Arial" w:eastAsia="Arial" w:hAnsi="Arial"/>
          <w:sz w:val="22"/>
          <w:szCs w:val="22"/>
        </w:rPr>
        <w:t xml:space="preserve">Every one of these topics has a "works for a demo" answer and a "works for a 100-engineer shop" answer. This module covers both, with emphasis on the second.</w:t>
      </w:r>
    </w:p>
    <w:p>
      <w:pPr>
        <w:spacing w:after="120" w:line="300"/>
      </w:pPr>
      <w:r>
        <w:rPr>
          <w:rFonts w:ascii="Arial" w:cs="Arial" w:eastAsia="Arial" w:hAnsi="Arial"/>
          <w:sz w:val="22"/>
          <w:szCs w:val="22"/>
        </w:rPr>
        <w:t xml:space="preserve">By the end, you will be able to:</w:t>
      </w:r>
    </w:p>
    <w:p>
      <w:pPr>
        <w:pStyle w:val="ListParagraph"/>
        <w:numPr>
          <w:ilvl w:val="0"/>
          <w:numId w:val="2"/>
        </w:numPr>
        <w:spacing w:after="80" w:line="290"/>
      </w:pPr>
      <w:r>
        <w:rPr>
          <w:rFonts w:ascii="Arial" w:cs="Arial" w:eastAsia="Arial" w:hAnsi="Arial"/>
          <w:sz w:val="22"/>
          <w:szCs w:val="22"/>
        </w:rPr>
        <w:t xml:space="preserve">Write a bullet-proof required_providers block that won't surprise your team six months later.</w:t>
      </w:r>
    </w:p>
    <w:p>
      <w:pPr>
        <w:pStyle w:val="ListParagraph"/>
        <w:numPr>
          <w:ilvl w:val="0"/>
          <w:numId w:val="2"/>
        </w:numPr>
        <w:spacing w:after="80" w:line="290"/>
      </w:pPr>
      <w:r>
        <w:rPr>
          <w:rFonts w:ascii="Arial" w:cs="Arial" w:eastAsia="Arial" w:hAnsi="Arial"/>
          <w:sz w:val="22"/>
          <w:szCs w:val="22"/>
        </w:rPr>
        <w:t xml:space="preserve">Configure a provider for two or more regions or accounts using aliases, and pass those aliases into modules.</w:t>
      </w:r>
    </w:p>
    <w:p>
      <w:pPr>
        <w:pStyle w:val="ListParagraph"/>
        <w:numPr>
          <w:ilvl w:val="0"/>
          <w:numId w:val="2"/>
        </w:numPr>
        <w:spacing w:after="80" w:line="290"/>
      </w:pPr>
      <w:r>
        <w:rPr>
          <w:rFonts w:ascii="Arial" w:cs="Arial" w:eastAsia="Arial" w:hAnsi="Arial"/>
          <w:sz w:val="22"/>
          <w:szCs w:val="22"/>
        </w:rPr>
        <w:t xml:space="preserve">Choose the right authentication method for each of: local development, EC2 runner, GitHub Actions CI, AWS-to-AWS cross-account deployments.</w:t>
      </w:r>
    </w:p>
    <w:p>
      <w:pPr>
        <w:pStyle w:val="ListParagraph"/>
        <w:numPr>
          <w:ilvl w:val="0"/>
          <w:numId w:val="2"/>
        </w:numPr>
        <w:spacing w:after="80" w:line="290"/>
      </w:pPr>
      <w:r>
        <w:rPr>
          <w:rFonts w:ascii="Arial" w:cs="Arial" w:eastAsia="Arial" w:hAnsi="Arial"/>
          <w:sz w:val="22"/>
          <w:szCs w:val="22"/>
        </w:rPr>
        <w:t xml:space="preserve">Set up OIDC federation to eliminate long-lived cloud credentials from your CI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Why this module matters</w:t>
            </w:r>
          </w:p>
          <w:p>
            <w:pPr>
              <w:spacing w:after="0" w:line="290"/>
            </w:pPr>
            <w:r>
              <w:rPr>
                <w:rFonts w:ascii="Arial" w:cs="Arial" w:eastAsia="Arial" w:hAnsi="Arial"/>
                <w:color w:val="111827"/>
                <w:sz w:val="22"/>
                <w:szCs w:val="22"/>
              </w:rPr>
              <w:t xml:space="preserve">Every production incident Terraform teams have seen can be traced back to one of three things: the wrong provider version shipped, the wrong provider instance was used, or the wrong credentials were in scope. Master these three and you've eliminated the top failure modes of Terraform in the wild.</w:t>
            </w:r>
          </w:p>
        </w:tc>
      </w:tr>
    </w:tbl>
    <w:p>
      <w:r>
        <w:br w:type="page"/>
      </w:r>
    </w:p>
    <w:p>
      <w:pPr>
        <w:pStyle w:val="Heading1"/>
        <w:spacing w:after="200" w:before="360"/>
      </w:pPr>
      <w:r>
        <w:rPr>
          <w:rFonts w:ascii="Arial" w:cs="Arial" w:eastAsia="Arial" w:hAnsi="Arial"/>
          <w:b/>
          <w:bCs/>
          <w:color w:val="1E3A8A"/>
          <w:sz w:val="36"/>
          <w:szCs w:val="36"/>
        </w:rPr>
        <w:t xml:space="preserve">2. Provider Versioning</w:t>
      </w:r>
    </w:p>
    <w:p>
      <w:pPr>
        <w:pStyle w:val="Heading2"/>
        <w:spacing w:after="160" w:before="300"/>
      </w:pPr>
      <w:r>
        <w:rPr>
          <w:rFonts w:ascii="Arial" w:cs="Arial" w:eastAsia="Arial" w:hAnsi="Arial"/>
          <w:b/>
          <w:bCs/>
          <w:color w:val="1E40AF"/>
          <w:sz w:val="28"/>
          <w:szCs w:val="28"/>
        </w:rPr>
        <w:t xml:space="preserve">2.1 The required_providers Block</w:t>
      </w:r>
    </w:p>
    <w:p>
      <w:pPr>
        <w:spacing w:after="120" w:line="300"/>
      </w:pPr>
      <w:r>
        <w:rPr>
          <w:rFonts w:ascii="Arial" w:cs="Arial" w:eastAsia="Arial" w:hAnsi="Arial"/>
          <w:sz w:val="22"/>
          <w:szCs w:val="22"/>
        </w:rPr>
        <w:t xml:space="preserve">Every Terraform configuration that uses providers should have a required_providers block inside its terraform block. This tells Terraform exactly WHICH providers you need and WHAT VERSIONS you'll accept.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kubernetes = {</w:t>
            </w:r>
          </w:p>
          <w:p>
            <w:pPr>
              <w:spacing w:after="0" w:line="260"/>
            </w:pPr>
            <w:r>
              <w:rPr>
                <w:rFonts w:ascii="Consolas" w:cs="Consolas" w:eastAsia="Consolas" w:hAnsi="Consolas"/>
                <w:color w:val="111827"/>
                <w:sz w:val="18"/>
                <w:szCs w:val="18"/>
              </w:rPr>
              <w:t xml:space="preserve">      source  = "hashicorp/kubernetes"</w:t>
            </w:r>
          </w:p>
          <w:p>
            <w:pPr>
              <w:spacing w:after="0" w:line="260"/>
            </w:pPr>
            <w:r>
              <w:rPr>
                <w:rFonts w:ascii="Consolas" w:cs="Consolas" w:eastAsia="Consolas" w:hAnsi="Consolas"/>
                <w:color w:val="111827"/>
                <w:sz w:val="18"/>
                <w:szCs w:val="18"/>
              </w:rPr>
              <w:t xml:space="preserve">      version = "~&gt; 2.25"</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random = {</w:t>
            </w:r>
          </w:p>
          <w:p>
            <w:pPr>
              <w:spacing w:after="0" w:line="260"/>
            </w:pPr>
            <w:r>
              <w:rPr>
                <w:rFonts w:ascii="Consolas" w:cs="Consolas" w:eastAsia="Consolas" w:hAnsi="Consolas"/>
                <w:color w:val="111827"/>
                <w:sz w:val="18"/>
                <w:szCs w:val="18"/>
              </w:rPr>
              <w:t xml:space="preserve">      source  = "hashicorp/random"</w:t>
            </w:r>
          </w:p>
          <w:p>
            <w:pPr>
              <w:spacing w:after="0" w:line="260"/>
            </w:pPr>
            <w:r>
              <w:rPr>
                <w:rFonts w:ascii="Consolas" w:cs="Consolas" w:eastAsia="Consolas" w:hAnsi="Consolas"/>
                <w:color w:val="111827"/>
                <w:sz w:val="18"/>
                <w:szCs w:val="18"/>
              </w:rPr>
              <w:t xml:space="preserve">      version = "~&gt; 3.6"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parts of each entry:</w:t>
      </w:r>
    </w:p>
    <w:p>
      <w:pPr>
        <w:pStyle w:val="ListParagraph"/>
        <w:numPr>
          <w:ilvl w:val="0"/>
          <w:numId w:val="2"/>
        </w:numPr>
        <w:spacing w:after="80" w:line="290"/>
      </w:pPr>
      <w:r>
        <w:rPr>
          <w:rFonts w:ascii="Arial" w:cs="Arial" w:eastAsia="Arial" w:hAnsi="Arial"/>
          <w:b/>
          <w:bCs/>
          <w:sz w:val="22"/>
          <w:szCs w:val="22"/>
        </w:rPr>
        <w:t xml:space="preserve">Key (aws, kubernetes, random)</w:t>
      </w:r>
      <w:r>
        <w:rPr>
          <w:rFonts w:ascii="Arial" w:cs="Arial" w:eastAsia="Arial" w:hAnsi="Arial"/>
          <w:sz w:val="22"/>
          <w:szCs w:val="22"/>
        </w:rPr>
        <w:t xml:space="preserve"> — the LOCAL NAME you'll use in provider blocks and resource prefixes. Usually matches the provider name.</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 the global identifier NAMESPACE/PROVIDER. Tells Terraform which registry package to download.</w:t>
      </w:r>
    </w:p>
    <w:p>
      <w:pPr>
        <w:pStyle w:val="ListParagraph"/>
        <w:numPr>
          <w:ilvl w:val="0"/>
          <w:numId w:val="2"/>
        </w:numPr>
        <w:spacing w:after="80" w:line="290"/>
      </w:pPr>
      <w:r>
        <w:rPr>
          <w:rFonts w:ascii="Arial" w:cs="Arial" w:eastAsia="Arial" w:hAnsi="Arial"/>
          <w:b/>
          <w:bCs/>
          <w:sz w:val="22"/>
          <w:szCs w:val="22"/>
        </w:rPr>
        <w:t xml:space="preserve">version</w:t>
      </w:r>
      <w:r>
        <w:rPr>
          <w:rFonts w:ascii="Arial" w:cs="Arial" w:eastAsia="Arial" w:hAnsi="Arial"/>
          <w:sz w:val="22"/>
          <w:szCs w:val="22"/>
        </w:rPr>
        <w:t xml:space="preserve"> — a version constraint. Without this, Terraform installs the latest on init and your configuration is non-reproducible.</w:t>
      </w:r>
    </w:p>
    <w:p>
      <w:pPr>
        <w:pStyle w:val="Heading3"/>
        <w:spacing w:after="120" w:before="240"/>
      </w:pPr>
      <w:r>
        <w:rPr>
          <w:rFonts w:ascii="Arial" w:cs="Arial" w:eastAsia="Arial" w:hAnsi="Arial"/>
          <w:b/>
          <w:bCs/>
          <w:color w:val="1F2937"/>
          <w:sz w:val="24"/>
          <w:szCs w:val="24"/>
        </w:rPr>
        <w:t xml:space="preserve">Where source points</w:t>
      </w:r>
    </w:p>
    <w:p>
      <w:pPr>
        <w:pStyle w:val="ListParagraph"/>
        <w:numPr>
          <w:ilvl w:val="0"/>
          <w:numId w:val="2"/>
        </w:numPr>
        <w:spacing w:after="80" w:line="290"/>
      </w:pPr>
      <w:r>
        <w:rPr>
          <w:rFonts w:ascii="Arial" w:cs="Arial" w:eastAsia="Arial" w:hAnsi="Arial"/>
          <w:sz w:val="22"/>
          <w:szCs w:val="22"/>
        </w:rPr>
        <w:t xml:space="preserve">hashicorp/aws — the canonical HashiCorp-maintained AWS provider (registry.terraform.io default).</w:t>
      </w:r>
    </w:p>
    <w:p>
      <w:pPr>
        <w:pStyle w:val="ListParagraph"/>
        <w:numPr>
          <w:ilvl w:val="0"/>
          <w:numId w:val="2"/>
        </w:numPr>
        <w:spacing w:after="80" w:line="290"/>
      </w:pPr>
      <w:r>
        <w:rPr>
          <w:rFonts w:ascii="Arial" w:cs="Arial" w:eastAsia="Arial" w:hAnsi="Arial"/>
          <w:sz w:val="22"/>
          <w:szCs w:val="22"/>
        </w:rPr>
        <w:t xml:space="preserve">datadog/datadog — a partner-maintained provider (Datadog owns the namespace).</w:t>
      </w:r>
    </w:p>
    <w:p>
      <w:pPr>
        <w:pStyle w:val="ListParagraph"/>
        <w:numPr>
          <w:ilvl w:val="0"/>
          <w:numId w:val="2"/>
        </w:numPr>
        <w:spacing w:after="80" w:line="290"/>
      </w:pPr>
      <w:r>
        <w:rPr>
          <w:rFonts w:ascii="Arial" w:cs="Arial" w:eastAsia="Arial" w:hAnsi="Arial"/>
          <w:sz w:val="22"/>
          <w:szCs w:val="22"/>
        </w:rPr>
        <w:t xml:space="preserve">opentofu/&lt;n&gt; — OpenTofu's registry equivalent.</w:t>
      </w:r>
    </w:p>
    <w:p>
      <w:pPr>
        <w:pStyle w:val="ListParagraph"/>
        <w:numPr>
          <w:ilvl w:val="0"/>
          <w:numId w:val="2"/>
        </w:numPr>
        <w:spacing w:after="80" w:line="290"/>
      </w:pPr>
      <w:r>
        <w:rPr>
          <w:rFonts w:ascii="Arial" w:cs="Arial" w:eastAsia="Arial" w:hAnsi="Arial"/>
          <w:sz w:val="22"/>
          <w:szCs w:val="22"/>
        </w:rPr>
        <w:t xml:space="preserve">app.terraform.io/MYCOMPANY/&lt;n&gt; — a private registry provider.</w:t>
      </w:r>
    </w:p>
    <w:p>
      <w:pPr>
        <w:pStyle w:val="ListParagraph"/>
        <w:numPr>
          <w:ilvl w:val="0"/>
          <w:numId w:val="2"/>
        </w:numPr>
        <w:spacing w:after="80" w:line="290"/>
      </w:pPr>
      <w:r>
        <w:rPr>
          <w:rFonts w:ascii="Arial" w:cs="Arial" w:eastAsia="Arial" w:hAnsi="Arial"/>
          <w:sz w:val="22"/>
          <w:szCs w:val="22"/>
        </w:rPr>
        <w:t xml:space="preserve">Unqualified (aws) — shortcut for hashicorp/aws. Works in new projects but explicit is better.</w:t>
      </w:r>
    </w:p>
    <w:p>
      <w:pPr>
        <w:pStyle w:val="Heading2"/>
        <w:spacing w:after="160" w:before="300"/>
      </w:pPr>
      <w:r>
        <w:rPr>
          <w:rFonts w:ascii="Arial" w:cs="Arial" w:eastAsia="Arial" w:hAnsi="Arial"/>
          <w:b/>
          <w:bCs/>
          <w:color w:val="1E40AF"/>
          <w:sz w:val="28"/>
          <w:szCs w:val="28"/>
        </w:rPr>
        <w:t xml:space="preserve">2.2 Why Pin Versions</w:t>
      </w:r>
    </w:p>
    <w:p>
      <w:pPr>
        <w:spacing w:after="120" w:line="300"/>
      </w:pPr>
      <w:r>
        <w:rPr>
          <w:rFonts w:ascii="Arial" w:cs="Arial" w:eastAsia="Arial" w:hAnsi="Arial"/>
          <w:sz w:val="22"/>
          <w:szCs w:val="22"/>
        </w:rPr>
        <w:t xml:space="preserve">Providers are SOFTWARE. Like any software, they have bugs, release new features, change defaults, deprecate arguments, and occasionally break compatibility. Without a version pin, Terraform installs the LATEST version each time init runs, which means:</w:t>
      </w:r>
    </w:p>
    <w:p>
      <w:pPr>
        <w:pStyle w:val="ListParagraph"/>
        <w:numPr>
          <w:ilvl w:val="0"/>
          <w:numId w:val="2"/>
        </w:numPr>
        <w:spacing w:after="80" w:line="290"/>
      </w:pPr>
      <w:r>
        <w:rPr>
          <w:rFonts w:ascii="Arial" w:cs="Arial" w:eastAsia="Arial" w:hAnsi="Arial"/>
          <w:sz w:val="22"/>
          <w:szCs w:val="22"/>
        </w:rPr>
        <w:t xml:space="preserve">Alice runs terraform init on Monday — gets aws provider 5.45.0.</w:t>
      </w:r>
    </w:p>
    <w:p>
      <w:pPr>
        <w:pStyle w:val="ListParagraph"/>
        <w:numPr>
          <w:ilvl w:val="0"/>
          <w:numId w:val="2"/>
        </w:numPr>
        <w:spacing w:after="80" w:line="290"/>
      </w:pPr>
      <w:r>
        <w:rPr>
          <w:rFonts w:ascii="Arial" w:cs="Arial" w:eastAsia="Arial" w:hAnsi="Arial"/>
          <w:sz w:val="22"/>
          <w:szCs w:val="22"/>
        </w:rPr>
        <w:t xml:space="preserve">Bob runs terraform init on Friday — by then 5.46.0 is out. Bob gets 5.46.0.</w:t>
      </w:r>
    </w:p>
    <w:p>
      <w:pPr>
        <w:pStyle w:val="ListParagraph"/>
        <w:numPr>
          <w:ilvl w:val="0"/>
          <w:numId w:val="2"/>
        </w:numPr>
        <w:spacing w:after="80" w:line="290"/>
      </w:pPr>
      <w:r>
        <w:rPr>
          <w:rFonts w:ascii="Arial" w:cs="Arial" w:eastAsia="Arial" w:hAnsi="Arial"/>
          <w:sz w:val="22"/>
          <w:szCs w:val="22"/>
        </w:rPr>
        <w:t xml:space="preserve">Their plans disagree subtly — Bob sees a new attribute appear, or a default changed, or a resource is ordered differently.</w:t>
      </w:r>
    </w:p>
    <w:p>
      <w:pPr>
        <w:pStyle w:val="ListParagraph"/>
        <w:numPr>
          <w:ilvl w:val="0"/>
          <w:numId w:val="2"/>
        </w:numPr>
        <w:spacing w:after="80" w:line="290"/>
      </w:pPr>
      <w:r>
        <w:rPr>
          <w:rFonts w:ascii="Arial" w:cs="Arial" w:eastAsia="Arial" w:hAnsi="Arial"/>
          <w:sz w:val="22"/>
          <w:szCs w:val="22"/>
        </w:rPr>
        <w:t xml:space="preserve">CI runs yet a different version the following week, and you have a reproducibility nightmare.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Real pain</w:t>
            </w:r>
          </w:p>
          <w:p>
            <w:pPr>
              <w:spacing w:after="0" w:line="290"/>
            </w:pPr>
            <w:r>
              <w:rPr>
                <w:rFonts w:ascii="Arial" w:cs="Arial" w:eastAsia="Arial" w:hAnsi="Arial"/>
                <w:color w:val="111827"/>
                <w:sz w:val="22"/>
                <w:szCs w:val="22"/>
              </w:rPr>
              <w:t xml:space="preserve">Unpinned providers are the #1 cause of "works on my machine" in Terraform. Pinning isn't optional — it's the baseline for teamwork. Combined with the lock file (§2.5), pinning also protects against supply-chain attacks: a provider whose hash changes unexpectedly won't install.</w:t>
            </w:r>
          </w:p>
        </w:tc>
      </w:tr>
    </w:tbl>
    <w:p>
      <w:pPr>
        <w:pStyle w:val="Heading2"/>
        <w:spacing w:after="160" w:before="300"/>
      </w:pPr>
      <w:r>
        <w:rPr>
          <w:rFonts w:ascii="Arial" w:cs="Arial" w:eastAsia="Arial" w:hAnsi="Arial"/>
          <w:b/>
          <w:bCs/>
          <w:color w:val="1E40AF"/>
          <w:sz w:val="28"/>
          <w:szCs w:val="28"/>
        </w:rPr>
        <w:t xml:space="preserve">2.3 Version Constraint Syntax</w:t>
      </w:r>
    </w:p>
    <w:p>
      <w:pPr>
        <w:spacing w:after="120" w:line="300"/>
      </w:pPr>
      <w:r>
        <w:rPr>
          <w:rFonts w:ascii="Arial" w:cs="Arial" w:eastAsia="Arial" w:hAnsi="Arial"/>
          <w:sz w:val="22"/>
          <w:szCs w:val="22"/>
        </w:rPr>
        <w:t xml:space="preserve">Terraform's constraint syntax is borrowed from Ruby and familiar across most package managers. Multiple constraints can be combined with commas — all must be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Operator</w:t>
            </w:r>
          </w:p>
        </w:tc>
        <w:tc>
          <w:tcPr>
            <w:tcW w:type="dxa" w:w="2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  (or bare)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"5.45.0"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Exactly this version.</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 5.30.0"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Exclude a known-bad version.</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"&gt; 5.0"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Strictly greater — risky on its own.</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"&gt;= 5.0"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At least this version — UNBOUNDED upper, risky.</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&lt;</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"&lt; 6.0"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Strictly less — cap a major version.</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&lt;=</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"&lt;= 5.45.0"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At most this.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"~&gt; 5.0"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Pessimistic — allows patches/minors but NOT the next major. "~&gt; 5.0" = 5.x; "~&gt; 5.10.0" = 5.10.x only.</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combined</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"&gt;= 5.10, &lt; 6.0"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Explicit range — the most readable.</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Which to use when</w:t>
      </w:r>
    </w:p>
    <w:p>
      <w:pPr>
        <w:pStyle w:val="ListParagraph"/>
        <w:numPr>
          <w:ilvl w:val="0"/>
          <w:numId w:val="2"/>
        </w:numPr>
        <w:spacing w:after="80" w:line="290"/>
      </w:pPr>
      <w:r>
        <w:rPr>
          <w:rFonts w:ascii="Arial" w:cs="Arial" w:eastAsia="Arial" w:hAnsi="Arial"/>
          <w:b/>
          <w:bCs/>
          <w:sz w:val="22"/>
          <w:szCs w:val="22"/>
        </w:rPr>
        <w:t xml:space="preserve">~&gt; 5.0 </w:t>
      </w:r>
      <w:r>
        <w:rPr>
          <w:rFonts w:ascii="Arial" w:cs="Arial" w:eastAsia="Arial" w:hAnsi="Arial"/>
          <w:sz w:val="22"/>
          <w:szCs w:val="22"/>
        </w:rPr>
        <w:t xml:space="preserve">— "any 5.x" — good default. You get new minor features and patches automatically; breaking changes in 6.0 don't sneak in.</w:t>
      </w:r>
    </w:p>
    <w:p>
      <w:pPr>
        <w:pStyle w:val="ListParagraph"/>
        <w:numPr>
          <w:ilvl w:val="0"/>
          <w:numId w:val="2"/>
        </w:numPr>
        <w:spacing w:after="80" w:line="290"/>
      </w:pPr>
      <w:r>
        <w:rPr>
          <w:rFonts w:ascii="Arial" w:cs="Arial" w:eastAsia="Arial" w:hAnsi="Arial"/>
          <w:b/>
          <w:bCs/>
          <w:sz w:val="22"/>
          <w:szCs w:val="22"/>
        </w:rPr>
        <w:t xml:space="preserve">~&gt; 5.45.0 </w:t>
      </w:r>
      <w:r>
        <w:rPr>
          <w:rFonts w:ascii="Arial" w:cs="Arial" w:eastAsia="Arial" w:hAnsi="Arial"/>
          <w:sz w:val="22"/>
          <w:szCs w:val="22"/>
        </w:rPr>
        <w:t xml:space="preserve">— "5.45.x only" — tighter; you opt in to new minors deliberately.</w:t>
      </w:r>
    </w:p>
    <w:p>
      <w:pPr>
        <w:pStyle w:val="ListParagraph"/>
        <w:numPr>
          <w:ilvl w:val="0"/>
          <w:numId w:val="2"/>
        </w:numPr>
        <w:spacing w:after="80" w:line="290"/>
      </w:pPr>
      <w:r>
        <w:rPr>
          <w:rFonts w:ascii="Arial" w:cs="Arial" w:eastAsia="Arial" w:hAnsi="Arial"/>
          <w:b/>
          <w:bCs/>
          <w:sz w:val="22"/>
          <w:szCs w:val="22"/>
        </w:rPr>
        <w:t xml:space="preserve">= 5.45.0 </w:t>
      </w:r>
      <w:r>
        <w:rPr>
          <w:rFonts w:ascii="Arial" w:cs="Arial" w:eastAsia="Arial" w:hAnsi="Arial"/>
          <w:sz w:val="22"/>
          <w:szCs w:val="22"/>
        </w:rPr>
        <w:t xml:space="preserve">— exact pin. Most strict. Use for production-critical configs where every upgrade is a conscious event.</w:t>
      </w:r>
    </w:p>
    <w:p>
      <w:pPr>
        <w:pStyle w:val="ListParagraph"/>
        <w:numPr>
          <w:ilvl w:val="0"/>
          <w:numId w:val="2"/>
        </w:numPr>
        <w:spacing w:after="80" w:line="290"/>
      </w:pPr>
      <w:r>
        <w:rPr>
          <w:rFonts w:ascii="Arial" w:cs="Arial" w:eastAsia="Arial" w:hAnsi="Arial"/>
          <w:b/>
          <w:bCs/>
          <w:sz w:val="22"/>
          <w:szCs w:val="22"/>
        </w:rPr>
        <w:t xml:space="preserve">&gt;= 5.10, &lt; 6.0 </w:t>
      </w:r>
      <w:r>
        <w:rPr>
          <w:rFonts w:ascii="Arial" w:cs="Arial" w:eastAsia="Arial" w:hAnsi="Arial"/>
          <w:sz w:val="22"/>
          <w:szCs w:val="22"/>
        </w:rPr>
        <w:t xml:space="preserve">— explicit range. Best for libraries (modules) that want to express compatibility.</w:t>
      </w:r>
    </w:p>
    <w:p>
      <w:pPr>
        <w:pStyle w:val="ListParagraph"/>
        <w:numPr>
          <w:ilvl w:val="0"/>
          <w:numId w:val="2"/>
        </w:numPr>
        <w:spacing w:after="80" w:line="290"/>
      </w:pPr>
      <w:r>
        <w:rPr>
          <w:rFonts w:ascii="Arial" w:cs="Arial" w:eastAsia="Arial" w:hAnsi="Arial"/>
          <w:b/>
          <w:bCs/>
          <w:sz w:val="22"/>
          <w:szCs w:val="22"/>
        </w:rPr>
        <w:t xml:space="preserve">Never: </w:t>
      </w:r>
      <w:r>
        <w:rPr>
          <w:rFonts w:ascii="Arial" w:cs="Arial" w:eastAsia="Arial" w:hAnsi="Arial"/>
          <w:sz w:val="22"/>
          <w:szCs w:val="22"/>
        </w:rPr>
        <w:t xml:space="preserve">bare &gt;= 5.0 without an upper bound — you're opting into any future major version including breaking changes.</w:t>
      </w:r>
    </w:p>
    <w:p>
      <w:pPr>
        <w:pStyle w:val="Heading3"/>
        <w:spacing w:after="120" w:before="240"/>
      </w:pPr>
      <w:r>
        <w:rPr>
          <w:rFonts w:ascii="Arial" w:cs="Arial" w:eastAsia="Arial" w:hAnsi="Arial"/>
          <w:b/>
          <w:bCs/>
          <w:color w:val="1F2937"/>
          <w:sz w:val="24"/>
          <w:szCs w:val="24"/>
        </w:rPr>
        <w:t xml:space="preserve">How "pessimistic" (~&gt;) works</w:t>
      </w:r>
    </w:p>
    <w:p>
      <w:pPr>
        <w:spacing w:after="120" w:line="300"/>
      </w:pPr>
      <w:r>
        <w:rPr>
          <w:rFonts w:ascii="Arial" w:cs="Arial" w:eastAsia="Arial" w:hAnsi="Arial"/>
          <w:sz w:val="22"/>
          <w:szCs w:val="22"/>
        </w:rPr>
        <w:t xml:space="preserve">The ~&gt; operator means "greater than or equal to, but within the same MINOR" — except the MINOR you're "pegged" to depends on how many version parts you specify: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"~&gt; 5"       # any 5.x.y.z — pegs MAJOR; allows 5.0, 5.99, 5.99.99</w:t>
            </w:r>
          </w:p>
          <w:p>
            <w:pPr>
              <w:spacing w:after="0" w:line="260"/>
            </w:pPr>
            <w:r>
              <w:rPr>
                <w:rFonts w:ascii="Consolas" w:cs="Consolas" w:eastAsia="Consolas" w:hAnsi="Consolas"/>
                <w:color w:val="111827"/>
                <w:sz w:val="18"/>
                <w:szCs w:val="18"/>
              </w:rPr>
              <w:t xml:space="preserve">"~&gt; 5.10"    # any 5.10.x through 5.x — pegs MAJOR; allows 5.10.0, 5.99.0  (5.x)</w:t>
            </w:r>
          </w:p>
          <w:p>
            <w:pPr>
              <w:spacing w:after="0" w:line="260"/>
            </w:pPr>
            <w:r>
              <w:rPr>
                <w:rFonts w:ascii="Consolas" w:cs="Consolas" w:eastAsia="Consolas" w:hAnsi="Consolas"/>
                <w:color w:val="111827"/>
                <w:sz w:val="18"/>
                <w:szCs w:val="18"/>
              </w:rPr>
              <w:t xml:space="preserve">"~&gt; 5.10.0"  # 5.10.x only — pegs MINOR; allows 5.10.0, 5.10.99, NOT 5.11.0</w:t>
            </w:r>
          </w:p>
        </w:tc>
      </w:tr>
    </w:tbl>
    <w:p>
      <w:pPr>
        <w:spacing w:after="120" w:line="300"/>
      </w:pPr>
      <w:r>
        <w:rPr>
          <w:rFonts w:ascii="Arial" w:cs="Arial" w:eastAsia="Arial" w:hAnsi="Arial"/>
          <w:sz w:val="22"/>
          <w:szCs w:val="22"/>
        </w:rPr>
        <w:t xml:space="preserve">This distinction trips up everyone at least once. "~&gt; 5.10" is not the same as "~&gt; 5.10.0".</w:t>
      </w:r>
    </w:p>
    <w:p>
      <w:pPr>
        <w:pStyle w:val="Heading2"/>
        <w:spacing w:after="160" w:before="300"/>
      </w:pPr>
      <w:r>
        <w:rPr>
          <w:rFonts w:ascii="Arial" w:cs="Arial" w:eastAsia="Arial" w:hAnsi="Arial"/>
          <w:b/>
          <w:bCs/>
          <w:color w:val="1E40AF"/>
          <w:sz w:val="28"/>
          <w:szCs w:val="28"/>
        </w:rPr>
        <w:t xml:space="preserve">2.4 required_version (Terraform itself)</w:t>
      </w:r>
    </w:p>
    <w:p>
      <w:pPr>
        <w:spacing w:after="120" w:line="300"/>
      </w:pPr>
      <w:r>
        <w:rPr>
          <w:rFonts w:ascii="Arial" w:cs="Arial" w:eastAsia="Arial" w:hAnsi="Arial"/>
          <w:sz w:val="22"/>
          <w:szCs w:val="22"/>
        </w:rPr>
        <w:t xml:space="preserve">In addition to pinning providers, the terraform block has its own required_version for the Terraform binary itself. Pin it — the language and features Terraform supports evolve release-to-release.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 &lt; 2.0.0"</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If someone tries to run with an older version, Terraform refuses: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--version</w:t>
            </w:r>
          </w:p>
          <w:p>
            <w:pPr>
              <w:spacing w:after="0" w:line="260"/>
            </w:pPr>
            <w:r>
              <w:rPr>
                <w:rFonts w:ascii="Consolas" w:cs="Consolas" w:eastAsia="Consolas" w:hAnsi="Consolas"/>
                <w:color w:val="D1FAE5"/>
                <w:sz w:val="18"/>
                <w:szCs w:val="18"/>
              </w:rPr>
              <w:t xml:space="preserve">Terraform v1.3.7</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Error: Unsupported Terraform Core version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This configuration does not support Terraform version 1.3.7. To</w:t>
            </w:r>
          </w:p>
          <w:p>
            <w:pPr>
              <w:spacing w:after="0" w:line="260"/>
            </w:pPr>
            <w:r>
              <w:rPr>
                <w:rFonts w:ascii="Consolas" w:cs="Consolas" w:eastAsia="Consolas" w:hAnsi="Consolas"/>
                <w:color w:val="D1FAE5"/>
                <w:sz w:val="18"/>
                <w:szCs w:val="18"/>
              </w:rPr>
              <w:t xml:space="preserve">proceed, either choose another supported Terraform version or update</w:t>
            </w:r>
          </w:p>
          <w:p>
            <w:pPr>
              <w:spacing w:after="0" w:line="260"/>
            </w:pPr>
            <w:r>
              <w:rPr>
                <w:rFonts w:ascii="Consolas" w:cs="Consolas" w:eastAsia="Consolas" w:hAnsi="Consolas"/>
                <w:color w:val="D1FAE5"/>
                <w:sz w:val="18"/>
                <w:szCs w:val="18"/>
              </w:rPr>
              <w:t xml:space="preserve">this version constraint. Version constraints are normally set for good</w:t>
            </w:r>
          </w:p>
          <w:p>
            <w:pPr>
              <w:spacing w:after="0" w:line="260"/>
            </w:pPr>
            <w:r>
              <w:rPr>
                <w:rFonts w:ascii="Consolas" w:cs="Consolas" w:eastAsia="Consolas" w:hAnsi="Consolas"/>
                <w:color w:val="D1FAE5"/>
                <w:sz w:val="18"/>
                <w:szCs w:val="18"/>
              </w:rPr>
              <w:t xml:space="preserve">reason, so updating the constraint may lead to other errors or unexpected</w:t>
            </w:r>
          </w:p>
          <w:p>
            <w:pPr>
              <w:spacing w:after="0" w:line="260"/>
            </w:pPr>
            <w:r>
              <w:rPr>
                <w:rFonts w:ascii="Consolas" w:cs="Consolas" w:eastAsia="Consolas" w:hAnsi="Consolas"/>
                <w:color w:val="D1FAE5"/>
                <w:sz w:val="18"/>
                <w:szCs w:val="18"/>
              </w:rPr>
              <w:t xml:space="preserve">behavior.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Which bound to pick</w:t>
            </w:r>
          </w:p>
          <w:p>
            <w:pPr>
              <w:spacing w:after="0" w:line="290"/>
            </w:pPr>
            <w:r>
              <w:rPr>
                <w:rFonts w:ascii="Arial" w:cs="Arial" w:eastAsia="Arial" w:hAnsi="Arial"/>
                <w:color w:val="111827"/>
                <w:sz w:val="22"/>
                <w:szCs w:val="22"/>
              </w:rPr>
              <w:t xml:space="preserve">For application code: pin to a known-good minor version, allow patches (&gt;= 1.8.0, &lt; 1.9.0). For published modules: pin the LOWEST version you've tested, leave the top open or bounded by major (&gt;= 1.5.0, &lt; 2.0.0) — consumers may be on newer Terraform than you.</w:t>
            </w:r>
          </w:p>
        </w:tc>
      </w:tr>
    </w:tbl>
    <w:p>
      <w:pPr>
        <w:pStyle w:val="Heading2"/>
        <w:spacing w:after="160" w:before="300"/>
      </w:pPr>
      <w:r>
        <w:rPr>
          <w:rFonts w:ascii="Arial" w:cs="Arial" w:eastAsia="Arial" w:hAnsi="Arial"/>
          <w:b/>
          <w:bCs/>
          <w:color w:val="1E40AF"/>
          <w:sz w:val="28"/>
          <w:szCs w:val="28"/>
        </w:rPr>
        <w:t xml:space="preserve">2.5 The Lock File Revisited</w:t>
      </w:r>
    </w:p>
    <w:p>
      <w:pPr>
        <w:spacing w:after="120" w:line="300"/>
      </w:pPr>
      <w:r>
        <w:rPr>
          <w:rFonts w:ascii="Arial" w:cs="Arial" w:eastAsia="Arial" w:hAnsi="Arial"/>
          <w:sz w:val="22"/>
          <w:szCs w:val="22"/>
        </w:rPr>
        <w:t xml:space="preserve">You met .terraform.lock.hcl briefly in Module 4. Time to understand it properly — it's the second half of provider versioning.</w:t>
      </w:r>
    </w:p>
    <w:p>
      <w:pPr>
        <w:spacing w:after="120" w:line="300"/>
      </w:pPr>
      <w:r>
        <w:rPr>
          <w:rFonts w:ascii="Arial" w:cs="Arial" w:eastAsia="Arial" w:hAnsi="Arial"/>
          <w:sz w:val="22"/>
          <w:szCs w:val="22"/>
        </w:rPr>
        <w:t xml:space="preserve">The lock file records:</w:t>
      </w:r>
    </w:p>
    <w:p>
      <w:pPr>
        <w:pStyle w:val="ListParagraph"/>
        <w:numPr>
          <w:ilvl w:val="0"/>
          <w:numId w:val="2"/>
        </w:numPr>
        <w:spacing w:after="80" w:line="290"/>
      </w:pPr>
      <w:r>
        <w:rPr>
          <w:rFonts w:ascii="Arial" w:cs="Arial" w:eastAsia="Arial" w:hAnsi="Arial"/>
          <w:sz w:val="22"/>
          <w:szCs w:val="22"/>
        </w:rPr>
        <w:t xml:space="preserve">The EXACT version chosen for each provider during the last init (within the constraints in required_providers).</w:t>
      </w:r>
    </w:p>
    <w:p>
      <w:pPr>
        <w:pStyle w:val="ListParagraph"/>
        <w:numPr>
          <w:ilvl w:val="0"/>
          <w:numId w:val="2"/>
        </w:numPr>
        <w:spacing w:after="80" w:line="290"/>
      </w:pPr>
      <w:r>
        <w:rPr>
          <w:rFonts w:ascii="Arial" w:cs="Arial" w:eastAsia="Arial" w:hAnsi="Arial"/>
          <w:sz w:val="22"/>
          <w:szCs w:val="22"/>
        </w:rPr>
        <w:t xml:space="preserve">The cryptographic hashes of the provider binary for each supported OS/arch.</w:t>
      </w:r>
    </w:p>
    <w:p>
      <w:pPr>
        <w:pStyle w:val="ListParagraph"/>
        <w:numPr>
          <w:ilvl w:val="0"/>
          <w:numId w:val="2"/>
        </w:numPr>
        <w:spacing w:after="80" w:line="290"/>
      </w:pPr>
      <w:r>
        <w:rPr>
          <w:rFonts w:ascii="Arial" w:cs="Arial" w:eastAsia="Arial" w:hAnsi="Arial"/>
          <w:sz w:val="22"/>
          <w:szCs w:val="22"/>
        </w:rPr>
        <w:t xml:space="preserve">The original version constraint (for informational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.terraform.lock.hcl (excerpt)</w:t>
            </w:r>
          </w:p>
          <w:p>
            <w:pPr>
              <w:spacing w:after="0" w:line="260"/>
            </w:pPr>
            <w:r>
              <w:rPr>
                <w:rFonts w:ascii="Consolas" w:cs="Consolas" w:eastAsia="Consolas" w:hAnsi="Consolas"/>
                <w:color w:val="111827"/>
                <w:sz w:val="18"/>
                <w:szCs w:val="18"/>
              </w:rPr>
              <w:t xml:space="preserve"># This file is maintained automatically by "terraform init".</w:t>
            </w:r>
          </w:p>
          <w:p>
            <w:pPr>
              <w:spacing w:after="0" w:line="260"/>
            </w:pPr>
            <w:r>
              <w:rPr>
                <w:rFonts w:ascii="Consolas" w:cs="Consolas" w:eastAsia="Consolas" w:hAnsi="Consolas"/>
                <w:color w:val="111827"/>
                <w:sz w:val="18"/>
                <w:szCs w:val="18"/>
              </w:rPr>
              <w:t xml:space="preserve"># Manual edits may be lost in future updates.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"registry.terraform.io/hashicorp/aws" {</w:t>
            </w:r>
          </w:p>
          <w:p>
            <w:pPr>
              <w:spacing w:after="0" w:line="260"/>
            </w:pPr>
            <w:r>
              <w:rPr>
                <w:rFonts w:ascii="Consolas" w:cs="Consolas" w:eastAsia="Consolas" w:hAnsi="Consolas"/>
                <w:color w:val="111827"/>
                <w:sz w:val="18"/>
                <w:szCs w:val="18"/>
              </w:rPr>
              <w:t xml:space="preserve">  version     = "5.45.0"</w:t>
            </w:r>
          </w:p>
          <w:p>
            <w:pPr>
              <w:spacing w:after="0" w:line="260"/>
            </w:pPr>
            <w:r>
              <w:rPr>
                <w:rFonts w:ascii="Consolas" w:cs="Consolas" w:eastAsia="Consolas" w:hAnsi="Consolas"/>
                <w:color w:val="111827"/>
                <w:sz w:val="18"/>
                <w:szCs w:val="18"/>
              </w:rPr>
              <w:t xml:space="preserve">  constraints = "~&gt; 5.0"</w:t>
            </w:r>
          </w:p>
          <w:p>
            <w:pPr>
              <w:spacing w:after="0" w:line="260"/>
            </w:pPr>
            <w:r>
              <w:rPr>
                <w:rFonts w:ascii="Consolas" w:cs="Consolas" w:eastAsia="Consolas" w:hAnsi="Consolas"/>
                <w:color w:val="111827"/>
                <w:sz w:val="18"/>
                <w:szCs w:val="18"/>
              </w:rPr>
              <w:t xml:space="preserve">  hashes = [</w:t>
            </w:r>
          </w:p>
          <w:p>
            <w:pPr>
              <w:spacing w:after="0" w:line="260"/>
            </w:pPr>
            <w:r>
              <w:rPr>
                <w:rFonts w:ascii="Consolas" w:cs="Consolas" w:eastAsia="Consolas" w:hAnsi="Consolas"/>
                <w:color w:val="111827"/>
                <w:sz w:val="18"/>
                <w:szCs w:val="18"/>
              </w:rPr>
              <w:t xml:space="preserve">    "h1:xxxxxxxxxxxxxxxxxxxxxxxxxxxxxxxxxxxxxxxxxxxxxxx=",</w:t>
            </w:r>
          </w:p>
          <w:p>
            <w:pPr>
              <w:spacing w:after="0" w:line="260"/>
            </w:pPr>
            <w:r>
              <w:rPr>
                <w:rFonts w:ascii="Consolas" w:cs="Consolas" w:eastAsia="Consolas" w:hAnsi="Consolas"/>
                <w:color w:val="111827"/>
                <w:sz w:val="18"/>
                <w:szCs w:val="18"/>
              </w:rPr>
              <w:t xml:space="preserve">    "zh:yyyyyyyyyyyyyyyyyyyyyyyyyyyyyyyyyyyyyyyyyyyyyy",</w:t>
            </w:r>
          </w:p>
          <w:p>
            <w:pPr>
              <w:spacing w:after="0" w:line="260"/>
            </w:pPr>
            <w:r>
              <w:rPr>
                <w:rFonts w:ascii="Consolas" w:cs="Consolas" w:eastAsia="Consolas" w:hAnsi="Consolas"/>
                <w:color w:val="111827"/>
                <w:sz w:val="18"/>
                <w:szCs w:val="18"/>
              </w:rPr>
              <w:t xml:space="preserve">    "zh:zzzzzzzzzzzzzzzzzzzzzzzzzzzzzzzzzzzzzzzzzzzzzz",</w:t>
            </w:r>
          </w:p>
          <w:p>
            <w:pPr>
              <w:spacing w:after="0" w:line="260"/>
            </w:pPr>
            <w:r>
              <w:rPr>
                <w:rFonts w:ascii="Consolas" w:cs="Consolas" w:eastAsia="Consolas" w:hAnsi="Consolas"/>
                <w:color w:val="111827"/>
                <w:sz w:val="18"/>
                <w:szCs w:val="18"/>
              </w:rPr>
              <w:t xml:space="preserve">    # ...one zh per platform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How the lock file is used</w:t>
      </w:r>
    </w:p>
    <w:p>
      <w:pPr>
        <w:pStyle w:val="ListParagraph"/>
        <w:numPr>
          <w:ilvl w:val="0"/>
          <w:numId w:val="2"/>
        </w:numPr>
        <w:spacing w:after="80" w:line="290"/>
      </w:pPr>
      <w:r>
        <w:rPr>
          <w:rFonts w:ascii="Arial" w:cs="Arial" w:eastAsia="Arial" w:hAnsi="Arial"/>
          <w:sz w:val="22"/>
          <w:szCs w:val="22"/>
        </w:rPr>
        <w:t xml:space="preserve">ON INIT: Terraform picks the highest version within constraints. If a lock file exists, it picks the locked version IF it still satisfies constraints — even if a newer version is available.</w:t>
      </w:r>
    </w:p>
    <w:p>
      <w:pPr>
        <w:pStyle w:val="ListParagraph"/>
        <w:numPr>
          <w:ilvl w:val="0"/>
          <w:numId w:val="2"/>
        </w:numPr>
        <w:spacing w:after="80" w:line="290"/>
      </w:pPr>
      <w:r>
        <w:rPr>
          <w:rFonts w:ascii="Arial" w:cs="Arial" w:eastAsia="Arial" w:hAnsi="Arial"/>
          <w:sz w:val="22"/>
          <w:szCs w:val="22"/>
        </w:rPr>
        <w:t xml:space="preserve">ON HASH MISMATCH: If the downloaded binary's hash doesn't match what's in the lock, init FAILS. This is a security boundary — it catches a swapped-out provider binary.</w:t>
      </w:r>
    </w:p>
    <w:p>
      <w:pPr>
        <w:pStyle w:val="ListParagraph"/>
        <w:numPr>
          <w:ilvl w:val="0"/>
          <w:numId w:val="2"/>
        </w:numPr>
        <w:spacing w:after="80" w:line="290"/>
      </w:pPr>
      <w:r>
        <w:rPr>
          <w:rFonts w:ascii="Arial" w:cs="Arial" w:eastAsia="Arial" w:hAnsi="Arial"/>
          <w:sz w:val="22"/>
          <w:szCs w:val="22"/>
        </w:rPr>
        <w:t xml:space="preserve">ON init -upgrade: Terraform ignores the lock and picks the highest version within constraints, then updates the lock.</w:t>
      </w:r>
    </w:p>
    <w:p>
      <w:pPr>
        <w:pStyle w:val="Heading3"/>
        <w:spacing w:after="120" w:before="240"/>
      </w:pPr>
      <w:r>
        <w:rPr>
          <w:rFonts w:ascii="Arial" w:cs="Arial" w:eastAsia="Arial" w:hAnsi="Arial"/>
          <w:b/>
          <w:bCs/>
          <w:color w:val="1F2937"/>
          <w:sz w:val="24"/>
          <w:szCs w:val="24"/>
        </w:rPr>
        <w:t xml:space="preserve">Essential Git rules</w:t>
      </w:r>
    </w:p>
    <w:p>
      <w:pPr>
        <w:pStyle w:val="ListParagraph"/>
        <w:numPr>
          <w:ilvl w:val="0"/>
          <w:numId w:val="2"/>
        </w:numPr>
        <w:spacing w:after="80" w:line="290"/>
      </w:pPr>
      <w:r>
        <w:rPr>
          <w:rFonts w:ascii="Arial" w:cs="Arial" w:eastAsia="Arial" w:hAnsi="Arial"/>
          <w:sz w:val="22"/>
          <w:szCs w:val="22"/>
        </w:rPr>
        <w:t xml:space="preserve">✅ ALWAYS commit .terraform.lock.hcl.</w:t>
      </w:r>
    </w:p>
    <w:p>
      <w:pPr>
        <w:pStyle w:val="ListParagraph"/>
        <w:numPr>
          <w:ilvl w:val="0"/>
          <w:numId w:val="2"/>
        </w:numPr>
        <w:spacing w:after="80" w:line="290"/>
      </w:pPr>
      <w:r>
        <w:rPr>
          <w:rFonts w:ascii="Arial" w:cs="Arial" w:eastAsia="Arial" w:hAnsi="Arial"/>
          <w:sz w:val="22"/>
          <w:szCs w:val="22"/>
        </w:rPr>
        <w:t xml:space="preserve">✅ NEVER commit .terraform/ (contains the downloaded binaries).</w:t>
      </w:r>
    </w:p>
    <w:p>
      <w:pPr>
        <w:pStyle w:val="ListParagraph"/>
        <w:numPr>
          <w:ilvl w:val="0"/>
          <w:numId w:val="2"/>
        </w:numPr>
        <w:spacing w:after="80" w:line="290"/>
      </w:pPr>
      <w:r>
        <w:rPr>
          <w:rFonts w:ascii="Arial" w:cs="Arial" w:eastAsia="Arial" w:hAnsi="Arial"/>
          <w:sz w:val="22"/>
          <w:szCs w:val="22"/>
        </w:rPr>
        <w:t xml:space="preserve">✅ Include hashes for every platform your team uses (Linux, macOS, Windows, arm64, amd64). Run terraform providers lock -platform=linux_amd64 -platform=darwin_arm64 etc. to generate them all.</w:t>
      </w:r>
    </w:p>
    <w:p>
      <w:pPr>
        <w:pStyle w:val="Heading2"/>
        <w:spacing w:after="160" w:before="300"/>
      </w:pPr>
      <w:r>
        <w:rPr>
          <w:rFonts w:ascii="Arial" w:cs="Arial" w:eastAsia="Arial" w:hAnsi="Arial"/>
          <w:b/>
          <w:bCs/>
          <w:color w:val="1E40AF"/>
          <w:sz w:val="28"/>
          <w:szCs w:val="28"/>
        </w:rPr>
        <w:t xml:space="preserve">2.6 Upgrading Providers Safely</w:t>
      </w:r>
    </w:p>
    <w:p>
      <w:pPr>
        <w:spacing w:after="120" w:line="300"/>
      </w:pPr>
      <w:r>
        <w:rPr>
          <w:rFonts w:ascii="Arial" w:cs="Arial" w:eastAsia="Arial" w:hAnsi="Arial"/>
          <w:sz w:val="22"/>
          <w:szCs w:val="22"/>
        </w:rPr>
        <w:t xml:space="preserve">When you want to upgrade a provider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1. Update constraint in terraform block</w:t>
            </w:r>
          </w:p>
          <w:p>
            <w:pPr>
              <w:spacing w:after="0" w:line="260"/>
            </w:pPr>
            <w:r>
              <w:rPr>
                <w:rFonts w:ascii="Consolas" w:cs="Consolas" w:eastAsia="Consolas" w:hAnsi="Consolas"/>
                <w:color w:val="D1FAE5"/>
                <w:sz w:val="18"/>
                <w:szCs w:val="18"/>
              </w:rPr>
              <w:t xml:space="preserve">#    (edit required_providers in .tf file)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2. Re-init with -upgrade to fetch the new version</w:t>
            </w:r>
          </w:p>
          <w:p>
            <w:pPr>
              <w:spacing w:after="0" w:line="260"/>
            </w:pPr>
            <w:r>
              <w:rPr>
                <w:rFonts w:ascii="Consolas" w:cs="Consolas" w:eastAsia="Consolas" w:hAnsi="Consolas"/>
                <w:color w:val="D1FAE5"/>
                <w:sz w:val="18"/>
                <w:szCs w:val="18"/>
              </w:rPr>
              <w:t xml:space="preserve">$ terraform init -upgrade</w:t>
            </w:r>
          </w:p>
          <w:p>
            <w:pPr>
              <w:spacing w:after="0" w:line="260"/>
            </w:pPr>
            <w:r>
              <w:rPr>
                <w:rFonts w:ascii="Consolas" w:cs="Consolas" w:eastAsia="Consolas" w:hAnsi="Consolas"/>
                <w:color w:val="D1FAE5"/>
                <w:sz w:val="18"/>
                <w:szCs w:val="18"/>
              </w:rPr>
              <w:t xml:space="preserve">Initializing provider plugins...</w:t>
            </w:r>
          </w:p>
          <w:p>
            <w:pPr>
              <w:spacing w:after="0" w:line="260"/>
            </w:pPr>
            <w:r>
              <w:rPr>
                <w:rFonts w:ascii="Consolas" w:cs="Consolas" w:eastAsia="Consolas" w:hAnsi="Consolas"/>
                <w:color w:val="D1FAE5"/>
                <w:sz w:val="18"/>
                <w:szCs w:val="18"/>
              </w:rPr>
              <w:t xml:space="preserve">- Finding hashicorp/aws versions matching "~&gt; 5.45"...</w:t>
            </w:r>
          </w:p>
          <w:p>
            <w:pPr>
              <w:spacing w:after="0" w:line="260"/>
            </w:pPr>
            <w:r>
              <w:rPr>
                <w:rFonts w:ascii="Consolas" w:cs="Consolas" w:eastAsia="Consolas" w:hAnsi="Consolas"/>
                <w:color w:val="D1FAE5"/>
                <w:sz w:val="18"/>
                <w:szCs w:val="18"/>
              </w:rPr>
              <w:t xml:space="preserve">- Installing hashicorp/aws v5.50.0...</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3. Read the provider's CHANGELOG</w:t>
            </w:r>
          </w:p>
          <w:p>
            <w:pPr>
              <w:spacing w:after="0" w:line="260"/>
            </w:pPr>
            <w:r>
              <w:rPr>
                <w:rFonts w:ascii="Consolas" w:cs="Consolas" w:eastAsia="Consolas" w:hAnsi="Consolas"/>
                <w:color w:val="D1FAE5"/>
                <w:sz w:val="18"/>
                <w:szCs w:val="18"/>
              </w:rPr>
              <w:t xml:space="preserve"># 4. Run plan and scrutinize EVERY change — especially -/+ replacements</w:t>
            </w:r>
          </w:p>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5. Apply in staging first,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Minor versions can still change defaults</w:t>
            </w:r>
          </w:p>
          <w:p>
            <w:pPr>
              <w:spacing w:after="0" w:line="290"/>
            </w:pPr>
            <w:r>
              <w:rPr>
                <w:rFonts w:ascii="Arial" w:cs="Arial" w:eastAsia="Arial" w:hAnsi="Arial"/>
                <w:color w:val="111827"/>
                <w:sz w:val="22"/>
                <w:szCs w:val="22"/>
              </w:rPr>
              <w:t xml:space="preserve">SemVer says minor versions should be backward-compatible, but providers sometimes quietly change DEFAULTS (e.g., a new attribute introduced with a non-null default). Always diff the plan, even for minor bumps.</w:t>
            </w:r>
          </w:p>
        </w:tc>
      </w:tr>
    </w:tbl>
    <w:p>
      <w:pPr>
        <w:pStyle w:val="Heading3"/>
        <w:spacing w:after="120" w:before="240"/>
      </w:pPr>
      <w:r>
        <w:rPr>
          <w:rFonts w:ascii="Arial" w:cs="Arial" w:eastAsia="Arial" w:hAnsi="Arial"/>
          <w:b/>
          <w:bCs/>
          <w:color w:val="1F2937"/>
          <w:sz w:val="24"/>
          <w:szCs w:val="24"/>
        </w:rPr>
        <w:t xml:space="preserve">CI-safe init</w:t>
      </w:r>
    </w:p>
    <w:p>
      <w:pPr>
        <w:spacing w:after="120" w:line="300"/>
      </w:pPr>
      <w:r>
        <w:rPr>
          <w:rFonts w:ascii="Arial" w:cs="Arial" w:eastAsia="Arial" w:hAnsi="Arial"/>
          <w:sz w:val="22"/>
          <w:szCs w:val="22"/>
        </w:rPr>
        <w:t xml:space="preserve">In CI, use the lock file as a CONTRACT — fail the build if the lock would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Detect unexpected provider changes</w:t>
            </w:r>
          </w:p>
          <w:p>
            <w:pPr>
              <w:spacing w:after="0" w:line="260"/>
            </w:pPr>
            <w:r>
              <w:rPr>
                <w:rFonts w:ascii="Consolas" w:cs="Consolas" w:eastAsia="Consolas" w:hAnsi="Consolas"/>
                <w:color w:val="D1FAE5"/>
                <w:sz w:val="18"/>
                <w:szCs w:val="18"/>
              </w:rPr>
              <w:t xml:space="preserve">$ terraform init -lockfile=readonly -input=false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If the lock file needs updating (e.g., a new platform),</w:t>
            </w:r>
          </w:p>
          <w:p>
            <w:pPr>
              <w:spacing w:after="0" w:line="260"/>
            </w:pPr>
            <w:r>
              <w:rPr>
                <w:rFonts w:ascii="Consolas" w:cs="Consolas" w:eastAsia="Consolas" w:hAnsi="Consolas"/>
                <w:color w:val="D1FAE5"/>
                <w:sz w:val="18"/>
                <w:szCs w:val="18"/>
              </w:rPr>
              <w:t xml:space="preserve"># init exits non-zero, which fails the CI build</w:t>
            </w:r>
          </w:p>
        </w:tc>
      </w:tr>
    </w:tbl>
    <w:p>
      <w:r>
        <w:br w:type="page"/>
      </w:r>
    </w:p>
    <w:p>
      <w:pPr>
        <w:pStyle w:val="Heading1"/>
        <w:spacing w:after="200" w:before="360"/>
      </w:pPr>
      <w:r>
        <w:rPr>
          <w:rFonts w:ascii="Arial" w:cs="Arial" w:eastAsia="Arial" w:hAnsi="Arial"/>
          <w:b/>
          <w:bCs/>
          <w:color w:val="1E3A8A"/>
          <w:sz w:val="36"/>
          <w:szCs w:val="36"/>
        </w:rPr>
        <w:t xml:space="preserve">3. Multiple Provider Instances (Aliases)</w:t>
      </w:r>
    </w:p>
    <w:p>
      <w:pPr>
        <w:spacing w:after="120" w:line="300"/>
      </w:pPr>
      <w:r>
        <w:rPr>
          <w:rFonts w:ascii="Arial" w:cs="Arial" w:eastAsia="Arial" w:hAnsi="Arial"/>
          <w:sz w:val="22"/>
          <w:szCs w:val="22"/>
        </w:rPr>
        <w:t xml:space="preserve">The default pattern is one provider block per provider — one aws, one kubernetes, etc. But many real scenarios require MULTIPLE instances of the SAME provider with different configurations: multi-region deployments, multi-account architectures, multiple Kubernetes clusters. Terraform supports this through ALIASES.</w:t>
      </w:r>
    </w:p>
    <w:p>
      <w:pPr>
        <w:pStyle w:val="Heading2"/>
        <w:spacing w:after="160" w:before="300"/>
      </w:pPr>
      <w:r>
        <w:rPr>
          <w:rFonts w:ascii="Arial" w:cs="Arial" w:eastAsia="Arial" w:hAnsi="Arial"/>
          <w:b/>
          <w:bCs/>
          <w:color w:val="1E40AF"/>
          <w:sz w:val="28"/>
          <w:szCs w:val="28"/>
        </w:rPr>
        <w:t xml:space="preserve">3.1 The alias Argument</w:t>
      </w:r>
    </w:p>
    <w:p>
      <w:pPr>
        <w:spacing w:after="120" w:line="300"/>
      </w:pPr>
      <w:r>
        <w:rPr>
          <w:rFonts w:ascii="Arial" w:cs="Arial" w:eastAsia="Arial" w:hAnsi="Arial"/>
          <w:sz w:val="22"/>
          <w:szCs w:val="22"/>
        </w:rPr>
        <w:t xml:space="preserve">You can declare any number of provider blocks of the same type. The FIRST block (without alias) is the DEFAULT; additional blocks must have a unique alias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Default provider — unaliased</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Alternative provider — aliased "europe"</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"europe"</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 third — aliased "tokyo"</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"tokyo"</w:t>
            </w:r>
          </w:p>
          <w:p>
            <w:pPr>
              <w:spacing w:after="0" w:line="260"/>
            </w:pPr>
            <w:r>
              <w:rPr>
                <w:rFonts w:ascii="Consolas" w:cs="Consolas" w:eastAsia="Consolas" w:hAnsi="Consolas"/>
                <w:color w:val="111827"/>
                <w:sz w:val="18"/>
                <w:szCs w:val="18"/>
              </w:rPr>
              <w:t xml:space="preserve">  region = "ap-northeast-1"</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alias is a LOCAL label you pick — it has no meaning outside this configuration. Common conventions:</w:t>
      </w:r>
    </w:p>
    <w:p>
      <w:pPr>
        <w:pStyle w:val="ListParagraph"/>
        <w:numPr>
          <w:ilvl w:val="0"/>
          <w:numId w:val="2"/>
        </w:numPr>
        <w:spacing w:after="80" w:line="290"/>
      </w:pPr>
      <w:r>
        <w:rPr>
          <w:rFonts w:ascii="Arial" w:cs="Arial" w:eastAsia="Arial" w:hAnsi="Arial"/>
          <w:sz w:val="22"/>
          <w:szCs w:val="22"/>
        </w:rPr>
        <w:t xml:space="preserve">Regions: us_east, europe, tokyo, sydney — geographic hints.</w:t>
      </w:r>
    </w:p>
    <w:p>
      <w:pPr>
        <w:pStyle w:val="ListParagraph"/>
        <w:numPr>
          <w:ilvl w:val="0"/>
          <w:numId w:val="2"/>
        </w:numPr>
        <w:spacing w:after="80" w:line="290"/>
      </w:pPr>
      <w:r>
        <w:rPr>
          <w:rFonts w:ascii="Arial" w:cs="Arial" w:eastAsia="Arial" w:hAnsi="Arial"/>
          <w:sz w:val="22"/>
          <w:szCs w:val="22"/>
        </w:rPr>
        <w:t xml:space="preserve">Accounts: shared, prod, security, audit — role hints.</w:t>
      </w:r>
    </w:p>
    <w:p>
      <w:pPr>
        <w:pStyle w:val="ListParagraph"/>
        <w:numPr>
          <w:ilvl w:val="0"/>
          <w:numId w:val="2"/>
        </w:numPr>
        <w:spacing w:after="80" w:line="290"/>
      </w:pPr>
      <w:r>
        <w:rPr>
          <w:rFonts w:ascii="Arial" w:cs="Arial" w:eastAsia="Arial" w:hAnsi="Arial"/>
          <w:sz w:val="22"/>
          <w:szCs w:val="22"/>
        </w:rPr>
        <w:t xml:space="preserve">Clusters: dev_cluster, prod_cluster — for Kubernetes.</w:t>
      </w:r>
    </w:p>
    <w:p>
      <w:pPr>
        <w:pStyle w:val="Heading2"/>
        <w:spacing w:after="160" w:before="300"/>
      </w:pPr>
      <w:r>
        <w:rPr>
          <w:rFonts w:ascii="Arial" w:cs="Arial" w:eastAsia="Arial" w:hAnsi="Arial"/>
          <w:b/>
          <w:bCs/>
          <w:color w:val="1E40AF"/>
          <w:sz w:val="28"/>
          <w:szCs w:val="28"/>
        </w:rPr>
        <w:t xml:space="preserve">3.2 Explicit provider on Resources</w:t>
      </w:r>
    </w:p>
    <w:p>
      <w:pPr>
        <w:spacing w:after="120" w:line="300"/>
      </w:pPr>
      <w:r>
        <w:rPr>
          <w:rFonts w:ascii="Arial" w:cs="Arial" w:eastAsia="Arial" w:hAnsi="Arial"/>
          <w:sz w:val="22"/>
          <w:szCs w:val="22"/>
        </w:rPr>
        <w:t xml:space="preserve">Resources and data sources use the DEFAULT provider unless you override. To use an aliased provider, add a provider = TYPE.ALIAS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Uses the DEFAULT provider (us-east-1)</w:t>
            </w:r>
          </w:p>
          <w:p>
            <w:pPr>
              <w:spacing w:after="0" w:line="260"/>
            </w:pPr>
            <w:r>
              <w:rPr>
                <w:rFonts w:ascii="Consolas" w:cs="Consolas" w:eastAsia="Consolas" w:hAnsi="Consolas"/>
                <w:color w:val="111827"/>
                <w:sz w:val="18"/>
                <w:szCs w:val="18"/>
              </w:rPr>
              <w:t xml:space="preserve">resource "aws_s3_bucket" "us" {</w:t>
            </w:r>
          </w:p>
          <w:p>
            <w:pPr>
              <w:spacing w:after="0" w:line="260"/>
            </w:pPr>
            <w:r>
              <w:rPr>
                <w:rFonts w:ascii="Consolas" w:cs="Consolas" w:eastAsia="Consolas" w:hAnsi="Consolas"/>
                <w:color w:val="111827"/>
                <w:sz w:val="18"/>
                <w:szCs w:val="18"/>
              </w:rPr>
              <w:t xml:space="preserve">  bucket = "mycompany-logs-us"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Uses the "europe" provider (eu-west-1)</w:t>
            </w:r>
          </w:p>
          <w:p>
            <w:pPr>
              <w:spacing w:after="0" w:line="260"/>
            </w:pPr>
            <w:r>
              <w:rPr>
                <w:rFonts w:ascii="Consolas" w:cs="Consolas" w:eastAsia="Consolas" w:hAnsi="Consolas"/>
                <w:color w:val="111827"/>
                <w:sz w:val="18"/>
                <w:szCs w:val="18"/>
              </w:rPr>
              <w:t xml:space="preserve">resource "aws_s3_bucket" "eu" {</w:t>
            </w:r>
          </w:p>
          <w:p>
            <w:pPr>
              <w:spacing w:after="0" w:line="260"/>
            </w:pPr>
            <w:r>
              <w:rPr>
                <w:rFonts w:ascii="Consolas" w:cs="Consolas" w:eastAsia="Consolas" w:hAnsi="Consolas"/>
                <w:color w:val="111827"/>
                <w:sz w:val="18"/>
                <w:szCs w:val="18"/>
              </w:rPr>
              <w:t xml:space="preserve">  provider = aws.europe</w:t>
            </w:r>
          </w:p>
          <w:p>
            <w:pPr>
              <w:spacing w:after="0" w:line="260"/>
            </w:pPr>
            <w:r>
              <w:rPr>
                <w:rFonts w:ascii="Consolas" w:cs="Consolas" w:eastAsia="Consolas" w:hAnsi="Consolas"/>
                <w:color w:val="111827"/>
                <w:sz w:val="18"/>
                <w:szCs w:val="18"/>
              </w:rPr>
              <w:t xml:space="preserve">  bucket   = "mycompany-logs-eu"</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Uses the "tokyo" provider (ap-northeast-1)</w:t>
            </w:r>
          </w:p>
          <w:p>
            <w:pPr>
              <w:spacing w:after="0" w:line="260"/>
            </w:pPr>
            <w:r>
              <w:rPr>
                <w:rFonts w:ascii="Consolas" w:cs="Consolas" w:eastAsia="Consolas" w:hAnsi="Consolas"/>
                <w:color w:val="111827"/>
                <w:sz w:val="18"/>
                <w:szCs w:val="18"/>
              </w:rPr>
              <w:t xml:space="preserve">resource "aws_s3_bucket" "jp" {</w:t>
            </w:r>
          </w:p>
          <w:p>
            <w:pPr>
              <w:spacing w:after="0" w:line="260"/>
            </w:pPr>
            <w:r>
              <w:rPr>
                <w:rFonts w:ascii="Consolas" w:cs="Consolas" w:eastAsia="Consolas" w:hAnsi="Consolas"/>
                <w:color w:val="111827"/>
                <w:sz w:val="18"/>
                <w:szCs w:val="18"/>
              </w:rPr>
              <w:t xml:space="preserve">  provider = aws.tokyo</w:t>
            </w:r>
          </w:p>
          <w:p>
            <w:pPr>
              <w:spacing w:after="0" w:line="260"/>
            </w:pPr>
            <w:r>
              <w:rPr>
                <w:rFonts w:ascii="Consolas" w:cs="Consolas" w:eastAsia="Consolas" w:hAnsi="Consolas"/>
                <w:color w:val="111827"/>
                <w:sz w:val="18"/>
                <w:szCs w:val="18"/>
              </w:rPr>
              <w:t xml:space="preserve">  bucket   = "mycompany-logs-jp"</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syntax is important:</w:t>
      </w:r>
    </w:p>
    <w:p>
      <w:pPr>
        <w:pStyle w:val="ListParagraph"/>
        <w:numPr>
          <w:ilvl w:val="0"/>
          <w:numId w:val="2"/>
        </w:numPr>
        <w:spacing w:after="80" w:line="290"/>
      </w:pPr>
      <w:r>
        <w:rPr>
          <w:rFonts w:ascii="Arial" w:cs="Arial" w:eastAsia="Arial" w:hAnsi="Arial"/>
          <w:sz w:val="22"/>
          <w:szCs w:val="22"/>
        </w:rPr>
        <w:t xml:space="preserve">provider = &lt;TYPE&gt;.&lt;ALIAS&gt; — no quotes, no string.</w:t>
      </w:r>
    </w:p>
    <w:p>
      <w:pPr>
        <w:pStyle w:val="ListParagraph"/>
        <w:numPr>
          <w:ilvl w:val="0"/>
          <w:numId w:val="2"/>
        </w:numPr>
        <w:spacing w:after="80" w:line="290"/>
      </w:pPr>
      <w:r>
        <w:rPr>
          <w:rFonts w:ascii="Arial" w:cs="Arial" w:eastAsia="Arial" w:hAnsi="Arial"/>
          <w:sz w:val="22"/>
          <w:szCs w:val="22"/>
        </w:rPr>
        <w:t xml:space="preserve">Type matches the provider's local name (aws, not hashicorp/aws).</w:t>
      </w:r>
    </w:p>
    <w:p>
      <w:pPr>
        <w:pStyle w:val="ListParagraph"/>
        <w:numPr>
          <w:ilvl w:val="0"/>
          <w:numId w:val="2"/>
        </w:numPr>
        <w:spacing w:after="80" w:line="290"/>
      </w:pPr>
      <w:r>
        <w:rPr>
          <w:rFonts w:ascii="Arial" w:cs="Arial" w:eastAsia="Arial" w:hAnsi="Arial"/>
          <w:sz w:val="22"/>
          <w:szCs w:val="22"/>
        </w:rPr>
        <w:t xml:space="preserve">If you forget provider = and default isn't suitable, the resource silently uses default — easy to miss 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Mental model</w:t>
            </w:r>
          </w:p>
          <w:p>
            <w:pPr>
              <w:spacing w:after="0" w:line="290"/>
            </w:pPr>
            <w:r>
              <w:rPr>
                <w:rFonts w:ascii="Arial" w:cs="Arial" w:eastAsia="Arial" w:hAnsi="Arial"/>
                <w:color w:val="111827"/>
                <w:sz w:val="22"/>
                <w:szCs w:val="22"/>
              </w:rPr>
              <w:t xml:space="preserve">Think of a provider BLOCK as a "connection" (region/account/credentials) and a provider block's alias as that connection's nickname. When you create a resource, you pick which connection to use.</w:t>
            </w:r>
          </w:p>
        </w:tc>
      </w:tr>
    </w:tbl>
    <w:p>
      <w:pPr>
        <w:pStyle w:val="Heading2"/>
        <w:spacing w:after="160" w:before="300"/>
      </w:pPr>
      <w:r>
        <w:rPr>
          <w:rFonts w:ascii="Arial" w:cs="Arial" w:eastAsia="Arial" w:hAnsi="Arial"/>
          <w:b/>
          <w:bCs/>
          <w:color w:val="1E40AF"/>
          <w:sz w:val="28"/>
          <w:szCs w:val="28"/>
        </w:rPr>
        <w:t xml:space="preserve">3.3 Multi-Region Example</w:t>
      </w:r>
    </w:p>
    <w:p>
      <w:pPr>
        <w:spacing w:after="120" w:line="300"/>
      </w:pPr>
      <w:r>
        <w:rPr>
          <w:rFonts w:ascii="Arial" w:cs="Arial" w:eastAsia="Arial" w:hAnsi="Arial"/>
          <w:sz w:val="22"/>
          <w:szCs w:val="22"/>
        </w:rPr>
        <w:t xml:space="preserve">A real-world scenario: deploy an application primarily in us-east-1 and replicate its S3 bucket to eu-west-1 for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versions.tf</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providers.tf</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"europe"</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Primary bucket in US</w:t>
            </w:r>
          </w:p>
          <w:p>
            <w:pPr>
              <w:spacing w:after="0" w:line="260"/>
            </w:pPr>
            <w:r>
              <w:rPr>
                <w:rFonts w:ascii="Consolas" w:cs="Consolas" w:eastAsia="Consolas" w:hAnsi="Consolas"/>
                <w:color w:val="111827"/>
                <w:sz w:val="18"/>
                <w:szCs w:val="18"/>
              </w:rPr>
              <w:t xml:space="preserve">resource "aws_s3_bucket" "primary" {</w:t>
            </w:r>
          </w:p>
          <w:p>
            <w:pPr>
              <w:spacing w:after="0" w:line="260"/>
            </w:pPr>
            <w:r>
              <w:rPr>
                <w:rFonts w:ascii="Consolas" w:cs="Consolas" w:eastAsia="Consolas" w:hAnsi="Consolas"/>
                <w:color w:val="111827"/>
                <w:sz w:val="18"/>
                <w:szCs w:val="18"/>
              </w:rPr>
              <w:t xml:space="preserve">  bucket = "myapp-data-primary"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Must be enabled for replication</w:t>
            </w:r>
          </w:p>
          <w:p>
            <w:pPr>
              <w:spacing w:after="0" w:line="260"/>
            </w:pPr>
            <w:r>
              <w:rPr>
                <w:rFonts w:ascii="Consolas" w:cs="Consolas" w:eastAsia="Consolas" w:hAnsi="Consolas"/>
                <w:color w:val="111827"/>
                <w:sz w:val="18"/>
                <w:szCs w:val="18"/>
              </w:rPr>
              <w:t xml:space="preserve">resource "aws_s3_bucket_versioning" "primary" {</w:t>
            </w:r>
          </w:p>
          <w:p>
            <w:pPr>
              <w:spacing w:after="0" w:line="260"/>
            </w:pPr>
            <w:r>
              <w:rPr>
                <w:rFonts w:ascii="Consolas" w:cs="Consolas" w:eastAsia="Consolas" w:hAnsi="Consolas"/>
                <w:color w:val="111827"/>
                <w:sz w:val="18"/>
                <w:szCs w:val="18"/>
              </w:rPr>
              <w:t xml:space="preserve">  bucket = aws_s3_bucket.primary.id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DR bucket in Europe</w:t>
            </w:r>
          </w:p>
          <w:p>
            <w:pPr>
              <w:spacing w:after="0" w:line="260"/>
            </w:pPr>
            <w:r>
              <w:rPr>
                <w:rFonts w:ascii="Consolas" w:cs="Consolas" w:eastAsia="Consolas" w:hAnsi="Consolas"/>
                <w:color w:val="111827"/>
                <w:sz w:val="18"/>
                <w:szCs w:val="18"/>
              </w:rPr>
              <w:t xml:space="preserve">resource "aws_s3_bucket" "dr" {</w:t>
            </w:r>
          </w:p>
          <w:p>
            <w:pPr>
              <w:spacing w:after="0" w:line="260"/>
            </w:pPr>
            <w:r>
              <w:rPr>
                <w:rFonts w:ascii="Consolas" w:cs="Consolas" w:eastAsia="Consolas" w:hAnsi="Consolas"/>
                <w:color w:val="111827"/>
                <w:sz w:val="18"/>
                <w:szCs w:val="18"/>
              </w:rPr>
              <w:t xml:space="preserve">  provider = aws.europe</w:t>
            </w:r>
          </w:p>
          <w:p>
            <w:pPr>
              <w:spacing w:after="0" w:line="260"/>
            </w:pPr>
            <w:r>
              <w:rPr>
                <w:rFonts w:ascii="Consolas" w:cs="Consolas" w:eastAsia="Consolas" w:hAnsi="Consolas"/>
                <w:color w:val="111827"/>
                <w:sz w:val="18"/>
                <w:szCs w:val="18"/>
              </w:rPr>
              <w:t xml:space="preserve">  bucket   = "myapp-data-dr-eu"</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"dr" {</w:t>
            </w:r>
          </w:p>
          <w:p>
            <w:pPr>
              <w:spacing w:after="0" w:line="260"/>
            </w:pPr>
            <w:r>
              <w:rPr>
                <w:rFonts w:ascii="Consolas" w:cs="Consolas" w:eastAsia="Consolas" w:hAnsi="Consolas"/>
                <w:color w:val="111827"/>
                <w:sz w:val="18"/>
                <w:szCs w:val="18"/>
              </w:rPr>
              <w:t xml:space="preserve">  provider = aws.europe</w:t>
            </w:r>
          </w:p>
          <w:p>
            <w:pPr>
              <w:spacing w:after="0" w:line="260"/>
            </w:pPr>
            <w:r>
              <w:rPr>
                <w:rFonts w:ascii="Consolas" w:cs="Consolas" w:eastAsia="Consolas" w:hAnsi="Consolas"/>
                <w:color w:val="111827"/>
                <w:sz w:val="18"/>
                <w:szCs w:val="18"/>
              </w:rPr>
              <w:t xml:space="preserve">  bucket   = aws_s3_bucket.dr.id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Replication role (IAM is global — uses default)</w:t>
            </w:r>
          </w:p>
          <w:p>
            <w:pPr>
              <w:spacing w:after="0" w:line="260"/>
            </w:pPr>
            <w:r>
              <w:rPr>
                <w:rFonts w:ascii="Consolas" w:cs="Consolas" w:eastAsia="Consolas" w:hAnsi="Consolas"/>
                <w:color w:val="111827"/>
                <w:sz w:val="18"/>
                <w:szCs w:val="18"/>
              </w:rPr>
              <w:t xml:space="preserve">resource "aws_iam_role" "replication" {</w:t>
            </w:r>
          </w:p>
          <w:p>
            <w:pPr>
              <w:spacing w:after="0" w:line="260"/>
            </w:pPr>
            <w:r>
              <w:rPr>
                <w:rFonts w:ascii="Consolas" w:cs="Consolas" w:eastAsia="Consolas" w:hAnsi="Consolas"/>
                <w:color w:val="111827"/>
                <w:sz w:val="18"/>
                <w:szCs w:val="18"/>
              </w:rPr>
              <w:t xml:space="preserve">  name = "s3-replication"</w:t>
            </w:r>
          </w:p>
          <w:p>
            <w:pPr>
              <w:spacing w:after="0" w:line="260"/>
            </w:pPr>
            <w:r>
              <w:rPr>
                <w:rFonts w:ascii="Consolas" w:cs="Consolas" w:eastAsia="Consolas" w:hAnsi="Consolas"/>
                <w:color w:val="111827"/>
                <w:sz w:val="18"/>
                <w:szCs w:val="18"/>
              </w:rPr>
              <w:t xml:space="preserve">  assume_role_policy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Principal = { Service = "s3.amazonaws.com" }</w:t>
            </w:r>
          </w:p>
          <w:p>
            <w:pPr>
              <w:spacing w:after="0" w:line="260"/>
            </w:pPr>
            <w:r>
              <w:rPr>
                <w:rFonts w:ascii="Consolas" w:cs="Consolas" w:eastAsia="Consolas" w:hAnsi="Consolas"/>
                <w:color w:val="111827"/>
                <w:sz w:val="18"/>
                <w:szCs w:val="18"/>
              </w:rPr>
              <w:t xml:space="preserve">      Action    = "sts:AssumeRole"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Configure replication on the primary bucket</w:t>
            </w:r>
          </w:p>
          <w:p>
            <w:pPr>
              <w:spacing w:after="0" w:line="260"/>
            </w:pPr>
            <w:r>
              <w:rPr>
                <w:rFonts w:ascii="Consolas" w:cs="Consolas" w:eastAsia="Consolas" w:hAnsi="Consolas"/>
                <w:color w:val="111827"/>
                <w:sz w:val="18"/>
                <w:szCs w:val="18"/>
              </w:rPr>
              <w:t xml:space="preserve">resource "aws_s3_bucket_replication_configuration" "primary" {</w:t>
            </w:r>
          </w:p>
          <w:p>
            <w:pPr>
              <w:spacing w:after="0" w:line="260"/>
            </w:pPr>
            <w:r>
              <w:rPr>
                <w:rFonts w:ascii="Consolas" w:cs="Consolas" w:eastAsia="Consolas" w:hAnsi="Consolas"/>
                <w:color w:val="111827"/>
                <w:sz w:val="18"/>
                <w:szCs w:val="18"/>
              </w:rPr>
              <w:t xml:space="preserve">  depends_on = [</w:t>
            </w:r>
          </w:p>
          <w:p>
            <w:pPr>
              <w:spacing w:after="0" w:line="260"/>
            </w:pPr>
            <w:r>
              <w:rPr>
                <w:rFonts w:ascii="Consolas" w:cs="Consolas" w:eastAsia="Consolas" w:hAnsi="Consolas"/>
                <w:color w:val="111827"/>
                <w:sz w:val="18"/>
                <w:szCs w:val="18"/>
              </w:rPr>
              <w:t xml:space="preserve">    aws_s3_bucket_versioning.primary,</w:t>
            </w:r>
          </w:p>
          <w:p>
            <w:pPr>
              <w:spacing w:after="0" w:line="260"/>
            </w:pPr>
            <w:r>
              <w:rPr>
                <w:rFonts w:ascii="Consolas" w:cs="Consolas" w:eastAsia="Consolas" w:hAnsi="Consolas"/>
                <w:color w:val="111827"/>
                <w:sz w:val="18"/>
                <w:szCs w:val="18"/>
              </w:rPr>
              <w:t xml:space="preserve">    aws_s3_bucket_versioning.dr,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role   = aws_iam_role.replication.arn</w:t>
            </w:r>
          </w:p>
          <w:p>
            <w:pPr>
              <w:spacing w:after="0" w:line="260"/>
            </w:pPr>
            <w:r>
              <w:rPr>
                <w:rFonts w:ascii="Consolas" w:cs="Consolas" w:eastAsia="Consolas" w:hAnsi="Consolas"/>
                <w:color w:val="111827"/>
                <w:sz w:val="18"/>
                <w:szCs w:val="18"/>
              </w:rPr>
              <w:t xml:space="preserve">  bucket = aws_s3_bucket.primary.id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rule {</w:t>
            </w:r>
          </w:p>
          <w:p>
            <w:pPr>
              <w:spacing w:after="0" w:line="260"/>
            </w:pPr>
            <w:r>
              <w:rPr>
                <w:rFonts w:ascii="Consolas" w:cs="Consolas" w:eastAsia="Consolas" w:hAnsi="Consolas"/>
                <w:color w:val="111827"/>
                <w:sz w:val="18"/>
                <w:szCs w:val="18"/>
              </w:rPr>
              <w:t xml:space="preserve">    id     = "replicate-all"</w:t>
            </w:r>
          </w:p>
          <w:p>
            <w:pPr>
              <w:spacing w:after="0" w:line="260"/>
            </w:pPr>
            <w:r>
              <w:rPr>
                <w:rFonts w:ascii="Consolas" w:cs="Consolas" w:eastAsia="Consolas" w:hAnsi="Consolas"/>
                <w:color w:val="111827"/>
                <w:sz w:val="18"/>
                <w:szCs w:val="18"/>
              </w:rPr>
              <w:t xml:space="preserve">    status = "Enabled"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destination {</w:t>
            </w:r>
          </w:p>
          <w:p>
            <w:pPr>
              <w:spacing w:after="0" w:line="260"/>
            </w:pPr>
            <w:r>
              <w:rPr>
                <w:rFonts w:ascii="Consolas" w:cs="Consolas" w:eastAsia="Consolas" w:hAnsi="Consolas"/>
                <w:color w:val="111827"/>
                <w:sz w:val="18"/>
                <w:szCs w:val="18"/>
              </w:rPr>
              <w:t xml:space="preserve">      bucket        = aws_s3_bucket.dr.arn      # cross-region reference</w:t>
            </w:r>
          </w:p>
          <w:p>
            <w:pPr>
              <w:spacing w:after="0" w:line="260"/>
            </w:pPr>
            <w:r>
              <w:rPr>
                <w:rFonts w:ascii="Consolas" w:cs="Consolas" w:eastAsia="Consolas" w:hAnsi="Consolas"/>
                <w:color w:val="111827"/>
                <w:sz w:val="18"/>
                <w:szCs w:val="18"/>
              </w:rPr>
              <w:t xml:space="preserve">      storage_class = "STANDARD_IA"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Points to notice:</w:t>
      </w:r>
    </w:p>
    <w:p>
      <w:pPr>
        <w:pStyle w:val="ListParagraph"/>
        <w:numPr>
          <w:ilvl w:val="0"/>
          <w:numId w:val="2"/>
        </w:numPr>
        <w:spacing w:after="80" w:line="290"/>
      </w:pPr>
      <w:r>
        <w:rPr>
          <w:rFonts w:ascii="Arial" w:cs="Arial" w:eastAsia="Arial" w:hAnsi="Arial"/>
          <w:sz w:val="22"/>
          <w:szCs w:val="22"/>
        </w:rPr>
        <w:t xml:space="preserve">Every resource in the DR region has provider = aws.europe.</w:t>
      </w:r>
    </w:p>
    <w:p>
      <w:pPr>
        <w:pStyle w:val="ListParagraph"/>
        <w:numPr>
          <w:ilvl w:val="0"/>
          <w:numId w:val="2"/>
        </w:numPr>
        <w:spacing w:after="80" w:line="290"/>
      </w:pPr>
      <w:r>
        <w:rPr>
          <w:rFonts w:ascii="Arial" w:cs="Arial" w:eastAsia="Arial" w:hAnsi="Arial"/>
          <w:sz w:val="22"/>
          <w:szCs w:val="22"/>
        </w:rPr>
        <w:t xml:space="preserve">IAM roles are GLOBAL, so they use the default provider — no alias needed.</w:t>
      </w:r>
    </w:p>
    <w:p>
      <w:pPr>
        <w:pStyle w:val="ListParagraph"/>
        <w:numPr>
          <w:ilvl w:val="0"/>
          <w:numId w:val="2"/>
        </w:numPr>
        <w:spacing w:after="80" w:line="290"/>
      </w:pPr>
      <w:r>
        <w:rPr>
          <w:rFonts w:ascii="Arial" w:cs="Arial" w:eastAsia="Arial" w:hAnsi="Arial"/>
          <w:sz w:val="22"/>
          <w:szCs w:val="22"/>
        </w:rPr>
        <w:t xml:space="preserve">Resources from different providers can still reference each other by ID — cross-region references "just work."</w:t>
      </w:r>
    </w:p>
    <w:p>
      <w:pPr>
        <w:pStyle w:val="ListParagraph"/>
        <w:numPr>
          <w:ilvl w:val="0"/>
          <w:numId w:val="2"/>
        </w:numPr>
        <w:spacing w:after="80" w:line="290"/>
      </w:pPr>
      <w:r>
        <w:rPr>
          <w:rFonts w:ascii="Arial" w:cs="Arial" w:eastAsia="Arial" w:hAnsi="Arial"/>
          <w:sz w:val="22"/>
          <w:szCs w:val="22"/>
        </w:rPr>
        <w:t xml:space="preserve">Both providers share the SAME credentials (same AWS account, different regions).</w:t>
      </w:r>
    </w:p>
    <w:p>
      <w:pPr>
        <w:pStyle w:val="Heading2"/>
        <w:spacing w:after="160" w:before="300"/>
      </w:pPr>
      <w:r>
        <w:rPr>
          <w:rFonts w:ascii="Arial" w:cs="Arial" w:eastAsia="Arial" w:hAnsi="Arial"/>
          <w:b/>
          <w:bCs/>
          <w:color w:val="1E40AF"/>
          <w:sz w:val="28"/>
          <w:szCs w:val="28"/>
        </w:rPr>
        <w:t xml:space="preserve">3.4 Multi-Account Example</w:t>
      </w:r>
    </w:p>
    <w:p>
      <w:pPr>
        <w:spacing w:after="120" w:line="300"/>
      </w:pPr>
      <w:r>
        <w:rPr>
          <w:rFonts w:ascii="Arial" w:cs="Arial" w:eastAsia="Arial" w:hAnsi="Arial"/>
          <w:sz w:val="22"/>
          <w:szCs w:val="22"/>
        </w:rPr>
        <w:t xml:space="preserve">More sophisticated: deploy to TWO different AWS accounts — a shared services account (logs, images) and a production account (running workloads). This is increasingly the norm in enterprises via AWS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providers.tf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 the shared services account</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 credentials come from the environment (SSO, role assumption)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Aliased: the production workload account</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"prod"</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Assume a role in the prod account</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"arn:aws:iam::111111111111:role/TerraformDeployer"</w:t>
            </w:r>
          </w:p>
          <w:p>
            <w:pPr>
              <w:spacing w:after="0" w:line="260"/>
            </w:pPr>
            <w:r>
              <w:rPr>
                <w:rFonts w:ascii="Consolas" w:cs="Consolas" w:eastAsia="Consolas" w:hAnsi="Consolas"/>
                <w:color w:val="111827"/>
                <w:sz w:val="18"/>
                <w:szCs w:val="18"/>
              </w:rPr>
              <w:t xml:space="preserve">    session_name = "terraform"</w:t>
            </w:r>
          </w:p>
          <w:p>
            <w:pPr>
              <w:spacing w:after="0" w:line="260"/>
            </w:pPr>
            <w:r>
              <w:rPr>
                <w:rFonts w:ascii="Consolas" w:cs="Consolas" w:eastAsia="Consolas" w:hAnsi="Consolas"/>
                <w:color w:val="111827"/>
                <w:sz w:val="18"/>
                <w:szCs w:val="18"/>
              </w:rPr>
              <w:t xml:space="preserve">    external_id  = var.external_id        # optional extra auth factor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ECR repo in the SHARED account (everyone pulls images from here)</w:t>
            </w:r>
          </w:p>
          <w:p>
            <w:pPr>
              <w:spacing w:after="0" w:line="260"/>
            </w:pPr>
            <w:r>
              <w:rPr>
                <w:rFonts w:ascii="Consolas" w:cs="Consolas" w:eastAsia="Consolas" w:hAnsi="Consolas"/>
                <w:color w:val="111827"/>
                <w:sz w:val="18"/>
                <w:szCs w:val="18"/>
              </w:rPr>
              <w:t xml:space="preserve">resource "aws_ecr_repository" "app_image" {</w:t>
            </w:r>
          </w:p>
          <w:p>
            <w:pPr>
              <w:spacing w:after="0" w:line="260"/>
            </w:pPr>
            <w:r>
              <w:rPr>
                <w:rFonts w:ascii="Consolas" w:cs="Consolas" w:eastAsia="Consolas" w:hAnsi="Consolas"/>
                <w:color w:val="111827"/>
                <w:sz w:val="18"/>
                <w:szCs w:val="18"/>
              </w:rPr>
              <w:t xml:space="preserve">  name = "myapp"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EKS cluster in the PROD account</w:t>
            </w:r>
          </w:p>
          <w:p>
            <w:pPr>
              <w:spacing w:after="0" w:line="260"/>
            </w:pPr>
            <w:r>
              <w:rPr>
                <w:rFonts w:ascii="Consolas" w:cs="Consolas" w:eastAsia="Consolas" w:hAnsi="Consolas"/>
                <w:color w:val="111827"/>
                <w:sz w:val="18"/>
                <w:szCs w:val="18"/>
              </w:rPr>
              <w:t xml:space="preserve">resource "aws_eks_cluster" "main" {</w:t>
            </w:r>
          </w:p>
          <w:p>
            <w:pPr>
              <w:spacing w:after="0" w:line="260"/>
            </w:pPr>
            <w:r>
              <w:rPr>
                <w:rFonts w:ascii="Consolas" w:cs="Consolas" w:eastAsia="Consolas" w:hAnsi="Consolas"/>
                <w:color w:val="111827"/>
                <w:sz w:val="18"/>
                <w:szCs w:val="18"/>
              </w:rPr>
              <w:t xml:space="preserve">  provider = aws.prod</w:t>
            </w:r>
          </w:p>
          <w:p>
            <w:pPr>
              <w:spacing w:after="0" w:line="260"/>
            </w:pPr>
            <w:r>
              <w:rPr>
                <w:rFonts w:ascii="Consolas" w:cs="Consolas" w:eastAsia="Consolas" w:hAnsi="Consolas"/>
                <w:color w:val="111827"/>
                <w:sz w:val="18"/>
                <w:szCs w:val="18"/>
              </w:rPr>
              <w:t xml:space="preserve">  name     = "myapp-prod"</w:t>
            </w:r>
          </w:p>
          <w:p>
            <w:pPr>
              <w:spacing w:after="0" w:line="260"/>
            </w:pPr>
            <w:r>
              <w:rPr>
                <w:rFonts w:ascii="Consolas" w:cs="Consolas" w:eastAsia="Consolas" w:hAnsi="Consolas"/>
                <w:color w:val="111827"/>
                <w:sz w:val="18"/>
                <w:szCs w:val="18"/>
              </w:rPr>
              <w:t xml:space="preserve">  role_arn = aws_iam_role.eks_cluster.arn</w:t>
            </w:r>
          </w:p>
          <w:p>
            <w:pPr>
              <w:spacing w:after="0" w:line="260"/>
            </w:pPr>
            <w:r>
              <w:rPr>
                <w:rFonts w:ascii="Consolas" w:cs="Consolas" w:eastAsia="Consolas" w:hAnsi="Consolas"/>
                <w:color w:val="111827"/>
                <w:sz w:val="18"/>
                <w:szCs w:val="18"/>
              </w:rPr>
              <w:t xml:space="preserve">  version  = "1.29"</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vpc_config {</w:t>
            </w:r>
          </w:p>
          <w:p>
            <w:pPr>
              <w:spacing w:after="0" w:line="260"/>
            </w:pPr>
            <w:r>
              <w:rPr>
                <w:rFonts w:ascii="Consolas" w:cs="Consolas" w:eastAsia="Consolas" w:hAnsi="Consolas"/>
                <w:color w:val="111827"/>
                <w:sz w:val="18"/>
                <w:szCs w:val="18"/>
              </w:rPr>
              <w:t xml:space="preserve">    subnet_ids = module.prod_vpc.private_subnet_ids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Nodes in prod pull from the shared ECR — cross-account</w:t>
            </w:r>
          </w:p>
          <w:p>
            <w:pPr>
              <w:spacing w:after="0" w:line="260"/>
            </w:pPr>
            <w:r>
              <w:rPr>
                <w:rFonts w:ascii="Consolas" w:cs="Consolas" w:eastAsia="Consolas" w:hAnsi="Consolas"/>
                <w:color w:val="111827"/>
                <w:sz w:val="18"/>
                <w:szCs w:val="18"/>
              </w:rPr>
              <w:t xml:space="preserve">resource "aws_eks_node_group" "main" {</w:t>
            </w:r>
          </w:p>
          <w:p>
            <w:pPr>
              <w:spacing w:after="0" w:line="260"/>
            </w:pPr>
            <w:r>
              <w:rPr>
                <w:rFonts w:ascii="Consolas" w:cs="Consolas" w:eastAsia="Consolas" w:hAnsi="Consolas"/>
                <w:color w:val="111827"/>
                <w:sz w:val="18"/>
                <w:szCs w:val="18"/>
              </w:rPr>
              <w:t xml:space="preserve">  provider        = aws.prod</w:t>
            </w:r>
          </w:p>
          <w:p>
            <w:pPr>
              <w:spacing w:after="0" w:line="260"/>
            </w:pPr>
            <w:r>
              <w:rPr>
                <w:rFonts w:ascii="Consolas" w:cs="Consolas" w:eastAsia="Consolas" w:hAnsi="Consolas"/>
                <w:color w:val="111827"/>
                <w:sz w:val="18"/>
                <w:szCs w:val="18"/>
              </w:rPr>
              <w:t xml:space="preserve">  cluster_name    = aws_eks_cluster.main.name</w:t>
            </w:r>
          </w:p>
          <w:p>
            <w:pPr>
              <w:spacing w:after="0" w:line="260"/>
            </w:pPr>
            <w:r>
              <w:rPr>
                <w:rFonts w:ascii="Consolas" w:cs="Consolas" w:eastAsia="Consolas" w:hAnsi="Consolas"/>
                <w:color w:val="111827"/>
                <w:sz w:val="18"/>
                <w:szCs w:val="18"/>
              </w:rPr>
              <w:t xml:space="preserve">  node_group_name = "default"</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What makes this work</w:t>
      </w:r>
    </w:p>
    <w:p>
      <w:pPr>
        <w:pStyle w:val="ListParagraph"/>
        <w:numPr>
          <w:ilvl w:val="0"/>
          <w:numId w:val="2"/>
        </w:numPr>
        <w:spacing w:after="80" w:line="290"/>
      </w:pPr>
      <w:r>
        <w:rPr>
          <w:rFonts w:ascii="Arial" w:cs="Arial" w:eastAsia="Arial" w:hAnsi="Arial"/>
          <w:sz w:val="22"/>
          <w:szCs w:val="22"/>
        </w:rPr>
        <w:t xml:space="preserve">The DEFAULT provider uses the caller's credentials (say, the CI's role).</w:t>
      </w:r>
    </w:p>
    <w:p>
      <w:pPr>
        <w:pStyle w:val="ListParagraph"/>
        <w:numPr>
          <w:ilvl w:val="0"/>
          <w:numId w:val="2"/>
        </w:numPr>
        <w:spacing w:after="80" w:line="290"/>
      </w:pPr>
      <w:r>
        <w:rPr>
          <w:rFonts w:ascii="Arial" w:cs="Arial" w:eastAsia="Arial" w:hAnsi="Arial"/>
          <w:sz w:val="22"/>
          <w:szCs w:val="22"/>
        </w:rPr>
        <w:t xml:space="preserve">The ALIASED provider assumes a SECONDARY ROLE in another account. The caller must be allowed to call sts:AssumeRole on that target role.</w:t>
      </w:r>
    </w:p>
    <w:p>
      <w:pPr>
        <w:pStyle w:val="ListParagraph"/>
        <w:numPr>
          <w:ilvl w:val="0"/>
          <w:numId w:val="2"/>
        </w:numPr>
        <w:spacing w:after="80" w:line="290"/>
      </w:pPr>
      <w:r>
        <w:rPr>
          <w:rFonts w:ascii="Arial" w:cs="Arial" w:eastAsia="Arial" w:hAnsi="Arial"/>
          <w:sz w:val="22"/>
          <w:szCs w:val="22"/>
        </w:rPr>
        <w:t xml:space="preserve">Resources and data sources in each account don't "see" each other — but Terraform can orchestrate both in one plan/apply cycle.</w:t>
      </w:r>
    </w:p>
    <w:p>
      <w:pPr>
        <w:pStyle w:val="ListParagraph"/>
        <w:numPr>
          <w:ilvl w:val="0"/>
          <w:numId w:val="2"/>
        </w:numPr>
        <w:spacing w:after="80" w:line="290"/>
      </w:pPr>
      <w:r>
        <w:rPr>
          <w:rFonts w:ascii="Arial" w:cs="Arial" w:eastAsia="Arial" w:hAnsi="Arial"/>
          <w:sz w:val="22"/>
          <w:szCs w:val="22"/>
        </w:rPr>
        <w:t xml:space="preserve">Cross-account resource IDs (like the ECR repo ARN) can still be passed around as ordinary attribute references.</w:t>
      </w:r>
    </w:p>
    <w:p>
      <w:pPr>
        <w:pStyle w:val="Heading3"/>
        <w:spacing w:after="120" w:before="240"/>
      </w:pPr>
      <w:r>
        <w:rPr>
          <w:rFonts w:ascii="Arial" w:cs="Arial" w:eastAsia="Arial" w:hAnsi="Arial"/>
          <w:b/>
          <w:bCs/>
          <w:color w:val="1F2937"/>
          <w:sz w:val="24"/>
          <w:szCs w:val="24"/>
        </w:rPr>
        <w:t xml:space="preserve">The assume_role trust relationship</w:t>
      </w:r>
    </w:p>
    <w:p>
      <w:pPr>
        <w:spacing w:after="120" w:line="300"/>
      </w:pPr>
      <w:r>
        <w:rPr>
          <w:rFonts w:ascii="Arial" w:cs="Arial" w:eastAsia="Arial" w:hAnsi="Arial"/>
          <w:sz w:val="22"/>
          <w:szCs w:val="22"/>
        </w:rPr>
        <w:t xml:space="preserve">In the prod account, the TerraformDeployer role's trust policy must allow the shared account's principal to assume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The role in PROD account — trust policy</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"Version": "2012-10-17",</w:t>
            </w:r>
          </w:p>
          <w:p>
            <w:pPr>
              <w:spacing w:after="0" w:line="260"/>
            </w:pPr>
            <w:r>
              <w:rPr>
                <w:rFonts w:ascii="Consolas" w:cs="Consolas" w:eastAsia="Consolas" w:hAnsi="Consolas"/>
                <w:color w:val="111827"/>
                <w:sz w:val="18"/>
                <w:szCs w:val="18"/>
              </w:rPr>
              <w:t xml:space="preserve">  "Statement":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"Principal": {</w:t>
            </w:r>
          </w:p>
          <w:p>
            <w:pPr>
              <w:spacing w:after="0" w:line="260"/>
            </w:pPr>
            <w:r>
              <w:rPr>
                <w:rFonts w:ascii="Consolas" w:cs="Consolas" w:eastAsia="Consolas" w:hAnsi="Consolas"/>
                <w:color w:val="111827"/>
                <w:sz w:val="18"/>
                <w:szCs w:val="18"/>
              </w:rPr>
              <w:t xml:space="preserve">      "AWS": "arn:aws:iam::SHARED-ACCOUNT-ID:role/TerraformCI"</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"Action": "sts:AssumeRole",</w:t>
            </w:r>
          </w:p>
          <w:p>
            <w:pPr>
              <w:spacing w:after="0" w:line="260"/>
            </w:pPr>
            <w:r>
              <w:rPr>
                <w:rFonts w:ascii="Consolas" w:cs="Consolas" w:eastAsia="Consolas" w:hAnsi="Consolas"/>
                <w:color w:val="111827"/>
                <w:sz w:val="18"/>
                <w:szCs w:val="18"/>
              </w:rPr>
              <w:t xml:space="preserve">    "Condition": {</w:t>
            </w:r>
          </w:p>
          <w:p>
            <w:pPr>
              <w:spacing w:after="0" w:line="260"/>
            </w:pPr>
            <w:r>
              <w:rPr>
                <w:rFonts w:ascii="Consolas" w:cs="Consolas" w:eastAsia="Consolas" w:hAnsi="Consolas"/>
                <w:color w:val="111827"/>
                <w:sz w:val="18"/>
                <w:szCs w:val="18"/>
              </w:rPr>
              <w:t xml:space="preserve">      "StringEquals": { "sts:ExternalId": "mycompany-unique-value"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3.5 Passing Aliased Providers to Modules</w:t>
      </w:r>
    </w:p>
    <w:p>
      <w:pPr>
        <w:spacing w:after="120" w:line="300"/>
      </w:pPr>
      <w:r>
        <w:rPr>
          <w:rFonts w:ascii="Arial" w:cs="Arial" w:eastAsia="Arial" w:hAnsi="Arial"/>
          <w:sz w:val="22"/>
          <w:szCs w:val="22"/>
        </w:rPr>
        <w:t xml:space="preserve">Modules don't automatically inherit ALIASED providers — only the default. If a module needs to manage resources in a non-default provider, the caller must explicitly PASS the alias.</w:t>
      </w:r>
    </w:p>
    <w:p>
      <w:pPr>
        <w:pStyle w:val="Heading3"/>
        <w:spacing w:after="120" w:before="240"/>
      </w:pPr>
      <w:r>
        <w:rPr>
          <w:rFonts w:ascii="Arial" w:cs="Arial" w:eastAsia="Arial" w:hAnsi="Arial"/>
          <w:b/>
          <w:bCs/>
          <w:color w:val="1F2937"/>
          <w:sz w:val="24"/>
          <w:szCs w:val="24"/>
        </w:rPr>
        <w:t xml:space="preserve">Module side: declare the need</w:t>
      </w:r>
    </w:p>
    <w:p>
      <w:pPr>
        <w:spacing w:after="120" w:line="300"/>
      </w:pPr>
      <w:r>
        <w:rPr>
          <w:rFonts w:ascii="Arial" w:cs="Arial" w:eastAsia="Arial" w:hAnsi="Arial"/>
          <w:sz w:val="22"/>
          <w:szCs w:val="22"/>
        </w:rPr>
        <w:t xml:space="preserve">Inside the module, declare a configuration_aliases in required_providers: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modules/s3-replicated/versions.tf</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5.0"</w:t>
            </w:r>
          </w:p>
          <w:p>
            <w:pPr>
              <w:spacing w:after="0" w:line="260"/>
            </w:pPr>
            <w:r>
              <w:rPr>
                <w:rFonts w:ascii="Consolas" w:cs="Consolas" w:eastAsia="Consolas" w:hAnsi="Consolas"/>
                <w:color w:val="111827"/>
                <w:sz w:val="18"/>
                <w:szCs w:val="18"/>
              </w:rPr>
              <w:t xml:space="preserve">      configuration_aliases = [aws.primary, aws.replica]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Inside the module, resources reference these aliases as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modules/s3-replicated/main.tf</w:t>
            </w:r>
          </w:p>
          <w:p>
            <w:pPr>
              <w:spacing w:after="0" w:line="260"/>
            </w:pPr>
            <w:r>
              <w:rPr>
                <w:rFonts w:ascii="Consolas" w:cs="Consolas" w:eastAsia="Consolas" w:hAnsi="Consolas"/>
                <w:color w:val="111827"/>
                <w:sz w:val="18"/>
                <w:szCs w:val="18"/>
              </w:rPr>
              <w:t xml:space="preserve">resource "aws_s3_bucket" "primary" {</w:t>
            </w:r>
          </w:p>
          <w:p>
            <w:pPr>
              <w:spacing w:after="0" w:line="260"/>
            </w:pPr>
            <w:r>
              <w:rPr>
                <w:rFonts w:ascii="Consolas" w:cs="Consolas" w:eastAsia="Consolas" w:hAnsi="Consolas"/>
                <w:color w:val="111827"/>
                <w:sz w:val="18"/>
                <w:szCs w:val="18"/>
              </w:rPr>
              <w:t xml:space="preserve">  provider = aws.primary</w:t>
            </w:r>
          </w:p>
          <w:p>
            <w:pPr>
              <w:spacing w:after="0" w:line="260"/>
            </w:pPr>
            <w:r>
              <w:rPr>
                <w:rFonts w:ascii="Consolas" w:cs="Consolas" w:eastAsia="Consolas" w:hAnsi="Consolas"/>
                <w:color w:val="111827"/>
                <w:sz w:val="18"/>
                <w:szCs w:val="18"/>
              </w:rPr>
              <w:t xml:space="preserve">  bucket   = var.primary_bucket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"replica" {</w:t>
            </w:r>
          </w:p>
          <w:p>
            <w:pPr>
              <w:spacing w:after="0" w:line="260"/>
            </w:pPr>
            <w:r>
              <w:rPr>
                <w:rFonts w:ascii="Consolas" w:cs="Consolas" w:eastAsia="Consolas" w:hAnsi="Consolas"/>
                <w:color w:val="111827"/>
                <w:sz w:val="18"/>
                <w:szCs w:val="18"/>
              </w:rPr>
              <w:t xml:space="preserve">  provider = aws.replica</w:t>
            </w:r>
          </w:p>
          <w:p>
            <w:pPr>
              <w:spacing w:after="0" w:line="260"/>
            </w:pPr>
            <w:r>
              <w:rPr>
                <w:rFonts w:ascii="Consolas" w:cs="Consolas" w:eastAsia="Consolas" w:hAnsi="Consolas"/>
                <w:color w:val="111827"/>
                <w:sz w:val="18"/>
                <w:szCs w:val="18"/>
              </w:rPr>
              <w:t xml:space="preserve">  bucket   = var.replica_bucket</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Caller side: pass the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"us"</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"eu"</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"my_bucket" {</w:t>
            </w:r>
          </w:p>
          <w:p>
            <w:pPr>
              <w:spacing w:after="0" w:line="260"/>
            </w:pPr>
            <w:r>
              <w:rPr>
                <w:rFonts w:ascii="Consolas" w:cs="Consolas" w:eastAsia="Consolas" w:hAnsi="Consolas"/>
                <w:color w:val="111827"/>
                <w:sz w:val="18"/>
                <w:szCs w:val="18"/>
              </w:rPr>
              <w:t xml:space="preserve">  source = "./modules/s3-replicated"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providers = {</w:t>
            </w:r>
          </w:p>
          <w:p>
            <w:pPr>
              <w:spacing w:after="0" w:line="260"/>
            </w:pPr>
            <w:r>
              <w:rPr>
                <w:rFonts w:ascii="Consolas" w:cs="Consolas" w:eastAsia="Consolas" w:hAnsi="Consolas"/>
                <w:color w:val="111827"/>
                <w:sz w:val="18"/>
                <w:szCs w:val="18"/>
              </w:rPr>
              <w:t xml:space="preserve">    aws.primary = aws.us</w:t>
            </w:r>
          </w:p>
          <w:p>
            <w:pPr>
              <w:spacing w:after="0" w:line="260"/>
            </w:pPr>
            <w:r>
              <w:rPr>
                <w:rFonts w:ascii="Consolas" w:cs="Consolas" w:eastAsia="Consolas" w:hAnsi="Consolas"/>
                <w:color w:val="111827"/>
                <w:sz w:val="18"/>
                <w:szCs w:val="18"/>
              </w:rPr>
              <w:t xml:space="preserve">    aws.replica = aws.eu</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primary_bucket = "myapp-data-us"</w:t>
            </w:r>
          </w:p>
          <w:p>
            <w:pPr>
              <w:spacing w:after="0" w:line="260"/>
            </w:pPr>
            <w:r>
              <w:rPr>
                <w:rFonts w:ascii="Consolas" w:cs="Consolas" w:eastAsia="Consolas" w:hAnsi="Consolas"/>
                <w:color w:val="111827"/>
                <w:sz w:val="18"/>
                <w:szCs w:val="18"/>
              </w:rPr>
              <w:t xml:space="preserve">  replica_bucket = "myapp-data-eu"</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providers = { ... } map wires the module's local alias names (left) to the caller's actual provider instances (right). It's the module-provider equivalent of passing arguments to a function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Common pitfall</w:t>
            </w:r>
          </w:p>
          <w:p>
            <w:pPr>
              <w:spacing w:after="0" w:line="290"/>
            </w:pPr>
            <w:r>
              <w:rPr>
                <w:rFonts w:ascii="Arial" w:cs="Arial" w:eastAsia="Arial" w:hAnsi="Arial"/>
                <w:color w:val="111827"/>
                <w:sz w:val="22"/>
                <w:szCs w:val="22"/>
              </w:rPr>
              <w:t xml:space="preserve">If a module uses providers = {...} anywhere, you CANNOT also put a provider "aws" { ... } config block inside the module. Providers flow IN from the caller or are inherited as defaults — never configured in both places. Terraform will warn loudly.</w:t>
            </w:r>
          </w:p>
        </w:tc>
      </w:tr>
    </w:tbl>
    <w:p>
      <w:pPr>
        <w:pStyle w:val="Heading2"/>
        <w:spacing w:after="160" w:before="300"/>
      </w:pPr>
      <w:r>
        <w:rPr>
          <w:rFonts w:ascii="Arial" w:cs="Arial" w:eastAsia="Arial" w:hAnsi="Arial"/>
          <w:b/>
          <w:bCs/>
          <w:color w:val="1E40AF"/>
          <w:sz w:val="28"/>
          <w:szCs w:val="28"/>
        </w:rPr>
        <w:t xml:space="preserve">3.6 Dynamic per-Region with for_each</w:t>
      </w:r>
    </w:p>
    <w:p>
      <w:pPr>
        <w:spacing w:after="120" w:line="300"/>
      </w:pPr>
      <w:r>
        <w:rPr>
          <w:rFonts w:ascii="Arial" w:cs="Arial" w:eastAsia="Arial" w:hAnsi="Arial"/>
          <w:sz w:val="22"/>
          <w:szCs w:val="22"/>
        </w:rPr>
        <w:t xml:space="preserve">What if you want ONE bucket in every AWS region you operate in? Provider blocks can't themselves use for_each or count — each region needs its own STATIC block. But you can combine static aliases with a dynamic module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provider "aws" { alias = "us_west_2",   region = "us-west-2" }</w:t>
            </w:r>
          </w:p>
          <w:p>
            <w:pPr>
              <w:spacing w:after="0" w:line="260"/>
            </w:pPr>
            <w:r>
              <w:rPr>
                <w:rFonts w:ascii="Consolas" w:cs="Consolas" w:eastAsia="Consolas" w:hAnsi="Consolas"/>
                <w:color w:val="111827"/>
                <w:sz w:val="18"/>
                <w:szCs w:val="18"/>
              </w:rPr>
              <w:t xml:space="preserve">provider "aws" { alias = "eu_west_1",   region = "eu-west-1" }</w:t>
            </w:r>
          </w:p>
          <w:p>
            <w:pPr>
              <w:spacing w:after="0" w:line="260"/>
            </w:pPr>
            <w:r>
              <w:rPr>
                <w:rFonts w:ascii="Consolas" w:cs="Consolas" w:eastAsia="Consolas" w:hAnsi="Consolas"/>
                <w:color w:val="111827"/>
                <w:sz w:val="18"/>
                <w:szCs w:val="18"/>
              </w:rPr>
              <w:t xml:space="preserve">provider "aws" { alias = "ap_southeast",region = "ap-southeast-2"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Option: call the module once per region</w:t>
            </w:r>
          </w:p>
          <w:p>
            <w:pPr>
              <w:spacing w:after="0" w:line="260"/>
            </w:pPr>
            <w:r>
              <w:rPr>
                <w:rFonts w:ascii="Consolas" w:cs="Consolas" w:eastAsia="Consolas" w:hAnsi="Consolas"/>
                <w:color w:val="111827"/>
                <w:sz w:val="18"/>
                <w:szCs w:val="18"/>
              </w:rPr>
              <w:t xml:space="preserve">module "logs_us_east" {</w:t>
            </w:r>
          </w:p>
          <w:p>
            <w:pPr>
              <w:spacing w:after="0" w:line="260"/>
            </w:pPr>
            <w:r>
              <w:rPr>
                <w:rFonts w:ascii="Consolas" w:cs="Consolas" w:eastAsia="Consolas" w:hAnsi="Consolas"/>
                <w:color w:val="111827"/>
                <w:sz w:val="18"/>
                <w:szCs w:val="18"/>
              </w:rPr>
              <w:t xml:space="preserve">  source = "./modules/logs"</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"logs_us_west" {</w:t>
            </w:r>
          </w:p>
          <w:p>
            <w:pPr>
              <w:spacing w:after="0" w:line="260"/>
            </w:pPr>
            <w:r>
              <w:rPr>
                <w:rFonts w:ascii="Consolas" w:cs="Consolas" w:eastAsia="Consolas" w:hAnsi="Consolas"/>
                <w:color w:val="111827"/>
                <w:sz w:val="18"/>
                <w:szCs w:val="18"/>
              </w:rPr>
              <w:t xml:space="preserve">  source = "./modules/logs"</w:t>
            </w:r>
          </w:p>
          <w:p>
            <w:pPr>
              <w:spacing w:after="0" w:line="260"/>
            </w:pPr>
            <w:r>
              <w:rPr>
                <w:rFonts w:ascii="Consolas" w:cs="Consolas" w:eastAsia="Consolas" w:hAnsi="Consolas"/>
                <w:color w:val="111827"/>
                <w:sz w:val="18"/>
                <w:szCs w:val="18"/>
              </w:rPr>
              <w:t xml:space="preserve">  providers = { aws = aws.us_west_2 }</w:t>
            </w:r>
          </w:p>
          <w:p>
            <w:pPr>
              <w:spacing w:after="0" w:line="260"/>
            </w:pPr>
            <w:r>
              <w:rPr>
                <w:rFonts w:ascii="Consolas" w:cs="Consolas" w:eastAsia="Consolas" w:hAnsi="Consolas"/>
                <w:color w:val="111827"/>
                <w:sz w:val="18"/>
                <w:szCs w:val="18"/>
              </w:rPr>
              <w:t xml:space="preserve">  region = "us-west-2"</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"logs_eu_west" {</w:t>
            </w:r>
          </w:p>
          <w:p>
            <w:pPr>
              <w:spacing w:after="0" w:line="260"/>
            </w:pPr>
            <w:r>
              <w:rPr>
                <w:rFonts w:ascii="Consolas" w:cs="Consolas" w:eastAsia="Consolas" w:hAnsi="Consolas"/>
                <w:color w:val="111827"/>
                <w:sz w:val="18"/>
                <w:szCs w:val="18"/>
              </w:rPr>
              <w:t xml:space="preserve">  source = "./modules/logs"</w:t>
            </w:r>
          </w:p>
          <w:p>
            <w:pPr>
              <w:spacing w:after="0" w:line="260"/>
            </w:pPr>
            <w:r>
              <w:rPr>
                <w:rFonts w:ascii="Consolas" w:cs="Consolas" w:eastAsia="Consolas" w:hAnsi="Consolas"/>
                <w:color w:val="111827"/>
                <w:sz w:val="18"/>
                <w:szCs w:val="18"/>
              </w:rPr>
              <w:t xml:space="preserve">  providers = { aws = aws.eu_west_1 }</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Repetitive, but explicit. For truly many regions, some teams write a small code generator that emits the .tf file from a list, or use a tool like Terragrunt. The HashiCorp-supported way is what's shown — static provider declarations.</w:t>
      </w:r>
    </w:p>
    <w:p>
      <w:r>
        <w:br w:type="page"/>
      </w:r>
    </w:p>
    <w:p>
      <w:pPr>
        <w:pStyle w:val="Heading1"/>
        <w:spacing w:after="200" w:before="360"/>
      </w:pPr>
      <w:r>
        <w:rPr>
          <w:rFonts w:ascii="Arial" w:cs="Arial" w:eastAsia="Arial" w:hAnsi="Arial"/>
          <w:b/>
          <w:bCs/>
          <w:color w:val="1E3A8A"/>
          <w:sz w:val="36"/>
          <w:szCs w:val="36"/>
        </w:rPr>
        <w:t xml:space="preserve">4. Provider Authentication</w:t>
      </w:r>
    </w:p>
    <w:p>
      <w:pPr>
        <w:spacing w:after="120" w:line="300"/>
      </w:pPr>
      <w:r>
        <w:rPr>
          <w:rFonts w:ascii="Arial" w:cs="Arial" w:eastAsia="Arial" w:hAnsi="Arial"/>
          <w:sz w:val="22"/>
          <w:szCs w:val="22"/>
        </w:rPr>
        <w:t xml:space="preserve">A provider without credentials is useless. Every provider has its own rules about where it looks for credentials, but the AWS provider — by far the most common — is a great representative. We'll focus on AWS and note briefly how others differ (§4.7).</w:t>
      </w:r>
    </w:p>
    <w:p>
      <w:pPr>
        <w:pStyle w:val="Heading2"/>
        <w:spacing w:after="160" w:before="300"/>
      </w:pPr>
      <w:r>
        <w:rPr>
          <w:rFonts w:ascii="Arial" w:cs="Arial" w:eastAsia="Arial" w:hAnsi="Arial"/>
          <w:b/>
          <w:bCs/>
          <w:color w:val="1E40AF"/>
          <w:sz w:val="28"/>
          <w:szCs w:val="28"/>
        </w:rPr>
        <w:t xml:space="preserve">4.1 The Credential-Lookup Chain (AWS)</w:t>
      </w:r>
    </w:p>
    <w:p>
      <w:pPr>
        <w:spacing w:after="120" w:line="300"/>
      </w:pPr>
      <w:r>
        <w:rPr>
          <w:rFonts w:ascii="Arial" w:cs="Arial" w:eastAsia="Arial" w:hAnsi="Arial"/>
          <w:sz w:val="22"/>
          <w:szCs w:val="22"/>
        </w:rPr>
        <w:t xml:space="preserve">When you run terraform plan, the AWS provider searches for credentials in a SPECIFIC ORDER, first-match-wins. Understanding this order is critical — when something is unexpectedly using the wrong account, the cause is almost always something earlier in the chain than you thought.</w:t>
      </w:r>
    </w:p>
    <w:p>
      <w:pPr>
        <w:spacing w:after="120" w:line="300"/>
      </w:pPr>
      <w:r>
        <w:rPr>
          <w:rFonts w:ascii="Arial" w:cs="Arial" w:eastAsia="Arial" w:hAnsi="Arial"/>
          <w:sz w:val="22"/>
          <w:szCs w:val="22"/>
        </w:rPr>
        <w:t xml:space="preserve">Order, from highest priority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tblHeader/>
        </w:trPr>
        <w:tc>
          <w:tcPr>
            <w:tcW w:type="dxa" w:w="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52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When it wins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1</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Explicit access_key/secret_key in provider block</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Hardcoded. Never do this in real configs.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2</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Environment variables</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AWS_ACCESS_KEY_ID etc. set in the shell.</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3</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Shared credentials file</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~/.aws/credentials with [default] or a named profile.</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4</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Shared config file</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~/.aws/config — SSO sessions live here.</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5</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Container credentials</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ECS/EKS task role (via metadata endpoint).</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6</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EC2 instance profile</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Role attached to the EC2 where Terraform runs.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7</w:t>
            </w:r>
          </w:p>
        </w:tc>
        <w:tc>
          <w:tcPr>
            <w:tcW w:type="dxa" w:w="3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Web identity / OIDC</w:t>
            </w:r>
          </w:p>
        </w:tc>
        <w:tc>
          <w:tcPr>
            <w:tcW w:type="dxa" w:w="5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AWS_WEB_IDENTITY_TOKEN_FILE + AWS_ROLE_ARN.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Golden debug rule</w:t>
            </w:r>
          </w:p>
          <w:p>
            <w:pPr>
              <w:spacing w:after="0" w:line="290"/>
            </w:pPr>
            <w:r>
              <w:rPr>
                <w:rFonts w:ascii="Arial" w:cs="Arial" w:eastAsia="Arial" w:hAnsi="Arial"/>
                <w:color w:val="111827"/>
                <w:sz w:val="22"/>
                <w:szCs w:val="22"/>
              </w:rPr>
              <w:t xml:space="preserve">When the provider uses unexpected credentials, run aws sts get-caller-identity from the SAME shell. The output shows the EXACT identity the provider would use. If that's wrong, the cause is an env variable, a profile, or a metadata-service role — somewhere in the chain above.</w:t>
            </w:r>
          </w:p>
        </w:tc>
      </w:tr>
    </w:tbl>
    <w:p>
      <w:pPr>
        <w:pStyle w:val="Heading2"/>
        <w:spacing w:after="160" w:before="300"/>
      </w:pPr>
      <w:r>
        <w:rPr>
          <w:rFonts w:ascii="Arial" w:cs="Arial" w:eastAsia="Arial" w:hAnsi="Arial"/>
          <w:b/>
          <w:bCs/>
          <w:color w:val="1E40AF"/>
          <w:sz w:val="28"/>
          <w:szCs w:val="28"/>
        </w:rPr>
        <w:t xml:space="preserve">4.2 Environment Variables</w:t>
      </w:r>
    </w:p>
    <w:p>
      <w:pPr>
        <w:spacing w:after="120" w:line="300"/>
      </w:pPr>
      <w:r>
        <w:rPr>
          <w:rFonts w:ascii="Arial" w:cs="Arial" w:eastAsia="Arial" w:hAnsi="Arial"/>
          <w:sz w:val="22"/>
          <w:szCs w:val="22"/>
        </w:rPr>
        <w:t xml:space="preserve">The simplest authentication: set environment variables in your shell before running Terraform. The AWS provider recognizes many, but these are the important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Variable</w:t>
            </w:r>
          </w:p>
        </w:tc>
        <w:tc>
          <w:tcPr>
            <w:tcW w:type="dxa" w:w="59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AWS_ACCESS_KEY_ID</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access key identifier.</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AWS_SECRET_ACCESS_KEY</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secret key.</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AWS_SESSION_TOKEN</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Required when using temporary credentials (role, SSO, federation).</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AWS_REGION  /  AWS_DEFAULT_REGION</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Region if the provider doesn't specify.</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AWS_PROFILE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Named profile in ~/.aws/credentials or ~/.aws/config.</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AWS_CONFIG_FILE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Override path to the config file.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AWS_SHARED_CREDENTIALS_FILE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Override path to the credentials file.</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export AWS_ACCESS_KEY_ID="AKIA..."</w:t>
            </w:r>
          </w:p>
          <w:p>
            <w:pPr>
              <w:spacing w:after="0" w:line="260"/>
            </w:pPr>
            <w:r>
              <w:rPr>
                <w:rFonts w:ascii="Consolas" w:cs="Consolas" w:eastAsia="Consolas" w:hAnsi="Consolas"/>
                <w:color w:val="D1FAE5"/>
                <w:sz w:val="18"/>
                <w:szCs w:val="18"/>
              </w:rPr>
              <w:t xml:space="preserve">$ export AWS_SECRET_ACCESS_KEY="..."</w:t>
            </w:r>
          </w:p>
          <w:p>
            <w:pPr>
              <w:spacing w:after="0" w:line="260"/>
            </w:pPr>
            <w:r>
              <w:rPr>
                <w:rFonts w:ascii="Consolas" w:cs="Consolas" w:eastAsia="Consolas" w:hAnsi="Consolas"/>
                <w:color w:val="D1FAE5"/>
                <w:sz w:val="18"/>
                <w:szCs w:val="18"/>
              </w:rPr>
              <w:t xml:space="preserve">$ export AWS_REGION="us-east-1"</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plan     # AWS provider uses these</w:t>
            </w:r>
          </w:p>
        </w:tc>
      </w:tr>
    </w:tbl>
    <w:p>
      <w:pPr>
        <w:pStyle w:val="Heading3"/>
        <w:spacing w:after="120" w:before="240"/>
      </w:pPr>
      <w:r>
        <w:rPr>
          <w:rFonts w:ascii="Arial" w:cs="Arial" w:eastAsia="Arial" w:hAnsi="Arial"/>
          <w:b/>
          <w:bCs/>
          <w:color w:val="1F2937"/>
          <w:sz w:val="24"/>
          <w:szCs w:val="24"/>
        </w:rPr>
        <w:t xml:space="preserve">Temporary credentials (SSO,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aws sso login --profile prod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If you prefer env vars over profiles:</w:t>
            </w:r>
          </w:p>
          <w:p>
            <w:pPr>
              <w:spacing w:after="0" w:line="260"/>
            </w:pPr>
            <w:r>
              <w:rPr>
                <w:rFonts w:ascii="Consolas" w:cs="Consolas" w:eastAsia="Consolas" w:hAnsi="Consolas"/>
                <w:color w:val="D1FAE5"/>
                <w:sz w:val="18"/>
                <w:szCs w:val="18"/>
              </w:rPr>
              <w:t xml:space="preserve">$ eval "$(aws configure export-credentials --profile prod --format env)"</w:t>
            </w:r>
          </w:p>
          <w:p>
            <w:pPr>
              <w:spacing w:after="0" w:line="260"/>
            </w:pPr>
            <w:r>
              <w:rPr>
                <w:rFonts w:ascii="Consolas" w:cs="Consolas" w:eastAsia="Consolas" w:hAnsi="Consolas"/>
                <w:color w:val="D1FAE5"/>
                <w:sz w:val="18"/>
                <w:szCs w:val="18"/>
              </w:rPr>
              <w:t xml:space="preserve">$ env | grep ^AWS</w:t>
            </w:r>
          </w:p>
          <w:p>
            <w:pPr>
              <w:spacing w:after="0" w:line="260"/>
            </w:pPr>
            <w:r>
              <w:rPr>
                <w:rFonts w:ascii="Consolas" w:cs="Consolas" w:eastAsia="Consolas" w:hAnsi="Consolas"/>
                <w:color w:val="D1FAE5"/>
                <w:sz w:val="18"/>
                <w:szCs w:val="18"/>
              </w:rPr>
              <w:t xml:space="preserve">AWS_ACCESS_KEY_ID=ASIA...</w:t>
            </w:r>
          </w:p>
          <w:p>
            <w:pPr>
              <w:spacing w:after="0" w:line="260"/>
            </w:pPr>
            <w:r>
              <w:rPr>
                <w:rFonts w:ascii="Consolas" w:cs="Consolas" w:eastAsia="Consolas" w:hAnsi="Consolas"/>
                <w:color w:val="D1FAE5"/>
                <w:sz w:val="18"/>
                <w:szCs w:val="18"/>
              </w:rPr>
              <w:t xml:space="preserve">AWS_SECRET_ACCESS_KEY=...</w:t>
            </w:r>
          </w:p>
          <w:p>
            <w:pPr>
              <w:spacing w:after="0" w:line="260"/>
            </w:pPr>
            <w:r>
              <w:rPr>
                <w:rFonts w:ascii="Consolas" w:cs="Consolas" w:eastAsia="Consolas" w:hAnsi="Consolas"/>
                <w:color w:val="D1FAE5"/>
                <w:sz w:val="18"/>
                <w:szCs w:val="18"/>
              </w:rPr>
              <w:t xml:space="preserve">AWS_SESSION_TOKEN=...</w:t>
            </w:r>
          </w:p>
          <w:p>
            <w:pPr>
              <w:spacing w:after="0" w:line="260"/>
            </w:pPr>
            <w:r>
              <w:rPr>
                <w:rFonts w:ascii="Consolas" w:cs="Consolas" w:eastAsia="Consolas" w:hAnsi="Consolas"/>
                <w:color w:val="D1FAE5"/>
                <w:sz w:val="18"/>
                <w:szCs w:val="18"/>
              </w:rPr>
              <w:t xml:space="preserve">AWS_CREDENTIAL_EXPIRATION=2026-04-18T22:00:00Z</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Env vars are process-scoped</w:t>
            </w:r>
          </w:p>
          <w:p>
            <w:pPr>
              <w:spacing w:after="0" w:line="290"/>
            </w:pPr>
            <w:r>
              <w:rPr>
                <w:rFonts w:ascii="Arial" w:cs="Arial" w:eastAsia="Arial" w:hAnsi="Arial"/>
                <w:color w:val="111827"/>
                <w:sz w:val="22"/>
                <w:szCs w:val="22"/>
              </w:rPr>
              <w:t xml:space="preserve">Environment variables are inherited by child processes. If you have stale AWS_* variables from a previous session in your shell, Terraform picks those up silently — even if your current AWS CLI profile is different. When debugging, always run env | grep AWS first.</w:t>
            </w:r>
          </w:p>
        </w:tc>
      </w:tr>
    </w:tbl>
    <w:p>
      <w:pPr>
        <w:pStyle w:val="Heading2"/>
        <w:spacing w:after="160" w:before="300"/>
      </w:pPr>
      <w:r>
        <w:rPr>
          <w:rFonts w:ascii="Arial" w:cs="Arial" w:eastAsia="Arial" w:hAnsi="Arial"/>
          <w:b/>
          <w:bCs/>
          <w:color w:val="1E40AF"/>
          <w:sz w:val="28"/>
          <w:szCs w:val="28"/>
        </w:rPr>
        <w:t xml:space="preserve">4.3 Shared Credentials File</w:t>
      </w:r>
    </w:p>
    <w:p>
      <w:pPr>
        <w:spacing w:after="120" w:line="300"/>
      </w:pPr>
      <w:r>
        <w:rPr>
          <w:rFonts w:ascii="Arial" w:cs="Arial" w:eastAsia="Arial" w:hAnsi="Arial"/>
          <w:sz w:val="22"/>
          <w:szCs w:val="22"/>
        </w:rPr>
        <w:t xml:space="preserve">AWS CLI uses two files in your home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~/.aws/credentials — static access keys</w:t>
            </w:r>
          </w:p>
          <w:p>
            <w:pPr>
              <w:spacing w:after="0" w:line="260"/>
            </w:pPr>
            <w:r>
              <w:rPr>
                <w:rFonts w:ascii="Consolas" w:cs="Consolas" w:eastAsia="Consolas" w:hAnsi="Consolas"/>
                <w:color w:val="111827"/>
                <w:sz w:val="18"/>
                <w:szCs w:val="18"/>
              </w:rPr>
              <w:t xml:space="preserve">[default]</w:t>
            </w:r>
          </w:p>
          <w:p>
            <w:pPr>
              <w:spacing w:after="0" w:line="260"/>
            </w:pPr>
            <w:r>
              <w:rPr>
                <w:rFonts w:ascii="Consolas" w:cs="Consolas" w:eastAsia="Consolas" w:hAnsi="Consolas"/>
                <w:color w:val="111827"/>
                <w:sz w:val="18"/>
                <w:szCs w:val="18"/>
              </w:rPr>
              <w:t xml:space="preserve">aws_access_key_id     = AKIA...</w:t>
            </w:r>
          </w:p>
          <w:p>
            <w:pPr>
              <w:spacing w:after="0" w:line="260"/>
            </w:pPr>
            <w:r>
              <w:rPr>
                <w:rFonts w:ascii="Consolas" w:cs="Consolas" w:eastAsia="Consolas" w:hAnsi="Consolas"/>
                <w:color w:val="111827"/>
                <w:sz w:val="18"/>
                <w:szCs w:val="18"/>
              </w:rPr>
              <w:t xml:space="preserve">aws_secret_access_key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[prod]</w:t>
            </w:r>
          </w:p>
          <w:p>
            <w:pPr>
              <w:spacing w:after="0" w:line="260"/>
            </w:pPr>
            <w:r>
              <w:rPr>
                <w:rFonts w:ascii="Consolas" w:cs="Consolas" w:eastAsia="Consolas" w:hAnsi="Consolas"/>
                <w:color w:val="111827"/>
                <w:sz w:val="18"/>
                <w:szCs w:val="18"/>
              </w:rPr>
              <w:t xml:space="preserve">aws_access_key_id     = AKIA...</w:t>
            </w:r>
          </w:p>
          <w:p>
            <w:pPr>
              <w:spacing w:after="0" w:line="260"/>
            </w:pPr>
            <w:r>
              <w:rPr>
                <w:rFonts w:ascii="Consolas" w:cs="Consolas" w:eastAsia="Consolas" w:hAnsi="Consolas"/>
                <w:color w:val="111827"/>
                <w:sz w:val="18"/>
                <w:szCs w:val="18"/>
              </w:rPr>
              <w:t xml:space="preserve">aws_secret_access_key = ...</w:t>
            </w:r>
          </w:p>
          <w:p>
            <w:pPr>
              <w:spacing w:after="0" w:line="260"/>
            </w:pPr>
            <w:r>
              <w:rPr>
                <w:rFonts w:ascii="Consolas" w:cs="Consolas" w:eastAsia="Consolas" w:hAnsi="Consolas"/>
                <w:color w:val="111827"/>
                <w:sz w:val="18"/>
                <w:szCs w:val="18"/>
              </w:rPr>
              <w:t xml:space="preserve">aws_session_token     = ...       # if temporary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~/.aws/config — named profiles, SSO, roles</w:t>
            </w:r>
          </w:p>
          <w:p>
            <w:pPr>
              <w:spacing w:after="0" w:line="260"/>
            </w:pPr>
            <w:r>
              <w:rPr>
                <w:rFonts w:ascii="Consolas" w:cs="Consolas" w:eastAsia="Consolas" w:hAnsi="Consolas"/>
                <w:color w:val="111827"/>
                <w:sz w:val="18"/>
                <w:szCs w:val="18"/>
              </w:rPr>
              <w:t xml:space="preserve">[default]</w:t>
            </w:r>
          </w:p>
          <w:p>
            <w:pPr>
              <w:spacing w:after="0" w:line="260"/>
            </w:pPr>
            <w:r>
              <w:rPr>
                <w:rFonts w:ascii="Consolas" w:cs="Consolas" w:eastAsia="Consolas" w:hAnsi="Consolas"/>
                <w:color w:val="111827"/>
                <w:sz w:val="18"/>
                <w:szCs w:val="18"/>
              </w:rPr>
              <w:t xml:space="preserve">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[profile staging]</w:t>
            </w:r>
          </w:p>
          <w:p>
            <w:pPr>
              <w:spacing w:after="0" w:line="260"/>
            </w:pPr>
            <w:r>
              <w:rPr>
                <w:rFonts w:ascii="Consolas" w:cs="Consolas" w:eastAsia="Consolas" w:hAnsi="Consolas"/>
                <w:color w:val="111827"/>
                <w:sz w:val="18"/>
                <w:szCs w:val="18"/>
              </w:rPr>
              <w:t xml:space="preserve">region = us-east-1</w:t>
            </w:r>
          </w:p>
          <w:p>
            <w:pPr>
              <w:spacing w:after="0" w:line="260"/>
            </w:pPr>
            <w:r>
              <w:rPr>
                <w:rFonts w:ascii="Consolas" w:cs="Consolas" w:eastAsia="Consolas" w:hAnsi="Consolas"/>
                <w:color w:val="111827"/>
                <w:sz w:val="18"/>
                <w:szCs w:val="18"/>
              </w:rPr>
              <w:t xml:space="preserve">role_arn = arn:aws:iam::222222222222:role/Developer</w:t>
            </w:r>
          </w:p>
          <w:p>
            <w:pPr>
              <w:spacing w:after="0" w:line="260"/>
            </w:pPr>
            <w:r>
              <w:rPr>
                <w:rFonts w:ascii="Consolas" w:cs="Consolas" w:eastAsia="Consolas" w:hAnsi="Consolas"/>
                <w:color w:val="111827"/>
                <w:sz w:val="18"/>
                <w:szCs w:val="18"/>
              </w:rPr>
              <w:t xml:space="preserve">source_profile = default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[profile prod]</w:t>
            </w:r>
          </w:p>
          <w:p>
            <w:pPr>
              <w:spacing w:after="0" w:line="260"/>
            </w:pPr>
            <w:r>
              <w:rPr>
                <w:rFonts w:ascii="Consolas" w:cs="Consolas" w:eastAsia="Consolas" w:hAnsi="Consolas"/>
                <w:color w:val="111827"/>
                <w:sz w:val="18"/>
                <w:szCs w:val="18"/>
              </w:rPr>
              <w:t xml:space="preserve">region = us-east-1</w:t>
            </w:r>
          </w:p>
          <w:p>
            <w:pPr>
              <w:spacing w:after="0" w:line="260"/>
            </w:pPr>
            <w:r>
              <w:rPr>
                <w:rFonts w:ascii="Consolas" w:cs="Consolas" w:eastAsia="Consolas" w:hAnsi="Consolas"/>
                <w:color w:val="111827"/>
                <w:sz w:val="18"/>
                <w:szCs w:val="18"/>
              </w:rPr>
              <w:t xml:space="preserve">sso_session = mycompany</w:t>
            </w:r>
          </w:p>
          <w:p>
            <w:pPr>
              <w:spacing w:after="0" w:line="260"/>
            </w:pPr>
            <w:r>
              <w:rPr>
                <w:rFonts w:ascii="Consolas" w:cs="Consolas" w:eastAsia="Consolas" w:hAnsi="Consolas"/>
                <w:color w:val="111827"/>
                <w:sz w:val="18"/>
                <w:szCs w:val="18"/>
              </w:rPr>
              <w:t xml:space="preserve">sso_account_id = 111111111111</w:t>
            </w:r>
          </w:p>
          <w:p>
            <w:pPr>
              <w:spacing w:after="0" w:line="260"/>
            </w:pPr>
            <w:r>
              <w:rPr>
                <w:rFonts w:ascii="Consolas" w:cs="Consolas" w:eastAsia="Consolas" w:hAnsi="Consolas"/>
                <w:color w:val="111827"/>
                <w:sz w:val="18"/>
                <w:szCs w:val="18"/>
              </w:rPr>
              <w:t xml:space="preserve">sso_role_name  = AdministratorAccess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[sso-session mycompany]</w:t>
            </w:r>
          </w:p>
          <w:p>
            <w:pPr>
              <w:spacing w:after="0" w:line="260"/>
            </w:pPr>
            <w:r>
              <w:rPr>
                <w:rFonts w:ascii="Consolas" w:cs="Consolas" w:eastAsia="Consolas" w:hAnsi="Consolas"/>
                <w:color w:val="111827"/>
                <w:sz w:val="18"/>
                <w:szCs w:val="18"/>
              </w:rPr>
              <w:t xml:space="preserve">sso_start_url = https://mycompany.awsapps.com/start</w:t>
            </w:r>
          </w:p>
          <w:p>
            <w:pPr>
              <w:spacing w:after="0" w:line="260"/>
            </w:pPr>
            <w:r>
              <w:rPr>
                <w:rFonts w:ascii="Consolas" w:cs="Consolas" w:eastAsia="Consolas" w:hAnsi="Consolas"/>
                <w:color w:val="111827"/>
                <w:sz w:val="18"/>
                <w:szCs w:val="18"/>
              </w:rPr>
              <w:t xml:space="preserve">sso_region = us-east-1</w:t>
            </w:r>
          </w:p>
          <w:p>
            <w:pPr>
              <w:spacing w:after="0" w:line="260"/>
            </w:pPr>
            <w:r>
              <w:rPr>
                <w:rFonts w:ascii="Consolas" w:cs="Consolas" w:eastAsia="Consolas" w:hAnsi="Consolas"/>
                <w:color w:val="111827"/>
                <w:sz w:val="18"/>
                <w:szCs w:val="18"/>
              </w:rPr>
              <w:t xml:space="preserve">sso_registration_scopes = sso:account:access</w:t>
            </w:r>
          </w:p>
        </w:tc>
      </w:tr>
    </w:tbl>
    <w:p>
      <w:pPr>
        <w:pStyle w:val="Heading3"/>
        <w:spacing w:after="120" w:before="240"/>
      </w:pPr>
      <w:r>
        <w:rPr>
          <w:rFonts w:ascii="Arial" w:cs="Arial" w:eastAsia="Arial" w:hAnsi="Arial"/>
          <w:b/>
          <w:bCs/>
          <w:color w:val="1F2937"/>
          <w:sz w:val="24"/>
          <w:szCs w:val="24"/>
        </w:rPr>
        <w:t xml:space="preserve">Using profiles with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profile = "prod"     # reads from ~/.aws/config</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Or via env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export AWS_PROFILE=prod</w:t>
            </w:r>
          </w:p>
          <w:p>
            <w:pPr>
              <w:spacing w:after="0" w:line="260"/>
            </w:pPr>
            <w:r>
              <w:rPr>
                <w:rFonts w:ascii="Consolas" w:cs="Consolas" w:eastAsia="Consolas" w:hAnsi="Consolas"/>
                <w:color w:val="D1FAE5"/>
                <w:sz w:val="18"/>
                <w:szCs w:val="18"/>
              </w:rPr>
              <w:t xml:space="preserve">$ terraform plan</w:t>
            </w:r>
          </w:p>
        </w:tc>
      </w:tr>
    </w:tbl>
    <w:p>
      <w:pPr>
        <w:pStyle w:val="Heading3"/>
        <w:spacing w:after="120" w:before="240"/>
      </w:pPr>
      <w:r>
        <w:rPr>
          <w:rFonts w:ascii="Arial" w:cs="Arial" w:eastAsia="Arial" w:hAnsi="Arial"/>
          <w:b/>
          <w:bCs/>
          <w:color w:val="1F2937"/>
          <w:sz w:val="24"/>
          <w:szCs w:val="24"/>
        </w:rPr>
        <w:t xml:space="preserve">Advantages</w:t>
      </w:r>
    </w:p>
    <w:p>
      <w:pPr>
        <w:pStyle w:val="ListParagraph"/>
        <w:numPr>
          <w:ilvl w:val="0"/>
          <w:numId w:val="2"/>
        </w:numPr>
        <w:spacing w:after="80" w:line="290"/>
      </w:pPr>
      <w:r>
        <w:rPr>
          <w:rFonts w:ascii="Arial" w:cs="Arial" w:eastAsia="Arial" w:hAnsi="Arial"/>
          <w:sz w:val="22"/>
          <w:szCs w:val="22"/>
        </w:rPr>
        <w:t xml:space="preserve">Separates credentials from your code and your shell history.</w:t>
      </w:r>
    </w:p>
    <w:p>
      <w:pPr>
        <w:pStyle w:val="ListParagraph"/>
        <w:numPr>
          <w:ilvl w:val="0"/>
          <w:numId w:val="2"/>
        </w:numPr>
        <w:spacing w:after="80" w:line="290"/>
      </w:pPr>
      <w:r>
        <w:rPr>
          <w:rFonts w:ascii="Arial" w:cs="Arial" w:eastAsia="Arial" w:hAnsi="Arial"/>
          <w:sz w:val="22"/>
          <w:szCs w:val="22"/>
        </w:rPr>
        <w:t xml:space="preserve">Works with AWS CLI out of the box — one configuration, multiple tools.</w:t>
      </w:r>
    </w:p>
    <w:p>
      <w:pPr>
        <w:pStyle w:val="ListParagraph"/>
        <w:numPr>
          <w:ilvl w:val="0"/>
          <w:numId w:val="2"/>
        </w:numPr>
        <w:spacing w:after="80" w:line="290"/>
      </w:pPr>
      <w:r>
        <w:rPr>
          <w:rFonts w:ascii="Arial" w:cs="Arial" w:eastAsia="Arial" w:hAnsi="Arial"/>
          <w:sz w:val="22"/>
          <w:szCs w:val="22"/>
        </w:rPr>
        <w:t xml:space="preserve">Supports role chaining and SSO sessions declaratively.</w:t>
      </w:r>
    </w:p>
    <w:p>
      <w:pPr>
        <w:pStyle w:val="Heading3"/>
        <w:spacing w:after="120" w:before="240"/>
      </w:pPr>
      <w:r>
        <w:rPr>
          <w:rFonts w:ascii="Arial" w:cs="Arial" w:eastAsia="Arial" w:hAnsi="Arial"/>
          <w:b/>
          <w:bCs/>
          <w:color w:val="1F2937"/>
          <w:sz w:val="24"/>
          <w:szCs w:val="24"/>
        </w:rPr>
        <w:t xml:space="preserve">Risks</w:t>
      </w:r>
    </w:p>
    <w:p>
      <w:pPr>
        <w:pStyle w:val="ListParagraph"/>
        <w:numPr>
          <w:ilvl w:val="0"/>
          <w:numId w:val="2"/>
        </w:numPr>
        <w:spacing w:after="80" w:line="290"/>
      </w:pPr>
      <w:r>
        <w:rPr>
          <w:rFonts w:ascii="Arial" w:cs="Arial" w:eastAsia="Arial" w:hAnsi="Arial"/>
          <w:sz w:val="22"/>
          <w:szCs w:val="22"/>
        </w:rPr>
        <w:t xml:space="preserve">The credentials file CONTAINS secrets in plaintext if you use static keys. Protect with file permissions (chmod 600 ~/.aws/credentials).</w:t>
      </w:r>
    </w:p>
    <w:p>
      <w:pPr>
        <w:pStyle w:val="ListParagraph"/>
        <w:numPr>
          <w:ilvl w:val="0"/>
          <w:numId w:val="2"/>
        </w:numPr>
        <w:spacing w:after="80" w:line="290"/>
      </w:pPr>
      <w:r>
        <w:rPr>
          <w:rFonts w:ascii="Arial" w:cs="Arial" w:eastAsia="Arial" w:hAnsi="Arial"/>
          <w:sz w:val="22"/>
          <w:szCs w:val="22"/>
        </w:rPr>
        <w:t xml:space="preserve">Easy to leak by committing to Git — add ~/.aws/ to your global .gitignore. Pre-commit hooks like git-secrets help.</w:t>
      </w:r>
    </w:p>
    <w:p>
      <w:pPr>
        <w:pStyle w:val="Heading2"/>
        <w:spacing w:after="160" w:before="300"/>
      </w:pPr>
      <w:r>
        <w:rPr>
          <w:rFonts w:ascii="Arial" w:cs="Arial" w:eastAsia="Arial" w:hAnsi="Arial"/>
          <w:b/>
          <w:bCs/>
          <w:color w:val="1E40AF"/>
          <w:sz w:val="28"/>
          <w:szCs w:val="28"/>
        </w:rPr>
        <w:t xml:space="preserve">4.4 AWS SSO / IAM Identity Center</w:t>
      </w:r>
    </w:p>
    <w:p>
      <w:pPr>
        <w:spacing w:after="120" w:line="300"/>
      </w:pPr>
      <w:r>
        <w:rPr>
          <w:rFonts w:ascii="Arial" w:cs="Arial" w:eastAsia="Arial" w:hAnsi="Arial"/>
          <w:sz w:val="22"/>
          <w:szCs w:val="22"/>
        </w:rPr>
        <w:t xml:space="preserve">For human users, AWS SSO (now called IAM Identity Center) is the MODERN answer. Instead of long-lived access keys, you log in once a day via your browser and get short-lived role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aws sso login --profile prod</w:t>
            </w:r>
          </w:p>
          <w:p>
            <w:pPr>
              <w:spacing w:after="0" w:line="260"/>
            </w:pPr>
            <w:r>
              <w:rPr>
                <w:rFonts w:ascii="Consolas" w:cs="Consolas" w:eastAsia="Consolas" w:hAnsi="Consolas"/>
                <w:color w:val="D1FAE5"/>
                <w:sz w:val="18"/>
                <w:szCs w:val="18"/>
              </w:rPr>
              <w:t xml:space="preserve">Attempting to automatically open the SSO authorization page in your default browser.</w:t>
            </w:r>
          </w:p>
          <w:p>
            <w:pPr>
              <w:spacing w:after="0" w:line="260"/>
            </w:pPr>
            <w:r>
              <w:rPr>
                <w:rFonts w:ascii="Consolas" w:cs="Consolas" w:eastAsia="Consolas" w:hAnsi="Consolas"/>
                <w:color w:val="D1FAE5"/>
                <w:sz w:val="18"/>
                <w:szCs w:val="18"/>
              </w:rPr>
              <w:t xml:space="preserve">[Browser confirms; returns here]</w:t>
            </w:r>
          </w:p>
          <w:p>
            <w:pPr>
              <w:spacing w:after="0" w:line="260"/>
            </w:pPr>
            <w:r>
              <w:rPr>
                <w:rFonts w:ascii="Consolas" w:cs="Consolas" w:eastAsia="Consolas" w:hAnsi="Consolas"/>
                <w:color w:val="D1FAE5"/>
                <w:sz w:val="18"/>
                <w:szCs w:val="18"/>
              </w:rPr>
              <w:t xml:space="preserve">Successfully logged into Start URL: https://mycompany.awsapps.com/start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 sts get-caller-identity --profile prod</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"Account": "111111111111",</w:t>
            </w:r>
          </w:p>
          <w:p>
            <w:pPr>
              <w:spacing w:after="0" w:line="260"/>
            </w:pPr>
            <w:r>
              <w:rPr>
                <w:rFonts w:ascii="Consolas" w:cs="Consolas" w:eastAsia="Consolas" w:hAnsi="Consolas"/>
                <w:color w:val="D1FAE5"/>
                <w:sz w:val="18"/>
                <w:szCs w:val="18"/>
              </w:rPr>
              <w:t xml:space="preserve">  "Arn": "arn:aws:sts::111111111111:assumed-role/AdministratorAccess/alice@mycompany.com"</w:t>
            </w:r>
          </w:p>
          <w:p>
            <w:pPr>
              <w:spacing w:after="0" w:line="260"/>
            </w:pPr>
            <w:r>
              <w:rPr>
                <w:rFonts w:ascii="Consolas" w:cs="Consolas" w:eastAsia="Consolas" w:hAnsi="Consolas"/>
                <w:color w:val="D1FAE5"/>
                <w:sz w:val="18"/>
                <w:szCs w:val="18"/>
              </w:rPr>
              <w:t xml:space="preser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export AWS_PROFILE=prod</w:t>
            </w:r>
          </w:p>
          <w:p>
            <w:pPr>
              <w:spacing w:after="0" w:line="260"/>
            </w:pPr>
            <w:r>
              <w:rPr>
                <w:rFonts w:ascii="Consolas" w:cs="Consolas" w:eastAsia="Consolas" w:hAnsi="Consolas"/>
                <w:color w:val="D1FAE5"/>
                <w:sz w:val="18"/>
                <w:szCs w:val="18"/>
              </w:rPr>
              <w:t xml:space="preserve">$ terraform plan</w:t>
            </w:r>
          </w:p>
        </w:tc>
      </w:tr>
    </w:tbl>
    <w:p>
      <w:pPr>
        <w:spacing w:after="120" w:line="300"/>
      </w:pPr>
      <w:r>
        <w:rPr>
          <w:rFonts w:ascii="Arial" w:cs="Arial" w:eastAsia="Arial" w:hAnsi="Arial"/>
          <w:sz w:val="22"/>
          <w:szCs w:val="22"/>
        </w:rPr>
        <w:t xml:space="preserve">Advantages over static keys:</w:t>
      </w:r>
    </w:p>
    <w:p>
      <w:pPr>
        <w:pStyle w:val="ListParagraph"/>
        <w:numPr>
          <w:ilvl w:val="0"/>
          <w:numId w:val="2"/>
        </w:numPr>
        <w:spacing w:after="80" w:line="290"/>
      </w:pPr>
      <w:r>
        <w:rPr>
          <w:rFonts w:ascii="Arial" w:cs="Arial" w:eastAsia="Arial" w:hAnsi="Arial"/>
          <w:sz w:val="22"/>
          <w:szCs w:val="22"/>
        </w:rPr>
        <w:t xml:space="preserve">Credentials expire in hours, not never.</w:t>
      </w:r>
    </w:p>
    <w:p>
      <w:pPr>
        <w:pStyle w:val="ListParagraph"/>
        <w:numPr>
          <w:ilvl w:val="0"/>
          <w:numId w:val="2"/>
        </w:numPr>
        <w:spacing w:after="80" w:line="290"/>
      </w:pPr>
      <w:r>
        <w:rPr>
          <w:rFonts w:ascii="Arial" w:cs="Arial" w:eastAsia="Arial" w:hAnsi="Arial"/>
          <w:sz w:val="22"/>
          <w:szCs w:val="22"/>
        </w:rPr>
        <w:t xml:space="preserve">Central revocation — disable a user in SSO, their Terraform access is gone.</w:t>
      </w:r>
    </w:p>
    <w:p>
      <w:pPr>
        <w:pStyle w:val="ListParagraph"/>
        <w:numPr>
          <w:ilvl w:val="0"/>
          <w:numId w:val="2"/>
        </w:numPr>
        <w:spacing w:after="80" w:line="290"/>
      </w:pPr>
      <w:r>
        <w:rPr>
          <w:rFonts w:ascii="Arial" w:cs="Arial" w:eastAsia="Arial" w:hAnsi="Arial"/>
          <w:sz w:val="22"/>
          <w:szCs w:val="22"/>
        </w:rPr>
        <w:t xml:space="preserve">Audit trail ties cloud actions to a human identity.</w:t>
      </w:r>
    </w:p>
    <w:p>
      <w:pPr>
        <w:pStyle w:val="Heading2"/>
        <w:spacing w:after="160" w:before="300"/>
      </w:pPr>
      <w:r>
        <w:rPr>
          <w:rFonts w:ascii="Arial" w:cs="Arial" w:eastAsia="Arial" w:hAnsi="Arial"/>
          <w:b/>
          <w:bCs/>
          <w:color w:val="1E40AF"/>
          <w:sz w:val="28"/>
          <w:szCs w:val="28"/>
        </w:rPr>
        <w:t xml:space="preserve">4.5 IAM Roles (EC2 Instance Profile, Assume Role)</w:t>
      </w:r>
    </w:p>
    <w:p>
      <w:pPr>
        <w:pStyle w:val="Heading3"/>
        <w:spacing w:after="120" w:before="240"/>
      </w:pPr>
      <w:r>
        <w:rPr>
          <w:rFonts w:ascii="Arial" w:cs="Arial" w:eastAsia="Arial" w:hAnsi="Arial"/>
          <w:b/>
          <w:bCs/>
          <w:color w:val="1F2937"/>
          <w:sz w:val="24"/>
          <w:szCs w:val="24"/>
        </w:rPr>
        <w:t xml:space="preserve">EC2 Instance Profile</w:t>
      </w:r>
    </w:p>
    <w:p>
      <w:pPr>
        <w:spacing w:after="120" w:line="300"/>
      </w:pPr>
      <w:r>
        <w:rPr>
          <w:rFonts w:ascii="Arial" w:cs="Arial" w:eastAsia="Arial" w:hAnsi="Arial"/>
          <w:sz w:val="22"/>
          <w:szCs w:val="22"/>
        </w:rPr>
        <w:t xml:space="preserve">When Terraform runs on an EC2 instance (or ECS task, or EKS pod), the most secure option is to attach an IAM ROLE to the compute resource. The AWS provider will transparently fetch temporary credentials from the instance metadata service — no keys ever touch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No credentials in provider block — it picks up the instance profile</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instance profile is set up OUTSIDE Terraform — on the EC2 when you launch it, or as part of your build infrastructure. Once set, the provider just works.</w:t>
      </w:r>
    </w:p>
    <w:p>
      <w:pPr>
        <w:pStyle w:val="Heading3"/>
        <w:spacing w:after="120" w:before="240"/>
      </w:pPr>
      <w:r>
        <w:rPr>
          <w:rFonts w:ascii="Arial" w:cs="Arial" w:eastAsia="Arial" w:hAnsi="Arial"/>
          <w:b/>
          <w:bCs/>
          <w:color w:val="1F2937"/>
          <w:sz w:val="24"/>
          <w:szCs w:val="24"/>
        </w:rPr>
        <w:t xml:space="preserve">Assume Role</w:t>
      </w:r>
    </w:p>
    <w:p>
      <w:pPr>
        <w:spacing w:after="120" w:line="300"/>
      </w:pPr>
      <w:r>
        <w:rPr>
          <w:rFonts w:ascii="Arial" w:cs="Arial" w:eastAsia="Arial" w:hAnsi="Arial"/>
          <w:sz w:val="22"/>
          <w:szCs w:val="22"/>
        </w:rPr>
        <w:t xml:space="preserve">Sometimes you want Terraform to use one set of base credentials (e.g., your SSO session) and assume a SECONDARY role before making API calls. The classic use case: a CI pipeline has limited identity; it assumes a TerraformDeployer role in the target account to get broader permissions only during the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"arn:aws:iam::111111111111:role/TerraformDeployer"</w:t>
            </w:r>
          </w:p>
          <w:p>
            <w:pPr>
              <w:spacing w:after="0" w:line="260"/>
            </w:pPr>
            <w:r>
              <w:rPr>
                <w:rFonts w:ascii="Consolas" w:cs="Consolas" w:eastAsia="Consolas" w:hAnsi="Consolas"/>
                <w:color w:val="111827"/>
                <w:sz w:val="18"/>
                <w:szCs w:val="18"/>
              </w:rPr>
              <w:t xml:space="preserve">    session_name = "terraform-${var.environment}"</w:t>
            </w:r>
          </w:p>
          <w:p>
            <w:pPr>
              <w:spacing w:after="0" w:line="260"/>
            </w:pPr>
            <w:r>
              <w:rPr>
                <w:rFonts w:ascii="Consolas" w:cs="Consolas" w:eastAsia="Consolas" w:hAnsi="Consolas"/>
                <w:color w:val="111827"/>
                <w:sz w:val="18"/>
                <w:szCs w:val="18"/>
              </w:rPr>
              <w:t xml:space="preserve">    external_id  = "mycompany-unique-id"   # optional extra check</w:t>
            </w:r>
          </w:p>
          <w:p>
            <w:pPr>
              <w:spacing w:after="0" w:line="260"/>
            </w:pPr>
            <w:r>
              <w:rPr>
                <w:rFonts w:ascii="Consolas" w:cs="Consolas" w:eastAsia="Consolas" w:hAnsi="Consolas"/>
                <w:color w:val="111827"/>
                <w:sz w:val="18"/>
                <w:szCs w:val="18"/>
              </w:rPr>
              <w:t xml:space="preserve">    duration     = "1h"                     # session length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What happens under the hood:</w:t>
      </w:r>
    </w:p>
    <w:p>
      <w:pPr>
        <w:pStyle w:val="ListParagraph"/>
        <w:numPr>
          <w:ilvl w:val="0"/>
          <w:numId w:val="2"/>
        </w:numPr>
        <w:spacing w:after="80" w:line="290"/>
      </w:pPr>
      <w:r>
        <w:rPr>
          <w:rFonts w:ascii="Arial" w:cs="Arial" w:eastAsia="Arial" w:hAnsi="Arial"/>
          <w:sz w:val="22"/>
          <w:szCs w:val="22"/>
        </w:rPr>
        <w:t xml:space="preserve">Provider finds BASE credentials (env vars, profile, EC2 role, whatever).</w:t>
      </w:r>
    </w:p>
    <w:p>
      <w:pPr>
        <w:pStyle w:val="ListParagraph"/>
        <w:numPr>
          <w:ilvl w:val="0"/>
          <w:numId w:val="2"/>
        </w:numPr>
        <w:spacing w:after="80" w:line="290"/>
      </w:pPr>
      <w:r>
        <w:rPr>
          <w:rFonts w:ascii="Arial" w:cs="Arial" w:eastAsia="Arial" w:hAnsi="Arial"/>
          <w:sz w:val="22"/>
          <w:szCs w:val="22"/>
        </w:rPr>
        <w:t xml:space="preserve">Provider calls sts:AssumeRole with those credentials.</w:t>
      </w:r>
    </w:p>
    <w:p>
      <w:pPr>
        <w:pStyle w:val="ListParagraph"/>
        <w:numPr>
          <w:ilvl w:val="0"/>
          <w:numId w:val="2"/>
        </w:numPr>
        <w:spacing w:after="80" w:line="290"/>
      </w:pPr>
      <w:r>
        <w:rPr>
          <w:rFonts w:ascii="Arial" w:cs="Arial" w:eastAsia="Arial" w:hAnsi="Arial"/>
          <w:sz w:val="22"/>
          <w:szCs w:val="22"/>
        </w:rPr>
        <w:t xml:space="preserve">AWS returns TEMPORARY credentials for the target role (AKIA, SK, Session Token, expires in 1h).</w:t>
      </w:r>
    </w:p>
    <w:p>
      <w:pPr>
        <w:pStyle w:val="ListParagraph"/>
        <w:numPr>
          <w:ilvl w:val="0"/>
          <w:numId w:val="2"/>
        </w:numPr>
        <w:spacing w:after="80" w:line="290"/>
      </w:pPr>
      <w:r>
        <w:rPr>
          <w:rFonts w:ascii="Arial" w:cs="Arial" w:eastAsia="Arial" w:hAnsi="Arial"/>
          <w:sz w:val="22"/>
          <w:szCs w:val="22"/>
        </w:rPr>
        <w:t xml:space="preserve">Provider uses the temporary creds for every subsequent API call.</w:t>
      </w:r>
    </w:p>
    <w:p>
      <w:pPr>
        <w:pStyle w:val="Heading3"/>
        <w:spacing w:after="120" w:before="240"/>
      </w:pPr>
      <w:r>
        <w:rPr>
          <w:rFonts w:ascii="Arial" w:cs="Arial" w:eastAsia="Arial" w:hAnsi="Arial"/>
          <w:b/>
          <w:bCs/>
          <w:color w:val="1F2937"/>
          <w:sz w:val="24"/>
          <w:szCs w:val="24"/>
        </w:rPr>
        <w:t xml:space="preserve">Role chaining (multi-hop)</w:t>
      </w:r>
    </w:p>
    <w:p>
      <w:pPr>
        <w:spacing w:after="120" w:line="300"/>
      </w:pPr>
      <w:r>
        <w:rPr>
          <w:rFonts w:ascii="Arial" w:cs="Arial" w:eastAsia="Arial" w:hAnsi="Arial"/>
          <w:sz w:val="22"/>
          <w:szCs w:val="22"/>
        </w:rPr>
        <w:t xml:space="preserve">You can chain: base → role A → role B. In Terraform this is typically handled by using a profile that itself has source_profile + role_arn in ~/.aws/config, or by using assume_role in the provider with base credentials from a profile that already assumes 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Why roles beat keys</w:t>
            </w:r>
          </w:p>
          <w:p>
            <w:pPr>
              <w:spacing w:after="0" w:line="290"/>
            </w:pPr>
            <w:r>
              <w:rPr>
                <w:rFonts w:ascii="Arial" w:cs="Arial" w:eastAsia="Arial" w:hAnsi="Arial"/>
                <w:color w:val="111827"/>
                <w:sz w:val="22"/>
                <w:szCs w:val="22"/>
              </w:rPr>
              <w:t xml:space="preserve">IAM roles are EPHEMERAL — temporary credentials that expire in an hour or less. There's no static secret to leak. If an attacker gets a role session token, it becomes useless in an hour — vs a static key, which is valid forever until rotated. Always prefer roles.</w:t>
            </w:r>
          </w:p>
        </w:tc>
      </w:tr>
    </w:tbl>
    <w:p>
      <w:pPr>
        <w:pStyle w:val="Heading2"/>
        <w:spacing w:after="160" w:before="300"/>
      </w:pPr>
      <w:r>
        <w:rPr>
          <w:rFonts w:ascii="Arial" w:cs="Arial" w:eastAsia="Arial" w:hAnsi="Arial"/>
          <w:b/>
          <w:bCs/>
          <w:color w:val="1E40AF"/>
          <w:sz w:val="28"/>
          <w:szCs w:val="28"/>
        </w:rPr>
        <w:t xml:space="preserve">4.6 OIDC Federation (GitHub Actions, GitLab)</w:t>
      </w:r>
    </w:p>
    <w:p>
      <w:pPr>
        <w:spacing w:after="120" w:line="300"/>
      </w:pPr>
      <w:r>
        <w:rPr>
          <w:rFonts w:ascii="Arial" w:cs="Arial" w:eastAsia="Arial" w:hAnsi="Arial"/>
          <w:sz w:val="22"/>
          <w:szCs w:val="22"/>
        </w:rPr>
        <w:t xml:space="preserve">For CI/CD pipelines, the state-of-the-art is OIDC FEDERATION. Your CI provider (GitHub Actions, GitLab CI, Bitbucket Pipelines, CircleCI, Buildkite, etc.) already has an IDENTITY for each workflow run — a JWT token signed by the CI provider. You configure AWS to trust those tokens, and AWS exchanges them for temporary role credentials. No keys ever exist anywhere.</w:t>
      </w:r>
    </w:p>
    <w:p>
      <w:pPr>
        <w:pStyle w:val="Heading3"/>
        <w:spacing w:after="120" w:before="240"/>
      </w:pPr>
      <w:r>
        <w:rPr>
          <w:rFonts w:ascii="Arial" w:cs="Arial" w:eastAsia="Arial" w:hAnsi="Arial"/>
          <w:b/>
          <w:bCs/>
          <w:color w:val="1F2937"/>
          <w:sz w:val="24"/>
          <w:szCs w:val="24"/>
        </w:rPr>
        <w:t xml:space="preserve">The OIDC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1. CI runner starts job                                      │</w:t>
            </w:r>
          </w:p>
          <w:p>
            <w:pPr>
              <w:spacing w:after="0" w:line="260"/>
            </w:pPr>
            <w:r>
              <w:rPr>
                <w:rFonts w:ascii="Consolas" w:cs="Consolas" w:eastAsia="Consolas" w:hAnsi="Consolas"/>
                <w:color w:val="111827"/>
                <w:sz w:val="18"/>
                <w:szCs w:val="18"/>
              </w:rPr>
              <w:t xml:space="preserve">│ 2. CI signs an OIDC JWT with claims:                         │</w:t>
            </w:r>
          </w:p>
          <w:p>
            <w:pPr>
              <w:spacing w:after="0" w:line="260"/>
            </w:pPr>
            <w:r>
              <w:rPr>
                <w:rFonts w:ascii="Consolas" w:cs="Consolas" w:eastAsia="Consolas" w:hAnsi="Consolas"/>
                <w:color w:val="111827"/>
                <w:sz w:val="18"/>
                <w:szCs w:val="18"/>
              </w:rPr>
              <w:t xml:space="preserve">│    - repo: mycompany/myapp                                   │</w:t>
            </w:r>
          </w:p>
          <w:p>
            <w:pPr>
              <w:spacing w:after="0" w:line="260"/>
            </w:pPr>
            <w:r>
              <w:rPr>
                <w:rFonts w:ascii="Consolas" w:cs="Consolas" w:eastAsia="Consolas" w:hAnsi="Consolas"/>
                <w:color w:val="111827"/>
                <w:sz w:val="18"/>
                <w:szCs w:val="18"/>
              </w:rPr>
              <w:t xml:space="preserve">│    - ref:  refs/heads/main                                   │</w:t>
            </w:r>
          </w:p>
          <w:p>
            <w:pPr>
              <w:spacing w:after="0" w:line="260"/>
            </w:pPr>
            <w:r>
              <w:rPr>
                <w:rFonts w:ascii="Consolas" w:cs="Consolas" w:eastAsia="Consolas" w:hAnsi="Consolas"/>
                <w:color w:val="111827"/>
                <w:sz w:val="18"/>
                <w:szCs w:val="18"/>
              </w:rPr>
              <w:t xml:space="preserve">│    - sub:  repo:mycompany/myapp:ref:refs/heads/main          │</w:t>
            </w:r>
          </w:p>
          <w:p>
            <w:pPr>
              <w:spacing w:after="0" w:line="260"/>
            </w:pPr>
            <w:r>
              <w:rPr>
                <w:rFonts w:ascii="Consolas" w:cs="Consolas" w:eastAsia="Consolas" w:hAnsi="Consolas"/>
                <w:color w:val="111827"/>
                <w:sz w:val="18"/>
                <w:szCs w:val="18"/>
              </w:rPr>
              <w:t xml:space="preserve">│ 3. CI calls sts:AssumeRoleWithWebIdentity presenting JWT     │</w:t>
            </w:r>
          </w:p>
          <w:p>
            <w:pPr>
              <w:spacing w:after="0" w:line="260"/>
            </w:pPr>
            <w:r>
              <w:rPr>
                <w:rFonts w:ascii="Consolas" w:cs="Consolas" w:eastAsia="Consolas" w:hAnsi="Consolas"/>
                <w:color w:val="111827"/>
                <w:sz w:val="18"/>
                <w:szCs w:val="18"/>
              </w:rPr>
              <w:t xml:space="preserve">│ 4. AWS validates:                                            │</w:t>
            </w:r>
          </w:p>
          <w:p>
            <w:pPr>
              <w:spacing w:after="0" w:line="260"/>
            </w:pPr>
            <w:r>
              <w:rPr>
                <w:rFonts w:ascii="Consolas" w:cs="Consolas" w:eastAsia="Consolas" w:hAnsi="Consolas"/>
                <w:color w:val="111827"/>
                <w:sz w:val="18"/>
                <w:szCs w:val="18"/>
              </w:rPr>
              <w:t xml:space="preserve">│    - JWT signature via CI's public keys (OIDC provider)      │</w:t>
            </w:r>
          </w:p>
          <w:p>
            <w:pPr>
              <w:spacing w:after="0" w:line="260"/>
            </w:pPr>
            <w:r>
              <w:rPr>
                <w:rFonts w:ascii="Consolas" w:cs="Consolas" w:eastAsia="Consolas" w:hAnsi="Consolas"/>
                <w:color w:val="111827"/>
                <w:sz w:val="18"/>
                <w:szCs w:val="18"/>
              </w:rPr>
              <w:t xml:space="preserve">│    - sub/repo/branch match the role's trust condition         │</w:t>
            </w:r>
          </w:p>
          <w:p>
            <w:pPr>
              <w:spacing w:after="0" w:line="260"/>
            </w:pPr>
            <w:r>
              <w:rPr>
                <w:rFonts w:ascii="Consolas" w:cs="Consolas" w:eastAsia="Consolas" w:hAnsi="Consolas"/>
                <w:color w:val="111827"/>
                <w:sz w:val="18"/>
                <w:szCs w:val="18"/>
              </w:rPr>
              <w:t xml:space="preserve">│ 5. AWS returns temporary credentials (1 hour default)        │</w:t>
            </w:r>
          </w:p>
          <w:p>
            <w:pPr>
              <w:spacing w:after="0" w:line="260"/>
            </w:pPr>
            <w:r>
              <w:rPr>
                <w:rFonts w:ascii="Consolas" w:cs="Consolas" w:eastAsia="Consolas" w:hAnsi="Consolas"/>
                <w:color w:val="111827"/>
                <w:sz w:val="18"/>
                <w:szCs w:val="18"/>
              </w:rPr>
              <w:t xml:space="preserve">│ 6. Terraform uses those credentials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Setup: one-time on AWS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Register GitHub as an OIDC provider in your AWS account</w:t>
            </w:r>
          </w:p>
          <w:p>
            <w:pPr>
              <w:spacing w:after="0" w:line="260"/>
            </w:pPr>
            <w:r>
              <w:rPr>
                <w:rFonts w:ascii="Consolas" w:cs="Consolas" w:eastAsia="Consolas" w:hAnsi="Consolas"/>
                <w:color w:val="111827"/>
                <w:sz w:val="18"/>
                <w:szCs w:val="18"/>
              </w:rPr>
              <w:t xml:space="preserve">resource "aws_iam_openid_connect_provider" "github" {</w:t>
            </w:r>
          </w:p>
          <w:p>
            <w:pPr>
              <w:spacing w:after="0" w:line="260"/>
            </w:pPr>
            <w:r>
              <w:rPr>
                <w:rFonts w:ascii="Consolas" w:cs="Consolas" w:eastAsia="Consolas" w:hAnsi="Consolas"/>
                <w:color w:val="111827"/>
                <w:sz w:val="18"/>
                <w:szCs w:val="18"/>
              </w:rPr>
              <w:t xml:space="preserve">  url            = "https://token.actions.githubusercontent.com"</w:t>
            </w:r>
          </w:p>
          <w:p>
            <w:pPr>
              <w:spacing w:after="0" w:line="260"/>
            </w:pPr>
            <w:r>
              <w:rPr>
                <w:rFonts w:ascii="Consolas" w:cs="Consolas" w:eastAsia="Consolas" w:hAnsi="Consolas"/>
                <w:color w:val="111827"/>
                <w:sz w:val="18"/>
                <w:szCs w:val="18"/>
              </w:rPr>
              <w:t xml:space="preserve">  client_id_list = ["sts.amazonaws.com"]</w:t>
            </w:r>
          </w:p>
          <w:p>
            <w:pPr>
              <w:spacing w:after="0" w:line="260"/>
            </w:pPr>
            <w:r>
              <w:rPr>
                <w:rFonts w:ascii="Consolas" w:cs="Consolas" w:eastAsia="Consolas" w:hAnsi="Consolas"/>
                <w:color w:val="111827"/>
                <w:sz w:val="18"/>
                <w:szCs w:val="18"/>
              </w:rPr>
              <w:t xml:space="preserve">  thumbprint_list = ["6938fd4d98bab03faadb97b34396831e3780aea1"]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Create a role that trusts that OIDC provider</w:t>
            </w:r>
          </w:p>
          <w:p>
            <w:pPr>
              <w:spacing w:after="0" w:line="260"/>
            </w:pPr>
            <w:r>
              <w:rPr>
                <w:rFonts w:ascii="Consolas" w:cs="Consolas" w:eastAsia="Consolas" w:hAnsi="Consolas"/>
                <w:color w:val="111827"/>
                <w:sz w:val="18"/>
                <w:szCs w:val="18"/>
              </w:rPr>
              <w:t xml:space="preserve">resource "aws_iam_role" "github_actions_terraform" {</w:t>
            </w:r>
          </w:p>
          <w:p>
            <w:pPr>
              <w:spacing w:after="0" w:line="260"/>
            </w:pPr>
            <w:r>
              <w:rPr>
                <w:rFonts w:ascii="Consolas" w:cs="Consolas" w:eastAsia="Consolas" w:hAnsi="Consolas"/>
                <w:color w:val="111827"/>
                <w:sz w:val="18"/>
                <w:szCs w:val="18"/>
              </w:rPr>
              <w:t xml:space="preserve">  name = "GitHubActionsTerraform"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assume_role_policy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Principal = { Federated = aws_iam_openid_connect_provider.github.arn }</w:t>
            </w:r>
          </w:p>
          <w:p>
            <w:pPr>
              <w:spacing w:after="0" w:line="260"/>
            </w:pPr>
            <w:r>
              <w:rPr>
                <w:rFonts w:ascii="Consolas" w:cs="Consolas" w:eastAsia="Consolas" w:hAnsi="Consolas"/>
                <w:color w:val="111827"/>
                <w:sz w:val="18"/>
                <w:szCs w:val="18"/>
              </w:rPr>
              <w:t xml:space="preserve">      Action    = "sts:AssumeRoleWithWebIdentity"</w:t>
            </w:r>
          </w:p>
          <w:p>
            <w:pPr>
              <w:spacing w:after="0" w:line="260"/>
            </w:pPr>
            <w:r>
              <w:rPr>
                <w:rFonts w:ascii="Consolas" w:cs="Consolas" w:eastAsia="Consolas" w:hAnsi="Consolas"/>
                <w:color w:val="111827"/>
                <w:sz w:val="18"/>
                <w:szCs w:val="18"/>
              </w:rPr>
              <w:t xml:space="preserve">      Condition = {</w:t>
            </w:r>
          </w:p>
          <w:p>
            <w:pPr>
              <w:spacing w:after="0" w:line="260"/>
            </w:pPr>
            <w:r>
              <w:rPr>
                <w:rFonts w:ascii="Consolas" w:cs="Consolas" w:eastAsia="Consolas" w:hAnsi="Consolas"/>
                <w:color w:val="111827"/>
                <w:sz w:val="18"/>
                <w:szCs w:val="18"/>
              </w:rPr>
              <w:t xml:space="preserve">        StringEquals = {</w:t>
            </w:r>
          </w:p>
          <w:p>
            <w:pPr>
              <w:spacing w:after="0" w:line="260"/>
            </w:pPr>
            <w:r>
              <w:rPr>
                <w:rFonts w:ascii="Consolas" w:cs="Consolas" w:eastAsia="Consolas" w:hAnsi="Consolas"/>
                <w:color w:val="111827"/>
                <w:sz w:val="18"/>
                <w:szCs w:val="18"/>
              </w:rPr>
              <w:t xml:space="preserve">          "token.actions.githubusercontent.com:aud" = "sts.amazonaws.com"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Lock down to a specific repo &amp; branch:</w:t>
            </w:r>
          </w:p>
          <w:p>
            <w:pPr>
              <w:spacing w:after="0" w:line="260"/>
            </w:pPr>
            <w:r>
              <w:rPr>
                <w:rFonts w:ascii="Consolas" w:cs="Consolas" w:eastAsia="Consolas" w:hAnsi="Consolas"/>
                <w:color w:val="111827"/>
                <w:sz w:val="18"/>
                <w:szCs w:val="18"/>
              </w:rPr>
              <w:t xml:space="preserve">        StringLike = {</w:t>
            </w:r>
          </w:p>
          <w:p>
            <w:pPr>
              <w:spacing w:after="0" w:line="260"/>
            </w:pPr>
            <w:r>
              <w:rPr>
                <w:rFonts w:ascii="Consolas" w:cs="Consolas" w:eastAsia="Consolas" w:hAnsi="Consolas"/>
                <w:color w:val="111827"/>
                <w:sz w:val="18"/>
                <w:szCs w:val="18"/>
              </w:rPr>
              <w:t xml:space="preserve">          "token.actions.githubusercontent.com:sub" =</w:t>
            </w:r>
          </w:p>
          <w:p>
            <w:pPr>
              <w:spacing w:after="0" w:line="260"/>
            </w:pPr>
            <w:r>
              <w:rPr>
                <w:rFonts w:ascii="Consolas" w:cs="Consolas" w:eastAsia="Consolas" w:hAnsi="Consolas"/>
                <w:color w:val="111827"/>
                <w:sz w:val="18"/>
                <w:szCs w:val="18"/>
              </w:rPr>
              <w:t xml:space="preserve">            "repo:mycompany/myapp:ref:refs/heads/main"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Attach the permissions Terraform needs</w:t>
            </w:r>
          </w:p>
          <w:p>
            <w:pPr>
              <w:spacing w:after="0" w:line="260"/>
            </w:pPr>
            <w:r>
              <w:rPr>
                <w:rFonts w:ascii="Consolas" w:cs="Consolas" w:eastAsia="Consolas" w:hAnsi="Consolas"/>
                <w:color w:val="111827"/>
                <w:sz w:val="18"/>
                <w:szCs w:val="18"/>
              </w:rPr>
              <w:t xml:space="preserve">resource "aws_iam_role_policy_attachment" "terraform" {</w:t>
            </w:r>
          </w:p>
          <w:p>
            <w:pPr>
              <w:spacing w:after="0" w:line="260"/>
            </w:pPr>
            <w:r>
              <w:rPr>
                <w:rFonts w:ascii="Consolas" w:cs="Consolas" w:eastAsia="Consolas" w:hAnsi="Consolas"/>
                <w:color w:val="111827"/>
                <w:sz w:val="18"/>
                <w:szCs w:val="18"/>
              </w:rPr>
              <w:t xml:space="preserve">  role       = aws_iam_role.github_actions_terraform.name</w:t>
            </w:r>
          </w:p>
          <w:p>
            <w:pPr>
              <w:spacing w:after="0" w:line="260"/>
            </w:pPr>
            <w:r>
              <w:rPr>
                <w:rFonts w:ascii="Consolas" w:cs="Consolas" w:eastAsia="Consolas" w:hAnsi="Consolas"/>
                <w:color w:val="111827"/>
                <w:sz w:val="18"/>
                <w:szCs w:val="18"/>
              </w:rPr>
              <w:t xml:space="preserve">  policy_arn = "arn:aws:iam::aws:policy/AdministratorAccess"</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Setup: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push:</w:t>
            </w:r>
          </w:p>
          <w:p>
            <w:pPr>
              <w:spacing w:after="0" w:line="260"/>
            </w:pPr>
            <w:r>
              <w:rPr>
                <w:rFonts w:ascii="Consolas" w:cs="Consolas" w:eastAsia="Consolas" w:hAnsi="Consolas"/>
                <w:color w:val="111827"/>
                <w:sz w:val="18"/>
                <w:szCs w:val="18"/>
              </w:rPr>
              <w:t xml:space="preserve">    branches: [main]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permissions:</w:t>
            </w:r>
          </w:p>
          <w:p>
            <w:pPr>
              <w:spacing w:after="0" w:line="260"/>
            </w:pPr>
            <w:r>
              <w:rPr>
                <w:rFonts w:ascii="Consolas" w:cs="Consolas" w:eastAsia="Consolas" w:hAnsi="Consolas"/>
                <w:color w:val="111827"/>
                <w:sz w:val="18"/>
                <w:szCs w:val="18"/>
              </w:rPr>
              <w:t xml:space="preserve">  id-token: write    # required for OIDC</w:t>
            </w:r>
          </w:p>
          <w:p>
            <w:pPr>
              <w:spacing w:after="0" w:line="260"/>
            </w:pPr>
            <w:r>
              <w:rPr>
                <w:rFonts w:ascii="Consolas" w:cs="Consolas" w:eastAsia="Consolas" w:hAnsi="Consolas"/>
                <w:color w:val="111827"/>
                <w:sz w:val="18"/>
                <w:szCs w:val="18"/>
              </w:rPr>
              <w:t xml:space="preserve">  contents: read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apply:</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Configure AWS credentials via OIDC</w:t>
            </w:r>
          </w:p>
          <w:p>
            <w:pPr>
              <w:spacing w:after="0" w:line="260"/>
            </w:pPr>
            <w:r>
              <w:rPr>
                <w:rFonts w:ascii="Consolas" w:cs="Consolas" w:eastAsia="Consolas" w:hAnsi="Consolas"/>
                <w:color w:val="111827"/>
                <w:sz w:val="18"/>
                <w:szCs w:val="18"/>
              </w:rPr>
              <w:t xml:space="preserve">        uses: aws-actions/configure-aws-credentials@v4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role-to-assume: arn:aws:iam::111111111111:role/GitHubActionsTerraform</w:t>
            </w:r>
          </w:p>
          <w:p>
            <w:pPr>
              <w:spacing w:after="0" w:line="260"/>
            </w:pPr>
            <w:r>
              <w:rPr>
                <w:rFonts w:ascii="Consolas" w:cs="Consolas" w:eastAsia="Consolas" w:hAnsi="Consolas"/>
                <w:color w:val="111827"/>
                <w:sz w:val="18"/>
                <w:szCs w:val="18"/>
              </w:rPr>
              <w:t xml:space="preserve">          aws-region: us-east-1</w:t>
            </w:r>
          </w:p>
          <w:p>
            <w:pPr>
              <w:spacing w:after="0" w:line="260"/>
            </w:pPr>
            <w:r>
              <w:rPr>
                <w:rFonts w:ascii="Consolas" w:cs="Consolas" w:eastAsia="Consolas" w:hAnsi="Consolas"/>
                <w:color w:val="111827"/>
                <w:sz w:val="18"/>
                <w:szCs w:val="18"/>
              </w:rPr>
              <w:t xml:space="preserve">          # No access keys anywhere!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terraform init</w:t>
            </w:r>
          </w:p>
          <w:p>
            <w:pPr>
              <w:spacing w:after="0" w:line="260"/>
            </w:pPr>
            <w:r>
              <w:rPr>
                <w:rFonts w:ascii="Consolas" w:cs="Consolas" w:eastAsia="Consolas" w:hAnsi="Consolas"/>
                <w:color w:val="111827"/>
                <w:sz w:val="18"/>
                <w:szCs w:val="18"/>
              </w:rPr>
              <w:t xml:space="preserve">      - run: terraform apply -auto-approve</w:t>
            </w:r>
          </w:p>
        </w:tc>
      </w:tr>
    </w:tbl>
    <w:p>
      <w:pPr>
        <w:spacing w:after="120" w:line="300"/>
      </w:pPr>
      <w:r>
        <w:rPr>
          <w:rFonts w:ascii="Arial" w:cs="Arial" w:eastAsia="Arial" w:hAnsi="Arial"/>
          <w:sz w:val="22"/>
          <w:szCs w:val="22"/>
        </w:rPr>
        <w:t xml:space="preserve">The CI job has NO AWS access keys in secrets. The only "secret" is the role ARN (not secret, really — knowing it doesn't let anyone assume it).</w:t>
      </w:r>
    </w:p>
    <w:p>
      <w:pPr>
        <w:pStyle w:val="Heading3"/>
        <w:spacing w:after="120" w:before="240"/>
      </w:pPr>
      <w:r>
        <w:rPr>
          <w:rFonts w:ascii="Arial" w:cs="Arial" w:eastAsia="Arial" w:hAnsi="Arial"/>
          <w:b/>
          <w:bCs/>
          <w:color w:val="1F2937"/>
          <w:sz w:val="24"/>
          <w:szCs w:val="24"/>
        </w:rPr>
        <w:t xml:space="preserve">Why OIDC is the gold standard for CI</w:t>
      </w:r>
    </w:p>
    <w:p>
      <w:pPr>
        <w:pStyle w:val="ListParagraph"/>
        <w:numPr>
          <w:ilvl w:val="0"/>
          <w:numId w:val="2"/>
        </w:numPr>
        <w:spacing w:after="80" w:line="290"/>
      </w:pPr>
      <w:r>
        <w:rPr>
          <w:rFonts w:ascii="Arial" w:cs="Arial" w:eastAsia="Arial" w:hAnsi="Arial"/>
          <w:sz w:val="22"/>
          <w:szCs w:val="22"/>
        </w:rPr>
        <w:t xml:space="preserve">Zero long-lived credentials anywhere — nothing to rotate, nothing to leak.</w:t>
      </w:r>
    </w:p>
    <w:p>
      <w:pPr>
        <w:pStyle w:val="ListParagraph"/>
        <w:numPr>
          <w:ilvl w:val="0"/>
          <w:numId w:val="2"/>
        </w:numPr>
        <w:spacing w:after="80" w:line="290"/>
      </w:pPr>
      <w:r>
        <w:rPr>
          <w:rFonts w:ascii="Arial" w:cs="Arial" w:eastAsia="Arial" w:hAnsi="Arial"/>
          <w:sz w:val="22"/>
          <w:szCs w:val="22"/>
        </w:rPr>
        <w:t xml:space="preserve">Trust is bound to specific repo + branch via the sub claim condition.</w:t>
      </w:r>
    </w:p>
    <w:p>
      <w:pPr>
        <w:pStyle w:val="ListParagraph"/>
        <w:numPr>
          <w:ilvl w:val="0"/>
          <w:numId w:val="2"/>
        </w:numPr>
        <w:spacing w:after="80" w:line="290"/>
      </w:pPr>
      <w:r>
        <w:rPr>
          <w:rFonts w:ascii="Arial" w:cs="Arial" w:eastAsia="Arial" w:hAnsi="Arial"/>
          <w:sz w:val="22"/>
          <w:szCs w:val="22"/>
        </w:rPr>
        <w:t xml:space="preserve">Sessions expire in 1h automatically.</w:t>
      </w:r>
    </w:p>
    <w:p>
      <w:pPr>
        <w:pStyle w:val="ListParagraph"/>
        <w:numPr>
          <w:ilvl w:val="0"/>
          <w:numId w:val="2"/>
        </w:numPr>
        <w:spacing w:after="80" w:line="290"/>
      </w:pPr>
      <w:r>
        <w:rPr>
          <w:rFonts w:ascii="Arial" w:cs="Arial" w:eastAsia="Arial" w:hAnsi="Arial"/>
          <w:sz w:val="22"/>
          <w:szCs w:val="22"/>
        </w:rPr>
        <w:t xml:space="preserve">AWS CloudTrail shows the EXACT commit/branch that ran each action.</w:t>
      </w:r>
    </w:p>
    <w:p>
      <w:pPr>
        <w:pStyle w:val="ListParagraph"/>
        <w:numPr>
          <w:ilvl w:val="0"/>
          <w:numId w:val="2"/>
        </w:numPr>
        <w:spacing w:after="80" w:line="290"/>
      </w:pPr>
      <w:r>
        <w:rPr>
          <w:rFonts w:ascii="Arial" w:cs="Arial" w:eastAsia="Arial" w:hAnsi="Arial"/>
          <w:sz w:val="22"/>
          <w:szCs w:val="22"/>
        </w:rPr>
        <w:t xml:space="preserve">Supported by every major CI vendor.</w:t>
      </w:r>
    </w:p>
    <w:p>
      <w:pPr>
        <w:pStyle w:val="Heading3"/>
        <w:spacing w:after="120" w:before="240"/>
      </w:pPr>
      <w:r>
        <w:rPr>
          <w:rFonts w:ascii="Arial" w:cs="Arial" w:eastAsia="Arial" w:hAnsi="Arial"/>
          <w:b/>
          <w:bCs/>
          <w:color w:val="1F2937"/>
          <w:sz w:val="24"/>
          <w:szCs w:val="24"/>
        </w:rPr>
        <w:t xml:space="preserve">GitLab example (analogous)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.gitlab-ci.yml</w:t>
            </w:r>
          </w:p>
          <w:p>
            <w:pPr>
              <w:spacing w:after="0" w:line="260"/>
            </w:pPr>
            <w:r>
              <w:rPr>
                <w:rFonts w:ascii="Consolas" w:cs="Consolas" w:eastAsia="Consolas" w:hAnsi="Consolas"/>
                <w:color w:val="111827"/>
                <w:sz w:val="18"/>
                <w:szCs w:val="18"/>
              </w:rPr>
              <w:t xml:space="preserve">terraform-apply:</w:t>
            </w:r>
          </w:p>
          <w:p>
            <w:pPr>
              <w:spacing w:after="0" w:line="260"/>
            </w:pPr>
            <w:r>
              <w:rPr>
                <w:rFonts w:ascii="Consolas" w:cs="Consolas" w:eastAsia="Consolas" w:hAnsi="Consolas"/>
                <w:color w:val="111827"/>
                <w:sz w:val="18"/>
                <w:szCs w:val="18"/>
              </w:rPr>
              <w:t xml:space="preserve">  image: hashicorp/terraform:1.9</w:t>
            </w:r>
          </w:p>
          <w:p>
            <w:pPr>
              <w:spacing w:after="0" w:line="260"/>
            </w:pPr>
            <w:r>
              <w:rPr>
                <w:rFonts w:ascii="Consolas" w:cs="Consolas" w:eastAsia="Consolas" w:hAnsi="Consolas"/>
                <w:color w:val="111827"/>
                <w:sz w:val="18"/>
                <w:szCs w:val="18"/>
              </w:rPr>
              <w:t xml:space="preserve">  id_tokens:</w:t>
            </w:r>
          </w:p>
          <w:p>
            <w:pPr>
              <w:spacing w:after="0" w:line="260"/>
            </w:pPr>
            <w:r>
              <w:rPr>
                <w:rFonts w:ascii="Consolas" w:cs="Consolas" w:eastAsia="Consolas" w:hAnsi="Consolas"/>
                <w:color w:val="111827"/>
                <w:sz w:val="18"/>
                <w:szCs w:val="18"/>
              </w:rPr>
              <w:t xml:space="preserve">    GITLAB_OIDC_TOKEN:</w:t>
            </w:r>
          </w:p>
          <w:p>
            <w:pPr>
              <w:spacing w:after="0" w:line="260"/>
            </w:pPr>
            <w:r>
              <w:rPr>
                <w:rFonts w:ascii="Consolas" w:cs="Consolas" w:eastAsia="Consolas" w:hAnsi="Consolas"/>
                <w:color w:val="111827"/>
                <w:sz w:val="18"/>
                <w:szCs w:val="18"/>
              </w:rPr>
              <w:t xml:space="preserve">      aud: https://gitlab.com</w:t>
            </w:r>
          </w:p>
          <w:p>
            <w:pPr>
              <w:spacing w:after="0" w:line="260"/>
            </w:pPr>
            <w:r>
              <w:rPr>
                <w:rFonts w:ascii="Consolas" w:cs="Consolas" w:eastAsia="Consolas" w:hAnsi="Consolas"/>
                <w:color w:val="111827"/>
                <w:sz w:val="18"/>
                <w:szCs w:val="18"/>
              </w:rPr>
              <w:t xml:space="preserve">  variables:</w:t>
            </w:r>
          </w:p>
          <w:p>
            <w:pPr>
              <w:spacing w:after="0" w:line="260"/>
            </w:pPr>
            <w:r>
              <w:rPr>
                <w:rFonts w:ascii="Consolas" w:cs="Consolas" w:eastAsia="Consolas" w:hAnsi="Consolas"/>
                <w:color w:val="111827"/>
                <w:sz w:val="18"/>
                <w:szCs w:val="18"/>
              </w:rPr>
              <w:t xml:space="preserve">    AWS_ROLE_ARN: arn:aws:iam::111111111111:role/GitLabTerraform</w:t>
            </w:r>
          </w:p>
          <w:p>
            <w:pPr>
              <w:spacing w:after="0" w:line="260"/>
            </w:pPr>
            <w:r>
              <w:rPr>
                <w:rFonts w:ascii="Consolas" w:cs="Consolas" w:eastAsia="Consolas" w:hAnsi="Consolas"/>
                <w:color w:val="111827"/>
                <w:sz w:val="18"/>
                <w:szCs w:val="18"/>
              </w:rPr>
              <w:t xml:space="preserve">    AWS_WEB_IDENTITY_TOKEN_FILE: /tmp/web_identity_token</w:t>
            </w:r>
          </w:p>
          <w:p>
            <w:pPr>
              <w:spacing w:after="0" w:line="260"/>
            </w:pPr>
            <w:r>
              <w:rPr>
                <w:rFonts w:ascii="Consolas" w:cs="Consolas" w:eastAsia="Consolas" w:hAnsi="Consolas"/>
                <w:color w:val="111827"/>
                <w:sz w:val="18"/>
                <w:szCs w:val="18"/>
              </w:rPr>
              <w:t xml:space="preserve">    AWS_DEFAULT_REGION: us-east-1</w:t>
            </w:r>
          </w:p>
          <w:p>
            <w:pPr>
              <w:spacing w:after="0" w:line="260"/>
            </w:pPr>
            <w:r>
              <w:rPr>
                <w:rFonts w:ascii="Consolas" w:cs="Consolas" w:eastAsia="Consolas" w:hAnsi="Consolas"/>
                <w:color w:val="111827"/>
                <w:sz w:val="18"/>
                <w:szCs w:val="18"/>
              </w:rPr>
              <w:t xml:space="preserve">  before_script:</w:t>
            </w:r>
          </w:p>
          <w:p>
            <w:pPr>
              <w:spacing w:after="0" w:line="260"/>
            </w:pPr>
            <w:r>
              <w:rPr>
                <w:rFonts w:ascii="Consolas" w:cs="Consolas" w:eastAsia="Consolas" w:hAnsi="Consolas"/>
                <w:color w:val="111827"/>
                <w:sz w:val="18"/>
                <w:szCs w:val="18"/>
              </w:rPr>
              <w:t xml:space="preserve">    - echo "$GITLAB_OIDC_TOKEN" &gt; $AWS_WEB_IDENTITY_TOKEN_FILE</w:t>
            </w:r>
          </w:p>
          <w:p>
            <w:pPr>
              <w:spacing w:after="0" w:line="260"/>
            </w:pPr>
            <w:r>
              <w:rPr>
                <w:rFonts w:ascii="Consolas" w:cs="Consolas" w:eastAsia="Consolas" w:hAnsi="Consolas"/>
                <w:color w:val="111827"/>
                <w:sz w:val="18"/>
                <w:szCs w:val="18"/>
              </w:rPr>
              <w:t xml:space="preserve">  script:</w:t>
            </w:r>
          </w:p>
          <w:p>
            <w:pPr>
              <w:spacing w:after="0" w:line="260"/>
            </w:pPr>
            <w:r>
              <w:rPr>
                <w:rFonts w:ascii="Consolas" w:cs="Consolas" w:eastAsia="Consolas" w:hAnsi="Consolas"/>
                <w:color w:val="111827"/>
                <w:sz w:val="18"/>
                <w:szCs w:val="18"/>
              </w:rPr>
              <w:t xml:space="preserve">    - terraform init</w:t>
            </w:r>
          </w:p>
          <w:p>
            <w:pPr>
              <w:spacing w:after="0" w:line="260"/>
            </w:pPr>
            <w:r>
              <w:rPr>
                <w:rFonts w:ascii="Consolas" w:cs="Consolas" w:eastAsia="Consolas" w:hAnsi="Consolas"/>
                <w:color w:val="111827"/>
                <w:sz w:val="18"/>
                <w:szCs w:val="18"/>
              </w:rPr>
              <w:t xml:space="preserve">    - terraform apply -auto-approve</w:t>
            </w:r>
          </w:p>
        </w:tc>
      </w:tr>
    </w:tbl>
    <w:p>
      <w:pPr>
        <w:spacing w:after="120" w:line="300"/>
      </w:pPr>
      <w:r>
        <w:rPr>
          <w:rFonts w:ascii="Arial" w:cs="Arial" w:eastAsia="Arial" w:hAnsi="Arial"/>
          <w:sz w:val="22"/>
          <w:szCs w:val="22"/>
        </w:rPr>
        <w:t xml:space="preserve">The AWS_WEB_IDENTITY_TOKEN_FILE + AWS_ROLE_ARN combination is recognized by the AWS SDK (including the Terraform provider) — it does AssumeRoleWithWebIdentity automatically, same as step #7 of the chain.</w:t>
      </w:r>
    </w:p>
    <w:p>
      <w:pPr>
        <w:pStyle w:val="Heading2"/>
        <w:spacing w:after="160" w:before="300"/>
      </w:pPr>
      <w:r>
        <w:rPr>
          <w:rFonts w:ascii="Arial" w:cs="Arial" w:eastAsia="Arial" w:hAnsi="Arial"/>
          <w:b/>
          <w:bCs/>
          <w:color w:val="1E40AF"/>
          <w:sz w:val="28"/>
          <w:szCs w:val="28"/>
        </w:rPr>
        <w:t xml:space="preserve">4.7 Auth Across Other Clouds</w:t>
      </w:r>
    </w:p>
    <w:p>
      <w:pPr>
        <w:spacing w:after="120" w:line="300"/>
      </w:pPr>
      <w:r>
        <w:rPr>
          <w:rFonts w:ascii="Arial" w:cs="Arial" w:eastAsia="Arial" w:hAnsi="Arial"/>
          <w:sz w:val="22"/>
          <w:szCs w:val="22"/>
        </w:rPr>
        <w:t xml:space="preserve">Every provider has its own auth chain, but the patterns rhyme. Highlights for the big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Provider</w:t>
            </w:r>
          </w:p>
        </w:tc>
        <w:tc>
          <w:tcPr>
            <w:tcW w:type="dxa" w:w="73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Typical auth sources (in order of preference)</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aws</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OIDC (CI) → IAM Role / Instance Profile (compute) → SSO profile (human) → env vars → static keys</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google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OIDC Workload Identity Federation (CI) → GCE service account (compute) → gcloud auth application-default login (human) → GOOGLE_APPLICATION_CREDENTIALS pointing to a key file (last resort)</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azurerm</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OIDC (CI) → Managed Identity (compute) → az login (human) → Service Principal with client secret (last resort)</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kubernetes</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~/.kube/config, explicit host+token+ca_certificate, or exec plugins (aws eks get-token, gke-gcloud-auth-plugin).</w:t>
            </w:r>
          </w:p>
        </w:tc>
      </w:tr>
    </w:tbl>
    <w:p>
      <w:pPr>
        <w:spacing w:after="80"/>
      </w:pPr>
      <w:r>
        <w:t xml:space="preserve"/>
      </w:r>
    </w:p>
    <w:p>
      <w:pPr>
        <w:spacing w:after="120" w:line="300"/>
      </w:pPr>
      <w:r>
        <w:rPr>
          <w:rFonts w:ascii="Arial" w:cs="Arial" w:eastAsia="Arial" w:hAnsi="Arial"/>
          <w:sz w:val="22"/>
          <w:szCs w:val="22"/>
        </w:rPr>
        <w:t xml:space="preserve">Across all of them, the same principles hold:</w:t>
      </w:r>
    </w:p>
    <w:p>
      <w:pPr>
        <w:pStyle w:val="ListParagraph"/>
        <w:numPr>
          <w:ilvl w:val="0"/>
          <w:numId w:val="2"/>
        </w:numPr>
        <w:spacing w:after="80" w:line="290"/>
      </w:pPr>
      <w:r>
        <w:rPr>
          <w:rFonts w:ascii="Arial" w:cs="Arial" w:eastAsia="Arial" w:hAnsi="Arial"/>
          <w:sz w:val="22"/>
          <w:szCs w:val="22"/>
        </w:rPr>
        <w:t xml:space="preserve">Prefer workload identity / OIDC over long-lived keys.</w:t>
      </w:r>
    </w:p>
    <w:p>
      <w:pPr>
        <w:pStyle w:val="ListParagraph"/>
        <w:numPr>
          <w:ilvl w:val="0"/>
          <w:numId w:val="2"/>
        </w:numPr>
        <w:spacing w:after="80" w:line="290"/>
      </w:pPr>
      <w:r>
        <w:rPr>
          <w:rFonts w:ascii="Arial" w:cs="Arial" w:eastAsia="Arial" w:hAnsi="Arial"/>
          <w:sz w:val="22"/>
          <w:szCs w:val="22"/>
        </w:rPr>
        <w:t xml:space="preserve">For humans, prefer SSO/federation over profiles with static keys.</w:t>
      </w:r>
    </w:p>
    <w:p>
      <w:pPr>
        <w:pStyle w:val="ListParagraph"/>
        <w:numPr>
          <w:ilvl w:val="0"/>
          <w:numId w:val="2"/>
        </w:numPr>
        <w:spacing w:after="80" w:line="290"/>
      </w:pPr>
      <w:r>
        <w:rPr>
          <w:rFonts w:ascii="Arial" w:cs="Arial" w:eastAsia="Arial" w:hAnsi="Arial"/>
          <w:sz w:val="22"/>
          <w:szCs w:val="22"/>
        </w:rPr>
        <w:t xml:space="preserve">For compute, prefer attached identities over configured ones.</w:t>
      </w:r>
    </w:p>
    <w:p>
      <w:pPr>
        <w:pStyle w:val="ListParagraph"/>
        <w:numPr>
          <w:ilvl w:val="0"/>
          <w:numId w:val="2"/>
        </w:numPr>
        <w:spacing w:after="80" w:line="290"/>
      </w:pPr>
      <w:r>
        <w:rPr>
          <w:rFonts w:ascii="Arial" w:cs="Arial" w:eastAsia="Arial" w:hAnsi="Arial"/>
          <w:sz w:val="22"/>
          <w:szCs w:val="22"/>
        </w:rPr>
        <w:t xml:space="preserve">If you must use static credentials, store them in a secret manager (Vault, AWS Secrets Manager) — not in environment files or code.</w:t>
      </w:r>
    </w:p>
    <w:p>
      <w:r>
        <w:br w:type="page"/>
      </w:r>
    </w:p>
    <w:p>
      <w:pPr>
        <w:pStyle w:val="Heading1"/>
        <w:spacing w:after="200" w:before="360"/>
      </w:pPr>
      <w:r>
        <w:rPr>
          <w:rFonts w:ascii="Arial" w:cs="Arial" w:eastAsia="Arial" w:hAnsi="Arial"/>
          <w:b/>
          <w:bCs/>
          <w:color w:val="1E3A8A"/>
          <w:sz w:val="36"/>
          <w:szCs w:val="36"/>
        </w:rPr>
        <w:t xml:space="preserve">5. Security Best Practices</w:t>
      </w:r>
    </w:p>
    <w:p>
      <w:pPr>
        <w:spacing w:after="120" w:line="300"/>
      </w:pPr>
      <w:r>
        <w:rPr>
          <w:rFonts w:ascii="Arial" w:cs="Arial" w:eastAsia="Arial" w:hAnsi="Arial"/>
          <w:sz w:val="22"/>
          <w:szCs w:val="22"/>
        </w:rPr>
        <w:t xml:space="preserve">Putting versioning, aliases, and authentication together as a security discipline.</w:t>
      </w:r>
    </w:p>
    <w:p>
      <w:pPr>
        <w:pStyle w:val="Heading2"/>
        <w:spacing w:after="160" w:before="300"/>
      </w:pPr>
      <w:r>
        <w:rPr>
          <w:rFonts w:ascii="Arial" w:cs="Arial" w:eastAsia="Arial" w:hAnsi="Arial"/>
          <w:b/>
          <w:bCs/>
          <w:color w:val="1E40AF"/>
          <w:sz w:val="28"/>
          <w:szCs w:val="28"/>
        </w:rPr>
        <w:t xml:space="preserve">5.1 Credentials</w:t>
      </w:r>
    </w:p>
    <w:p>
      <w:pPr>
        <w:pStyle w:val="ListParagraph"/>
        <w:numPr>
          <w:ilvl w:val="0"/>
          <w:numId w:val="2"/>
        </w:numPr>
        <w:spacing w:after="80" w:line="290"/>
      </w:pPr>
      <w:r>
        <w:rPr>
          <w:rFonts w:ascii="Arial" w:cs="Arial" w:eastAsia="Arial" w:hAnsi="Arial"/>
          <w:sz w:val="22"/>
          <w:szCs w:val="22"/>
        </w:rPr>
        <w:t xml:space="preserve">✅ Use OIDC federation for CI — zero long-lived credentials.</w:t>
      </w:r>
    </w:p>
    <w:p>
      <w:pPr>
        <w:pStyle w:val="ListParagraph"/>
        <w:numPr>
          <w:ilvl w:val="0"/>
          <w:numId w:val="2"/>
        </w:numPr>
        <w:spacing w:after="80" w:line="290"/>
      </w:pPr>
      <w:r>
        <w:rPr>
          <w:rFonts w:ascii="Arial" w:cs="Arial" w:eastAsia="Arial" w:hAnsi="Arial"/>
          <w:sz w:val="22"/>
          <w:szCs w:val="22"/>
        </w:rPr>
        <w:t xml:space="preserve">✅ Use IAM Identity Center (SSO) for humans.</w:t>
      </w:r>
    </w:p>
    <w:p>
      <w:pPr>
        <w:pStyle w:val="ListParagraph"/>
        <w:numPr>
          <w:ilvl w:val="0"/>
          <w:numId w:val="2"/>
        </w:numPr>
        <w:spacing w:after="80" w:line="290"/>
      </w:pPr>
      <w:r>
        <w:rPr>
          <w:rFonts w:ascii="Arial" w:cs="Arial" w:eastAsia="Arial" w:hAnsi="Arial"/>
          <w:sz w:val="22"/>
          <w:szCs w:val="22"/>
        </w:rPr>
        <w:t xml:space="preserve">✅ Use instance profiles / managed identities for compute.</w:t>
      </w:r>
    </w:p>
    <w:p>
      <w:pPr>
        <w:pStyle w:val="ListParagraph"/>
        <w:numPr>
          <w:ilvl w:val="0"/>
          <w:numId w:val="2"/>
        </w:numPr>
        <w:spacing w:after="80" w:line="290"/>
      </w:pPr>
      <w:r>
        <w:rPr>
          <w:rFonts w:ascii="Arial" w:cs="Arial" w:eastAsia="Arial" w:hAnsi="Arial"/>
          <w:sz w:val="22"/>
          <w:szCs w:val="22"/>
        </w:rPr>
        <w:t xml:space="preserve">✅ Store any unavoidable static secrets in Vault / Secrets Manager — never in files on disk.</w:t>
      </w:r>
    </w:p>
    <w:p>
      <w:pPr>
        <w:pStyle w:val="ListParagraph"/>
        <w:numPr>
          <w:ilvl w:val="0"/>
          <w:numId w:val="2"/>
        </w:numPr>
        <w:spacing w:after="80" w:line="290"/>
      </w:pPr>
      <w:r>
        <w:rPr>
          <w:rFonts w:ascii="Arial" w:cs="Arial" w:eastAsia="Arial" w:hAnsi="Arial"/>
          <w:sz w:val="22"/>
          <w:szCs w:val="22"/>
        </w:rPr>
        <w:t xml:space="preserve">❌ Never hardcode access_key / secret_key in provider blocks.</w:t>
      </w:r>
    </w:p>
    <w:p>
      <w:pPr>
        <w:pStyle w:val="ListParagraph"/>
        <w:numPr>
          <w:ilvl w:val="0"/>
          <w:numId w:val="2"/>
        </w:numPr>
        <w:spacing w:after="80" w:line="290"/>
      </w:pPr>
      <w:r>
        <w:rPr>
          <w:rFonts w:ascii="Arial" w:cs="Arial" w:eastAsia="Arial" w:hAnsi="Arial"/>
          <w:sz w:val="22"/>
          <w:szCs w:val="22"/>
        </w:rPr>
        <w:t xml:space="preserve">❌ Never commit .aws/, .tfvars with secrets, or Terraform state — state contains plaintext secrets from resources.</w:t>
      </w:r>
    </w:p>
    <w:p>
      <w:pPr>
        <w:pStyle w:val="ListParagraph"/>
        <w:numPr>
          <w:ilvl w:val="0"/>
          <w:numId w:val="2"/>
        </w:numPr>
        <w:spacing w:after="80" w:line="290"/>
      </w:pPr>
      <w:r>
        <w:rPr>
          <w:rFonts w:ascii="Arial" w:cs="Arial" w:eastAsia="Arial" w:hAnsi="Arial"/>
          <w:sz w:val="22"/>
          <w:szCs w:val="22"/>
        </w:rPr>
        <w:t xml:space="preserve">❌ Never share a single IAM user's keys across a team — each person gets their own identity.</w:t>
      </w:r>
    </w:p>
    <w:p>
      <w:pPr>
        <w:pStyle w:val="Heading2"/>
        <w:spacing w:after="160" w:before="300"/>
      </w:pPr>
      <w:r>
        <w:rPr>
          <w:rFonts w:ascii="Arial" w:cs="Arial" w:eastAsia="Arial" w:hAnsi="Arial"/>
          <w:b/>
          <w:bCs/>
          <w:color w:val="1E40AF"/>
          <w:sz w:val="28"/>
          <w:szCs w:val="28"/>
        </w:rPr>
        <w:t xml:space="preserve">5.2 Least privilege</w:t>
      </w:r>
    </w:p>
    <w:p>
      <w:pPr>
        <w:pStyle w:val="ListParagraph"/>
        <w:numPr>
          <w:ilvl w:val="0"/>
          <w:numId w:val="2"/>
        </w:numPr>
        <w:spacing w:after="80" w:line="290"/>
      </w:pPr>
      <w:r>
        <w:rPr>
          <w:rFonts w:ascii="Arial" w:cs="Arial" w:eastAsia="Arial" w:hAnsi="Arial"/>
          <w:sz w:val="22"/>
          <w:szCs w:val="22"/>
        </w:rPr>
        <w:t xml:space="preserve">The Terraform role should have ONLY the permissions needed for THIS configuration — not AdministratorAccess by default.</w:t>
      </w:r>
    </w:p>
    <w:p>
      <w:pPr>
        <w:pStyle w:val="ListParagraph"/>
        <w:numPr>
          <w:ilvl w:val="0"/>
          <w:numId w:val="2"/>
        </w:numPr>
        <w:spacing w:after="80" w:line="290"/>
      </w:pPr>
      <w:r>
        <w:rPr>
          <w:rFonts w:ascii="Arial" w:cs="Arial" w:eastAsia="Arial" w:hAnsi="Arial"/>
          <w:sz w:val="22"/>
          <w:szCs w:val="22"/>
        </w:rPr>
        <w:t xml:space="preserve">Use SERVICE CONTROL POLICIES (SCPs) at the AWS Organization level to cap what any role can do.</w:t>
      </w:r>
    </w:p>
    <w:p>
      <w:pPr>
        <w:pStyle w:val="ListParagraph"/>
        <w:numPr>
          <w:ilvl w:val="0"/>
          <w:numId w:val="2"/>
        </w:numPr>
        <w:spacing w:after="80" w:line="290"/>
      </w:pPr>
      <w:r>
        <w:rPr>
          <w:rFonts w:ascii="Arial" w:cs="Arial" w:eastAsia="Arial" w:hAnsi="Arial"/>
          <w:sz w:val="22"/>
          <w:szCs w:val="22"/>
        </w:rPr>
        <w:t xml:space="preserve">Use PERMISSION BOUNDARIES to cap the max permissions a Terraform-created IAM principal could have.</w:t>
      </w:r>
    </w:p>
    <w:p>
      <w:pPr>
        <w:pStyle w:val="ListParagraph"/>
        <w:numPr>
          <w:ilvl w:val="0"/>
          <w:numId w:val="2"/>
        </w:numPr>
        <w:spacing w:after="80" w:line="290"/>
      </w:pPr>
      <w:r>
        <w:rPr>
          <w:rFonts w:ascii="Arial" w:cs="Arial" w:eastAsia="Arial" w:hAnsi="Arial"/>
          <w:sz w:val="22"/>
          <w:szCs w:val="22"/>
        </w:rPr>
        <w:t xml:space="preserve">Separate PLAN (read-only) and APPLY (write) roles — CI can plan on PRs with a read-only role, only apply with the bigger role on merge.</w:t>
      </w:r>
    </w:p>
    <w:p>
      <w:pPr>
        <w:pStyle w:val="Heading2"/>
        <w:spacing w:after="160" w:before="300"/>
      </w:pPr>
      <w:r>
        <w:rPr>
          <w:rFonts w:ascii="Arial" w:cs="Arial" w:eastAsia="Arial" w:hAnsi="Arial"/>
          <w:b/>
          <w:bCs/>
          <w:color w:val="1E40AF"/>
          <w:sz w:val="28"/>
          <w:szCs w:val="28"/>
        </w:rPr>
        <w:t xml:space="preserve">5.3 Session hygiene</w:t>
      </w:r>
    </w:p>
    <w:p>
      <w:pPr>
        <w:pStyle w:val="ListParagraph"/>
        <w:numPr>
          <w:ilvl w:val="0"/>
          <w:numId w:val="2"/>
        </w:numPr>
        <w:spacing w:after="80" w:line="290"/>
      </w:pPr>
      <w:r>
        <w:rPr>
          <w:rFonts w:ascii="Arial" w:cs="Arial" w:eastAsia="Arial" w:hAnsi="Arial"/>
          <w:sz w:val="22"/>
          <w:szCs w:val="22"/>
        </w:rPr>
        <w:t xml:space="preserve">Short session durations (1h default — don't extend unless needed).</w:t>
      </w:r>
    </w:p>
    <w:p>
      <w:pPr>
        <w:pStyle w:val="ListParagraph"/>
        <w:numPr>
          <w:ilvl w:val="0"/>
          <w:numId w:val="2"/>
        </w:numPr>
        <w:spacing w:after="80" w:line="290"/>
      </w:pPr>
      <w:r>
        <w:rPr>
          <w:rFonts w:ascii="Arial" w:cs="Arial" w:eastAsia="Arial" w:hAnsi="Arial"/>
          <w:sz w:val="22"/>
          <w:szCs w:val="22"/>
        </w:rPr>
        <w:t xml:space="preserve">Always set session_name when assuming a role — shows up in CloudTrail, helps forensics.</w:t>
      </w:r>
    </w:p>
    <w:p>
      <w:pPr>
        <w:pStyle w:val="ListParagraph"/>
        <w:numPr>
          <w:ilvl w:val="0"/>
          <w:numId w:val="2"/>
        </w:numPr>
        <w:spacing w:after="80" w:line="290"/>
      </w:pPr>
      <w:r>
        <w:rPr>
          <w:rFonts w:ascii="Arial" w:cs="Arial" w:eastAsia="Arial" w:hAnsi="Arial"/>
          <w:sz w:val="22"/>
          <w:szCs w:val="22"/>
        </w:rPr>
        <w:t xml:space="preserve">Use external_id for cross-account roles — prevents the confused-deputy problem.</w:t>
      </w:r>
    </w:p>
    <w:p>
      <w:pPr>
        <w:pStyle w:val="Heading2"/>
        <w:spacing w:after="160" w:before="300"/>
      </w:pPr>
      <w:r>
        <w:rPr>
          <w:rFonts w:ascii="Arial" w:cs="Arial" w:eastAsia="Arial" w:hAnsi="Arial"/>
          <w:b/>
          <w:bCs/>
          <w:color w:val="1E40AF"/>
          <w:sz w:val="28"/>
          <w:szCs w:val="28"/>
        </w:rPr>
        <w:t xml:space="preserve">5.4 Trust relationships</w:t>
      </w:r>
    </w:p>
    <w:p>
      <w:pPr>
        <w:pStyle w:val="ListParagraph"/>
        <w:numPr>
          <w:ilvl w:val="0"/>
          <w:numId w:val="2"/>
        </w:numPr>
        <w:spacing w:after="80" w:line="290"/>
      </w:pPr>
      <w:r>
        <w:rPr>
          <w:rFonts w:ascii="Arial" w:cs="Arial" w:eastAsia="Arial" w:hAnsi="Arial"/>
          <w:sz w:val="22"/>
          <w:szCs w:val="22"/>
        </w:rPr>
        <w:t xml:space="preserve">Pin OIDC trust to SPECIFIC repos and branches, not just "any GitHub workflow".</w:t>
      </w:r>
    </w:p>
    <w:p>
      <w:pPr>
        <w:pStyle w:val="ListParagraph"/>
        <w:numPr>
          <w:ilvl w:val="0"/>
          <w:numId w:val="2"/>
        </w:numPr>
        <w:spacing w:after="80" w:line="290"/>
      </w:pPr>
      <w:r>
        <w:rPr>
          <w:rFonts w:ascii="Arial" w:cs="Arial" w:eastAsia="Arial" w:hAnsi="Arial"/>
          <w:sz w:val="22"/>
          <w:szCs w:val="22"/>
        </w:rPr>
        <w:t xml:space="preserve">Review IAM role trust policies quarterly — drift creeps in.</w:t>
      </w:r>
    </w:p>
    <w:p>
      <w:pPr>
        <w:pStyle w:val="ListParagraph"/>
        <w:numPr>
          <w:ilvl w:val="0"/>
          <w:numId w:val="2"/>
        </w:numPr>
        <w:spacing w:after="80" w:line="290"/>
      </w:pPr>
      <w:r>
        <w:rPr>
          <w:rFonts w:ascii="Arial" w:cs="Arial" w:eastAsia="Arial" w:hAnsi="Arial"/>
          <w:sz w:val="22"/>
          <w:szCs w:val="22"/>
        </w:rPr>
        <w:t xml:space="preserve">Keep the list of OIDC provider thumbprints up to date (rotations happen).</w:t>
      </w:r>
    </w:p>
    <w:p>
      <w:pPr>
        <w:pStyle w:val="Heading2"/>
        <w:spacing w:after="160" w:before="300"/>
      </w:pPr>
      <w:r>
        <w:rPr>
          <w:rFonts w:ascii="Arial" w:cs="Arial" w:eastAsia="Arial" w:hAnsi="Arial"/>
          <w:b/>
          <w:bCs/>
          <w:color w:val="1E40AF"/>
          <w:sz w:val="28"/>
          <w:szCs w:val="28"/>
        </w:rPr>
        <w:t xml:space="preserve">5.5 Provider versioning</w:t>
      </w:r>
    </w:p>
    <w:p>
      <w:pPr>
        <w:pStyle w:val="ListParagraph"/>
        <w:numPr>
          <w:ilvl w:val="0"/>
          <w:numId w:val="2"/>
        </w:numPr>
        <w:spacing w:after="80" w:line="290"/>
      </w:pPr>
      <w:r>
        <w:rPr>
          <w:rFonts w:ascii="Arial" w:cs="Arial" w:eastAsia="Arial" w:hAnsi="Arial"/>
          <w:sz w:val="22"/>
          <w:szCs w:val="22"/>
        </w:rPr>
        <w:t xml:space="preserve">Pin providers explicitly — never rely on implicit latest.</w:t>
      </w:r>
    </w:p>
    <w:p>
      <w:pPr>
        <w:pStyle w:val="ListParagraph"/>
        <w:numPr>
          <w:ilvl w:val="0"/>
          <w:numId w:val="2"/>
        </w:numPr>
        <w:spacing w:after="80" w:line="290"/>
      </w:pPr>
      <w:r>
        <w:rPr>
          <w:rFonts w:ascii="Arial" w:cs="Arial" w:eastAsia="Arial" w:hAnsi="Arial"/>
          <w:sz w:val="22"/>
          <w:szCs w:val="22"/>
        </w:rPr>
        <w:t xml:space="preserve">Commit .terraform.lock.hcl.</w:t>
      </w:r>
    </w:p>
    <w:p>
      <w:pPr>
        <w:pStyle w:val="ListParagraph"/>
        <w:numPr>
          <w:ilvl w:val="0"/>
          <w:numId w:val="2"/>
        </w:numPr>
        <w:spacing w:after="80" w:line="290"/>
      </w:pPr>
      <w:r>
        <w:rPr>
          <w:rFonts w:ascii="Arial" w:cs="Arial" w:eastAsia="Arial" w:hAnsi="Arial"/>
          <w:sz w:val="22"/>
          <w:szCs w:val="22"/>
        </w:rPr>
        <w:t xml:space="preserve">Use init -lockfile=readonly in CI to catch unexpected changes.</w:t>
      </w:r>
    </w:p>
    <w:p>
      <w:pPr>
        <w:pStyle w:val="ListParagraph"/>
        <w:numPr>
          <w:ilvl w:val="0"/>
          <w:numId w:val="2"/>
        </w:numPr>
        <w:spacing w:after="80" w:line="290"/>
      </w:pPr>
      <w:r>
        <w:rPr>
          <w:rFonts w:ascii="Arial" w:cs="Arial" w:eastAsia="Arial" w:hAnsi="Arial"/>
          <w:sz w:val="22"/>
          <w:szCs w:val="22"/>
        </w:rPr>
        <w:t xml:space="preserve">When upgrading, read CHANGELOGs and apply to lower environments first.</w:t>
      </w:r>
    </w:p>
    <w:p>
      <w:pPr>
        <w:pStyle w:val="Heading2"/>
        <w:spacing w:after="160" w:before="300"/>
      </w:pPr>
      <w:r>
        <w:rPr>
          <w:rFonts w:ascii="Arial" w:cs="Arial" w:eastAsia="Arial" w:hAnsi="Arial"/>
          <w:b/>
          <w:bCs/>
          <w:color w:val="1E40AF"/>
          <w:sz w:val="28"/>
          <w:szCs w:val="28"/>
        </w:rPr>
        <w:t xml:space="preserve">5.6 A sample production-ready terraform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1.8.0, &lt;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5.45"</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random = {</w:t>
            </w:r>
          </w:p>
          <w:p>
            <w:pPr>
              <w:spacing w:after="0" w:line="260"/>
            </w:pPr>
            <w:r>
              <w:rPr>
                <w:rFonts w:ascii="Consolas" w:cs="Consolas" w:eastAsia="Consolas" w:hAnsi="Consolas"/>
                <w:color w:val="111827"/>
                <w:sz w:val="18"/>
                <w:szCs w:val="18"/>
              </w:rPr>
              <w:t xml:space="preserve">      source  = "hashicorp/random"</w:t>
            </w:r>
          </w:p>
          <w:p>
            <w:pPr>
              <w:spacing w:after="0" w:line="260"/>
            </w:pPr>
            <w:r>
              <w:rPr>
                <w:rFonts w:ascii="Consolas" w:cs="Consolas" w:eastAsia="Consolas" w:hAnsi="Consolas"/>
                <w:color w:val="111827"/>
                <w:sz w:val="18"/>
                <w:szCs w:val="18"/>
              </w:rPr>
              <w:t xml:space="preserve">      version = "~&gt; 3.6"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"arn:aws:kms:us-east-1:111111111111:key/abc..."</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Providers configured using OIDC-assumed role (no keys)</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var.terraform_role_arn</w:t>
            </w:r>
          </w:p>
          <w:p>
            <w:pPr>
              <w:spacing w:after="0" w:line="260"/>
            </w:pPr>
            <w:r>
              <w:rPr>
                <w:rFonts w:ascii="Consolas" w:cs="Consolas" w:eastAsia="Consolas" w:hAnsi="Consolas"/>
                <w:color w:val="111827"/>
                <w:sz w:val="18"/>
                <w:szCs w:val="18"/>
              </w:rPr>
              <w:t xml:space="preserve">    session_name = "terraform-${var.environment}"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Environment = var.environment</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Project     = "myapp"</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"dr"</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var.terraform_role_arn</w:t>
            </w:r>
          </w:p>
          <w:p>
            <w:pPr>
              <w:spacing w:after="0" w:line="260"/>
            </w:pPr>
            <w:r>
              <w:rPr>
                <w:rFonts w:ascii="Consolas" w:cs="Consolas" w:eastAsia="Consolas" w:hAnsi="Consolas"/>
                <w:color w:val="111827"/>
                <w:sz w:val="18"/>
                <w:szCs w:val="18"/>
              </w:rPr>
              <w:t xml:space="preserve">    session_name = "terraform-${var.environment}-dr"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r>
        <w:br w:type="page"/>
      </w:r>
    </w:p>
    <w:p>
      <w:pPr>
        <w:pStyle w:val="Heading1"/>
        <w:spacing w:after="200" w:before="360"/>
      </w:pPr>
      <w:r>
        <w:rPr>
          <w:rFonts w:ascii="Arial" w:cs="Arial" w:eastAsia="Arial" w:hAnsi="Arial"/>
          <w:b/>
          <w:bCs/>
          <w:color w:val="1E3A8A"/>
          <w:sz w:val="36"/>
          <w:szCs w:val="36"/>
        </w:rPr>
        <w:t xml:space="preserve">6. Putting It All Together</w:t>
      </w:r>
    </w:p>
    <w:p>
      <w:pPr>
        <w:spacing w:after="120" w:line="300"/>
      </w:pPr>
      <w:r>
        <w:rPr>
          <w:rFonts w:ascii="Arial" w:cs="Arial" w:eastAsia="Arial" w:hAnsi="Arial"/>
          <w:sz w:val="22"/>
          <w:szCs w:val="22"/>
        </w:rPr>
        <w:t xml:space="preserve">A full production scenario that exercises every concept from this module: versioning, aliases (multi-region + multi-account), OIDC-based CI authentication, assume-role for targeted permissions, and least privilege.</w:t>
      </w:r>
    </w:p>
    <w:p>
      <w:pPr>
        <w:pStyle w:val="Heading3"/>
        <w:spacing w:after="120" w:before="240"/>
      </w:pPr>
      <w:r>
        <w:rPr>
          <w:rFonts w:ascii="Arial" w:cs="Arial" w:eastAsia="Arial" w:hAnsi="Arial"/>
          <w:b/>
          <w:bCs/>
          <w:color w:val="1F2937"/>
          <w:sz w:val="24"/>
          <w:szCs w:val="24"/>
        </w:rPr>
        <w:t xml:space="preserve">Scenario</w:t>
      </w:r>
    </w:p>
    <w:p>
      <w:pPr>
        <w:pStyle w:val="ListParagraph"/>
        <w:numPr>
          <w:ilvl w:val="0"/>
          <w:numId w:val="2"/>
        </w:numPr>
        <w:spacing w:after="80" w:line="290"/>
      </w:pPr>
      <w:r>
        <w:rPr>
          <w:rFonts w:ascii="Arial" w:cs="Arial" w:eastAsia="Arial" w:hAnsi="Arial"/>
          <w:sz w:val="22"/>
          <w:szCs w:val="22"/>
        </w:rPr>
        <w:t xml:space="preserve">A web application runs primarily in AWS us-east-1 (account 111).</w:t>
      </w:r>
    </w:p>
    <w:p>
      <w:pPr>
        <w:pStyle w:val="ListParagraph"/>
        <w:numPr>
          <w:ilvl w:val="0"/>
          <w:numId w:val="2"/>
        </w:numPr>
        <w:spacing w:after="80" w:line="290"/>
      </w:pPr>
      <w:r>
        <w:rPr>
          <w:rFonts w:ascii="Arial" w:cs="Arial" w:eastAsia="Arial" w:hAnsi="Arial"/>
          <w:sz w:val="22"/>
          <w:szCs w:val="22"/>
        </w:rPr>
        <w:t xml:space="preserve">Its S3 data bucket is replicated to eu-west-1 in the same account for DR.</w:t>
      </w:r>
    </w:p>
    <w:p>
      <w:pPr>
        <w:pStyle w:val="ListParagraph"/>
        <w:numPr>
          <w:ilvl w:val="0"/>
          <w:numId w:val="2"/>
        </w:numPr>
        <w:spacing w:after="80" w:line="290"/>
      </w:pPr>
      <w:r>
        <w:rPr>
          <w:rFonts w:ascii="Arial" w:cs="Arial" w:eastAsia="Arial" w:hAnsi="Arial"/>
          <w:sz w:val="22"/>
          <w:szCs w:val="22"/>
        </w:rPr>
        <w:t xml:space="preserve">A separate AWS account (999) hosts the shared ECR registry and shared Route 53 zone.</w:t>
      </w:r>
    </w:p>
    <w:p>
      <w:pPr>
        <w:pStyle w:val="ListParagraph"/>
        <w:numPr>
          <w:ilvl w:val="0"/>
          <w:numId w:val="2"/>
        </w:numPr>
        <w:spacing w:after="80" w:line="290"/>
      </w:pPr>
      <w:r>
        <w:rPr>
          <w:rFonts w:ascii="Arial" w:cs="Arial" w:eastAsia="Arial" w:hAnsi="Arial"/>
          <w:sz w:val="22"/>
          <w:szCs w:val="22"/>
        </w:rPr>
        <w:t xml:space="preserve">Terraform runs from GitHub Actions, authenticating via OIDC.</w:t>
      </w:r>
    </w:p>
    <w:p>
      <w:pPr>
        <w:pStyle w:val="Heading3"/>
        <w:spacing w:after="120" w:before="240"/>
      </w:pPr>
      <w:r>
        <w:rPr>
          <w:rFonts w:ascii="Arial" w:cs="Arial" w:eastAsia="Arial" w:hAnsi="Arial"/>
          <w:b/>
          <w:bCs/>
          <w:color w:val="1F2937"/>
          <w:sz w:val="24"/>
          <w:szCs w:val="24"/>
        </w:rPr>
        <w:t xml:space="preserve">AWS account roles (provisioned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Account 111 (workload): GitHubActionsTerraform</w:t>
            </w:r>
          </w:p>
          <w:p>
            <w:pPr>
              <w:spacing w:after="0" w:line="260"/>
            </w:pPr>
            <w:r>
              <w:rPr>
                <w:rFonts w:ascii="Consolas" w:cs="Consolas" w:eastAsia="Consolas" w:hAnsi="Consolas"/>
                <w:color w:val="111827"/>
                <w:sz w:val="18"/>
                <w:szCs w:val="18"/>
              </w:rPr>
              <w:t xml:space="preserve">#   Trusts: OIDC from GitHub for repo mycompany/myapp on branch main</w:t>
            </w:r>
          </w:p>
          <w:p>
            <w:pPr>
              <w:spacing w:after="0" w:line="260"/>
            </w:pPr>
            <w:r>
              <w:rPr>
                <w:rFonts w:ascii="Consolas" w:cs="Consolas" w:eastAsia="Consolas" w:hAnsi="Consolas"/>
                <w:color w:val="111827"/>
                <w:sz w:val="18"/>
                <w:szCs w:val="18"/>
              </w:rPr>
              <w:t xml:space="preserve">#   Permissions: AdministratorAccess (or scoped)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Account 999 (shared): TerraformCrossAccount</w:t>
            </w:r>
          </w:p>
          <w:p>
            <w:pPr>
              <w:spacing w:after="0" w:line="260"/>
            </w:pPr>
            <w:r>
              <w:rPr>
                <w:rFonts w:ascii="Consolas" w:cs="Consolas" w:eastAsia="Consolas" w:hAnsi="Consolas"/>
                <w:color w:val="111827"/>
                <w:sz w:val="18"/>
                <w:szCs w:val="18"/>
              </w:rPr>
              <w:t xml:space="preserve">#   Trusts: arn:aws:iam::111:role/GitHubActionsTerraform</w:t>
            </w:r>
          </w:p>
          <w:p>
            <w:pPr>
              <w:spacing w:after="0" w:line="260"/>
            </w:pPr>
            <w:r>
              <w:rPr>
                <w:rFonts w:ascii="Consolas" w:cs="Consolas" w:eastAsia="Consolas" w:hAnsi="Consolas"/>
                <w:color w:val="111827"/>
                <w:sz w:val="18"/>
                <w:szCs w:val="18"/>
              </w:rPr>
              <w:t xml:space="preserve">#   Permissions: ECR+Route53 write (scoped)</w:t>
            </w:r>
          </w:p>
        </w:tc>
      </w:tr>
    </w:tbl>
    <w:p>
      <w:pPr>
        <w:pStyle w:val="Heading3"/>
        <w:spacing w:after="120" w:before="240"/>
      </w:pPr>
      <w:r>
        <w:rPr>
          <w:rFonts w:ascii="Arial" w:cs="Arial" w:eastAsia="Arial" w:hAnsi="Arial"/>
          <w:b/>
          <w:bCs/>
          <w:color w:val="1F2937"/>
          <w:sz w:val="24"/>
          <w:szCs w:val="24"/>
        </w:rPr>
        <w:t xml:space="preserve">terraform/versions.tf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1.8.0, &lt;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5.45"</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terraform/providers.tf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"workload_role_arn"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description = "IAM role in workload account (OIDC assumes this)"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"shared_role_arn"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description = "IAM role in shared services account"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Workload account, primary region</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var.workload_role_arn</w:t>
            </w:r>
          </w:p>
          <w:p>
            <w:pPr>
              <w:spacing w:after="0" w:line="260"/>
            </w:pPr>
            <w:r>
              <w:rPr>
                <w:rFonts w:ascii="Consolas" w:cs="Consolas" w:eastAsia="Consolas" w:hAnsi="Consolas"/>
                <w:color w:val="111827"/>
                <w:sz w:val="18"/>
                <w:szCs w:val="18"/>
              </w:rPr>
              <w:t xml:space="preserve">    session_name = "terraform-prod-us"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 Environment = "prod", Project = "myapp", ManagedBy = "terraform"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Workload account, DR region</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"dr"</w:t>
            </w:r>
          </w:p>
          <w:p>
            <w:pPr>
              <w:spacing w:after="0" w:line="260"/>
            </w:pPr>
            <w:r>
              <w:rPr>
                <w:rFonts w:ascii="Consolas" w:cs="Consolas" w:eastAsia="Consolas" w:hAnsi="Consolas"/>
                <w:color w:val="111827"/>
                <w:sz w:val="18"/>
                <w:szCs w:val="18"/>
              </w:rPr>
              <w:t xml:space="preserve">  region = "eu-west-1"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var.workload_role_arn</w:t>
            </w:r>
          </w:p>
          <w:p>
            <w:pPr>
              <w:spacing w:after="0" w:line="260"/>
            </w:pPr>
            <w:r>
              <w:rPr>
                <w:rFonts w:ascii="Consolas" w:cs="Consolas" w:eastAsia="Consolas" w:hAnsi="Consolas"/>
                <w:color w:val="111827"/>
                <w:sz w:val="18"/>
                <w:szCs w:val="18"/>
              </w:rPr>
              <w:t xml:space="preserve">    session_name = "terraform-prod-eu"</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 Environment = "prod", Project = "myapp", Region = "dr", ManagedBy = "terraform"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Shared services account</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alias  = "shared"</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var.shared_role_arn</w:t>
            </w:r>
          </w:p>
          <w:p>
            <w:pPr>
              <w:spacing w:after="0" w:line="260"/>
            </w:pPr>
            <w:r>
              <w:rPr>
                <w:rFonts w:ascii="Consolas" w:cs="Consolas" w:eastAsia="Consolas" w:hAnsi="Consolas"/>
                <w:color w:val="111827"/>
                <w:sz w:val="18"/>
                <w:szCs w:val="18"/>
              </w:rPr>
              <w:t xml:space="preserve">    session_name = "terraform-prod-shared"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terraform/main.tf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Primary application data bucket (workload / us-east-1)</w:t>
            </w:r>
          </w:p>
          <w:p>
            <w:pPr>
              <w:spacing w:after="0" w:line="260"/>
            </w:pPr>
            <w:r>
              <w:rPr>
                <w:rFonts w:ascii="Consolas" w:cs="Consolas" w:eastAsia="Consolas" w:hAnsi="Consolas"/>
                <w:color w:val="111827"/>
                <w:sz w:val="18"/>
                <w:szCs w:val="18"/>
              </w:rPr>
              <w:t xml:space="preserve">resource "aws_s3_bucket" "app_data" {</w:t>
            </w:r>
          </w:p>
          <w:p>
            <w:pPr>
              <w:spacing w:after="0" w:line="260"/>
            </w:pPr>
            <w:r>
              <w:rPr>
                <w:rFonts w:ascii="Consolas" w:cs="Consolas" w:eastAsia="Consolas" w:hAnsi="Consolas"/>
                <w:color w:val="111827"/>
                <w:sz w:val="18"/>
                <w:szCs w:val="18"/>
              </w:rPr>
              <w:t xml:space="preserve">  bucket = "myapp-data-us"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"app_data" {</w:t>
            </w:r>
          </w:p>
          <w:p>
            <w:pPr>
              <w:spacing w:after="0" w:line="260"/>
            </w:pPr>
            <w:r>
              <w:rPr>
                <w:rFonts w:ascii="Consolas" w:cs="Consolas" w:eastAsia="Consolas" w:hAnsi="Consolas"/>
                <w:color w:val="111827"/>
                <w:sz w:val="18"/>
                <w:szCs w:val="18"/>
              </w:rPr>
              <w:t xml:space="preserve">  bucket = aws_s3_bucket.app_data.id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DR replica in eu-west-1 (workload, different region)</w:t>
            </w:r>
          </w:p>
          <w:p>
            <w:pPr>
              <w:spacing w:after="0" w:line="260"/>
            </w:pPr>
            <w:r>
              <w:rPr>
                <w:rFonts w:ascii="Consolas" w:cs="Consolas" w:eastAsia="Consolas" w:hAnsi="Consolas"/>
                <w:color w:val="111827"/>
                <w:sz w:val="18"/>
                <w:szCs w:val="18"/>
              </w:rPr>
              <w:t xml:space="preserve">resource "aws_s3_bucket" "app_data_dr" {</w:t>
            </w:r>
          </w:p>
          <w:p>
            <w:pPr>
              <w:spacing w:after="0" w:line="260"/>
            </w:pPr>
            <w:r>
              <w:rPr>
                <w:rFonts w:ascii="Consolas" w:cs="Consolas" w:eastAsia="Consolas" w:hAnsi="Consolas"/>
                <w:color w:val="111827"/>
                <w:sz w:val="18"/>
                <w:szCs w:val="18"/>
              </w:rPr>
              <w:t xml:space="preserve">  provider = aws.dr</w:t>
            </w:r>
          </w:p>
          <w:p>
            <w:pPr>
              <w:spacing w:after="0" w:line="260"/>
            </w:pPr>
            <w:r>
              <w:rPr>
                <w:rFonts w:ascii="Consolas" w:cs="Consolas" w:eastAsia="Consolas" w:hAnsi="Consolas"/>
                <w:color w:val="111827"/>
                <w:sz w:val="18"/>
                <w:szCs w:val="18"/>
              </w:rPr>
              <w:t xml:space="preserve">  bucket   = "myapp-data-eu"</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"app_data_dr" {</w:t>
            </w:r>
          </w:p>
          <w:p>
            <w:pPr>
              <w:spacing w:after="0" w:line="260"/>
            </w:pPr>
            <w:r>
              <w:rPr>
                <w:rFonts w:ascii="Consolas" w:cs="Consolas" w:eastAsia="Consolas" w:hAnsi="Consolas"/>
                <w:color w:val="111827"/>
                <w:sz w:val="18"/>
                <w:szCs w:val="18"/>
              </w:rPr>
              <w:t xml:space="preserve">  provider = aws.dr</w:t>
            </w:r>
          </w:p>
          <w:p>
            <w:pPr>
              <w:spacing w:after="0" w:line="260"/>
            </w:pPr>
            <w:r>
              <w:rPr>
                <w:rFonts w:ascii="Consolas" w:cs="Consolas" w:eastAsia="Consolas" w:hAnsi="Consolas"/>
                <w:color w:val="111827"/>
                <w:sz w:val="18"/>
                <w:szCs w:val="18"/>
              </w:rPr>
              <w:t xml:space="preserve">  bucket   = aws_s3_bucket.app_data_dr.id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Route 53 record in the SHARED account (different account)</w:t>
            </w:r>
          </w:p>
          <w:p>
            <w:pPr>
              <w:spacing w:after="0" w:line="260"/>
            </w:pPr>
            <w:r>
              <w:rPr>
                <w:rFonts w:ascii="Consolas" w:cs="Consolas" w:eastAsia="Consolas" w:hAnsi="Consolas"/>
                <w:color w:val="111827"/>
                <w:sz w:val="18"/>
                <w:szCs w:val="18"/>
              </w:rPr>
              <w:t xml:space="preserve">resource "aws_route53_record" "app" {</w:t>
            </w:r>
          </w:p>
          <w:p>
            <w:pPr>
              <w:spacing w:after="0" w:line="260"/>
            </w:pPr>
            <w:r>
              <w:rPr>
                <w:rFonts w:ascii="Consolas" w:cs="Consolas" w:eastAsia="Consolas" w:hAnsi="Consolas"/>
                <w:color w:val="111827"/>
                <w:sz w:val="18"/>
                <w:szCs w:val="18"/>
              </w:rPr>
              <w:t xml:space="preserve">  provider = aws.shared</w:t>
            </w:r>
          </w:p>
          <w:p>
            <w:pPr>
              <w:spacing w:after="0" w:line="260"/>
            </w:pPr>
            <w:r>
              <w:rPr>
                <w:rFonts w:ascii="Consolas" w:cs="Consolas" w:eastAsia="Consolas" w:hAnsi="Consolas"/>
                <w:color w:val="111827"/>
                <w:sz w:val="18"/>
                <w:szCs w:val="18"/>
              </w:rPr>
              <w:t xml:space="preserve">  zone_id  = data.aws_route53_zone.root.zone_id</w:t>
            </w:r>
          </w:p>
          <w:p>
            <w:pPr>
              <w:spacing w:after="0" w:line="260"/>
            </w:pPr>
            <w:r>
              <w:rPr>
                <w:rFonts w:ascii="Consolas" w:cs="Consolas" w:eastAsia="Consolas" w:hAnsi="Consolas"/>
                <w:color w:val="111827"/>
                <w:sz w:val="18"/>
                <w:szCs w:val="18"/>
              </w:rPr>
              <w:t xml:space="preserve">  name     = "myapp.mycompany.com"</w:t>
            </w:r>
          </w:p>
          <w:p>
            <w:pPr>
              <w:spacing w:after="0" w:line="260"/>
            </w:pPr>
            <w:r>
              <w:rPr>
                <w:rFonts w:ascii="Consolas" w:cs="Consolas" w:eastAsia="Consolas" w:hAnsi="Consolas"/>
                <w:color w:val="111827"/>
                <w:sz w:val="18"/>
                <w:szCs w:val="18"/>
              </w:rPr>
              <w:t xml:space="preserve">  type     = "A"</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alias {</w:t>
            </w:r>
          </w:p>
          <w:p>
            <w:pPr>
              <w:spacing w:after="0" w:line="260"/>
            </w:pPr>
            <w:r>
              <w:rPr>
                <w:rFonts w:ascii="Consolas" w:cs="Consolas" w:eastAsia="Consolas" w:hAnsi="Consolas"/>
                <w:color w:val="111827"/>
                <w:sz w:val="18"/>
                <w:szCs w:val="18"/>
              </w:rPr>
              <w:t xml:space="preserve">    name                   = module.app.alb_dns_name</w:t>
            </w:r>
          </w:p>
          <w:p>
            <w:pPr>
              <w:spacing w:after="0" w:line="260"/>
            </w:pPr>
            <w:r>
              <w:rPr>
                <w:rFonts w:ascii="Consolas" w:cs="Consolas" w:eastAsia="Consolas" w:hAnsi="Consolas"/>
                <w:color w:val="111827"/>
                <w:sz w:val="18"/>
                <w:szCs w:val="18"/>
              </w:rPr>
              <w:t xml:space="preserve">    zone_id                = module.app.alb_zone_id</w:t>
            </w:r>
          </w:p>
          <w:p>
            <w:pPr>
              <w:spacing w:after="0" w:line="260"/>
            </w:pPr>
            <w:r>
              <w:rPr>
                <w:rFonts w:ascii="Consolas" w:cs="Consolas" w:eastAsia="Consolas" w:hAnsi="Consolas"/>
                <w:color w:val="111827"/>
                <w:sz w:val="18"/>
                <w:szCs w:val="18"/>
              </w:rPr>
              <w:t xml:space="preserve">    evaluate_target_health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"aws_route53_zone" "root" {</w:t>
            </w:r>
          </w:p>
          <w:p>
            <w:pPr>
              <w:spacing w:after="0" w:line="260"/>
            </w:pPr>
            <w:r>
              <w:rPr>
                <w:rFonts w:ascii="Consolas" w:cs="Consolas" w:eastAsia="Consolas" w:hAnsi="Consolas"/>
                <w:color w:val="111827"/>
                <w:sz w:val="18"/>
                <w:szCs w:val="18"/>
              </w:rPr>
              <w:t xml:space="preserve">  provider = aws.shared</w:t>
            </w:r>
          </w:p>
          <w:p>
            <w:pPr>
              <w:spacing w:after="0" w:line="260"/>
            </w:pPr>
            <w:r>
              <w:rPr>
                <w:rFonts w:ascii="Consolas" w:cs="Consolas" w:eastAsia="Consolas" w:hAnsi="Consolas"/>
                <w:color w:val="111827"/>
                <w:sz w:val="18"/>
                <w:szCs w:val="18"/>
              </w:rPr>
              <w:t xml:space="preserve">  name     = "mycompany.com."</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Module that manages replicated buckets — passes BOTH providers</w:t>
            </w:r>
          </w:p>
          <w:p>
            <w:pPr>
              <w:spacing w:after="0" w:line="260"/>
            </w:pPr>
            <w:r>
              <w:rPr>
                <w:rFonts w:ascii="Consolas" w:cs="Consolas" w:eastAsia="Consolas" w:hAnsi="Consolas"/>
                <w:color w:val="111827"/>
                <w:sz w:val="18"/>
                <w:szCs w:val="18"/>
              </w:rPr>
              <w:t xml:space="preserve">module "logs" {</w:t>
            </w:r>
          </w:p>
          <w:p>
            <w:pPr>
              <w:spacing w:after="0" w:line="260"/>
            </w:pPr>
            <w:r>
              <w:rPr>
                <w:rFonts w:ascii="Consolas" w:cs="Consolas" w:eastAsia="Consolas" w:hAnsi="Consolas"/>
                <w:color w:val="111827"/>
                <w:sz w:val="18"/>
                <w:szCs w:val="18"/>
              </w:rPr>
              <w:t xml:space="preserve">  source = "./modules/s3-replicated"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providers = {</w:t>
            </w:r>
          </w:p>
          <w:p>
            <w:pPr>
              <w:spacing w:after="0" w:line="260"/>
            </w:pPr>
            <w:r>
              <w:rPr>
                <w:rFonts w:ascii="Consolas" w:cs="Consolas" w:eastAsia="Consolas" w:hAnsi="Consolas"/>
                <w:color w:val="111827"/>
                <w:sz w:val="18"/>
                <w:szCs w:val="18"/>
              </w:rPr>
              <w:t xml:space="preserve">    aws.primary = aws</w:t>
            </w:r>
          </w:p>
          <w:p>
            <w:pPr>
              <w:spacing w:after="0" w:line="260"/>
            </w:pPr>
            <w:r>
              <w:rPr>
                <w:rFonts w:ascii="Consolas" w:cs="Consolas" w:eastAsia="Consolas" w:hAnsi="Consolas"/>
                <w:color w:val="111827"/>
                <w:sz w:val="18"/>
                <w:szCs w:val="18"/>
              </w:rPr>
              <w:t xml:space="preserve">    aws.replica = aws.dr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primary_bucket = "myapp-logs-us"</w:t>
            </w:r>
          </w:p>
          <w:p>
            <w:pPr>
              <w:spacing w:after="0" w:line="260"/>
            </w:pPr>
            <w:r>
              <w:rPr>
                <w:rFonts w:ascii="Consolas" w:cs="Consolas" w:eastAsia="Consolas" w:hAnsi="Consolas"/>
                <w:color w:val="111827"/>
                <w:sz w:val="18"/>
                <w:szCs w:val="18"/>
              </w:rPr>
              <w:t xml:space="preserve">  replica_bucket = "myapp-logs-eu"</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pull_request:</w:t>
            </w:r>
          </w:p>
          <w:p>
            <w:pPr>
              <w:spacing w:after="0" w:line="260"/>
            </w:pPr>
            <w:r>
              <w:rPr>
                <w:rFonts w:ascii="Consolas" w:cs="Consolas" w:eastAsia="Consolas" w:hAnsi="Consolas"/>
                <w:color w:val="111827"/>
                <w:sz w:val="18"/>
                <w:szCs w:val="18"/>
              </w:rPr>
              <w:t xml:space="preserve">    paths: ['terraform/**']</w:t>
            </w:r>
          </w:p>
          <w:p>
            <w:pPr>
              <w:spacing w:after="0" w:line="260"/>
            </w:pPr>
            <w:r>
              <w:rPr>
                <w:rFonts w:ascii="Consolas" w:cs="Consolas" w:eastAsia="Consolas" w:hAnsi="Consolas"/>
                <w:color w:val="111827"/>
                <w:sz w:val="18"/>
                <w:szCs w:val="18"/>
              </w:rPr>
              <w:t xml:space="preserve">  push:</w:t>
            </w:r>
          </w:p>
          <w:p>
            <w:pPr>
              <w:spacing w:after="0" w:line="260"/>
            </w:pPr>
            <w:r>
              <w:rPr>
                <w:rFonts w:ascii="Consolas" w:cs="Consolas" w:eastAsia="Consolas" w:hAnsi="Consolas"/>
                <w:color w:val="111827"/>
                <w:sz w:val="18"/>
                <w:szCs w:val="18"/>
              </w:rPr>
              <w:t xml:space="preserve">    branches: [main]</w:t>
            </w:r>
          </w:p>
          <w:p>
            <w:pPr>
              <w:spacing w:after="0" w:line="260"/>
            </w:pPr>
            <w:r>
              <w:rPr>
                <w:rFonts w:ascii="Consolas" w:cs="Consolas" w:eastAsia="Consolas" w:hAnsi="Consolas"/>
                <w:color w:val="111827"/>
                <w:sz w:val="18"/>
                <w:szCs w:val="18"/>
              </w:rPr>
              <w:t xml:space="preserve">    paths: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permissions:</w:t>
            </w:r>
          </w:p>
          <w:p>
            <w:pPr>
              <w:spacing w:after="0" w:line="260"/>
            </w:pPr>
            <w:r>
              <w:rPr>
                <w:rFonts w:ascii="Consolas" w:cs="Consolas" w:eastAsia="Consolas" w:hAnsi="Consolas"/>
                <w:color w:val="111827"/>
                <w:sz w:val="18"/>
                <w:szCs w:val="18"/>
              </w:rPr>
              <w:t xml:space="preserve">  id-token: write</w:t>
            </w:r>
          </w:p>
          <w:p>
            <w:pPr>
              <w:spacing w:after="0" w:line="260"/>
            </w:pPr>
            <w:r>
              <w:rPr>
                <w:rFonts w:ascii="Consolas" w:cs="Consolas" w:eastAsia="Consolas" w:hAnsi="Consolas"/>
                <w:color w:val="111827"/>
                <w:sz w:val="18"/>
                <w:szCs w:val="18"/>
              </w:rPr>
              <w:t xml:space="preserve">  contents: read</w:t>
            </w:r>
          </w:p>
          <w:p>
            <w:pPr>
              <w:spacing w:after="0" w:line="260"/>
            </w:pPr>
            <w:r>
              <w:rPr>
                <w:rFonts w:ascii="Consolas" w:cs="Consolas" w:eastAsia="Consolas" w:hAnsi="Consolas"/>
                <w:color w:val="111827"/>
                <w:sz w:val="18"/>
                <w:szCs w:val="18"/>
              </w:rPr>
              <w:t xml:space="preserve">  pull-requests: write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plan:</w:t>
            </w:r>
          </w:p>
          <w:p>
            <w:pPr>
              <w:spacing w:after="0" w:line="260"/>
            </w:pPr>
            <w:r>
              <w:rPr>
                <w:rFonts w:ascii="Consolas" w:cs="Consolas" w:eastAsia="Consolas" w:hAnsi="Consolas"/>
                <w:color w:val="111827"/>
                <w:sz w:val="18"/>
                <w:szCs w:val="18"/>
              </w:rPr>
              <w:t xml:space="preserve">    if: github.event_name == 'pull_request'</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Configure AWS credentials (OIDC)</w:t>
            </w:r>
          </w:p>
          <w:p>
            <w:pPr>
              <w:spacing w:after="0" w:line="260"/>
            </w:pPr>
            <w:r>
              <w:rPr>
                <w:rFonts w:ascii="Consolas" w:cs="Consolas" w:eastAsia="Consolas" w:hAnsi="Consolas"/>
                <w:color w:val="111827"/>
                <w:sz w:val="18"/>
                <w:szCs w:val="18"/>
              </w:rPr>
              <w:t xml:space="preserve">        uses: aws-actions/configure-aws-credentials@v4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role-to-assume: arn:aws:iam::111111111111:role/GitHubActionsTerraformPlan</w:t>
            </w:r>
          </w:p>
          <w:p>
            <w:pPr>
              <w:spacing w:after="0" w:line="260"/>
            </w:pPr>
            <w:r>
              <w:rPr>
                <w:rFonts w:ascii="Consolas" w:cs="Consolas" w:eastAsia="Consolas" w:hAnsi="Consolas"/>
                <w:color w:val="111827"/>
                <w:sz w:val="18"/>
                <w:szCs w:val="18"/>
              </w:rPr>
              <w:t xml:space="preserve">          aws-region: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terraform init -lockfile=readonly</w:t>
            </w:r>
          </w:p>
          <w:p>
            <w:pPr>
              <w:spacing w:after="0" w:line="260"/>
            </w:pPr>
            <w:r>
              <w:rPr>
                <w:rFonts w:ascii="Consolas" w:cs="Consolas" w:eastAsia="Consolas" w:hAnsi="Consolas"/>
                <w:color w:val="111827"/>
                <w:sz w:val="18"/>
                <w:szCs w:val="18"/>
              </w:rPr>
              <w:t xml:space="preserve">        working-directory: terraform</w:t>
            </w:r>
          </w:p>
          <w:p>
            <w:pPr>
              <w:spacing w:after="0" w:line="260"/>
            </w:pPr>
            <w:r>
              <w:rPr>
                <w:rFonts w:ascii="Consolas" w:cs="Consolas" w:eastAsia="Consolas" w:hAnsi="Consolas"/>
                <w:color w:val="111827"/>
                <w:sz w:val="18"/>
                <w:szCs w:val="18"/>
              </w:rPr>
              <w:t xml:space="preserve">      - run: terraform validate</w:t>
            </w:r>
          </w:p>
          <w:p>
            <w:pPr>
              <w:spacing w:after="0" w:line="260"/>
            </w:pPr>
            <w:r>
              <w:rPr>
                <w:rFonts w:ascii="Consolas" w:cs="Consolas" w:eastAsia="Consolas" w:hAnsi="Consolas"/>
                <w:color w:val="111827"/>
                <w:sz w:val="18"/>
                <w:szCs w:val="18"/>
              </w:rPr>
              <w:t xml:space="preserve">        working-directory: terraform</w:t>
            </w:r>
          </w:p>
          <w:p>
            <w:pPr>
              <w:spacing w:after="0" w:line="260"/>
            </w:pPr>
            <w:r>
              <w:rPr>
                <w:rFonts w:ascii="Consolas" w:cs="Consolas" w:eastAsia="Consolas" w:hAnsi="Consolas"/>
                <w:color w:val="111827"/>
                <w:sz w:val="18"/>
                <w:szCs w:val="18"/>
              </w:rPr>
              <w:t xml:space="preserve">      - run: terraform plan -out=plan.tfplan</w:t>
            </w:r>
          </w:p>
          <w:p>
            <w:pPr>
              <w:spacing w:after="0" w:line="260"/>
            </w:pPr>
            <w:r>
              <w:rPr>
                <w:rFonts w:ascii="Consolas" w:cs="Consolas" w:eastAsia="Consolas" w:hAnsi="Consolas"/>
                <w:color w:val="111827"/>
                <w:sz w:val="18"/>
                <w:szCs w:val="18"/>
              </w:rPr>
              <w:t xml:space="preserve">        working-directory: terraform</w:t>
            </w:r>
          </w:p>
          <w:p>
            <w:pPr>
              <w:spacing w:after="0" w:line="260"/>
            </w:pPr>
            <w:r>
              <w:rPr>
                <w:rFonts w:ascii="Consolas" w:cs="Consolas" w:eastAsia="Consolas" w:hAnsi="Consolas"/>
                <w:color w:val="111827"/>
                <w:sz w:val="18"/>
                <w:szCs w:val="18"/>
              </w:rPr>
              <w:t xml:space="preserve">        env:</w:t>
            </w:r>
          </w:p>
          <w:p>
            <w:pPr>
              <w:spacing w:after="0" w:line="260"/>
            </w:pPr>
            <w:r>
              <w:rPr>
                <w:rFonts w:ascii="Consolas" w:cs="Consolas" w:eastAsia="Consolas" w:hAnsi="Consolas"/>
                <w:color w:val="111827"/>
                <w:sz w:val="18"/>
                <w:szCs w:val="18"/>
              </w:rPr>
              <w:t xml:space="preserve">          TF_VAR_workload_role_arn: arn:aws:iam::111111111111:role/TerraformWorkload</w:t>
            </w:r>
          </w:p>
          <w:p>
            <w:pPr>
              <w:spacing w:after="0" w:line="260"/>
            </w:pPr>
            <w:r>
              <w:rPr>
                <w:rFonts w:ascii="Consolas" w:cs="Consolas" w:eastAsia="Consolas" w:hAnsi="Consolas"/>
                <w:color w:val="111827"/>
                <w:sz w:val="18"/>
                <w:szCs w:val="18"/>
              </w:rPr>
              <w:t xml:space="preserve">          TF_VAR_shared_role_arn:   arn:aws:iam::999999999999:role/TerraformCrossAccount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apply:</w:t>
            </w:r>
          </w:p>
          <w:p>
            <w:pPr>
              <w:spacing w:after="0" w:line="260"/>
            </w:pPr>
            <w:r>
              <w:rPr>
                <w:rFonts w:ascii="Consolas" w:cs="Consolas" w:eastAsia="Consolas" w:hAnsi="Consolas"/>
                <w:color w:val="111827"/>
                <w:sz w:val="18"/>
                <w:szCs w:val="18"/>
              </w:rPr>
              <w:t xml:space="preserve">    if: github.ref == 'refs/heads/main'</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name: Configure AWS credentials (OIDC, write role)</w:t>
            </w:r>
          </w:p>
          <w:p>
            <w:pPr>
              <w:spacing w:after="0" w:line="260"/>
            </w:pPr>
            <w:r>
              <w:rPr>
                <w:rFonts w:ascii="Consolas" w:cs="Consolas" w:eastAsia="Consolas" w:hAnsi="Consolas"/>
                <w:color w:val="111827"/>
                <w:sz w:val="18"/>
                <w:szCs w:val="18"/>
              </w:rPr>
              <w:t xml:space="preserve">        uses: aws-actions/configure-aws-credentials@v4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role-to-assume: arn:aws:iam::111111111111:role/GitHubActionsTerraformApply</w:t>
            </w:r>
          </w:p>
          <w:p>
            <w:pPr>
              <w:spacing w:after="0" w:line="260"/>
            </w:pPr>
            <w:r>
              <w:rPr>
                <w:rFonts w:ascii="Consolas" w:cs="Consolas" w:eastAsia="Consolas" w:hAnsi="Consolas"/>
                <w:color w:val="111827"/>
                <w:sz w:val="18"/>
                <w:szCs w:val="18"/>
              </w:rPr>
              <w:t xml:space="preserve">          aws-region: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run: terraform init</w:t>
            </w:r>
          </w:p>
          <w:p>
            <w:pPr>
              <w:spacing w:after="0" w:line="260"/>
            </w:pPr>
            <w:r>
              <w:rPr>
                <w:rFonts w:ascii="Consolas" w:cs="Consolas" w:eastAsia="Consolas" w:hAnsi="Consolas"/>
                <w:color w:val="111827"/>
                <w:sz w:val="18"/>
                <w:szCs w:val="18"/>
              </w:rPr>
              <w:t xml:space="preserve">        working-directory: terraform</w:t>
            </w:r>
          </w:p>
          <w:p>
            <w:pPr>
              <w:spacing w:after="0" w:line="260"/>
            </w:pPr>
            <w:r>
              <w:rPr>
                <w:rFonts w:ascii="Consolas" w:cs="Consolas" w:eastAsia="Consolas" w:hAnsi="Consolas"/>
                <w:color w:val="111827"/>
                <w:sz w:val="18"/>
                <w:szCs w:val="18"/>
              </w:rPr>
              <w:t xml:space="preserve">      - run: terraform apply -auto-approve</w:t>
            </w:r>
          </w:p>
          <w:p>
            <w:pPr>
              <w:spacing w:after="0" w:line="260"/>
            </w:pPr>
            <w:r>
              <w:rPr>
                <w:rFonts w:ascii="Consolas" w:cs="Consolas" w:eastAsia="Consolas" w:hAnsi="Consolas"/>
                <w:color w:val="111827"/>
                <w:sz w:val="18"/>
                <w:szCs w:val="18"/>
              </w:rPr>
              <w:t xml:space="preserve">        working-directory: terraform</w:t>
            </w:r>
          </w:p>
          <w:p>
            <w:pPr>
              <w:spacing w:after="0" w:line="260"/>
            </w:pPr>
            <w:r>
              <w:rPr>
                <w:rFonts w:ascii="Consolas" w:cs="Consolas" w:eastAsia="Consolas" w:hAnsi="Consolas"/>
                <w:color w:val="111827"/>
                <w:sz w:val="18"/>
                <w:szCs w:val="18"/>
              </w:rPr>
              <w:t xml:space="preserve">        env:</w:t>
            </w:r>
          </w:p>
          <w:p>
            <w:pPr>
              <w:spacing w:after="0" w:line="260"/>
            </w:pPr>
            <w:r>
              <w:rPr>
                <w:rFonts w:ascii="Consolas" w:cs="Consolas" w:eastAsia="Consolas" w:hAnsi="Consolas"/>
                <w:color w:val="111827"/>
                <w:sz w:val="18"/>
                <w:szCs w:val="18"/>
              </w:rPr>
              <w:t xml:space="preserve">          TF_VAR_workload_role_arn: arn:aws:iam::111111111111:role/TerraformWorkload</w:t>
            </w:r>
          </w:p>
          <w:p>
            <w:pPr>
              <w:spacing w:after="0" w:line="260"/>
            </w:pPr>
            <w:r>
              <w:rPr>
                <w:rFonts w:ascii="Consolas" w:cs="Consolas" w:eastAsia="Consolas" w:hAnsi="Consolas"/>
                <w:color w:val="111827"/>
                <w:sz w:val="18"/>
                <w:szCs w:val="18"/>
              </w:rPr>
              <w:t xml:space="preserve">          TF_VAR_shared_role_arn:   arn:aws:iam::999999999999:role/TerraformCrossAccount</w:t>
            </w:r>
          </w:p>
        </w:tc>
      </w:tr>
    </w:tbl>
    <w:p>
      <w:pPr>
        <w:pStyle w:val="Heading3"/>
        <w:spacing w:after="120" w:before="240"/>
      </w:pPr>
      <w:r>
        <w:rPr>
          <w:rFonts w:ascii="Arial" w:cs="Arial" w:eastAsia="Arial" w:hAnsi="Arial"/>
          <w:b/>
          <w:bCs/>
          <w:color w:val="1F2937"/>
          <w:sz w:val="24"/>
          <w:szCs w:val="24"/>
        </w:rPr>
        <w:t xml:space="preserve">What you've achieved</w:t>
      </w:r>
    </w:p>
    <w:p>
      <w:pPr>
        <w:pStyle w:val="ListParagraph"/>
        <w:numPr>
          <w:ilvl w:val="0"/>
          <w:numId w:val="2"/>
        </w:numPr>
        <w:spacing w:after="80" w:line="290"/>
      </w:pPr>
      <w:r>
        <w:rPr>
          <w:rFonts w:ascii="Arial" w:cs="Arial" w:eastAsia="Arial" w:hAnsi="Arial"/>
          <w:sz w:val="22"/>
          <w:szCs w:val="22"/>
        </w:rPr>
        <w:t xml:space="preserve">PROVIDER VERSION pinned (~&gt; 5.45), required_version pinned (&gt;= 1.8.0, &lt; 2.0.0), lock file enforced with -lockfile=readonly.</w:t>
      </w:r>
    </w:p>
    <w:p>
      <w:pPr>
        <w:pStyle w:val="ListParagraph"/>
        <w:numPr>
          <w:ilvl w:val="0"/>
          <w:numId w:val="2"/>
        </w:numPr>
        <w:spacing w:after="80" w:line="290"/>
      </w:pPr>
      <w:r>
        <w:rPr>
          <w:rFonts w:ascii="Arial" w:cs="Arial" w:eastAsia="Arial" w:hAnsi="Arial"/>
          <w:sz w:val="22"/>
          <w:szCs w:val="22"/>
        </w:rPr>
        <w:t xml:space="preserve">THREE PROVIDER INSTANCES — default (us-east-1 workload), .dr (eu-west-1 workload), .shared (another account) — all via aliases.</w:t>
      </w:r>
    </w:p>
    <w:p>
      <w:pPr>
        <w:pStyle w:val="ListParagraph"/>
        <w:numPr>
          <w:ilvl w:val="0"/>
          <w:numId w:val="2"/>
        </w:numPr>
        <w:spacing w:after="80" w:line="290"/>
      </w:pPr>
      <w:r>
        <w:rPr>
          <w:rFonts w:ascii="Arial" w:cs="Arial" w:eastAsia="Arial" w:hAnsi="Arial"/>
          <w:sz w:val="22"/>
          <w:szCs w:val="22"/>
        </w:rPr>
        <w:t xml:space="preserve">ZERO LONG-LIVED CREDENTIALS. OIDC federation to GitHub for the CI; assume_role for targeted permissions inside each config.</w:t>
      </w:r>
    </w:p>
    <w:p>
      <w:pPr>
        <w:pStyle w:val="ListParagraph"/>
        <w:numPr>
          <w:ilvl w:val="0"/>
          <w:numId w:val="2"/>
        </w:numPr>
        <w:spacing w:after="80" w:line="290"/>
      </w:pPr>
      <w:r>
        <w:rPr>
          <w:rFonts w:ascii="Arial" w:cs="Arial" w:eastAsia="Arial" w:hAnsi="Arial"/>
          <w:sz w:val="22"/>
          <w:szCs w:val="22"/>
        </w:rPr>
        <w:t xml:space="preserve">LEAST PRIVILEGE — separate READ-ONLY role for plan on PRs, separate WRITE role only for apply on main.</w:t>
      </w:r>
    </w:p>
    <w:p>
      <w:pPr>
        <w:pStyle w:val="ListParagraph"/>
        <w:numPr>
          <w:ilvl w:val="0"/>
          <w:numId w:val="2"/>
        </w:numPr>
        <w:spacing w:after="80" w:line="290"/>
      </w:pPr>
      <w:r>
        <w:rPr>
          <w:rFonts w:ascii="Arial" w:cs="Arial" w:eastAsia="Arial" w:hAnsi="Arial"/>
          <w:sz w:val="22"/>
          <w:szCs w:val="22"/>
        </w:rPr>
        <w:t xml:space="preserve">CROSS-ACCOUNT via alias.shared + assume_role chain.</w:t>
      </w:r>
    </w:p>
    <w:p>
      <w:pPr>
        <w:pStyle w:val="ListParagraph"/>
        <w:numPr>
          <w:ilvl w:val="0"/>
          <w:numId w:val="2"/>
        </w:numPr>
        <w:spacing w:after="80" w:line="290"/>
      </w:pPr>
      <w:r>
        <w:rPr>
          <w:rFonts w:ascii="Arial" w:cs="Arial" w:eastAsia="Arial" w:hAnsi="Arial"/>
          <w:sz w:val="22"/>
          <w:szCs w:val="22"/>
        </w:rPr>
        <w:t xml:space="preserve">MODULES receive providers explicitly — providers = { aws.primary = aws, aws.replica = aws.dr }.</w:t>
      </w:r>
    </w:p>
    <w:p>
      <w:r>
        <w:br w:type="page"/>
      </w:r>
    </w:p>
    <w:p>
      <w:pPr>
        <w:pStyle w:val="Heading1"/>
        <w:spacing w:after="200" w:before="360"/>
      </w:pPr>
      <w:r>
        <w:rPr>
          <w:rFonts w:ascii="Arial" w:cs="Arial" w:eastAsia="Arial" w:hAnsi="Arial"/>
          <w:b/>
          <w:bCs/>
          <w:color w:val="1E3A8A"/>
          <w:sz w:val="36"/>
          <w:szCs w:val="36"/>
        </w:rPr>
        <w:t xml:space="preserve">7. Summary, Cheat Sheet &amp; Self-Check</w:t>
      </w:r>
    </w:p>
    <w:p>
      <w:pPr>
        <w:pStyle w:val="Heading2"/>
        <w:spacing w:after="160" w:before="300"/>
      </w:pPr>
      <w:r>
        <w:rPr>
          <w:rFonts w:ascii="Arial" w:cs="Arial" w:eastAsia="Arial" w:hAnsi="Arial"/>
          <w:b/>
          <w:bCs/>
          <w:color w:val="1E40AF"/>
          <w:sz w:val="28"/>
          <w:szCs w:val="28"/>
        </w:rPr>
        <w:t xml:space="preserve">7.1 Module summary</w:t>
      </w:r>
    </w:p>
    <w:p>
      <w:pPr>
        <w:pStyle w:val="ListParagraph"/>
        <w:numPr>
          <w:ilvl w:val="0"/>
          <w:numId w:val="2"/>
        </w:numPr>
        <w:spacing w:after="80" w:line="290"/>
      </w:pPr>
      <w:r>
        <w:rPr>
          <w:rFonts w:ascii="Arial" w:cs="Arial" w:eastAsia="Arial" w:hAnsi="Arial"/>
          <w:sz w:val="22"/>
          <w:szCs w:val="22"/>
        </w:rPr>
        <w:t xml:space="preserve">PROVIDERS are plugins that translate .tf code into cloud API calls. This module went beyond the basics into production-grade concerns.</w:t>
      </w:r>
    </w:p>
    <w:p>
      <w:pPr>
        <w:pStyle w:val="ListParagraph"/>
        <w:numPr>
          <w:ilvl w:val="0"/>
          <w:numId w:val="2"/>
        </w:numPr>
        <w:spacing w:after="80" w:line="290"/>
      </w:pPr>
      <w:r>
        <w:rPr>
          <w:rFonts w:ascii="Arial" w:cs="Arial" w:eastAsia="Arial" w:hAnsi="Arial"/>
          <w:sz w:val="22"/>
          <w:szCs w:val="22"/>
        </w:rPr>
        <w:t xml:space="preserve">REQUIRED_PROVIDERS pins WHICH providers you use and WHAT VERSIONS are acceptable. Pin ~&gt; MAJOR.MINOR at minimum; combine with .terraform.lock.hcl for reproducibility.</w:t>
      </w:r>
    </w:p>
    <w:p>
      <w:pPr>
        <w:pStyle w:val="ListParagraph"/>
        <w:numPr>
          <w:ilvl w:val="0"/>
          <w:numId w:val="2"/>
        </w:numPr>
        <w:spacing w:after="80" w:line="290"/>
      </w:pPr>
      <w:r>
        <w:rPr>
          <w:rFonts w:ascii="Arial" w:cs="Arial" w:eastAsia="Arial" w:hAnsi="Arial"/>
          <w:sz w:val="22"/>
          <w:szCs w:val="22"/>
        </w:rPr>
        <w:t xml:space="preserve">REQUIRED_VERSION pins Terraform itself. Use a bounded range like &gt;= 1.8.0, &lt; 2.0.0.</w:t>
      </w:r>
    </w:p>
    <w:p>
      <w:pPr>
        <w:pStyle w:val="ListParagraph"/>
        <w:numPr>
          <w:ilvl w:val="0"/>
          <w:numId w:val="2"/>
        </w:numPr>
        <w:spacing w:after="80" w:line="290"/>
      </w:pPr>
      <w:r>
        <w:rPr>
          <w:rFonts w:ascii="Arial" w:cs="Arial" w:eastAsia="Arial" w:hAnsi="Arial"/>
          <w:sz w:val="22"/>
          <w:szCs w:val="22"/>
        </w:rPr>
        <w:t xml:space="preserve">MULTIPLE PROVIDER INSTANCES via alias let one config span regions, accounts, and clusters. Resources pick a non-default provider with provider = aws.ALIAS.</w:t>
      </w:r>
    </w:p>
    <w:p>
      <w:pPr>
        <w:pStyle w:val="ListParagraph"/>
        <w:numPr>
          <w:ilvl w:val="0"/>
          <w:numId w:val="2"/>
        </w:numPr>
        <w:spacing w:after="80" w:line="290"/>
      </w:pPr>
      <w:r>
        <w:rPr>
          <w:rFonts w:ascii="Arial" w:cs="Arial" w:eastAsia="Arial" w:hAnsi="Arial"/>
          <w:sz w:val="22"/>
          <w:szCs w:val="22"/>
        </w:rPr>
        <w:t xml:space="preserve">MODULES don't inherit aliased providers automatically. Declare configuration_aliases on the module side; pass with providers = {...} on the caller side.</w:t>
      </w:r>
    </w:p>
    <w:p>
      <w:pPr>
        <w:pStyle w:val="ListParagraph"/>
        <w:numPr>
          <w:ilvl w:val="0"/>
          <w:numId w:val="2"/>
        </w:numPr>
        <w:spacing w:after="80" w:line="290"/>
      </w:pPr>
      <w:r>
        <w:rPr>
          <w:rFonts w:ascii="Arial" w:cs="Arial" w:eastAsia="Arial" w:hAnsi="Arial"/>
          <w:sz w:val="22"/>
          <w:szCs w:val="22"/>
        </w:rPr>
        <w:t xml:space="preserve">AUTH CHAIN (AWS): explicit keys → env vars → shared credentials/config → container creds → EC2 instance profile → OIDC. First match wins.</w:t>
      </w:r>
    </w:p>
    <w:p>
      <w:pPr>
        <w:pStyle w:val="ListParagraph"/>
        <w:numPr>
          <w:ilvl w:val="0"/>
          <w:numId w:val="2"/>
        </w:numPr>
        <w:spacing w:after="80" w:line="290"/>
      </w:pPr>
      <w:r>
        <w:rPr>
          <w:rFonts w:ascii="Arial" w:cs="Arial" w:eastAsia="Arial" w:hAnsi="Arial"/>
          <w:sz w:val="22"/>
          <w:szCs w:val="22"/>
        </w:rPr>
        <w:t xml:space="preserve">PREFER SHORT-LIVED, WORKLOAD IDENTITY CREDENTIALS: OIDC for CI, SSO for humans, instance profiles for compute. Static access keys are the last resort.</w:t>
      </w:r>
    </w:p>
    <w:p>
      <w:pPr>
        <w:pStyle w:val="ListParagraph"/>
        <w:numPr>
          <w:ilvl w:val="0"/>
          <w:numId w:val="2"/>
        </w:numPr>
        <w:spacing w:after="80" w:line="290"/>
      </w:pPr>
      <w:r>
        <w:rPr>
          <w:rFonts w:ascii="Arial" w:cs="Arial" w:eastAsia="Arial" w:hAnsi="Arial"/>
          <w:sz w:val="22"/>
          <w:szCs w:val="22"/>
        </w:rPr>
        <w:t xml:space="preserve">ASSUME_ROLE lets the provider step from base credentials into a scoped role — perfect for cross-account and least-privilege patterns.</w:t>
      </w:r>
    </w:p>
    <w:p>
      <w:pPr>
        <w:pStyle w:val="ListParagraph"/>
        <w:numPr>
          <w:ilvl w:val="0"/>
          <w:numId w:val="2"/>
        </w:numPr>
        <w:spacing w:after="80" w:line="290"/>
      </w:pPr>
      <w:r>
        <w:rPr>
          <w:rFonts w:ascii="Arial" w:cs="Arial" w:eastAsia="Arial" w:hAnsi="Arial"/>
          <w:sz w:val="22"/>
          <w:szCs w:val="22"/>
        </w:rPr>
        <w:t xml:space="preserve">OIDC FEDERATION (GitHub Actions, GitLab, etc.) eliminates long-lived credentials entirely from CI/CD. It's the gold standard.</w:t>
      </w:r>
    </w:p>
    <w:p>
      <w:pPr>
        <w:pStyle w:val="Heading2"/>
        <w:spacing w:after="160" w:before="300"/>
      </w:pPr>
      <w:r>
        <w:rPr>
          <w:rFonts w:ascii="Arial" w:cs="Arial" w:eastAsia="Arial" w:hAnsi="Arial"/>
          <w:b/>
          <w:bCs/>
          <w:color w:val="1E40AF"/>
          <w:sz w:val="28"/>
          <w:szCs w:val="28"/>
        </w:rPr>
        <w:t xml:space="preserve">7.2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Syntax / command</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Pin a provider</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aws = { source = "hashicorp/aws", version = "~&gt; 5.45" }</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Pin Terraform</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required_version = "&gt;= 1.8.0, &lt; 2.0.0"</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Declare alias</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 "aws" { alias = "dr" region = "eu-west-1" }</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Use alias on a resource</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 = aws.dr</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Module: declare aliases needed</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configuration_aliases = [aws.primary, aws.replica]</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Module: pass aliases</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providers = { aws.primary = aws, aws.replica = aws.dr }</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Assume role</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 "aws" { assume_role { role_arn = "arn:..." } }</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Upgrade providers</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-upgrade</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CI-safe init</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-lockfile=readonly -input=false</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Use AWS SSO profile</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export AWS_PROFILE=prod  or  profile = "prod"</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Check current identity</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aws sts get-caller-identity</w:t>
            </w:r>
          </w:p>
        </w:tc>
      </w:tr>
      <w:tr>
        <w:tc>
          <w:tcPr>
            <w:tcW w:type="dxa" w:w="3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Add lock for another platform</w:t>
            </w:r>
          </w:p>
        </w:tc>
        <w:tc>
          <w:tcPr>
            <w:tcW w:type="dxa" w:w="5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providers lock -platform=linux_amd64</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7.3 Self-check questions</w:t>
      </w:r>
    </w:p>
    <w:p>
      <w:pPr>
        <w:pStyle w:val="ListParagraph"/>
        <w:numPr>
          <w:ilvl w:val="0"/>
          <w:numId w:val="3"/>
        </w:numPr>
        <w:spacing w:after="140" w:line="300"/>
      </w:pPr>
      <w:r>
        <w:rPr>
          <w:rFonts w:ascii="Arial" w:cs="Arial" w:eastAsia="Arial" w:hAnsi="Arial"/>
          <w:sz w:val="22"/>
          <w:szCs w:val="22"/>
        </w:rPr>
        <w:t xml:space="preserve">What goes in required_providers, and what does each field mean (source, version, the key name)?</w:t>
      </w:r>
    </w:p>
    <w:p>
      <w:pPr>
        <w:pStyle w:val="ListParagraph"/>
        <w:numPr>
          <w:ilvl w:val="0"/>
          <w:numId w:val="3"/>
        </w:numPr>
        <w:spacing w:after="140" w:line="300"/>
      </w:pPr>
      <w:r>
        <w:rPr>
          <w:rFonts w:ascii="Arial" w:cs="Arial" w:eastAsia="Arial" w:hAnsi="Arial"/>
          <w:sz w:val="22"/>
          <w:szCs w:val="22"/>
        </w:rPr>
        <w:t xml:space="preserve">What's the difference between "~&gt; 5.0" and "~&gt; 5.10" and "~&gt; 5.10.0"? Give a version that satisfies each and a version that doesn't.</w:t>
      </w:r>
    </w:p>
    <w:p>
      <w:pPr>
        <w:pStyle w:val="ListParagraph"/>
        <w:numPr>
          <w:ilvl w:val="0"/>
          <w:numId w:val="3"/>
        </w:numPr>
        <w:spacing w:after="140" w:line="300"/>
      </w:pPr>
      <w:r>
        <w:rPr>
          <w:rFonts w:ascii="Arial" w:cs="Arial" w:eastAsia="Arial" w:hAnsi="Arial"/>
          <w:sz w:val="22"/>
          <w:szCs w:val="22"/>
        </w:rPr>
        <w:t xml:space="preserve">Why is "&gt;= 5.0" alone a bad constraint for production?</w:t>
      </w:r>
    </w:p>
    <w:p>
      <w:pPr>
        <w:pStyle w:val="ListParagraph"/>
        <w:numPr>
          <w:ilvl w:val="0"/>
          <w:numId w:val="3"/>
        </w:numPr>
        <w:spacing w:after="140" w:line="300"/>
      </w:pPr>
      <w:r>
        <w:rPr>
          <w:rFonts w:ascii="Arial" w:cs="Arial" w:eastAsia="Arial" w:hAnsi="Arial"/>
          <w:sz w:val="22"/>
          <w:szCs w:val="22"/>
        </w:rPr>
        <w:t xml:space="preserve">What's the purpose of .terraform.lock.hcl? Why commit it, why ignore .terraform/?</w:t>
      </w:r>
    </w:p>
    <w:p>
      <w:pPr>
        <w:pStyle w:val="ListParagraph"/>
        <w:numPr>
          <w:ilvl w:val="0"/>
          <w:numId w:val="3"/>
        </w:numPr>
        <w:spacing w:after="140" w:line="300"/>
      </w:pPr>
      <w:r>
        <w:rPr>
          <w:rFonts w:ascii="Arial" w:cs="Arial" w:eastAsia="Arial" w:hAnsi="Arial"/>
          <w:sz w:val="22"/>
          <w:szCs w:val="22"/>
        </w:rPr>
        <w:t xml:space="preserve">What does terraform init -lockfile=readonly do, and why is it recommended in CI?</w:t>
      </w:r>
    </w:p>
    <w:p>
      <w:pPr>
        <w:pStyle w:val="ListParagraph"/>
        <w:numPr>
          <w:ilvl w:val="0"/>
          <w:numId w:val="3"/>
        </w:numPr>
        <w:spacing w:after="140" w:line="300"/>
      </w:pPr>
      <w:r>
        <w:rPr>
          <w:rFonts w:ascii="Arial" w:cs="Arial" w:eastAsia="Arial" w:hAnsi="Arial"/>
          <w:sz w:val="22"/>
          <w:szCs w:val="22"/>
        </w:rPr>
        <w:t xml:space="preserve">What is an "alias" on a provider? Give a scenario where you'd need one.</w:t>
      </w:r>
    </w:p>
    <w:p>
      <w:pPr>
        <w:pStyle w:val="ListParagraph"/>
        <w:numPr>
          <w:ilvl w:val="0"/>
          <w:numId w:val="3"/>
        </w:numPr>
        <w:spacing w:after="140" w:line="300"/>
      </w:pPr>
      <w:r>
        <w:rPr>
          <w:rFonts w:ascii="Arial" w:cs="Arial" w:eastAsia="Arial" w:hAnsi="Arial"/>
          <w:sz w:val="22"/>
          <w:szCs w:val="22"/>
        </w:rPr>
        <w:t xml:space="preserve">Show the exact syntax on a resource that tells it to use a non-default provider.</w:t>
      </w:r>
    </w:p>
    <w:p>
      <w:pPr>
        <w:pStyle w:val="ListParagraph"/>
        <w:numPr>
          <w:ilvl w:val="0"/>
          <w:numId w:val="3"/>
        </w:numPr>
        <w:spacing w:after="140" w:line="300"/>
      </w:pPr>
      <w:r>
        <w:rPr>
          <w:rFonts w:ascii="Arial" w:cs="Arial" w:eastAsia="Arial" w:hAnsi="Arial"/>
          <w:sz w:val="22"/>
          <w:szCs w:val="22"/>
        </w:rPr>
        <w:t xml:space="preserve">What does a module need to declare inside itself if its resources use a non-default provider? What does the caller need to do?</w:t>
      </w:r>
    </w:p>
    <w:p>
      <w:pPr>
        <w:pStyle w:val="ListParagraph"/>
        <w:numPr>
          <w:ilvl w:val="0"/>
          <w:numId w:val="3"/>
        </w:numPr>
        <w:spacing w:after="140" w:line="300"/>
      </w:pPr>
      <w:r>
        <w:rPr>
          <w:rFonts w:ascii="Arial" w:cs="Arial" w:eastAsia="Arial" w:hAnsi="Arial"/>
          <w:sz w:val="22"/>
          <w:szCs w:val="22"/>
        </w:rPr>
        <w:t xml:space="preserve">List AWS's credential-lookup order in priority sequence, top to bottom.</w:t>
      </w:r>
    </w:p>
    <w:p>
      <w:pPr>
        <w:pStyle w:val="ListParagraph"/>
        <w:numPr>
          <w:ilvl w:val="0"/>
          <w:numId w:val="3"/>
        </w:numPr>
        <w:spacing w:after="140" w:line="300"/>
      </w:pPr>
      <w:r>
        <w:rPr>
          <w:rFonts w:ascii="Arial" w:cs="Arial" w:eastAsia="Arial" w:hAnsi="Arial"/>
          <w:sz w:val="22"/>
          <w:szCs w:val="22"/>
        </w:rPr>
        <w:t xml:space="preserve">Give the three common environment variables used for AWS auth. Which additional one is required when using temporary credentials?</w:t>
      </w:r>
    </w:p>
    <w:p>
      <w:pPr>
        <w:pStyle w:val="ListParagraph"/>
        <w:numPr>
          <w:ilvl w:val="0"/>
          <w:numId w:val="3"/>
        </w:numPr>
        <w:spacing w:after="140" w:line="300"/>
      </w:pPr>
      <w:r>
        <w:rPr>
          <w:rFonts w:ascii="Arial" w:cs="Arial" w:eastAsia="Arial" w:hAnsi="Arial"/>
          <w:sz w:val="22"/>
          <w:szCs w:val="22"/>
        </w:rPr>
        <w:t xml:space="preserve">What's the difference between ~/.aws/credentials and ~/.aws/config? Where do SSO profiles go?</w:t>
      </w:r>
    </w:p>
    <w:p>
      <w:pPr>
        <w:pStyle w:val="ListParagraph"/>
        <w:numPr>
          <w:ilvl w:val="0"/>
          <w:numId w:val="3"/>
        </w:numPr>
        <w:spacing w:after="140" w:line="300"/>
      </w:pPr>
      <w:r>
        <w:rPr>
          <w:rFonts w:ascii="Arial" w:cs="Arial" w:eastAsia="Arial" w:hAnsi="Arial"/>
          <w:sz w:val="22"/>
          <w:szCs w:val="22"/>
        </w:rPr>
        <w:t xml:space="preserve">Why are IAM roles (instance profile, assume role) preferred over static access keys?</w:t>
      </w:r>
    </w:p>
    <w:p>
      <w:pPr>
        <w:pStyle w:val="ListParagraph"/>
        <w:numPr>
          <w:ilvl w:val="0"/>
          <w:numId w:val="3"/>
        </w:numPr>
        <w:spacing w:after="140" w:line="300"/>
      </w:pPr>
      <w:r>
        <w:rPr>
          <w:rFonts w:ascii="Arial" w:cs="Arial" w:eastAsia="Arial" w:hAnsi="Arial"/>
          <w:sz w:val="22"/>
          <w:szCs w:val="22"/>
        </w:rPr>
        <w:t xml:space="preserve">Explain in your own words how OIDC federation lets a GitHub Actions job authenticate to AWS without any long-lived keys.</w:t>
      </w:r>
    </w:p>
    <w:p>
      <w:pPr>
        <w:pStyle w:val="ListParagraph"/>
        <w:numPr>
          <w:ilvl w:val="0"/>
          <w:numId w:val="3"/>
        </w:numPr>
        <w:spacing w:after="140" w:line="300"/>
      </w:pPr>
      <w:r>
        <w:rPr>
          <w:rFonts w:ascii="Arial" w:cs="Arial" w:eastAsia="Arial" w:hAnsi="Arial"/>
          <w:sz w:val="22"/>
          <w:szCs w:val="22"/>
        </w:rPr>
        <w:t xml:space="preserve">What CLAIM in the GitHub OIDC token is used to restrict which workflows can assume a role? Show an example Condition block.</w:t>
      </w:r>
    </w:p>
    <w:p>
      <w:pPr>
        <w:pStyle w:val="ListParagraph"/>
        <w:numPr>
          <w:ilvl w:val="0"/>
          <w:numId w:val="3"/>
        </w:numPr>
        <w:spacing w:after="140" w:line="300"/>
      </w:pPr>
      <w:r>
        <w:rPr>
          <w:rFonts w:ascii="Arial" w:cs="Arial" w:eastAsia="Arial" w:hAnsi="Arial"/>
          <w:sz w:val="22"/>
          <w:szCs w:val="22"/>
        </w:rPr>
        <w:t xml:space="preserve">What does assume_role in a provider block actually DO at plan time? What API does Terraform call?</w:t>
      </w:r>
    </w:p>
    <w:p>
      <w:pPr>
        <w:pStyle w:val="ListParagraph"/>
        <w:numPr>
          <w:ilvl w:val="0"/>
          <w:numId w:val="3"/>
        </w:numPr>
        <w:spacing w:after="140" w:line="300"/>
      </w:pPr>
      <w:r>
        <w:rPr>
          <w:rFonts w:ascii="Arial" w:cs="Arial" w:eastAsia="Arial" w:hAnsi="Arial"/>
          <w:sz w:val="22"/>
          <w:szCs w:val="22"/>
        </w:rPr>
        <w:t xml:space="preserve">You suspect your Terraform is using the wrong AWS account. What's the first command you run?</w:t>
      </w:r>
    </w:p>
    <w:p>
      <w:pPr>
        <w:pStyle w:val="ListParagraph"/>
        <w:numPr>
          <w:ilvl w:val="0"/>
          <w:numId w:val="3"/>
        </w:numPr>
        <w:spacing w:after="140" w:line="300"/>
      </w:pPr>
      <w:r>
        <w:rPr>
          <w:rFonts w:ascii="Arial" w:cs="Arial" w:eastAsia="Arial" w:hAnsi="Arial"/>
          <w:sz w:val="22"/>
          <w:szCs w:val="22"/>
        </w:rPr>
        <w:t xml:space="preserve">How would you structure provider blocks to deploy the same app to two regions in one account AND to a shared services account?</w:t>
      </w:r>
    </w:p>
    <w:p>
      <w:pPr>
        <w:pStyle w:val="ListParagraph"/>
        <w:numPr>
          <w:ilvl w:val="0"/>
          <w:numId w:val="3"/>
        </w:numPr>
        <w:spacing w:after="140" w:line="300"/>
      </w:pPr>
      <w:r>
        <w:rPr>
          <w:rFonts w:ascii="Arial" w:cs="Arial" w:eastAsia="Arial" w:hAnsi="Arial"/>
          <w:sz w:val="22"/>
          <w:szCs w:val="22"/>
        </w:rPr>
        <w:t xml:space="preserve">What's the correct way to pass a non-default aws provider into a module that uses it?</w:t>
      </w:r>
    </w:p>
    <w:p>
      <w:pPr>
        <w:pStyle w:val="ListParagraph"/>
        <w:numPr>
          <w:ilvl w:val="0"/>
          <w:numId w:val="3"/>
        </w:numPr>
        <w:spacing w:after="140" w:line="300"/>
      </w:pPr>
      <w:r>
        <w:rPr>
          <w:rFonts w:ascii="Arial" w:cs="Arial" w:eastAsia="Arial" w:hAnsi="Arial"/>
          <w:sz w:val="22"/>
          <w:szCs w:val="22"/>
        </w:rPr>
        <w:t xml:space="preserve">A provider has released a new MAJOR version. What steps do you take to upgrade safely?</w:t>
      </w:r>
    </w:p>
    <w:p>
      <w:pPr>
        <w:pStyle w:val="ListParagraph"/>
        <w:numPr>
          <w:ilvl w:val="0"/>
          <w:numId w:val="3"/>
        </w:numPr>
        <w:spacing w:after="140" w:line="300"/>
      </w:pPr>
      <w:r>
        <w:rPr>
          <w:rFonts w:ascii="Arial" w:cs="Arial" w:eastAsia="Arial" w:hAnsi="Arial"/>
          <w:sz w:val="22"/>
          <w:szCs w:val="22"/>
        </w:rPr>
        <w:t xml:space="preserve">Why should the PLAN role in CI have fewer permissions than the APPLY role? How would you implement that?</w:t>
      </w:r>
    </w:p>
    <w:p>
      <w:pPr>
        <w:pStyle w:val="Heading2"/>
        <w:spacing w:after="160" w:before="300"/>
      </w:pPr>
      <w:r>
        <w:rPr>
          <w:rFonts w:ascii="Arial" w:cs="Arial" w:eastAsia="Arial" w:hAnsi="Arial"/>
          <w:b/>
          <w:bCs/>
          <w:color w:val="1E40AF"/>
          <w:sz w:val="28"/>
          <w:szCs w:val="28"/>
        </w:rPr>
        <w:t xml:space="preserve">7.4 What's next</w:t>
      </w:r>
    </w:p>
    <w:p>
      <w:pPr>
        <w:spacing w:after="120" w:line="300"/>
      </w:pPr>
      <w:r>
        <w:rPr>
          <w:rFonts w:ascii="Arial" w:cs="Arial" w:eastAsia="Arial" w:hAnsi="Arial"/>
          <w:sz w:val="22"/>
          <w:szCs w:val="22"/>
        </w:rPr>
        <w:t xml:space="preserve">Module 9 turns to TESTING AND VALIDATION — how you catch mistakes BEFORE they hit the cloud. You'll meet terraform validate, tflint, tfsec/checkov for security scanning, Terratest for integration tests, and the native terraform test framework. With provider expertise locked in, you're ready to build a rigorous quality pipeline around your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8. Provider versioning, aliases, and authentication are the quiet scaffolding of every serious Terraform codebase. Get these right and your infrastructure is reliable, auditable, and secure — get them wrong and your team will spend half its time debugging mystery credentials.</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8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8: Providers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8: Providers Deep Dive</dc:title>
  <dc:creator>Terraform Curriculum</dc:creator>
  <dc:description>Comprehensive study guide for Module 8 of the Terraform curriculum</dc:description>
  <cp:lastModifiedBy>Un-named</cp:lastModifiedBy>
  <cp:revision>1</cp:revision>
  <dcterms:created xsi:type="dcterms:W3CDTF">2026-04-18T16:42:01.071Z</dcterms:created>
  <dcterms:modified xsi:type="dcterms:W3CDTF">2026-04-18T16:42:01.072Z</dcterms:modified>
</cp:coreProperties>
</file>

<file path=docProps/custom.xml><?xml version="1.0" encoding="utf-8"?>
<Properties xmlns="http://schemas.openxmlformats.org/officeDocument/2006/custom-properties" xmlns:vt="http://schemas.openxmlformats.org/officeDocument/2006/docPropsVTypes"/>
</file>