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COMMUNICATION PROTOCOLS — INTERVIEW Q&amp;A (WITH DIAGRAMS)</w:t>
        <w:br/>
        <w:br/>
        <w:t>1) Q: What is the difference between synchronous and asynchronous communication?</w:t>
        <w:br/>
        <w:t>What they're testing: Understanding of coupling and latency trade-offs</w:t>
        <w:br/>
        <w:t>A: Synchronous communication blocks the caller until a response is returned, creating temporal coupling between services. This makes reasoning and debugging simpler but introduces risks like cascading failures and latency accumulation. Asynchronous communication decouples services via queues, allowing producers and consumers to operate independently. It improves resilience and scalability but introduces eventual consistency and debugging complexity. In practice, strong systems use a hybrid approach: synchronous for critical path operations and asynchronous for side effects.</w:t>
        <w:br/>
        <w:t>Diagram:</w:t>
        <w:br/>
        <w:t>Client → Service A → Service B (sync, blocking)</w:t>
        <w:br/>
        <w:t>Client → Service A → Queue → Service B (async)</w:t>
        <w:br/>
        <w:t>Follow-up: When would you choose async?</w:t>
        <w:br/>
        <w:t>Answer: When the user does not need the result immediately or for fan-out/long-running tasks.</w:t>
        <w:br/>
        <w:br/>
        <w:t>2) Q: Explain head-of-line blocking and how HTTP/3 fixes it.</w:t>
        <w:br/>
        <w:t>What they're testing: Transport layer understanding</w:t>
        <w:br/>
        <w:t>A: Head-of-line blocking occurs when one delayed request blocks others in the same connection. In HTTP/1.1, requests are sequential, so one slow request blocks all. HTTP/2 multiplexes streams but still suffers from TCP-level blocking. HTTP/3 uses QUIC over UDP, enabling independent streams so packet loss affects only one stream. This eliminates transport-level HOL blocking and improves performance in lossy networks.</w:t>
        <w:br/>
        <w:t>Diagram:</w:t>
        <w:br/>
        <w:t>[Req1 slow] → blocks Req2, Req3 (HTTP/1.1)</w:t>
        <w:br/>
        <w:t>Parallel streams but blocked by TCP (HTTP/2)</w:t>
        <w:br/>
        <w:t>Independent streams (HTTP/3)</w:t>
        <w:br/>
        <w:t>Follow-up: When does HTTP/2 still fail?</w:t>
        <w:br/>
        <w:t>Answer: When packet loss triggers TCP retransmission blocking all streams.</w:t>
        <w:br/>
        <w:br/>
        <w:t>3) Q: What is over-fetching and how does GraphQL solve it?</w:t>
        <w:br/>
        <w:t>What they're testing: API design trade-offs</w:t>
        <w:br/>
        <w:t>A: Over-fetching occurs when APIs return more data than needed, while under-fetching requires multiple requests. REST endpoints often cause both issues due to fixed response structures. GraphQL allows clients to specify exactly what data they need in a single request. This reduces bandwidth usage and round trips. However, it introduces complexity in caching and query execution.</w:t>
        <w:br/>
        <w:t>Diagram:</w:t>
        <w:br/>
        <w:t>REST: /user → full object</w:t>
        <w:br/>
        <w:t>GraphQL: { user { id name } }</w:t>
        <w:br/>
        <w:t>Follow-up: What’s a downside?</w:t>
        <w:br/>
        <w:t>Answer: Harder caching and risk of expensive queries.</w:t>
        <w:br/>
        <w:br/>
        <w:t>4) Q: How do you prevent cascading failures in microservices?</w:t>
        <w:br/>
        <w:t>What they're testing: Resilience patterns</w:t>
        <w:br/>
        <w:t>A: Cascading failures occur when one slow service blocks upstream services. Key mitigations include circuit breakers to fail fast, bulkheads to isolate resources, and timeouts to avoid indefinite blocking. Retries with backoff help but must be controlled. Moving non-critical operations to async queues also reduces coupling. Observability is critical to detect early signals.</w:t>
        <w:br/>
        <w:t>Diagram:</w:t>
        <w:br/>
        <w:t>Service A → Service B (slow) → blocks → failure chain</w:t>
        <w:br/>
        <w:t>Follow-up: Why are retries dangerous?</w:t>
        <w:br/>
        <w:t>Answer: They can amplify load during failure.</w:t>
        <w:br/>
        <w:br/>
        <w:t>5) Q: Explain eventual consistency with an example.</w:t>
        <w:br/>
        <w:t>What they're testing: Distributed systems fundamentals</w:t>
        <w:br/>
        <w:t>A: Eventual consistency means system components may temporarily see different data but will converge over time. For example, an order is created and an event is sent to update inventory asynchronously. During the delay, another user may see outdated stock levels. This trade-off improves scalability but requires careful handling of conflicts.</w:t>
        <w:br/>
        <w:t>Diagram:</w:t>
        <w:br/>
        <w:t>Order → Queue → Inventory (delay window)</w:t>
        <w:br/>
        <w:t>Follow-up: When is it unacceptable?</w:t>
        <w:br/>
        <w:t>Answer: Financial balances, inventory reservations.</w:t>
        <w:br/>
        <w:br/>
        <w:t>6) Q: Compare JSON, Protobuf, and Avro.</w:t>
        <w:br/>
        <w:t>What they're testing: Serialization trade-offs</w:t>
        <w:br/>
        <w:t>A: JSON is human-readable and universal but large and slow. Protobuf is compact and fast using binary encoding and field numbers, ideal for gRPC. Avro is also compact but uses schema evolution with a registry, making it ideal for Kafka pipelines. Choice depends on performance vs flexibility needs.</w:t>
        <w:br/>
        <w:t>Diagram:</w:t>
        <w:br/>
        <w:t>JSON (text) vs Protobuf (binary) vs Avro (schema+binary)</w:t>
        <w:br/>
        <w:t>Follow-up: Why is Protobuf faster?</w:t>
        <w:br/>
        <w:t>Answer: No field names, compact encoding.</w:t>
        <w:br/>
        <w:br/>
        <w:t>7) Q: How would you design a real-time chat system?</w:t>
        <w:br/>
        <w:t>What they're testing: System design fundamentals</w:t>
        <w:br/>
        <w:t>A: Use WebSockets for bidirectional communication to minimize latency. Messages are sent to a backend service, persisted, and distributed via a queue for fan-out. Delivery services push messages to connected clients. Scaling requires partitioning users and handling connection limits.</w:t>
        <w:br/>
        <w:t>Diagram:</w:t>
        <w:br/>
        <w:t>Client ↔ WS Gateway → Queue → Fan-out → Clients</w:t>
        <w:br/>
        <w:t>Follow-up: How do you handle offline users?</w:t>
        <w:br/>
        <w:t>Answer: Store messages and deliver on reconnect.</w:t>
        <w:br/>
        <w:br/>
        <w:t>8) Q: Design a high-throughput event pipeline.</w:t>
        <w:br/>
        <w:t>What they're testing: Data streaming architecture</w:t>
        <w:br/>
        <w:t>A: Use Kafka with partitioned topics to handle high throughput. Producers write events, and consumers process independently. Schema registry ensures compatibility. Scaling is achieved by adding partitions and consumers.</w:t>
        <w:br/>
        <w:t>Diagram:</w:t>
        <w:br/>
        <w:t>Producers → Kafka → Consumers</w:t>
        <w:br/>
        <w:t>Follow-up: What causes lag?</w:t>
        <w:br/>
        <w:t>Answer: Slow consumers or uneven partition load.</w:t>
        <w:br/>
        <w:br/>
        <w:t>9) Q: When would you choose gRPC over REST?</w:t>
        <w:br/>
        <w:t>What they're testing: API trade-offs</w:t>
        <w:br/>
        <w:t>A: gRPC is preferred for internal services due to efficiency, strong typing, and streaming support. REST is better for public APIs due to simplicity and compatibility. gRPC requires schema and tooling but provides better performance.</w:t>
        <w:br/>
        <w:t>Diagram:</w:t>
        <w:br/>
        <w:t>Client → gRPC → Service</w:t>
        <w:br/>
        <w:t>Follow-up: Why not use gRPC in browsers?</w:t>
        <w:br/>
        <w:t>Answer: Limited native support.</w:t>
        <w:br/>
        <w:br/>
        <w:t>10) Q: How do you handle spike traffic?</w:t>
        <w:br/>
        <w:t>What they're testing: Scalability patterns</w:t>
        <w:br/>
        <w:t>A: Use asynchronous queues to absorb spikes and process at a steady rate. Auto-scale workers based on queue depth. Apply rate limiting at the edge. This prevents overload and maintains system stability.</w:t>
        <w:br/>
        <w:t>Diagram:</w:t>
        <w:br/>
        <w:t>Spike → Queue → Workers (smooth processing)</w:t>
        <w:br/>
        <w:t>Follow-up: What if queue grows too large?</w:t>
        <w:br/>
        <w:t>Answer: Scale consumers or apply backpressure.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