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OUTBOX PATTERN</w:t>
      </w:r>
    </w:p>
    <w:p>
      <w:pPr>
        <w:spacing w:after="180"/>
        <w:jc w:val="center"/>
      </w:pPr>
      <w:r>
        <w:rPr>
          <w:rFonts w:ascii="Arial" w:cs="Arial" w:eastAsia="Arial" w:hAnsi="Arial"/>
          <w:color w:val="1A3A5C"/>
          <w:sz w:val="28"/>
          <w:szCs w:val="28"/>
        </w:rPr>
        <w:t xml:space="preserve">Reliable Event Publishing in Distributed Systems</w:t>
      </w:r>
    </w:p>
    <w:p>
      <w:pPr>
        <w:spacing w:after="120"/>
        <w:jc w:val="center"/>
      </w:pPr>
      <w:r>
        <w:rPr>
          <w:rFonts w:ascii="Arial" w:cs="Arial" w:eastAsia="Arial" w:hAnsi="Arial"/>
          <w:b/>
          <w:bCs/>
          <w:color w:val="0D1B2A"/>
          <w:sz w:val="40"/>
          <w:szCs w:val="40"/>
        </w:rPr>
        <w:t xml:space="preserve">Module 3: Delivery Mechanisms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Two delivery mechanisms: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POLLING PUBLISHER              CDC / DEBEZIUM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@Scheduled job polls outbox    Reads PostgreSQL WAL / MySQL binlog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SELECT WHERE sent_at IS NULL   INSERT on outbox_events -&gt; Kafka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publish -&gt; mark sent           Automatic, near-real-time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Simple, no extra infra         Lower latency, no polling overhead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Latency = poll interval        Requires Debezium + Kafka Connect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Debezium Outbox Event Router: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Built-in transform: raw CDC change -&gt; clean domain event in Kafka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Routes to correct topic by aggregate_type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Strips outbox table columns from published payload</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Choosing a Delivery Mechanism</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Polling Publisher -- How It Works</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Polling Publisher -- Spring Implementation</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Polling Publisher -- Tuning and Scaling</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CDC / Transaction Log Tailing -- How It Works</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Debezium -- Architecture and Setup</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Debezium -- PostgreSQL WAL Configuration</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Debezium -- MySQL Binlog Configuration</w:t>
      </w:r>
    </w:p>
    <w:p>
      <w:pPr>
        <w:spacing w:after="70"/>
        <w:jc w:val="center"/>
      </w:pPr>
      <w:r>
        <w:rPr>
          <w:rFonts w:ascii="Arial" w:cs="Arial" w:eastAsia="Arial" w:hAnsi="Arial"/>
          <w:b/>
          <w:bCs/>
          <w:color w:val="4A148C"/>
          <w:sz w:val="22"/>
          <w:szCs w:val="22"/>
        </w:rPr>
        <w:t xml:space="preserve">9. </w:t>
      </w:r>
      <w:r>
        <w:rPr>
          <w:rFonts w:ascii="Arial" w:cs="Arial" w:eastAsia="Arial" w:hAnsi="Arial"/>
          <w:color w:val="555555"/>
          <w:sz w:val="22"/>
          <w:szCs w:val="22"/>
        </w:rPr>
        <w:t xml:space="preserve">Debezium Outbox Event Router -- Transformation</w:t>
      </w:r>
    </w:p>
    <w:p>
      <w:pPr>
        <w:spacing w:after="70"/>
        <w:jc w:val="center"/>
      </w:pPr>
      <w:r>
        <w:rPr>
          <w:rFonts w:ascii="Arial" w:cs="Arial" w:eastAsia="Arial" w:hAnsi="Arial"/>
          <w:b/>
          <w:bCs/>
          <w:color w:val="4A148C"/>
          <w:sz w:val="22"/>
          <w:szCs w:val="22"/>
        </w:rPr>
        <w:t xml:space="preserve">10. </w:t>
      </w:r>
      <w:r>
        <w:rPr>
          <w:rFonts w:ascii="Arial" w:cs="Arial" w:eastAsia="Arial" w:hAnsi="Arial"/>
          <w:color w:val="555555"/>
          <w:sz w:val="22"/>
          <w:szCs w:val="22"/>
        </w:rPr>
        <w:t xml:space="preserve">Outbox Event Router -- Configuration and Topics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Polling vs CDC -- Comparison and Selection</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Choosing a Delivery Mechanism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Outbox pattern is defined by two steps: Step 1 writes events atomically to the database alongside business entities; Step 2 delivers those events to the message broker. Module 3 focuses entirely on Step 2: the delivery mechanisms available and how to implement each correctly.</w:t>
      </w:r>
    </w:p>
    <w:p>
      <w:pPr>
        <w:spacing w:after="160"/>
      </w:pPr>
      <w:r>
        <w:rPr>
          <w:rFonts w:ascii="Arial" w:cs="Arial" w:eastAsia="Arial" w:hAnsi="Arial"/>
          <w:b w:val="false"/>
          <w:bCs w:val="false"/>
          <w:color w:val="333333"/>
          <w:sz w:val="22"/>
          <w:szCs w:val="22"/>
        </w:rPr>
        <w:t xml:space="preserve">Two primary mechanisms exist. The polling publisher is a background job that periodically queries the outbox table for unsent events, publishes them to Kafka, and marks them as sent. It is the simplest option: it requires no additional infrastructure and runs inside the existing application process. The trade-off is latency: events wait until the next poll cycle before being published.</w:t>
      </w:r>
    </w:p>
    <w:p>
      <w:pPr>
        <w:spacing w:after="160"/>
      </w:pPr>
      <w:r>
        <w:rPr>
          <w:rFonts w:ascii="Arial" w:cs="Arial" w:eastAsia="Arial" w:hAnsi="Arial"/>
          <w:b w:val="false"/>
          <w:bCs w:val="false"/>
          <w:color w:val="333333"/>
          <w:sz w:val="22"/>
          <w:szCs w:val="22"/>
        </w:rPr>
        <w:t xml:space="preserve">Change Data Capture (CDC) via Debezium is the alternative: it reads the database's internal change log (PostgreSQL WAL or MySQL binlog) and streams every database INSERT to Kafka automatically. Events are published within milliseconds of being committed to the database. The trade-off is operational complexity: Debezium and Kafka Connect are separate systems to deploy, configure, and operate.</w:t>
      </w:r>
    </w:p>
    <w:p>
      <w:pPr>
        <w:spacing w:after="160"/>
      </w:pPr>
      <w:r>
        <w:rPr>
          <w:rFonts w:ascii="Arial" w:cs="Arial" w:eastAsia="Arial" w:hAnsi="Arial"/>
          <w:b w:val="false"/>
          <w:bCs w:val="false"/>
          <w:color w:val="333333"/>
          <w:sz w:val="22"/>
          <w:szCs w:val="22"/>
        </w:rPr>
        <w:t xml:space="preserve">The Debezium Outbox Event Router is a built-in Kafka Connect transformation that bridges the gap between raw CDC change records (which contain the outbox table's internal structure) and clean domain events (which consumers expect). It is covered in detail as a third topic because getting its configuration right determines whether CDC-based outbox delivery is practical.</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800"/>
        <w:gridCol w:w="20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Latency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Complexity</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Polling Publisher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 interval (100ms-2s typical)</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runs in-application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@Scheduled + JDBC</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deployments; small-to-medium volume; no Kafka Connect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CDC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(&lt; 50ms)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 Debezium connector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connector config + WAL setup</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volume; low latency requirement; existing Kafka Connect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 Event Router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(&lt; 50ms)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 Debezium + EventRouter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Medium-High -- plus transformation config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CDC-based outbox with clean domain events</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Polling Publisher -- How It Works</w:t>
      </w:r>
    </w:p>
    <w:p>
      <w:pPr>
        <w:shd w:fill="E3F2FD" w:val="clear"/>
        <w:spacing w:after="200"/>
        <w:ind w:left="240" w:right="240"/>
      </w:pPr>
      <w:r>
        <w:rPr>
          <w:rFonts w:ascii="Arial" w:cs="Arial" w:eastAsia="Arial" w:hAnsi="Arial"/>
          <w:color w:val="1565C0"/>
          <w:sz w:val="24"/>
          <w:szCs w:val="24"/>
        </w:rPr>
        <w:t xml:space="preserve">Scheduled job queries outbox table, publishes, marks sent -- simple and infrastructure-free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polling publisher is the most straightforward Outbox relay implementation. A scheduled background job wakes at a configurable interval, queries the outbox table for events where sent_at IS NULL, publishes each event to the message broker, and marks each event as sent after receiving an ACK. If publishing fails, the event remains unsent and is retried on the next poll cycle.</w:t>
      </w:r>
    </w:p>
    <w:p>
      <w:pPr>
        <w:spacing w:after="160"/>
      </w:pPr>
      <w:r>
        <w:rPr>
          <w:rFonts w:ascii="Arial" w:cs="Arial" w:eastAsia="Arial" w:hAnsi="Arial"/>
          <w:b w:val="false"/>
          <w:bCs w:val="false"/>
          <w:color w:val="333333"/>
          <w:sz w:val="22"/>
          <w:szCs w:val="22"/>
        </w:rPr>
        <w:t xml:space="preserve">The key architectural properties: the polling publisher runs inside the application process (same JVM as the service), requires no additional infrastructure, is easy to implement and debug, and provides reliable at-least-once delivery. The primary limitation is latency: an event waits up to one full poll interval between being committed to the database and being published to Kafka. With a 500ms poll interval, average publish latency is 250ms.</w:t>
      </w:r>
    </w:p>
    <w:p>
      <w:pPr>
        <w:pStyle w:val="Heading2"/>
        <w:spacing w:after="100" w:before="280"/>
      </w:pPr>
      <w:r>
        <w:rPr>
          <w:rFonts w:ascii="Arial" w:cs="Arial" w:eastAsia="Arial" w:hAnsi="Arial"/>
          <w:b/>
          <w:bCs/>
          <w:color w:val="1565C0"/>
          <w:sz w:val="28"/>
          <w:szCs w:val="28"/>
        </w:rPr>
        <w:t xml:space="preserve">2.1 The Polling Loop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Polling publisher loop (conceptual):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EVERY 500ms: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SELECT * FROM outbox_events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sent_at IS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BY created_at ASC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UPDATE SKIP LOCKED;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If no rows: sleep, loop 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For each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Map to Kafka topic (via aggregate_type)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Build ProducerRecord: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topic        = topicFor(event.aggregateType)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partitionKey = event.aggregateId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 event.payload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headers      = {event-type, event-id, created-at}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 kafka.send(record).get(5s)  -- synchronous, wait for 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 On ACK:   UPDATE sent_at = NOW() WHERE id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 error: retry_count++, last_error = 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(sent_at stays NULL; retried next poll)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Sleep 500ms; repeat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Average publish latency = 0.5 x poll_interval = 250ms at 500ms poll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Worst case latency = poll_interval = 500ms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Best case latency = 0ms (event committed just as poll fires)</w:t>
      </w:r>
    </w:p>
    <w:p>
      <w:pPr>
        <w:pStyle w:val="Heading2"/>
        <w:spacing w:after="100" w:before="280"/>
      </w:pPr>
      <w:r>
        <w:rPr>
          <w:rFonts w:ascii="Arial" w:cs="Arial" w:eastAsia="Arial" w:hAnsi="Arial"/>
          <w:b/>
          <w:bCs/>
          <w:color w:val="1565C0"/>
          <w:sz w:val="28"/>
          <w:szCs w:val="28"/>
        </w:rPr>
        <w:t xml:space="preserve">2.2 Latency and Throughput Trade-offs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3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Poll Interval</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Average Latency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DB Poll Frequency</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50ms avg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queries/second</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latency requirement; high-throughput outbox (many events/sec)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500ms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250ms avg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queries/second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balanced latency vs DB load; most microservices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500ms avg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query/second</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volume; latency not critical; minimal DB overhead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2.5s avg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 query/5 seconds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Background processing; batch workflows; latency acceptable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(LISTEN/NOTIFY)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10ms avg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polls unless event arrives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Near-real-time without CDC; PostgreSQL only; hybrid approach</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POLLING  </w:t>
      </w:r>
      <w:r>
        <w:rPr>
          <w:rFonts w:ascii="Arial" w:cs="Arial" w:eastAsia="Arial" w:hAnsi="Arial"/>
          <w:color w:val="333333"/>
          <w:sz w:val="22"/>
          <w:szCs w:val="22"/>
        </w:rPr>
        <w:t xml:space="preserve">The polling publisher is the right choice when: the team wants minimal infrastructure, latency of 200-500ms is acceptable, event volume is low-to-medium (&lt; 1000 events/second), and the team prefers simplicity over performance. For most microservices, this is the correct starting point.</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3. Polling Publisher -- Spring Implementation</w:t>
      </w:r>
    </w:p>
    <w:p>
      <w:pPr>
        <w:shd w:fill="E3F2FD" w:val="clear"/>
        <w:spacing w:after="200"/>
        <w:ind w:left="240" w:right="240"/>
      </w:pPr>
      <w:r>
        <w:rPr>
          <w:rFonts w:ascii="Arial" w:cs="Arial" w:eastAsia="Arial" w:hAnsi="Arial"/>
          <w:color w:val="1565C0"/>
          <w:sz w:val="24"/>
          <w:szCs w:val="24"/>
        </w:rPr>
        <w:t xml:space="preserve">@Scheduled + @Transactional + KafkaTemplate -- production-ready example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3.1 Full Spring Boot Polling 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Production-ready polling publisher -- Spring Boot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@Slf4j</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OutboxPollingPublisher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OutboxEventRepository outboxRepo;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KafkaTemplate&lt;String, String&gt;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OutboxTopicMapper topicMapper;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@Scheduled(fixedDelay = 500)   // run every 500ms after last completion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@Transactional                  // single transaction per poll batch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publishPending()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List&lt;OutboxEvent&gt; events = outboxRepo.findPendingWithLock(100);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(events.isEmpty()) return;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log.debug("Relaying {} outbox events", events.size());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(OutboxEvent event : events)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publishSingle(event);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void publishSingle(OutboxEvent event)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String topic = topicMapper.topicFor(event.getAggregateType());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ProducerRecord&lt;String, String&gt; record = new ProducerRecord&lt;&gt;(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topic,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event.getAggregateId(),       // partition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event.getPayload()             // JSON payload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addHeaders(record,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kafka.send(record).get(5, SECONDS); // wait for broker 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Kafka ACK received: mark as sent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event.setSentAt(Instant.now());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event.setLastError(null);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log.debug("Published event {} 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event.getId(), event.getEventType());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catch (ExecutionException | TimeoutException 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Kafka unavailable or slow: log and continue to next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event will be retried on next poll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log.warn("Failed to publish event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event.getId(), 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event.setRetryCount(event.getRetryCount() + 1);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event.setLastError(e.getMessage());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outboxRepo.save(event);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void addHeaders(ProducerRecord&lt;String, String&gt; rec, OutboxEvent ev)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Headers h = rec.headers();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h.add("event-id",   ev.getId().toString().getBytes());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h.add("event-type", ev.getEventType().getBytes());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h.add("created-at", ev.getCreatedAt().toString().getBytes());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h.add("aggregate-type", ev.getAggregateType().getBytes());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3.2 Repository with SKIP LOCKED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OutboxEventRepository with FOR UPDATE SKIP LOCKED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interface OutboxEventRepository extends JpaRepository&lt;OutboxEvent, UUID&gt;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FOR UPDATE SKIP LOCKED: concurrent-safe for multiple app instances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@Lock(LockModeType.PESSIMISTIC_WRITE)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@QueryHints(@QueryHint(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 "jakarta.persistence.lock.timeout",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 "0"  // 0 = SKIP LOCKED (don't wait for locked rows)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 e FROM OutboxEvent 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e.sentAt IS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BY e.createdAt ASC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List&lt;OutboxEvent&gt; findPendingWithLock(@Param("limit") int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Alternative: plain JDBC for efficiency (avoids JPA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@Repository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JdbcOutboxRepository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JdbcTemplate jdbc;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List&lt;OutboxEvent&gt; findPendingWithLock(int limit)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jdbc.query(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"SELECT * FROM outbox_events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sent_at IS NULL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BY created_at ASC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UPDATE SKIP LOCKED",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this::mapRow,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3.3 Application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application.yml -- outbox poller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task: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scheduling: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pool: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size: 1  # one scheduler thread for outbox polling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 @Scheduled in your main @SpringBootApplication: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@EnableScheduling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 producer settings for outbox relay: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producer: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acks: all          # wait for all in-sync replicas (durable)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retries: 3         # Kafka-level retries before surfacing error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delivery-timeout-ms: 5000  # 5s total delivery timeout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enable-idempotence: true   # Kafka exactly-once (within Kafka)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 outbox properties: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outbox: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poll-interval-ms: 500   # how often to poll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batch-size: 100         # events per poll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publish-timeout-s: 5    # max wait for Kafka ACK per event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Monitoring: expose outbox metrics via Actuator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management: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web: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exposure: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include: health,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tags: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application: order-service</w:t>
      </w:r>
    </w:p>
    <w:p>
      <w:r>
        <w:br w:type="page"/>
      </w:r>
    </w:p>
    <w:p>
      <w:pPr>
        <w:pStyle w:val="Heading1"/>
        <w:spacing w:after="120" w:before="360"/>
      </w:pPr>
      <w:r>
        <w:rPr>
          <w:rFonts w:ascii="Arial" w:cs="Arial" w:eastAsia="Arial" w:hAnsi="Arial"/>
          <w:b/>
          <w:bCs/>
          <w:color w:val="0D1B2A"/>
          <w:sz w:val="40"/>
          <w:szCs w:val="40"/>
        </w:rPr>
        <w:t xml:space="preserve">4. Polling Publisher -- Tuning and Scaling</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4.1 PostgreSQL LISTEN/NOTIFY Hybrid -- Near-Zero Polling Latency</w:t>
      </w:r>
    </w:p>
    <w:p>
      <w:pPr>
        <w:spacing w:after="160"/>
      </w:pPr>
      <w:r>
        <w:rPr>
          <w:rFonts w:ascii="Arial" w:cs="Arial" w:eastAsia="Arial" w:hAnsi="Arial"/>
          <w:b w:val="false"/>
          <w:bCs w:val="false"/>
          <w:color w:val="333333"/>
          <w:sz w:val="22"/>
          <w:szCs w:val="22"/>
        </w:rPr>
        <w:t xml:space="preserve">A hybrid approach: combine polling (for reliability and catch-up) with PostgreSQL LISTEN/NOTIFY (for near-real-time notification). When an event is inserted into the outbox table, a database trigger fires NOTIFY on a channel. The polling publisher's LISTEN thread wakes immediately and publishes, rather than waiting for the next poll interval.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PostgreSQL trigger: notify relay immediately on 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OR REPLACE FUNCTION notify_outbox_insert()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RETURNS TRIGGER AS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BEGIN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PERFORM pg_notify('outbox_events', NEW.id::text);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NEW;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LANGUAGE plpgsql;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TRIGGER trg_notify_outbox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AFTER INSERT ON outbox_events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 EACH ROW EXECUTE FUNCTION notify_outbox_insert();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Java: listen on channel and wake relay immediately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public class OutboxListenNotifyPublisher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DataSource dataSource;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private final OutboxPollingPublisher pollingPublisher;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@PostConstruct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public void startListening() throws Exception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PGConnection pgConn = dataSource.getConnection()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.unwrap(PGConnection.class);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pgConn.execSQLQuery("LISTEN outbox_events");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pgConn.addNotificationListener("outbox_events", notification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Immediately trigger publish (don't wait for poll interval)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pollingPublisher.publishPending();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new event committed -&gt; NOTIFY fires -&gt; relay wakes within 5ms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Polling fallback still runs every 5s as catch-up for missed notifications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Combined: near-real-time latency + polling reliability</w:t>
      </w:r>
    </w:p>
    <w:p>
      <w:pPr>
        <w:pStyle w:val="Heading2"/>
        <w:spacing w:after="100" w:before="280"/>
      </w:pPr>
      <w:r>
        <w:rPr>
          <w:rFonts w:ascii="Arial" w:cs="Arial" w:eastAsia="Arial" w:hAnsi="Arial"/>
          <w:b/>
          <w:bCs/>
          <w:color w:val="1565C0"/>
          <w:sz w:val="28"/>
          <w:szCs w:val="28"/>
        </w:rPr>
        <w:t xml:space="preserve">4.2 Handling High-Volume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Solution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backlog builds up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retry_count high; created_at lag growing; relay can't keep up</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Increase batch size (100-&gt;500); decrease poll interval; or switch to Debezium CDC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Relay blocks on slow Kafka ACK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publisher thread blocked; poll late; backlog grows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shorter per-event ACK timeout (2s); use async publish + separate ACK handler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app instances double-publish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events in Kafka consumers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Ensure FOR UPDATE SKIP LOCKED in relay query; each instance gets non-overlapping batch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Long-running DB query per poll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DB CPU; slow relay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Ensure partial index on (created_at) WHERE sent_at IS NULL exists; EXPLAIN ANALYZE the relay query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table grows indefinitely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Table scan time increases; storage cost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Scheduled DELETE of sent events older than 7 days; or partition table by date</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POLLING  </w:t>
      </w:r>
      <w:r>
        <w:rPr>
          <w:rFonts w:ascii="Arial" w:cs="Arial" w:eastAsia="Arial" w:hAnsi="Arial"/>
          <w:color w:val="333333"/>
          <w:sz w:val="22"/>
          <w:szCs w:val="22"/>
        </w:rPr>
        <w:t xml:space="preserve">The polling publisher is simple but not inherently limited. With proper indexing, FOR UPDATE SKIP LOCKED, and a reasonable poll interval, it handles thousands of events per second. Only beyond ~5,000 events/second does CDC typically provide a meaningful advantage.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5. CDC / Transaction Log Tailing -- How It Works</w:t>
      </w:r>
    </w:p>
    <w:p>
      <w:pPr>
        <w:shd w:fill="E8F5E9" w:val="clear"/>
        <w:spacing w:after="200"/>
        <w:ind w:left="240" w:right="240"/>
      </w:pPr>
      <w:r>
        <w:rPr>
          <w:rFonts w:ascii="Arial" w:cs="Arial" w:eastAsia="Arial" w:hAnsi="Arial"/>
          <w:color w:val="1B5E20"/>
          <w:sz w:val="24"/>
          <w:szCs w:val="24"/>
        </w:rPr>
        <w:t xml:space="preserve">Read database commit log directly -- no polling, no application changes</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Change Data Capture (CDC): A technique that reads the database's internal write-ahead log (PostgreSQL WAL) or binary log (MySQL binlog) to capture every committed row change (INSERT, UPDATE, DELETE) as a structured event. CDC tools like Debezium convert these log entries to Kafka messages, enabling real-time streaming of database changes to downstream consumers.</w:t>
      </w:r>
    </w:p>
    <w:p>
      <w:pPr>
        <w:spacing w:after="160"/>
      </w:pPr>
      <w:r>
        <w:rPr>
          <w:rFonts w:ascii="Arial" w:cs="Arial" w:eastAsia="Arial" w:hAnsi="Arial"/>
          <w:b w:val="false"/>
          <w:bCs w:val="false"/>
          <w:color w:val="333333"/>
          <w:sz w:val="22"/>
          <w:szCs w:val="22"/>
        </w:rPr>
        <w:t xml:space="preserve">CDC is fundamentally different from polling. Polling reads data from the database tables (via SELECT). CDC reads from the database's internal change log -- the same log the database uses for replication. This means CDC captures changes with near-zero latency (milliseconds after commit), without any SELECT queries on the outbox table, and without any application code changes for event publishing.</w:t>
      </w:r>
    </w:p>
    <w:p>
      <w:pPr>
        <w:pStyle w:val="Heading2"/>
        <w:spacing w:after="100" w:before="280"/>
      </w:pPr>
      <w:r>
        <w:rPr>
          <w:rFonts w:ascii="Arial" w:cs="Arial" w:eastAsia="Arial" w:hAnsi="Arial"/>
          <w:b/>
          <w:bCs/>
          <w:color w:val="1B5E20"/>
          <w:sz w:val="28"/>
          <w:szCs w:val="28"/>
        </w:rPr>
        <w:t xml:space="preserve">5.1 The Database Log -- PostgreSQL WAL and MySQL Binlog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How the database log works: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PostgreSQL WAL (Write-Ahead 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Every INSERT, UPDATE, DELETE is first written to the WAL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WAL is written to disk BEFORE data pages (hence 'write-ahead')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Used by PostgreSQL for crash recovery and replication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Debezium uses LOGICAL REPLICATION slot to read WAL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structured, decoded format of the WAL changes)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MySQL Binlog (Binary 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Every committed transaction is written to the binlog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Used by MySQL for replication to replicas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Debezium reads binlog using MySQL replication protocol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Requires: binlog_format=ROW (full row images, not just 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CDC 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 -&gt; INSERT INTO outbox_events -&gt; PostgreSQL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PostgreSQL writes WAL entry: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op: 'c' (create/insert)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table: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 id, aggregate_type,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aggregate_id,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event_type, payload,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created_at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reads WAL -&gt; converts to Kafka message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-&gt; published to Kafka within milliseconds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No application code change needed for CDC relay.</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Debezium reads directly from the database log.</w:t>
      </w:r>
    </w:p>
    <w:p>
      <w:pPr>
        <w:pStyle w:val="Heading2"/>
        <w:spacing w:after="100" w:before="280"/>
      </w:pPr>
      <w:r>
        <w:rPr>
          <w:rFonts w:ascii="Arial" w:cs="Arial" w:eastAsia="Arial" w:hAnsi="Arial"/>
          <w:b/>
          <w:bCs/>
          <w:color w:val="1B5E20"/>
          <w:sz w:val="28"/>
          <w:szCs w:val="28"/>
        </w:rPr>
        <w:t xml:space="preserve">5.2 CDC Properties Relevant to Outbox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Outbox Relevance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WAL, not table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CDC reads the database's write log, not the outbox_events table directly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SELECT queries; no polling overhead; zero DB read-side impact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Captures at commit time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appear in WAL only after COMMIT; uncommitted changes are not visible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Consistent with Outbox Step 1: only committed (order + event) pairs are captured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sent_at update needed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reads each INSERT once from WAL; marks its own offset</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Unlike polling, no UPDATE sent_at step required; simpler outbox table schema possible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delivery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may replay events on connector restart before offset commit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Consumers must still be idempotent; same requirement as polling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Preserves INSERT order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WAL entries are in global commit order</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published in the order they were committed; ordering preserved</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CDC / DEBEZIUM  </w:t>
      </w:r>
      <w:r>
        <w:rPr>
          <w:rFonts w:ascii="Arial" w:cs="Arial" w:eastAsia="Arial" w:hAnsi="Arial"/>
          <w:color w:val="333333"/>
          <w:sz w:val="22"/>
          <w:szCs w:val="22"/>
        </w:rPr>
        <w:t xml:space="preserve">CDC via Debezium reads the database's own internal change log. The database does this work anyway (for crash recovery and replication). Debezium taps into it as an additional reader. This is why CDC is 'zero-overhead' on the application and near-zero latency: the log is already being written; Debezium just reads it.</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6. Debezium -- Architecture and Setup</w:t>
      </w:r>
    </w:p>
    <w:p>
      <w:pPr>
        <w:shd w:fill="E8F5E9" w:val="clear"/>
        <w:spacing w:after="200"/>
        <w:ind w:left="240" w:right="240"/>
      </w:pPr>
      <w:r>
        <w:rPr>
          <w:rFonts w:ascii="Arial" w:cs="Arial" w:eastAsia="Arial" w:hAnsi="Arial"/>
          <w:color w:val="1B5E20"/>
          <w:sz w:val="24"/>
          <w:szCs w:val="24"/>
        </w:rPr>
        <w:t xml:space="preserve">Kafka Connect plugin that reads WAL and streams outbox events to Kafka topics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Debezium is an open-source CDC platform built as a set of Kafka Connect connectors. It runs inside Kafka Connect (a framework for scalable, fault-tolerant data integration between Kafka and other systems). The Debezium PostgreSQL connector reads the PostgreSQL WAL via a logical replication slot; the MySQL connector reads the MySQL binlog via the MySQL replication protocol.</w:t>
      </w:r>
    </w:p>
    <w:p>
      <w:pPr>
        <w:pStyle w:val="Heading2"/>
        <w:spacing w:after="100" w:before="280"/>
      </w:pPr>
      <w:r>
        <w:rPr>
          <w:rFonts w:ascii="Arial" w:cs="Arial" w:eastAsia="Arial" w:hAnsi="Arial"/>
          <w:b/>
          <w:bCs/>
          <w:color w:val="1B5E20"/>
          <w:sz w:val="28"/>
          <w:szCs w:val="28"/>
        </w:rPr>
        <w:t xml:space="preserve">6.1 Debezium Architecture Diagram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Debezium + Kafka Connect architecture for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Order Service (Spring Boot)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@Transactional: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INSERT INTO orders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INSERT INTO outbox_events (...)  &lt;-- atomic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 COMMIT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PostgreSQL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WAL entry: { op:'c', table:'outbox_events', after:{...}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Logical Replication Slot: 'debezium_slot'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 reads WAL via replication slot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Kafka Connect (Worker)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Debezium PostgreSQL Connector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Outbox Event Router Transform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raw WAL -&gt; clean domain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 publishes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Kafka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Topic: order-events  (from aggregate_type='Order')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Key: aggregate_id    (Kafka partition key)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Value: payload JSON  (the clean domain event)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 consumes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Inventory Service, Notification Service, Analytics, ...</w:t>
      </w:r>
    </w:p>
    <w:p>
      <w:pPr>
        <w:pStyle w:val="Heading2"/>
        <w:spacing w:after="100" w:before="280"/>
      </w:pPr>
      <w:r>
        <w:rPr>
          <w:rFonts w:ascii="Arial" w:cs="Arial" w:eastAsia="Arial" w:hAnsi="Arial"/>
          <w:b/>
          <w:bCs/>
          <w:color w:val="1B5E20"/>
          <w:sz w:val="28"/>
          <w:szCs w:val="28"/>
        </w:rPr>
        <w:t xml:space="preserve">6.2 Deploying Kafka Connect +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docker-compose: Kafka, Kafka Connect, and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image: confluentinc/cp-kafka:7.5.0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environment: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KAFKA_BROKER_ID: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KAFKA_ZOOKEEPER_CONNECT: zookeeper:2181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KAFKA_ADVERTISED_LISTENERS: PLAINTEXT://kafka:9092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kafka-connect: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image: debezium/connect:2.4</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environment: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BOOTSTRAP_SERVERS: kafka:9092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GROUP_ID: debezium-connect-group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CONFIG_STORAGE_TOPIC: debezium-configs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OFFSET_STORAGE_TOPIC: debezium-offsets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STATUS_STORAGE_TOPIC: debezium-status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'8083:8083'  # Kafka Connect REST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depends_on: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kafka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Register the Debezium connector via REST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http://kafka-connect:8083/connectors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Content-Type: application/json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Body: see Section 7 (PostgreSQL) or Section 8 (MySQL)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Check connector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http://kafka-connect:8083/connectors/outbox-connector/status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Pause/Resume (e.g., during maintenance):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PUT http://kafka-connect:8083/connectors/outbox-connector/pause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PUT http://kafka-connect:8083/connectors/outbox-connector/resume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Debezium -- PostgreSQL WAL Configuration</w:t>
      </w:r>
    </w:p>
    <w:p>
      <w:pPr>
        <w:shd w:fill="E8F5E9" w:val="clear"/>
        <w:spacing w:after="200"/>
        <w:ind w:left="240" w:right="240"/>
      </w:pPr>
      <w:r>
        <w:rPr>
          <w:rFonts w:ascii="Arial" w:cs="Arial" w:eastAsia="Arial" w:hAnsi="Arial"/>
          <w:color w:val="1B5E20"/>
          <w:sz w:val="24"/>
          <w:szCs w:val="24"/>
        </w:rPr>
        <w:t xml:space="preserve">wal_level=logical, replication user, publication, logical replication slot</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7.1 PostgreSQL Setup for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Enable logical replication (requires PostgreSQL 10+)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Set in postgresql.conf (requires restart):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wal_level = logical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max_replication_slots = 4   (allow up to 4 CDC consumers)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max_wal_senders = 4</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 set via SQL (superuser required):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ALTER SYSTEM SET wal_level = 'logical';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ALTER SYSTEM SET max_replication_slots = 4;</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pg_reload_conf();  -- reload (may need restart for wal_level)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Create a dedicated replication user for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USER debezium_user WITH REPLICATION LOGIN PASSWORD 'debezium_pass';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Grant access to the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GRANT SELECT ON ALL TABLES IN SCHEMA public TO debezium_user;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GRANT USAGE ON SCHEMA public TO debezium_user;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3: Create a publication for the outbox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(pgoutput plugin: built into PostgreSQL 10+; no extra install needed)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PUBLICATION debezium_publication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FOR TABLE 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outbox_events: Debezium only sees outbox changes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NOT FOR TABLE orders: avoid unnecessary WAL processing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4: (Optional) Verify logical replication slot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creates the slot automatically on first connect.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 inspect: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SELECT slot_name, plugin, database, active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FROM pg_replication_slots;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Expected: { slot_name: 'debezium_slot', plugin: 'pgoutput', active: true }</w:t>
      </w:r>
    </w:p>
    <w:p>
      <w:pPr>
        <w:pStyle w:val="Heading2"/>
        <w:spacing w:after="100" w:before="280"/>
      </w:pPr>
      <w:r>
        <w:rPr>
          <w:rFonts w:ascii="Arial" w:cs="Arial" w:eastAsia="Arial" w:hAnsi="Arial"/>
          <w:b/>
          <w:bCs/>
          <w:color w:val="1B5E20"/>
          <w:sz w:val="28"/>
          <w:szCs w:val="28"/>
        </w:rPr>
        <w:t xml:space="preserve">7.2 Debezium PostgreSQL Connector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to Kafka Connect REST API to register the 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http://kafka-connect:8083/connectors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"outbox-connector",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"connector.class":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"io.debezium.connector.postgresql.PostgresConnector",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Database connection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"database.hostname": "postgres",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"database.port":     "5432",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"database.user":     "debezium_user",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"database.password": "${DEBEZIUM_DB_PASSWORD}",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"database.dbname":   "orderdb",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"database.server.name": "orderdb",    // prefix for generated topics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monitor the outbox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"table.include.list": "public.outbox_events",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 pgoutput (built-in PostgreSQL logical replication)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"plugin.name":       "pgoutput",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"publication.name":  "debezium_publication",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"slot.name":         "debezium_slot",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Snapshot mode: initial = snapshot existing rows first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(use "never" if outbox is always empty on connector start)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"snapshot.mode": "initial",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Apply the Outbox Event Router transformation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"io.debezium.transforms.outbox.EventRouter",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(EventRouter config in Section 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JSON key/value converters (no schema registry required)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"org.apache.kafka.connect.storage.StringConverter",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"org.apache.kafka.connect.json.JsonConverter",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"value.converter.schemas.enable":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8. Debezium -- MySQL Binlog Configuration</w:t>
      </w:r>
    </w:p>
    <w:p>
      <w:pPr>
        <w:shd w:fill="E8F5E9" w:val="clear"/>
        <w:spacing w:after="200"/>
        <w:ind w:left="240" w:right="240"/>
      </w:pPr>
      <w:r>
        <w:rPr>
          <w:rFonts w:ascii="Arial" w:cs="Arial" w:eastAsia="Arial" w:hAnsi="Arial"/>
          <w:color w:val="1B5E20"/>
          <w:sz w:val="24"/>
          <w:szCs w:val="24"/>
        </w:rPr>
        <w:t xml:space="preserve">binlog_format=ROW, REPLICATION SLAVE privilege, server_id</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8.1 MySQL Setup for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1: Enable row-based binary logging (my.cnf / my.ini)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[mysqld]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server_id     = 1          (unique server ID required)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log_bin       = mysql-bin  (enable binary log)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binlog_format = ROW        (required: row-level changes, not 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binlog_row_image = FULL    (full before/after row images)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 verify current settings: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SHOW VARIABLES LIKE 'binlog_format';   -- must be ROW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SHOW VARIABLES LIKE 'server_id';       -- must be non-zero</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SHOW VARIABLES LIKE 'log_bin';         -- must be 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2: Create a replication user for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CREATE USER 'debezium'@'%' IDENTIFIED BY 'debezium_pass';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GRANT SELECT, RELOAD, SHOW DATABASES,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REPLICATION SLAVE, REPLICATION CLIENT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ON *.* TO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FLUSH PRIVILEGES;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Step 3: Verify the outbox table exists in the target database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SHOW TABLES LIKE 'outbox_events';</w:t>
      </w:r>
    </w:p>
    <w:p>
      <w:pPr>
        <w:pStyle w:val="Heading2"/>
        <w:spacing w:after="100" w:before="280"/>
      </w:pPr>
      <w:r>
        <w:rPr>
          <w:rFonts w:ascii="Arial" w:cs="Arial" w:eastAsia="Arial" w:hAnsi="Arial"/>
          <w:b/>
          <w:bCs/>
          <w:color w:val="1B5E20"/>
          <w:sz w:val="28"/>
          <w:szCs w:val="28"/>
        </w:rPr>
        <w:t xml:space="preserve">8.2 Debezium MySQL Connector 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Debezium MySQL connector -- POST to Kafka Connect REST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"outbox-mysql-connector",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"connector.class":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"io.debezium.connector.mysql.MySqlConnector",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"database.hostname": "mysql",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"database.port":     "3306",</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"database.user":     "debezium",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"database.password": "${DEBEZIUM_DB_PASSWORD}",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"database.server.id": "1",        // must match MySQL server_id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"database.server.name": "orderdb",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Only the outbox 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"table.include.list": "orderdb.outbox_events",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Schema history (MySQL connector needs this)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"schema.history.internal.kafka.bootstrap.servers":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"kafka:9092",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"schema.history.internal.kafka.topic":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"schema-changes.orderdb",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Snapshot: "initial" = read existing outbox rows first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"snapshot.mode": "initial",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Same EventRouter transformation as PostgreSQL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 "outbox",</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"transforms.outbox.type":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"io.debezium.transforms.outbox.EventRouter",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"key.converter":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"org.apache.kafka.connect.storage.StringConverter",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"org.apache.kafka.connect.json.JsonConverter",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"value.converter.schemas.enable": "false"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MySQL vs PostgreSQL key difference: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MySQL uses binlog (binary log of SQL statements as row changes)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PostgreSQL uses WAL (write-ahead log for crash recovery)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Both read by Debezium via native replication protocols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EventRouter transform works identically for both</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9. Debezium Outbox Event Router -- Transformation</w:t>
      </w:r>
    </w:p>
    <w:p>
      <w:pPr>
        <w:shd w:fill="F3E5F5" w:val="clear"/>
        <w:spacing w:after="200"/>
        <w:ind w:left="240" w:right="240"/>
      </w:pPr>
      <w:r>
        <w:rPr>
          <w:rFonts w:ascii="Arial" w:cs="Arial" w:eastAsia="Arial" w:hAnsi="Arial"/>
          <w:color w:val="4A148C"/>
          <w:sz w:val="24"/>
          <w:szCs w:val="24"/>
        </w:rPr>
        <w:t xml:space="preserve">Convert raw CDC change records to clean domain events</w:t>
      </w:r>
    </w:p>
    <w:p>
      <w:pPr>
        <w:pBdr>
          <w:bottom w:val="single" w:color="4A148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Debezium Outbox Event Router: A built-in Kafka Connect Single Message Transform (SMT) that converts the raw CDC change record (which contains the full outbox table row structure) into a clean domain event suitable for consumers. It routes the event to the correct Kafka topic based on aggregate_type, sets the Kafka message key to aggregate_id, and extracts the payload field as the message value.</w:t>
      </w:r>
    </w:p>
    <w:p>
      <w:pPr>
        <w:spacing w:after="160"/>
      </w:pPr>
      <w:r>
        <w:rPr>
          <w:rFonts w:ascii="Arial" w:cs="Arial" w:eastAsia="Arial" w:hAnsi="Arial"/>
          <w:b w:val="false"/>
          <w:bCs w:val="false"/>
          <w:color w:val="333333"/>
          <w:sz w:val="22"/>
          <w:szCs w:val="22"/>
        </w:rPr>
        <w:t xml:space="preserve">Without the Event Router, each message in Kafka would look like a raw database row change: {before: null, after: {id: '...', aggregate_type: 'Order', aggregate_id: '...', event_type: 'OrderPlaced', payload: '{...}', created_at: '...', sent_at: null}}. Consumers would need to understand the outbox table structure to extract the relevant data. The Event Router transforms this into a clean event that consumers can process without knowing anything about the outbox pattern implementation.</w:t>
      </w:r>
    </w:p>
    <w:p>
      <w:pPr>
        <w:pStyle w:val="Heading2"/>
        <w:spacing w:after="100" w:before="280"/>
      </w:pPr>
      <w:r>
        <w:rPr>
          <w:rFonts w:ascii="Arial" w:cs="Arial" w:eastAsia="Arial" w:hAnsi="Arial"/>
          <w:b/>
          <w:bCs/>
          <w:color w:val="4A148C"/>
          <w:sz w:val="28"/>
          <w:szCs w:val="28"/>
        </w:rPr>
        <w:t xml:space="preserve">9.1 Before and After Event Router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BEFORE Event Router (raw Debezium CDC change record):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 topic: orderdb.public.outbox_events  (database-prefixed)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Key: null (or Debezium-generated)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Value: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"schema": {...},  // Debezium schema descriptor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"payload":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"before":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"after":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"evt-uuid-001",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"aggregate_type":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"aggregate_id": "ord-abc123",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"event_type": "OrderPlaced",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"payload": "{\"orderId\":\"ord-abc123\",\"total\":99.99}",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"created_at": 1713024300000,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"sent_at": null,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"retry_count": 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 "c",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"ts_ms": 1713024300050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AFTER Event Router (clean domain 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 topic: Order  (= aggregate_type 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Key: ord-abc123  (= aggregate_id 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Value: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"orderId": "ord-abc123",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"userId": "usr-456",</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 99.99,</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"status": "PENDING"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Headers: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"id": "evt-uuid-001",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"eventType": "OrderPlaced",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"timestamp": 1713024300000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Consumers receive clean domain events -- no outbox internals exposed.</w:t>
      </w:r>
    </w:p>
    <w:p>
      <w:r>
        <w:br w:type="page"/>
      </w:r>
    </w:p>
    <w:p>
      <w:pPr>
        <w:pStyle w:val="Heading1"/>
        <w:spacing w:after="120" w:before="360"/>
      </w:pPr>
      <w:r>
        <w:rPr>
          <w:rFonts w:ascii="Arial" w:cs="Arial" w:eastAsia="Arial" w:hAnsi="Arial"/>
          <w:b/>
          <w:bCs/>
          <w:color w:val="0D1B2A"/>
          <w:sz w:val="40"/>
          <w:szCs w:val="40"/>
        </w:rPr>
        <w:t xml:space="preserve">10. Outbox Event Router -- Configuration and Topics</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10.1 Event Router Configuration Properties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Full Debezium Outbox Event Router 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Added to the connector config's 'transforms.*' section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 "outbox",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"io.debezium.transforms.outbox.EventRouter",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Field mappings: which outbox_events columns map to what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"transforms.outbox.table.field.event.id":       "id",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"transforms.outbox.table.field.event.key":      "aggregate_id",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"transforms.outbox.table.field.event.type":     "event_type",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"transforms.outbox.table.field.event.payload":  "payload",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"transforms.outbox.table.field.event.timestamp":"created_at",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Topic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Option A: fixed topic for all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"transforms.outbox.route.topic.replacement": "order-events",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Option B: dynamic topic per aggregate_type (recommended)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"transforms.outbox.route.by.field": "aggregate_type",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"transforms.outbox.route.topic.replacement": "${routedByValue}",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 aggregate_type='Order' -&gt; topic 'Order'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aggregate_type='Payment' -&gt; topic 'Payment'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Option C: prefix + aggregate_type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"transforms.outbox.route.topic.replacement": "app-${routedByValue}-events",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Result: 'Order' -&gt; 'app-Order-events'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-&gt; 'app-Payment-events'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Additional event metadata in Kafka headers: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"transforms.outbox.table.expand.json.payload":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Parses payload as JSON and expands it in the Kafka message value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(rather than keeping it as a JSON string)</w:t>
      </w:r>
    </w:p>
    <w:p>
      <w:pPr>
        <w:pStyle w:val="Heading2"/>
        <w:spacing w:after="100" w:before="280"/>
      </w:pPr>
      <w:r>
        <w:rPr>
          <w:rFonts w:ascii="Arial" w:cs="Arial" w:eastAsia="Arial" w:hAnsi="Arial"/>
          <w:b/>
          <w:bCs/>
          <w:color w:val="4A148C"/>
          <w:sz w:val="28"/>
          <w:szCs w:val="28"/>
        </w:rPr>
        <w:t xml:space="preserve">10.2 Topic Creation and Consumer 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topics must exist before Debezium publishes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auto-create must be enabled: auto.create.topics.enable=true)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topics for each aggregate_type: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kafka-topics --bootstrap-server kafka:9092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--topic Order --partitions 6 --replication-factor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kafka-topics --bootstrap-server kafka:9092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--topic Payment --partitions 3 --replication-factor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kafka-topics --bootstrap-server kafka:9092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--topic Customer --partitions 3 --replication-factor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Consumer: subscribes to 'Order' topic, receives clean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@KafkaListener(topics = "Order", groupId = "inventory-service")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void handleOrderEvent(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ConsumerRecord&lt;String, String&gt; record)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Key = aggregate_id (order ID) -- used for partition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orderId = record.key();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Value = clean payload (NOT wrapped in outbox table structure)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Event Router extracted payload field: '{"orderId":..., "total":...}'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OrderPlacedEvent event = objectMapper.readValue(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record.value(), OrderPlacedEvent.class);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Headers: event type, event ID, timestamp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eventType = new String(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record.headers().lastHeader("eventType").value());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("OrderPlaced".equals(eventType))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inventoryService.reserve(event.getOrderId(), event.getItems());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Consumer sees clean domain events; no outbox internals needed.</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EVENT ROUTER  </w:t>
      </w:r>
      <w:r>
        <w:rPr>
          <w:rFonts w:ascii="Arial" w:cs="Arial" w:eastAsia="Arial" w:hAnsi="Arial"/>
          <w:color w:val="333333"/>
          <w:sz w:val="22"/>
          <w:szCs w:val="22"/>
        </w:rPr>
        <w:t xml:space="preserve">The Outbox Event Router is what makes Debezium-based outbox delivery practical. Without it, every consumer would need to understand the outbox table schema and extract the actual event data from a wrapper. With it, Kafka topics contain clean domain events with the correct keys, and consumers are completely decoupled from the outbox implementation.</w:t>
      </w:r>
    </w:p>
    <w:p>
      <w:r>
        <w:br w:type="page"/>
      </w:r>
    </w:p>
    <w:p>
      <w:pPr>
        <w:pStyle w:val="Heading1"/>
        <w:spacing w:after="120" w:before="360"/>
      </w:pPr>
      <w:r>
        <w:rPr>
          <w:rFonts w:ascii="Arial" w:cs="Arial" w:eastAsia="Arial" w:hAnsi="Arial"/>
          <w:b/>
          <w:bCs/>
          <w:color w:val="0D1B2A"/>
          <w:sz w:val="40"/>
          <w:szCs w:val="40"/>
        </w:rPr>
        <w:t xml:space="preserve">11. Polling vs CDC -- Comparison and Selection</w:t>
      </w:r>
    </w:p>
    <w:p>
      <w:pPr>
        <w:pBdr>
          <w:bottom w:val="single" w:color="1A3A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Polling Publisher</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Debezium CDC (+ Event Router)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required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runs in-application process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cluster + Debezium connector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latency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to poll interval (avg poll/2); 250ms at 500ms interval</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Near-zero: &lt; 50ms from DB commit to Kafka publish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impact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SELECT with SKIP LOCKED; negligible at low-medium volume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WAL read via replication slot: separate from query path; very low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sent_at field needed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relay marks each event sent after ACK</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Debezium reads WAL INSERT once; no UPDATE required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code</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@Scheduled + KafkaTemplate; visible in application</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application code for relay; connector configured externally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recovery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Restart relay; query WHERE sent_at IS NULL; re-publishes pending</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Resume from last committed WAL offset; replay from offset on restart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risk</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JVM crash in ACK-to-UPDATE window (1-5ms)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low -- WAL offset committed atomically; replayed once per offset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relay per app instance; SKIP LOCKED prevents duplication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scales independently; no relay code in app</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debug in application logs; no extra systems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Debezium config; WAL slot management; Kafka Connect ops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deployments; no Kafka Connect; latency 200-500ms OK</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latency; high volume; existing Kafka Connect infra</w:t>
            </w:r>
          </w:p>
        </w:tc>
      </w:tr>
    </w:tbl>
    <w:p>
      <w:pPr>
        <w:spacing w:after="0" w:before="80"/>
      </w:pPr>
      <w: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Selection guide: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Is 250-500ms event delivery latency acceptable?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Polling Publisher (simpler, no extra infra)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Debezium CDC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Is Kafka Connect already in the stack?</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Debezium CDC (marginal incremental cost)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Polling Publisher (avoid new infra)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Is event volume &gt; 1000/second per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Debezium CDC (polling adds DB load at high volume)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Polling Publisher (handles this volume well)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Is the team already comfortable with Kafka Connect?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-&gt; Debezium CDC (lower risk to adopt)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-&gt; Polling Publisher (simpler; learn Debezium later)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Default recommendation: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projects / simple deployments: Polling Publisher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High throughput / low latency / existing Kafka Connect: Debezium</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Hybrid: PostgreSQL LISTEN/NOTIFY + polling fallback</w:t>
      </w:r>
    </w:p>
    <w:p>
      <w:r>
        <w:br w:type="page"/>
      </w:r>
    </w:p>
    <w:p>
      <w:pPr>
        <w:pStyle w:val="Heading1"/>
        <w:spacing w:after="120" w:before="360"/>
      </w:pPr>
      <w:r>
        <w:rPr>
          <w:rFonts w:ascii="Arial" w:cs="Arial" w:eastAsia="Arial" w:hAnsi="Arial"/>
          <w:b/>
          <w:bCs/>
          <w:color w:val="0D1B2A"/>
          <w:sz w:val="40"/>
          <w:szCs w:val="40"/>
        </w:rPr>
        <w:t xml:space="preserve">12.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Polling Publisher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Scheduled job; SELECT WHERE sent_at IS NULL; kafka.send(); UPDATE sent_at; @Scheduled in Spring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 interval vs latency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Average latency = poll_interval / 2; 500ms poll = 250ms avg; 100ms poll = 50ms avg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FOR UPDATE SKIP LOCKED</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Prevents concurrent relay instances publishing same event twice; each instance processes non-overlapping batch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LISTEN/NOTIFY hybrid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trigger fires NOTIFY on INSERT; relay wakes immediately; near-zero latency + polling fallback reliability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CDC (Debezium)</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PostgreSQL WAL or MySQL binlog; captures INSERT on outbox_events; publishes to Kafka automatically; no polling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WAL (PostgreSQL)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Write-Ahead Log: internal DB log used for crash recovery and replication; Debezium reads via logical replication slot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Binlog (MySQL)</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 binary log of committed transactions; Debezium reads via MySQL replication protocol; requires binlog_format=ROW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Debezium setup (PostgreSQL)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wal_level=logical; CREATE PUBLICATION FOR TABLE outbox_events; replication user with REPLICATION privilege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Outbox Event Router</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Connect SMT; transforms raw CDC record -&gt; clean domain event; routes to topic by aggregate_type; key=aggregate_id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Polling vs CDC choice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Polling: simple, no extra infra, 200-500ms latency; CDC: near-zero latency, no DB polling, requires Kafka Connect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polling publisher mechanism for the Outbox pattern. What query does it use, why is FOR UPDATE SKIP LOCKED important, and what is the relationship between poll interval and delivery latency?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polling publisher is a background job (@Scheduled in Spring Boot) that wakes at a configured interval and processes pending outbox events. The query it uses: SELECT * FROM outbox_events WHERE sent_at IS NULL ORDER BY created_at ASC LIMIT 100 FOR UPDATE SKIP LOCKED. Breaking down each clause: WHERE sent_at IS NULL selects only events not yet published (null = pending; non-null = already sent by relay). ORDER BY created_at ASC ensures events are processed in the order they were committed, preserving domain event ordering for each aggregate. LIMIT 100 processes in batches to prevent one large backlog from blocking the relay indefinitely. FOR UPDATE SKIP LOCKED acquires write locks on the selected rows and skips any rows already locked by another transaction. This is essential for horizontally scaled deployments where multiple application instances each run a relay: without this, two instances could both select the same batch of events and both publish them, creating duplicates. FOR UPDATE SKIP LOCKED ensures each instance gets a non-overlapping set of events to process. After selecting events, the relay publishes each to Kafka by calling kafka.send(record).get() to synchronously wait for the broker's ACK. On ACK: UPDATE outbox_events SET sent_at=NOW() WHERE id=event.id (marks the event as sent). On failure: increments retry_count and records the error message; sent_at stays NULL; the event will be retried on the next poll cycle. Relationship between poll interval and delivery latency: an event waits in the outbox table until the relay's next scheduled run. If an event is committed at any random point in the poll interval, the average wait is half the interval. At 500ms poll interval: average delivery latency = 250ms; worst case = 500ms. At 100ms: average = 50ms; worst case = 100ms. Decreasing the poll interval reduces latency but increases database query frequency -- a tuning trade-off.</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how Debezium CDC works for the Outbox pattern. What is the database WAL, how does Debezium read it, and what advantage does CDC have over polling?</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Change Data Capture (CDC) via Debezium reads the database's internal change log rather than querying the outbox table. The PostgreSQL WAL (Write-Ahead Log) is an internal PostgreSQL mechanism where every committed database change (INSERT, UPDATE, DELETE) is first written to the WAL before being applied to data pages. PostgreSQL uses the WAL for crash recovery and replication to replica databases. For Debezium, PostgreSQL exposes a logical replication slot -- a structured, human-readable stream of WAL changes. Debezium connects to this replication slot using the standard PostgreSQL replication protocol (the same protocol used by read replicas) and receives each committed change as a structured record. When the application commits its @Transactional block containing both the order INSERT and the outbox_events INSERT, both appear in the WAL within milliseconds. Debezium reads the outbox_events INSERT from the WAL and publishes it as a Kafka message. The entire pipeline -- DB commit -&gt; WAL entry -&gt; Debezium reads -&gt; Kafka publish -- takes less than 50ms in normal operation. Advantages of CDC over polling: (1) Near-zero latency: CDC is WAL-driven, not poll-driven. There is no fixed interval; events appear in Kafka as soon as they appear in the WAL. (2) No SELECT queries: the polling relay executes a SELECT on the outbox table every N milliseconds, adding periodic read load to the database. CDC reads the WAL via a replication slot, which is a separate, low-overhead mechanism that does not affect normal query processing. (3) No sent_at UPDATE: the polling relay must UPDATE each event to mark it sent. CDC reads each INSERT once from the WAL and marks its own read position (offset) in a separate topic -- no additional writes to the outbox table are needed. (4) Simpler outbox table: without polling, sent_at, retry_count, and last_error columns are optional (the table can be minimal: just id, aggregate_type, aggregate_id, event_type, payload, created_at).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is the Debezium Outbox Event Router and why is it needed? Show what a Kafka message looks like before and after the Event Router is applied.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Debezium Outbox Event Router is a Kafka Connect Single Message Transform (SMT) -- a transformation applied to each message as it passes through the connector pipeline. It converts the raw CDC change record (which exposes the internal structure of the outbox_events table) into a clean domain event that consumers can understand without knowing anything about the outbox pattern implementation. Why it is needed: Without the Event Router, Debezium publishes raw WAL change records to Kafka. Each message contains the full CDC structure: topic name is the database-prefixed table name (orderdb.public.outbox_events), the key is null or a Debezium-generated key, and the value is a deeply nested object with before/after row snapshots, operation type (op: 'c' for create), and server metadata. Consumers would need to navigate this structure to extract the actual event data (the payload field inside the after object). Before Event Router: topic = orderdb.public.outbox_events; key = null; value = {schema:{...Debezium metadata...}, payload:{before:null, after:{id:'evt-001', aggregate_type:'Order', aggregate_id:'ord-123', event_type:'OrderPlaced', payload:'{"orderId":"ord-123","total":99.99}', created_at:1713024300000, sent_at:null, retry_count:0}, op:'c', ts_ms:1713024300050}}. After Event Router: topic = Order (the value of aggregate_type); key = ord-123 (the value of aggregate_id -- this is the Kafka partition key, ensuring order events go to the same partition); value = {orderId:ord-123, total:99.99, ...} (the parsed JSON from the payload field, not wrapped in outbox structure); headers = {id:evt-001, eventType:OrderPlaced, timestamp:1713024300000}. Consumers receive clean, typed domain events routed to domain-appropriate topics with correct partition keys. The outbox implementation is completely hidden from consumers.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PostgreSQL and MySQL configuration changes are required to use Debezium as a CDC source? What replication user permissions are needed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PostgreSQL configuration for Debezium: wal_level must be set to 'logical' (not 'replica' or 'minimal') because logical replication provides a structured, decoded view of WAL changes with column names and values -- not just binary data. This requires a server restart (set in postgresql.conf: wal_level=logical; max_replication_slots=4; max_wal_senders=4). A dedicated replication user must be created with the REPLICATION and LOGIN privileges: CREATE USER debezium_user WITH REPLICATION LOGIN PASSWORD '...'. The REPLICATION privilege allows the user to connect and create replication slots. Additionally, SELECT on the monitored tables is needed for the initial snapshot (reading all existing rows before starting WAL streaming). A publication must be created (CREATE PUBLICATION debezium_publication FOR TABLE outbox_events) -- this tells PostgreSQL which tables to include in the logical replication stream. Debezium creates the replication slot (the WAL read cursor) automatically on first connect. MySQL configuration for Debezium: the MySQL binary log must be enabled and in ROW format (not STATEMENT or MIXED). Set in my.cnf: server_id=1 (must be non-zero and unique); log_bin=mysql-bin (enable binary log); binlog_format=ROW (row-level change images, not SQL statements); binlog_row_image=FULL (full before and after row images). A replication user must be created with SELECT, RELOAD, SHOW DATABASES, REPLICATION SLAVE, and REPLICATION CLIENT privileges. REPLICATION SLAVE allows reading the binlog; REPLICATION CLIENT allows executing SHOW MASTER STATUS to determine the starting position. The binlog_format=ROW requirement is specific: Debezium cannot reliably capture changes from STATEMENT-format binlogs because SQL statements are not deterministic across replicas (e.g., NOW() would produce different values). ROW format captures the actual before/after row state for every change.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Compare the polling publisher and Debezium CDC approaches for the Outbox pattern. When would you choose each? What are the key operational trade-offs?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Polling publisher: a Spring @Scheduled job queries the outbox table every N milliseconds for unsent events, publishes to Kafka, and updates sent_at. Key characteristics: no additional infrastructure (runs in-app); average latency = poll_interval/2 (250ms at 500ms interval); periodic DB SELECT adds measurable but usually acceptable read load; application code handles the relay logic (visible, debuggable); sent_at, retry_count, last_error columns required to track relay state; FOR UPDATE SKIP LOCKED required for concurrent safety in multi-instance deployments. Debezium CDC: a Kafka Connect connector reads the PostgreSQL WAL or MySQL binlog, publishes outbox INSERT events to Kafka automatically. Key characteristics: requires Kafka Connect cluster + Debezium connector deployment; near-zero latency (&lt; 50ms); zero impact on DB query path (WAL read via replication slot); no sent_at UPDATE step needed; zero application relay code; WAL replication slot management is operational overhead. When to choose polling: new project with no existing Kafka Connect; team prefers simplicity; 200-500ms latency is acceptable; event volume &lt; ~1000/second; team wants relay logic visible in application code and application logs. When to choose Debezium: event latency must be &lt; 100ms; event volume is high (thousands/second); Kafka Connect already deployed in the infrastructure; team has Kafka Connect expertise; prefer zero application code for relay. Key operational trade-offs: polling is simpler operationally but adds latency and has a rare duplicate window (JVM crash between ACK and sent_at update). CDC has near-zero latency and no duplicate window, but adds operational complexity (WAL slot management, Kafka Connect versioning, connector configuration). A practical hybrid: start with polling for simplicity; migrate to Debezium when latency or volume requirements justify the operational investment.</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Polling publisher: </w:t>
      </w:r>
      <w:r>
        <w:rPr>
          <w:rFonts w:ascii="Arial" w:cs="Arial" w:eastAsia="Arial" w:hAnsi="Arial"/>
          <w:b w:val="false"/>
          <w:bCs w:val="false"/>
          <w:color w:val="333333"/>
          <w:sz w:val="22"/>
          <w:szCs w:val="22"/>
        </w:rPr>
        <w:t xml:space="preserve">An outbox relay implementation using a scheduled background job that periodically queries the outbox table for unsent events, publishes them to the message broker, and marks them as sent.</w:t>
      </w:r>
    </w:p>
    <w:p>
      <w:pPr>
        <w:spacing w:after="100"/>
      </w:pPr>
      <w:r>
        <w:rPr>
          <w:rFonts w:ascii="Arial" w:cs="Arial" w:eastAsia="Arial" w:hAnsi="Arial"/>
          <w:b/>
          <w:bCs/>
          <w:color w:val="0D1B2A"/>
          <w:sz w:val="22"/>
          <w:szCs w:val="22"/>
        </w:rPr>
        <w:t xml:space="preserve">@Scheduled (Spring): </w:t>
      </w:r>
      <w:r>
        <w:rPr>
          <w:rFonts w:ascii="Arial" w:cs="Arial" w:eastAsia="Arial" w:hAnsi="Arial"/>
          <w:b w:val="false"/>
          <w:bCs w:val="false"/>
          <w:color w:val="333333"/>
          <w:sz w:val="22"/>
          <w:szCs w:val="22"/>
        </w:rPr>
        <w:t xml:space="preserve">A Spring annotation that marks a method to be executed on a fixed schedule. Used for the polling publisher: @Scheduled(fixedDelay=500) runs the relay every 500ms after the previous run completes.</w:t>
      </w:r>
    </w:p>
    <w:p>
      <w:pPr>
        <w:spacing w:after="100"/>
      </w:pPr>
      <w:r>
        <w:rPr>
          <w:rFonts w:ascii="Arial" w:cs="Arial" w:eastAsia="Arial" w:hAnsi="Arial"/>
          <w:b/>
          <w:bCs/>
          <w:color w:val="0D1B2A"/>
          <w:sz w:val="22"/>
          <w:szCs w:val="22"/>
        </w:rPr>
        <w:t xml:space="preserve">fixedDelay vs fixedRate: </w:t>
      </w:r>
      <w:r>
        <w:rPr>
          <w:rFonts w:ascii="Arial" w:cs="Arial" w:eastAsia="Arial" w:hAnsi="Arial"/>
          <w:b w:val="false"/>
          <w:bCs w:val="false"/>
          <w:color w:val="333333"/>
          <w:sz w:val="22"/>
          <w:szCs w:val="22"/>
        </w:rPr>
        <w:t xml:space="preserve">fixedDelay: N ms after the previous run completes (safe -- no concurrent runs). fixedRate: run every N ms regardless of completion (risks overlapping runs). Use fixedDelay for the outbox relay.</w:t>
      </w:r>
    </w:p>
    <w:p>
      <w:pPr>
        <w:spacing w:after="100"/>
      </w:pPr>
      <w:r>
        <w:rPr>
          <w:rFonts w:ascii="Arial" w:cs="Arial" w:eastAsia="Arial" w:hAnsi="Arial"/>
          <w:b/>
          <w:bCs/>
          <w:color w:val="0D1B2A"/>
          <w:sz w:val="22"/>
          <w:szCs w:val="22"/>
        </w:rPr>
        <w:t xml:space="preserve">LISTEN/NOTIFY (PostgreSQL): </w:t>
      </w:r>
      <w:r>
        <w:rPr>
          <w:rFonts w:ascii="Arial" w:cs="Arial" w:eastAsia="Arial" w:hAnsi="Arial"/>
          <w:b w:val="false"/>
          <w:bCs w:val="false"/>
          <w:color w:val="333333"/>
          <w:sz w:val="22"/>
          <w:szCs w:val="22"/>
        </w:rPr>
        <w:t xml:space="preserve">A PostgreSQL pub/sub mechanism. A trigger can NOTIFY a channel when a row is inserted; a Java listener can LISTEN on the channel and be woken immediately, enabling near-real-time relay without a fixed poll interval.</w:t>
      </w:r>
    </w:p>
    <w:p>
      <w:pPr>
        <w:spacing w:after="100"/>
      </w:pPr>
      <w:r>
        <w:rPr>
          <w:rFonts w:ascii="Arial" w:cs="Arial" w:eastAsia="Arial" w:hAnsi="Arial"/>
          <w:b/>
          <w:bCs/>
          <w:color w:val="0D1B2A"/>
          <w:sz w:val="22"/>
          <w:szCs w:val="22"/>
        </w:rPr>
        <w:t xml:space="preserve">Change Data Capture (CDC): </w:t>
      </w:r>
      <w:r>
        <w:rPr>
          <w:rFonts w:ascii="Arial" w:cs="Arial" w:eastAsia="Arial" w:hAnsi="Arial"/>
          <w:b w:val="false"/>
          <w:bCs w:val="false"/>
          <w:color w:val="333333"/>
          <w:sz w:val="22"/>
          <w:szCs w:val="22"/>
        </w:rPr>
        <w:t xml:space="preserve">A technique that captures database changes by reading the database's internal write log (WAL for PostgreSQL, binlog for MySQL) rather than querying tables. Provides near-zero latency change streaming.</w:t>
      </w:r>
    </w:p>
    <w:p>
      <w:pPr>
        <w:spacing w:after="100"/>
      </w:pPr>
      <w:r>
        <w:rPr>
          <w:rFonts w:ascii="Arial" w:cs="Arial" w:eastAsia="Arial" w:hAnsi="Arial"/>
          <w:b/>
          <w:bCs/>
          <w:color w:val="0D1B2A"/>
          <w:sz w:val="22"/>
          <w:szCs w:val="22"/>
        </w:rPr>
        <w:t xml:space="preserve">Debezium: </w:t>
      </w:r>
      <w:r>
        <w:rPr>
          <w:rFonts w:ascii="Arial" w:cs="Arial" w:eastAsia="Arial" w:hAnsi="Arial"/>
          <w:b w:val="false"/>
          <w:bCs w:val="false"/>
          <w:color w:val="333333"/>
          <w:sz w:val="22"/>
          <w:szCs w:val="22"/>
        </w:rPr>
        <w:t xml:space="preserve">An open-source CDC platform providing Kafka Connect connectors for PostgreSQL, MySQL, MongoDB, and others. Reads database change logs and publishes changes as Kafka events.</w:t>
      </w:r>
    </w:p>
    <w:p>
      <w:pPr>
        <w:spacing w:after="100"/>
      </w:pPr>
      <w:r>
        <w:rPr>
          <w:rFonts w:ascii="Arial" w:cs="Arial" w:eastAsia="Arial" w:hAnsi="Arial"/>
          <w:b/>
          <w:bCs/>
          <w:color w:val="0D1B2A"/>
          <w:sz w:val="22"/>
          <w:szCs w:val="22"/>
        </w:rPr>
        <w:t xml:space="preserve">Kafka Connect: </w:t>
      </w:r>
      <w:r>
        <w:rPr>
          <w:rFonts w:ascii="Arial" w:cs="Arial" w:eastAsia="Arial" w:hAnsi="Arial"/>
          <w:b w:val="false"/>
          <w:bCs w:val="false"/>
          <w:color w:val="333333"/>
          <w:sz w:val="22"/>
          <w:szCs w:val="22"/>
        </w:rPr>
        <w:t xml:space="preserve">A scalable, fault-tolerant framework for streaming data between Kafka and external systems using pluggable connectors. Debezium runs as a Kafka Connect plugin.</w:t>
      </w:r>
    </w:p>
    <w:p>
      <w:pPr>
        <w:spacing w:after="100"/>
      </w:pPr>
      <w:r>
        <w:rPr>
          <w:rFonts w:ascii="Arial" w:cs="Arial" w:eastAsia="Arial" w:hAnsi="Arial"/>
          <w:b/>
          <w:bCs/>
          <w:color w:val="0D1B2A"/>
          <w:sz w:val="22"/>
          <w:szCs w:val="22"/>
        </w:rPr>
        <w:t xml:space="preserve">WAL (Write-Ahead Log): </w:t>
      </w:r>
      <w:r>
        <w:rPr>
          <w:rFonts w:ascii="Arial" w:cs="Arial" w:eastAsia="Arial" w:hAnsi="Arial"/>
          <w:b w:val="false"/>
          <w:bCs w:val="false"/>
          <w:color w:val="333333"/>
          <w:sz w:val="22"/>
          <w:szCs w:val="22"/>
        </w:rPr>
        <w:t xml:space="preserve">PostgreSQL's internal log of all database changes, written before data pages are modified. Used for crash recovery and replication. Debezium reads the WAL via a logical replication slot to capture changes.</w:t>
      </w:r>
    </w:p>
    <w:p>
      <w:pPr>
        <w:spacing w:after="100"/>
      </w:pPr>
      <w:r>
        <w:rPr>
          <w:rFonts w:ascii="Arial" w:cs="Arial" w:eastAsia="Arial" w:hAnsi="Arial"/>
          <w:b/>
          <w:bCs/>
          <w:color w:val="0D1B2A"/>
          <w:sz w:val="22"/>
          <w:szCs w:val="22"/>
        </w:rPr>
        <w:t xml:space="preserve">Logical replication slot: </w:t>
      </w:r>
      <w:r>
        <w:rPr>
          <w:rFonts w:ascii="Arial" w:cs="Arial" w:eastAsia="Arial" w:hAnsi="Arial"/>
          <w:b w:val="false"/>
          <w:bCs w:val="false"/>
          <w:color w:val="333333"/>
          <w:sz w:val="22"/>
          <w:szCs w:val="22"/>
        </w:rPr>
        <w:t xml:space="preserve">A PostgreSQL mechanism that provides a structured, decoded stream of WAL changes to external consumers. Debezium creates and reads a logical replication slot to capture outbox_events INSERTs.</w:t>
      </w:r>
    </w:p>
    <w:p>
      <w:pPr>
        <w:spacing w:after="100"/>
      </w:pPr>
      <w:r>
        <w:rPr>
          <w:rFonts w:ascii="Arial" w:cs="Arial" w:eastAsia="Arial" w:hAnsi="Arial"/>
          <w:b/>
          <w:bCs/>
          <w:color w:val="0D1B2A"/>
          <w:sz w:val="22"/>
          <w:szCs w:val="22"/>
        </w:rPr>
        <w:t xml:space="preserve">wal_level=logical: </w:t>
      </w:r>
      <w:r>
        <w:rPr>
          <w:rFonts w:ascii="Arial" w:cs="Arial" w:eastAsia="Arial" w:hAnsi="Arial"/>
          <w:b w:val="false"/>
          <w:bCs w:val="false"/>
          <w:color w:val="333333"/>
          <w:sz w:val="22"/>
          <w:szCs w:val="22"/>
        </w:rPr>
        <w:t xml:space="preserve">PostgreSQL configuration required for Debezium CDC. Produces a structured, human-readable WAL suitable for logical replication. Must be set to 'logical' (not 'replica' or 'minimal'); requires server restart.</w:t>
      </w:r>
    </w:p>
    <w:p>
      <w:pPr>
        <w:spacing w:after="100"/>
      </w:pPr>
      <w:r>
        <w:rPr>
          <w:rFonts w:ascii="Arial" w:cs="Arial" w:eastAsia="Arial" w:hAnsi="Arial"/>
          <w:b/>
          <w:bCs/>
          <w:color w:val="0D1B2A"/>
          <w:sz w:val="22"/>
          <w:szCs w:val="22"/>
        </w:rPr>
        <w:t xml:space="preserve">MySQL binlog: </w:t>
      </w:r>
      <w:r>
        <w:rPr>
          <w:rFonts w:ascii="Arial" w:cs="Arial" w:eastAsia="Arial" w:hAnsi="Arial"/>
          <w:b w:val="false"/>
          <w:bCs w:val="false"/>
          <w:color w:val="333333"/>
          <w:sz w:val="22"/>
          <w:szCs w:val="22"/>
        </w:rPr>
        <w:t xml:space="preserve">MySQL's binary log of committed transactions, used for replication. Debezium reads the binlog via MySQL's replication protocol. Requires binlog_format=ROW for CDC.</w:t>
      </w:r>
    </w:p>
    <w:p>
      <w:pPr>
        <w:spacing w:after="100"/>
      </w:pPr>
      <w:r>
        <w:rPr>
          <w:rFonts w:ascii="Arial" w:cs="Arial" w:eastAsia="Arial" w:hAnsi="Arial"/>
          <w:b/>
          <w:bCs/>
          <w:color w:val="0D1B2A"/>
          <w:sz w:val="22"/>
          <w:szCs w:val="22"/>
        </w:rPr>
        <w:t xml:space="preserve">binlog_format=ROW: </w:t>
      </w:r>
      <w:r>
        <w:rPr>
          <w:rFonts w:ascii="Arial" w:cs="Arial" w:eastAsia="Arial" w:hAnsi="Arial"/>
          <w:b w:val="false"/>
          <w:bCs w:val="false"/>
          <w:color w:val="333333"/>
          <w:sz w:val="22"/>
          <w:szCs w:val="22"/>
        </w:rPr>
        <w:t xml:space="preserve">MySQL configuration required for Debezium CDC. Records the full before/after row state for every change. Alternative formats (STATEMENT, MIXED) cannot be reliably used for CDC.</w:t>
      </w:r>
    </w:p>
    <w:p>
      <w:pPr>
        <w:spacing w:after="100"/>
      </w:pPr>
      <w:r>
        <w:rPr>
          <w:rFonts w:ascii="Arial" w:cs="Arial" w:eastAsia="Arial" w:hAnsi="Arial"/>
          <w:b/>
          <w:bCs/>
          <w:color w:val="0D1B2A"/>
          <w:sz w:val="22"/>
          <w:szCs w:val="22"/>
        </w:rPr>
        <w:t xml:space="preserve">Outbox Event Router: </w:t>
      </w:r>
      <w:r>
        <w:rPr>
          <w:rFonts w:ascii="Arial" w:cs="Arial" w:eastAsia="Arial" w:hAnsi="Arial"/>
          <w:b w:val="false"/>
          <w:bCs w:val="false"/>
          <w:color w:val="333333"/>
          <w:sz w:val="22"/>
          <w:szCs w:val="22"/>
        </w:rPr>
        <w:t xml:space="preserve">A Debezium Kafka Connect Single Message Transform (SMT) that converts raw CDC change records for the outbox table into clean domain events with correct topic routing, partition keys, and payload extraction.</w:t>
      </w:r>
    </w:p>
    <w:p>
      <w:pPr>
        <w:spacing w:after="100"/>
      </w:pPr>
      <w:r>
        <w:rPr>
          <w:rFonts w:ascii="Arial" w:cs="Arial" w:eastAsia="Arial" w:hAnsi="Arial"/>
          <w:b/>
          <w:bCs/>
          <w:color w:val="0D1B2A"/>
          <w:sz w:val="22"/>
          <w:szCs w:val="22"/>
        </w:rPr>
        <w:t xml:space="preserve">Single Message Transform (SMT): </w:t>
      </w:r>
      <w:r>
        <w:rPr>
          <w:rFonts w:ascii="Arial" w:cs="Arial" w:eastAsia="Arial" w:hAnsi="Arial"/>
          <w:b w:val="false"/>
          <w:bCs w:val="false"/>
          <w:color w:val="333333"/>
          <w:sz w:val="22"/>
          <w:szCs w:val="22"/>
        </w:rPr>
        <w:t xml:space="preserve">A Kafka Connect transformation applied to individual messages as they pass through a connector. The Outbox Event Router is an SMT that reshapes CDC messages into domain events.</w:t>
      </w:r>
    </w:p>
    <w:p>
      <w:pPr>
        <w:spacing w:after="100"/>
      </w:pPr>
      <w:r>
        <w:rPr>
          <w:rFonts w:ascii="Arial" w:cs="Arial" w:eastAsia="Arial" w:hAnsi="Arial"/>
          <w:b/>
          <w:bCs/>
          <w:color w:val="0D1B2A"/>
          <w:sz w:val="22"/>
          <w:szCs w:val="22"/>
        </w:rPr>
        <w:t xml:space="preserve">route.by.field: </w:t>
      </w:r>
      <w:r>
        <w:rPr>
          <w:rFonts w:ascii="Arial" w:cs="Arial" w:eastAsia="Arial" w:hAnsi="Arial"/>
          <w:b w:val="false"/>
          <w:bCs w:val="false"/>
          <w:color w:val="333333"/>
          <w:sz w:val="22"/>
          <w:szCs w:val="22"/>
        </w:rPr>
        <w:t xml:space="preserve">Outbox Event Router configuration that specifies which outbox_events column determines the target Kafka topic. Typically 'aggregate_type' so that Order events go to the 'Order' topic and Payment events to 'Payment'.</w:t>
      </w:r>
    </w:p>
    <w:p>
      <w:pPr>
        <w:spacing w:after="100"/>
      </w:pPr>
      <w:r>
        <w:rPr>
          <w:rFonts w:ascii="Arial" w:cs="Arial" w:eastAsia="Arial" w:hAnsi="Arial"/>
          <w:b/>
          <w:bCs/>
          <w:color w:val="0D1B2A"/>
          <w:sz w:val="22"/>
          <w:szCs w:val="22"/>
        </w:rPr>
        <w:t xml:space="preserve">Snapshot mode (Debezium): </w:t>
      </w:r>
      <w:r>
        <w:rPr>
          <w:rFonts w:ascii="Arial" w:cs="Arial" w:eastAsia="Arial" w:hAnsi="Arial"/>
          <w:b w:val="false"/>
          <w:bCs w:val="false"/>
          <w:color w:val="333333"/>
          <w:sz w:val="22"/>
          <w:szCs w:val="22"/>
        </w:rPr>
        <w:t xml:space="preserve">'initial': Debezium reads all existing table rows before starting WAL streaming (for catch-up). 'never': start from current WAL position; assume outbox is empty or already processed.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2026-04-14T01:25:39.303Z</dcterms:created>
  <dcterms:modified xsi:type="dcterms:W3CDTF">2026-04-14T01:25:39.304Z</dcterms:modified>
</cp:coreProperties>
</file>

<file path=docProps/custom.xml><?xml version="1.0" encoding="utf-8"?>
<Properties xmlns="http://schemas.openxmlformats.org/officeDocument/2006/custom-properties" xmlns:vt="http://schemas.openxmlformats.org/officeDocument/2006/docPropsVTypes"/>
</file>