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8"/>
          <w:sz w:val="72"/>
          <w:szCs w:val="72"/>
        </w:rPr>
        <w:t xml:space="preserve">GitOps</w:t>
      </w:r>
    </w:p>
    <w:p>
      <w:pPr>
        <w:spacing w:after="120" w:before="120"/>
        <w:jc w:val="center"/>
      </w:pPr>
      <w:r>
        <w:rPr>
          <w:rFonts w:ascii="Arial" w:cs="Arial" w:eastAsia="Arial" w:hAnsi="Arial"/>
          <w:b/>
          <w:bCs/>
          <w:color w:val="2E75B6"/>
          <w:sz w:val="44"/>
          <w:szCs w:val="44"/>
        </w:rPr>
        <w:t xml:space="preserve">Module 3 — Repository Strategies</w:t>
      </w:r>
    </w:p>
    <w:p>
      <w:pPr>
        <w:spacing w:after="480" w:before="120"/>
        <w:jc w:val="center"/>
      </w:pPr>
      <w:r>
        <w:rPr>
          <w:rFonts w:ascii="Arial" w:cs="Arial" w:eastAsia="Arial" w:hAnsi="Arial"/>
          <w:i/>
          <w:iCs/>
          <w:color w:val="595959"/>
          <w:sz w:val="28"/>
          <w:szCs w:val="28"/>
        </w:rPr>
        <w:t xml:space="preserve">A Complete, In-Depth Study Guide</w:t>
      </w:r>
    </w:p>
    <w:p>
      <w:pPr>
        <w:pBdr>
          <w:bottom w:val="single" w:color="2E75B6" w:sz="12" w:space="1"/>
        </w:pBdr>
        <w:spacing w:after="120" w:before="240"/>
        <w:jc w:val="center"/>
      </w:pPr>
      <w:r>
        <w:t xml:space="preserve"/>
      </w:r>
    </w:p>
    <w:p>
      <w:pPr>
        <w:spacing w:after="120" w:before="3600"/>
        <w:jc w:val="center"/>
      </w:pPr>
      <w:r>
        <w:rPr>
          <w:rFonts w:ascii="Arial" w:cs="Arial" w:eastAsia="Arial" w:hAnsi="Arial"/>
          <w:b/>
          <w:bCs/>
          <w:color w:val="1F4E78"/>
          <w:sz w:val="26"/>
          <w:szCs w:val="26"/>
        </w:rPr>
        <w:t xml:space="preserve">Topics Covered</w:t>
      </w:r>
    </w:p>
    <w:p>
      <w:pPr>
        <w:spacing w:after="60" w:before="60"/>
        <w:jc w:val="center"/>
      </w:pPr>
      <w:r>
        <w:rPr>
          <w:rFonts w:ascii="Arial" w:cs="Arial" w:eastAsia="Arial" w:hAnsi="Arial"/>
          <w:sz w:val="22"/>
          <w:szCs w:val="22"/>
        </w:rPr>
        <w:t xml:space="preserve">• Why repository structure is a first-order decision</w:t>
      </w:r>
    </w:p>
    <w:p>
      <w:pPr>
        <w:spacing w:after="60" w:before="60"/>
        <w:jc w:val="center"/>
      </w:pPr>
      <w:r>
        <w:rPr>
          <w:rFonts w:ascii="Arial" w:cs="Arial" w:eastAsia="Arial" w:hAnsi="Arial"/>
          <w:sz w:val="22"/>
          <w:szCs w:val="22"/>
        </w:rPr>
        <w:t xml:space="preserve">• Mono-repo vs two-repo — app code vs manifests</w:t>
      </w:r>
    </w:p>
    <w:p>
      <w:pPr>
        <w:spacing w:after="60" w:before="60"/>
        <w:jc w:val="center"/>
      </w:pPr>
      <w:r>
        <w:rPr>
          <w:rFonts w:ascii="Arial" w:cs="Arial" w:eastAsia="Arial" w:hAnsi="Arial"/>
          <w:sz w:val="22"/>
          <w:szCs w:val="22"/>
        </w:rPr>
        <w:t xml:space="preserve">• The canonical two-repo pattern</w:t>
      </w:r>
    </w:p>
    <w:p>
      <w:pPr>
        <w:spacing w:after="60" w:before="60"/>
        <w:jc w:val="center"/>
      </w:pPr>
      <w:r>
        <w:rPr>
          <w:rFonts w:ascii="Arial" w:cs="Arial" w:eastAsia="Arial" w:hAnsi="Arial"/>
          <w:sz w:val="22"/>
          <w:szCs w:val="22"/>
        </w:rPr>
        <w:t xml:space="preserve">• CI → GitOps bridge — how tags propagate</w:t>
      </w:r>
    </w:p>
    <w:p>
      <w:pPr>
        <w:spacing w:after="60" w:before="60"/>
        <w:jc w:val="center"/>
      </w:pPr>
      <w:r>
        <w:rPr>
          <w:rFonts w:ascii="Arial" w:cs="Arial" w:eastAsia="Arial" w:hAnsi="Arial"/>
          <w:sz w:val="22"/>
          <w:szCs w:val="22"/>
        </w:rPr>
        <w:t xml:space="preserve">• Directory layouts inside the GitOps repo</w:t>
      </w:r>
    </w:p>
    <w:p>
      <w:pPr>
        <w:spacing w:after="60" w:before="60"/>
        <w:jc w:val="center"/>
      </w:pPr>
      <w:r>
        <w:rPr>
          <w:rFonts w:ascii="Arial" w:cs="Arial" w:eastAsia="Arial" w:hAnsi="Arial"/>
          <w:sz w:val="22"/>
          <w:szCs w:val="22"/>
        </w:rPr>
        <w:t xml:space="preserve">• Branches, folders, or repos per environment</w:t>
      </w:r>
    </w:p>
    <w:p>
      <w:pPr>
        <w:spacing w:after="60" w:before="60"/>
        <w:jc w:val="center"/>
      </w:pPr>
      <w:r>
        <w:rPr>
          <w:rFonts w:ascii="Arial" w:cs="Arial" w:eastAsia="Arial" w:hAnsi="Arial"/>
          <w:sz w:val="22"/>
          <w:szCs w:val="22"/>
        </w:rPr>
        <w:t xml:space="preserve">• Why branches per environment is a trap</w:t>
      </w:r>
    </w:p>
    <w:p>
      <w:pPr>
        <w:spacing w:after="60" w:before="60"/>
        <w:jc w:val="center"/>
      </w:pPr>
      <w:r>
        <w:rPr>
          <w:rFonts w:ascii="Arial" w:cs="Arial" w:eastAsia="Arial" w:hAnsi="Arial"/>
          <w:sz w:val="22"/>
          <w:szCs w:val="22"/>
        </w:rPr>
        <w:t xml:space="preserve">• Folders per environment — the recommended default</w:t>
      </w:r>
    </w:p>
    <w:p>
      <w:pPr>
        <w:spacing w:after="60" w:before="60"/>
        <w:jc w:val="center"/>
      </w:pPr>
      <w:r>
        <w:rPr>
          <w:rFonts w:ascii="Arial" w:cs="Arial" w:eastAsia="Arial" w:hAnsi="Arial"/>
          <w:sz w:val="22"/>
          <w:szCs w:val="22"/>
        </w:rPr>
        <w:t xml:space="preserve">• Separate repos per environment — strongest isolation</w:t>
      </w:r>
    </w:p>
    <w:p>
      <w:pPr>
        <w:spacing w:after="60" w:before="60"/>
        <w:jc w:val="center"/>
      </w:pPr>
      <w:r>
        <w:rPr>
          <w:rFonts w:ascii="Arial" w:cs="Arial" w:eastAsia="Arial" w:hAnsi="Arial"/>
          <w:sz w:val="22"/>
          <w:szCs w:val="22"/>
        </w:rPr>
        <w:t xml:space="preserve">• The promotion workflow — dev to staging to prod</w:t>
      </w:r>
    </w:p>
    <w:p>
      <w:pPr>
        <w:spacing w:after="60" w:before="60"/>
        <w:jc w:val="center"/>
      </w:pPr>
      <w:r>
        <w:rPr>
          <w:rFonts w:ascii="Arial" w:cs="Arial" w:eastAsia="Arial" w:hAnsi="Arial"/>
          <w:sz w:val="22"/>
          <w:szCs w:val="22"/>
        </w:rPr>
        <w:t xml:space="preserve">• Image tag promotion via Kustomize and Helm</w:t>
      </w:r>
    </w:p>
    <w:p>
      <w:pPr>
        <w:spacing w:after="60" w:before="60"/>
        <w:jc w:val="center"/>
      </w:pPr>
      <w:r>
        <w:rPr>
          <w:rFonts w:ascii="Arial" w:cs="Arial" w:eastAsia="Arial" w:hAnsi="Arial"/>
          <w:sz w:val="22"/>
          <w:szCs w:val="22"/>
        </w:rPr>
        <w:t xml:space="preserve">• Multi-team layouts, CODEOWNERS, branch protection</w:t>
      </w:r>
    </w:p>
    <w:p>
      <w:pPr>
        <w:spacing w:after="60" w:before="60"/>
        <w:jc w:val="center"/>
      </w:pPr>
      <w:r>
        <w:rPr>
          <w:rFonts w:ascii="Arial" w:cs="Arial" w:eastAsia="Arial" w:hAnsi="Arial"/>
          <w:sz w:val="22"/>
          <w:szCs w:val="22"/>
        </w:rPr>
        <w:t xml:space="preserve">• Real-world examples and migration paths</w:t>
      </w:r>
    </w:p>
    <w:p>
      <w:r>
        <w:br w:type="page"/>
      </w:r>
    </w:p>
    <w:p>
      <w:pPr>
        <w:pStyle w:val="Heading1"/>
        <w:spacing w:after="240" w:before="480"/>
      </w:pPr>
      <w:r>
        <w:rPr>
          <w:rFonts w:ascii="Arial" w:cs="Arial" w:eastAsia="Arial" w:hAnsi="Arial"/>
          <w:b/>
          <w:bCs/>
          <w:color w:val="1F4E78"/>
          <w:sz w:val="36"/>
          <w:szCs w:val="36"/>
        </w:rPr>
        <w:t xml:space="preserve">Table of Contents</w:t>
      </w:r>
    </w:p>
    <w:p>
      <w:pPr>
        <w:spacing w:after="80" w:before="80" w:line="320"/>
        <w:jc w:val="both"/>
      </w:pPr>
      <w:r>
        <w:rPr>
          <w:rFonts w:ascii="Arial" w:cs="Arial" w:eastAsia="Arial" w:hAnsi="Arial"/>
          <w:sz w:val="22"/>
          <w:szCs w:val="22"/>
        </w:rPr>
        <w:t xml:space="preserve">Module 3 covers the practical question every GitOps team faces on day one: how should Git repositories be organized? The decisions compound — a poor early choice creates a hundred small frictions that embed themselves in team habits. There's no universally correct answer, but there are defaults that work for 80% of teams. This module walks through each major axis of choice (what lives together, how environments are organized, how teams are organized), the honest trade-offs, and the patterns that have emerged as good defaults. By the end, you should be able to design a repository structure for any team and defend it against the three most common criticisms.</w:t>
      </w:r>
    </w:p>
    <w:p>
      <w:pPr>
        <w:spacing w:after="40" w:before="40"/>
      </w:pPr>
      <w:r>
        <w:rPr>
          <w:rFonts w:ascii="Arial" w:cs="Arial" w:eastAsia="Arial" w:hAnsi="Arial"/>
          <w:sz w:val="22"/>
          <w:szCs w:val="22"/>
        </w:rPr>
        <w:t xml:space="preserve">1.  Why Repository Structure Matters</w:t>
      </w:r>
    </w:p>
    <w:p>
      <w:pPr>
        <w:spacing w:after="40" w:before="40"/>
      </w:pPr>
      <w:r>
        <w:rPr>
          <w:rFonts w:ascii="Arial" w:cs="Arial" w:eastAsia="Arial" w:hAnsi="Arial"/>
          <w:sz w:val="22"/>
          <w:szCs w:val="22"/>
        </w:rPr>
        <w:t xml:space="preserve">2.  The Axes of Choice</w:t>
      </w:r>
    </w:p>
    <w:p>
      <w:pPr>
        <w:spacing w:after="40" w:before="40"/>
      </w:pPr>
      <w:r>
        <w:rPr>
          <w:rFonts w:ascii="Arial" w:cs="Arial" w:eastAsia="Arial" w:hAnsi="Arial"/>
          <w:sz w:val="22"/>
          <w:szCs w:val="22"/>
        </w:rPr>
        <w:t xml:space="preserve">3.  The Mono-Repo</w:t>
      </w:r>
    </w:p>
    <w:p>
      <w:pPr>
        <w:spacing w:after="40" w:before="40"/>
      </w:pPr>
      <w:r>
        <w:rPr>
          <w:rFonts w:ascii="Arial" w:cs="Arial" w:eastAsia="Arial" w:hAnsi="Arial"/>
          <w:sz w:val="22"/>
          <w:szCs w:val="22"/>
        </w:rPr>
        <w:t xml:space="preserve">4.  Separating App Code from Config</w:t>
      </w:r>
    </w:p>
    <w:p>
      <w:pPr>
        <w:spacing w:after="40" w:before="40"/>
      </w:pPr>
      <w:r>
        <w:rPr>
          <w:rFonts w:ascii="Arial" w:cs="Arial" w:eastAsia="Arial" w:hAnsi="Arial"/>
          <w:sz w:val="22"/>
          <w:szCs w:val="22"/>
        </w:rPr>
        <w:t xml:space="preserve">5.  The Two-Repo Pattern</w:t>
      </w:r>
    </w:p>
    <w:p>
      <w:pPr>
        <w:spacing w:after="40" w:before="40"/>
      </w:pPr>
      <w:r>
        <w:rPr>
          <w:rFonts w:ascii="Arial" w:cs="Arial" w:eastAsia="Arial" w:hAnsi="Arial"/>
          <w:sz w:val="22"/>
          <w:szCs w:val="22"/>
        </w:rPr>
        <w:t xml:space="preserve">6.  The CI → GitOps Bridge</w:t>
      </w:r>
    </w:p>
    <w:p>
      <w:pPr>
        <w:spacing w:after="40" w:before="40"/>
      </w:pPr>
      <w:r>
        <w:rPr>
          <w:rFonts w:ascii="Arial" w:cs="Arial" w:eastAsia="Arial" w:hAnsi="Arial"/>
          <w:sz w:val="22"/>
          <w:szCs w:val="22"/>
        </w:rPr>
        <w:t xml:space="preserve">7.  Directory Layout Inside the GitOps Repo</w:t>
      </w:r>
    </w:p>
    <w:p>
      <w:pPr>
        <w:spacing w:after="40" w:before="40"/>
      </w:pPr>
      <w:r>
        <w:rPr>
          <w:rFonts w:ascii="Arial" w:cs="Arial" w:eastAsia="Arial" w:hAnsi="Arial"/>
          <w:sz w:val="22"/>
          <w:szCs w:val="22"/>
        </w:rPr>
        <w:t xml:space="preserve">8.  The Environment Question</w:t>
      </w:r>
    </w:p>
    <w:p>
      <w:pPr>
        <w:spacing w:after="40" w:before="40"/>
      </w:pPr>
      <w:r>
        <w:rPr>
          <w:rFonts w:ascii="Arial" w:cs="Arial" w:eastAsia="Arial" w:hAnsi="Arial"/>
          <w:sz w:val="22"/>
          <w:szCs w:val="22"/>
        </w:rPr>
        <w:t xml:space="preserve">9.  Branches Per Environment — and Why It Fails</w:t>
      </w:r>
    </w:p>
    <w:p>
      <w:pPr>
        <w:spacing w:after="40" w:before="40"/>
      </w:pPr>
      <w:r>
        <w:rPr>
          <w:rFonts w:ascii="Arial" w:cs="Arial" w:eastAsia="Arial" w:hAnsi="Arial"/>
          <w:sz w:val="22"/>
          <w:szCs w:val="22"/>
        </w:rPr>
        <w:t xml:space="preserve">10. Folders Per Environment — the Recommended Default</w:t>
      </w:r>
    </w:p>
    <w:p>
      <w:pPr>
        <w:spacing w:after="40" w:before="40"/>
      </w:pPr>
      <w:r>
        <w:rPr>
          <w:rFonts w:ascii="Arial" w:cs="Arial" w:eastAsia="Arial" w:hAnsi="Arial"/>
          <w:sz w:val="22"/>
          <w:szCs w:val="22"/>
        </w:rPr>
        <w:t xml:space="preserve">11. Repos Per Environment — Strongest Isolation</w:t>
      </w:r>
    </w:p>
    <w:p>
      <w:pPr>
        <w:spacing w:after="40" w:before="40"/>
      </w:pPr>
      <w:r>
        <w:rPr>
          <w:rFonts w:ascii="Arial" w:cs="Arial" w:eastAsia="Arial" w:hAnsi="Arial"/>
          <w:sz w:val="22"/>
          <w:szCs w:val="22"/>
        </w:rPr>
        <w:t xml:space="preserve">12. Comparing the Three Environment Strategies</w:t>
      </w:r>
    </w:p>
    <w:p>
      <w:pPr>
        <w:spacing w:after="40" w:before="40"/>
      </w:pPr>
      <w:r>
        <w:rPr>
          <w:rFonts w:ascii="Arial" w:cs="Arial" w:eastAsia="Arial" w:hAnsi="Arial"/>
          <w:sz w:val="22"/>
          <w:szCs w:val="22"/>
        </w:rPr>
        <w:t xml:space="preserve">13. The Promotion Workflow</w:t>
      </w:r>
    </w:p>
    <w:p>
      <w:pPr>
        <w:spacing w:after="40" w:before="40"/>
      </w:pPr>
      <w:r>
        <w:rPr>
          <w:rFonts w:ascii="Arial" w:cs="Arial" w:eastAsia="Arial" w:hAnsi="Arial"/>
          <w:sz w:val="22"/>
          <w:szCs w:val="22"/>
        </w:rPr>
        <w:t xml:space="preserve">14. Image Tag Promotion</w:t>
      </w:r>
    </w:p>
    <w:p>
      <w:pPr>
        <w:spacing w:after="40" w:before="40"/>
      </w:pPr>
      <w:r>
        <w:rPr>
          <w:rFonts w:ascii="Arial" w:cs="Arial" w:eastAsia="Arial" w:hAnsi="Arial"/>
          <w:sz w:val="22"/>
          <w:szCs w:val="22"/>
        </w:rPr>
        <w:t xml:space="preserve">15. Kustomize Overlays for Environment Variation</w:t>
      </w:r>
    </w:p>
    <w:p>
      <w:pPr>
        <w:spacing w:after="40" w:before="40"/>
      </w:pPr>
      <w:r>
        <w:rPr>
          <w:rFonts w:ascii="Arial" w:cs="Arial" w:eastAsia="Arial" w:hAnsi="Arial"/>
          <w:sz w:val="22"/>
          <w:szCs w:val="22"/>
        </w:rPr>
        <w:t xml:space="preserve">16. Helm Values for Environment Variation</w:t>
      </w:r>
    </w:p>
    <w:p>
      <w:pPr>
        <w:spacing w:after="40" w:before="40"/>
      </w:pPr>
      <w:r>
        <w:rPr>
          <w:rFonts w:ascii="Arial" w:cs="Arial" w:eastAsia="Arial" w:hAnsi="Arial"/>
          <w:sz w:val="22"/>
          <w:szCs w:val="22"/>
        </w:rPr>
        <w:t xml:space="preserve">17. Multi-Team Layouts</w:t>
      </w:r>
    </w:p>
    <w:p>
      <w:pPr>
        <w:spacing w:after="40" w:before="40"/>
      </w:pPr>
      <w:r>
        <w:rPr>
          <w:rFonts w:ascii="Arial" w:cs="Arial" w:eastAsia="Arial" w:hAnsi="Arial"/>
          <w:sz w:val="22"/>
          <w:szCs w:val="22"/>
        </w:rPr>
        <w:t xml:space="preserve">18. Access Control and CODEOWNERS</w:t>
      </w:r>
    </w:p>
    <w:p>
      <w:pPr>
        <w:spacing w:after="40" w:before="40"/>
      </w:pPr>
      <w:r>
        <w:rPr>
          <w:rFonts w:ascii="Arial" w:cs="Arial" w:eastAsia="Arial" w:hAnsi="Arial"/>
          <w:sz w:val="22"/>
          <w:szCs w:val="22"/>
        </w:rPr>
        <w:t xml:space="preserve">19. Branch Protection and Policy</w:t>
      </w:r>
    </w:p>
    <w:p>
      <w:pPr>
        <w:spacing w:after="40" w:before="40"/>
      </w:pPr>
      <w:r>
        <w:rPr>
          <w:rFonts w:ascii="Arial" w:cs="Arial" w:eastAsia="Arial" w:hAnsi="Arial"/>
          <w:sz w:val="22"/>
          <w:szCs w:val="22"/>
        </w:rPr>
        <w:t xml:space="preserve">20. Real-World Examples</w:t>
      </w:r>
    </w:p>
    <w:p>
      <w:pPr>
        <w:spacing w:after="40" w:before="40"/>
      </w:pPr>
      <w:r>
        <w:rPr>
          <w:rFonts w:ascii="Arial" w:cs="Arial" w:eastAsia="Arial" w:hAnsi="Arial"/>
          <w:sz w:val="22"/>
          <w:szCs w:val="22"/>
        </w:rPr>
        <w:t xml:space="preserve">21. Migrating Between Structures</w:t>
      </w:r>
    </w:p>
    <w:p>
      <w:pPr>
        <w:spacing w:after="40" w:before="40"/>
      </w:pPr>
      <w:r>
        <w:rPr>
          <w:rFonts w:ascii="Arial" w:cs="Arial" w:eastAsia="Arial" w:hAnsi="Arial"/>
          <w:sz w:val="22"/>
          <w:szCs w:val="22"/>
        </w:rPr>
        <w:t xml:space="preserve">22. Best Practices, Pitfalls &amp; Quick Reference</w:t>
      </w:r>
    </w:p>
    <w:p>
      <w:pPr>
        <w:spacing w:after="40" w:before="40"/>
      </w:pPr>
      <w:r>
        <w:rPr>
          <w:rFonts w:ascii="Arial" w:cs="Arial" w:eastAsia="Arial" w:hAnsi="Arial"/>
          <w:sz w:val="22"/>
          <w:szCs w:val="22"/>
        </w:rPr>
        <w:t xml:space="preserve">23. Review Checklist (Self-Assessment)</w:t>
      </w:r>
    </w:p>
    <w:p>
      <w:r>
        <w:br w:type="page"/>
      </w:r>
    </w:p>
    <w:p>
      <w:pPr>
        <w:pStyle w:val="Heading1"/>
        <w:spacing w:after="240" w:before="480"/>
      </w:pPr>
      <w:r>
        <w:rPr>
          <w:rFonts w:ascii="Arial" w:cs="Arial" w:eastAsia="Arial" w:hAnsi="Arial"/>
          <w:b/>
          <w:bCs/>
          <w:color w:val="1F4E78"/>
          <w:sz w:val="36"/>
          <w:szCs w:val="36"/>
        </w:rPr>
        <w:t xml:space="preserve">1. Why Repository Structure Matters</w:t>
      </w:r>
    </w:p>
    <w:p>
      <w:pPr>
        <w:pStyle w:val="Heading2"/>
        <w:spacing w:after="160" w:before="360"/>
      </w:pPr>
      <w:r>
        <w:rPr>
          <w:rFonts w:ascii="Arial" w:cs="Arial" w:eastAsia="Arial" w:hAnsi="Arial"/>
          <w:b/>
          <w:bCs/>
          <w:color w:val="1F4E78"/>
          <w:sz w:val="30"/>
          <w:szCs w:val="30"/>
        </w:rPr>
        <w:t xml:space="preserve">1.1 The Daily Experience</w:t>
      </w:r>
    </w:p>
    <w:p>
      <w:pPr>
        <w:spacing w:after="80" w:before="80" w:line="320"/>
        <w:jc w:val="both"/>
      </w:pPr>
      <w:r>
        <w:rPr>
          <w:rFonts w:ascii="Arial" w:cs="Arial" w:eastAsia="Arial" w:hAnsi="Arial"/>
          <w:sz w:val="22"/>
          <w:szCs w:val="22"/>
        </w:rPr>
        <w:t xml:space="preserve">Repository structure isn't abstract. It's what engineers experience every time they deploy, check what's in production, roll back, add a new service, add an environment, or field a compliance question. The structure determines how many files someone opens, how many PRs they file, how many credentials they juggle, and how confusing a new team member's first week feels. Get the structure right and these things are easy. Get it wrong and every workflow has friction.</w:t>
      </w:r>
    </w:p>
    <w:p>
      <w:pPr>
        <w:pStyle w:val="Heading2"/>
        <w:spacing w:after="160" w:before="360"/>
      </w:pPr>
      <w:r>
        <w:rPr>
          <w:rFonts w:ascii="Arial" w:cs="Arial" w:eastAsia="Arial" w:hAnsi="Arial"/>
          <w:b/>
          <w:bCs/>
          <w:color w:val="1F4E78"/>
          <w:sz w:val="30"/>
          <w:szCs w:val="30"/>
        </w:rPr>
        <w:t xml:space="preserve">1.2 What the Decisions Compound Into</w:t>
      </w:r>
    </w:p>
    <w:p>
      <w:pPr>
        <w:pStyle w:val="ListParagraph"/>
        <w:numPr>
          <w:ilvl w:val="0"/>
          <w:numId w:val="2"/>
        </w:numPr>
        <w:spacing w:after="40" w:before="40" w:line="300"/>
      </w:pPr>
      <w:r>
        <w:rPr>
          <w:rFonts w:ascii="Arial" w:cs="Arial" w:eastAsia="Arial" w:hAnsi="Arial"/>
          <w:b/>
          <w:bCs/>
          <w:sz w:val="22"/>
          <w:szCs w:val="22"/>
        </w:rPr>
        <w:t xml:space="preserve">Review culture. </w:t>
      </w:r>
      <w:r>
        <w:rPr>
          <w:rFonts w:ascii="Arial" w:cs="Arial" w:eastAsia="Arial" w:hAnsi="Arial"/>
          <w:sz w:val="22"/>
          <w:szCs w:val="22"/>
        </w:rPr>
        <w:t xml:space="preserve">Focused scope produces focused PRs; reviewers develop deep understanding.</w:t>
      </w:r>
    </w:p>
    <w:p>
      <w:pPr>
        <w:pStyle w:val="ListParagraph"/>
        <w:numPr>
          <w:ilvl w:val="0"/>
          <w:numId w:val="2"/>
        </w:numPr>
        <w:spacing w:after="40" w:before="40" w:line="300"/>
      </w:pPr>
      <w:r>
        <w:rPr>
          <w:rFonts w:ascii="Arial" w:cs="Arial" w:eastAsia="Arial" w:hAnsi="Arial"/>
          <w:b/>
          <w:bCs/>
          <w:sz w:val="22"/>
          <w:szCs w:val="22"/>
        </w:rPr>
        <w:t xml:space="preserve">Access control. </w:t>
      </w:r>
      <w:r>
        <w:rPr>
          <w:rFonts w:ascii="Arial" w:cs="Arial" w:eastAsia="Arial" w:hAnsi="Arial"/>
          <w:sz w:val="22"/>
          <w:szCs w:val="22"/>
        </w:rPr>
        <w:t xml:space="preserve">Repo boundaries are where access controls live.</w:t>
      </w:r>
    </w:p>
    <w:p>
      <w:pPr>
        <w:pStyle w:val="ListParagraph"/>
        <w:numPr>
          <w:ilvl w:val="0"/>
          <w:numId w:val="2"/>
        </w:numPr>
        <w:spacing w:after="40" w:before="40" w:line="300"/>
      </w:pPr>
      <w:r>
        <w:rPr>
          <w:rFonts w:ascii="Arial" w:cs="Arial" w:eastAsia="Arial" w:hAnsi="Arial"/>
          <w:b/>
          <w:bCs/>
          <w:sz w:val="22"/>
          <w:szCs w:val="22"/>
        </w:rPr>
        <w:t xml:space="preserve">Rollback confidence. </w:t>
      </w:r>
      <w:r>
        <w:rPr>
          <w:rFonts w:ascii="Arial" w:cs="Arial" w:eastAsia="Arial" w:hAnsi="Arial"/>
          <w:sz w:val="22"/>
          <w:szCs w:val="22"/>
        </w:rPr>
        <w:t xml:space="preserve">Knowing exactly which commit matches a deploy makes rollback surgical.</w:t>
      </w:r>
    </w:p>
    <w:p>
      <w:pPr>
        <w:pStyle w:val="ListParagraph"/>
        <w:numPr>
          <w:ilvl w:val="0"/>
          <w:numId w:val="2"/>
        </w:numPr>
        <w:spacing w:after="40" w:before="40" w:line="300"/>
      </w:pPr>
      <w:r>
        <w:rPr>
          <w:rFonts w:ascii="Arial" w:cs="Arial" w:eastAsia="Arial" w:hAnsi="Arial"/>
          <w:b/>
          <w:bCs/>
          <w:sz w:val="22"/>
          <w:szCs w:val="22"/>
        </w:rPr>
        <w:t xml:space="preserve">Onboarding time. </w:t>
      </w:r>
      <w:r>
        <w:rPr>
          <w:rFonts w:ascii="Arial" w:cs="Arial" w:eastAsia="Arial" w:hAnsi="Arial"/>
          <w:sz w:val="22"/>
          <w:szCs w:val="22"/>
        </w:rPr>
        <w:t xml:space="preserve">A clean layout takes an afternoon; a tangled one takes weeks.</w:t>
      </w:r>
    </w:p>
    <w:p>
      <w:pPr>
        <w:pStyle w:val="ListParagraph"/>
        <w:numPr>
          <w:ilvl w:val="0"/>
          <w:numId w:val="2"/>
        </w:numPr>
        <w:spacing w:after="40" w:before="40" w:line="300"/>
      </w:pPr>
      <w:r>
        <w:rPr>
          <w:rFonts w:ascii="Arial" w:cs="Arial" w:eastAsia="Arial" w:hAnsi="Arial"/>
          <w:b/>
          <w:bCs/>
          <w:sz w:val="22"/>
          <w:szCs w:val="22"/>
        </w:rPr>
        <w:t xml:space="preserve">Cognitive load. </w:t>
      </w:r>
      <w:r>
        <w:rPr>
          <w:rFonts w:ascii="Arial" w:cs="Arial" w:eastAsia="Arial" w:hAnsi="Arial"/>
          <w:sz w:val="22"/>
          <w:szCs w:val="22"/>
        </w:rPr>
        <w:t xml:space="preserve">Every 'which repo was that in?' moment is friction.</w:t>
      </w:r>
    </w:p>
    <w:p>
      <w:pPr>
        <w:pStyle w:val="ListParagraph"/>
        <w:numPr>
          <w:ilvl w:val="0"/>
          <w:numId w:val="2"/>
        </w:numPr>
        <w:spacing w:after="40" w:before="40" w:line="300"/>
      </w:pPr>
      <w:r>
        <w:rPr>
          <w:rFonts w:ascii="Arial" w:cs="Arial" w:eastAsia="Arial" w:hAnsi="Arial"/>
          <w:b/>
          <w:bCs/>
          <w:sz w:val="22"/>
          <w:szCs w:val="22"/>
        </w:rPr>
        <w:t xml:space="preserve">Audit trail quality. </w:t>
      </w:r>
      <w:r>
        <w:rPr>
          <w:rFonts w:ascii="Arial" w:cs="Arial" w:eastAsia="Arial" w:hAnsi="Arial"/>
          <w:sz w:val="22"/>
          <w:szCs w:val="22"/>
        </w:rPr>
        <w:t xml:space="preserve">Clear repo boundaries create clear audit narratives.</w:t>
      </w:r>
    </w:p>
    <w:p>
      <w:pPr>
        <w:pStyle w:val="Heading2"/>
        <w:spacing w:after="160" w:before="360"/>
      </w:pPr>
      <w:r>
        <w:rPr>
          <w:rFonts w:ascii="Arial" w:cs="Arial" w:eastAsia="Arial" w:hAnsi="Arial"/>
          <w:b/>
          <w:bCs/>
          <w:color w:val="1F4E78"/>
          <w:sz w:val="30"/>
          <w:szCs w:val="30"/>
        </w:rPr>
        <w:t xml:space="preserve">1.3 The Irreversibility Fallacy</w:t>
      </w:r>
    </w:p>
    <w:p>
      <w:pPr>
        <w:spacing w:after="80" w:before="80" w:line="320"/>
        <w:jc w:val="both"/>
      </w:pPr>
      <w:r>
        <w:rPr>
          <w:rFonts w:ascii="Arial" w:cs="Arial" w:eastAsia="Arial" w:hAnsi="Arial"/>
          <w:sz w:val="22"/>
          <w:szCs w:val="22"/>
        </w:rPr>
        <w:t xml:space="preserve">Teams sometimes delay this decision because 'we can always restructure later.' Technically true, but misleading. What doesn't migrate cleanly: PR review history, CI pipeline muscle memory, documentation referencing paths, tool integrations tied to repos, organizational habits. Restructuring is possible but becomes a year of distraction if the initial choice is badly wrong. Worth 30 minutes of thought up front.</w:t>
      </w:r>
    </w:p>
    <w:p>
      <w:pPr>
        <w:pStyle w:val="Heading2"/>
        <w:spacing w:after="160" w:before="360"/>
      </w:pPr>
      <w:r>
        <w:rPr>
          <w:rFonts w:ascii="Arial" w:cs="Arial" w:eastAsia="Arial" w:hAnsi="Arial"/>
          <w:b/>
          <w:bCs/>
          <w:color w:val="1F4E78"/>
          <w:sz w:val="30"/>
          <w:szCs w:val="30"/>
        </w:rPr>
        <w:t xml:space="preserve">1.4 Context Determines the Right Shape</w:t>
      </w:r>
    </w:p>
    <w:p>
      <w:pPr>
        <w:spacing w:after="80" w:before="80" w:line="320"/>
        <w:jc w:val="both"/>
      </w:pPr>
      <w:r>
        <w:rPr>
          <w:rFonts w:ascii="Arial" w:cs="Arial" w:eastAsia="Arial" w:hAnsi="Arial"/>
          <w:sz w:val="22"/>
          <w:szCs w:val="22"/>
        </w:rPr>
        <w:t xml:space="preserve">A three-person team doesn't need the same structure as a 500-engineer enterprise. The patterns in this module are defaults that work for common situations — they fit the majority of teams. Others have specific constraints pushing toward different choices, and that's fine as long as the choice is DELIBERATE.</w:t>
      </w:r>
    </w:p>
    <w:p>
      <w:pPr>
        <w:pStyle w:val="Heading1"/>
        <w:spacing w:after="240" w:before="480"/>
      </w:pPr>
      <w:r>
        <w:rPr>
          <w:rFonts w:ascii="Arial" w:cs="Arial" w:eastAsia="Arial" w:hAnsi="Arial"/>
          <w:b/>
          <w:bCs/>
          <w:color w:val="1F4E78"/>
          <w:sz w:val="36"/>
          <w:szCs w:val="36"/>
        </w:rPr>
        <w:t xml:space="preserve">2. The Axes of Choice</w:t>
      </w:r>
    </w:p>
    <w:p>
      <w:pPr>
        <w:pStyle w:val="Heading2"/>
        <w:spacing w:after="160" w:before="360"/>
      </w:pPr>
      <w:r>
        <w:rPr>
          <w:rFonts w:ascii="Arial" w:cs="Arial" w:eastAsia="Arial" w:hAnsi="Arial"/>
          <w:b/>
          <w:bCs/>
          <w:color w:val="1F4E78"/>
          <w:sz w:val="30"/>
          <w:szCs w:val="30"/>
        </w:rPr>
        <w:t xml:space="preserve">2.1 Three Independent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Axis</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Question</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Common shorthand</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Axis 1: What lives together?</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Do app code and K8s manifests share a repo, or are they separate?</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'Mono-repo' vs 'two-repo'.</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Axis 2: How are environments organized?</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Are dev/staging/prod separated by branch, folder, or repo?</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'Branches vs folders vs repos'.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Axis 3: How are teams organized?</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Does each team have its own repo, or do they share?</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'Per-team repos' vs 'shared with scoping'.</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2.2 Why Independent</w:t>
      </w:r>
    </w:p>
    <w:p>
      <w:pPr>
        <w:spacing w:after="80" w:before="80" w:line="320"/>
        <w:jc w:val="both"/>
      </w:pPr>
      <w:r>
        <w:rPr>
          <w:rFonts w:ascii="Arial" w:cs="Arial" w:eastAsia="Arial" w:hAnsi="Arial"/>
          <w:sz w:val="22"/>
          <w:szCs w:val="22"/>
        </w:rPr>
        <w:t xml:space="preserve">These axes combine freely. You can have mono-repo with folders per env, two-repo with folders per env, two-repo with separate repos per env, per-team repos with folders per env, and so on. Most teams pick a combination that matches their context. This module walks each axis so you can compose deliberately.</w:t>
      </w:r>
    </w:p>
    <w:p>
      <w:pPr>
        <w:pStyle w:val="Heading2"/>
        <w:spacing w:after="160" w:before="360"/>
      </w:pPr>
      <w:r>
        <w:rPr>
          <w:rFonts w:ascii="Arial" w:cs="Arial" w:eastAsia="Arial" w:hAnsi="Arial"/>
          <w:b/>
          <w:bCs/>
          <w:color w:val="1F4E78"/>
          <w:sz w:val="30"/>
          <w:szCs w:val="30"/>
        </w:rPr>
        <w:t xml:space="preserve">2.3 What This Module Covers</w:t>
      </w:r>
    </w:p>
    <w:p>
      <w:pPr>
        <w:pStyle w:val="ListParagraph"/>
        <w:numPr>
          <w:ilvl w:val="0"/>
          <w:numId w:val="2"/>
        </w:numPr>
        <w:spacing w:after="40" w:before="40" w:line="300"/>
      </w:pPr>
      <w:r>
        <w:rPr>
          <w:rFonts w:ascii="Arial" w:cs="Arial" w:eastAsia="Arial" w:hAnsi="Arial"/>
          <w:sz w:val="22"/>
          <w:szCs w:val="22"/>
        </w:rPr>
        <w:t xml:space="preserve">Sections 3-6 — Axis 1 (mono-repo vs two-repo).</w:t>
      </w:r>
    </w:p>
    <w:p>
      <w:pPr>
        <w:pStyle w:val="ListParagraph"/>
        <w:numPr>
          <w:ilvl w:val="0"/>
          <w:numId w:val="2"/>
        </w:numPr>
        <w:spacing w:after="40" w:before="40" w:line="300"/>
      </w:pPr>
      <w:r>
        <w:rPr>
          <w:rFonts w:ascii="Arial" w:cs="Arial" w:eastAsia="Arial" w:hAnsi="Arial"/>
          <w:sz w:val="22"/>
          <w:szCs w:val="22"/>
        </w:rPr>
        <w:t xml:space="preserve">Sections 7-12 — Axis 2 (environment organization).</w:t>
      </w:r>
    </w:p>
    <w:p>
      <w:pPr>
        <w:pStyle w:val="ListParagraph"/>
        <w:numPr>
          <w:ilvl w:val="0"/>
          <w:numId w:val="2"/>
        </w:numPr>
        <w:spacing w:after="40" w:before="40" w:line="300"/>
      </w:pPr>
      <w:r>
        <w:rPr>
          <w:rFonts w:ascii="Arial" w:cs="Arial" w:eastAsia="Arial" w:hAnsi="Arial"/>
          <w:sz w:val="22"/>
          <w:szCs w:val="22"/>
        </w:rPr>
        <w:t xml:space="preserve">Section 13 — The promotion workflow tying it together.</w:t>
      </w:r>
    </w:p>
    <w:p>
      <w:pPr>
        <w:pStyle w:val="ListParagraph"/>
        <w:numPr>
          <w:ilvl w:val="0"/>
          <w:numId w:val="2"/>
        </w:numPr>
        <w:spacing w:after="40" w:before="40" w:line="300"/>
      </w:pPr>
      <w:r>
        <w:rPr>
          <w:rFonts w:ascii="Arial" w:cs="Arial" w:eastAsia="Arial" w:hAnsi="Arial"/>
          <w:sz w:val="22"/>
          <w:szCs w:val="22"/>
        </w:rPr>
        <w:t xml:space="preserve">Sections 14-16 — Tooling for environment differences.</w:t>
      </w:r>
    </w:p>
    <w:p>
      <w:pPr>
        <w:pStyle w:val="ListParagraph"/>
        <w:numPr>
          <w:ilvl w:val="0"/>
          <w:numId w:val="2"/>
        </w:numPr>
        <w:spacing w:after="40" w:before="40" w:line="300"/>
      </w:pPr>
      <w:r>
        <w:rPr>
          <w:rFonts w:ascii="Arial" w:cs="Arial" w:eastAsia="Arial" w:hAnsi="Arial"/>
          <w:sz w:val="22"/>
          <w:szCs w:val="22"/>
        </w:rPr>
        <w:t xml:space="preserve">Sections 17-19 — Axis 3 (multi-team layouts and access control).</w:t>
      </w:r>
    </w:p>
    <w:p>
      <w:pPr>
        <w:pStyle w:val="ListParagraph"/>
        <w:numPr>
          <w:ilvl w:val="0"/>
          <w:numId w:val="2"/>
        </w:numPr>
        <w:spacing w:after="40" w:before="40" w:line="300"/>
      </w:pPr>
      <w:r>
        <w:rPr>
          <w:rFonts w:ascii="Arial" w:cs="Arial" w:eastAsia="Arial" w:hAnsi="Arial"/>
          <w:sz w:val="22"/>
          <w:szCs w:val="22"/>
        </w:rPr>
        <w:t xml:space="preserve">Sections 20-21 — Real examples and migration.</w:t>
      </w:r>
    </w:p>
    <w:p>
      <w:pPr>
        <w:pStyle w:val="Heading1"/>
        <w:spacing w:after="240" w:before="480"/>
      </w:pPr>
      <w:r>
        <w:rPr>
          <w:rFonts w:ascii="Arial" w:cs="Arial" w:eastAsia="Arial" w:hAnsi="Arial"/>
          <w:b/>
          <w:bCs/>
          <w:color w:val="1F4E78"/>
          <w:sz w:val="36"/>
          <w:szCs w:val="36"/>
        </w:rPr>
        <w:t xml:space="preserve">3. The Mono-Repo</w:t>
      </w:r>
    </w:p>
    <w:p>
      <w:pPr>
        <w:pStyle w:val="Heading2"/>
        <w:spacing w:after="160" w:before="360"/>
      </w:pPr>
      <w:r>
        <w:rPr>
          <w:rFonts w:ascii="Arial" w:cs="Arial" w:eastAsia="Arial" w:hAnsi="Arial"/>
          <w:b/>
          <w:bCs/>
          <w:color w:val="1F4E78"/>
          <w:sz w:val="30"/>
          <w:szCs w:val="30"/>
        </w:rPr>
        <w:t xml:space="preserve">3.1 What Mono-Repo Means Here</w:t>
      </w:r>
    </w:p>
    <w:p>
      <w:pPr>
        <w:spacing w:after="80" w:before="80" w:line="320"/>
        <w:jc w:val="both"/>
      </w:pPr>
      <w:r>
        <w:rPr>
          <w:rFonts w:ascii="Arial" w:cs="Arial" w:eastAsia="Arial" w:hAnsi="Arial"/>
          <w:sz w:val="22"/>
          <w:szCs w:val="22"/>
        </w:rPr>
        <w:t xml:space="preserve">A MONO-REPO keeps everything in one Git repository — application source, Dockerfile, Kubernetes manifests, CI config, documentation. One clone gets you the entire picture of one system. In GitOps context, 'mono-repo' usually means 'code and config live together' rather than 'everyone in the company uses one repo.'</w:t>
      </w:r>
    </w:p>
    <w:p>
      <w:pPr>
        <w:pStyle w:val="Heading2"/>
        <w:spacing w:after="160" w:before="360"/>
      </w:pPr>
      <w:r>
        <w:rPr>
          <w:rFonts w:ascii="Arial" w:cs="Arial" w:eastAsia="Arial" w:hAnsi="Arial"/>
          <w:b/>
          <w:bCs/>
          <w:color w:val="1F4E78"/>
          <w:sz w:val="30"/>
          <w:szCs w:val="30"/>
        </w:rPr>
        <w:t xml:space="preserve">3.2 The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my-org/my-app/</w:t>
            </w:r>
          </w:p>
          <w:p>
            <w:pPr>
              <w:spacing w:after="0" w:before="0" w:line="260"/>
            </w:pPr>
            <w:r>
              <w:rPr>
                <w:rFonts w:ascii="Consolas" w:cs="Consolas" w:eastAsia="Consolas" w:hAnsi="Consolas"/>
                <w:sz w:val="20"/>
                <w:szCs w:val="20"/>
              </w:rPr>
              <w:t xml:space="preserve">├── src/                        # application source</w:t>
            </w:r>
          </w:p>
          <w:p>
            <w:pPr>
              <w:spacing w:after="0" w:before="0" w:line="260"/>
            </w:pPr>
            <w:r>
              <w:rPr>
                <w:rFonts w:ascii="Consolas" w:cs="Consolas" w:eastAsia="Consolas" w:hAnsi="Consolas"/>
                <w:sz w:val="20"/>
                <w:szCs w:val="20"/>
              </w:rPr>
              <w:t xml:space="preserve">├── tests/</w:t>
            </w:r>
          </w:p>
          <w:p>
            <w:pPr>
              <w:spacing w:after="0" w:before="0" w:line="260"/>
            </w:pPr>
            <w:r>
              <w:rPr>
                <w:rFonts w:ascii="Consolas" w:cs="Consolas" w:eastAsia="Consolas" w:hAnsi="Consolas"/>
                <w:sz w:val="20"/>
                <w:szCs w:val="20"/>
              </w:rPr>
              <w:t xml:space="preserve">├── Dockerfile</w:t>
            </w:r>
          </w:p>
          <w:p>
            <w:pPr>
              <w:spacing w:after="0" w:before="0" w:line="260"/>
            </w:pPr>
            <w:r>
              <w:rPr>
                <w:rFonts w:ascii="Consolas" w:cs="Consolas" w:eastAsia="Consolas" w:hAnsi="Consolas"/>
                <w:sz w:val="20"/>
                <w:szCs w:val="20"/>
              </w:rPr>
              <w:t xml:space="preserve">├── k8s/                        # Kubernetes manifests</w:t>
            </w:r>
          </w:p>
          <w:p>
            <w:pPr>
              <w:spacing w:after="0" w:before="0" w:line="260"/>
            </w:pPr>
            <w:r>
              <w:rPr>
                <w:rFonts w:ascii="Consolas" w:cs="Consolas" w:eastAsia="Consolas" w:hAnsi="Consolas"/>
                <w:sz w:val="20"/>
                <w:szCs w:val="20"/>
              </w:rPr>
              <w:t xml:space="preserve">│   ├── base/</w:t>
            </w:r>
          </w:p>
          <w:p>
            <w:pPr>
              <w:spacing w:after="0" w:before="0" w:line="260"/>
            </w:pPr>
            <w:r>
              <w:rPr>
                <w:rFonts w:ascii="Consolas" w:cs="Consolas" w:eastAsia="Consolas" w:hAnsi="Consolas"/>
                <w:sz w:val="20"/>
                <w:szCs w:val="20"/>
              </w:rPr>
              <w:t xml:space="preserve">│   │   ├── deployment.yaml</w:t>
            </w:r>
          </w:p>
          <w:p>
            <w:pPr>
              <w:spacing w:after="0" w:before="0" w:line="260"/>
            </w:pPr>
            <w:r>
              <w:rPr>
                <w:rFonts w:ascii="Consolas" w:cs="Consolas" w:eastAsia="Consolas" w:hAnsi="Consolas"/>
                <w:sz w:val="20"/>
                <w:szCs w:val="20"/>
              </w:rPr>
              <w:t xml:space="preserve">│   │   ├── service.yaml</w:t>
            </w:r>
          </w:p>
          <w:p>
            <w:pPr>
              <w:spacing w:after="0" w:before="0" w:line="260"/>
            </w:pPr>
            <w:r>
              <w:rPr>
                <w:rFonts w:ascii="Consolas" w:cs="Consolas" w:eastAsia="Consolas" w:hAnsi="Consolas"/>
                <w:sz w:val="20"/>
                <w:szCs w:val="20"/>
              </w:rPr>
              <w:t xml:space="preserve">│   │   └── ingress.yaml</w:t>
            </w:r>
          </w:p>
          <w:p>
            <w:pPr>
              <w:spacing w:after="0" w:before="0" w:line="260"/>
            </w:pPr>
            <w:r>
              <w:rPr>
                <w:rFonts w:ascii="Consolas" w:cs="Consolas" w:eastAsia="Consolas" w:hAnsi="Consolas"/>
                <w:sz w:val="20"/>
                <w:szCs w:val="20"/>
              </w:rPr>
              <w:t xml:space="preserve">│   └── overlays/</w:t>
            </w:r>
          </w:p>
          <w:p>
            <w:pPr>
              <w:spacing w:after="0" w:before="0" w:line="260"/>
            </w:pPr>
            <w:r>
              <w:rPr>
                <w:rFonts w:ascii="Consolas" w:cs="Consolas" w:eastAsia="Consolas" w:hAnsi="Consolas"/>
                <w:sz w:val="20"/>
                <w:szCs w:val="20"/>
              </w:rPr>
              <w:t xml:space="preserve">│       ├── dev/</w:t>
            </w:r>
          </w:p>
          <w:p>
            <w:pPr>
              <w:spacing w:after="0" w:before="0" w:line="260"/>
            </w:pPr>
            <w:r>
              <w:rPr>
                <w:rFonts w:ascii="Consolas" w:cs="Consolas" w:eastAsia="Consolas" w:hAnsi="Consolas"/>
                <w:sz w:val="20"/>
                <w:szCs w:val="20"/>
              </w:rPr>
              <w:t xml:space="preserve">│       ├── staging/</w:t>
            </w:r>
          </w:p>
          <w:p>
            <w:pPr>
              <w:spacing w:after="0" w:before="0" w:line="260"/>
            </w:pPr>
            <w:r>
              <w:rPr>
                <w:rFonts w:ascii="Consolas" w:cs="Consolas" w:eastAsia="Consolas" w:hAnsi="Consolas"/>
                <w:sz w:val="20"/>
                <w:szCs w:val="20"/>
              </w:rPr>
              <w:t xml:space="preserve">│       └── prod/</w:t>
            </w:r>
          </w:p>
          <w:p>
            <w:pPr>
              <w:spacing w:after="0" w:before="0" w:line="260"/>
            </w:pPr>
            <w:r>
              <w:rPr>
                <w:rFonts w:ascii="Consolas" w:cs="Consolas" w:eastAsia="Consolas" w:hAnsi="Consolas"/>
                <w:sz w:val="20"/>
                <w:szCs w:val="20"/>
              </w:rPr>
              <w:t xml:space="preserve">├── .github/</w:t>
            </w:r>
          </w:p>
          <w:p>
            <w:pPr>
              <w:spacing w:after="0" w:before="0" w:line="260"/>
            </w:pPr>
            <w:r>
              <w:rPr>
                <w:rFonts w:ascii="Consolas" w:cs="Consolas" w:eastAsia="Consolas" w:hAnsi="Consolas"/>
                <w:sz w:val="20"/>
                <w:szCs w:val="20"/>
              </w:rPr>
              <w:t xml:space="preserve">│   └── workflows/</w:t>
            </w:r>
          </w:p>
          <w:p>
            <w:pPr>
              <w:spacing w:after="0" w:before="0" w:line="260"/>
            </w:pPr>
            <w:r>
              <w:rPr>
                <w:rFonts w:ascii="Consolas" w:cs="Consolas" w:eastAsia="Consolas" w:hAnsi="Consolas"/>
                <w:sz w:val="20"/>
                <w:szCs w:val="20"/>
              </w:rPr>
              <w:t xml:space="preserve">│       └── deploy.yaml         # CI pipeline</w:t>
            </w:r>
          </w:p>
          <w:p>
            <w:pPr>
              <w:spacing w:after="0" w:before="0" w:line="260"/>
            </w:pPr>
            <w:r>
              <w:rPr>
                <w:rFonts w:ascii="Consolas" w:cs="Consolas" w:eastAsia="Consolas" w:hAnsi="Consolas"/>
                <w:sz w:val="20"/>
                <w:szCs w:val="20"/>
              </w:rPr>
              <w:t xml:space="preserve">└── README.md</w:t>
            </w:r>
          </w:p>
        </w:tc>
      </w:tr>
    </w:tbl>
    <w:p>
      <w:pPr>
        <w:pStyle w:val="Heading2"/>
        <w:spacing w:after="160" w:before="360"/>
      </w:pPr>
      <w:r>
        <w:rPr>
          <w:rFonts w:ascii="Arial" w:cs="Arial" w:eastAsia="Arial" w:hAnsi="Arial"/>
          <w:b/>
          <w:bCs/>
          <w:color w:val="1F4E78"/>
          <w:sz w:val="30"/>
          <w:szCs w:val="30"/>
        </w:rPr>
        <w:t xml:space="preserve">3.3 What Mono-Repo Gets You</w:t>
      </w:r>
    </w:p>
    <w:p>
      <w:pPr>
        <w:pStyle w:val="ListParagraph"/>
        <w:numPr>
          <w:ilvl w:val="0"/>
          <w:numId w:val="2"/>
        </w:numPr>
        <w:spacing w:after="40" w:before="40" w:line="300"/>
      </w:pPr>
      <w:r>
        <w:rPr>
          <w:rFonts w:ascii="Arial" w:cs="Arial" w:eastAsia="Arial" w:hAnsi="Arial"/>
          <w:b/>
          <w:bCs/>
          <w:sz w:val="22"/>
          <w:szCs w:val="22"/>
        </w:rPr>
        <w:t xml:space="preserve">Atomic changes. </w:t>
      </w:r>
      <w:r>
        <w:rPr>
          <w:rFonts w:ascii="Arial" w:cs="Arial" w:eastAsia="Arial" w:hAnsi="Arial"/>
          <w:sz w:val="22"/>
          <w:szCs w:val="22"/>
        </w:rPr>
        <w:t xml:space="preserve">Code + config in one PR. Either both merge or neither.</w:t>
      </w:r>
    </w:p>
    <w:p>
      <w:pPr>
        <w:pStyle w:val="ListParagraph"/>
        <w:numPr>
          <w:ilvl w:val="0"/>
          <w:numId w:val="2"/>
        </w:numPr>
        <w:spacing w:after="40" w:before="40" w:line="300"/>
      </w:pPr>
      <w:r>
        <w:rPr>
          <w:rFonts w:ascii="Arial" w:cs="Arial" w:eastAsia="Arial" w:hAnsi="Arial"/>
          <w:b/>
          <w:bCs/>
          <w:sz w:val="22"/>
          <w:szCs w:val="22"/>
        </w:rPr>
        <w:t xml:space="preserve">One review. </w:t>
      </w:r>
      <w:r>
        <w:rPr>
          <w:rFonts w:ascii="Arial" w:cs="Arial" w:eastAsia="Arial" w:hAnsi="Arial"/>
          <w:sz w:val="22"/>
          <w:szCs w:val="22"/>
        </w:rPr>
        <w:t xml:space="preserve">Reviewers see code and config together; can ask 'does the manifest match the code?'</w:t>
      </w:r>
    </w:p>
    <w:p>
      <w:pPr>
        <w:pStyle w:val="ListParagraph"/>
        <w:numPr>
          <w:ilvl w:val="0"/>
          <w:numId w:val="2"/>
        </w:numPr>
        <w:spacing w:after="40" w:before="40" w:line="300"/>
      </w:pPr>
      <w:r>
        <w:rPr>
          <w:rFonts w:ascii="Arial" w:cs="Arial" w:eastAsia="Arial" w:hAnsi="Arial"/>
          <w:b/>
          <w:bCs/>
          <w:sz w:val="22"/>
          <w:szCs w:val="22"/>
        </w:rPr>
        <w:t xml:space="preserve">Cognitive locality. </w:t>
      </w:r>
      <w:r>
        <w:rPr>
          <w:rFonts w:ascii="Arial" w:cs="Arial" w:eastAsia="Arial" w:hAnsi="Arial"/>
          <w:sz w:val="22"/>
          <w:szCs w:val="22"/>
        </w:rPr>
        <w:t xml:space="preserve">Everything about one system is in one place.</w:t>
      </w:r>
    </w:p>
    <w:p>
      <w:pPr>
        <w:pStyle w:val="ListParagraph"/>
        <w:numPr>
          <w:ilvl w:val="0"/>
          <w:numId w:val="2"/>
        </w:numPr>
        <w:spacing w:after="40" w:before="40" w:line="300"/>
      </w:pPr>
      <w:r>
        <w:rPr>
          <w:rFonts w:ascii="Arial" w:cs="Arial" w:eastAsia="Arial" w:hAnsi="Arial"/>
          <w:b/>
          <w:bCs/>
          <w:sz w:val="22"/>
          <w:szCs w:val="22"/>
        </w:rPr>
        <w:t xml:space="preserve">Simple onboarding. </w:t>
      </w:r>
      <w:r>
        <w:rPr>
          <w:rFonts w:ascii="Arial" w:cs="Arial" w:eastAsia="Arial" w:hAnsi="Arial"/>
          <w:sz w:val="22"/>
          <w:szCs w:val="22"/>
        </w:rPr>
        <w:t xml:space="preserve">One clone; you have the whole thing.</w:t>
      </w:r>
    </w:p>
    <w:p>
      <w:pPr>
        <w:pStyle w:val="ListParagraph"/>
        <w:numPr>
          <w:ilvl w:val="0"/>
          <w:numId w:val="2"/>
        </w:numPr>
        <w:spacing w:after="40" w:before="40" w:line="300"/>
      </w:pPr>
      <w:r>
        <w:rPr>
          <w:rFonts w:ascii="Arial" w:cs="Arial" w:eastAsia="Arial" w:hAnsi="Arial"/>
          <w:b/>
          <w:bCs/>
          <w:sz w:val="22"/>
          <w:szCs w:val="22"/>
        </w:rPr>
        <w:t xml:space="preserve">Shared tooling. </w:t>
      </w:r>
      <w:r>
        <w:rPr>
          <w:rFonts w:ascii="Arial" w:cs="Arial" w:eastAsia="Arial" w:hAnsi="Arial"/>
          <w:sz w:val="22"/>
          <w:szCs w:val="22"/>
        </w:rPr>
        <w:t xml:space="preserve">Linting, testing, CI configured once.</w:t>
      </w:r>
    </w:p>
    <w:p>
      <w:pPr>
        <w:pStyle w:val="ListParagraph"/>
        <w:numPr>
          <w:ilvl w:val="0"/>
          <w:numId w:val="2"/>
        </w:numPr>
        <w:spacing w:after="40" w:before="40" w:line="300"/>
      </w:pPr>
      <w:r>
        <w:rPr>
          <w:rFonts w:ascii="Arial" w:cs="Arial" w:eastAsia="Arial" w:hAnsi="Arial"/>
          <w:b/>
          <w:bCs/>
          <w:sz w:val="22"/>
          <w:szCs w:val="22"/>
        </w:rPr>
        <w:t xml:space="preserve">No sync problem. </w:t>
      </w:r>
      <w:r>
        <w:rPr>
          <w:rFonts w:ascii="Arial" w:cs="Arial" w:eastAsia="Arial" w:hAnsi="Arial"/>
          <w:sz w:val="22"/>
          <w:szCs w:val="22"/>
        </w:rPr>
        <w:t xml:space="preserve">No 'which repo do I update first?'</w:t>
      </w:r>
    </w:p>
    <w:p>
      <w:pPr>
        <w:pStyle w:val="Heading2"/>
        <w:spacing w:after="160" w:before="360"/>
      </w:pPr>
      <w:r>
        <w:rPr>
          <w:rFonts w:ascii="Arial" w:cs="Arial" w:eastAsia="Arial" w:hAnsi="Arial"/>
          <w:b/>
          <w:bCs/>
          <w:color w:val="1F4E78"/>
          <w:sz w:val="30"/>
          <w:szCs w:val="30"/>
        </w:rPr>
        <w:t xml:space="preserve">3.4 What Mono-Repo Costs</w:t>
      </w:r>
    </w:p>
    <w:p>
      <w:pPr>
        <w:pStyle w:val="ListParagraph"/>
        <w:numPr>
          <w:ilvl w:val="0"/>
          <w:numId w:val="2"/>
        </w:numPr>
        <w:spacing w:after="40" w:before="40" w:line="300"/>
      </w:pPr>
      <w:r>
        <w:rPr>
          <w:rFonts w:ascii="Arial" w:cs="Arial" w:eastAsia="Arial" w:hAnsi="Arial"/>
          <w:b/>
          <w:bCs/>
          <w:sz w:val="22"/>
          <w:szCs w:val="22"/>
        </w:rPr>
        <w:t xml:space="preserve">Mixed review semantics. </w:t>
      </w:r>
      <w:r>
        <w:rPr>
          <w:rFonts w:ascii="Arial" w:cs="Arial" w:eastAsia="Arial" w:hAnsi="Arial"/>
          <w:sz w:val="22"/>
          <w:szCs w:val="22"/>
        </w:rPr>
        <w:t xml:space="preserve">Code review and deploy review have different criteria; mixing blurs them.</w:t>
      </w:r>
    </w:p>
    <w:p>
      <w:pPr>
        <w:pStyle w:val="ListParagraph"/>
        <w:numPr>
          <w:ilvl w:val="0"/>
          <w:numId w:val="2"/>
        </w:numPr>
        <w:spacing w:after="40" w:before="40" w:line="300"/>
      </w:pPr>
      <w:r>
        <w:rPr>
          <w:rFonts w:ascii="Arial" w:cs="Arial" w:eastAsia="Arial" w:hAnsi="Arial"/>
          <w:b/>
          <w:bCs/>
          <w:sz w:val="22"/>
          <w:szCs w:val="22"/>
        </w:rPr>
        <w:t xml:space="preserve">Mixed access control. </w:t>
      </w:r>
      <w:r>
        <w:rPr>
          <w:rFonts w:ascii="Arial" w:cs="Arial" w:eastAsia="Arial" w:hAnsi="Arial"/>
          <w:sz w:val="22"/>
          <w:szCs w:val="22"/>
        </w:rPr>
        <w:t xml:space="preserve">Developers need code write; platform team for infra. One repo forces broad access or complex CODEOWNERS.</w:t>
      </w:r>
    </w:p>
    <w:p>
      <w:pPr>
        <w:pStyle w:val="ListParagraph"/>
        <w:numPr>
          <w:ilvl w:val="0"/>
          <w:numId w:val="2"/>
        </w:numPr>
        <w:spacing w:after="40" w:before="40" w:line="300"/>
      </w:pPr>
      <w:r>
        <w:rPr>
          <w:rFonts w:ascii="Arial" w:cs="Arial" w:eastAsia="Arial" w:hAnsi="Arial"/>
          <w:b/>
          <w:bCs/>
          <w:sz w:val="22"/>
          <w:szCs w:val="22"/>
        </w:rPr>
        <w:t xml:space="preserve">Deploy noise in Git log. </w:t>
      </w:r>
      <w:r>
        <w:rPr>
          <w:rFonts w:ascii="Arial" w:cs="Arial" w:eastAsia="Arial" w:hAnsi="Arial"/>
          <w:sz w:val="22"/>
          <w:szCs w:val="22"/>
        </w:rPr>
        <w:t xml:space="preserve">Image tag bumps interleave with code commits, making history harder to follow.</w:t>
      </w:r>
    </w:p>
    <w:p>
      <w:pPr>
        <w:pStyle w:val="ListParagraph"/>
        <w:numPr>
          <w:ilvl w:val="0"/>
          <w:numId w:val="2"/>
        </w:numPr>
        <w:spacing w:after="40" w:before="40" w:line="300"/>
      </w:pPr>
      <w:r>
        <w:rPr>
          <w:rFonts w:ascii="Arial" w:cs="Arial" w:eastAsia="Arial" w:hAnsi="Arial"/>
          <w:b/>
          <w:bCs/>
          <w:sz w:val="22"/>
          <w:szCs w:val="22"/>
        </w:rPr>
        <w:t xml:space="preserve">Larger repo. </w:t>
      </w:r>
      <w:r>
        <w:rPr>
          <w:rFonts w:ascii="Arial" w:cs="Arial" w:eastAsia="Arial" w:hAnsi="Arial"/>
          <w:sz w:val="22"/>
          <w:szCs w:val="22"/>
        </w:rPr>
        <w:t xml:space="preserve">Clones bigger; noticeable for large codebases.</w:t>
      </w:r>
    </w:p>
    <w:p>
      <w:pPr>
        <w:pStyle w:val="ListParagraph"/>
        <w:numPr>
          <w:ilvl w:val="0"/>
          <w:numId w:val="2"/>
        </w:numPr>
        <w:spacing w:after="40" w:before="40" w:line="300"/>
      </w:pPr>
      <w:r>
        <w:rPr>
          <w:rFonts w:ascii="Arial" w:cs="Arial" w:eastAsia="Arial" w:hAnsi="Arial"/>
          <w:b/>
          <w:bCs/>
          <w:sz w:val="22"/>
          <w:szCs w:val="22"/>
        </w:rPr>
        <w:t xml:space="preserve">CI complexity. </w:t>
      </w:r>
      <w:r>
        <w:rPr>
          <w:rFonts w:ascii="Arial" w:cs="Arial" w:eastAsia="Arial" w:hAnsi="Arial"/>
          <w:sz w:val="22"/>
          <w:szCs w:val="22"/>
        </w:rPr>
        <w:t xml:space="preserve">Same pipeline handles code changes and manifest changes; conditional logic grows.</w:t>
      </w:r>
    </w:p>
    <w:p>
      <w:pPr>
        <w:pStyle w:val="ListParagraph"/>
        <w:numPr>
          <w:ilvl w:val="0"/>
          <w:numId w:val="2"/>
        </w:numPr>
        <w:spacing w:after="40" w:before="40" w:line="300"/>
      </w:pPr>
      <w:r>
        <w:rPr>
          <w:rFonts w:ascii="Arial" w:cs="Arial" w:eastAsia="Arial" w:hAnsi="Arial"/>
          <w:b/>
          <w:bCs/>
          <w:sz w:val="22"/>
          <w:szCs w:val="22"/>
        </w:rPr>
        <w:t xml:space="preserve">Cross-service awkwardness. </w:t>
      </w:r>
      <w:r>
        <w:rPr>
          <w:rFonts w:ascii="Arial" w:cs="Arial" w:eastAsia="Arial" w:hAnsi="Arial"/>
          <w:sz w:val="22"/>
          <w:szCs w:val="22"/>
        </w:rPr>
        <w:t xml:space="preserve">Shared manifests for multi-service concerns don't fit naturally.</w:t>
      </w:r>
    </w:p>
    <w:p>
      <w:pPr>
        <w:pStyle w:val="Heading2"/>
        <w:spacing w:after="160" w:before="360"/>
      </w:pPr>
      <w:r>
        <w:rPr>
          <w:rFonts w:ascii="Arial" w:cs="Arial" w:eastAsia="Arial" w:hAnsi="Arial"/>
          <w:b/>
          <w:bCs/>
          <w:color w:val="1F4E78"/>
          <w:sz w:val="30"/>
          <w:szCs w:val="30"/>
        </w:rPr>
        <w:t xml:space="preserve">3.5 When Mono-Repo Fits</w:t>
      </w:r>
    </w:p>
    <w:p>
      <w:pPr>
        <w:pStyle w:val="ListParagraph"/>
        <w:numPr>
          <w:ilvl w:val="0"/>
          <w:numId w:val="2"/>
        </w:numPr>
        <w:spacing w:after="40" w:before="40" w:line="300"/>
      </w:pPr>
      <w:r>
        <w:rPr>
          <w:rFonts w:ascii="Arial" w:cs="Arial" w:eastAsia="Arial" w:hAnsi="Arial"/>
          <w:sz w:val="22"/>
          <w:szCs w:val="22"/>
        </w:rPr>
        <w:t xml:space="preserve">Single team, single service.</w:t>
      </w:r>
    </w:p>
    <w:p>
      <w:pPr>
        <w:pStyle w:val="ListParagraph"/>
        <w:numPr>
          <w:ilvl w:val="0"/>
          <w:numId w:val="2"/>
        </w:numPr>
        <w:spacing w:after="40" w:before="40" w:line="300"/>
      </w:pPr>
      <w:r>
        <w:rPr>
          <w:rFonts w:ascii="Arial" w:cs="Arial" w:eastAsia="Arial" w:hAnsi="Arial"/>
          <w:sz w:val="22"/>
          <w:szCs w:val="22"/>
        </w:rPr>
        <w:t xml:space="preserve">Small-scale setups where two-repo ceremony is disproportionate.</w:t>
      </w:r>
    </w:p>
    <w:p>
      <w:pPr>
        <w:pStyle w:val="ListParagraph"/>
        <w:numPr>
          <w:ilvl w:val="0"/>
          <w:numId w:val="2"/>
        </w:numPr>
        <w:spacing w:after="40" w:before="40" w:line="300"/>
      </w:pPr>
      <w:r>
        <w:rPr>
          <w:rFonts w:ascii="Arial" w:cs="Arial" w:eastAsia="Arial" w:hAnsi="Arial"/>
          <w:sz w:val="22"/>
          <w:szCs w:val="22"/>
        </w:rPr>
        <w:t xml:space="preserve">Tight-knit teams — context switching cost exceeds organizational cost.</w:t>
      </w:r>
    </w:p>
    <w:p>
      <w:pPr>
        <w:pStyle w:val="ListParagraph"/>
        <w:numPr>
          <w:ilvl w:val="0"/>
          <w:numId w:val="2"/>
        </w:numPr>
        <w:spacing w:after="40" w:before="40" w:line="300"/>
      </w:pPr>
      <w:r>
        <w:rPr>
          <w:rFonts w:ascii="Arial" w:cs="Arial" w:eastAsia="Arial" w:hAnsi="Arial"/>
          <w:sz w:val="22"/>
          <w:szCs w:val="22"/>
        </w:rPr>
        <w:t xml:space="preserve">Early-stage projects; ship now, restructure later.</w:t>
      </w:r>
    </w:p>
    <w:p>
      <w:pPr>
        <w:pStyle w:val="ListParagraph"/>
        <w:numPr>
          <w:ilvl w:val="0"/>
          <w:numId w:val="2"/>
        </w:numPr>
        <w:spacing w:after="40" w:before="40" w:line="300"/>
      </w:pPr>
      <w:r>
        <w:rPr>
          <w:rFonts w:ascii="Arial" w:cs="Arial" w:eastAsia="Arial" w:hAnsi="Arial"/>
          <w:sz w:val="22"/>
          <w:szCs w:val="22"/>
        </w:rPr>
        <w:t xml:space="preserve">Teams committed to monorepo culture (Google/Meta-style).</w:t>
      </w:r>
    </w:p>
    <w:p>
      <w:pPr>
        <w:pStyle w:val="Heading2"/>
        <w:spacing w:after="160" w:before="360"/>
      </w:pPr>
      <w:r>
        <w:rPr>
          <w:rFonts w:ascii="Arial" w:cs="Arial" w:eastAsia="Arial" w:hAnsi="Arial"/>
          <w:b/>
          <w:bCs/>
          <w:color w:val="1F4E78"/>
          <w:sz w:val="30"/>
          <w:szCs w:val="30"/>
        </w:rPr>
        <w:t xml:space="preserve">3.6 When Mono-Repo Doesn't Fit</w:t>
      </w:r>
    </w:p>
    <w:p>
      <w:pPr>
        <w:pStyle w:val="ListParagraph"/>
        <w:numPr>
          <w:ilvl w:val="0"/>
          <w:numId w:val="2"/>
        </w:numPr>
        <w:spacing w:after="40" w:before="40" w:line="300"/>
      </w:pPr>
      <w:r>
        <w:rPr>
          <w:rFonts w:ascii="Arial" w:cs="Arial" w:eastAsia="Arial" w:hAnsi="Arial"/>
          <w:sz w:val="22"/>
          <w:szCs w:val="22"/>
        </w:rPr>
        <w:t xml:space="preserve">Multiple teams share a cluster.</w:t>
      </w:r>
    </w:p>
    <w:p>
      <w:pPr>
        <w:pStyle w:val="ListParagraph"/>
        <w:numPr>
          <w:ilvl w:val="0"/>
          <w:numId w:val="2"/>
        </w:numPr>
        <w:spacing w:after="40" w:before="40" w:line="300"/>
      </w:pPr>
      <w:r>
        <w:rPr>
          <w:rFonts w:ascii="Arial" w:cs="Arial" w:eastAsia="Arial" w:hAnsi="Arial"/>
          <w:sz w:val="22"/>
          <w:szCs w:val="22"/>
        </w:rPr>
        <w:t xml:space="preserve">Compliance requires separation of duties.</w:t>
      </w:r>
    </w:p>
    <w:p>
      <w:pPr>
        <w:pStyle w:val="ListParagraph"/>
        <w:numPr>
          <w:ilvl w:val="0"/>
          <w:numId w:val="2"/>
        </w:numPr>
        <w:spacing w:after="40" w:before="40" w:line="300"/>
      </w:pPr>
      <w:r>
        <w:rPr>
          <w:rFonts w:ascii="Arial" w:cs="Arial" w:eastAsia="Arial" w:hAnsi="Arial"/>
          <w:sz w:val="22"/>
          <w:szCs w:val="22"/>
        </w:rPr>
        <w:t xml:space="preserve">Multi-service infrastructure not tied to one app.</w:t>
      </w:r>
    </w:p>
    <w:p>
      <w:pPr>
        <w:pStyle w:val="ListParagraph"/>
        <w:numPr>
          <w:ilvl w:val="0"/>
          <w:numId w:val="2"/>
        </w:numPr>
        <w:spacing w:after="40" w:before="40" w:line="300"/>
      </w:pPr>
      <w:r>
        <w:rPr>
          <w:rFonts w:ascii="Arial" w:cs="Arial" w:eastAsia="Arial" w:hAnsi="Arial"/>
          <w:sz w:val="22"/>
          <w:szCs w:val="22"/>
        </w:rPr>
        <w:t xml:space="preserve">CI starts treating every commit as a full deploy cycle.</w:t>
      </w:r>
    </w:p>
    <w:p>
      <w:pPr>
        <w:pStyle w:val="Heading2"/>
        <w:spacing w:after="160" w:before="360"/>
      </w:pPr>
      <w:r>
        <w:rPr>
          <w:rFonts w:ascii="Arial" w:cs="Arial" w:eastAsia="Arial" w:hAnsi="Arial"/>
          <w:b/>
          <w:bCs/>
          <w:color w:val="1F4E78"/>
          <w:sz w:val="30"/>
          <w:szCs w:val="30"/>
        </w:rPr>
        <w:t xml:space="preserve">3.7 The Partial Mono-Repo</w:t>
      </w:r>
    </w:p>
    <w:p>
      <w:pPr>
        <w:spacing w:after="80" w:before="80" w:line="320"/>
        <w:jc w:val="both"/>
      </w:pPr>
      <w:r>
        <w:rPr>
          <w:rFonts w:ascii="Arial" w:cs="Arial" w:eastAsia="Arial" w:hAnsi="Arial"/>
          <w:sz w:val="22"/>
          <w:szCs w:val="22"/>
        </w:rPr>
        <w:t xml:space="preserve">A hybrid: application code and its BASE manifests live together, but ENVIRONMENT-SPECIFIC configuration lives in a separate GitOps repo. Middle ground — keeps 'code and manifests in sync' for the base shape while keeping deploy decisions separate. A common pragmatic choice.</w:t>
      </w:r>
    </w:p>
    <w:p>
      <w:pPr>
        <w:pStyle w:val="Heading1"/>
        <w:spacing w:after="240" w:before="480"/>
      </w:pPr>
      <w:r>
        <w:rPr>
          <w:rFonts w:ascii="Arial" w:cs="Arial" w:eastAsia="Arial" w:hAnsi="Arial"/>
          <w:b/>
          <w:bCs/>
          <w:color w:val="1F4E78"/>
          <w:sz w:val="36"/>
          <w:szCs w:val="36"/>
        </w:rPr>
        <w:t xml:space="preserve">4. Separating App Code from Config</w:t>
      </w:r>
    </w:p>
    <w:p>
      <w:pPr>
        <w:pStyle w:val="Heading2"/>
        <w:spacing w:after="160" w:before="360"/>
      </w:pPr>
      <w:r>
        <w:rPr>
          <w:rFonts w:ascii="Arial" w:cs="Arial" w:eastAsia="Arial" w:hAnsi="Arial"/>
          <w:b/>
          <w:bCs/>
          <w:color w:val="1F4E78"/>
          <w:sz w:val="30"/>
          <w:szCs w:val="30"/>
        </w:rPr>
        <w:t xml:space="preserve">4.1 The Two-Repo Thesis</w:t>
      </w:r>
    </w:p>
    <w:p>
      <w:pPr>
        <w:spacing w:after="80" w:before="80" w:line="320"/>
        <w:jc w:val="both"/>
      </w:pPr>
      <w:r>
        <w:rPr>
          <w:rFonts w:ascii="Arial" w:cs="Arial" w:eastAsia="Arial" w:hAnsi="Arial"/>
          <w:sz w:val="22"/>
          <w:szCs w:val="22"/>
        </w:rPr>
        <w:t xml:space="preserve">The TWO-REPO pattern splits the world into an APPLICATION repo (source, tests, Dockerfile, app CI) and a CONFIG / GITOPS repo (Kubernetes manifests, Application specs, environment values). The GitOps controller watches ONLY the config repo. Code changes don't directly deploy — they trigger CI, which may update the config repo, which then drives a deploy.</w:t>
      </w:r>
    </w:p>
    <w:p>
      <w:pPr>
        <w:pStyle w:val="Heading2"/>
        <w:spacing w:after="160" w:before="360"/>
      </w:pPr>
      <w:r>
        <w:rPr>
          <w:rFonts w:ascii="Arial" w:cs="Arial" w:eastAsia="Arial" w:hAnsi="Arial"/>
          <w:b/>
          <w:bCs/>
          <w:color w:val="1F4E78"/>
          <w:sz w:val="30"/>
          <w:szCs w:val="30"/>
        </w:rPr>
        <w:t xml:space="preserve">4.2 Why Two Repos</w:t>
      </w:r>
    </w:p>
    <w:p>
      <w:pPr>
        <w:pStyle w:val="ListParagraph"/>
        <w:numPr>
          <w:ilvl w:val="0"/>
          <w:numId w:val="2"/>
        </w:numPr>
        <w:spacing w:after="40" w:before="40" w:line="300"/>
      </w:pPr>
      <w:r>
        <w:rPr>
          <w:rFonts w:ascii="Arial" w:cs="Arial" w:eastAsia="Arial" w:hAnsi="Arial"/>
          <w:b/>
          <w:bCs/>
          <w:sz w:val="22"/>
          <w:szCs w:val="22"/>
        </w:rPr>
        <w:t xml:space="preserve">Review semantics differ. </w:t>
      </w:r>
      <w:r>
        <w:rPr>
          <w:rFonts w:ascii="Arial" w:cs="Arial" w:eastAsia="Arial" w:hAnsi="Arial"/>
          <w:sz w:val="22"/>
          <w:szCs w:val="22"/>
        </w:rPr>
        <w:t xml:space="preserve">Code review asks 'does this logic work?' Config review asks 'does this deploy make sense?'</w:t>
      </w:r>
    </w:p>
    <w:p>
      <w:pPr>
        <w:pStyle w:val="ListParagraph"/>
        <w:numPr>
          <w:ilvl w:val="0"/>
          <w:numId w:val="2"/>
        </w:numPr>
        <w:spacing w:after="40" w:before="40" w:line="300"/>
      </w:pPr>
      <w:r>
        <w:rPr>
          <w:rFonts w:ascii="Arial" w:cs="Arial" w:eastAsia="Arial" w:hAnsi="Arial"/>
          <w:b/>
          <w:bCs/>
          <w:sz w:val="22"/>
          <w:szCs w:val="22"/>
        </w:rPr>
        <w:t xml:space="preserve">Velocity differs. </w:t>
      </w:r>
      <w:r>
        <w:rPr>
          <w:rFonts w:ascii="Arial" w:cs="Arial" w:eastAsia="Arial" w:hAnsi="Arial"/>
          <w:sz w:val="22"/>
          <w:szCs w:val="22"/>
        </w:rPr>
        <w:t xml:space="preserve">Code repo churns with every WIP branch. Config repo updates only at deploy.</w:t>
      </w:r>
    </w:p>
    <w:p>
      <w:pPr>
        <w:pStyle w:val="ListParagraph"/>
        <w:numPr>
          <w:ilvl w:val="0"/>
          <w:numId w:val="2"/>
        </w:numPr>
        <w:spacing w:after="40" w:before="40" w:line="300"/>
      </w:pPr>
      <w:r>
        <w:rPr>
          <w:rFonts w:ascii="Arial" w:cs="Arial" w:eastAsia="Arial" w:hAnsi="Arial"/>
          <w:b/>
          <w:bCs/>
          <w:sz w:val="22"/>
          <w:szCs w:val="22"/>
        </w:rPr>
        <w:t xml:space="preserve">Access differs. </w:t>
      </w:r>
      <w:r>
        <w:rPr>
          <w:rFonts w:ascii="Arial" w:cs="Arial" w:eastAsia="Arial" w:hAnsi="Arial"/>
          <w:sz w:val="22"/>
          <w:szCs w:val="22"/>
        </w:rPr>
        <w:t xml:space="preserve">Many developers need code write; deploy-config write can be narrower.</w:t>
      </w:r>
    </w:p>
    <w:p>
      <w:pPr>
        <w:pStyle w:val="ListParagraph"/>
        <w:numPr>
          <w:ilvl w:val="0"/>
          <w:numId w:val="2"/>
        </w:numPr>
        <w:spacing w:after="40" w:before="40" w:line="300"/>
      </w:pPr>
      <w:r>
        <w:rPr>
          <w:rFonts w:ascii="Arial" w:cs="Arial" w:eastAsia="Arial" w:hAnsi="Arial"/>
          <w:b/>
          <w:bCs/>
          <w:sz w:val="22"/>
          <w:szCs w:val="22"/>
        </w:rPr>
        <w:t xml:space="preserve">Security boundary. </w:t>
      </w:r>
      <w:r>
        <w:rPr>
          <w:rFonts w:ascii="Arial" w:cs="Arial" w:eastAsia="Arial" w:hAnsi="Arial"/>
          <w:sz w:val="22"/>
          <w:szCs w:val="22"/>
        </w:rPr>
        <w:t xml:space="preserve">Compromising code repo gets source; compromising config repo gets manifests that still must pass review.</w:t>
      </w:r>
    </w:p>
    <w:p>
      <w:pPr>
        <w:pStyle w:val="ListParagraph"/>
        <w:numPr>
          <w:ilvl w:val="0"/>
          <w:numId w:val="2"/>
        </w:numPr>
        <w:spacing w:after="40" w:before="40" w:line="300"/>
      </w:pPr>
      <w:r>
        <w:rPr>
          <w:rFonts w:ascii="Arial" w:cs="Arial" w:eastAsia="Arial" w:hAnsi="Arial"/>
          <w:b/>
          <w:bCs/>
          <w:sz w:val="22"/>
          <w:szCs w:val="22"/>
        </w:rPr>
        <w:t xml:space="preserve">Multi-app scaling. </w:t>
      </w:r>
      <w:r>
        <w:rPr>
          <w:rFonts w:ascii="Arial" w:cs="Arial" w:eastAsia="Arial" w:hAnsi="Arial"/>
          <w:sz w:val="22"/>
          <w:szCs w:val="22"/>
        </w:rPr>
        <w:t xml:space="preserve">One config repo can host manifests for many apps.</w:t>
      </w:r>
    </w:p>
    <w:p>
      <w:pPr>
        <w:pStyle w:val="ListParagraph"/>
        <w:numPr>
          <w:ilvl w:val="0"/>
          <w:numId w:val="2"/>
        </w:numPr>
        <w:spacing w:after="40" w:before="40" w:line="300"/>
      </w:pPr>
      <w:r>
        <w:rPr>
          <w:rFonts w:ascii="Arial" w:cs="Arial" w:eastAsia="Arial" w:hAnsi="Arial"/>
          <w:b/>
          <w:bCs/>
          <w:sz w:val="22"/>
          <w:szCs w:val="22"/>
        </w:rPr>
        <w:t xml:space="preserve">GitOps controller scope. </w:t>
      </w:r>
      <w:r>
        <w:rPr>
          <w:rFonts w:ascii="Arial" w:cs="Arial" w:eastAsia="Arial" w:hAnsi="Arial"/>
          <w:sz w:val="22"/>
          <w:szCs w:val="22"/>
        </w:rPr>
        <w:t xml:space="preserve">Controller watches 'the deploy repo' — not a codebase with unrelated churn.</w:t>
      </w:r>
    </w:p>
    <w:p>
      <w:pPr>
        <w:pStyle w:val="Heading2"/>
        <w:spacing w:after="160" w:before="360"/>
      </w:pPr>
      <w:r>
        <w:rPr>
          <w:rFonts w:ascii="Arial" w:cs="Arial" w:eastAsia="Arial" w:hAnsi="Arial"/>
          <w:b/>
          <w:bCs/>
          <w:color w:val="1F4E78"/>
          <w:sz w:val="30"/>
          <w:szCs w:val="30"/>
        </w:rPr>
        <w:t xml:space="preserve">4.3 The Trade-Off on Atomicity</w:t>
      </w:r>
    </w:p>
    <w:p>
      <w:pPr>
        <w:spacing w:after="80" w:before="80" w:line="320"/>
        <w:jc w:val="both"/>
      </w:pPr>
      <w:r>
        <w:rPr>
          <w:rFonts w:ascii="Arial" w:cs="Arial" w:eastAsia="Arial" w:hAnsi="Arial"/>
          <w:sz w:val="22"/>
          <w:szCs w:val="22"/>
        </w:rPr>
        <w:t xml:space="preserve">Two-repo costs atomicity. A change requiring both code and manifest updates now requires coordination: commit code, CI builds, CI commits to config repo, controller deploys. If the code needs a new environment variable that config doesn't yet have, the deploy fails.</w:t>
      </w:r>
    </w:p>
    <w:p>
      <w:pPr>
        <w:spacing w:after="80" w:before="80" w:line="320"/>
        <w:jc w:val="both"/>
      </w:pPr>
      <w:r>
        <w:rPr>
          <w:rFonts w:ascii="Arial" w:cs="Arial" w:eastAsia="Arial" w:hAnsi="Arial"/>
          <w:sz w:val="22"/>
          <w:szCs w:val="22"/>
        </w:rPr>
        <w:t xml:space="preserve">Solutions: 'config-first migrations' (add the new thing in config before shipping code that uses it); backward-compatible deploys (new code tolerates old config); feature flags. Teams develop habits.</w:t>
      </w:r>
    </w:p>
    <w:p>
      <w:pPr>
        <w:pStyle w:val="Heading2"/>
        <w:spacing w:after="160" w:before="360"/>
      </w:pPr>
      <w:r>
        <w:rPr>
          <w:rFonts w:ascii="Arial" w:cs="Arial" w:eastAsia="Arial" w:hAnsi="Arial"/>
          <w:b/>
          <w:bCs/>
          <w:color w:val="1F4E78"/>
          <w:sz w:val="30"/>
          <w:szCs w:val="30"/>
        </w:rPr>
        <w:t xml:space="preserve">4.4 The Gain Outweighs the Pain</w:t>
      </w:r>
    </w:p>
    <w:p>
      <w:pPr>
        <w:spacing w:after="80" w:before="80" w:line="320"/>
        <w:jc w:val="both"/>
      </w:pPr>
      <w:r>
        <w:rPr>
          <w:rFonts w:ascii="Arial" w:cs="Arial" w:eastAsia="Arial" w:hAnsi="Arial"/>
          <w:sz w:val="22"/>
          <w:szCs w:val="22"/>
        </w:rPr>
        <w:t xml:space="preserve">Despite coordination overhead, most teams that adopt two-repo don't go back. Clarity benefits (clean review, clean history, clean access) are substantial; the coordination overhead shrinks once habits form.</w:t>
      </w:r>
    </w:p>
    <w:p>
      <w:pPr>
        <w:pStyle w:val="Heading1"/>
        <w:spacing w:after="240" w:before="480"/>
      </w:pPr>
      <w:r>
        <w:rPr>
          <w:rFonts w:ascii="Arial" w:cs="Arial" w:eastAsia="Arial" w:hAnsi="Arial"/>
          <w:b/>
          <w:bCs/>
          <w:color w:val="1F4E78"/>
          <w:sz w:val="36"/>
          <w:szCs w:val="36"/>
        </w:rPr>
        <w:t xml:space="preserve">5. The Two-Repo Pattern</w:t>
      </w:r>
    </w:p>
    <w:p>
      <w:pPr>
        <w:pStyle w:val="Heading2"/>
        <w:spacing w:after="160" w:before="360"/>
      </w:pPr>
      <w:r>
        <w:rPr>
          <w:rFonts w:ascii="Arial" w:cs="Arial" w:eastAsia="Arial" w:hAnsi="Arial"/>
          <w:b/>
          <w:bCs/>
          <w:color w:val="1F4E78"/>
          <w:sz w:val="30"/>
          <w:szCs w:val="30"/>
        </w:rPr>
        <w:t xml:space="preserve">5.1 Canonical Structure</w:t>
      </w:r>
    </w:p>
    <w:p>
      <w:pPr>
        <w:pStyle w:val="Heading3"/>
        <w:spacing w:after="120" w:before="280"/>
      </w:pPr>
      <w:r>
        <w:rPr>
          <w:rFonts w:ascii="Arial" w:cs="Arial" w:eastAsia="Arial" w:hAnsi="Arial"/>
          <w:b/>
          <w:bCs/>
          <w:color w:val="2E75B6"/>
          <w:sz w:val="26"/>
          <w:szCs w:val="26"/>
        </w:rPr>
        <w:t xml:space="preserve">5.1.1 App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my-org/my-app/               # application code repo</w:t>
            </w:r>
          </w:p>
          <w:p>
            <w:pPr>
              <w:spacing w:after="0" w:before="0" w:line="260"/>
            </w:pPr>
            <w:r>
              <w:rPr>
                <w:rFonts w:ascii="Consolas" w:cs="Consolas" w:eastAsia="Consolas" w:hAnsi="Consolas"/>
                <w:sz w:val="20"/>
                <w:szCs w:val="20"/>
              </w:rPr>
              <w:t xml:space="preserve">├── src/</w:t>
            </w:r>
          </w:p>
          <w:p>
            <w:pPr>
              <w:spacing w:after="0" w:before="0" w:line="260"/>
            </w:pPr>
            <w:r>
              <w:rPr>
                <w:rFonts w:ascii="Consolas" w:cs="Consolas" w:eastAsia="Consolas" w:hAnsi="Consolas"/>
                <w:sz w:val="20"/>
                <w:szCs w:val="20"/>
              </w:rPr>
              <w:t xml:space="preserve">│   └── main.go</w:t>
            </w:r>
          </w:p>
          <w:p>
            <w:pPr>
              <w:spacing w:after="0" w:before="0" w:line="260"/>
            </w:pPr>
            <w:r>
              <w:rPr>
                <w:rFonts w:ascii="Consolas" w:cs="Consolas" w:eastAsia="Consolas" w:hAnsi="Consolas"/>
                <w:sz w:val="20"/>
                <w:szCs w:val="20"/>
              </w:rPr>
              <w:t xml:space="preserve">├── tests/</w:t>
            </w:r>
          </w:p>
          <w:p>
            <w:pPr>
              <w:spacing w:after="0" w:before="0" w:line="260"/>
            </w:pPr>
            <w:r>
              <w:rPr>
                <w:rFonts w:ascii="Consolas" w:cs="Consolas" w:eastAsia="Consolas" w:hAnsi="Consolas"/>
                <w:sz w:val="20"/>
                <w:szCs w:val="20"/>
              </w:rPr>
              <w:t xml:space="preserve">├── Dockerfile</w:t>
            </w:r>
          </w:p>
          <w:p>
            <w:pPr>
              <w:spacing w:after="0" w:before="0" w:line="260"/>
            </w:pPr>
            <w:r>
              <w:rPr>
                <w:rFonts w:ascii="Consolas" w:cs="Consolas" w:eastAsia="Consolas" w:hAnsi="Consolas"/>
                <w:sz w:val="20"/>
                <w:szCs w:val="20"/>
              </w:rPr>
              <w:t xml:space="preserve">├── go.mod</w:t>
            </w:r>
          </w:p>
          <w:p>
            <w:pPr>
              <w:spacing w:after="0" w:before="0" w:line="260"/>
            </w:pPr>
            <w:r>
              <w:rPr>
                <w:rFonts w:ascii="Consolas" w:cs="Consolas" w:eastAsia="Consolas" w:hAnsi="Consolas"/>
                <w:sz w:val="20"/>
                <w:szCs w:val="20"/>
              </w:rPr>
              <w:t xml:space="preserve">├── .github/</w:t>
            </w:r>
          </w:p>
          <w:p>
            <w:pPr>
              <w:spacing w:after="0" w:before="0" w:line="260"/>
            </w:pPr>
            <w:r>
              <w:rPr>
                <w:rFonts w:ascii="Consolas" w:cs="Consolas" w:eastAsia="Consolas" w:hAnsi="Consolas"/>
                <w:sz w:val="20"/>
                <w:szCs w:val="20"/>
              </w:rPr>
              <w:t xml:space="preserve">│   └── workflows/</w:t>
            </w:r>
          </w:p>
          <w:p>
            <w:pPr>
              <w:spacing w:after="0" w:before="0" w:line="260"/>
            </w:pPr>
            <w:r>
              <w:rPr>
                <w:rFonts w:ascii="Consolas" w:cs="Consolas" w:eastAsia="Consolas" w:hAnsi="Consolas"/>
                <w:sz w:val="20"/>
                <w:szCs w:val="20"/>
              </w:rPr>
              <w:t xml:space="preserve">│       └── build.yaml       # build, test, push image, update GitOps</w:t>
            </w:r>
          </w:p>
          <w:p>
            <w:pPr>
              <w:spacing w:after="0" w:before="0" w:line="260"/>
            </w:pPr>
            <w:r>
              <w:rPr>
                <w:rFonts w:ascii="Consolas" w:cs="Consolas" w:eastAsia="Consolas" w:hAnsi="Consolas"/>
                <w:sz w:val="20"/>
                <w:szCs w:val="20"/>
              </w:rPr>
              <w:t xml:space="preserve">└── README.md</w:t>
            </w:r>
          </w:p>
        </w:tc>
      </w:tr>
    </w:tbl>
    <w:p>
      <w:pPr>
        <w:pStyle w:val="Heading3"/>
        <w:spacing w:after="120" w:before="280"/>
      </w:pPr>
      <w:r>
        <w:rPr>
          <w:rFonts w:ascii="Arial" w:cs="Arial" w:eastAsia="Arial" w:hAnsi="Arial"/>
          <w:b/>
          <w:bCs/>
          <w:color w:val="2E75B6"/>
          <w:sz w:val="26"/>
          <w:szCs w:val="26"/>
        </w:rPr>
        <w:t xml:space="preserve">5.1.2 GitOps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my-org/gitops/               # GitOps / config repo</w:t>
            </w:r>
          </w:p>
          <w:p>
            <w:pPr>
              <w:spacing w:after="0" w:before="0" w:line="260"/>
            </w:pPr>
            <w:r>
              <w:rPr>
                <w:rFonts w:ascii="Consolas" w:cs="Consolas" w:eastAsia="Consolas" w:hAnsi="Consolas"/>
                <w:sz w:val="20"/>
                <w:szCs w:val="20"/>
              </w:rPr>
              <w:t xml:space="preserve">├── applications/            # ArgoCD Application specs</w:t>
            </w:r>
          </w:p>
          <w:p>
            <w:pPr>
              <w:spacing w:after="0" w:before="0" w:line="260"/>
            </w:pPr>
            <w:r>
              <w:rPr>
                <w:rFonts w:ascii="Consolas" w:cs="Consolas" w:eastAsia="Consolas" w:hAnsi="Consolas"/>
                <w:sz w:val="20"/>
                <w:szCs w:val="20"/>
              </w:rPr>
              <w:t xml:space="preserve">│   ├── my-app-dev.yaml</w:t>
            </w:r>
          </w:p>
          <w:p>
            <w:pPr>
              <w:spacing w:after="0" w:before="0" w:line="260"/>
            </w:pPr>
            <w:r>
              <w:rPr>
                <w:rFonts w:ascii="Consolas" w:cs="Consolas" w:eastAsia="Consolas" w:hAnsi="Consolas"/>
                <w:sz w:val="20"/>
                <w:szCs w:val="20"/>
              </w:rPr>
              <w:t xml:space="preserve">│   └── my-app-prod.yaml</w:t>
            </w:r>
          </w:p>
          <w:p>
            <w:pPr>
              <w:spacing w:after="0" w:before="0" w:line="260"/>
            </w:pPr>
            <w:r>
              <w:rPr>
                <w:rFonts w:ascii="Consolas" w:cs="Consolas" w:eastAsia="Consolas" w:hAnsi="Consolas"/>
                <w:sz w:val="20"/>
                <w:szCs w:val="20"/>
              </w:rPr>
              <w:t xml:space="preserve">├── services/</w:t>
            </w:r>
          </w:p>
          <w:p>
            <w:pPr>
              <w:spacing w:after="0" w:before="0" w:line="260"/>
            </w:pPr>
            <w:r>
              <w:rPr>
                <w:rFonts w:ascii="Consolas" w:cs="Consolas" w:eastAsia="Consolas" w:hAnsi="Consolas"/>
                <w:sz w:val="20"/>
                <w:szCs w:val="20"/>
              </w:rPr>
              <w:t xml:space="preserve">│   ├── my-app/</w:t>
            </w:r>
          </w:p>
          <w:p>
            <w:pPr>
              <w:spacing w:after="0" w:before="0" w:line="260"/>
            </w:pPr>
            <w:r>
              <w:rPr>
                <w:rFonts w:ascii="Consolas" w:cs="Consolas" w:eastAsia="Consolas" w:hAnsi="Consolas"/>
                <w:sz w:val="20"/>
                <w:szCs w:val="20"/>
              </w:rPr>
              <w:t xml:space="preserve">│   │   ├── base/</w:t>
            </w:r>
          </w:p>
          <w:p>
            <w:pPr>
              <w:spacing w:after="0" w:before="0" w:line="260"/>
            </w:pPr>
            <w:r>
              <w:rPr>
                <w:rFonts w:ascii="Consolas" w:cs="Consolas" w:eastAsia="Consolas" w:hAnsi="Consolas"/>
                <w:sz w:val="20"/>
                <w:szCs w:val="20"/>
              </w:rPr>
              <w:t xml:space="preserve">│   │   │   ├── deployment.yaml</w:t>
            </w:r>
          </w:p>
          <w:p>
            <w:pPr>
              <w:spacing w:after="0" w:before="0" w:line="260"/>
            </w:pPr>
            <w:r>
              <w:rPr>
                <w:rFonts w:ascii="Consolas" w:cs="Consolas" w:eastAsia="Consolas" w:hAnsi="Consolas"/>
                <w:sz w:val="20"/>
                <w:szCs w:val="20"/>
              </w:rPr>
              <w:t xml:space="preserve">│   │   │   ├── service.yaml</w:t>
            </w:r>
          </w:p>
          <w:p>
            <w:pPr>
              <w:spacing w:after="0" w:before="0" w:line="260"/>
            </w:pPr>
            <w:r>
              <w:rPr>
                <w:rFonts w:ascii="Consolas" w:cs="Consolas" w:eastAsia="Consolas" w:hAnsi="Consolas"/>
                <w:sz w:val="20"/>
                <w:szCs w:val="20"/>
              </w:rPr>
              <w:t xml:space="preserve">│   │   │   └── kustomization.yaml</w:t>
            </w:r>
          </w:p>
          <w:p>
            <w:pPr>
              <w:spacing w:after="0" w:before="0" w:line="260"/>
            </w:pPr>
            <w:r>
              <w:rPr>
                <w:rFonts w:ascii="Consolas" w:cs="Consolas" w:eastAsia="Consolas" w:hAnsi="Consolas"/>
                <w:sz w:val="20"/>
                <w:szCs w:val="20"/>
              </w:rPr>
              <w:t xml:space="preserve">│   │   └── overlays/</w:t>
            </w:r>
          </w:p>
          <w:p>
            <w:pPr>
              <w:spacing w:after="0" w:before="0" w:line="260"/>
            </w:pPr>
            <w:r>
              <w:rPr>
                <w:rFonts w:ascii="Consolas" w:cs="Consolas" w:eastAsia="Consolas" w:hAnsi="Consolas"/>
                <w:sz w:val="20"/>
                <w:szCs w:val="20"/>
              </w:rPr>
              <w:t xml:space="preserve">│   │       ├── dev/</w:t>
            </w:r>
          </w:p>
          <w:p>
            <w:pPr>
              <w:spacing w:after="0" w:before="0" w:line="260"/>
            </w:pPr>
            <w:r>
              <w:rPr>
                <w:rFonts w:ascii="Consolas" w:cs="Consolas" w:eastAsia="Consolas" w:hAnsi="Consolas"/>
                <w:sz w:val="20"/>
                <w:szCs w:val="20"/>
              </w:rPr>
              <w:t xml:space="preserve">│   │       ├── staging/</w:t>
            </w:r>
          </w:p>
          <w:p>
            <w:pPr>
              <w:spacing w:after="0" w:before="0" w:line="260"/>
            </w:pPr>
            <w:r>
              <w:rPr>
                <w:rFonts w:ascii="Consolas" w:cs="Consolas" w:eastAsia="Consolas" w:hAnsi="Consolas"/>
                <w:sz w:val="20"/>
                <w:szCs w:val="20"/>
              </w:rPr>
              <w:t xml:space="preserve">│   │       └── prod/</w:t>
            </w:r>
          </w:p>
          <w:p>
            <w:pPr>
              <w:spacing w:after="0" w:before="0" w:line="260"/>
            </w:pPr>
            <w:r>
              <w:rPr>
                <w:rFonts w:ascii="Consolas" w:cs="Consolas" w:eastAsia="Consolas" w:hAnsi="Consolas"/>
                <w:sz w:val="20"/>
                <w:szCs w:val="20"/>
              </w:rPr>
              <w:t xml:space="preserve">│   └── other-app/</w:t>
            </w:r>
          </w:p>
          <w:p>
            <w:pPr>
              <w:spacing w:after="0" w:before="0" w:line="260"/>
            </w:pPr>
            <w:r>
              <w:rPr>
                <w:rFonts w:ascii="Consolas" w:cs="Consolas" w:eastAsia="Consolas" w:hAnsi="Consolas"/>
                <w:sz w:val="20"/>
                <w:szCs w:val="20"/>
              </w:rPr>
              <w:t xml:space="preserve">├── platform/                # shared infrastructure</w:t>
            </w:r>
          </w:p>
          <w:p>
            <w:pPr>
              <w:spacing w:after="0" w:before="0" w:line="260"/>
            </w:pPr>
            <w:r>
              <w:rPr>
                <w:rFonts w:ascii="Consolas" w:cs="Consolas" w:eastAsia="Consolas" w:hAnsi="Consolas"/>
                <w:sz w:val="20"/>
                <w:szCs w:val="20"/>
              </w:rPr>
              <w:t xml:space="preserve">│   ├── cert-manager/</w:t>
            </w:r>
          </w:p>
          <w:p>
            <w:pPr>
              <w:spacing w:after="0" w:before="0" w:line="260"/>
            </w:pPr>
            <w:r>
              <w:rPr>
                <w:rFonts w:ascii="Consolas" w:cs="Consolas" w:eastAsia="Consolas" w:hAnsi="Consolas"/>
                <w:sz w:val="20"/>
                <w:szCs w:val="20"/>
              </w:rPr>
              <w:t xml:space="preserve">│   └── monitoring/</w:t>
            </w:r>
          </w:p>
          <w:p>
            <w:pPr>
              <w:spacing w:after="0" w:before="0" w:line="260"/>
            </w:pPr>
            <w:r>
              <w:rPr>
                <w:rFonts w:ascii="Consolas" w:cs="Consolas" w:eastAsia="Consolas" w:hAnsi="Consolas"/>
                <w:sz w:val="20"/>
                <w:szCs w:val="20"/>
              </w:rPr>
              <w:t xml:space="preserve">└── projects/                # AppProject definitions</w:t>
            </w:r>
          </w:p>
        </w:tc>
      </w:tr>
    </w:tbl>
    <w:p>
      <w:pPr>
        <w:pStyle w:val="Heading2"/>
        <w:spacing w:after="160" w:before="360"/>
      </w:pPr>
      <w:r>
        <w:rPr>
          <w:rFonts w:ascii="Arial" w:cs="Arial" w:eastAsia="Arial" w:hAnsi="Arial"/>
          <w:b/>
          <w:bCs/>
          <w:color w:val="1F4E78"/>
          <w:sz w:val="30"/>
          <w:szCs w:val="30"/>
        </w:rPr>
        <w:t xml:space="preserve">5.2 What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Home</w:t>
            </w:r>
          </w:p>
        </w:tc>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Content</w:t>
            </w:r>
          </w:p>
        </w:tc>
        <w:tc>
          <w:tcPr>
            <w:tcW w:type="dxa" w:w="5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Detail</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 repo</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Source code</w:t>
            </w:r>
          </w:p>
        </w:tc>
        <w:tc>
          <w:tcPr>
            <w:tcW w:type="dxa" w:w="5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Language-specific source building into an artifact.</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 repo</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Dockerfile</w:t>
            </w:r>
          </w:p>
        </w:tc>
        <w:tc>
          <w:tcPr>
            <w:tcW w:type="dxa" w:w="5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Builds the deployable image.</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 repo</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Unit tests</w:t>
            </w:r>
          </w:p>
        </w:tc>
        <w:tc>
          <w:tcPr>
            <w:tcW w:type="dxa" w:w="5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Tests of the app's internal logic.</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App repo</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Build CI config</w:t>
            </w:r>
          </w:p>
        </w:tc>
        <w:tc>
          <w:tcPr>
            <w:tcW w:type="dxa" w:w="5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Workflow to build, test, publish.</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GitOps repo</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Kubernetes manifests</w:t>
            </w:r>
          </w:p>
        </w:tc>
        <w:tc>
          <w:tcPr>
            <w:tcW w:type="dxa" w:w="5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Deployment, Service, ConfigMap, etc.</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GitOps repo</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Environment overlays</w:t>
            </w:r>
          </w:p>
        </w:tc>
        <w:tc>
          <w:tcPr>
            <w:tcW w:type="dxa" w:w="5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Per-env customizations.</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GitOps repo</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Application/Kustomization specs</w:t>
            </w:r>
          </w:p>
        </w:tc>
        <w:tc>
          <w:tcPr>
            <w:tcW w:type="dxa" w:w="5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GitOps controller declarations.</w:t>
            </w:r>
          </w:p>
        </w:tc>
      </w:tr>
      <w:tr>
        <w:tc>
          <w:tcPr>
            <w:tcW w:type="dxa" w:w="16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GitOps repo</w:t>
            </w:r>
          </w:p>
        </w:tc>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Platform infrastructure</w:t>
            </w:r>
          </w:p>
        </w:tc>
        <w:tc>
          <w:tcPr>
            <w:tcW w:type="dxa" w:w="5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cert-manager, monitoring, ingress.</w:t>
            </w:r>
          </w:p>
        </w:tc>
      </w:tr>
      <w:tr>
        <w:tc>
          <w:tcPr>
            <w:tcW w:type="dxa" w:w="16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GitOps repo</w:t>
            </w:r>
          </w:p>
        </w:tc>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AppProject/RBAC</w:t>
            </w:r>
          </w:p>
        </w:tc>
        <w:tc>
          <w:tcPr>
            <w:tcW w:type="dxa" w:w="5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Governance configuration.</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5.3 One-Repo-Per-Service Variant</w:t>
      </w:r>
    </w:p>
    <w:p>
      <w:pPr>
        <w:spacing w:after="80" w:before="80" w:line="320"/>
        <w:jc w:val="both"/>
      </w:pPr>
      <w:r>
        <w:rPr>
          <w:rFonts w:ascii="Arial" w:cs="Arial" w:eastAsia="Arial" w:hAnsi="Arial"/>
          <w:sz w:val="22"/>
          <w:szCs w:val="22"/>
        </w:rPr>
        <w:t xml:space="preserve">Each service has its own app repo (my-app and other-app as separate repos). This is the microservices-style layout. The GitOps repo is shared across all services.</w:t>
      </w:r>
    </w:p>
    <w:p>
      <w:pPr>
        <w:pStyle w:val="Heading2"/>
        <w:spacing w:after="160" w:before="360"/>
      </w:pPr>
      <w:r>
        <w:rPr>
          <w:rFonts w:ascii="Arial" w:cs="Arial" w:eastAsia="Arial" w:hAnsi="Arial"/>
          <w:b/>
          <w:bCs/>
          <w:color w:val="1F4E78"/>
          <w:sz w:val="30"/>
          <w:szCs w:val="30"/>
        </w:rPr>
        <w:t xml:space="preserve">5.4 App Monorepo Variant</w:t>
      </w:r>
    </w:p>
    <w:p>
      <w:pPr>
        <w:spacing w:after="80" w:before="80" w:line="320"/>
        <w:jc w:val="both"/>
      </w:pPr>
      <w:r>
        <w:rPr>
          <w:rFonts w:ascii="Arial" w:cs="Arial" w:eastAsia="Arial" w:hAnsi="Arial"/>
          <w:sz w:val="22"/>
          <w:szCs w:val="22"/>
        </w:rPr>
        <w:t xml:space="preserve">Some teams keep ALL app source in one repo (traditional 'monorepo') with a separate GitOps repo for manifests. Common at orgs with strong monorepo culture.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my-org/apps/                 # monorepo of all app code</w:t>
            </w:r>
          </w:p>
          <w:p>
            <w:pPr>
              <w:spacing w:after="0" w:before="0" w:line="260"/>
            </w:pPr>
            <w:r>
              <w:rPr>
                <w:rFonts w:ascii="Consolas" w:cs="Consolas" w:eastAsia="Consolas" w:hAnsi="Consolas"/>
                <w:sz w:val="20"/>
                <w:szCs w:val="20"/>
              </w:rPr>
              <w:t xml:space="preserve">├── my-app/src/</w:t>
            </w:r>
          </w:p>
          <w:p>
            <w:pPr>
              <w:spacing w:after="0" w:before="0" w:line="260"/>
            </w:pPr>
            <w:r>
              <w:rPr>
                <w:rFonts w:ascii="Consolas" w:cs="Consolas" w:eastAsia="Consolas" w:hAnsi="Consolas"/>
                <w:sz w:val="20"/>
                <w:szCs w:val="20"/>
              </w:rPr>
              <w:t xml:space="preserve">├── other-app/src/</w:t>
            </w:r>
          </w:p>
          <w:p>
            <w:pPr>
              <w:spacing w:after="0" w:before="0" w:line="260"/>
            </w:pPr>
            <w:r>
              <w:rPr>
                <w:rFonts w:ascii="Consolas" w:cs="Consolas" w:eastAsia="Consolas" w:hAnsi="Consolas"/>
                <w:sz w:val="20"/>
                <w:szCs w:val="20"/>
              </w:rPr>
              <w:t xml:space="preserve">└── shared-library/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my-org/gitops/               # GitOps repo (same as before)</w:t>
            </w:r>
          </w:p>
          <w:p>
            <w:pPr>
              <w:spacing w:after="0" w:before="0" w:line="260"/>
            </w:pPr>
            <w:r>
              <w:rPr>
                <w:rFonts w:ascii="Consolas" w:cs="Consolas" w:eastAsia="Consolas" w:hAnsi="Consolas"/>
                <w:sz w:val="20"/>
                <w:szCs w:val="20"/>
              </w:rPr>
              <w:t xml:space="preserve">└── services/...</w:t>
            </w:r>
          </w:p>
        </w:tc>
      </w:tr>
    </w:tbl>
    <w:p>
      <w:pPr>
        <w:pStyle w:val="Heading2"/>
        <w:spacing w:after="160" w:before="360"/>
      </w:pPr>
      <w:r>
        <w:rPr>
          <w:rFonts w:ascii="Arial" w:cs="Arial" w:eastAsia="Arial" w:hAnsi="Arial"/>
          <w:b/>
          <w:bCs/>
          <w:color w:val="1F4E78"/>
          <w:sz w:val="30"/>
          <w:szCs w:val="30"/>
        </w:rPr>
        <w:t xml:space="preserve">5.5 Per-Service GitOps Variant</w:t>
      </w:r>
    </w:p>
    <w:p>
      <w:pPr>
        <w:spacing w:after="80" w:before="80" w:line="320"/>
        <w:jc w:val="both"/>
      </w:pPr>
      <w:r>
        <w:rPr>
          <w:rFonts w:ascii="Arial" w:cs="Arial" w:eastAsia="Arial" w:hAnsi="Arial"/>
          <w:sz w:val="22"/>
          <w:szCs w:val="22"/>
        </w:rPr>
        <w:t xml:space="preserve">For ultra-autonomous teams, EACH service can have its own GitOps repo. Maximum isolation; maximum repo count. Works for highly decentralized team structures; doesn't scale past a few services.</w:t>
      </w:r>
    </w:p>
    <w:p>
      <w:pPr>
        <w:pStyle w:val="Heading1"/>
        <w:spacing w:after="240" w:before="480"/>
      </w:pPr>
      <w:r>
        <w:rPr>
          <w:rFonts w:ascii="Arial" w:cs="Arial" w:eastAsia="Arial" w:hAnsi="Arial"/>
          <w:b/>
          <w:bCs/>
          <w:color w:val="1F4E78"/>
          <w:sz w:val="36"/>
          <w:szCs w:val="36"/>
        </w:rPr>
        <w:t xml:space="preserve">6. The CI → GitOps Bridge</w:t>
      </w:r>
    </w:p>
    <w:p>
      <w:pPr>
        <w:pStyle w:val="Heading2"/>
        <w:spacing w:after="160" w:before="360"/>
      </w:pPr>
      <w:r>
        <w:rPr>
          <w:rFonts w:ascii="Arial" w:cs="Arial" w:eastAsia="Arial" w:hAnsi="Arial"/>
          <w:b/>
          <w:bCs/>
          <w:color w:val="1F4E78"/>
          <w:sz w:val="30"/>
          <w:szCs w:val="30"/>
        </w:rPr>
        <w:t xml:space="preserve">6.1 The Bridge Operation</w:t>
      </w:r>
    </w:p>
    <w:p>
      <w:pPr>
        <w:spacing w:after="80" w:before="80" w:line="320"/>
        <w:jc w:val="both"/>
      </w:pPr>
      <w:r>
        <w:rPr>
          <w:rFonts w:ascii="Arial" w:cs="Arial" w:eastAsia="Arial" w:hAnsi="Arial"/>
          <w:sz w:val="22"/>
          <w:szCs w:val="22"/>
        </w:rPr>
        <w:t xml:space="preserve">The mechanical link between the two repos is a commit from CI to the GitOps repo. When a new image is built, something updates the GitOps repo to reference the new tag. This 'something' is the CI → GitOps bridge.</w:t>
      </w:r>
    </w:p>
    <w:p>
      <w:pPr>
        <w:pStyle w:val="Heading2"/>
        <w:spacing w:after="160" w:before="360"/>
      </w:pPr>
      <w:r>
        <w:rPr>
          <w:rFonts w:ascii="Arial" w:cs="Arial" w:eastAsia="Arial" w:hAnsi="Arial"/>
          <w:b/>
          <w:bCs/>
          <w:color w:val="1F4E78"/>
          <w:sz w:val="30"/>
          <w:szCs w:val="30"/>
        </w:rPr>
        <w:t xml:space="preserve">6.2 Typical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1. Developer commits to app repo.</w:t>
            </w:r>
          </w:p>
          <w:p>
            <w:pPr>
              <w:spacing w:after="0" w:before="0" w:line="260"/>
            </w:pPr>
            <w:r>
              <w:rPr>
                <w:rFonts w:ascii="Consolas" w:cs="Consolas" w:eastAsia="Consolas" w:hAnsi="Consolas"/>
                <w:sz w:val="20"/>
                <w:szCs w:val="20"/>
              </w:rPr>
              <w:t xml:space="preserve">2. CI runs: tests, build image, push to registry.</w:t>
            </w:r>
          </w:p>
          <w:p>
            <w:pPr>
              <w:spacing w:after="0" w:before="0" w:line="260"/>
            </w:pPr>
            <w:r>
              <w:rPr>
                <w:rFonts w:ascii="Consolas" w:cs="Consolas" w:eastAsia="Consolas" w:hAnsi="Consolas"/>
                <w:sz w:val="20"/>
                <w:szCs w:val="20"/>
              </w:rPr>
              <w:t xml:space="preserve">3. CI clones GitOps repo, updates image tag, commits, pushes.</w:t>
            </w:r>
          </w:p>
          <w:p>
            <w:pPr>
              <w:spacing w:after="0" w:before="0" w:line="260"/>
            </w:pPr>
            <w:r>
              <w:rPr>
                <w:rFonts w:ascii="Consolas" w:cs="Consolas" w:eastAsia="Consolas" w:hAnsi="Consolas"/>
                <w:sz w:val="20"/>
                <w:szCs w:val="20"/>
              </w:rPr>
              <w:t xml:space="preserve">4. GitOps controller sees new commit, pulls, applies.</w:t>
            </w:r>
          </w:p>
          <w:p>
            <w:pPr>
              <w:spacing w:after="0" w:before="0" w:line="260"/>
            </w:pPr>
            <w:r>
              <w:rPr>
                <w:rFonts w:ascii="Consolas" w:cs="Consolas" w:eastAsia="Consolas" w:hAnsi="Consolas"/>
                <w:sz w:val="20"/>
                <w:szCs w:val="20"/>
              </w:rPr>
              <w:t xml:space="preserve">5. Deployment rolls out.</w:t>
            </w:r>
          </w:p>
        </w:tc>
      </w:tr>
    </w:tbl>
    <w:p>
      <w:pPr>
        <w:pStyle w:val="Heading2"/>
        <w:spacing w:after="160" w:before="360"/>
      </w:pPr>
      <w:r>
        <w:rPr>
          <w:rFonts w:ascii="Arial" w:cs="Arial" w:eastAsia="Arial" w:hAnsi="Arial"/>
          <w:b/>
          <w:bCs/>
          <w:color w:val="1F4E78"/>
          <w:sz w:val="30"/>
          <w:szCs w:val="30"/>
        </w:rPr>
        <w:t xml:space="preserve">6.3 Kustomize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services/my-app/overlays/dev/kustomization.yaml</w:t>
            </w:r>
          </w:p>
          <w:p>
            <w:pPr>
              <w:spacing w:after="0" w:before="0" w:line="260"/>
            </w:pPr>
            <w:r>
              <w:rPr>
                <w:rFonts w:ascii="Consolas" w:cs="Consolas" w:eastAsia="Consolas" w:hAnsi="Consolas"/>
                <w:sz w:val="20"/>
                <w:szCs w:val="20"/>
              </w:rPr>
              <w:t xml:space="preserve">images:</w:t>
            </w:r>
          </w:p>
          <w:p>
            <w:pPr>
              <w:spacing w:after="0" w:before="0" w:line="260"/>
            </w:pPr>
            <w:r>
              <w:rPr>
                <w:rFonts w:ascii="Consolas" w:cs="Consolas" w:eastAsia="Consolas" w:hAnsi="Consolas"/>
                <w:sz w:val="20"/>
                <w:szCs w:val="20"/>
              </w:rPr>
              <w:t xml:space="preserve">  - name: my-app</w:t>
            </w:r>
          </w:p>
          <w:p>
            <w:pPr>
              <w:spacing w:after="0" w:before="0" w:line="260"/>
            </w:pPr>
            <w:r>
              <w:rPr>
                <w:rFonts w:ascii="Consolas" w:cs="Consolas" w:eastAsia="Consolas" w:hAnsi="Consolas"/>
                <w:sz w:val="20"/>
                <w:szCs w:val="20"/>
              </w:rPr>
              <w:t xml:space="preserve">    newTag: abc1234        # ← CI updates this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CI runs: kustomize edit set image my-app=my-app:${SHA}</w:t>
            </w:r>
          </w:p>
        </w:tc>
      </w:tr>
    </w:tbl>
    <w:p>
      <w:pPr>
        <w:pStyle w:val="Heading2"/>
        <w:spacing w:after="160" w:before="360"/>
      </w:pPr>
      <w:r>
        <w:rPr>
          <w:rFonts w:ascii="Arial" w:cs="Arial" w:eastAsia="Arial" w:hAnsi="Arial"/>
          <w:b/>
          <w:bCs/>
          <w:color w:val="1F4E78"/>
          <w:sz w:val="30"/>
          <w:szCs w:val="30"/>
        </w:rPr>
        <w:t xml:space="preserve">6.4 Helm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services/my-app/values-dev.yaml</w:t>
            </w:r>
          </w:p>
          <w:p>
            <w:pPr>
              <w:spacing w:after="0" w:before="0" w:line="260"/>
            </w:pPr>
            <w:r>
              <w:rPr>
                <w:rFonts w:ascii="Consolas" w:cs="Consolas" w:eastAsia="Consolas" w:hAnsi="Consolas"/>
                <w:sz w:val="20"/>
                <w:szCs w:val="20"/>
              </w:rPr>
              <w:t xml:space="preserve">image:</w:t>
            </w:r>
          </w:p>
          <w:p>
            <w:pPr>
              <w:spacing w:after="0" w:before="0" w:line="260"/>
            </w:pPr>
            <w:r>
              <w:rPr>
                <w:rFonts w:ascii="Consolas" w:cs="Consolas" w:eastAsia="Consolas" w:hAnsi="Consolas"/>
                <w:sz w:val="20"/>
                <w:szCs w:val="20"/>
              </w:rPr>
              <w:t xml:space="preserve">  repository: my-app</w:t>
            </w:r>
          </w:p>
          <w:p>
            <w:pPr>
              <w:spacing w:after="0" w:before="0" w:line="260"/>
            </w:pPr>
            <w:r>
              <w:rPr>
                <w:rFonts w:ascii="Consolas" w:cs="Consolas" w:eastAsia="Consolas" w:hAnsi="Consolas"/>
                <w:sz w:val="20"/>
                <w:szCs w:val="20"/>
              </w:rPr>
              <w:t xml:space="preserve">  tag: abc1234             # ← CI updates this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CI runs: yq -i '.image.tag = "${SHA}"' values-dev.yaml</w:t>
            </w:r>
          </w:p>
        </w:tc>
      </w:tr>
    </w:tbl>
    <w:p>
      <w:pPr>
        <w:pStyle w:val="Heading2"/>
        <w:spacing w:after="160" w:before="360"/>
      </w:pPr>
      <w:r>
        <w:rPr>
          <w:rFonts w:ascii="Arial" w:cs="Arial" w:eastAsia="Arial" w:hAnsi="Arial"/>
          <w:b/>
          <w:bCs/>
          <w:color w:val="1F4E78"/>
          <w:sz w:val="30"/>
          <w:szCs w:val="30"/>
        </w:rPr>
        <w:t xml:space="preserve">6.5 Credentials for the Bridge</w:t>
      </w:r>
    </w:p>
    <w:p>
      <w:pPr>
        <w:pStyle w:val="ListParagraph"/>
        <w:numPr>
          <w:ilvl w:val="0"/>
          <w:numId w:val="2"/>
        </w:numPr>
        <w:spacing w:after="40" w:before="40" w:line="300"/>
      </w:pPr>
      <w:r>
        <w:rPr>
          <w:rFonts w:ascii="Arial" w:cs="Arial" w:eastAsia="Arial" w:hAnsi="Arial"/>
          <w:b/>
          <w:bCs/>
          <w:sz w:val="22"/>
          <w:szCs w:val="22"/>
        </w:rPr>
        <w:t xml:space="preserve">GitHub App with restricted scope. </w:t>
      </w:r>
      <w:r>
        <w:rPr>
          <w:rFonts w:ascii="Arial" w:cs="Arial" w:eastAsia="Arial" w:hAnsi="Arial"/>
          <w:sz w:val="22"/>
          <w:szCs w:val="22"/>
        </w:rPr>
        <w:t xml:space="preserve">Can only write to GitOps repo, specific paths.</w:t>
      </w:r>
    </w:p>
    <w:p>
      <w:pPr>
        <w:pStyle w:val="ListParagraph"/>
        <w:numPr>
          <w:ilvl w:val="0"/>
          <w:numId w:val="2"/>
        </w:numPr>
        <w:spacing w:after="40" w:before="40" w:line="300"/>
      </w:pPr>
      <w:r>
        <w:rPr>
          <w:rFonts w:ascii="Arial" w:cs="Arial" w:eastAsia="Arial" w:hAnsi="Arial"/>
          <w:b/>
          <w:bCs/>
          <w:sz w:val="22"/>
          <w:szCs w:val="22"/>
        </w:rPr>
        <w:t xml:space="preserve">Deploy key. </w:t>
      </w:r>
      <w:r>
        <w:rPr>
          <w:rFonts w:ascii="Arial" w:cs="Arial" w:eastAsia="Arial" w:hAnsi="Arial"/>
          <w:sz w:val="22"/>
          <w:szCs w:val="22"/>
        </w:rPr>
        <w:t xml:space="preserve">SSH key scoped to the GitOps repo; write-enabled.</w:t>
      </w:r>
    </w:p>
    <w:p>
      <w:pPr>
        <w:pStyle w:val="ListParagraph"/>
        <w:numPr>
          <w:ilvl w:val="0"/>
          <w:numId w:val="2"/>
        </w:numPr>
        <w:spacing w:after="40" w:before="40" w:line="300"/>
      </w:pPr>
      <w:r>
        <w:rPr>
          <w:rFonts w:ascii="Arial" w:cs="Arial" w:eastAsia="Arial" w:hAnsi="Arial"/>
          <w:b/>
          <w:bCs/>
          <w:sz w:val="22"/>
          <w:szCs w:val="22"/>
        </w:rPr>
        <w:t xml:space="preserve">Personal Access Token. </w:t>
      </w:r>
      <w:r>
        <w:rPr>
          <w:rFonts w:ascii="Arial" w:cs="Arial" w:eastAsia="Arial" w:hAnsi="Arial"/>
          <w:sz w:val="22"/>
          <w:szCs w:val="22"/>
        </w:rPr>
        <w:t xml:space="preserve">Convenient; tie to a bot, not a person.</w:t>
      </w:r>
    </w:p>
    <w:p>
      <w:pPr>
        <w:spacing w:after="80" w:before="80" w:line="320"/>
        <w:jc w:val="both"/>
      </w:pPr>
      <w:r>
        <w:rPr>
          <w:rFonts w:ascii="Arial" w:cs="Arial" w:eastAsia="Arial" w:hAnsi="Arial"/>
          <w:sz w:val="22"/>
          <w:szCs w:val="22"/>
        </w:rPr>
        <w:t xml:space="preserve">The bridge credential is a secondary high-value credential — if compromised, an attacker can commit. Branch protection and PR-gate still apply. Treat with care.</w:t>
      </w:r>
    </w:p>
    <w:p>
      <w:pPr>
        <w:pStyle w:val="Heading2"/>
        <w:spacing w:after="160" w:before="360"/>
      </w:pPr>
      <w:r>
        <w:rPr>
          <w:rFonts w:ascii="Arial" w:cs="Arial" w:eastAsia="Arial" w:hAnsi="Arial"/>
          <w:b/>
          <w:bCs/>
          <w:color w:val="1F4E78"/>
          <w:sz w:val="30"/>
          <w:szCs w:val="30"/>
        </w:rPr>
        <w:t xml:space="preserve">6.6 Commit Author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git config user.email "ci-bot@example.com"</w:t>
            </w:r>
          </w:p>
          <w:p>
            <w:pPr>
              <w:spacing w:after="0" w:before="0" w:line="260"/>
            </w:pPr>
            <w:r>
              <w:rPr>
                <w:rFonts w:ascii="Consolas" w:cs="Consolas" w:eastAsia="Consolas" w:hAnsi="Consolas"/>
                <w:sz w:val="20"/>
                <w:szCs w:val="20"/>
              </w:rPr>
              <w:t xml:space="preserve">git config user.name "ci-bot"</w:t>
            </w:r>
          </w:p>
          <w:p>
            <w:pPr>
              <w:spacing w:after="0" w:before="0" w:line="260"/>
            </w:pPr>
            <w:r>
              <w:rPr>
                <w:rFonts w:ascii="Consolas" w:cs="Consolas" w:eastAsia="Consolas" w:hAnsi="Consolas"/>
                <w:sz w:val="20"/>
                <w:szCs w:val="20"/>
              </w:rPr>
              <w:t xml:space="preserve">git commit -am "Deploy ${APP_NAME} ${SHA} to ${ENV}"</w:t>
            </w:r>
          </w:p>
        </w:tc>
      </w:tr>
    </w:tbl>
    <w:p>
      <w:pPr>
        <w:spacing w:after="80" w:before="80" w:line="320"/>
        <w:jc w:val="both"/>
      </w:pPr>
      <w:r>
        <w:rPr>
          <w:rFonts w:ascii="Arial" w:cs="Arial" w:eastAsia="Arial" w:hAnsi="Arial"/>
          <w:sz w:val="22"/>
          <w:szCs w:val="22"/>
        </w:rPr>
        <w:t xml:space="preserve">Audit log distinguishes CI from humans; commit messages are searchable; git log --author ci-bot shows all automated deploys.</w:t>
      </w:r>
    </w:p>
    <w:p>
      <w:pPr>
        <w:pStyle w:val="Heading2"/>
        <w:spacing w:after="160" w:before="360"/>
      </w:pPr>
      <w:r>
        <w:rPr>
          <w:rFonts w:ascii="Arial" w:cs="Arial" w:eastAsia="Arial" w:hAnsi="Arial"/>
          <w:b/>
          <w:bCs/>
          <w:color w:val="1F4E78"/>
          <w:sz w:val="30"/>
          <w:szCs w:val="30"/>
        </w:rPr>
        <w:t xml:space="preserve">6.7 Branch Protection Considerations</w:t>
      </w:r>
    </w:p>
    <w:p>
      <w:pPr>
        <w:spacing w:after="80" w:before="80" w:line="320"/>
        <w:jc w:val="both"/>
      </w:pPr>
      <w:r>
        <w:rPr>
          <w:rFonts w:ascii="Arial" w:cs="Arial" w:eastAsia="Arial" w:hAnsi="Arial"/>
          <w:sz w:val="22"/>
          <w:szCs w:val="22"/>
        </w:rPr>
        <w:t xml:space="preserve">Branch protection usually requires PRs. If CI commits directly, you need to either exempt the bot (weakens protection), have CI create a PR and auto-merge (preserves protection), or route via a secondary branch. Most teams use option 2.</w:t>
      </w:r>
    </w:p>
    <w:p>
      <w:pPr>
        <w:pStyle w:val="Heading2"/>
        <w:spacing w:after="160" w:before="360"/>
      </w:pPr>
      <w:r>
        <w:rPr>
          <w:rFonts w:ascii="Arial" w:cs="Arial" w:eastAsia="Arial" w:hAnsi="Arial"/>
          <w:b/>
          <w:bCs/>
          <w:color w:val="1F4E78"/>
          <w:sz w:val="30"/>
          <w:szCs w:val="30"/>
        </w:rPr>
        <w:t xml:space="preserve">6.8 Image Updater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Tool</w:t>
            </w:r>
          </w:p>
        </w:tc>
        <w:tc>
          <w:tcPr>
            <w:tcW w:type="dxa" w:w="4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Behavior</w:t>
            </w:r>
          </w:p>
        </w:tc>
        <w:tc>
          <w:tcPr>
            <w:tcW w:type="dxa" w:w="2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Ecosystem</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 Image Updater</w:t>
            </w:r>
          </w:p>
        </w:tc>
        <w:tc>
          <w:tcPr>
            <w:tcW w:type="dxa" w:w="4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Watches registries; updates GitOps repo when images update.</w:t>
            </w:r>
          </w:p>
        </w:tc>
        <w:tc>
          <w:tcPr>
            <w:tcW w:type="dxa" w:w="2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ArgoCD-native.</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Flux Image Automation</w:t>
            </w:r>
          </w:p>
        </w:tc>
        <w:tc>
          <w:tcPr>
            <w:tcW w:type="dxa" w:w="4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Flux-native; same idea.</w:t>
            </w:r>
          </w:p>
        </w:tc>
        <w:tc>
          <w:tcPr>
            <w:tcW w:type="dxa" w:w="2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Fits Flux's GitOps Toolkit.</w:t>
            </w:r>
          </w:p>
        </w:tc>
      </w:tr>
    </w:tbl>
    <w:p>
      <w:pPr>
        <w:spacing w:after="80" w:before="80" w:line="320"/>
        <w:jc w:val="both"/>
      </w:pPr>
      <w:r>
        <w:rPr>
          <w:rFonts w:ascii="Arial" w:cs="Arial" w:eastAsia="Arial" w:hAnsi="Arial"/>
          <w:sz w:val="22"/>
          <w:szCs w:val="22"/>
        </w:rPr>
        <w:t xml:space="preserve">With these, CI doesn't need GitOps write access — the image updater runs in-cluster and commits on its own. Tighter credential scoping.</w:t>
      </w:r>
    </w:p>
    <w:p>
      <w:pPr>
        <w:pStyle w:val="Heading1"/>
        <w:spacing w:after="240" w:before="480"/>
      </w:pPr>
      <w:r>
        <w:rPr>
          <w:rFonts w:ascii="Arial" w:cs="Arial" w:eastAsia="Arial" w:hAnsi="Arial"/>
          <w:b/>
          <w:bCs/>
          <w:color w:val="1F4E78"/>
          <w:sz w:val="36"/>
          <w:szCs w:val="36"/>
        </w:rPr>
        <w:t xml:space="preserve">7. Directory Layout Inside the GitOps Repo</w:t>
      </w:r>
    </w:p>
    <w:p>
      <w:pPr>
        <w:pStyle w:val="Heading2"/>
        <w:spacing w:after="160" w:before="360"/>
      </w:pPr>
      <w:r>
        <w:rPr>
          <w:rFonts w:ascii="Arial" w:cs="Arial" w:eastAsia="Arial" w:hAnsi="Arial"/>
          <w:b/>
          <w:bCs/>
          <w:color w:val="1F4E78"/>
          <w:sz w:val="30"/>
          <w:szCs w:val="30"/>
        </w:rPr>
        <w:t xml:space="preserve">7.1 Core Decisions</w:t>
      </w:r>
    </w:p>
    <w:p>
      <w:pPr>
        <w:pStyle w:val="ListParagraph"/>
        <w:numPr>
          <w:ilvl w:val="0"/>
          <w:numId w:val="3"/>
        </w:numPr>
        <w:spacing w:after="40" w:before="40" w:line="300"/>
      </w:pPr>
      <w:r>
        <w:rPr>
          <w:rFonts w:ascii="Arial" w:cs="Arial" w:eastAsia="Arial" w:hAnsi="Arial"/>
          <w:sz w:val="22"/>
          <w:szCs w:val="22"/>
        </w:rPr>
        <w:t xml:space="preserve">How are services organized — flat or nested?</w:t>
      </w:r>
    </w:p>
    <w:p>
      <w:pPr>
        <w:pStyle w:val="ListParagraph"/>
        <w:numPr>
          <w:ilvl w:val="0"/>
          <w:numId w:val="3"/>
        </w:numPr>
        <w:spacing w:after="40" w:before="40" w:line="300"/>
      </w:pPr>
      <w:r>
        <w:rPr>
          <w:rFonts w:ascii="Arial" w:cs="Arial" w:eastAsia="Arial" w:hAnsi="Arial"/>
          <w:sz w:val="22"/>
          <w:szCs w:val="22"/>
        </w:rPr>
        <w:t xml:space="preserve">How is platform infrastructure separated from application services?</w:t>
      </w:r>
    </w:p>
    <w:p>
      <w:pPr>
        <w:pStyle w:val="ListParagraph"/>
        <w:numPr>
          <w:ilvl w:val="0"/>
          <w:numId w:val="3"/>
        </w:numPr>
        <w:spacing w:after="40" w:before="40" w:line="300"/>
      </w:pPr>
      <w:r>
        <w:rPr>
          <w:rFonts w:ascii="Arial" w:cs="Arial" w:eastAsia="Arial" w:hAnsi="Arial"/>
          <w:sz w:val="22"/>
          <w:szCs w:val="22"/>
        </w:rPr>
        <w:t xml:space="preserve">How are Application specs arranged?</w:t>
      </w:r>
    </w:p>
    <w:p>
      <w:pPr>
        <w:pStyle w:val="ListParagraph"/>
        <w:numPr>
          <w:ilvl w:val="0"/>
          <w:numId w:val="3"/>
        </w:numPr>
        <w:spacing w:after="40" w:before="40" w:line="300"/>
      </w:pPr>
      <w:r>
        <w:rPr>
          <w:rFonts w:ascii="Arial" w:cs="Arial" w:eastAsia="Arial" w:hAnsi="Arial"/>
          <w:sz w:val="22"/>
          <w:szCs w:val="22"/>
        </w:rPr>
        <w:t xml:space="preserve">How does environment overlay structure work per service?</w:t>
      </w:r>
    </w:p>
    <w:p>
      <w:pPr>
        <w:pStyle w:val="Heading2"/>
        <w:spacing w:after="160" w:before="360"/>
      </w:pPr>
      <w:r>
        <w:rPr>
          <w:rFonts w:ascii="Arial" w:cs="Arial" w:eastAsia="Arial" w:hAnsi="Arial"/>
          <w:b/>
          <w:bCs/>
          <w:color w:val="1F4E78"/>
          <w:sz w:val="30"/>
          <w:szCs w:val="30"/>
        </w:rPr>
        <w:t xml:space="preserve">7.2 Canonical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gitops/</w:t>
            </w:r>
          </w:p>
          <w:p>
            <w:pPr>
              <w:spacing w:after="0" w:before="0" w:line="260"/>
            </w:pPr>
            <w:r>
              <w:rPr>
                <w:rFonts w:ascii="Consolas" w:cs="Consolas" w:eastAsia="Consolas" w:hAnsi="Consolas"/>
                <w:sz w:val="20"/>
                <w:szCs w:val="20"/>
              </w:rPr>
              <w:t xml:space="preserve">├── applications/            # ArgoCD Application specs</w:t>
            </w:r>
          </w:p>
          <w:p>
            <w:pPr>
              <w:spacing w:after="0" w:before="0" w:line="260"/>
            </w:pPr>
            <w:r>
              <w:rPr>
                <w:rFonts w:ascii="Consolas" w:cs="Consolas" w:eastAsia="Consolas" w:hAnsi="Consolas"/>
                <w:sz w:val="20"/>
                <w:szCs w:val="20"/>
              </w:rPr>
              <w:t xml:space="preserve">│   ├── root.yaml</w:t>
            </w:r>
          </w:p>
          <w:p>
            <w:pPr>
              <w:spacing w:after="0" w:before="0" w:line="260"/>
            </w:pPr>
            <w:r>
              <w:rPr>
                <w:rFonts w:ascii="Consolas" w:cs="Consolas" w:eastAsia="Consolas" w:hAnsi="Consolas"/>
                <w:sz w:val="20"/>
                <w:szCs w:val="20"/>
              </w:rPr>
              <w:t xml:space="preserve">│   ├── my-app-dev.yaml</w:t>
            </w:r>
          </w:p>
          <w:p>
            <w:pPr>
              <w:spacing w:after="0" w:before="0" w:line="260"/>
            </w:pPr>
            <w:r>
              <w:rPr>
                <w:rFonts w:ascii="Consolas" w:cs="Consolas" w:eastAsia="Consolas" w:hAnsi="Consolas"/>
                <w:sz w:val="20"/>
                <w:szCs w:val="20"/>
              </w:rPr>
              <w:t xml:space="preserve">│   ├── my-app-prod.yaml</w:t>
            </w:r>
          </w:p>
          <w:p>
            <w:pPr>
              <w:spacing w:after="0" w:before="0" w:line="260"/>
            </w:pPr>
            <w:r>
              <w:rPr>
                <w:rFonts w:ascii="Consolas" w:cs="Consolas" w:eastAsia="Consolas" w:hAnsi="Consolas"/>
                <w:sz w:val="20"/>
                <w:szCs w:val="20"/>
              </w:rPr>
              <w:t xml:space="preserve">│   └── ...</w:t>
            </w:r>
          </w:p>
          <w:p>
            <w:pPr>
              <w:spacing w:after="0" w:before="0" w:line="260"/>
            </w:pPr>
            <w:r>
              <w:rPr>
                <w:rFonts w:ascii="Consolas" w:cs="Consolas" w:eastAsia="Consolas" w:hAnsi="Consolas"/>
                <w:sz w:val="20"/>
                <w:szCs w:val="20"/>
              </w:rPr>
              <w:t xml:space="preserve">├── services/</w:t>
            </w:r>
          </w:p>
          <w:p>
            <w:pPr>
              <w:spacing w:after="0" w:before="0" w:line="260"/>
            </w:pPr>
            <w:r>
              <w:rPr>
                <w:rFonts w:ascii="Consolas" w:cs="Consolas" w:eastAsia="Consolas" w:hAnsi="Consolas"/>
                <w:sz w:val="20"/>
                <w:szCs w:val="20"/>
              </w:rPr>
              <w:t xml:space="preserve">│   ├── my-app/</w:t>
            </w:r>
          </w:p>
          <w:p>
            <w:pPr>
              <w:spacing w:after="0" w:before="0" w:line="260"/>
            </w:pPr>
            <w:r>
              <w:rPr>
                <w:rFonts w:ascii="Consolas" w:cs="Consolas" w:eastAsia="Consolas" w:hAnsi="Consolas"/>
                <w:sz w:val="20"/>
                <w:szCs w:val="20"/>
              </w:rPr>
              <w:t xml:space="preserve">│   │   ├── base/</w:t>
            </w:r>
          </w:p>
          <w:p>
            <w:pPr>
              <w:spacing w:after="0" w:before="0" w:line="260"/>
            </w:pPr>
            <w:r>
              <w:rPr>
                <w:rFonts w:ascii="Consolas" w:cs="Consolas" w:eastAsia="Consolas" w:hAnsi="Consolas"/>
                <w:sz w:val="20"/>
                <w:szCs w:val="20"/>
              </w:rPr>
              <w:t xml:space="preserve">│   │   └── overlays/</w:t>
            </w:r>
          </w:p>
          <w:p>
            <w:pPr>
              <w:spacing w:after="0" w:before="0" w:line="260"/>
            </w:pPr>
            <w:r>
              <w:rPr>
                <w:rFonts w:ascii="Consolas" w:cs="Consolas" w:eastAsia="Consolas" w:hAnsi="Consolas"/>
                <w:sz w:val="20"/>
                <w:szCs w:val="20"/>
              </w:rPr>
              <w:t xml:space="preserve">│   │       ├── dev/</w:t>
            </w:r>
          </w:p>
          <w:p>
            <w:pPr>
              <w:spacing w:after="0" w:before="0" w:line="260"/>
            </w:pPr>
            <w:r>
              <w:rPr>
                <w:rFonts w:ascii="Consolas" w:cs="Consolas" w:eastAsia="Consolas" w:hAnsi="Consolas"/>
                <w:sz w:val="20"/>
                <w:szCs w:val="20"/>
              </w:rPr>
              <w:t xml:space="preserve">│   │       ├── staging/</w:t>
            </w:r>
          </w:p>
          <w:p>
            <w:pPr>
              <w:spacing w:after="0" w:before="0" w:line="260"/>
            </w:pPr>
            <w:r>
              <w:rPr>
                <w:rFonts w:ascii="Consolas" w:cs="Consolas" w:eastAsia="Consolas" w:hAnsi="Consolas"/>
                <w:sz w:val="20"/>
                <w:szCs w:val="20"/>
              </w:rPr>
              <w:t xml:space="preserve">│   │       └── prod/</w:t>
            </w:r>
          </w:p>
          <w:p>
            <w:pPr>
              <w:spacing w:after="0" w:before="0" w:line="260"/>
            </w:pPr>
            <w:r>
              <w:rPr>
                <w:rFonts w:ascii="Consolas" w:cs="Consolas" w:eastAsia="Consolas" w:hAnsi="Consolas"/>
                <w:sz w:val="20"/>
                <w:szCs w:val="20"/>
              </w:rPr>
              <w:t xml:space="preserve">│   └── other-app/</w:t>
            </w:r>
          </w:p>
          <w:p>
            <w:pPr>
              <w:spacing w:after="0" w:before="0" w:line="260"/>
            </w:pPr>
            <w:r>
              <w:rPr>
                <w:rFonts w:ascii="Consolas" w:cs="Consolas" w:eastAsia="Consolas" w:hAnsi="Consolas"/>
                <w:sz w:val="20"/>
                <w:szCs w:val="20"/>
              </w:rPr>
              <w:t xml:space="preserve">├── platform/                # shared infrastructure</w:t>
            </w:r>
          </w:p>
          <w:p>
            <w:pPr>
              <w:spacing w:after="0" w:before="0" w:line="260"/>
            </w:pPr>
            <w:r>
              <w:rPr>
                <w:rFonts w:ascii="Consolas" w:cs="Consolas" w:eastAsia="Consolas" w:hAnsi="Consolas"/>
                <w:sz w:val="20"/>
                <w:szCs w:val="20"/>
              </w:rPr>
              <w:t xml:space="preserve">│   ├── cert-manager/</w:t>
            </w:r>
          </w:p>
          <w:p>
            <w:pPr>
              <w:spacing w:after="0" w:before="0" w:line="260"/>
            </w:pPr>
            <w:r>
              <w:rPr>
                <w:rFonts w:ascii="Consolas" w:cs="Consolas" w:eastAsia="Consolas" w:hAnsi="Consolas"/>
                <w:sz w:val="20"/>
                <w:szCs w:val="20"/>
              </w:rPr>
              <w:t xml:space="preserve">│   ├── ingress-nginx/</w:t>
            </w:r>
          </w:p>
          <w:p>
            <w:pPr>
              <w:spacing w:after="0" w:before="0" w:line="260"/>
            </w:pPr>
            <w:r>
              <w:rPr>
                <w:rFonts w:ascii="Consolas" w:cs="Consolas" w:eastAsia="Consolas" w:hAnsi="Consolas"/>
                <w:sz w:val="20"/>
                <w:szCs w:val="20"/>
              </w:rPr>
              <w:t xml:space="preserve">│   └── monitoring/</w:t>
            </w:r>
          </w:p>
          <w:p>
            <w:pPr>
              <w:spacing w:after="0" w:before="0" w:line="260"/>
            </w:pPr>
            <w:r>
              <w:rPr>
                <w:rFonts w:ascii="Consolas" w:cs="Consolas" w:eastAsia="Consolas" w:hAnsi="Consolas"/>
                <w:sz w:val="20"/>
                <w:szCs w:val="20"/>
              </w:rPr>
              <w:t xml:space="preserve">└── projects/                # AppProject definitions</w:t>
            </w:r>
          </w:p>
        </w:tc>
      </w:tr>
    </w:tbl>
    <w:p>
      <w:pPr>
        <w:pStyle w:val="Heading2"/>
        <w:spacing w:after="160" w:before="360"/>
      </w:pPr>
      <w:r>
        <w:rPr>
          <w:rFonts w:ascii="Arial" w:cs="Arial" w:eastAsia="Arial" w:hAnsi="Arial"/>
          <w:b/>
          <w:bCs/>
          <w:color w:val="1F4E78"/>
          <w:sz w:val="30"/>
          <w:szCs w:val="30"/>
        </w:rPr>
        <w:t xml:space="preserve">7.3 Why This Layout</w:t>
      </w:r>
    </w:p>
    <w:p>
      <w:pPr>
        <w:pStyle w:val="ListParagraph"/>
        <w:numPr>
          <w:ilvl w:val="0"/>
          <w:numId w:val="2"/>
        </w:numPr>
        <w:spacing w:after="40" w:before="40" w:line="300"/>
      </w:pPr>
      <w:r>
        <w:rPr>
          <w:rFonts w:ascii="Arial" w:cs="Arial" w:eastAsia="Arial" w:hAnsi="Arial"/>
          <w:b/>
          <w:bCs/>
          <w:sz w:val="22"/>
          <w:szCs w:val="22"/>
        </w:rPr>
        <w:t xml:space="preserve">applications/ is separate. </w:t>
      </w:r>
      <w:r>
        <w:rPr>
          <w:rFonts w:ascii="Arial" w:cs="Arial" w:eastAsia="Arial" w:hAnsi="Arial"/>
          <w:sz w:val="22"/>
          <w:szCs w:val="22"/>
        </w:rPr>
        <w:t xml:space="preserve">ArgoCD Application resources are operational config, not workloads.</w:t>
      </w:r>
    </w:p>
    <w:p>
      <w:pPr>
        <w:pStyle w:val="ListParagraph"/>
        <w:numPr>
          <w:ilvl w:val="0"/>
          <w:numId w:val="2"/>
        </w:numPr>
        <w:spacing w:after="40" w:before="40" w:line="300"/>
      </w:pPr>
      <w:r>
        <w:rPr>
          <w:rFonts w:ascii="Arial" w:cs="Arial" w:eastAsia="Arial" w:hAnsi="Arial"/>
          <w:b/>
          <w:bCs/>
          <w:sz w:val="22"/>
          <w:szCs w:val="22"/>
        </w:rPr>
        <w:t xml:space="preserve">services/ groups by service. </w:t>
      </w:r>
      <w:r>
        <w:rPr>
          <w:rFonts w:ascii="Arial" w:cs="Arial" w:eastAsia="Arial" w:hAnsi="Arial"/>
          <w:sz w:val="22"/>
          <w:szCs w:val="22"/>
        </w:rPr>
        <w:t xml:space="preserve">Each service owns a directory; developers find their thing.</w:t>
      </w:r>
    </w:p>
    <w:p>
      <w:pPr>
        <w:pStyle w:val="ListParagraph"/>
        <w:numPr>
          <w:ilvl w:val="0"/>
          <w:numId w:val="2"/>
        </w:numPr>
        <w:spacing w:after="40" w:before="40" w:line="300"/>
      </w:pPr>
      <w:r>
        <w:rPr>
          <w:rFonts w:ascii="Arial" w:cs="Arial" w:eastAsia="Arial" w:hAnsi="Arial"/>
          <w:b/>
          <w:bCs/>
          <w:sz w:val="22"/>
          <w:szCs w:val="22"/>
        </w:rPr>
        <w:t xml:space="preserve">platform/ is separate. </w:t>
      </w:r>
      <w:r>
        <w:rPr>
          <w:rFonts w:ascii="Arial" w:cs="Arial" w:eastAsia="Arial" w:hAnsi="Arial"/>
          <w:sz w:val="22"/>
          <w:szCs w:val="22"/>
        </w:rPr>
        <w:t xml:space="preserve">Shared infrastructure doesn't belong to any one service.</w:t>
      </w:r>
    </w:p>
    <w:p>
      <w:pPr>
        <w:pStyle w:val="ListParagraph"/>
        <w:numPr>
          <w:ilvl w:val="0"/>
          <w:numId w:val="2"/>
        </w:numPr>
        <w:spacing w:after="40" w:before="40" w:line="300"/>
      </w:pPr>
      <w:r>
        <w:rPr>
          <w:rFonts w:ascii="Arial" w:cs="Arial" w:eastAsia="Arial" w:hAnsi="Arial"/>
          <w:b/>
          <w:bCs/>
          <w:sz w:val="22"/>
          <w:szCs w:val="22"/>
        </w:rPr>
        <w:t xml:space="preserve">projects/ is separate. </w:t>
      </w:r>
      <w:r>
        <w:rPr>
          <w:rFonts w:ascii="Arial" w:cs="Arial" w:eastAsia="Arial" w:hAnsi="Arial"/>
          <w:sz w:val="22"/>
          <w:szCs w:val="22"/>
        </w:rPr>
        <w:t xml:space="preserve">AppProjects are governance; keep them first-class.</w:t>
      </w:r>
    </w:p>
    <w:p>
      <w:pPr>
        <w:pStyle w:val="Heading2"/>
        <w:spacing w:after="160" w:before="360"/>
      </w:pPr>
      <w:r>
        <w:rPr>
          <w:rFonts w:ascii="Arial" w:cs="Arial" w:eastAsia="Arial" w:hAnsi="Arial"/>
          <w:b/>
          <w:bCs/>
          <w:color w:val="1F4E78"/>
          <w:sz w:val="30"/>
          <w:szCs w:val="30"/>
        </w:rPr>
        <w:t xml:space="preserve">7.4 Hierarchical Variant</w:t>
      </w:r>
    </w:p>
    <w:p>
      <w:pPr>
        <w:spacing w:after="80" w:before="80" w:line="320"/>
        <w:jc w:val="both"/>
      </w:pPr>
      <w:r>
        <w:rPr>
          <w:rFonts w:ascii="Arial" w:cs="Arial" w:eastAsia="Arial" w:hAnsi="Arial"/>
          <w:sz w:val="22"/>
          <w:szCs w:val="22"/>
        </w:rPr>
        <w:t xml:space="preserve">For larger orgs, nest by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gitops/</w:t>
            </w:r>
          </w:p>
          <w:p>
            <w:pPr>
              <w:spacing w:after="0" w:before="0" w:line="260"/>
            </w:pPr>
            <w:r>
              <w:rPr>
                <w:rFonts w:ascii="Consolas" w:cs="Consolas" w:eastAsia="Consolas" w:hAnsi="Consolas"/>
                <w:sz w:val="20"/>
                <w:szCs w:val="20"/>
              </w:rPr>
              <w:t xml:space="preserve">├── teams/</w:t>
            </w:r>
          </w:p>
          <w:p>
            <w:pPr>
              <w:spacing w:after="0" w:before="0" w:line="260"/>
            </w:pPr>
            <w:r>
              <w:rPr>
                <w:rFonts w:ascii="Consolas" w:cs="Consolas" w:eastAsia="Consolas" w:hAnsi="Consolas"/>
                <w:sz w:val="20"/>
                <w:szCs w:val="20"/>
              </w:rPr>
              <w:t xml:space="preserve">│   ├── payments/</w:t>
            </w:r>
          </w:p>
          <w:p>
            <w:pPr>
              <w:spacing w:after="0" w:before="0" w:line="260"/>
            </w:pPr>
            <w:r>
              <w:rPr>
                <w:rFonts w:ascii="Consolas" w:cs="Consolas" w:eastAsia="Consolas" w:hAnsi="Consolas"/>
                <w:sz w:val="20"/>
                <w:szCs w:val="20"/>
              </w:rPr>
              <w:t xml:space="preserve">│   │   ├── services/</w:t>
            </w:r>
          </w:p>
          <w:p>
            <w:pPr>
              <w:spacing w:after="0" w:before="0" w:line="260"/>
            </w:pPr>
            <w:r>
              <w:rPr>
                <w:rFonts w:ascii="Consolas" w:cs="Consolas" w:eastAsia="Consolas" w:hAnsi="Consolas"/>
                <w:sz w:val="20"/>
                <w:szCs w:val="20"/>
              </w:rPr>
              <w:t xml:space="preserve">│   │   └── applications/</w:t>
            </w:r>
          </w:p>
          <w:p>
            <w:pPr>
              <w:spacing w:after="0" w:before="0" w:line="260"/>
            </w:pPr>
            <w:r>
              <w:rPr>
                <w:rFonts w:ascii="Consolas" w:cs="Consolas" w:eastAsia="Consolas" w:hAnsi="Consolas"/>
                <w:sz w:val="20"/>
                <w:szCs w:val="20"/>
              </w:rPr>
              <w:t xml:space="preserve">│   ├── auth/</w:t>
            </w:r>
          </w:p>
          <w:p>
            <w:pPr>
              <w:spacing w:after="0" w:before="0" w:line="260"/>
            </w:pPr>
            <w:r>
              <w:rPr>
                <w:rFonts w:ascii="Consolas" w:cs="Consolas" w:eastAsia="Consolas" w:hAnsi="Consolas"/>
                <w:sz w:val="20"/>
                <w:szCs w:val="20"/>
              </w:rPr>
              <w:t xml:space="preserve">│   └── platform/</w:t>
            </w:r>
          </w:p>
          <w:p>
            <w:pPr>
              <w:spacing w:after="0" w:before="0" w:line="260"/>
            </w:pPr>
            <w:r>
              <w:rPr>
                <w:rFonts w:ascii="Consolas" w:cs="Consolas" w:eastAsia="Consolas" w:hAnsi="Consolas"/>
                <w:sz w:val="20"/>
                <w:szCs w:val="20"/>
              </w:rPr>
              <w:t xml:space="preserve">└── shared/</w:t>
            </w:r>
          </w:p>
          <w:p>
            <w:pPr>
              <w:spacing w:after="0" w:before="0" w:line="260"/>
            </w:pPr>
            <w:r>
              <w:rPr>
                <w:rFonts w:ascii="Consolas" w:cs="Consolas" w:eastAsia="Consolas" w:hAnsi="Consolas"/>
                <w:sz w:val="20"/>
                <w:szCs w:val="20"/>
              </w:rPr>
              <w:t xml:space="preserve">    └── libraries/</w:t>
            </w:r>
          </w:p>
        </w:tc>
      </w:tr>
    </w:tbl>
    <w:p>
      <w:pPr>
        <w:pStyle w:val="Heading2"/>
        <w:spacing w:after="160" w:before="360"/>
      </w:pPr>
      <w:r>
        <w:rPr>
          <w:rFonts w:ascii="Arial" w:cs="Arial" w:eastAsia="Arial" w:hAnsi="Arial"/>
          <w:b/>
          <w:bCs/>
          <w:color w:val="1F4E78"/>
          <w:sz w:val="30"/>
          <w:szCs w:val="30"/>
        </w:rPr>
        <w:t xml:space="preserve">7.5 Fleet-Style Layout</w:t>
      </w:r>
    </w:p>
    <w:p>
      <w:pPr>
        <w:spacing w:after="80" w:before="80" w:line="320"/>
        <w:jc w:val="both"/>
      </w:pPr>
      <w:r>
        <w:rPr>
          <w:rFonts w:ascii="Arial" w:cs="Arial" w:eastAsia="Arial" w:hAnsi="Arial"/>
          <w:sz w:val="22"/>
          <w:szCs w:val="22"/>
        </w:rPr>
        <w:t xml:space="preserve">For multi-cluster fleets: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gitops/</w:t>
            </w:r>
          </w:p>
          <w:p>
            <w:pPr>
              <w:spacing w:after="0" w:before="0" w:line="260"/>
            </w:pPr>
            <w:r>
              <w:rPr>
                <w:rFonts w:ascii="Consolas" w:cs="Consolas" w:eastAsia="Consolas" w:hAnsi="Consolas"/>
                <w:sz w:val="20"/>
                <w:szCs w:val="20"/>
              </w:rPr>
              <w:t xml:space="preserve">├── applicationsets/         # ApplicationSets managing the fleet</w:t>
            </w:r>
          </w:p>
          <w:p>
            <w:pPr>
              <w:spacing w:after="0" w:before="0" w:line="260"/>
            </w:pPr>
            <w:r>
              <w:rPr>
                <w:rFonts w:ascii="Consolas" w:cs="Consolas" w:eastAsia="Consolas" w:hAnsi="Consolas"/>
                <w:sz w:val="20"/>
                <w:szCs w:val="20"/>
              </w:rPr>
              <w:t xml:space="preserve">├── services/</w:t>
            </w:r>
          </w:p>
          <w:p>
            <w:pPr>
              <w:spacing w:after="0" w:before="0" w:line="260"/>
            </w:pPr>
            <w:r>
              <w:rPr>
                <w:rFonts w:ascii="Consolas" w:cs="Consolas" w:eastAsia="Consolas" w:hAnsi="Consolas"/>
                <w:sz w:val="20"/>
                <w:szCs w:val="20"/>
              </w:rPr>
              <w:t xml:space="preserve">├── platform/</w:t>
            </w:r>
          </w:p>
          <w:p>
            <w:pPr>
              <w:spacing w:after="0" w:before="0" w:line="260"/>
            </w:pPr>
            <w:r>
              <w:rPr>
                <w:rFonts w:ascii="Consolas" w:cs="Consolas" w:eastAsia="Consolas" w:hAnsi="Consolas"/>
                <w:sz w:val="20"/>
                <w:szCs w:val="20"/>
              </w:rPr>
              <w:t xml:space="preserve">└── clusters/                # per-cluster overrides</w:t>
            </w:r>
          </w:p>
          <w:p>
            <w:pPr>
              <w:spacing w:after="0" w:before="0" w:line="260"/>
            </w:pPr>
            <w:r>
              <w:rPr>
                <w:rFonts w:ascii="Consolas" w:cs="Consolas" w:eastAsia="Consolas" w:hAnsi="Consolas"/>
                <w:sz w:val="20"/>
                <w:szCs w:val="20"/>
              </w:rPr>
              <w:t xml:space="preserve">    ├── prod-us-east.yaml</w:t>
            </w:r>
          </w:p>
          <w:p>
            <w:pPr>
              <w:spacing w:after="0" w:before="0" w:line="260"/>
            </w:pPr>
            <w:r>
              <w:rPr>
                <w:rFonts w:ascii="Consolas" w:cs="Consolas" w:eastAsia="Consolas" w:hAnsi="Consolas"/>
                <w:sz w:val="20"/>
                <w:szCs w:val="20"/>
              </w:rPr>
              <w:t xml:space="preserve">    └── prod-eu.yaml</w:t>
            </w:r>
          </w:p>
        </w:tc>
      </w:tr>
    </w:tbl>
    <w:p>
      <w:pPr>
        <w:pStyle w:val="Heading2"/>
        <w:spacing w:after="160" w:before="360"/>
      </w:pPr>
      <w:r>
        <w:rPr>
          <w:rFonts w:ascii="Arial" w:cs="Arial" w:eastAsia="Arial" w:hAnsi="Arial"/>
          <w:b/>
          <w:bCs/>
          <w:color w:val="1F4E78"/>
          <w:sz w:val="30"/>
          <w:szCs w:val="30"/>
        </w:rPr>
        <w:t xml:space="preserve">7.6 Anti-Patterns</w:t>
      </w:r>
    </w:p>
    <w:p>
      <w:pPr>
        <w:pStyle w:val="ListParagraph"/>
        <w:numPr>
          <w:ilvl w:val="0"/>
          <w:numId w:val="2"/>
        </w:numPr>
        <w:spacing w:after="40" w:before="40" w:line="300"/>
      </w:pPr>
      <w:r>
        <w:rPr>
          <w:rFonts w:ascii="Arial" w:cs="Arial" w:eastAsia="Arial" w:hAnsi="Arial"/>
          <w:b/>
          <w:bCs/>
          <w:sz w:val="22"/>
          <w:szCs w:val="22"/>
        </w:rPr>
        <w:t xml:space="preserve">Deep nesting. </w:t>
      </w:r>
      <w:r>
        <w:rPr>
          <w:rFonts w:ascii="Arial" w:cs="Arial" w:eastAsia="Arial" w:hAnsi="Arial"/>
          <w:sz w:val="22"/>
          <w:szCs w:val="22"/>
        </w:rPr>
        <w:t xml:space="preserve">10-level-deep trees; keep hierarchy shallow.</w:t>
      </w:r>
    </w:p>
    <w:p>
      <w:pPr>
        <w:pStyle w:val="ListParagraph"/>
        <w:numPr>
          <w:ilvl w:val="0"/>
          <w:numId w:val="2"/>
        </w:numPr>
        <w:spacing w:after="40" w:before="40" w:line="300"/>
      </w:pPr>
      <w:r>
        <w:rPr>
          <w:rFonts w:ascii="Arial" w:cs="Arial" w:eastAsia="Arial" w:hAnsi="Arial"/>
          <w:b/>
          <w:bCs/>
          <w:sz w:val="22"/>
          <w:szCs w:val="22"/>
        </w:rPr>
        <w:t xml:space="preserve">Mixed concerns. </w:t>
      </w:r>
      <w:r>
        <w:rPr>
          <w:rFonts w:ascii="Arial" w:cs="Arial" w:eastAsia="Arial" w:hAnsi="Arial"/>
          <w:sz w:val="22"/>
          <w:szCs w:val="22"/>
        </w:rPr>
        <w:t xml:space="preserve">Manifests + Terraform + Ansible + scripts all together.</w:t>
      </w:r>
    </w:p>
    <w:p>
      <w:pPr>
        <w:pStyle w:val="ListParagraph"/>
        <w:numPr>
          <w:ilvl w:val="0"/>
          <w:numId w:val="2"/>
        </w:numPr>
        <w:spacing w:after="40" w:before="40" w:line="300"/>
      </w:pPr>
      <w:r>
        <w:rPr>
          <w:rFonts w:ascii="Arial" w:cs="Arial" w:eastAsia="Arial" w:hAnsi="Arial"/>
          <w:b/>
          <w:bCs/>
          <w:sz w:val="22"/>
          <w:szCs w:val="22"/>
        </w:rPr>
        <w:t xml:space="preserve">No consistent pattern. </w:t>
      </w:r>
      <w:r>
        <w:rPr>
          <w:rFonts w:ascii="Arial" w:cs="Arial" w:eastAsia="Arial" w:hAnsi="Arial"/>
          <w:sz w:val="22"/>
          <w:szCs w:val="22"/>
        </w:rPr>
        <w:t xml:space="preserve">Each service uses a different style.</w:t>
      </w:r>
    </w:p>
    <w:p>
      <w:pPr>
        <w:pStyle w:val="ListParagraph"/>
        <w:numPr>
          <w:ilvl w:val="0"/>
          <w:numId w:val="2"/>
        </w:numPr>
        <w:spacing w:after="40" w:before="40" w:line="300"/>
      </w:pPr>
      <w:r>
        <w:rPr>
          <w:rFonts w:ascii="Arial" w:cs="Arial" w:eastAsia="Arial" w:hAnsi="Arial"/>
          <w:b/>
          <w:bCs/>
          <w:sz w:val="22"/>
          <w:szCs w:val="22"/>
        </w:rPr>
        <w:t xml:space="preserve">Everything in root. </w:t>
      </w:r>
      <w:r>
        <w:rPr>
          <w:rFonts w:ascii="Arial" w:cs="Arial" w:eastAsia="Arial" w:hAnsi="Arial"/>
          <w:sz w:val="22"/>
          <w:szCs w:val="22"/>
        </w:rPr>
        <w:t xml:space="preserve">Flat layout with 200 YAMLs at the top.</w:t>
      </w:r>
    </w:p>
    <w:p>
      <w:pPr>
        <w:pStyle w:val="Heading1"/>
        <w:spacing w:after="240" w:before="480"/>
      </w:pPr>
      <w:r>
        <w:rPr>
          <w:rFonts w:ascii="Arial" w:cs="Arial" w:eastAsia="Arial" w:hAnsi="Arial"/>
          <w:b/>
          <w:bCs/>
          <w:color w:val="1F4E78"/>
          <w:sz w:val="36"/>
          <w:szCs w:val="36"/>
        </w:rPr>
        <w:t xml:space="preserve">8. The Environment Question</w:t>
      </w:r>
    </w:p>
    <w:p>
      <w:pPr>
        <w:pStyle w:val="Heading2"/>
        <w:spacing w:after="160" w:before="360"/>
      </w:pPr>
      <w:r>
        <w:rPr>
          <w:rFonts w:ascii="Arial" w:cs="Arial" w:eastAsia="Arial" w:hAnsi="Arial"/>
          <w:b/>
          <w:bCs/>
          <w:color w:val="1F4E78"/>
          <w:sz w:val="30"/>
          <w:szCs w:val="30"/>
        </w:rPr>
        <w:t xml:space="preserve">8.1 Scenario</w:t>
      </w:r>
    </w:p>
    <w:p>
      <w:pPr>
        <w:spacing w:after="80" w:before="80" w:line="320"/>
        <w:jc w:val="both"/>
      </w:pPr>
      <w:r>
        <w:rPr>
          <w:rFonts w:ascii="Arial" w:cs="Arial" w:eastAsia="Arial" w:hAnsi="Arial"/>
          <w:sz w:val="22"/>
          <w:szCs w:val="22"/>
        </w:rPr>
        <w:t xml:space="preserve">You have multiple environments — dev, staging, prod — where the same service runs. Each has slightly different configuration: different image tags, replica counts, ingress hostnames, resource limits. How do you organize these differences in Git?</w:t>
      </w:r>
    </w:p>
    <w:p>
      <w:pPr>
        <w:pStyle w:val="Heading2"/>
        <w:spacing w:after="160" w:before="360"/>
      </w:pPr>
      <w:r>
        <w:rPr>
          <w:rFonts w:ascii="Arial" w:cs="Arial" w:eastAsia="Arial" w:hAnsi="Arial"/>
          <w:b/>
          <w:bCs/>
          <w:color w:val="1F4E78"/>
          <w:sz w:val="30"/>
          <w:szCs w:val="30"/>
        </w:rPr>
        <w:t xml:space="preserve">8.2 The Three Mainstream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Approach</w:t>
            </w:r>
          </w:p>
        </w:tc>
        <w:tc>
          <w:tcPr>
            <w:tcW w:type="dxa" w:w="4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Shape</w:t>
            </w:r>
          </w:p>
        </w:tc>
        <w:tc>
          <w:tcPr>
            <w:tcW w:type="dxa" w:w="2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Character</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Branches per environment</w:t>
            </w:r>
          </w:p>
        </w:tc>
        <w:tc>
          <w:tcPr>
            <w:tcW w:type="dxa" w:w="4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Each env tracks a different Git branch.</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Natural-sounding; usually a trap.</w:t>
            </w:r>
          </w:p>
        </w:tc>
      </w:tr>
      <w:tr>
        <w:tc>
          <w:tcPr>
            <w:tcW w:type="dxa" w:w="2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Folders per environment</w:t>
            </w:r>
          </w:p>
        </w:tc>
        <w:tc>
          <w:tcPr>
            <w:tcW w:type="dxa" w:w="4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One branch (main); envs are folders/overlays.</w:t>
            </w:r>
          </w:p>
        </w:tc>
        <w:tc>
          <w:tcPr>
            <w:tcW w:type="dxa" w:w="2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The recommended default.</w:t>
            </w:r>
          </w:p>
        </w:tc>
      </w:tr>
      <w:t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Repos per environment</w:t>
            </w:r>
          </w:p>
        </w:tc>
        <w:tc>
          <w:tcPr>
            <w:tcW w:type="dxa" w:w="4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Each env has its own Git repository.</w:t>
            </w:r>
          </w:p>
        </w:tc>
        <w:tc>
          <w:tcPr>
            <w:tcW w:type="dxa" w:w="2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Strongest isolation; compliance-heavy cases.</w:t>
            </w:r>
          </w:p>
        </w:tc>
      </w:tr>
    </w:tbl>
    <w:p>
      <w:pPr>
        <w:spacing w:after="80" w:before="80"/>
      </w:pPr>
      <w:r>
        <w:t xml:space="preserve"/>
      </w:r>
    </w:p>
    <w:p>
      <w:pPr>
        <w:pStyle w:val="Heading2"/>
        <w:spacing w:after="160" w:before="360"/>
      </w:pPr>
      <w:r>
        <w:rPr>
          <w:rFonts w:ascii="Arial" w:cs="Arial" w:eastAsia="Arial" w:hAnsi="Arial"/>
          <w:b/>
          <w:bCs/>
          <w:color w:val="1F4E78"/>
          <w:sz w:val="30"/>
          <w:szCs w:val="30"/>
        </w:rPr>
        <w:t xml:space="preserve">8.3 What the Choice Affects</w:t>
      </w:r>
    </w:p>
    <w:p>
      <w:pPr>
        <w:pStyle w:val="ListParagraph"/>
        <w:numPr>
          <w:ilvl w:val="0"/>
          <w:numId w:val="2"/>
        </w:numPr>
        <w:spacing w:after="40" w:before="40" w:line="300"/>
      </w:pPr>
      <w:r>
        <w:rPr>
          <w:rFonts w:ascii="Arial" w:cs="Arial" w:eastAsia="Arial" w:hAnsi="Arial"/>
          <w:sz w:val="22"/>
          <w:szCs w:val="22"/>
        </w:rPr>
        <w:t xml:space="preserve">Promotion workflow from dev → staging → prod.</w:t>
      </w:r>
    </w:p>
    <w:p>
      <w:pPr>
        <w:pStyle w:val="ListParagraph"/>
        <w:numPr>
          <w:ilvl w:val="0"/>
          <w:numId w:val="2"/>
        </w:numPr>
        <w:spacing w:after="40" w:before="40" w:line="300"/>
      </w:pPr>
      <w:r>
        <w:rPr>
          <w:rFonts w:ascii="Arial" w:cs="Arial" w:eastAsia="Arial" w:hAnsi="Arial"/>
          <w:sz w:val="22"/>
          <w:szCs w:val="22"/>
        </w:rPr>
        <w:t xml:space="preserve">Divergence between environments.</w:t>
      </w:r>
    </w:p>
    <w:p>
      <w:pPr>
        <w:pStyle w:val="ListParagraph"/>
        <w:numPr>
          <w:ilvl w:val="0"/>
          <w:numId w:val="2"/>
        </w:numPr>
        <w:spacing w:after="40" w:before="40" w:line="300"/>
      </w:pPr>
      <w:r>
        <w:rPr>
          <w:rFonts w:ascii="Arial" w:cs="Arial" w:eastAsia="Arial" w:hAnsi="Arial"/>
          <w:sz w:val="22"/>
          <w:szCs w:val="22"/>
        </w:rPr>
        <w:t xml:space="preserve">Review and access control scope.</w:t>
      </w:r>
    </w:p>
    <w:p>
      <w:pPr>
        <w:pStyle w:val="ListParagraph"/>
        <w:numPr>
          <w:ilvl w:val="0"/>
          <w:numId w:val="2"/>
        </w:numPr>
        <w:spacing w:after="40" w:before="40" w:line="300"/>
      </w:pPr>
      <w:r>
        <w:rPr>
          <w:rFonts w:ascii="Arial" w:cs="Arial" w:eastAsia="Arial" w:hAnsi="Arial"/>
          <w:sz w:val="22"/>
          <w:szCs w:val="22"/>
        </w:rPr>
        <w:t xml:space="preserve">Difficulty of seeing 'differences' between envs.</w:t>
      </w:r>
    </w:p>
    <w:p>
      <w:pPr>
        <w:pStyle w:val="ListParagraph"/>
        <w:numPr>
          <w:ilvl w:val="0"/>
          <w:numId w:val="2"/>
        </w:numPr>
        <w:spacing w:after="40" w:before="40" w:line="300"/>
      </w:pPr>
      <w:r>
        <w:rPr>
          <w:rFonts w:ascii="Arial" w:cs="Arial" w:eastAsia="Arial" w:hAnsi="Arial"/>
          <w:sz w:val="22"/>
          <w:szCs w:val="22"/>
        </w:rPr>
        <w:t xml:space="preserve">Rollback mechanics.</w:t>
      </w:r>
    </w:p>
    <w:p>
      <w:pPr>
        <w:pStyle w:val="Heading1"/>
        <w:spacing w:after="240" w:before="480"/>
      </w:pPr>
      <w:r>
        <w:rPr>
          <w:rFonts w:ascii="Arial" w:cs="Arial" w:eastAsia="Arial" w:hAnsi="Arial"/>
          <w:b/>
          <w:bCs/>
          <w:color w:val="1F4E78"/>
          <w:sz w:val="36"/>
          <w:szCs w:val="36"/>
        </w:rPr>
        <w:t xml:space="preserve">9. Branches Per Environment — and Why It Fails</w:t>
      </w:r>
    </w:p>
    <w:p>
      <w:pPr>
        <w:pStyle w:val="Heading2"/>
        <w:spacing w:after="160" w:before="360"/>
      </w:pPr>
      <w:r>
        <w:rPr>
          <w:rFonts w:ascii="Arial" w:cs="Arial" w:eastAsia="Arial" w:hAnsi="Arial"/>
          <w:b/>
          <w:bCs/>
          <w:color w:val="1F4E78"/>
          <w:sz w:val="30"/>
          <w:szCs w:val="30"/>
        </w:rPr>
        <w:t xml:space="preserve">9.1 The Pattern</w:t>
      </w:r>
    </w:p>
    <w:p>
      <w:pPr>
        <w:spacing w:after="80" w:before="80" w:line="320"/>
        <w:jc w:val="both"/>
      </w:pPr>
      <w:r>
        <w:rPr>
          <w:rFonts w:ascii="Arial" w:cs="Arial" w:eastAsia="Arial" w:hAnsi="Arial"/>
          <w:sz w:val="22"/>
          <w:szCs w:val="22"/>
        </w:rPr>
        <w:t xml:space="preserve">Each environment tracks its own Git branch. Dev ArgoCD tracks the dev branch; staging tracks staging; production tracks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Repo: gitops</w:t>
            </w:r>
          </w:p>
          <w:p>
            <w:pPr>
              <w:spacing w:after="0" w:before="0" w:line="260"/>
            </w:pPr>
            <w:r>
              <w:rPr>
                <w:rFonts w:ascii="Consolas" w:cs="Consolas" w:eastAsia="Consolas" w:hAnsi="Consolas"/>
                <w:sz w:val="20"/>
                <w:szCs w:val="20"/>
              </w:rPr>
              <w:t xml:space="preserve">Branches:</w:t>
            </w:r>
          </w:p>
          <w:p>
            <w:pPr>
              <w:spacing w:after="0" w:before="0" w:line="260"/>
            </w:pPr>
            <w:r>
              <w:rPr>
                <w:rFonts w:ascii="Consolas" w:cs="Consolas" w:eastAsia="Consolas" w:hAnsi="Consolas"/>
                <w:sz w:val="20"/>
                <w:szCs w:val="20"/>
              </w:rPr>
              <w:t xml:space="preserve">  - dev          ← dev ArgoCD tracks this</w:t>
            </w:r>
          </w:p>
          <w:p>
            <w:pPr>
              <w:spacing w:after="0" w:before="0" w:line="260"/>
            </w:pPr>
            <w:r>
              <w:rPr>
                <w:rFonts w:ascii="Consolas" w:cs="Consolas" w:eastAsia="Consolas" w:hAnsi="Consolas"/>
                <w:sz w:val="20"/>
                <w:szCs w:val="20"/>
              </w:rPr>
              <w:t xml:space="preserve">  - staging      ← staging ArgoCD tracks this</w:t>
            </w:r>
          </w:p>
          <w:p>
            <w:pPr>
              <w:spacing w:after="0" w:before="0" w:line="260"/>
            </w:pPr>
            <w:r>
              <w:rPr>
                <w:rFonts w:ascii="Consolas" w:cs="Consolas" w:eastAsia="Consolas" w:hAnsi="Consolas"/>
                <w:sz w:val="20"/>
                <w:szCs w:val="20"/>
              </w:rPr>
              <w:t xml:space="preserve">  - main         ← production ArgoCD tracks this</w:t>
            </w:r>
          </w:p>
        </w:tc>
      </w:tr>
    </w:tbl>
    <w:p>
      <w:pPr>
        <w:pStyle w:val="Heading2"/>
        <w:spacing w:after="160" w:before="360"/>
      </w:pPr>
      <w:r>
        <w:rPr>
          <w:rFonts w:ascii="Arial" w:cs="Arial" w:eastAsia="Arial" w:hAnsi="Arial"/>
          <w:b/>
          <w:bCs/>
          <w:color w:val="1F4E78"/>
          <w:sz w:val="30"/>
          <w:szCs w:val="30"/>
        </w:rPr>
        <w:t xml:space="preserve">9.2 Why It Seems Attractive</w:t>
      </w:r>
    </w:p>
    <w:p>
      <w:pPr>
        <w:pStyle w:val="ListParagraph"/>
        <w:numPr>
          <w:ilvl w:val="0"/>
          <w:numId w:val="2"/>
        </w:numPr>
        <w:spacing w:after="40" w:before="40" w:line="300"/>
      </w:pPr>
      <w:r>
        <w:rPr>
          <w:rFonts w:ascii="Arial" w:cs="Arial" w:eastAsia="Arial" w:hAnsi="Arial"/>
          <w:sz w:val="22"/>
          <w:szCs w:val="22"/>
        </w:rPr>
        <w:t xml:space="preserve">One repo, clear separation. 'Environments are just branches.'</w:t>
      </w:r>
    </w:p>
    <w:p>
      <w:pPr>
        <w:pStyle w:val="ListParagraph"/>
        <w:numPr>
          <w:ilvl w:val="0"/>
          <w:numId w:val="2"/>
        </w:numPr>
        <w:spacing w:after="40" w:before="40" w:line="300"/>
      </w:pPr>
      <w:r>
        <w:rPr>
          <w:rFonts w:ascii="Arial" w:cs="Arial" w:eastAsia="Arial" w:hAnsi="Arial"/>
          <w:sz w:val="22"/>
          <w:szCs w:val="22"/>
        </w:rPr>
        <w:t xml:space="preserve">Familiar to developers.</w:t>
      </w:r>
    </w:p>
    <w:p>
      <w:pPr>
        <w:pStyle w:val="ListParagraph"/>
        <w:numPr>
          <w:ilvl w:val="0"/>
          <w:numId w:val="2"/>
        </w:numPr>
        <w:spacing w:after="40" w:before="40" w:line="300"/>
      </w:pPr>
      <w:r>
        <w:rPr>
          <w:rFonts w:ascii="Arial" w:cs="Arial" w:eastAsia="Arial" w:hAnsi="Arial"/>
          <w:sz w:val="22"/>
          <w:szCs w:val="22"/>
        </w:rPr>
        <w:t xml:space="preserve">Quick initial setup.</w:t>
      </w:r>
    </w:p>
    <w:p>
      <w:pPr>
        <w:pStyle w:val="Heading2"/>
        <w:spacing w:after="160" w:before="360"/>
      </w:pPr>
      <w:r>
        <w:rPr>
          <w:rFonts w:ascii="Arial" w:cs="Arial" w:eastAsia="Arial" w:hAnsi="Arial"/>
          <w:b/>
          <w:bCs/>
          <w:color w:val="1F4E78"/>
          <w:sz w:val="30"/>
          <w:szCs w:val="30"/>
        </w:rPr>
        <w:t xml:space="preserve">9.3 Why It Fails</w:t>
      </w:r>
    </w:p>
    <w:p>
      <w:pPr>
        <w:pStyle w:val="Heading3"/>
        <w:spacing w:after="120" w:before="280"/>
      </w:pPr>
      <w:r>
        <w:rPr>
          <w:rFonts w:ascii="Arial" w:cs="Arial" w:eastAsia="Arial" w:hAnsi="Arial"/>
          <w:b/>
          <w:bCs/>
          <w:color w:val="2E75B6"/>
          <w:sz w:val="26"/>
          <w:szCs w:val="26"/>
        </w:rPr>
        <w:t xml:space="preserve">9.3.1 Promotion Is a Merge</w:t>
      </w:r>
    </w:p>
    <w:p>
      <w:pPr>
        <w:spacing w:after="80" w:before="80" w:line="320"/>
        <w:jc w:val="both"/>
      </w:pPr>
      <w:r>
        <w:rPr>
          <w:rFonts w:ascii="Arial" w:cs="Arial" w:eastAsia="Arial" w:hAnsi="Arial"/>
          <w:sz w:val="22"/>
          <w:szCs w:val="22"/>
        </w:rPr>
        <w:t xml:space="preserve">Promoting dev → staging means merging dev into staging. Your dev branch has experimental commits only some of which you want; a merge drags them all. Staging has its own commits; conflicts multiply. Manual labor per promotion.</w:t>
      </w:r>
    </w:p>
    <w:p>
      <w:pPr>
        <w:pStyle w:val="Heading3"/>
        <w:spacing w:after="120" w:before="280"/>
      </w:pPr>
      <w:r>
        <w:rPr>
          <w:rFonts w:ascii="Arial" w:cs="Arial" w:eastAsia="Arial" w:hAnsi="Arial"/>
          <w:b/>
          <w:bCs/>
          <w:color w:val="2E75B6"/>
          <w:sz w:val="26"/>
          <w:szCs w:val="26"/>
        </w:rPr>
        <w:t xml:space="preserve">9.3.2 Seeing Differences Is Hard</w:t>
      </w:r>
    </w:p>
    <w:p>
      <w:pPr>
        <w:spacing w:after="80" w:before="80" w:line="320"/>
        <w:jc w:val="both"/>
      </w:pPr>
      <w:r>
        <w:rPr>
          <w:rFonts w:ascii="Arial" w:cs="Arial" w:eastAsia="Arial" w:hAnsi="Arial"/>
          <w:sz w:val="22"/>
          <w:szCs w:val="22"/>
        </w:rPr>
        <w:t xml:space="preserve">'What's different between staging and prod?' requires git diff between branches. The diff includes legitimate differences, merge artifacts, out-of-order promotions, and stray commits. The differences aren't crisp; investigating is tedious.</w:t>
      </w:r>
    </w:p>
    <w:p>
      <w:pPr>
        <w:pStyle w:val="Heading3"/>
        <w:spacing w:after="120" w:before="280"/>
      </w:pPr>
      <w:r>
        <w:rPr>
          <w:rFonts w:ascii="Arial" w:cs="Arial" w:eastAsia="Arial" w:hAnsi="Arial"/>
          <w:b/>
          <w:bCs/>
          <w:color w:val="2E75B6"/>
          <w:sz w:val="26"/>
          <w:szCs w:val="26"/>
        </w:rPr>
        <w:t xml:space="preserve">9.3.3 Diverging Environments</w:t>
      </w:r>
    </w:p>
    <w:p>
      <w:pPr>
        <w:spacing w:after="80" w:before="80" w:line="320"/>
        <w:jc w:val="both"/>
      </w:pPr>
      <w:r>
        <w:rPr>
          <w:rFonts w:ascii="Arial" w:cs="Arial" w:eastAsia="Arial" w:hAnsi="Arial"/>
          <w:sz w:val="22"/>
          <w:szCs w:val="22"/>
        </w:rPr>
        <w:t xml:space="preserve">Over time, branches diverge. Hotfixes on prod never backported. Experiments in dev that never landed. Re-baselining is a multi-day effort nobody wants to do.</w:t>
      </w:r>
    </w:p>
    <w:p>
      <w:pPr>
        <w:pStyle w:val="Heading3"/>
        <w:spacing w:after="120" w:before="280"/>
      </w:pPr>
      <w:r>
        <w:rPr>
          <w:rFonts w:ascii="Arial" w:cs="Arial" w:eastAsia="Arial" w:hAnsi="Arial"/>
          <w:b/>
          <w:bCs/>
          <w:color w:val="2E75B6"/>
          <w:sz w:val="26"/>
          <w:szCs w:val="26"/>
        </w:rPr>
        <w:t xml:space="preserve">9.3.4 CI/CD Complexity</w:t>
      </w:r>
    </w:p>
    <w:p>
      <w:pPr>
        <w:spacing w:after="80" w:before="80" w:line="320"/>
        <w:jc w:val="both"/>
      </w:pPr>
      <w:r>
        <w:rPr>
          <w:rFonts w:ascii="Arial" w:cs="Arial" w:eastAsia="Arial" w:hAnsi="Arial"/>
          <w:sz w:val="22"/>
          <w:szCs w:val="22"/>
        </w:rPr>
        <w:t xml:space="preserve">The CI building images needs to know which branch to update. Multiple parallel pipelines. Rules about branch × image-tag type. Easy to get wrong.</w:t>
      </w:r>
    </w:p>
    <w:p>
      <w:pPr>
        <w:pStyle w:val="Heading3"/>
        <w:spacing w:after="120" w:before="280"/>
      </w:pPr>
      <w:r>
        <w:rPr>
          <w:rFonts w:ascii="Arial" w:cs="Arial" w:eastAsia="Arial" w:hAnsi="Arial"/>
          <w:b/>
          <w:bCs/>
          <w:color w:val="2E75B6"/>
          <w:sz w:val="26"/>
          <w:szCs w:val="26"/>
        </w:rPr>
        <w:t xml:space="preserve">9.3.5 ArgoCD Configuration Proliferation</w:t>
      </w:r>
    </w:p>
    <w:p>
      <w:pPr>
        <w:spacing w:after="80" w:before="80" w:line="320"/>
        <w:jc w:val="both"/>
      </w:pPr>
      <w:r>
        <w:rPr>
          <w:rFonts w:ascii="Arial" w:cs="Arial" w:eastAsia="Arial" w:hAnsi="Arial"/>
          <w:sz w:val="22"/>
          <w:szCs w:val="22"/>
        </w:rPr>
        <w:t xml:space="preserve">Each Application points at a different branch. Config changes must replicate across branches. Drift between configs per environment.</w:t>
      </w:r>
    </w:p>
    <w:p>
      <w:pPr>
        <w:pStyle w:val="Heading3"/>
        <w:spacing w:after="120" w:before="280"/>
      </w:pPr>
      <w:r>
        <w:rPr>
          <w:rFonts w:ascii="Arial" w:cs="Arial" w:eastAsia="Arial" w:hAnsi="Arial"/>
          <w:b/>
          <w:bCs/>
          <w:color w:val="2E75B6"/>
          <w:sz w:val="26"/>
          <w:szCs w:val="26"/>
        </w:rPr>
        <w:t xml:space="preserve">9.3.6 Rollback Mess</w:t>
      </w:r>
    </w:p>
    <w:p>
      <w:pPr>
        <w:spacing w:after="80" w:before="80" w:line="320"/>
        <w:jc w:val="both"/>
      </w:pPr>
      <w:r>
        <w:rPr>
          <w:rFonts w:ascii="Arial" w:cs="Arial" w:eastAsia="Arial" w:hAnsi="Arial"/>
          <w:sz w:val="22"/>
          <w:szCs w:val="22"/>
        </w:rPr>
        <w:t xml:space="preserve">Rolling back prod means reverting on main. If the bad commit came from a merge from staging, do you revert the merge or the original commits? Git-revert works but is harder to reason about across branches.</w:t>
      </w:r>
    </w:p>
    <w:p>
      <w:pPr>
        <w:pStyle w:val="Heading2"/>
        <w:spacing w:after="160" w:before="360"/>
      </w:pPr>
      <w:r>
        <w:rPr>
          <w:rFonts w:ascii="Arial" w:cs="Arial" w:eastAsia="Arial" w:hAnsi="Arial"/>
          <w:b/>
          <w:bCs/>
          <w:color w:val="1F4E78"/>
          <w:sz w:val="30"/>
          <w:szCs w:val="30"/>
        </w:rPr>
        <w:t xml:space="preserve">9.4 The Cultural Mismatch</w:t>
      </w:r>
    </w:p>
    <w:p>
      <w:pPr>
        <w:spacing w:after="80" w:before="80" w:line="320"/>
        <w:jc w:val="both"/>
      </w:pPr>
      <w:r>
        <w:rPr>
          <w:rFonts w:ascii="Arial" w:cs="Arial" w:eastAsia="Arial" w:hAnsi="Arial"/>
          <w:sz w:val="22"/>
          <w:szCs w:val="22"/>
        </w:rPr>
        <w:t xml:space="preserve">Branches are natural for FEATURE work — short-lived, focused, merge-and-done. They're unnatural for ENVIRONMENTS — long-lived, persistent, periodically-updated. Environments aren't features; the semantics don't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Branches Per Environment Is a Trap</w:t>
            </w:r>
          </w:p>
          <w:p>
            <w:pPr>
              <w:spacing w:after="80" w:before="80" w:line="320"/>
              <w:jc w:val="both"/>
            </w:pPr>
            <w:r>
              <w:rPr>
                <w:rFonts w:ascii="Arial" w:cs="Arial" w:eastAsia="Arial" w:hAnsi="Arial"/>
                <w:sz w:val="22"/>
                <w:szCs w:val="22"/>
              </w:rPr>
              <w:t xml:space="preserve">This pattern appears in many tutorials because it sounds intuitive. In practice, teams that adopt it spend months-to-years gradually migrating AWAY from it. Merge-based promotion doesn't scale; diverging environments become unmanageable; Git tooling isn't designed for this. If you're starting a GitOps setup, use folders per environment — you'll save the migration pain.</w:t>
            </w:r>
          </w:p>
        </w:tc>
      </w:tr>
    </w:tbl>
    <w:p>
      <w:pPr>
        <w:pStyle w:val="Heading2"/>
        <w:spacing w:after="160" w:before="360"/>
      </w:pPr>
      <w:r>
        <w:rPr>
          <w:rFonts w:ascii="Arial" w:cs="Arial" w:eastAsia="Arial" w:hAnsi="Arial"/>
          <w:b/>
          <w:bCs/>
          <w:color w:val="1F4E78"/>
          <w:sz w:val="30"/>
          <w:szCs w:val="30"/>
        </w:rPr>
        <w:t xml:space="preserve">9.5 When It Could Work</w:t>
      </w:r>
    </w:p>
    <w:p>
      <w:pPr>
        <w:pStyle w:val="ListParagraph"/>
        <w:numPr>
          <w:ilvl w:val="0"/>
          <w:numId w:val="2"/>
        </w:numPr>
        <w:spacing w:after="40" w:before="40" w:line="300"/>
      </w:pPr>
      <w:r>
        <w:rPr>
          <w:rFonts w:ascii="Arial" w:cs="Arial" w:eastAsia="Arial" w:hAnsi="Arial"/>
          <w:sz w:val="22"/>
          <w:szCs w:val="22"/>
        </w:rPr>
        <w:t xml:space="preserve">Extremely simple two-environment setups with no promotion.</w:t>
      </w:r>
    </w:p>
    <w:p>
      <w:pPr>
        <w:pStyle w:val="ListParagraph"/>
        <w:numPr>
          <w:ilvl w:val="0"/>
          <w:numId w:val="2"/>
        </w:numPr>
        <w:spacing w:after="40" w:before="40" w:line="300"/>
      </w:pPr>
      <w:r>
        <w:rPr>
          <w:rFonts w:ascii="Arial" w:cs="Arial" w:eastAsia="Arial" w:hAnsi="Arial"/>
          <w:sz w:val="22"/>
          <w:szCs w:val="22"/>
        </w:rPr>
        <w:t xml:space="preserve">Teams with heavy Git-branch automation genuinely wanting merge-based promotion.</w:t>
      </w:r>
    </w:p>
    <w:p>
      <w:pPr>
        <w:pStyle w:val="ListParagraph"/>
        <w:numPr>
          <w:ilvl w:val="0"/>
          <w:numId w:val="2"/>
        </w:numPr>
        <w:spacing w:after="40" w:before="40" w:line="300"/>
      </w:pPr>
      <w:r>
        <w:rPr>
          <w:rFonts w:ascii="Arial" w:cs="Arial" w:eastAsia="Arial" w:hAnsi="Arial"/>
          <w:sz w:val="22"/>
          <w:szCs w:val="22"/>
        </w:rPr>
        <w:t xml:space="preserve">Migration-in-progress — moving away but not finished.</w:t>
      </w:r>
    </w:p>
    <w:p>
      <w:pPr>
        <w:spacing w:after="80" w:before="80" w:line="320"/>
        <w:jc w:val="both"/>
      </w:pPr>
      <w:r>
        <w:rPr>
          <w:rFonts w:ascii="Arial" w:cs="Arial" w:eastAsia="Arial" w:hAnsi="Arial"/>
          <w:sz w:val="22"/>
          <w:szCs w:val="22"/>
        </w:rPr>
        <w:t xml:space="preserve">For anything serious, use folders.</w:t>
      </w:r>
    </w:p>
    <w:p>
      <w:pPr>
        <w:pStyle w:val="Heading1"/>
        <w:spacing w:after="240" w:before="480"/>
      </w:pPr>
      <w:r>
        <w:rPr>
          <w:rFonts w:ascii="Arial" w:cs="Arial" w:eastAsia="Arial" w:hAnsi="Arial"/>
          <w:b/>
          <w:bCs/>
          <w:color w:val="1F4E78"/>
          <w:sz w:val="36"/>
          <w:szCs w:val="36"/>
        </w:rPr>
        <w:t xml:space="preserve">10. Folders Per Environment — the Recommended Default</w:t>
      </w:r>
    </w:p>
    <w:p>
      <w:pPr>
        <w:pStyle w:val="Heading2"/>
        <w:spacing w:after="160" w:before="360"/>
      </w:pPr>
      <w:r>
        <w:rPr>
          <w:rFonts w:ascii="Arial" w:cs="Arial" w:eastAsia="Arial" w:hAnsi="Arial"/>
          <w:b/>
          <w:bCs/>
          <w:color w:val="1F4E78"/>
          <w:sz w:val="30"/>
          <w:szCs w:val="30"/>
        </w:rPr>
        <w:t xml:space="preserve">10.1 The Pattern</w:t>
      </w:r>
    </w:p>
    <w:p>
      <w:pPr>
        <w:spacing w:after="80" w:before="80" w:line="320"/>
        <w:jc w:val="both"/>
      </w:pPr>
      <w:r>
        <w:rPr>
          <w:rFonts w:ascii="Arial" w:cs="Arial" w:eastAsia="Arial" w:hAnsi="Arial"/>
          <w:sz w:val="22"/>
          <w:szCs w:val="22"/>
        </w:rPr>
        <w:t xml:space="preserve">One branch (main). Environments are SUBDIRECTORIES within the repo. Each environment has its own overlay or values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services/my-app/</w:t>
            </w:r>
          </w:p>
          <w:p>
            <w:pPr>
              <w:spacing w:after="0" w:before="0" w:line="260"/>
            </w:pPr>
            <w:r>
              <w:rPr>
                <w:rFonts w:ascii="Consolas" w:cs="Consolas" w:eastAsia="Consolas" w:hAnsi="Consolas"/>
                <w:sz w:val="20"/>
                <w:szCs w:val="20"/>
              </w:rPr>
              <w:t xml:space="preserve">├── base/</w:t>
            </w:r>
          </w:p>
          <w:p>
            <w:pPr>
              <w:spacing w:after="0" w:before="0" w:line="260"/>
            </w:pPr>
            <w:r>
              <w:rPr>
                <w:rFonts w:ascii="Consolas" w:cs="Consolas" w:eastAsia="Consolas" w:hAnsi="Consolas"/>
                <w:sz w:val="20"/>
                <w:szCs w:val="20"/>
              </w:rPr>
              <w:t xml:space="preserve">│   ├── deployment.yaml</w:t>
            </w:r>
          </w:p>
          <w:p>
            <w:pPr>
              <w:spacing w:after="0" w:before="0" w:line="260"/>
            </w:pPr>
            <w:r>
              <w:rPr>
                <w:rFonts w:ascii="Consolas" w:cs="Consolas" w:eastAsia="Consolas" w:hAnsi="Consolas"/>
                <w:sz w:val="20"/>
                <w:szCs w:val="20"/>
              </w:rPr>
              <w:t xml:space="preserve">│   ├── service.yaml</w:t>
            </w:r>
          </w:p>
          <w:p>
            <w:pPr>
              <w:spacing w:after="0" w:before="0" w:line="260"/>
            </w:pPr>
            <w:r>
              <w:rPr>
                <w:rFonts w:ascii="Consolas" w:cs="Consolas" w:eastAsia="Consolas" w:hAnsi="Consolas"/>
                <w:sz w:val="20"/>
                <w:szCs w:val="20"/>
              </w:rPr>
              <w:t xml:space="preserve">│   └── kustomization.yaml</w:t>
            </w:r>
          </w:p>
          <w:p>
            <w:pPr>
              <w:spacing w:after="0" w:before="0" w:line="260"/>
            </w:pPr>
            <w:r>
              <w:rPr>
                <w:rFonts w:ascii="Consolas" w:cs="Consolas" w:eastAsia="Consolas" w:hAnsi="Consolas"/>
                <w:sz w:val="20"/>
                <w:szCs w:val="20"/>
              </w:rPr>
              <w:t xml:space="preserve">└── overlays/</w:t>
            </w:r>
          </w:p>
          <w:p>
            <w:pPr>
              <w:spacing w:after="0" w:before="0" w:line="260"/>
            </w:pPr>
            <w:r>
              <w:rPr>
                <w:rFonts w:ascii="Consolas" w:cs="Consolas" w:eastAsia="Consolas" w:hAnsi="Consolas"/>
                <w:sz w:val="20"/>
                <w:szCs w:val="20"/>
              </w:rPr>
              <w:t xml:space="preserve">    ├── dev/</w:t>
            </w:r>
          </w:p>
          <w:p>
            <w:pPr>
              <w:spacing w:after="0" w:before="0" w:line="260"/>
            </w:pPr>
            <w:r>
              <w:rPr>
                <w:rFonts w:ascii="Consolas" w:cs="Consolas" w:eastAsia="Consolas" w:hAnsi="Consolas"/>
                <w:sz w:val="20"/>
                <w:szCs w:val="20"/>
              </w:rPr>
              <w:t xml:space="preserve">    │   ├── kustomization.yaml</w:t>
            </w:r>
          </w:p>
          <w:p>
            <w:pPr>
              <w:spacing w:after="0" w:before="0" w:line="260"/>
            </w:pPr>
            <w:r>
              <w:rPr>
                <w:rFonts w:ascii="Consolas" w:cs="Consolas" w:eastAsia="Consolas" w:hAnsi="Consolas"/>
                <w:sz w:val="20"/>
                <w:szCs w:val="20"/>
              </w:rPr>
              <w:t xml:space="preserve">    │   └── patches.yaml</w:t>
            </w:r>
          </w:p>
          <w:p>
            <w:pPr>
              <w:spacing w:after="0" w:before="0" w:line="260"/>
            </w:pPr>
            <w:r>
              <w:rPr>
                <w:rFonts w:ascii="Consolas" w:cs="Consolas" w:eastAsia="Consolas" w:hAnsi="Consolas"/>
                <w:sz w:val="20"/>
                <w:szCs w:val="20"/>
              </w:rPr>
              <w:t xml:space="preserve">    ├── staging/</w:t>
            </w:r>
          </w:p>
          <w:p>
            <w:pPr>
              <w:spacing w:after="0" w:before="0" w:line="260"/>
            </w:pPr>
            <w:r>
              <w:rPr>
                <w:rFonts w:ascii="Consolas" w:cs="Consolas" w:eastAsia="Consolas" w:hAnsi="Consolas"/>
                <w:sz w:val="20"/>
                <w:szCs w:val="20"/>
              </w:rPr>
              <w:t xml:space="preserve">    │   └── kustomization.yaml</w:t>
            </w:r>
          </w:p>
          <w:p>
            <w:pPr>
              <w:spacing w:after="0" w:before="0" w:line="260"/>
            </w:pPr>
            <w:r>
              <w:rPr>
                <w:rFonts w:ascii="Consolas" w:cs="Consolas" w:eastAsia="Consolas" w:hAnsi="Consolas"/>
                <w:sz w:val="20"/>
                <w:szCs w:val="20"/>
              </w:rPr>
              <w:t xml:space="preserve">    └── prod/</w:t>
            </w:r>
          </w:p>
          <w:p>
            <w:pPr>
              <w:spacing w:after="0" w:before="0" w:line="260"/>
            </w:pPr>
            <w:r>
              <w:rPr>
                <w:rFonts w:ascii="Consolas" w:cs="Consolas" w:eastAsia="Consolas" w:hAnsi="Consolas"/>
                <w:sz w:val="20"/>
                <w:szCs w:val="20"/>
              </w:rPr>
              <w:t xml:space="preserve">        └── kustomization.yaml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Three ArgoCD Applications:</w:t>
            </w:r>
          </w:p>
          <w:p>
            <w:pPr>
              <w:spacing w:after="0" w:before="0" w:line="260"/>
            </w:pPr>
            <w:r>
              <w:rPr>
                <w:rFonts w:ascii="Consolas" w:cs="Consolas" w:eastAsia="Consolas" w:hAnsi="Consolas"/>
                <w:sz w:val="20"/>
                <w:szCs w:val="20"/>
              </w:rPr>
              <w:t xml:space="preserve">#  my-app-dev     → path: services/my-app/overlays/dev</w:t>
            </w:r>
          </w:p>
          <w:p>
            <w:pPr>
              <w:spacing w:after="0" w:before="0" w:line="260"/>
            </w:pPr>
            <w:r>
              <w:rPr>
                <w:rFonts w:ascii="Consolas" w:cs="Consolas" w:eastAsia="Consolas" w:hAnsi="Consolas"/>
                <w:sz w:val="20"/>
                <w:szCs w:val="20"/>
              </w:rPr>
              <w:t xml:space="preserve">#  my-app-staging → path: services/my-app/overlays/staging</w:t>
            </w:r>
          </w:p>
          <w:p>
            <w:pPr>
              <w:spacing w:after="0" w:before="0" w:line="260"/>
            </w:pPr>
            <w:r>
              <w:rPr>
                <w:rFonts w:ascii="Consolas" w:cs="Consolas" w:eastAsia="Consolas" w:hAnsi="Consolas"/>
                <w:sz w:val="20"/>
                <w:szCs w:val="20"/>
              </w:rPr>
              <w:t xml:space="preserve">#  my-app-prod    → path: services/my-app/overlays/prod</w:t>
            </w:r>
          </w:p>
        </w:tc>
      </w:tr>
    </w:tbl>
    <w:p>
      <w:pPr>
        <w:pStyle w:val="Heading2"/>
        <w:spacing w:after="160" w:before="360"/>
      </w:pPr>
      <w:r>
        <w:rPr>
          <w:rFonts w:ascii="Arial" w:cs="Arial" w:eastAsia="Arial" w:hAnsi="Arial"/>
          <w:b/>
          <w:bCs/>
          <w:color w:val="1F4E78"/>
          <w:sz w:val="30"/>
          <w:szCs w:val="30"/>
        </w:rPr>
        <w:t xml:space="preserve">10.2 Why This Works</w:t>
      </w:r>
    </w:p>
    <w:p>
      <w:pPr>
        <w:pStyle w:val="ListParagraph"/>
        <w:numPr>
          <w:ilvl w:val="0"/>
          <w:numId w:val="2"/>
        </w:numPr>
        <w:spacing w:after="40" w:before="40" w:line="300"/>
      </w:pPr>
      <w:r>
        <w:rPr>
          <w:rFonts w:ascii="Arial" w:cs="Arial" w:eastAsia="Arial" w:hAnsi="Arial"/>
          <w:b/>
          <w:bCs/>
          <w:sz w:val="22"/>
          <w:szCs w:val="22"/>
        </w:rPr>
        <w:t xml:space="preserve">Promotion is a file change. </w:t>
      </w:r>
      <w:r>
        <w:rPr>
          <w:rFonts w:ascii="Arial" w:cs="Arial" w:eastAsia="Arial" w:hAnsi="Arial"/>
          <w:sz w:val="22"/>
          <w:szCs w:val="22"/>
        </w:rPr>
        <w:t xml:space="preserve">Editing overlays/staging/kustomization.yaml is clean and reviewable.</w:t>
      </w:r>
    </w:p>
    <w:p>
      <w:pPr>
        <w:pStyle w:val="ListParagraph"/>
        <w:numPr>
          <w:ilvl w:val="0"/>
          <w:numId w:val="2"/>
        </w:numPr>
        <w:spacing w:after="40" w:before="40" w:line="300"/>
      </w:pPr>
      <w:r>
        <w:rPr>
          <w:rFonts w:ascii="Arial" w:cs="Arial" w:eastAsia="Arial" w:hAnsi="Arial"/>
          <w:b/>
          <w:bCs/>
          <w:sz w:val="22"/>
          <w:szCs w:val="22"/>
        </w:rPr>
        <w:t xml:space="preserve">Differences are visible. </w:t>
      </w:r>
      <w:r>
        <w:rPr>
          <w:rFonts w:ascii="Arial" w:cs="Arial" w:eastAsia="Arial" w:hAnsi="Arial"/>
          <w:sz w:val="22"/>
          <w:szCs w:val="22"/>
        </w:rPr>
        <w:t xml:space="preserve">diff overlays/staging/ overlays/prod/ — explicit, grepable.</w:t>
      </w:r>
    </w:p>
    <w:p>
      <w:pPr>
        <w:pStyle w:val="ListParagraph"/>
        <w:numPr>
          <w:ilvl w:val="0"/>
          <w:numId w:val="2"/>
        </w:numPr>
        <w:spacing w:after="40" w:before="40" w:line="300"/>
      </w:pPr>
      <w:r>
        <w:rPr>
          <w:rFonts w:ascii="Arial" w:cs="Arial" w:eastAsia="Arial" w:hAnsi="Arial"/>
          <w:b/>
          <w:bCs/>
          <w:sz w:val="22"/>
          <w:szCs w:val="22"/>
        </w:rPr>
        <w:t xml:space="preserve">One branch, one timeline. </w:t>
      </w:r>
      <w:r>
        <w:rPr>
          <w:rFonts w:ascii="Arial" w:cs="Arial" w:eastAsia="Arial" w:hAnsi="Arial"/>
          <w:sz w:val="22"/>
          <w:szCs w:val="22"/>
        </w:rPr>
        <w:t xml:space="preserve">Linear history across environments.</w:t>
      </w:r>
    </w:p>
    <w:p>
      <w:pPr>
        <w:pStyle w:val="ListParagraph"/>
        <w:numPr>
          <w:ilvl w:val="0"/>
          <w:numId w:val="2"/>
        </w:numPr>
        <w:spacing w:after="40" w:before="40" w:line="300"/>
      </w:pPr>
      <w:r>
        <w:rPr>
          <w:rFonts w:ascii="Arial" w:cs="Arial" w:eastAsia="Arial" w:hAnsi="Arial"/>
          <w:b/>
          <w:bCs/>
          <w:sz w:val="22"/>
          <w:szCs w:val="22"/>
        </w:rPr>
        <w:t xml:space="preserve">PR review is natural. </w:t>
      </w:r>
      <w:r>
        <w:rPr>
          <w:rFonts w:ascii="Arial" w:cs="Arial" w:eastAsia="Arial" w:hAnsi="Arial"/>
          <w:sz w:val="22"/>
          <w:szCs w:val="22"/>
        </w:rPr>
        <w:t xml:space="preserve">A PR changing overlays/prod/ has clear scope.</w:t>
      </w:r>
    </w:p>
    <w:p>
      <w:pPr>
        <w:pStyle w:val="ListParagraph"/>
        <w:numPr>
          <w:ilvl w:val="0"/>
          <w:numId w:val="2"/>
        </w:numPr>
        <w:spacing w:after="40" w:before="40" w:line="300"/>
      </w:pPr>
      <w:r>
        <w:rPr>
          <w:rFonts w:ascii="Arial" w:cs="Arial" w:eastAsia="Arial" w:hAnsi="Arial"/>
          <w:b/>
          <w:bCs/>
          <w:sz w:val="22"/>
          <w:szCs w:val="22"/>
        </w:rPr>
        <w:t xml:space="preserve">CODEOWNERS works. </w:t>
      </w:r>
      <w:r>
        <w:rPr>
          <w:rFonts w:ascii="Arial" w:cs="Arial" w:eastAsia="Arial" w:hAnsi="Arial"/>
          <w:sz w:val="22"/>
          <w:szCs w:val="22"/>
        </w:rPr>
        <w:t xml:space="preserve">overlays/prod/** @platform-team.</w:t>
      </w:r>
    </w:p>
    <w:p>
      <w:pPr>
        <w:pStyle w:val="ListParagraph"/>
        <w:numPr>
          <w:ilvl w:val="0"/>
          <w:numId w:val="2"/>
        </w:numPr>
        <w:spacing w:after="40" w:before="40" w:line="300"/>
      </w:pPr>
      <w:r>
        <w:rPr>
          <w:rFonts w:ascii="Arial" w:cs="Arial" w:eastAsia="Arial" w:hAnsi="Arial"/>
          <w:b/>
          <w:bCs/>
          <w:sz w:val="22"/>
          <w:szCs w:val="22"/>
        </w:rPr>
        <w:t xml:space="preserve">Uniform branch protection. </w:t>
      </w:r>
      <w:r>
        <w:rPr>
          <w:rFonts w:ascii="Arial" w:cs="Arial" w:eastAsia="Arial" w:hAnsi="Arial"/>
          <w:sz w:val="22"/>
          <w:szCs w:val="22"/>
        </w:rPr>
        <w:t xml:space="preserve">Main is protected; applies to all changes.</w:t>
      </w:r>
    </w:p>
    <w:p>
      <w:pPr>
        <w:pStyle w:val="ListParagraph"/>
        <w:numPr>
          <w:ilvl w:val="0"/>
          <w:numId w:val="2"/>
        </w:numPr>
        <w:spacing w:after="40" w:before="40" w:line="300"/>
      </w:pPr>
      <w:r>
        <w:rPr>
          <w:rFonts w:ascii="Arial" w:cs="Arial" w:eastAsia="Arial" w:hAnsi="Arial"/>
          <w:b/>
          <w:bCs/>
          <w:sz w:val="22"/>
          <w:szCs w:val="22"/>
        </w:rPr>
        <w:t xml:space="preserve">All ArgoCD config in one place. </w:t>
      </w:r>
      <w:r>
        <w:rPr>
          <w:rFonts w:ascii="Arial" w:cs="Arial" w:eastAsia="Arial" w:hAnsi="Arial"/>
          <w:sz w:val="22"/>
          <w:szCs w:val="22"/>
        </w:rPr>
        <w:t xml:space="preserve">Applications in applications/; differ by path.</w:t>
      </w:r>
    </w:p>
    <w:p>
      <w:pPr>
        <w:pStyle w:val="ListParagraph"/>
        <w:numPr>
          <w:ilvl w:val="0"/>
          <w:numId w:val="2"/>
        </w:numPr>
        <w:spacing w:after="40" w:before="40" w:line="300"/>
      </w:pPr>
      <w:r>
        <w:rPr>
          <w:rFonts w:ascii="Arial" w:cs="Arial" w:eastAsia="Arial" w:hAnsi="Arial"/>
          <w:b/>
          <w:bCs/>
          <w:sz w:val="22"/>
          <w:szCs w:val="22"/>
        </w:rPr>
        <w:t xml:space="preserve">Rollback is straightforward. </w:t>
      </w:r>
      <w:r>
        <w:rPr>
          <w:rFonts w:ascii="Arial" w:cs="Arial" w:eastAsia="Arial" w:hAnsi="Arial"/>
          <w:sz w:val="22"/>
          <w:szCs w:val="22"/>
        </w:rPr>
        <w:t xml:space="preserve">Revert the specific commit affecting that env's overlay.</w:t>
      </w:r>
    </w:p>
    <w:p>
      <w:pPr>
        <w:pStyle w:val="Heading2"/>
        <w:spacing w:after="160" w:before="360"/>
      </w:pPr>
      <w:r>
        <w:rPr>
          <w:rFonts w:ascii="Arial" w:cs="Arial" w:eastAsia="Arial" w:hAnsi="Arial"/>
          <w:b/>
          <w:bCs/>
          <w:color w:val="1F4E78"/>
          <w:sz w:val="30"/>
          <w:szCs w:val="30"/>
        </w:rPr>
        <w:t xml:space="preserve">10.3 Onboarding a New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Add a 'uat' environment:</w:t>
            </w:r>
          </w:p>
          <w:p>
            <w:pPr>
              <w:spacing w:after="0" w:before="0" w:line="260"/>
            </w:pPr>
            <w:r>
              <w:rPr>
                <w:rFonts w:ascii="Consolas" w:cs="Consolas" w:eastAsia="Consolas" w:hAnsi="Consolas"/>
                <w:sz w:val="20"/>
                <w:szCs w:val="20"/>
              </w:rPr>
              <w:t xml:space="preserve">cd services/my-app/overlays</w:t>
            </w:r>
          </w:p>
          <w:p>
            <w:pPr>
              <w:spacing w:after="0" w:before="0" w:line="260"/>
            </w:pPr>
            <w:r>
              <w:rPr>
                <w:rFonts w:ascii="Consolas" w:cs="Consolas" w:eastAsia="Consolas" w:hAnsi="Consolas"/>
                <w:sz w:val="20"/>
                <w:szCs w:val="20"/>
              </w:rPr>
              <w:t xml:space="preserve">cp -r staging uat</w:t>
            </w:r>
          </w:p>
          <w:p>
            <w:pPr>
              <w:spacing w:after="0" w:before="0" w:line="260"/>
            </w:pPr>
            <w:r>
              <w:rPr>
                <w:rFonts w:ascii="Consolas" w:cs="Consolas" w:eastAsia="Consolas" w:hAnsi="Consolas"/>
                <w:sz w:val="20"/>
                <w:szCs w:val="20"/>
              </w:rPr>
              <w:t xml:space="preserve"># Edit uat/kustomization.yaml</w:t>
            </w:r>
          </w:p>
          <w:p>
            <w:pPr>
              <w:spacing w:after="0" w:before="0" w:line="260"/>
            </w:pPr>
            <w:r>
              <w:rPr>
                <w:rFonts w:ascii="Consolas" w:cs="Consolas" w:eastAsia="Consolas" w:hAnsi="Consolas"/>
                <w:sz w:val="20"/>
                <w:szCs w:val="20"/>
              </w:rPr>
              <w:t xml:space="preserve"># Add applications/my-app-uat.yaml pointing at the new overlay</w:t>
            </w:r>
          </w:p>
          <w:p>
            <w:pPr>
              <w:spacing w:after="0" w:before="0" w:line="260"/>
            </w:pPr>
            <w:r>
              <w:rPr>
                <w:rFonts w:ascii="Consolas" w:cs="Consolas" w:eastAsia="Consolas" w:hAnsi="Consolas"/>
                <w:sz w:val="20"/>
                <w:szCs w:val="20"/>
              </w:rPr>
              <w:t xml:space="preserve">git commit + push</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No branches, no CI changes, no ArgoCD reconfig beyond one Application.</w:t>
            </w:r>
          </w:p>
        </w:tc>
      </w:tr>
    </w:tbl>
    <w:p>
      <w:pPr>
        <w:spacing w:after="80" w:before="80" w:line="320"/>
        <w:jc w:val="both"/>
      </w:pPr>
      <w:r>
        <w:rPr>
          <w:rFonts w:ascii="Arial" w:cs="Arial" w:eastAsia="Arial" w:hAnsi="Arial"/>
          <w:sz w:val="22"/>
          <w:szCs w:val="22"/>
        </w:rPr>
        <w:t xml:space="preserve">Compare to branch-per-env where you create a branch, set up CI, configure ArgoCD to track it, and deal with branch merges forever.</w:t>
      </w:r>
    </w:p>
    <w:p>
      <w:pPr>
        <w:pStyle w:val="Heading2"/>
        <w:spacing w:after="160" w:before="360"/>
      </w:pPr>
      <w:r>
        <w:rPr>
          <w:rFonts w:ascii="Arial" w:cs="Arial" w:eastAsia="Arial" w:hAnsi="Arial"/>
          <w:b/>
          <w:bCs/>
          <w:color w:val="1F4E78"/>
          <w:sz w:val="30"/>
          <w:szCs w:val="30"/>
        </w:rPr>
        <w:t xml:space="preserve">10.4 The Shared-Config Benefit</w:t>
      </w:r>
    </w:p>
    <w:p>
      <w:pPr>
        <w:spacing w:after="80" w:before="80" w:line="320"/>
        <w:jc w:val="both"/>
      </w:pPr>
      <w:r>
        <w:rPr>
          <w:rFonts w:ascii="Arial" w:cs="Arial" w:eastAsia="Arial" w:hAnsi="Arial"/>
          <w:sz w:val="22"/>
          <w:szCs w:val="22"/>
        </w:rPr>
        <w:t xml:space="preserve">With all environments on one branch, shared config can live in one place and be referenced by all. A change to shared propagates automatically. In the branches model, you'd merge it into every env's branch individually.</w:t>
      </w:r>
    </w:p>
    <w:p>
      <w:pPr>
        <w:pStyle w:val="Heading1"/>
        <w:spacing w:after="240" w:before="480"/>
      </w:pPr>
      <w:r>
        <w:rPr>
          <w:rFonts w:ascii="Arial" w:cs="Arial" w:eastAsia="Arial" w:hAnsi="Arial"/>
          <w:b/>
          <w:bCs/>
          <w:color w:val="1F4E78"/>
          <w:sz w:val="36"/>
          <w:szCs w:val="36"/>
        </w:rPr>
        <w:t xml:space="preserve">11. Repos Per Environment — Strongest Isolation</w:t>
      </w:r>
    </w:p>
    <w:p>
      <w:pPr>
        <w:pStyle w:val="Heading2"/>
        <w:spacing w:after="160" w:before="360"/>
      </w:pPr>
      <w:r>
        <w:rPr>
          <w:rFonts w:ascii="Arial" w:cs="Arial" w:eastAsia="Arial" w:hAnsi="Arial"/>
          <w:b/>
          <w:bCs/>
          <w:color w:val="1F4E78"/>
          <w:sz w:val="30"/>
          <w:szCs w:val="30"/>
        </w:rPr>
        <w:t xml:space="preserve">11.1 The Pattern</w:t>
      </w:r>
    </w:p>
    <w:p>
      <w:pPr>
        <w:spacing w:after="80" w:before="80" w:line="320"/>
        <w:jc w:val="both"/>
      </w:pPr>
      <w:r>
        <w:rPr>
          <w:rFonts w:ascii="Arial" w:cs="Arial" w:eastAsia="Arial" w:hAnsi="Arial"/>
          <w:sz w:val="22"/>
          <w:szCs w:val="22"/>
        </w:rPr>
        <w:t xml:space="preserve">Each environment has its OWN Git repository. No shared branch, no shared history. Changes promote by copying commits or manifests between repos.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my-org/gitops-dev        ← dev ArgoCD tracks this</w:t>
            </w:r>
          </w:p>
          <w:p>
            <w:pPr>
              <w:spacing w:after="0" w:before="0" w:line="260"/>
            </w:pPr>
            <w:r>
              <w:rPr>
                <w:rFonts w:ascii="Consolas" w:cs="Consolas" w:eastAsia="Consolas" w:hAnsi="Consolas"/>
                <w:sz w:val="20"/>
                <w:szCs w:val="20"/>
              </w:rPr>
              <w:t xml:space="preserve">my-org/gitops-staging    ← staging ArgoCD tracks this</w:t>
            </w:r>
          </w:p>
          <w:p>
            <w:pPr>
              <w:spacing w:after="0" w:before="0" w:line="260"/>
            </w:pPr>
            <w:r>
              <w:rPr>
                <w:rFonts w:ascii="Consolas" w:cs="Consolas" w:eastAsia="Consolas" w:hAnsi="Consolas"/>
                <w:sz w:val="20"/>
                <w:szCs w:val="20"/>
              </w:rPr>
              <w:t xml:space="preserve">my-org/gitops-prod       ← prod ArgoCD tracks this</w:t>
            </w:r>
          </w:p>
        </w:tc>
      </w:tr>
    </w:tbl>
    <w:p>
      <w:pPr>
        <w:pStyle w:val="Heading2"/>
        <w:spacing w:after="160" w:before="360"/>
      </w:pPr>
      <w:r>
        <w:rPr>
          <w:rFonts w:ascii="Arial" w:cs="Arial" w:eastAsia="Arial" w:hAnsi="Arial"/>
          <w:b/>
          <w:bCs/>
          <w:color w:val="1F4E78"/>
          <w:sz w:val="30"/>
          <w:szCs w:val="30"/>
        </w:rPr>
        <w:t xml:space="preserve">11.2 Why This Strong Isolation</w:t>
      </w:r>
    </w:p>
    <w:p>
      <w:pPr>
        <w:pStyle w:val="ListParagraph"/>
        <w:numPr>
          <w:ilvl w:val="0"/>
          <w:numId w:val="2"/>
        </w:numPr>
        <w:spacing w:after="40" w:before="40" w:line="300"/>
      </w:pPr>
      <w:r>
        <w:rPr>
          <w:rFonts w:ascii="Arial" w:cs="Arial" w:eastAsia="Arial" w:hAnsi="Arial"/>
          <w:b/>
          <w:bCs/>
          <w:sz w:val="22"/>
          <w:szCs w:val="22"/>
        </w:rPr>
        <w:t xml:space="preserve">Access control is repo-level. </w:t>
      </w:r>
      <w:r>
        <w:rPr>
          <w:rFonts w:ascii="Arial" w:cs="Arial" w:eastAsia="Arial" w:hAnsi="Arial"/>
          <w:sz w:val="22"/>
          <w:szCs w:val="22"/>
        </w:rPr>
        <w:t xml:space="preserve">Developers have write to dev repo; not to prod. Clean.</w:t>
      </w:r>
    </w:p>
    <w:p>
      <w:pPr>
        <w:pStyle w:val="ListParagraph"/>
        <w:numPr>
          <w:ilvl w:val="0"/>
          <w:numId w:val="2"/>
        </w:numPr>
        <w:spacing w:after="40" w:before="40" w:line="300"/>
      </w:pPr>
      <w:r>
        <w:rPr>
          <w:rFonts w:ascii="Arial" w:cs="Arial" w:eastAsia="Arial" w:hAnsi="Arial"/>
          <w:b/>
          <w:bCs/>
          <w:sz w:val="22"/>
          <w:szCs w:val="22"/>
        </w:rPr>
        <w:t xml:space="preserve">Branch protection can differ. </w:t>
      </w:r>
      <w:r>
        <w:rPr>
          <w:rFonts w:ascii="Arial" w:cs="Arial" w:eastAsia="Arial" w:hAnsi="Arial"/>
          <w:sz w:val="22"/>
          <w:szCs w:val="22"/>
        </w:rPr>
        <w:t xml:space="preserve">Prod can require 2 approvers + security; dev can require 1.</w:t>
      </w:r>
    </w:p>
    <w:p>
      <w:pPr>
        <w:pStyle w:val="ListParagraph"/>
        <w:numPr>
          <w:ilvl w:val="0"/>
          <w:numId w:val="2"/>
        </w:numPr>
        <w:spacing w:after="40" w:before="40" w:line="300"/>
      </w:pPr>
      <w:r>
        <w:rPr>
          <w:rFonts w:ascii="Arial" w:cs="Arial" w:eastAsia="Arial" w:hAnsi="Arial"/>
          <w:b/>
          <w:bCs/>
          <w:sz w:val="22"/>
          <w:szCs w:val="22"/>
        </w:rPr>
        <w:t xml:space="preserve">Breach containment. </w:t>
      </w:r>
      <w:r>
        <w:rPr>
          <w:rFonts w:ascii="Arial" w:cs="Arial" w:eastAsia="Arial" w:hAnsi="Arial"/>
          <w:sz w:val="22"/>
          <w:szCs w:val="22"/>
        </w:rPr>
        <w:t xml:space="preserve">Compromise of dev-repo credential doesn't touch prod.</w:t>
      </w:r>
    </w:p>
    <w:p>
      <w:pPr>
        <w:pStyle w:val="ListParagraph"/>
        <w:numPr>
          <w:ilvl w:val="0"/>
          <w:numId w:val="2"/>
        </w:numPr>
        <w:spacing w:after="40" w:before="40" w:line="300"/>
      </w:pPr>
      <w:r>
        <w:rPr>
          <w:rFonts w:ascii="Arial" w:cs="Arial" w:eastAsia="Arial" w:hAnsi="Arial"/>
          <w:b/>
          <w:bCs/>
          <w:sz w:val="22"/>
          <w:szCs w:val="22"/>
        </w:rPr>
        <w:t xml:space="preserve">Audit logs are env-scoped. </w:t>
      </w:r>
      <w:r>
        <w:rPr>
          <w:rFonts w:ascii="Arial" w:cs="Arial" w:eastAsia="Arial" w:hAnsi="Arial"/>
          <w:sz w:val="22"/>
          <w:szCs w:val="22"/>
        </w:rPr>
        <w:t xml:space="preserve">'All changes to production' = one repo query.</w:t>
      </w:r>
    </w:p>
    <w:p>
      <w:pPr>
        <w:pStyle w:val="ListParagraph"/>
        <w:numPr>
          <w:ilvl w:val="0"/>
          <w:numId w:val="2"/>
        </w:numPr>
        <w:spacing w:after="40" w:before="40" w:line="300"/>
      </w:pPr>
      <w:r>
        <w:rPr>
          <w:rFonts w:ascii="Arial" w:cs="Arial" w:eastAsia="Arial" w:hAnsi="Arial"/>
          <w:b/>
          <w:bCs/>
          <w:sz w:val="22"/>
          <w:szCs w:val="22"/>
        </w:rPr>
        <w:t xml:space="preserve">Compliance-ready. </w:t>
      </w:r>
      <w:r>
        <w:rPr>
          <w:rFonts w:ascii="Arial" w:cs="Arial" w:eastAsia="Arial" w:hAnsi="Arial"/>
          <w:sz w:val="22"/>
          <w:szCs w:val="22"/>
        </w:rPr>
        <w:t xml:space="preserve">'Production is a different system' at the repo level.</w:t>
      </w:r>
    </w:p>
    <w:p>
      <w:pPr>
        <w:pStyle w:val="Heading2"/>
        <w:spacing w:after="160" w:before="360"/>
      </w:pPr>
      <w:r>
        <w:rPr>
          <w:rFonts w:ascii="Arial" w:cs="Arial" w:eastAsia="Arial" w:hAnsi="Arial"/>
          <w:b/>
          <w:bCs/>
          <w:color w:val="1F4E78"/>
          <w:sz w:val="30"/>
          <w:szCs w:val="30"/>
        </w:rPr>
        <w:t xml:space="preserve">11.3 Why This Is Painful</w:t>
      </w:r>
    </w:p>
    <w:p>
      <w:pPr>
        <w:pStyle w:val="ListParagraph"/>
        <w:numPr>
          <w:ilvl w:val="0"/>
          <w:numId w:val="2"/>
        </w:numPr>
        <w:spacing w:after="40" w:before="40" w:line="300"/>
      </w:pPr>
      <w:r>
        <w:rPr>
          <w:rFonts w:ascii="Arial" w:cs="Arial" w:eastAsia="Arial" w:hAnsi="Arial"/>
          <w:b/>
          <w:bCs/>
          <w:sz w:val="22"/>
          <w:szCs w:val="22"/>
        </w:rPr>
        <w:t xml:space="preserve">Promotion is cross-repo. </w:t>
      </w:r>
      <w:r>
        <w:rPr>
          <w:rFonts w:ascii="Arial" w:cs="Arial" w:eastAsia="Arial" w:hAnsi="Arial"/>
          <w:sz w:val="22"/>
          <w:szCs w:val="22"/>
        </w:rPr>
        <w:t xml:space="preserve">Moving a change requires scripts or PRs across repos.</w:t>
      </w:r>
    </w:p>
    <w:p>
      <w:pPr>
        <w:pStyle w:val="ListParagraph"/>
        <w:numPr>
          <w:ilvl w:val="0"/>
          <w:numId w:val="2"/>
        </w:numPr>
        <w:spacing w:after="40" w:before="40" w:line="300"/>
      </w:pPr>
      <w:r>
        <w:rPr>
          <w:rFonts w:ascii="Arial" w:cs="Arial" w:eastAsia="Arial" w:hAnsi="Arial"/>
          <w:b/>
          <w:bCs/>
          <w:sz w:val="22"/>
          <w:szCs w:val="22"/>
        </w:rPr>
        <w:t xml:space="preserve">Duplication. </w:t>
      </w:r>
      <w:r>
        <w:rPr>
          <w:rFonts w:ascii="Arial" w:cs="Arial" w:eastAsia="Arial" w:hAnsi="Arial"/>
          <w:sz w:val="22"/>
          <w:szCs w:val="22"/>
        </w:rPr>
        <w:t xml:space="preserve">Common manifests exist in multiple repos; keeping in sync requires tooling.</w:t>
      </w:r>
    </w:p>
    <w:p>
      <w:pPr>
        <w:pStyle w:val="ListParagraph"/>
        <w:numPr>
          <w:ilvl w:val="0"/>
          <w:numId w:val="2"/>
        </w:numPr>
        <w:spacing w:after="40" w:before="40" w:line="300"/>
      </w:pPr>
      <w:r>
        <w:rPr>
          <w:rFonts w:ascii="Arial" w:cs="Arial" w:eastAsia="Arial" w:hAnsi="Arial"/>
          <w:b/>
          <w:bCs/>
          <w:sz w:val="22"/>
          <w:szCs w:val="22"/>
        </w:rPr>
        <w:t xml:space="preserve">More repos to manage. </w:t>
      </w:r>
      <w:r>
        <w:rPr>
          <w:rFonts w:ascii="Arial" w:cs="Arial" w:eastAsia="Arial" w:hAnsi="Arial"/>
          <w:sz w:val="22"/>
          <w:szCs w:val="22"/>
        </w:rPr>
        <w:t xml:space="preserve">Each has its own branch protection, CODEOWNERS, webhooks.</w:t>
      </w:r>
    </w:p>
    <w:p>
      <w:pPr>
        <w:pStyle w:val="ListParagraph"/>
        <w:numPr>
          <w:ilvl w:val="0"/>
          <w:numId w:val="2"/>
        </w:numPr>
        <w:spacing w:after="40" w:before="40" w:line="300"/>
      </w:pPr>
      <w:r>
        <w:rPr>
          <w:rFonts w:ascii="Arial" w:cs="Arial" w:eastAsia="Arial" w:hAnsi="Arial"/>
          <w:b/>
          <w:bCs/>
          <w:sz w:val="22"/>
          <w:szCs w:val="22"/>
        </w:rPr>
        <w:t xml:space="preserve">Harder to see differences. </w:t>
      </w:r>
      <w:r>
        <w:rPr>
          <w:rFonts w:ascii="Arial" w:cs="Arial" w:eastAsia="Arial" w:hAnsi="Arial"/>
          <w:sz w:val="22"/>
          <w:szCs w:val="22"/>
        </w:rPr>
        <w:t xml:space="preserve">Cross-repo diff is not a single git command.</w:t>
      </w:r>
    </w:p>
    <w:p>
      <w:pPr>
        <w:pStyle w:val="ListParagraph"/>
        <w:numPr>
          <w:ilvl w:val="0"/>
          <w:numId w:val="2"/>
        </w:numPr>
        <w:spacing w:after="40" w:before="40" w:line="300"/>
      </w:pPr>
      <w:r>
        <w:rPr>
          <w:rFonts w:ascii="Arial" w:cs="Arial" w:eastAsia="Arial" w:hAnsi="Arial"/>
          <w:b/>
          <w:bCs/>
          <w:sz w:val="22"/>
          <w:szCs w:val="22"/>
        </w:rPr>
        <w:t xml:space="preserve">Config multiplies. </w:t>
      </w:r>
      <w:r>
        <w:rPr>
          <w:rFonts w:ascii="Arial" w:cs="Arial" w:eastAsia="Arial" w:hAnsi="Arial"/>
          <w:sz w:val="22"/>
          <w:szCs w:val="22"/>
        </w:rPr>
        <w:t xml:space="preserve">Each env's controller has its own repo credentials.</w:t>
      </w:r>
    </w:p>
    <w:p>
      <w:pPr>
        <w:pStyle w:val="Heading2"/>
        <w:spacing w:after="160" w:before="360"/>
      </w:pPr>
      <w:r>
        <w:rPr>
          <w:rFonts w:ascii="Arial" w:cs="Arial" w:eastAsia="Arial" w:hAnsi="Arial"/>
          <w:b/>
          <w:bCs/>
          <w:color w:val="1F4E78"/>
          <w:sz w:val="30"/>
          <w:szCs w:val="30"/>
        </w:rPr>
        <w:t xml:space="preserve">11.4 Promotion Strategies</w:t>
      </w:r>
    </w:p>
    <w:p>
      <w:pPr>
        <w:pStyle w:val="Heading4"/>
        <w:spacing w:after="100" w:before="220"/>
      </w:pPr>
      <w:r>
        <w:rPr>
          <w:rFonts w:ascii="Arial" w:cs="Arial" w:eastAsia="Arial" w:hAnsi="Arial"/>
          <w:b/>
          <w:bCs/>
          <w:color w:val="1F3864"/>
          <w:sz w:val="24"/>
          <w:szCs w:val="24"/>
        </w:rPr>
        <w:t xml:space="preserve">11.4.1 Script-based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Automated promotion script</w:t>
            </w:r>
          </w:p>
          <w:p>
            <w:pPr>
              <w:spacing w:after="0" w:before="0" w:line="260"/>
            </w:pPr>
            <w:r>
              <w:rPr>
                <w:rFonts w:ascii="Consolas" w:cs="Consolas" w:eastAsia="Consolas" w:hAnsi="Consolas"/>
                <w:sz w:val="20"/>
                <w:szCs w:val="20"/>
              </w:rPr>
              <w:t xml:space="preserve">git clone gitops-staging</w:t>
            </w:r>
          </w:p>
          <w:p>
            <w:pPr>
              <w:spacing w:after="0" w:before="0" w:line="260"/>
            </w:pPr>
            <w:r>
              <w:rPr>
                <w:rFonts w:ascii="Consolas" w:cs="Consolas" w:eastAsia="Consolas" w:hAnsi="Consolas"/>
                <w:sz w:val="20"/>
                <w:szCs w:val="20"/>
              </w:rPr>
              <w:t xml:space="preserve">git clone gitops-prod</w:t>
            </w:r>
          </w:p>
          <w:p>
            <w:pPr>
              <w:spacing w:after="0" w:before="0" w:line="260"/>
            </w:pPr>
            <w:r>
              <w:rPr>
                <w:rFonts w:ascii="Consolas" w:cs="Consolas" w:eastAsia="Consolas" w:hAnsi="Consolas"/>
                <w:sz w:val="20"/>
                <w:szCs w:val="20"/>
              </w:rPr>
              <w:t xml:space="preserve">rsync -av gitops-staging/services/my-app/ gitops-prod/services/my-app/</w:t>
            </w:r>
          </w:p>
          <w:p>
            <w:pPr>
              <w:spacing w:after="0" w:before="0" w:line="260"/>
            </w:pPr>
            <w:r>
              <w:rPr>
                <w:rFonts w:ascii="Consolas" w:cs="Consolas" w:eastAsia="Consolas" w:hAnsi="Consolas"/>
                <w:sz w:val="20"/>
                <w:szCs w:val="20"/>
              </w:rPr>
              <w:t xml:space="preserve">cd gitops-prod</w:t>
            </w:r>
          </w:p>
          <w:p>
            <w:pPr>
              <w:spacing w:after="0" w:before="0" w:line="260"/>
            </w:pPr>
            <w:r>
              <w:rPr>
                <w:rFonts w:ascii="Consolas" w:cs="Consolas" w:eastAsia="Consolas" w:hAnsi="Consolas"/>
                <w:sz w:val="20"/>
                <w:szCs w:val="20"/>
              </w:rPr>
              <w:t xml:space="preserve">git commit -am "Promote my-app from staging"</w:t>
            </w:r>
          </w:p>
          <w:p>
            <w:pPr>
              <w:spacing w:after="0" w:before="0" w:line="260"/>
            </w:pPr>
            <w:r>
              <w:rPr>
                <w:rFonts w:ascii="Consolas" w:cs="Consolas" w:eastAsia="Consolas" w:hAnsi="Consolas"/>
                <w:sz w:val="20"/>
                <w:szCs w:val="20"/>
              </w:rPr>
              <w:t xml:space="preserve">git push</w:t>
            </w:r>
          </w:p>
        </w:tc>
      </w:tr>
    </w:tbl>
    <w:p>
      <w:pPr>
        <w:pStyle w:val="Heading4"/>
        <w:spacing w:after="100" w:before="220"/>
      </w:pPr>
      <w:r>
        <w:rPr>
          <w:rFonts w:ascii="Arial" w:cs="Arial" w:eastAsia="Arial" w:hAnsi="Arial"/>
          <w:b/>
          <w:bCs/>
          <w:color w:val="1F3864"/>
          <w:sz w:val="24"/>
          <w:szCs w:val="24"/>
        </w:rPr>
        <w:t xml:space="preserve">11.4.2 PR-Based Promotion</w:t>
      </w:r>
    </w:p>
    <w:p>
      <w:pPr>
        <w:spacing w:after="80" w:before="80" w:line="320"/>
        <w:jc w:val="both"/>
      </w:pPr>
      <w:r>
        <w:rPr>
          <w:rFonts w:ascii="Arial" w:cs="Arial" w:eastAsia="Arial" w:hAnsi="Arial"/>
          <w:sz w:val="22"/>
          <w:szCs w:val="22"/>
        </w:rPr>
        <w:t xml:space="preserve">A bot opens a PR in the prod repo mirroring a change from staging. Reviewers see the full change; approve; merge.</w:t>
      </w:r>
    </w:p>
    <w:p>
      <w:pPr>
        <w:pStyle w:val="Heading4"/>
        <w:spacing w:after="100" w:before="220"/>
      </w:pPr>
      <w:r>
        <w:rPr>
          <w:rFonts w:ascii="Arial" w:cs="Arial" w:eastAsia="Arial" w:hAnsi="Arial"/>
          <w:b/>
          <w:bCs/>
          <w:color w:val="1F3864"/>
          <w:sz w:val="24"/>
          <w:szCs w:val="24"/>
        </w:rPr>
        <w:t xml:space="preserve">11.4.3 Shared Library Repo</w:t>
      </w:r>
    </w:p>
    <w:p>
      <w:pPr>
        <w:spacing w:after="80" w:before="80" w:line="320"/>
        <w:jc w:val="both"/>
      </w:pPr>
      <w:r>
        <w:rPr>
          <w:rFonts w:ascii="Arial" w:cs="Arial" w:eastAsia="Arial" w:hAnsi="Arial"/>
          <w:sz w:val="22"/>
          <w:szCs w:val="22"/>
        </w:rPr>
        <w:t xml:space="preserve">Common manifests live in a fourth library repo. Each env repo references the library via Helm dependency or Kustomize remote. Library updates propagate on reconciliation.</w:t>
      </w:r>
    </w:p>
    <w:p>
      <w:pPr>
        <w:pStyle w:val="Heading2"/>
        <w:spacing w:after="160" w:before="360"/>
      </w:pPr>
      <w:r>
        <w:rPr>
          <w:rFonts w:ascii="Arial" w:cs="Arial" w:eastAsia="Arial" w:hAnsi="Arial"/>
          <w:b/>
          <w:bCs/>
          <w:color w:val="1F4E78"/>
          <w:sz w:val="30"/>
          <w:szCs w:val="30"/>
        </w:rPr>
        <w:t xml:space="preserve">11.5 When Repos-Per-Env Is Worth It</w:t>
      </w:r>
    </w:p>
    <w:p>
      <w:pPr>
        <w:pStyle w:val="ListParagraph"/>
        <w:numPr>
          <w:ilvl w:val="0"/>
          <w:numId w:val="2"/>
        </w:numPr>
        <w:spacing w:after="40" w:before="40" w:line="300"/>
      </w:pPr>
      <w:r>
        <w:rPr>
          <w:rFonts w:ascii="Arial" w:cs="Arial" w:eastAsia="Arial" w:hAnsi="Arial"/>
          <w:sz w:val="22"/>
          <w:szCs w:val="22"/>
        </w:rPr>
        <w:t xml:space="preserve">Regulated industries where production is a separately-governed system.</w:t>
      </w:r>
    </w:p>
    <w:p>
      <w:pPr>
        <w:pStyle w:val="ListParagraph"/>
        <w:numPr>
          <w:ilvl w:val="0"/>
          <w:numId w:val="2"/>
        </w:numPr>
        <w:spacing w:after="40" w:before="40" w:line="300"/>
      </w:pPr>
      <w:r>
        <w:rPr>
          <w:rFonts w:ascii="Arial" w:cs="Arial" w:eastAsia="Arial" w:hAnsi="Arial"/>
          <w:sz w:val="22"/>
          <w:szCs w:val="22"/>
        </w:rPr>
        <w:t xml:space="preserve">Multi-customer SaaS where each customer is isolated.</w:t>
      </w:r>
    </w:p>
    <w:p>
      <w:pPr>
        <w:pStyle w:val="ListParagraph"/>
        <w:numPr>
          <w:ilvl w:val="0"/>
          <w:numId w:val="2"/>
        </w:numPr>
        <w:spacing w:after="40" w:before="40" w:line="300"/>
      </w:pPr>
      <w:r>
        <w:rPr>
          <w:rFonts w:ascii="Arial" w:cs="Arial" w:eastAsia="Arial" w:hAnsi="Arial"/>
          <w:sz w:val="22"/>
          <w:szCs w:val="22"/>
        </w:rPr>
        <w:t xml:space="preserve">Extremely autonomous teams with different trust models per env.</w:t>
      </w:r>
    </w:p>
    <w:p>
      <w:pPr>
        <w:pStyle w:val="ListParagraph"/>
        <w:numPr>
          <w:ilvl w:val="0"/>
          <w:numId w:val="2"/>
        </w:numPr>
        <w:spacing w:after="40" w:before="40" w:line="300"/>
      </w:pPr>
      <w:r>
        <w:rPr>
          <w:rFonts w:ascii="Arial" w:cs="Arial" w:eastAsia="Arial" w:hAnsi="Arial"/>
          <w:sz w:val="22"/>
          <w:szCs w:val="22"/>
        </w:rPr>
        <w:t xml:space="preserve">Compliance needs that can't be met with path-based access.</w:t>
      </w:r>
    </w:p>
    <w:p>
      <w:pPr>
        <w:pStyle w:val="ListParagraph"/>
        <w:numPr>
          <w:ilvl w:val="0"/>
          <w:numId w:val="2"/>
        </w:numPr>
        <w:spacing w:after="40" w:before="40" w:line="300"/>
      </w:pPr>
      <w:r>
        <w:rPr>
          <w:rFonts w:ascii="Arial" w:cs="Arial" w:eastAsia="Arial" w:hAnsi="Arial"/>
          <w:sz w:val="22"/>
          <w:szCs w:val="22"/>
        </w:rPr>
        <w:t xml:space="preserve">Air-gapped/classified envs where repo boundaries match network boundaries.</w:t>
      </w:r>
    </w:p>
    <w:p>
      <w:pPr>
        <w:pStyle w:val="Heading2"/>
        <w:spacing w:after="160" w:before="360"/>
      </w:pPr>
      <w:r>
        <w:rPr>
          <w:rFonts w:ascii="Arial" w:cs="Arial" w:eastAsia="Arial" w:hAnsi="Arial"/>
          <w:b/>
          <w:bCs/>
          <w:color w:val="1F4E78"/>
          <w:sz w:val="30"/>
          <w:szCs w:val="30"/>
        </w:rPr>
        <w:t xml:space="preserve">11.6 When It's Over-Engineering</w:t>
      </w:r>
    </w:p>
    <w:p>
      <w:pPr>
        <w:pStyle w:val="ListParagraph"/>
        <w:numPr>
          <w:ilvl w:val="0"/>
          <w:numId w:val="2"/>
        </w:numPr>
        <w:spacing w:after="40" w:before="40" w:line="300"/>
      </w:pPr>
      <w:r>
        <w:rPr>
          <w:rFonts w:ascii="Arial" w:cs="Arial" w:eastAsia="Arial" w:hAnsi="Arial"/>
          <w:sz w:val="22"/>
          <w:szCs w:val="22"/>
        </w:rPr>
        <w:t xml:space="preserve">No strict separation-of-duties requirements.</w:t>
      </w:r>
    </w:p>
    <w:p>
      <w:pPr>
        <w:pStyle w:val="ListParagraph"/>
        <w:numPr>
          <w:ilvl w:val="0"/>
          <w:numId w:val="2"/>
        </w:numPr>
        <w:spacing w:after="40" w:before="40" w:line="300"/>
      </w:pPr>
      <w:r>
        <w:rPr>
          <w:rFonts w:ascii="Arial" w:cs="Arial" w:eastAsia="Arial" w:hAnsi="Arial"/>
          <w:sz w:val="22"/>
          <w:szCs w:val="22"/>
        </w:rPr>
        <w:t xml:space="preserve">Small teams where overhead exceeds benefit.</w:t>
      </w:r>
    </w:p>
    <w:p>
      <w:pPr>
        <w:pStyle w:val="ListParagraph"/>
        <w:numPr>
          <w:ilvl w:val="0"/>
          <w:numId w:val="2"/>
        </w:numPr>
        <w:spacing w:after="40" w:before="40" w:line="300"/>
      </w:pPr>
      <w:r>
        <w:rPr>
          <w:rFonts w:ascii="Arial" w:cs="Arial" w:eastAsia="Arial" w:hAnsi="Arial"/>
          <w:sz w:val="22"/>
          <w:szCs w:val="22"/>
        </w:rPr>
        <w:t xml:space="preserve">Most engineering orgs — folders are sufficient for 80%+.</w:t>
      </w:r>
    </w:p>
    <w:p>
      <w:pPr>
        <w:pStyle w:val="Heading1"/>
        <w:spacing w:after="240" w:before="480"/>
      </w:pPr>
      <w:r>
        <w:rPr>
          <w:rFonts w:ascii="Arial" w:cs="Arial" w:eastAsia="Arial" w:hAnsi="Arial"/>
          <w:b/>
          <w:bCs/>
          <w:color w:val="1F4E78"/>
          <w:sz w:val="36"/>
          <w:szCs w:val="36"/>
        </w:rPr>
        <w:t xml:space="preserve">12. Comparing the Three Environment Strategies</w:t>
      </w:r>
    </w:p>
    <w:p>
      <w:pPr>
        <w:pStyle w:val="Heading2"/>
        <w:spacing w:after="160" w:before="360"/>
      </w:pPr>
      <w:r>
        <w:rPr>
          <w:rFonts w:ascii="Arial" w:cs="Arial" w:eastAsia="Arial" w:hAnsi="Arial"/>
          <w:b/>
          <w:bCs/>
          <w:color w:val="1F4E78"/>
          <w:sz w:val="30"/>
          <w:szCs w:val="30"/>
        </w:rPr>
        <w:t xml:space="preserve">12.1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Strategy</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Strengths</w:t>
            </w:r>
          </w:p>
        </w:tc>
        <w:tc>
          <w:tcPr>
            <w:tcW w:type="dxa" w:w="3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Weaknesses</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Branches per env</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Natural for Git novices.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Merge promotion, diverging branches, implicit diffs, conflicts. Bad.</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Folders per env</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File-edit promotion; explicit diffs; single history.</w:t>
            </w:r>
          </w:p>
        </w:tc>
        <w:tc>
          <w:tcPr>
            <w:tcW w:type="dxa" w:w="3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Directory sprawl; path-based access; shared concerns handled well. Recommended default.</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Repos per env</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Strongest isolation; repo-level access.</w:t>
            </w:r>
          </w:p>
        </w:tc>
        <w:tc>
          <w:tcPr>
            <w:tcW w:type="dxa" w:w="3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Cross-repo promotion; duplication; multiple configs. Best for compliance-heavy.</w:t>
            </w:r>
          </w:p>
        </w:tc>
      </w:tr>
    </w:tbl>
    <w:p>
      <w:pPr>
        <w:pStyle w:val="Heading2"/>
        <w:spacing w:after="160" w:before="360"/>
      </w:pPr>
      <w:r>
        <w:rPr>
          <w:rFonts w:ascii="Arial" w:cs="Arial" w:eastAsia="Arial" w:hAnsi="Arial"/>
          <w:b/>
          <w:bCs/>
          <w:color w:val="1F4E78"/>
          <w:sz w:val="30"/>
          <w:szCs w:val="30"/>
        </w:rPr>
        <w:t xml:space="preserve">12.2 Decision Guide</w:t>
      </w:r>
    </w:p>
    <w:p>
      <w:pPr>
        <w:pStyle w:val="ListParagraph"/>
        <w:numPr>
          <w:ilvl w:val="0"/>
          <w:numId w:val="3"/>
        </w:numPr>
        <w:spacing w:after="40" w:before="40" w:line="300"/>
      </w:pPr>
      <w:r>
        <w:rPr>
          <w:rFonts w:ascii="Arial" w:cs="Arial" w:eastAsia="Arial" w:hAnsi="Arial"/>
          <w:sz w:val="22"/>
          <w:szCs w:val="22"/>
        </w:rPr>
        <w:t xml:space="preserve">Strict compliance requiring repo-level access boundaries? → Repos per env.</w:t>
      </w:r>
    </w:p>
    <w:p>
      <w:pPr>
        <w:pStyle w:val="ListParagraph"/>
        <w:numPr>
          <w:ilvl w:val="0"/>
          <w:numId w:val="3"/>
        </w:numPr>
        <w:spacing w:after="40" w:before="40" w:line="300"/>
      </w:pPr>
      <w:r>
        <w:rPr>
          <w:rFonts w:ascii="Arial" w:cs="Arial" w:eastAsia="Arial" w:hAnsi="Arial"/>
          <w:sz w:val="22"/>
          <w:szCs w:val="22"/>
        </w:rPr>
        <w:t xml:space="preserve">More than ~5 environments or very diverse team structure? → Folders per env, potentially with team subdirectories.</w:t>
      </w:r>
    </w:p>
    <w:p>
      <w:pPr>
        <w:pStyle w:val="ListParagraph"/>
        <w:numPr>
          <w:ilvl w:val="0"/>
          <w:numId w:val="3"/>
        </w:numPr>
        <w:spacing w:after="40" w:before="40" w:line="300"/>
      </w:pPr>
      <w:r>
        <w:rPr>
          <w:rFonts w:ascii="Arial" w:cs="Arial" w:eastAsia="Arial" w:hAnsi="Arial"/>
          <w:sz w:val="22"/>
          <w:szCs w:val="22"/>
        </w:rPr>
        <w:t xml:space="preserve">Want the simplest setup that works for most teams? → Folders per env.</w:t>
      </w:r>
    </w:p>
    <w:p>
      <w:pPr>
        <w:pStyle w:val="ListParagraph"/>
        <w:numPr>
          <w:ilvl w:val="0"/>
          <w:numId w:val="3"/>
        </w:numPr>
        <w:spacing w:after="40" w:before="40" w:line="300"/>
      </w:pPr>
      <w:r>
        <w:rPr>
          <w:rFonts w:ascii="Arial" w:cs="Arial" w:eastAsia="Arial" w:hAnsi="Arial"/>
          <w:sz w:val="22"/>
          <w:szCs w:val="22"/>
        </w:rPr>
        <w:t xml:space="preserve">Someone chose branches early? → Plan a migration to folders.</w:t>
      </w:r>
    </w:p>
    <w:p>
      <w:pPr>
        <w:pStyle w:val="Heading2"/>
        <w:spacing w:after="160" w:before="360"/>
      </w:pPr>
      <w:r>
        <w:rPr>
          <w:rFonts w:ascii="Arial" w:cs="Arial" w:eastAsia="Arial" w:hAnsi="Arial"/>
          <w:b/>
          <w:bCs/>
          <w:color w:val="1F4E78"/>
          <w:sz w:val="30"/>
          <w:szCs w:val="30"/>
        </w:rPr>
        <w:t xml:space="preserve">12.3 Migration Difficulty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Migration</w:t>
            </w:r>
          </w:p>
        </w:tc>
        <w:tc>
          <w:tcPr>
            <w:tcW w:type="dxa" w:w="4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Difficulty</w:t>
            </w:r>
          </w:p>
        </w:tc>
        <w:tc>
          <w:tcPr>
            <w:tcW w:type="dxa" w:w="29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Duration</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Branches → Folders</w:t>
            </w:r>
          </w:p>
        </w:tc>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Moderate. Create folder structure on main; repoint Applications.</w:t>
            </w:r>
          </w:p>
        </w:tc>
        <w:tc>
          <w:tcPr>
            <w:tcW w:type="dxa" w:w="2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Days to weeks.</w:t>
            </w:r>
          </w:p>
        </w:tc>
      </w:tr>
      <w:tr>
        <w:tc>
          <w:tcPr>
            <w:tcW w:type="dxa" w:w="2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Folders → Repos</w:t>
            </w:r>
          </w:p>
        </w:tc>
        <w:tc>
          <w:tcPr>
            <w:tcW w:type="dxa" w:w="4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Harder. Split the repo; set up cross-repo promotion.</w:t>
            </w:r>
          </w:p>
        </w:tc>
        <w:tc>
          <w:tcPr>
            <w:tcW w:type="dxa" w:w="29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Weeks; requires coordination.</w:t>
            </w:r>
          </w:p>
        </w:tc>
      </w:tr>
      <w:tr>
        <w:tc>
          <w:tcPr>
            <w:tcW w:type="dxa" w:w="2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Repos → Folders</w:t>
            </w:r>
          </w:p>
        </w:tc>
        <w:tc>
          <w:tcPr>
            <w:tcW w:type="dxa" w:w="4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Rare; merge repos and reconfigure.</w:t>
            </w:r>
          </w:p>
        </w:tc>
        <w:tc>
          <w:tcPr>
            <w:tcW w:type="dxa" w:w="29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Weeks.</w:t>
            </w:r>
          </w:p>
        </w:tc>
      </w:tr>
    </w:tbl>
    <w:p>
      <w:pPr>
        <w:pStyle w:val="Heading2"/>
        <w:spacing w:after="160" w:before="360"/>
      </w:pPr>
      <w:r>
        <w:rPr>
          <w:rFonts w:ascii="Arial" w:cs="Arial" w:eastAsia="Arial" w:hAnsi="Arial"/>
          <w:b/>
          <w:bCs/>
          <w:color w:val="1F4E78"/>
          <w:sz w:val="30"/>
          <w:szCs w:val="30"/>
        </w:rPr>
        <w:t xml:space="preserve">12.4 The Recommended Default</w:t>
      </w:r>
    </w:p>
    <w:p>
      <w:pPr>
        <w:spacing w:after="80" w:before="80" w:line="320"/>
        <w:jc w:val="both"/>
      </w:pPr>
      <w:r>
        <w:rPr>
          <w:rFonts w:ascii="Arial" w:cs="Arial" w:eastAsia="Arial" w:hAnsi="Arial"/>
          <w:sz w:val="22"/>
          <w:szCs w:val="22"/>
        </w:rPr>
        <w:t xml:space="preserve">If in doubt: FOLDERS PER ENVIRONMENT. Right for the vast majority. Scales small to large. Works with all GitOps tools. Migrates cleanly to repos-per-env if compliance eventually demands it. Start there.</w:t>
      </w:r>
    </w:p>
    <w:p>
      <w:pPr>
        <w:pStyle w:val="Heading1"/>
        <w:spacing w:after="240" w:before="480"/>
      </w:pPr>
      <w:r>
        <w:rPr>
          <w:rFonts w:ascii="Arial" w:cs="Arial" w:eastAsia="Arial" w:hAnsi="Arial"/>
          <w:b/>
          <w:bCs/>
          <w:color w:val="1F4E78"/>
          <w:sz w:val="36"/>
          <w:szCs w:val="36"/>
        </w:rPr>
        <w:t xml:space="preserve">13. The Promotion Workflow</w:t>
      </w:r>
    </w:p>
    <w:p>
      <w:pPr>
        <w:pStyle w:val="Heading2"/>
        <w:spacing w:after="160" w:before="360"/>
      </w:pPr>
      <w:r>
        <w:rPr>
          <w:rFonts w:ascii="Arial" w:cs="Arial" w:eastAsia="Arial" w:hAnsi="Arial"/>
          <w:b/>
          <w:bCs/>
          <w:color w:val="1F4E78"/>
          <w:sz w:val="30"/>
          <w:szCs w:val="30"/>
        </w:rPr>
        <w:t xml:space="preserve">13.1 What Promotion Is</w:t>
      </w:r>
    </w:p>
    <w:p>
      <w:pPr>
        <w:spacing w:after="80" w:before="80" w:line="320"/>
        <w:jc w:val="both"/>
      </w:pPr>
      <w:r>
        <w:rPr>
          <w:rFonts w:ascii="Arial" w:cs="Arial" w:eastAsia="Arial" w:hAnsi="Arial"/>
          <w:sz w:val="22"/>
          <w:szCs w:val="22"/>
        </w:rPr>
        <w:t xml:space="preserve">PROMOTION moves a specific change — typically a new image tag — from one environment to the next. Dev → staging → prod is the classic path.</w:t>
      </w:r>
    </w:p>
    <w:p>
      <w:pPr>
        <w:pStyle w:val="Heading2"/>
        <w:spacing w:after="160" w:before="360"/>
      </w:pPr>
      <w:r>
        <w:rPr>
          <w:rFonts w:ascii="Arial" w:cs="Arial" w:eastAsia="Arial" w:hAnsi="Arial"/>
          <w:b/>
          <w:bCs/>
          <w:color w:val="1F4E78"/>
          <w:sz w:val="30"/>
          <w:szCs w:val="30"/>
        </w:rPr>
        <w:t xml:space="preserve">13.2 Why Explicit Promotion Matters</w:t>
      </w:r>
    </w:p>
    <w:p>
      <w:pPr>
        <w:pStyle w:val="ListParagraph"/>
        <w:numPr>
          <w:ilvl w:val="0"/>
          <w:numId w:val="2"/>
        </w:numPr>
        <w:spacing w:after="40" w:before="40" w:line="300"/>
      </w:pPr>
      <w:r>
        <w:rPr>
          <w:rFonts w:ascii="Arial" w:cs="Arial" w:eastAsia="Arial" w:hAnsi="Arial"/>
          <w:b/>
          <w:bCs/>
          <w:sz w:val="22"/>
          <w:szCs w:val="22"/>
        </w:rPr>
        <w:t xml:space="preserve">Gates quality. </w:t>
      </w:r>
      <w:r>
        <w:rPr>
          <w:rFonts w:ascii="Arial" w:cs="Arial" w:eastAsia="Arial" w:hAnsi="Arial"/>
          <w:sz w:val="22"/>
          <w:szCs w:val="22"/>
        </w:rPr>
        <w:t xml:space="preserve">A change proven in dev, then staging, reaches prod with confidence.</w:t>
      </w:r>
    </w:p>
    <w:p>
      <w:pPr>
        <w:pStyle w:val="ListParagraph"/>
        <w:numPr>
          <w:ilvl w:val="0"/>
          <w:numId w:val="2"/>
        </w:numPr>
        <w:spacing w:after="40" w:before="40" w:line="300"/>
      </w:pPr>
      <w:r>
        <w:rPr>
          <w:rFonts w:ascii="Arial" w:cs="Arial" w:eastAsia="Arial" w:hAnsi="Arial"/>
          <w:b/>
          <w:bCs/>
          <w:sz w:val="22"/>
          <w:szCs w:val="22"/>
        </w:rPr>
        <w:t xml:space="preserve">Controls risk. </w:t>
      </w:r>
      <w:r>
        <w:rPr>
          <w:rFonts w:ascii="Arial" w:cs="Arial" w:eastAsia="Arial" w:hAnsi="Arial"/>
          <w:sz w:val="22"/>
          <w:szCs w:val="22"/>
        </w:rPr>
        <w:t xml:space="preserve">Prod changes are gated by separate, stricter review.</w:t>
      </w:r>
    </w:p>
    <w:p>
      <w:pPr>
        <w:pStyle w:val="ListParagraph"/>
        <w:numPr>
          <w:ilvl w:val="0"/>
          <w:numId w:val="2"/>
        </w:numPr>
        <w:spacing w:after="40" w:before="40" w:line="300"/>
      </w:pPr>
      <w:r>
        <w:rPr>
          <w:rFonts w:ascii="Arial" w:cs="Arial" w:eastAsia="Arial" w:hAnsi="Arial"/>
          <w:b/>
          <w:bCs/>
          <w:sz w:val="22"/>
          <w:szCs w:val="22"/>
        </w:rPr>
        <w:t xml:space="preserve">Creates audit trail. </w:t>
      </w:r>
      <w:r>
        <w:rPr>
          <w:rFonts w:ascii="Arial" w:cs="Arial" w:eastAsia="Arial" w:hAnsi="Arial"/>
          <w:sz w:val="22"/>
          <w:szCs w:val="22"/>
        </w:rPr>
        <w:t xml:space="preserve">Each env's record shows what was deployed when.</w:t>
      </w:r>
    </w:p>
    <w:p>
      <w:pPr>
        <w:pStyle w:val="ListParagraph"/>
        <w:numPr>
          <w:ilvl w:val="0"/>
          <w:numId w:val="2"/>
        </w:numPr>
        <w:spacing w:after="40" w:before="40" w:line="300"/>
      </w:pPr>
      <w:r>
        <w:rPr>
          <w:rFonts w:ascii="Arial" w:cs="Arial" w:eastAsia="Arial" w:hAnsi="Arial"/>
          <w:b/>
          <w:bCs/>
          <w:sz w:val="22"/>
          <w:szCs w:val="22"/>
        </w:rPr>
        <w:t xml:space="preserve">Allows rollback at any stage. </w:t>
      </w:r>
      <w:r>
        <w:rPr>
          <w:rFonts w:ascii="Arial" w:cs="Arial" w:eastAsia="Arial" w:hAnsi="Arial"/>
          <w:sz w:val="22"/>
          <w:szCs w:val="22"/>
        </w:rPr>
        <w:t xml:space="preserve">If staging fails, the change never reaches prod.</w:t>
      </w:r>
    </w:p>
    <w:p>
      <w:pPr>
        <w:pStyle w:val="Heading2"/>
        <w:spacing w:after="160" w:before="360"/>
      </w:pPr>
      <w:r>
        <w:rPr>
          <w:rFonts w:ascii="Arial" w:cs="Arial" w:eastAsia="Arial" w:hAnsi="Arial"/>
          <w:b/>
          <w:bCs/>
          <w:color w:val="1F4E78"/>
          <w:sz w:val="30"/>
          <w:szCs w:val="30"/>
        </w:rPr>
        <w:t xml:space="preserve">13.3 The Promotion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Unit</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Content</w:t>
            </w:r>
          </w:p>
        </w:tc>
        <w:tc>
          <w:tcPr>
            <w:tcW w:type="dxa" w:w="43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Use</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Image tag</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New Docker image version.</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Most common.</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Config change</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ConfigMap value, resource limit.</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Env-specific tuning.</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Feature flag</w:t>
            </w:r>
          </w:p>
        </w:tc>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Turning something on in an env.</w:t>
            </w:r>
          </w:p>
        </w:tc>
        <w:tc>
          <w:tcPr>
            <w:tcW w:type="dxa" w:w="43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Runtime; usually outside GitOps.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Full overlay</w:t>
            </w:r>
          </w:p>
        </w:tc>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Entire env state copied to next.</w:t>
            </w:r>
          </w:p>
        </w:tc>
        <w:tc>
          <w:tcPr>
            <w:tcW w:type="dxa" w:w="43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Coarse; 'promote this whole thing.'</w:t>
            </w:r>
          </w:p>
        </w:tc>
      </w:tr>
    </w:tbl>
    <w:p>
      <w:pPr>
        <w:pStyle w:val="Heading2"/>
        <w:spacing w:after="160" w:before="360"/>
      </w:pPr>
      <w:r>
        <w:rPr>
          <w:rFonts w:ascii="Arial" w:cs="Arial" w:eastAsia="Arial" w:hAnsi="Arial"/>
          <w:b/>
          <w:bCs/>
          <w:color w:val="1F4E78"/>
          <w:sz w:val="30"/>
          <w:szCs w:val="30"/>
        </w:rPr>
        <w:t xml:space="preserve">13.4 PR-Based Promotion Flow</w:t>
      </w:r>
    </w:p>
    <w:p>
      <w:pPr>
        <w:pStyle w:val="ListParagraph"/>
        <w:numPr>
          <w:ilvl w:val="0"/>
          <w:numId w:val="3"/>
        </w:numPr>
        <w:spacing w:after="40" w:before="40" w:line="300"/>
      </w:pPr>
      <w:r>
        <w:rPr>
          <w:rFonts w:ascii="Arial" w:cs="Arial" w:eastAsia="Arial" w:hAnsi="Arial"/>
          <w:sz w:val="22"/>
          <w:szCs w:val="22"/>
        </w:rPr>
        <w:t xml:space="preserve">DEV DEPLOY. CI builds; commits new tag to overlays/dev/; merges. Dev ArgoCD deploys.</w:t>
      </w:r>
    </w:p>
    <w:p>
      <w:pPr>
        <w:pStyle w:val="ListParagraph"/>
        <w:numPr>
          <w:ilvl w:val="0"/>
          <w:numId w:val="3"/>
        </w:numPr>
        <w:spacing w:after="40" w:before="40" w:line="300"/>
      </w:pPr>
      <w:r>
        <w:rPr>
          <w:rFonts w:ascii="Arial" w:cs="Arial" w:eastAsia="Arial" w:hAnsi="Arial"/>
          <w:sz w:val="22"/>
          <w:szCs w:val="22"/>
        </w:rPr>
        <w:t xml:space="preserve">DEV VALIDATION. Testing happens; change is 'good.'</w:t>
      </w:r>
    </w:p>
    <w:p>
      <w:pPr>
        <w:pStyle w:val="ListParagraph"/>
        <w:numPr>
          <w:ilvl w:val="0"/>
          <w:numId w:val="3"/>
        </w:numPr>
        <w:spacing w:after="40" w:before="40" w:line="300"/>
      </w:pPr>
      <w:r>
        <w:rPr>
          <w:rFonts w:ascii="Arial" w:cs="Arial" w:eastAsia="Arial" w:hAnsi="Arial"/>
          <w:sz w:val="22"/>
          <w:szCs w:val="22"/>
        </w:rPr>
        <w:t xml:space="preserve">STAGING PROMOTION PR. Updates overlays/staging/ to match dev's tag.</w:t>
      </w:r>
    </w:p>
    <w:p>
      <w:pPr>
        <w:pStyle w:val="ListParagraph"/>
        <w:numPr>
          <w:ilvl w:val="0"/>
          <w:numId w:val="3"/>
        </w:numPr>
        <w:spacing w:after="40" w:before="40" w:line="300"/>
      </w:pPr>
      <w:r>
        <w:rPr>
          <w:rFonts w:ascii="Arial" w:cs="Arial" w:eastAsia="Arial" w:hAnsi="Arial"/>
          <w:sz w:val="22"/>
          <w:szCs w:val="22"/>
        </w:rPr>
        <w:t xml:space="preserve">STAGING REVIEW + MERGE. Service team approves.</w:t>
      </w:r>
    </w:p>
    <w:p>
      <w:pPr>
        <w:pStyle w:val="ListParagraph"/>
        <w:numPr>
          <w:ilvl w:val="0"/>
          <w:numId w:val="3"/>
        </w:numPr>
        <w:spacing w:after="40" w:before="40" w:line="300"/>
      </w:pPr>
      <w:r>
        <w:rPr>
          <w:rFonts w:ascii="Arial" w:cs="Arial" w:eastAsia="Arial" w:hAnsi="Arial"/>
          <w:sz w:val="22"/>
          <w:szCs w:val="22"/>
        </w:rPr>
        <w:t xml:space="preserve">STAGING DEPLOY. ArgoCD picks up.</w:t>
      </w:r>
    </w:p>
    <w:p>
      <w:pPr>
        <w:pStyle w:val="ListParagraph"/>
        <w:numPr>
          <w:ilvl w:val="0"/>
          <w:numId w:val="3"/>
        </w:numPr>
        <w:spacing w:after="40" w:before="40" w:line="300"/>
      </w:pPr>
      <w:r>
        <w:rPr>
          <w:rFonts w:ascii="Arial" w:cs="Arial" w:eastAsia="Arial" w:hAnsi="Arial"/>
          <w:sz w:val="22"/>
          <w:szCs w:val="22"/>
        </w:rPr>
        <w:t xml:space="preserve">STAGING VALIDATION. Smoke tests, QA.</w:t>
      </w:r>
    </w:p>
    <w:p>
      <w:pPr>
        <w:pStyle w:val="ListParagraph"/>
        <w:numPr>
          <w:ilvl w:val="0"/>
          <w:numId w:val="3"/>
        </w:numPr>
        <w:spacing w:after="40" w:before="40" w:line="300"/>
      </w:pPr>
      <w:r>
        <w:rPr>
          <w:rFonts w:ascii="Arial" w:cs="Arial" w:eastAsia="Arial" w:hAnsi="Arial"/>
          <w:sz w:val="22"/>
          <w:szCs w:val="22"/>
        </w:rPr>
        <w:t xml:space="preserve">PROD PROMOTION PR. Updates overlays/prod/.</w:t>
      </w:r>
    </w:p>
    <w:p>
      <w:pPr>
        <w:pStyle w:val="ListParagraph"/>
        <w:numPr>
          <w:ilvl w:val="0"/>
          <w:numId w:val="3"/>
        </w:numPr>
        <w:spacing w:after="40" w:before="40" w:line="300"/>
      </w:pPr>
      <w:r>
        <w:rPr>
          <w:rFonts w:ascii="Arial" w:cs="Arial" w:eastAsia="Arial" w:hAnsi="Arial"/>
          <w:sz w:val="22"/>
          <w:szCs w:val="22"/>
        </w:rPr>
        <w:t xml:space="preserve">PROD REVIEW. Stricter — platform team, security.</w:t>
      </w:r>
    </w:p>
    <w:p>
      <w:pPr>
        <w:pStyle w:val="ListParagraph"/>
        <w:numPr>
          <w:ilvl w:val="0"/>
          <w:numId w:val="3"/>
        </w:numPr>
        <w:spacing w:after="40" w:before="40" w:line="300"/>
      </w:pPr>
      <w:r>
        <w:rPr>
          <w:rFonts w:ascii="Arial" w:cs="Arial" w:eastAsia="Arial" w:hAnsi="Arial"/>
          <w:sz w:val="22"/>
          <w:szCs w:val="22"/>
        </w:rPr>
        <w:t xml:space="preserve">PROD DEPLOY. ArgoCD deploys; monitoring confirms.</w:t>
      </w:r>
    </w:p>
    <w:p>
      <w:pPr>
        <w:pStyle w:val="Heading2"/>
        <w:spacing w:after="160" w:before="360"/>
      </w:pPr>
      <w:r>
        <w:rPr>
          <w:rFonts w:ascii="Arial" w:cs="Arial" w:eastAsia="Arial" w:hAnsi="Arial"/>
          <w:b/>
          <w:bCs/>
          <w:color w:val="1F4E78"/>
          <w:sz w:val="30"/>
          <w:szCs w:val="30"/>
        </w:rPr>
        <w:t xml:space="preserve">13.5 Automation Variants</w:t>
      </w:r>
    </w:p>
    <w:p>
      <w:pPr>
        <w:pStyle w:val="ListParagraph"/>
        <w:numPr>
          <w:ilvl w:val="0"/>
          <w:numId w:val="2"/>
        </w:numPr>
        <w:spacing w:after="40" w:before="40" w:line="300"/>
      </w:pPr>
      <w:r>
        <w:rPr>
          <w:rFonts w:ascii="Arial" w:cs="Arial" w:eastAsia="Arial" w:hAnsi="Arial"/>
          <w:b/>
          <w:bCs/>
          <w:sz w:val="22"/>
          <w:szCs w:val="22"/>
        </w:rPr>
        <w:t xml:space="preserve">Fully manual. </w:t>
      </w:r>
      <w:r>
        <w:rPr>
          <w:rFonts w:ascii="Arial" w:cs="Arial" w:eastAsia="Arial" w:hAnsi="Arial"/>
          <w:sz w:val="22"/>
          <w:szCs w:val="22"/>
        </w:rPr>
        <w:t xml:space="preserve">Humans open each PR. Maximum oversight; slowest.</w:t>
      </w:r>
    </w:p>
    <w:p>
      <w:pPr>
        <w:pStyle w:val="ListParagraph"/>
        <w:numPr>
          <w:ilvl w:val="0"/>
          <w:numId w:val="2"/>
        </w:numPr>
        <w:spacing w:after="40" w:before="40" w:line="300"/>
      </w:pPr>
      <w:r>
        <w:rPr>
          <w:rFonts w:ascii="Arial" w:cs="Arial" w:eastAsia="Arial" w:hAnsi="Arial"/>
          <w:b/>
          <w:bCs/>
          <w:sz w:val="22"/>
          <w:szCs w:val="22"/>
        </w:rPr>
        <w:t xml:space="preserve">Auto-promote after validation. </w:t>
      </w:r>
      <w:r>
        <w:rPr>
          <w:rFonts w:ascii="Arial" w:cs="Arial" w:eastAsia="Arial" w:hAnsi="Arial"/>
          <w:sz w:val="22"/>
          <w:szCs w:val="22"/>
        </w:rPr>
        <w:t xml:space="preserve">Detect 'dev is green'; auto-open staging PR.</w:t>
      </w:r>
    </w:p>
    <w:p>
      <w:pPr>
        <w:pStyle w:val="ListParagraph"/>
        <w:numPr>
          <w:ilvl w:val="0"/>
          <w:numId w:val="2"/>
        </w:numPr>
        <w:spacing w:after="40" w:before="40" w:line="300"/>
      </w:pPr>
      <w:r>
        <w:rPr>
          <w:rFonts w:ascii="Arial" w:cs="Arial" w:eastAsia="Arial" w:hAnsi="Arial"/>
          <w:b/>
          <w:bCs/>
          <w:sz w:val="22"/>
          <w:szCs w:val="22"/>
        </w:rPr>
        <w:t xml:space="preserve">ChatOps promotion. </w:t>
      </w:r>
      <w:r>
        <w:rPr>
          <w:rFonts w:ascii="Arial" w:cs="Arial" w:eastAsia="Arial" w:hAnsi="Arial"/>
          <w:sz w:val="22"/>
          <w:szCs w:val="22"/>
        </w:rPr>
        <w:t xml:space="preserve">/promote my-app staging in Slack; bot opens PR.</w:t>
      </w:r>
    </w:p>
    <w:p>
      <w:pPr>
        <w:pStyle w:val="ListParagraph"/>
        <w:numPr>
          <w:ilvl w:val="0"/>
          <w:numId w:val="2"/>
        </w:numPr>
        <w:spacing w:after="40" w:before="40" w:line="300"/>
      </w:pPr>
      <w:r>
        <w:rPr>
          <w:rFonts w:ascii="Arial" w:cs="Arial" w:eastAsia="Arial" w:hAnsi="Arial"/>
          <w:b/>
          <w:bCs/>
          <w:sz w:val="22"/>
          <w:szCs w:val="22"/>
        </w:rPr>
        <w:t xml:space="preserve">Scheduled promotion. </w:t>
      </w:r>
      <w:r>
        <w:rPr>
          <w:rFonts w:ascii="Arial" w:cs="Arial" w:eastAsia="Arial" w:hAnsi="Arial"/>
          <w:sz w:val="22"/>
          <w:szCs w:val="22"/>
        </w:rPr>
        <w:t xml:space="preserve">Nightly: what's in dev that isn't in staging? Open PRs.</w:t>
      </w:r>
    </w:p>
    <w:p>
      <w:pPr>
        <w:pStyle w:val="Heading2"/>
        <w:spacing w:after="160" w:before="360"/>
      </w:pPr>
      <w:r>
        <w:rPr>
          <w:rFonts w:ascii="Arial" w:cs="Arial" w:eastAsia="Arial" w:hAnsi="Arial"/>
          <w:b/>
          <w:bCs/>
          <w:color w:val="1F4E78"/>
          <w:sz w:val="30"/>
          <w:szCs w:val="30"/>
        </w:rPr>
        <w:t xml:space="preserve">13.6 Promotion Tools</w:t>
      </w:r>
    </w:p>
    <w:p>
      <w:pPr>
        <w:pStyle w:val="ListParagraph"/>
        <w:numPr>
          <w:ilvl w:val="0"/>
          <w:numId w:val="2"/>
        </w:numPr>
        <w:spacing w:after="40" w:before="40" w:line="300"/>
      </w:pPr>
      <w:r>
        <w:rPr>
          <w:rFonts w:ascii="Arial" w:cs="Arial" w:eastAsia="Arial" w:hAnsi="Arial"/>
          <w:sz w:val="22"/>
          <w:szCs w:val="22"/>
        </w:rPr>
        <w:t xml:space="preserve">Argo Workflows — orchestrate multi-env promotion with validation.</w:t>
      </w:r>
    </w:p>
    <w:p>
      <w:pPr>
        <w:pStyle w:val="ListParagraph"/>
        <w:numPr>
          <w:ilvl w:val="0"/>
          <w:numId w:val="2"/>
        </w:numPr>
        <w:spacing w:after="40" w:before="40" w:line="300"/>
      </w:pPr>
      <w:r>
        <w:rPr>
          <w:rFonts w:ascii="Arial" w:cs="Arial" w:eastAsia="Arial" w:hAnsi="Arial"/>
          <w:sz w:val="22"/>
          <w:szCs w:val="22"/>
        </w:rPr>
        <w:t xml:space="preserve">GitHub Actions / GitLab CI — scripted PR creation and merge logic.</w:t>
      </w:r>
    </w:p>
    <w:p>
      <w:pPr>
        <w:pStyle w:val="ListParagraph"/>
        <w:numPr>
          <w:ilvl w:val="0"/>
          <w:numId w:val="2"/>
        </w:numPr>
        <w:spacing w:after="40" w:before="40" w:line="300"/>
      </w:pPr>
      <w:r>
        <w:rPr>
          <w:rFonts w:ascii="Arial" w:cs="Arial" w:eastAsia="Arial" w:hAnsi="Arial"/>
          <w:sz w:val="22"/>
          <w:szCs w:val="22"/>
        </w:rPr>
        <w:t xml:space="preserve">Kargo — purpose-built promotion tool (from the Akuity team).</w:t>
      </w:r>
    </w:p>
    <w:p>
      <w:pPr>
        <w:pStyle w:val="ListParagraph"/>
        <w:numPr>
          <w:ilvl w:val="0"/>
          <w:numId w:val="2"/>
        </w:numPr>
        <w:spacing w:after="40" w:before="40" w:line="300"/>
      </w:pPr>
      <w:r>
        <w:rPr>
          <w:rFonts w:ascii="Arial" w:cs="Arial" w:eastAsia="Arial" w:hAnsi="Arial"/>
          <w:sz w:val="22"/>
          <w:szCs w:val="22"/>
        </w:rPr>
        <w:t xml:space="preserve">Custom scripts — teams commonly build their own.</w:t>
      </w:r>
    </w:p>
    <w:p>
      <w:pPr>
        <w:pStyle w:val="Heading2"/>
        <w:spacing w:after="160" w:before="360"/>
      </w:pPr>
      <w:r>
        <w:rPr>
          <w:rFonts w:ascii="Arial" w:cs="Arial" w:eastAsia="Arial" w:hAnsi="Arial"/>
          <w:b/>
          <w:bCs/>
          <w:color w:val="1F4E78"/>
          <w:sz w:val="30"/>
          <w:szCs w:val="30"/>
        </w:rPr>
        <w:t xml:space="preserve">13.7 The Same-Commit-Deploys Anti-Pattern</w:t>
      </w:r>
    </w:p>
    <w:p>
      <w:pPr>
        <w:spacing w:after="80" w:before="80" w:line="320"/>
        <w:jc w:val="both"/>
      </w:pPr>
      <w:r>
        <w:rPr>
          <w:rFonts w:ascii="Arial" w:cs="Arial" w:eastAsia="Arial" w:hAnsi="Arial"/>
          <w:sz w:val="22"/>
          <w:szCs w:val="22"/>
        </w:rPr>
        <w:t xml:space="preserve">Deploying the same commit to dev, staging, and prod simultaneously (via automated CI updating all envs at once) eliminates the progressive nature of promotion. Environments exist to catch problems BEFORE prod. If changes reach prod at the same time as dev, you're paying for environments without getting the value.</w:t>
      </w:r>
    </w:p>
    <w:p>
      <w:pPr>
        <w:pStyle w:val="Heading1"/>
        <w:spacing w:after="240" w:before="480"/>
      </w:pPr>
      <w:r>
        <w:rPr>
          <w:rFonts w:ascii="Arial" w:cs="Arial" w:eastAsia="Arial" w:hAnsi="Arial"/>
          <w:b/>
          <w:bCs/>
          <w:color w:val="1F4E78"/>
          <w:sz w:val="36"/>
          <w:szCs w:val="36"/>
        </w:rPr>
        <w:t xml:space="preserve">14. Image Tag Promotion</w:t>
      </w:r>
    </w:p>
    <w:p>
      <w:pPr>
        <w:pStyle w:val="Heading2"/>
        <w:spacing w:after="160" w:before="360"/>
      </w:pPr>
      <w:r>
        <w:rPr>
          <w:rFonts w:ascii="Arial" w:cs="Arial" w:eastAsia="Arial" w:hAnsi="Arial"/>
          <w:b/>
          <w:bCs/>
          <w:color w:val="1F4E78"/>
          <w:sz w:val="30"/>
          <w:szCs w:val="30"/>
        </w:rPr>
        <w:t xml:space="preserve">14.1 The Common Case</w:t>
      </w:r>
    </w:p>
    <w:p>
      <w:pPr>
        <w:spacing w:after="80" w:before="80" w:line="320"/>
        <w:jc w:val="both"/>
      </w:pPr>
      <w:r>
        <w:rPr>
          <w:rFonts w:ascii="Arial" w:cs="Arial" w:eastAsia="Arial" w:hAnsi="Arial"/>
          <w:sz w:val="22"/>
          <w:szCs w:val="22"/>
        </w:rPr>
        <w:t xml:space="preserve">Image tag promotion is by far the most frequent deploy operation. Getting it right covers the bulk of daily operations.</w:t>
      </w:r>
    </w:p>
    <w:p>
      <w:pPr>
        <w:pStyle w:val="Heading2"/>
        <w:spacing w:after="160" w:before="360"/>
      </w:pPr>
      <w:r>
        <w:rPr>
          <w:rFonts w:ascii="Arial" w:cs="Arial" w:eastAsia="Arial" w:hAnsi="Arial"/>
          <w:b/>
          <w:bCs/>
          <w:color w:val="1F4E78"/>
          <w:sz w:val="30"/>
          <w:szCs w:val="30"/>
        </w:rPr>
        <w:t xml:space="preserve">14.2 Tag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Style</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Assessment</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Mutable tags (latest)</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Tag always points to current.</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Never use for prod. Ambiguous; rollback impossible.</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Git SHA tags (abc1234)</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Tag includes commit hash.</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Canonical; reproducible; ties image to source.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Semantic versions (v1.2.3)</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Release-labeled.</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Good for external consumers; overkill for internal.</w:t>
            </w:r>
          </w:p>
        </w:tc>
      </w:tr>
      <w:tr>
        <w:tc>
          <w:tcPr>
            <w:tcW w:type="dxa" w:w="2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Build numbers (build-42)</w:t>
            </w:r>
          </w:p>
        </w:tc>
        <w:tc>
          <w:tcPr>
            <w:tcW w:type="dxa" w:w="30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CI-assigned incrementing.</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Works; less traceable.</w:t>
            </w:r>
          </w:p>
        </w:tc>
      </w:tr>
      <w:tr>
        <w:tc>
          <w:tcPr>
            <w:tcW w:type="dxa" w:w="2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Timestamps (20260417-1432)</w:t>
            </w:r>
          </w:p>
        </w:tc>
        <w:tc>
          <w:tcPr>
            <w:tcW w:type="dxa" w:w="30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Time-of-build stamp.</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Informative; ties to no specific commit.</w:t>
            </w:r>
          </w:p>
        </w:tc>
      </w:tr>
    </w:tbl>
    <w:p>
      <w:pPr>
        <w:spacing w:after="80" w:before="80" w:line="320"/>
        <w:jc w:val="both"/>
      </w:pPr>
      <w:r>
        <w:rPr>
          <w:rFonts w:ascii="Arial" w:cs="Arial" w:eastAsia="Arial" w:hAnsi="Arial"/>
          <w:sz w:val="22"/>
          <w:szCs w:val="22"/>
        </w:rPr>
        <w:t xml:space="preserve">For production, tags should be IMMUTABLE and TRACEABLE. Git SHA tags satisfy both.</w:t>
      </w:r>
    </w:p>
    <w:p>
      <w:pPr>
        <w:pStyle w:val="Heading2"/>
        <w:spacing w:after="160" w:before="360"/>
      </w:pPr>
      <w:r>
        <w:rPr>
          <w:rFonts w:ascii="Arial" w:cs="Arial" w:eastAsia="Arial" w:hAnsi="Arial"/>
          <w:b/>
          <w:bCs/>
          <w:color w:val="1F4E78"/>
          <w:sz w:val="30"/>
          <w:szCs w:val="30"/>
        </w:rPr>
        <w:t xml:space="preserve">14.3 Digest Alternative</w:t>
      </w:r>
    </w:p>
    <w:p>
      <w:pPr>
        <w:spacing w:after="80" w:before="80" w:line="320"/>
        <w:jc w:val="both"/>
      </w:pPr>
      <w:r>
        <w:rPr>
          <w:rFonts w:ascii="Arial" w:cs="Arial" w:eastAsia="Arial" w:hAnsi="Arial"/>
          <w:sz w:val="22"/>
          <w:szCs w:val="22"/>
        </w:rPr>
        <w:t xml:space="preserve">For maximum immutability, reference by DIGEST (content-addressed sha256):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Instead of:</w:t>
            </w:r>
          </w:p>
          <w:p>
            <w:pPr>
              <w:spacing w:after="0" w:before="0" w:line="260"/>
            </w:pPr>
            <w:r>
              <w:rPr>
                <w:rFonts w:ascii="Consolas" w:cs="Consolas" w:eastAsia="Consolas" w:hAnsi="Consolas"/>
                <w:sz w:val="20"/>
                <w:szCs w:val="20"/>
              </w:rPr>
              <w:t xml:space="preserve">image: my-app:abc1234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Use:</w:t>
            </w:r>
          </w:p>
          <w:p>
            <w:pPr>
              <w:spacing w:after="0" w:before="0" w:line="260"/>
            </w:pPr>
            <w:r>
              <w:rPr>
                <w:rFonts w:ascii="Consolas" w:cs="Consolas" w:eastAsia="Consolas" w:hAnsi="Consolas"/>
                <w:sz w:val="20"/>
                <w:szCs w:val="20"/>
              </w:rPr>
              <w:t xml:space="preserve">image: my-app@sha256:abc123def456...</w:t>
            </w:r>
          </w:p>
        </w:tc>
      </w:tr>
    </w:tbl>
    <w:p>
      <w:pPr>
        <w:spacing w:after="80" w:before="80" w:line="320"/>
        <w:jc w:val="both"/>
      </w:pPr>
      <w:r>
        <w:rPr>
          <w:rFonts w:ascii="Arial" w:cs="Arial" w:eastAsia="Arial" w:hAnsi="Arial"/>
          <w:sz w:val="22"/>
          <w:szCs w:val="22"/>
        </w:rPr>
        <w:t xml:space="preserve">A digest can't be silently overwritten. Trade-off: less human-readable. Many teams use tags in dev/staging and digests in prod.</w:t>
      </w:r>
    </w:p>
    <w:p>
      <w:pPr>
        <w:pStyle w:val="Heading2"/>
        <w:spacing w:after="160" w:before="360"/>
      </w:pPr>
      <w:r>
        <w:rPr>
          <w:rFonts w:ascii="Arial" w:cs="Arial" w:eastAsia="Arial" w:hAnsi="Arial"/>
          <w:b/>
          <w:bCs/>
          <w:color w:val="1F4E78"/>
          <w:sz w:val="30"/>
          <w:szCs w:val="30"/>
        </w:rPr>
        <w:t xml:space="preserve">14.4 Tag Flow Through Envs</w:t>
      </w:r>
    </w:p>
    <w:p>
      <w:pPr>
        <w:pStyle w:val="ListParagraph"/>
        <w:numPr>
          <w:ilvl w:val="0"/>
          <w:numId w:val="3"/>
        </w:numPr>
        <w:spacing w:after="40" w:before="40" w:line="300"/>
      </w:pPr>
      <w:r>
        <w:rPr>
          <w:rFonts w:ascii="Arial" w:cs="Arial" w:eastAsia="Arial" w:hAnsi="Arial"/>
          <w:sz w:val="22"/>
          <w:szCs w:val="22"/>
        </w:rPr>
        <w:t xml:space="preserve">Developer commits. SHA: abc1234.</w:t>
      </w:r>
    </w:p>
    <w:p>
      <w:pPr>
        <w:pStyle w:val="ListParagraph"/>
        <w:numPr>
          <w:ilvl w:val="0"/>
          <w:numId w:val="3"/>
        </w:numPr>
        <w:spacing w:after="40" w:before="40" w:line="300"/>
      </w:pPr>
      <w:r>
        <w:rPr>
          <w:rFonts w:ascii="Arial" w:cs="Arial" w:eastAsia="Arial" w:hAnsi="Arial"/>
          <w:sz w:val="22"/>
          <w:szCs w:val="22"/>
        </w:rPr>
        <w:t xml:space="preserve">CI builds, tags abc1234, pushes to registry.</w:t>
      </w:r>
    </w:p>
    <w:p>
      <w:pPr>
        <w:pStyle w:val="ListParagraph"/>
        <w:numPr>
          <w:ilvl w:val="0"/>
          <w:numId w:val="3"/>
        </w:numPr>
        <w:spacing w:after="40" w:before="40" w:line="300"/>
      </w:pPr>
      <w:r>
        <w:rPr>
          <w:rFonts w:ascii="Arial" w:cs="Arial" w:eastAsia="Arial" w:hAnsi="Arial"/>
          <w:sz w:val="22"/>
          <w:szCs w:val="22"/>
        </w:rPr>
        <w:t xml:space="preserve">CI updates overlays/dev/: newTag: abc1234.</w:t>
      </w:r>
    </w:p>
    <w:p>
      <w:pPr>
        <w:pStyle w:val="ListParagraph"/>
        <w:numPr>
          <w:ilvl w:val="0"/>
          <w:numId w:val="3"/>
        </w:numPr>
        <w:spacing w:after="40" w:before="40" w:line="300"/>
      </w:pPr>
      <w:r>
        <w:rPr>
          <w:rFonts w:ascii="Arial" w:cs="Arial" w:eastAsia="Arial" w:hAnsi="Arial"/>
          <w:sz w:val="22"/>
          <w:szCs w:val="22"/>
        </w:rPr>
        <w:t xml:space="preserve">Dev ArgoCD deploys abc1234.</w:t>
      </w:r>
    </w:p>
    <w:p>
      <w:pPr>
        <w:pStyle w:val="ListParagraph"/>
        <w:numPr>
          <w:ilvl w:val="0"/>
          <w:numId w:val="3"/>
        </w:numPr>
        <w:spacing w:after="40" w:before="40" w:line="300"/>
      </w:pPr>
      <w:r>
        <w:rPr>
          <w:rFonts w:ascii="Arial" w:cs="Arial" w:eastAsia="Arial" w:hAnsi="Arial"/>
          <w:sz w:val="22"/>
          <w:szCs w:val="22"/>
        </w:rPr>
        <w:t xml:space="preserve">Promotion PR updates overlays/staging/: newTag: abc1234.</w:t>
      </w:r>
    </w:p>
    <w:p>
      <w:pPr>
        <w:pStyle w:val="ListParagraph"/>
        <w:numPr>
          <w:ilvl w:val="0"/>
          <w:numId w:val="3"/>
        </w:numPr>
        <w:spacing w:after="40" w:before="40" w:line="300"/>
      </w:pPr>
      <w:r>
        <w:rPr>
          <w:rFonts w:ascii="Arial" w:cs="Arial" w:eastAsia="Arial" w:hAnsi="Arial"/>
          <w:sz w:val="22"/>
          <w:szCs w:val="22"/>
        </w:rPr>
        <w:t xml:space="preserve">Staging ArgoCD deploys abc1234.</w:t>
      </w:r>
    </w:p>
    <w:p>
      <w:pPr>
        <w:pStyle w:val="ListParagraph"/>
        <w:numPr>
          <w:ilvl w:val="0"/>
          <w:numId w:val="3"/>
        </w:numPr>
        <w:spacing w:after="40" w:before="40" w:line="300"/>
      </w:pPr>
      <w:r>
        <w:rPr>
          <w:rFonts w:ascii="Arial" w:cs="Arial" w:eastAsia="Arial" w:hAnsi="Arial"/>
          <w:sz w:val="22"/>
          <w:szCs w:val="22"/>
        </w:rPr>
        <w:t xml:space="preserve">Prod promotion PR updates overlays/prod/: newTag: abc1234.</w:t>
      </w:r>
    </w:p>
    <w:p>
      <w:pPr>
        <w:pStyle w:val="ListParagraph"/>
        <w:numPr>
          <w:ilvl w:val="0"/>
          <w:numId w:val="3"/>
        </w:numPr>
        <w:spacing w:after="40" w:before="40" w:line="300"/>
      </w:pPr>
      <w:r>
        <w:rPr>
          <w:rFonts w:ascii="Arial" w:cs="Arial" w:eastAsia="Arial" w:hAnsi="Arial"/>
          <w:sz w:val="22"/>
          <w:szCs w:val="22"/>
        </w:rPr>
        <w:t xml:space="preserve">Prod ArgoCD deploys abc1234.</w:t>
      </w:r>
    </w:p>
    <w:p>
      <w:pPr>
        <w:spacing w:after="80" w:before="80" w:line="320"/>
        <w:jc w:val="both"/>
      </w:pPr>
      <w:r>
        <w:rPr>
          <w:rFonts w:ascii="Arial" w:cs="Arial" w:eastAsia="Arial" w:hAnsi="Arial"/>
          <w:sz w:val="22"/>
          <w:szCs w:val="22"/>
        </w:rPr>
        <w:t xml:space="preserve">Same tag across all environments. Image built once; deployed progressively.</w:t>
      </w:r>
    </w:p>
    <w:p>
      <w:pPr>
        <w:pStyle w:val="Heading2"/>
        <w:spacing w:after="160" w:before="360"/>
      </w:pPr>
      <w:r>
        <w:rPr>
          <w:rFonts w:ascii="Arial" w:cs="Arial" w:eastAsia="Arial" w:hAnsi="Arial"/>
          <w:b/>
          <w:bCs/>
          <w:color w:val="1F4E78"/>
          <w:sz w:val="30"/>
          <w:szCs w:val="30"/>
        </w:rPr>
        <w:t xml:space="preserve">14.5 Why Not Rebuild Per Environment</w:t>
      </w:r>
    </w:p>
    <w:p>
      <w:pPr>
        <w:pStyle w:val="ListParagraph"/>
        <w:numPr>
          <w:ilvl w:val="0"/>
          <w:numId w:val="2"/>
        </w:numPr>
        <w:spacing w:after="40" w:before="40" w:line="300"/>
      </w:pPr>
      <w:r>
        <w:rPr>
          <w:rFonts w:ascii="Arial" w:cs="Arial" w:eastAsia="Arial" w:hAnsi="Arial"/>
          <w:b/>
          <w:bCs/>
          <w:sz w:val="22"/>
          <w:szCs w:val="22"/>
        </w:rPr>
        <w:t xml:space="preserve">Environmental drift in binary. </w:t>
      </w:r>
      <w:r>
        <w:rPr>
          <w:rFonts w:ascii="Arial" w:cs="Arial" w:eastAsia="Arial" w:hAnsi="Arial"/>
          <w:sz w:val="22"/>
          <w:szCs w:val="22"/>
        </w:rPr>
        <w:t xml:space="preserve">Different builds produce subtly different images.</w:t>
      </w:r>
    </w:p>
    <w:p>
      <w:pPr>
        <w:pStyle w:val="ListParagraph"/>
        <w:numPr>
          <w:ilvl w:val="0"/>
          <w:numId w:val="2"/>
        </w:numPr>
        <w:spacing w:after="40" w:before="40" w:line="300"/>
      </w:pPr>
      <w:r>
        <w:rPr>
          <w:rFonts w:ascii="Arial" w:cs="Arial" w:eastAsia="Arial" w:hAnsi="Arial"/>
          <w:b/>
          <w:bCs/>
          <w:sz w:val="22"/>
          <w:szCs w:val="22"/>
        </w:rPr>
        <w:t xml:space="preserve">Test invalidation. </w:t>
      </w:r>
      <w:r>
        <w:rPr>
          <w:rFonts w:ascii="Arial" w:cs="Arial" w:eastAsia="Arial" w:hAnsi="Arial"/>
          <w:sz w:val="22"/>
          <w:szCs w:val="22"/>
        </w:rPr>
        <w:t xml:space="preserve">The image tested in staging isn't the one in prod.</w:t>
      </w:r>
    </w:p>
    <w:p>
      <w:pPr>
        <w:pStyle w:val="ListParagraph"/>
        <w:numPr>
          <w:ilvl w:val="0"/>
          <w:numId w:val="2"/>
        </w:numPr>
        <w:spacing w:after="40" w:before="40" w:line="300"/>
      </w:pPr>
      <w:r>
        <w:rPr>
          <w:rFonts w:ascii="Arial" w:cs="Arial" w:eastAsia="Arial" w:hAnsi="Arial"/>
          <w:b/>
          <w:bCs/>
          <w:sz w:val="22"/>
          <w:szCs w:val="22"/>
        </w:rPr>
        <w:t xml:space="preserve">Wasted compute. </w:t>
      </w:r>
      <w:r>
        <w:rPr>
          <w:rFonts w:ascii="Arial" w:cs="Arial" w:eastAsia="Arial" w:hAnsi="Arial"/>
          <w:sz w:val="22"/>
          <w:szCs w:val="22"/>
        </w:rPr>
        <w:t xml:space="preserve">Building three times when once would do.</w:t>
      </w:r>
    </w:p>
    <w:p>
      <w:pPr>
        <w:pStyle w:val="ListParagraph"/>
        <w:numPr>
          <w:ilvl w:val="0"/>
          <w:numId w:val="2"/>
        </w:numPr>
        <w:spacing w:after="40" w:before="40" w:line="300"/>
      </w:pPr>
      <w:r>
        <w:rPr>
          <w:rFonts w:ascii="Arial" w:cs="Arial" w:eastAsia="Arial" w:hAnsi="Arial"/>
          <w:b/>
          <w:bCs/>
          <w:sz w:val="22"/>
          <w:szCs w:val="22"/>
        </w:rPr>
        <w:t xml:space="preserve">Inconsistent vulnerability profile. </w:t>
      </w:r>
      <w:r>
        <w:rPr>
          <w:rFonts w:ascii="Arial" w:cs="Arial" w:eastAsia="Arial" w:hAnsi="Arial"/>
          <w:sz w:val="22"/>
          <w:szCs w:val="22"/>
        </w:rPr>
        <w:t xml:space="preserve">Scanning dev doesn't tell you about prod if builds differ.</w:t>
      </w:r>
    </w:p>
    <w:p>
      <w:pPr>
        <w:pStyle w:val="Heading2"/>
        <w:spacing w:after="160" w:before="360"/>
      </w:pPr>
      <w:r>
        <w:rPr>
          <w:rFonts w:ascii="Arial" w:cs="Arial" w:eastAsia="Arial" w:hAnsi="Arial"/>
          <w:b/>
          <w:bCs/>
          <w:color w:val="1F4E78"/>
          <w:sz w:val="30"/>
          <w:szCs w:val="30"/>
        </w:rPr>
        <w:t xml:space="preserve">14.6 The 'Build Once' Principle</w:t>
      </w:r>
    </w:p>
    <w:p>
      <w:pPr>
        <w:spacing w:after="80" w:before="80" w:line="320"/>
        <w:jc w:val="both"/>
      </w:pPr>
      <w:r>
        <w:rPr>
          <w:rFonts w:ascii="Arial" w:cs="Arial" w:eastAsia="Arial" w:hAnsi="Arial"/>
          <w:sz w:val="22"/>
          <w:szCs w:val="22"/>
        </w:rPr>
        <w:t xml:space="preserve">The same image artifact traverses dev, staging, prod. Environment-specific differences live in CONFIG — not in the image. This harmonizes Twelve-Factor App principles with GitOps promotion.</w:t>
      </w:r>
    </w:p>
    <w:p>
      <w:pPr>
        <w:pStyle w:val="Heading1"/>
        <w:spacing w:after="240" w:before="480"/>
      </w:pPr>
      <w:r>
        <w:rPr>
          <w:rFonts w:ascii="Arial" w:cs="Arial" w:eastAsia="Arial" w:hAnsi="Arial"/>
          <w:b/>
          <w:bCs/>
          <w:color w:val="1F4E78"/>
          <w:sz w:val="36"/>
          <w:szCs w:val="36"/>
        </w:rPr>
        <w:t xml:space="preserve">15. Kustomize Overlays for Environment Variation</w:t>
      </w:r>
    </w:p>
    <w:p>
      <w:pPr>
        <w:pStyle w:val="Heading2"/>
        <w:spacing w:after="160" w:before="360"/>
      </w:pPr>
      <w:r>
        <w:rPr>
          <w:rFonts w:ascii="Arial" w:cs="Arial" w:eastAsia="Arial" w:hAnsi="Arial"/>
          <w:b/>
          <w:bCs/>
          <w:color w:val="1F4E78"/>
          <w:sz w:val="30"/>
          <w:szCs w:val="30"/>
        </w:rPr>
        <w:t xml:space="preserve">15.1 What Varies Between Envs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Variation</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Example</w:t>
            </w:r>
          </w:p>
        </w:tc>
        <w:tc>
          <w:tcPr>
            <w:tcW w:type="dxa" w:w="37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Reason</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Image tag</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dev: abc; prod: ghi.</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Different versions.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Replica count</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dev: 1; prod: 5.</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Scale with env.</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Resource limits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dev: 100m; prod: 1000m.</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Match env load.</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Ingress hostname</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dev.example.com; example.com.</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Per-env DNS.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ConfigMap values</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Different settings.</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API URLs, flags.</w:t>
            </w:r>
          </w:p>
        </w:tc>
      </w:tr>
      <w:tr>
        <w:tc>
          <w:tcPr>
            <w:tcW w:type="dxa" w:w="1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Secret references</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Different secrets.</w:t>
            </w:r>
          </w:p>
        </w:tc>
        <w:tc>
          <w:tcPr>
            <w:tcW w:type="dxa" w:w="37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Env-specific creds.</w:t>
            </w:r>
          </w:p>
        </w:tc>
      </w:tr>
      <w:tr>
        <w:tc>
          <w:tcPr>
            <w:tcW w:type="dxa" w:w="1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Namespace</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my-app-dev; my-app-prod.</w:t>
            </w:r>
          </w:p>
        </w:tc>
        <w:tc>
          <w:tcPr>
            <w:tcW w:type="dxa" w:w="37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Separate namespaces.</w:t>
            </w:r>
          </w:p>
        </w:tc>
      </w:tr>
    </w:tbl>
    <w:p>
      <w:pPr>
        <w:pStyle w:val="Heading2"/>
        <w:spacing w:after="160" w:before="360"/>
      </w:pPr>
      <w:r>
        <w:rPr>
          <w:rFonts w:ascii="Arial" w:cs="Arial" w:eastAsia="Arial" w:hAnsi="Arial"/>
          <w:b/>
          <w:bCs/>
          <w:color w:val="1F4E78"/>
          <w:sz w:val="30"/>
          <w:szCs w:val="30"/>
        </w:rPr>
        <w:t xml:space="preserve">15.2 Base + Overlays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base/kustomization.yaml</w:t>
            </w:r>
          </w:p>
          <w:p>
            <w:pPr>
              <w:spacing w:after="0" w:before="0" w:line="260"/>
            </w:pPr>
            <w:r>
              <w:rPr>
                <w:rFonts w:ascii="Consolas" w:cs="Consolas" w:eastAsia="Consolas" w:hAnsi="Consolas"/>
                <w:sz w:val="20"/>
                <w:szCs w:val="20"/>
              </w:rPr>
              <w:t xml:space="preserve">apiVersion: kustomize.config.k8s.io/v1beta1</w:t>
            </w:r>
          </w:p>
          <w:p>
            <w:pPr>
              <w:spacing w:after="0" w:before="0" w:line="260"/>
            </w:pPr>
            <w:r>
              <w:rPr>
                <w:rFonts w:ascii="Consolas" w:cs="Consolas" w:eastAsia="Consolas" w:hAnsi="Consolas"/>
                <w:sz w:val="20"/>
                <w:szCs w:val="20"/>
              </w:rPr>
              <w:t xml:space="preserve">kind: Kustomization</w:t>
            </w:r>
          </w:p>
          <w:p>
            <w:pPr>
              <w:spacing w:after="0" w:before="0" w:line="260"/>
            </w:pPr>
            <w:r>
              <w:rPr>
                <w:rFonts w:ascii="Consolas" w:cs="Consolas" w:eastAsia="Consolas" w:hAnsi="Consolas"/>
                <w:sz w:val="20"/>
                <w:szCs w:val="20"/>
              </w:rPr>
              <w:t xml:space="preserve">resources:</w:t>
            </w:r>
          </w:p>
          <w:p>
            <w:pPr>
              <w:spacing w:after="0" w:before="0" w:line="260"/>
            </w:pPr>
            <w:r>
              <w:rPr>
                <w:rFonts w:ascii="Consolas" w:cs="Consolas" w:eastAsia="Consolas" w:hAnsi="Consolas"/>
                <w:sz w:val="20"/>
                <w:szCs w:val="20"/>
              </w:rPr>
              <w:t xml:space="preserve">  - deployment.yaml</w:t>
            </w:r>
          </w:p>
          <w:p>
            <w:pPr>
              <w:spacing w:after="0" w:before="0" w:line="260"/>
            </w:pPr>
            <w:r>
              <w:rPr>
                <w:rFonts w:ascii="Consolas" w:cs="Consolas" w:eastAsia="Consolas" w:hAnsi="Consolas"/>
                <w:sz w:val="20"/>
                <w:szCs w:val="20"/>
              </w:rPr>
              <w:t xml:space="preserve">  - service.yaml</w:t>
            </w:r>
          </w:p>
          <w:p>
            <w:pPr>
              <w:spacing w:after="0" w:before="0" w:line="260"/>
            </w:pPr>
            <w:r>
              <w:rPr>
                <w:rFonts w:ascii="Consolas" w:cs="Consolas" w:eastAsia="Consolas" w:hAnsi="Consolas"/>
                <w:sz w:val="20"/>
                <w:szCs w:val="20"/>
              </w:rPr>
              <w:t xml:space="preserve">  - configmap.yaml</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base/deployment.yaml — minimal defaults</w:t>
            </w:r>
          </w:p>
          <w:p>
            <w:pPr>
              <w:spacing w:after="0" w:before="0" w:line="260"/>
            </w:pPr>
            <w:r>
              <w:rPr>
                <w:rFonts w:ascii="Consolas" w:cs="Consolas" w:eastAsia="Consolas" w:hAnsi="Consolas"/>
                <w:sz w:val="20"/>
                <w:szCs w:val="20"/>
              </w:rPr>
              <w:t xml:space="preserve">apiVersion: apps/v1</w:t>
            </w:r>
          </w:p>
          <w:p>
            <w:pPr>
              <w:spacing w:after="0" w:before="0" w:line="260"/>
            </w:pPr>
            <w:r>
              <w:rPr>
                <w:rFonts w:ascii="Consolas" w:cs="Consolas" w:eastAsia="Consolas" w:hAnsi="Consolas"/>
                <w:sz w:val="20"/>
                <w:szCs w:val="20"/>
              </w:rPr>
              <w:t xml:space="preserve">kind: Deployment</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replicas: 1</w:t>
            </w:r>
          </w:p>
          <w:p>
            <w:pPr>
              <w:spacing w:after="0" w:before="0" w:line="260"/>
            </w:pPr>
            <w:r>
              <w:rPr>
                <w:rFonts w:ascii="Consolas" w:cs="Consolas" w:eastAsia="Consolas" w:hAnsi="Consolas"/>
                <w:sz w:val="20"/>
                <w:szCs w:val="20"/>
              </w:rPr>
              <w:t xml:space="preserve">  template:</w:t>
            </w:r>
          </w:p>
          <w:p>
            <w:pPr>
              <w:spacing w:after="0" w:before="0" w:line="260"/>
            </w:pPr>
            <w:r>
              <w:rPr>
                <w:rFonts w:ascii="Consolas" w:cs="Consolas" w:eastAsia="Consolas" w:hAnsi="Consolas"/>
                <w:sz w:val="20"/>
                <w:szCs w:val="20"/>
              </w:rPr>
              <w:t xml:space="preserve">    spec:</w:t>
            </w:r>
          </w:p>
          <w:p>
            <w:pPr>
              <w:spacing w:after="0" w:before="0" w:line="260"/>
            </w:pPr>
            <w:r>
              <w:rPr>
                <w:rFonts w:ascii="Consolas" w:cs="Consolas" w:eastAsia="Consolas" w:hAnsi="Consolas"/>
                <w:sz w:val="20"/>
                <w:szCs w:val="20"/>
              </w:rPr>
              <w:t xml:space="preserve">      containers:</w:t>
            </w:r>
          </w:p>
          <w:p>
            <w:pPr>
              <w:spacing w:after="0" w:before="0" w:line="260"/>
            </w:pPr>
            <w:r>
              <w:rPr>
                <w:rFonts w:ascii="Consolas" w:cs="Consolas" w:eastAsia="Consolas" w:hAnsi="Consolas"/>
                <w:sz w:val="20"/>
                <w:szCs w:val="20"/>
              </w:rPr>
              <w:t xml:space="preserve">        - name: my-app</w:t>
            </w:r>
          </w:p>
          <w:p>
            <w:pPr>
              <w:spacing w:after="0" w:before="0" w:line="260"/>
            </w:pPr>
            <w:r>
              <w:rPr>
                <w:rFonts w:ascii="Consolas" w:cs="Consolas" w:eastAsia="Consolas" w:hAnsi="Consolas"/>
                <w:sz w:val="20"/>
                <w:szCs w:val="20"/>
              </w:rPr>
              <w:t xml:space="preserve">          image: my-app:latest       # overridden per env</w:t>
            </w:r>
          </w:p>
          <w:p>
            <w:pPr>
              <w:spacing w:after="0" w:before="0" w:line="260"/>
            </w:pPr>
            <w:r>
              <w:rPr>
                <w:rFonts w:ascii="Consolas" w:cs="Consolas" w:eastAsia="Consolas" w:hAnsi="Consolas"/>
                <w:sz w:val="20"/>
                <w:szCs w:val="20"/>
              </w:rPr>
              <w:t xml:space="preserve">          resources:</w:t>
            </w:r>
          </w:p>
          <w:p>
            <w:pPr>
              <w:spacing w:after="0" w:before="0" w:line="260"/>
            </w:pPr>
            <w:r>
              <w:rPr>
                <w:rFonts w:ascii="Consolas" w:cs="Consolas" w:eastAsia="Consolas" w:hAnsi="Consolas"/>
                <w:sz w:val="20"/>
                <w:szCs w:val="20"/>
              </w:rPr>
              <w:t xml:space="preserve">            requests:</w:t>
            </w:r>
          </w:p>
          <w:p>
            <w:pPr>
              <w:spacing w:after="0" w:before="0" w:line="260"/>
            </w:pPr>
            <w:r>
              <w:rPr>
                <w:rFonts w:ascii="Consolas" w:cs="Consolas" w:eastAsia="Consolas" w:hAnsi="Consolas"/>
                <w:sz w:val="20"/>
                <w:szCs w:val="20"/>
              </w:rPr>
              <w:t xml:space="preserve">              cpu: 100m</w:t>
            </w:r>
          </w:p>
          <w:p>
            <w:pPr>
              <w:spacing w:after="0" w:before="0" w:line="260"/>
            </w:pPr>
            <w:r>
              <w:rPr>
                <w:rFonts w:ascii="Consolas" w:cs="Consolas" w:eastAsia="Consolas" w:hAnsi="Consolas"/>
                <w:sz w:val="20"/>
                <w:szCs w:val="20"/>
              </w:rPr>
              <w:t xml:space="preserve">              memory: 128Mi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overlays/prod/kustomization.yaml</w:t>
            </w:r>
          </w:p>
          <w:p>
            <w:pPr>
              <w:spacing w:after="0" w:before="0" w:line="260"/>
            </w:pPr>
            <w:r>
              <w:rPr>
                <w:rFonts w:ascii="Consolas" w:cs="Consolas" w:eastAsia="Consolas" w:hAnsi="Consolas"/>
                <w:sz w:val="20"/>
                <w:szCs w:val="20"/>
              </w:rPr>
              <w:t xml:space="preserve">apiVersion: kustomize.config.k8s.io/v1beta1</w:t>
            </w:r>
          </w:p>
          <w:p>
            <w:pPr>
              <w:spacing w:after="0" w:before="0" w:line="260"/>
            </w:pPr>
            <w:r>
              <w:rPr>
                <w:rFonts w:ascii="Consolas" w:cs="Consolas" w:eastAsia="Consolas" w:hAnsi="Consolas"/>
                <w:sz w:val="20"/>
                <w:szCs w:val="20"/>
              </w:rPr>
              <w:t xml:space="preserve">kind: Kustomization</w:t>
            </w:r>
          </w:p>
          <w:p>
            <w:pPr>
              <w:spacing w:after="0" w:before="0" w:line="260"/>
            </w:pPr>
            <w:r>
              <w:rPr>
                <w:rFonts w:ascii="Consolas" w:cs="Consolas" w:eastAsia="Consolas" w:hAnsi="Consolas"/>
                <w:sz w:val="20"/>
                <w:szCs w:val="20"/>
              </w:rPr>
              <w:t xml:space="preserve">namespace: my-app-prod</w:t>
            </w:r>
          </w:p>
          <w:p>
            <w:pPr>
              <w:spacing w:after="0" w:before="0" w:line="260"/>
            </w:pPr>
            <w:r>
              <w:rPr>
                <w:rFonts w:ascii="Consolas" w:cs="Consolas" w:eastAsia="Consolas" w:hAnsi="Consolas"/>
                <w:sz w:val="20"/>
                <w:szCs w:val="20"/>
              </w:rPr>
              <w:t xml:space="preserve">resources:</w:t>
            </w:r>
          </w:p>
          <w:p>
            <w:pPr>
              <w:spacing w:after="0" w:before="0" w:line="260"/>
            </w:pPr>
            <w:r>
              <w:rPr>
                <w:rFonts w:ascii="Consolas" w:cs="Consolas" w:eastAsia="Consolas" w:hAnsi="Consolas"/>
                <w:sz w:val="20"/>
                <w:szCs w:val="20"/>
              </w:rPr>
              <w:t xml:space="preserve">  - ../../base</w:t>
            </w:r>
          </w:p>
          <w:p>
            <w:pPr>
              <w:spacing w:after="0" w:before="0" w:line="260"/>
            </w:pPr>
            <w:r>
              <w:rPr>
                <w:rFonts w:ascii="Consolas" w:cs="Consolas" w:eastAsia="Consolas" w:hAnsi="Consolas"/>
                <w:sz w:val="20"/>
                <w:szCs w:val="20"/>
              </w:rPr>
              <w:t xml:space="preserve">replicas:</w:t>
            </w:r>
          </w:p>
          <w:p>
            <w:pPr>
              <w:spacing w:after="0" w:before="0" w:line="260"/>
            </w:pPr>
            <w:r>
              <w:rPr>
                <w:rFonts w:ascii="Consolas" w:cs="Consolas" w:eastAsia="Consolas" w:hAnsi="Consolas"/>
                <w:sz w:val="20"/>
                <w:szCs w:val="20"/>
              </w:rPr>
              <w:t xml:space="preserve">  - name: my-app</w:t>
            </w:r>
          </w:p>
          <w:p>
            <w:pPr>
              <w:spacing w:after="0" w:before="0" w:line="260"/>
            </w:pPr>
            <w:r>
              <w:rPr>
                <w:rFonts w:ascii="Consolas" w:cs="Consolas" w:eastAsia="Consolas" w:hAnsi="Consolas"/>
                <w:sz w:val="20"/>
                <w:szCs w:val="20"/>
              </w:rPr>
              <w:t xml:space="preserve">    count: 5</w:t>
            </w:r>
          </w:p>
          <w:p>
            <w:pPr>
              <w:spacing w:after="0" w:before="0" w:line="260"/>
            </w:pPr>
            <w:r>
              <w:rPr>
                <w:rFonts w:ascii="Consolas" w:cs="Consolas" w:eastAsia="Consolas" w:hAnsi="Consolas"/>
                <w:sz w:val="20"/>
                <w:szCs w:val="20"/>
              </w:rPr>
              <w:t xml:space="preserve">images:</w:t>
            </w:r>
          </w:p>
          <w:p>
            <w:pPr>
              <w:spacing w:after="0" w:before="0" w:line="260"/>
            </w:pPr>
            <w:r>
              <w:rPr>
                <w:rFonts w:ascii="Consolas" w:cs="Consolas" w:eastAsia="Consolas" w:hAnsi="Consolas"/>
                <w:sz w:val="20"/>
                <w:szCs w:val="20"/>
              </w:rPr>
              <w:t xml:space="preserve">  - name: my-app</w:t>
            </w:r>
          </w:p>
          <w:p>
            <w:pPr>
              <w:spacing w:after="0" w:before="0" w:line="260"/>
            </w:pPr>
            <w:r>
              <w:rPr>
                <w:rFonts w:ascii="Consolas" w:cs="Consolas" w:eastAsia="Consolas" w:hAnsi="Consolas"/>
                <w:sz w:val="20"/>
                <w:szCs w:val="20"/>
              </w:rPr>
              <w:t xml:space="preserve">    newTag: ghi9012</w:t>
            </w:r>
          </w:p>
          <w:p>
            <w:pPr>
              <w:spacing w:after="0" w:before="0" w:line="260"/>
            </w:pPr>
            <w:r>
              <w:rPr>
                <w:rFonts w:ascii="Consolas" w:cs="Consolas" w:eastAsia="Consolas" w:hAnsi="Consolas"/>
                <w:sz w:val="20"/>
                <w:szCs w:val="20"/>
              </w:rPr>
              <w:t xml:space="preserve">patches:</w:t>
            </w:r>
          </w:p>
          <w:p>
            <w:pPr>
              <w:spacing w:after="0" w:before="0" w:line="260"/>
            </w:pPr>
            <w:r>
              <w:rPr>
                <w:rFonts w:ascii="Consolas" w:cs="Consolas" w:eastAsia="Consolas" w:hAnsi="Consolas"/>
                <w:sz w:val="20"/>
                <w:szCs w:val="20"/>
              </w:rPr>
              <w:t xml:space="preserve">  - target:</w:t>
            </w:r>
          </w:p>
          <w:p>
            <w:pPr>
              <w:spacing w:after="0" w:before="0" w:line="260"/>
            </w:pPr>
            <w:r>
              <w:rPr>
                <w:rFonts w:ascii="Consolas" w:cs="Consolas" w:eastAsia="Consolas" w:hAnsi="Consolas"/>
                <w:sz w:val="20"/>
                <w:szCs w:val="20"/>
              </w:rPr>
              <w:t xml:space="preserve">      kind: Deployment</w:t>
            </w:r>
          </w:p>
          <w:p>
            <w:pPr>
              <w:spacing w:after="0" w:before="0" w:line="260"/>
            </w:pPr>
            <w:r>
              <w:rPr>
                <w:rFonts w:ascii="Consolas" w:cs="Consolas" w:eastAsia="Consolas" w:hAnsi="Consolas"/>
                <w:sz w:val="20"/>
                <w:szCs w:val="20"/>
              </w:rPr>
              <w:t xml:space="preserve">      name: my-app</w:t>
            </w:r>
          </w:p>
          <w:p>
            <w:pPr>
              <w:spacing w:after="0" w:before="0" w:line="260"/>
            </w:pPr>
            <w:r>
              <w:rPr>
                <w:rFonts w:ascii="Consolas" w:cs="Consolas" w:eastAsia="Consolas" w:hAnsi="Consolas"/>
                <w:sz w:val="20"/>
                <w:szCs w:val="20"/>
              </w:rPr>
              <w:t xml:space="preserve">    patch: |-</w:t>
            </w:r>
          </w:p>
          <w:p>
            <w:pPr>
              <w:spacing w:after="0" w:before="0" w:line="260"/>
            </w:pPr>
            <w:r>
              <w:rPr>
                <w:rFonts w:ascii="Consolas" w:cs="Consolas" w:eastAsia="Consolas" w:hAnsi="Consolas"/>
                <w:sz w:val="20"/>
                <w:szCs w:val="20"/>
              </w:rPr>
              <w:t xml:space="preserve">      - op: replace</w:t>
            </w:r>
          </w:p>
          <w:p>
            <w:pPr>
              <w:spacing w:after="0" w:before="0" w:line="260"/>
            </w:pPr>
            <w:r>
              <w:rPr>
                <w:rFonts w:ascii="Consolas" w:cs="Consolas" w:eastAsia="Consolas" w:hAnsi="Consolas"/>
                <w:sz w:val="20"/>
                <w:szCs w:val="20"/>
              </w:rPr>
              <w:t xml:space="preserve">        path: /spec/template/spec/containers/0/resources/requests/cpu</w:t>
            </w:r>
          </w:p>
          <w:p>
            <w:pPr>
              <w:spacing w:after="0" w:before="0" w:line="260"/>
            </w:pPr>
            <w:r>
              <w:rPr>
                <w:rFonts w:ascii="Consolas" w:cs="Consolas" w:eastAsia="Consolas" w:hAnsi="Consolas"/>
                <w:sz w:val="20"/>
                <w:szCs w:val="20"/>
              </w:rPr>
              <w:t xml:space="preserve">        value: 1000m</w:t>
            </w:r>
          </w:p>
          <w:p>
            <w:pPr>
              <w:spacing w:after="0" w:before="0" w:line="260"/>
            </w:pPr>
            <w:r>
              <w:rPr>
                <w:rFonts w:ascii="Consolas" w:cs="Consolas" w:eastAsia="Consolas" w:hAnsi="Consolas"/>
                <w:sz w:val="20"/>
                <w:szCs w:val="20"/>
              </w:rPr>
              <w:t xml:space="preserve">configMapGenerator:</w:t>
            </w:r>
          </w:p>
          <w:p>
            <w:pPr>
              <w:spacing w:after="0" w:before="0" w:line="260"/>
            </w:pPr>
            <w:r>
              <w:rPr>
                <w:rFonts w:ascii="Consolas" w:cs="Consolas" w:eastAsia="Consolas" w:hAnsi="Consolas"/>
                <w:sz w:val="20"/>
                <w:szCs w:val="20"/>
              </w:rPr>
              <w:t xml:space="preserve">  - name: my-app-config</w:t>
            </w:r>
          </w:p>
          <w:p>
            <w:pPr>
              <w:spacing w:after="0" w:before="0" w:line="260"/>
            </w:pPr>
            <w:r>
              <w:rPr>
                <w:rFonts w:ascii="Consolas" w:cs="Consolas" w:eastAsia="Consolas" w:hAnsi="Consolas"/>
                <w:sz w:val="20"/>
                <w:szCs w:val="20"/>
              </w:rPr>
              <w:t xml:space="preserve">    literals:</w:t>
            </w:r>
          </w:p>
          <w:p>
            <w:pPr>
              <w:spacing w:after="0" w:before="0" w:line="260"/>
            </w:pPr>
            <w:r>
              <w:rPr>
                <w:rFonts w:ascii="Consolas" w:cs="Consolas" w:eastAsia="Consolas" w:hAnsi="Consolas"/>
                <w:sz w:val="20"/>
                <w:szCs w:val="20"/>
              </w:rPr>
              <w:t xml:space="preserve">      - LOG_LEVEL=info</w:t>
            </w:r>
          </w:p>
          <w:p>
            <w:pPr>
              <w:spacing w:after="0" w:before="0" w:line="260"/>
            </w:pPr>
            <w:r>
              <w:rPr>
                <w:rFonts w:ascii="Consolas" w:cs="Consolas" w:eastAsia="Consolas" w:hAnsi="Consolas"/>
                <w:sz w:val="20"/>
                <w:szCs w:val="20"/>
              </w:rPr>
              <w:t xml:space="preserve">      - API_URL=https://api.example.com</w:t>
            </w:r>
          </w:p>
        </w:tc>
      </w:tr>
    </w:tbl>
    <w:p>
      <w:pPr>
        <w:pStyle w:val="Heading2"/>
        <w:spacing w:after="160" w:before="360"/>
      </w:pPr>
      <w:r>
        <w:rPr>
          <w:rFonts w:ascii="Arial" w:cs="Arial" w:eastAsia="Arial" w:hAnsi="Arial"/>
          <w:b/>
          <w:bCs/>
          <w:color w:val="1F4E78"/>
          <w:sz w:val="30"/>
          <w:szCs w:val="30"/>
        </w:rPr>
        <w:t xml:space="preserve">15.3 How Kustomize Renders</w:t>
      </w:r>
    </w:p>
    <w:p>
      <w:pPr>
        <w:pStyle w:val="ListParagraph"/>
        <w:numPr>
          <w:ilvl w:val="0"/>
          <w:numId w:val="3"/>
        </w:numPr>
        <w:spacing w:after="40" w:before="40" w:line="300"/>
      </w:pPr>
      <w:r>
        <w:rPr>
          <w:rFonts w:ascii="Arial" w:cs="Arial" w:eastAsia="Arial" w:hAnsi="Arial"/>
          <w:sz w:val="22"/>
          <w:szCs w:val="22"/>
        </w:rPr>
        <w:t xml:space="preserve">Kustomize reads overlays/prod/kustomization.yaml.</w:t>
      </w:r>
    </w:p>
    <w:p>
      <w:pPr>
        <w:pStyle w:val="ListParagraph"/>
        <w:numPr>
          <w:ilvl w:val="0"/>
          <w:numId w:val="3"/>
        </w:numPr>
        <w:spacing w:after="40" w:before="40" w:line="300"/>
      </w:pPr>
      <w:r>
        <w:rPr>
          <w:rFonts w:ascii="Arial" w:cs="Arial" w:eastAsia="Arial" w:hAnsi="Arial"/>
          <w:sz w:val="22"/>
          <w:szCs w:val="22"/>
        </w:rPr>
        <w:t xml:space="preserve">Follows resources: [../../base] reference.</w:t>
      </w:r>
    </w:p>
    <w:p>
      <w:pPr>
        <w:pStyle w:val="ListParagraph"/>
        <w:numPr>
          <w:ilvl w:val="0"/>
          <w:numId w:val="3"/>
        </w:numPr>
        <w:spacing w:after="40" w:before="40" w:line="300"/>
      </w:pPr>
      <w:r>
        <w:rPr>
          <w:rFonts w:ascii="Arial" w:cs="Arial" w:eastAsia="Arial" w:hAnsi="Arial"/>
          <w:sz w:val="22"/>
          <w:szCs w:val="22"/>
        </w:rPr>
        <w:t xml:space="preserve">Loads base manifests.</w:t>
      </w:r>
    </w:p>
    <w:p>
      <w:pPr>
        <w:pStyle w:val="ListParagraph"/>
        <w:numPr>
          <w:ilvl w:val="0"/>
          <w:numId w:val="3"/>
        </w:numPr>
        <w:spacing w:after="40" w:before="40" w:line="300"/>
      </w:pPr>
      <w:r>
        <w:rPr>
          <w:rFonts w:ascii="Arial" w:cs="Arial" w:eastAsia="Arial" w:hAnsi="Arial"/>
          <w:sz w:val="22"/>
          <w:szCs w:val="22"/>
        </w:rPr>
        <w:t xml:space="preserve">Applies overlay's namespace setting.</w:t>
      </w:r>
    </w:p>
    <w:p>
      <w:pPr>
        <w:pStyle w:val="ListParagraph"/>
        <w:numPr>
          <w:ilvl w:val="0"/>
          <w:numId w:val="3"/>
        </w:numPr>
        <w:spacing w:after="40" w:before="40" w:line="300"/>
      </w:pPr>
      <w:r>
        <w:rPr>
          <w:rFonts w:ascii="Arial" w:cs="Arial" w:eastAsia="Arial" w:hAnsi="Arial"/>
          <w:sz w:val="22"/>
          <w:szCs w:val="22"/>
        </w:rPr>
        <w:t xml:space="preserve">Applies replicas override (5).</w:t>
      </w:r>
    </w:p>
    <w:p>
      <w:pPr>
        <w:pStyle w:val="ListParagraph"/>
        <w:numPr>
          <w:ilvl w:val="0"/>
          <w:numId w:val="3"/>
        </w:numPr>
        <w:spacing w:after="40" w:before="40" w:line="300"/>
      </w:pPr>
      <w:r>
        <w:rPr>
          <w:rFonts w:ascii="Arial" w:cs="Arial" w:eastAsia="Arial" w:hAnsi="Arial"/>
          <w:sz w:val="22"/>
          <w:szCs w:val="22"/>
        </w:rPr>
        <w:t xml:space="preserve">Substitutes the image tag.</w:t>
      </w:r>
    </w:p>
    <w:p>
      <w:pPr>
        <w:pStyle w:val="ListParagraph"/>
        <w:numPr>
          <w:ilvl w:val="0"/>
          <w:numId w:val="3"/>
        </w:numPr>
        <w:spacing w:after="40" w:before="40" w:line="300"/>
      </w:pPr>
      <w:r>
        <w:rPr>
          <w:rFonts w:ascii="Arial" w:cs="Arial" w:eastAsia="Arial" w:hAnsi="Arial"/>
          <w:sz w:val="22"/>
          <w:szCs w:val="22"/>
        </w:rPr>
        <w:t xml:space="preserve">Applies patches (CPU limits).</w:t>
      </w:r>
    </w:p>
    <w:p>
      <w:pPr>
        <w:pStyle w:val="ListParagraph"/>
        <w:numPr>
          <w:ilvl w:val="0"/>
          <w:numId w:val="3"/>
        </w:numPr>
        <w:spacing w:after="40" w:before="40" w:line="300"/>
      </w:pPr>
      <w:r>
        <w:rPr>
          <w:rFonts w:ascii="Arial" w:cs="Arial" w:eastAsia="Arial" w:hAnsi="Arial"/>
          <w:sz w:val="22"/>
          <w:szCs w:val="22"/>
        </w:rPr>
        <w:t xml:space="preserve">Generates ConfigMap.</w:t>
      </w:r>
    </w:p>
    <w:p>
      <w:pPr>
        <w:pStyle w:val="ListParagraph"/>
        <w:numPr>
          <w:ilvl w:val="0"/>
          <w:numId w:val="3"/>
        </w:numPr>
        <w:spacing w:after="40" w:before="40" w:line="300"/>
      </w:pPr>
      <w:r>
        <w:rPr>
          <w:rFonts w:ascii="Arial" w:cs="Arial" w:eastAsia="Arial" w:hAnsi="Arial"/>
          <w:sz w:val="22"/>
          <w:szCs w:val="22"/>
        </w:rPr>
        <w:t xml:space="preserve">Emits final manifests for the controller to apply.</w:t>
      </w:r>
    </w:p>
    <w:p>
      <w:pPr>
        <w:pStyle w:val="Heading2"/>
        <w:spacing w:after="160" w:before="360"/>
      </w:pPr>
      <w:r>
        <w:rPr>
          <w:rFonts w:ascii="Arial" w:cs="Arial" w:eastAsia="Arial" w:hAnsi="Arial"/>
          <w:b/>
          <w:bCs/>
          <w:color w:val="1F4E78"/>
          <w:sz w:val="30"/>
          <w:szCs w:val="30"/>
        </w:rPr>
        <w:t xml:space="preserve">15.4 Advanced — Components</w:t>
      </w:r>
    </w:p>
    <w:p>
      <w:pPr>
        <w:spacing w:after="80" w:before="80" w:line="320"/>
        <w:jc w:val="both"/>
      </w:pPr>
      <w:r>
        <w:rPr>
          <w:rFonts w:ascii="Arial" w:cs="Arial" w:eastAsia="Arial" w:hAnsi="Arial"/>
          <w:sz w:val="22"/>
          <w:szCs w:val="22"/>
        </w:rPr>
        <w:t xml:space="preserve">For patterns shared ACROSS services (not just environments), Kustomize Components let you factor out reusable fragments. E.g., 'the monitoring sidecar configuration' as a component that multiple services' overlays can reference. Reduces duplication across services.</w:t>
      </w:r>
    </w:p>
    <w:p>
      <w:pPr>
        <w:pStyle w:val="Heading1"/>
        <w:spacing w:after="240" w:before="480"/>
      </w:pPr>
      <w:r>
        <w:rPr>
          <w:rFonts w:ascii="Arial" w:cs="Arial" w:eastAsia="Arial" w:hAnsi="Arial"/>
          <w:b/>
          <w:bCs/>
          <w:color w:val="1F4E78"/>
          <w:sz w:val="36"/>
          <w:szCs w:val="36"/>
        </w:rPr>
        <w:t xml:space="preserve">16. Helm Values for Environment Variation</w:t>
      </w:r>
    </w:p>
    <w:p>
      <w:pPr>
        <w:pStyle w:val="Heading2"/>
        <w:spacing w:after="160" w:before="360"/>
      </w:pPr>
      <w:r>
        <w:rPr>
          <w:rFonts w:ascii="Arial" w:cs="Arial" w:eastAsia="Arial" w:hAnsi="Arial"/>
          <w:b/>
          <w:bCs/>
          <w:color w:val="1F4E78"/>
          <w:sz w:val="30"/>
          <w:szCs w:val="30"/>
        </w:rPr>
        <w:t xml:space="preserve">16.1 Values Files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services/my-app/</w:t>
            </w:r>
          </w:p>
          <w:p>
            <w:pPr>
              <w:spacing w:after="0" w:before="0" w:line="260"/>
            </w:pPr>
            <w:r>
              <w:rPr>
                <w:rFonts w:ascii="Consolas" w:cs="Consolas" w:eastAsia="Consolas" w:hAnsi="Consolas"/>
                <w:sz w:val="20"/>
                <w:szCs w:val="20"/>
              </w:rPr>
              <w:t xml:space="preserve">├── Chart.yaml</w:t>
            </w:r>
          </w:p>
          <w:p>
            <w:pPr>
              <w:spacing w:after="0" w:before="0" w:line="260"/>
            </w:pPr>
            <w:r>
              <w:rPr>
                <w:rFonts w:ascii="Consolas" w:cs="Consolas" w:eastAsia="Consolas" w:hAnsi="Consolas"/>
                <w:sz w:val="20"/>
                <w:szCs w:val="20"/>
              </w:rPr>
              <w:t xml:space="preserve">├── templates/</w:t>
            </w:r>
          </w:p>
          <w:p>
            <w:pPr>
              <w:spacing w:after="0" w:before="0" w:line="260"/>
            </w:pPr>
            <w:r>
              <w:rPr>
                <w:rFonts w:ascii="Consolas" w:cs="Consolas" w:eastAsia="Consolas" w:hAnsi="Consolas"/>
                <w:sz w:val="20"/>
                <w:szCs w:val="20"/>
              </w:rPr>
              <w:t xml:space="preserve">│   └── deployment.yaml        # templated</w:t>
            </w:r>
          </w:p>
          <w:p>
            <w:pPr>
              <w:spacing w:after="0" w:before="0" w:line="260"/>
            </w:pPr>
            <w:r>
              <w:rPr>
                <w:rFonts w:ascii="Consolas" w:cs="Consolas" w:eastAsia="Consolas" w:hAnsi="Consolas"/>
                <w:sz w:val="20"/>
                <w:szCs w:val="20"/>
              </w:rPr>
              <w:t xml:space="preserve">├── values.yaml                # common defaults</w:t>
            </w:r>
          </w:p>
          <w:p>
            <w:pPr>
              <w:spacing w:after="0" w:before="0" w:line="260"/>
            </w:pPr>
            <w:r>
              <w:rPr>
                <w:rFonts w:ascii="Consolas" w:cs="Consolas" w:eastAsia="Consolas" w:hAnsi="Consolas"/>
                <w:sz w:val="20"/>
                <w:szCs w:val="20"/>
              </w:rPr>
              <w:t xml:space="preserve">├── values-dev.yaml            # dev overrides</w:t>
            </w:r>
          </w:p>
          <w:p>
            <w:pPr>
              <w:spacing w:after="0" w:before="0" w:line="260"/>
            </w:pPr>
            <w:r>
              <w:rPr>
                <w:rFonts w:ascii="Consolas" w:cs="Consolas" w:eastAsia="Consolas" w:hAnsi="Consolas"/>
                <w:sz w:val="20"/>
                <w:szCs w:val="20"/>
              </w:rPr>
              <w:t xml:space="preserve">├── values-staging.yaml        # staging overrides</w:t>
            </w:r>
          </w:p>
          <w:p>
            <w:pPr>
              <w:spacing w:after="0" w:before="0" w:line="260"/>
            </w:pPr>
            <w:r>
              <w:rPr>
                <w:rFonts w:ascii="Consolas" w:cs="Consolas" w:eastAsia="Consolas" w:hAnsi="Consolas"/>
                <w:sz w:val="20"/>
                <w:szCs w:val="20"/>
              </w:rPr>
              <w:t xml:space="preserve">└── values-prod.yaml           # prod overrides</w:t>
            </w:r>
          </w:p>
        </w:tc>
      </w:tr>
    </w:tbl>
    <w:p>
      <w:pPr>
        <w:pStyle w:val="Heading2"/>
        <w:spacing w:after="160" w:before="360"/>
      </w:pPr>
      <w:r>
        <w:rPr>
          <w:rFonts w:ascii="Arial" w:cs="Arial" w:eastAsia="Arial" w:hAnsi="Arial"/>
          <w:b/>
          <w:bCs/>
          <w:color w:val="1F4E78"/>
          <w:sz w:val="30"/>
          <w:szCs w:val="30"/>
        </w:rPr>
        <w:t xml:space="preserve">16.2 ArgoCD Application for Helm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apiVersion: argoproj.io/v1alpha1</w:t>
            </w:r>
          </w:p>
          <w:p>
            <w:pPr>
              <w:spacing w:after="0" w:before="0" w:line="260"/>
            </w:pPr>
            <w:r>
              <w:rPr>
                <w:rFonts w:ascii="Consolas" w:cs="Consolas" w:eastAsia="Consolas" w:hAnsi="Consolas"/>
                <w:sz w:val="20"/>
                <w:szCs w:val="20"/>
              </w:rPr>
              <w:t xml:space="preserve">kind: Application</w:t>
            </w:r>
          </w:p>
          <w:p>
            <w:pPr>
              <w:spacing w:after="0" w:before="0" w:line="260"/>
            </w:pPr>
            <w:r>
              <w:rPr>
                <w:rFonts w:ascii="Consolas" w:cs="Consolas" w:eastAsia="Consolas" w:hAnsi="Consolas"/>
                <w:sz w:val="20"/>
                <w:szCs w:val="20"/>
              </w:rPr>
              <w:t xml:space="preserve">metadata:</w:t>
            </w:r>
          </w:p>
          <w:p>
            <w:pPr>
              <w:spacing w:after="0" w:before="0" w:line="260"/>
            </w:pPr>
            <w:r>
              <w:rPr>
                <w:rFonts w:ascii="Consolas" w:cs="Consolas" w:eastAsia="Consolas" w:hAnsi="Consolas"/>
                <w:sz w:val="20"/>
                <w:szCs w:val="20"/>
              </w:rPr>
              <w:t xml:space="preserve">  name: my-app-prod</w:t>
            </w:r>
          </w:p>
          <w:p>
            <w:pPr>
              <w:spacing w:after="0" w:before="0" w:line="260"/>
            </w:pPr>
            <w:r>
              <w:rPr>
                <w:rFonts w:ascii="Consolas" w:cs="Consolas" w:eastAsia="Consolas" w:hAnsi="Consolas"/>
                <w:sz w:val="20"/>
                <w:szCs w:val="20"/>
              </w:rPr>
              <w:t xml:space="preserve">spec:</w:t>
            </w:r>
          </w:p>
          <w:p>
            <w:pPr>
              <w:spacing w:after="0" w:before="0" w:line="260"/>
            </w:pPr>
            <w:r>
              <w:rPr>
                <w:rFonts w:ascii="Consolas" w:cs="Consolas" w:eastAsia="Consolas" w:hAnsi="Consolas"/>
                <w:sz w:val="20"/>
                <w:szCs w:val="20"/>
              </w:rPr>
              <w:t xml:space="preserve">  source:</w:t>
            </w:r>
          </w:p>
          <w:p>
            <w:pPr>
              <w:spacing w:after="0" w:before="0" w:line="260"/>
            </w:pPr>
            <w:r>
              <w:rPr>
                <w:rFonts w:ascii="Consolas" w:cs="Consolas" w:eastAsia="Consolas" w:hAnsi="Consolas"/>
                <w:sz w:val="20"/>
                <w:szCs w:val="20"/>
              </w:rPr>
              <w:t xml:space="preserve">    repoURL: https://github.com/my-org/gitops</w:t>
            </w:r>
          </w:p>
          <w:p>
            <w:pPr>
              <w:spacing w:after="0" w:before="0" w:line="260"/>
            </w:pPr>
            <w:r>
              <w:rPr>
                <w:rFonts w:ascii="Consolas" w:cs="Consolas" w:eastAsia="Consolas" w:hAnsi="Consolas"/>
                <w:sz w:val="20"/>
                <w:szCs w:val="20"/>
              </w:rPr>
              <w:t xml:space="preserve">    path: services/my-app</w:t>
            </w:r>
          </w:p>
          <w:p>
            <w:pPr>
              <w:spacing w:after="0" w:before="0" w:line="260"/>
            </w:pPr>
            <w:r>
              <w:rPr>
                <w:rFonts w:ascii="Consolas" w:cs="Consolas" w:eastAsia="Consolas" w:hAnsi="Consolas"/>
                <w:sz w:val="20"/>
                <w:szCs w:val="20"/>
              </w:rPr>
              <w:t xml:space="preserve">    helm:</w:t>
            </w:r>
          </w:p>
          <w:p>
            <w:pPr>
              <w:spacing w:after="0" w:before="0" w:line="260"/>
            </w:pPr>
            <w:r>
              <w:rPr>
                <w:rFonts w:ascii="Consolas" w:cs="Consolas" w:eastAsia="Consolas" w:hAnsi="Consolas"/>
                <w:sz w:val="20"/>
                <w:szCs w:val="20"/>
              </w:rPr>
              <w:t xml:space="preserve">      valueFiles:</w:t>
            </w:r>
          </w:p>
          <w:p>
            <w:pPr>
              <w:spacing w:after="0" w:before="0" w:line="260"/>
            </w:pPr>
            <w:r>
              <w:rPr>
                <w:rFonts w:ascii="Consolas" w:cs="Consolas" w:eastAsia="Consolas" w:hAnsi="Consolas"/>
                <w:sz w:val="20"/>
                <w:szCs w:val="20"/>
              </w:rPr>
              <w:t xml:space="preserve">        - values.yaml</w:t>
            </w:r>
          </w:p>
          <w:p>
            <w:pPr>
              <w:spacing w:after="0" w:before="0" w:line="260"/>
            </w:pPr>
            <w:r>
              <w:rPr>
                <w:rFonts w:ascii="Consolas" w:cs="Consolas" w:eastAsia="Consolas" w:hAnsi="Consolas"/>
                <w:sz w:val="20"/>
                <w:szCs w:val="20"/>
              </w:rPr>
              <w:t xml:space="preserve">        - values-prod.yaml</w:t>
            </w:r>
          </w:p>
          <w:p>
            <w:pPr>
              <w:spacing w:after="0" w:before="0" w:line="260"/>
            </w:pPr>
            <w:r>
              <w:rPr>
                <w:rFonts w:ascii="Consolas" w:cs="Consolas" w:eastAsia="Consolas" w:hAnsi="Consolas"/>
                <w:sz w:val="20"/>
                <w:szCs w:val="20"/>
              </w:rPr>
              <w:t xml:space="preserve">  destination:</w:t>
            </w:r>
          </w:p>
          <w:p>
            <w:pPr>
              <w:spacing w:after="0" w:before="0" w:line="260"/>
            </w:pPr>
            <w:r>
              <w:rPr>
                <w:rFonts w:ascii="Consolas" w:cs="Consolas" w:eastAsia="Consolas" w:hAnsi="Consolas"/>
                <w:sz w:val="20"/>
                <w:szCs w:val="20"/>
              </w:rPr>
              <w:t xml:space="preserve">    namespace: my-app-prod</w:t>
            </w:r>
          </w:p>
          <w:p>
            <w:pPr>
              <w:spacing w:after="0" w:before="0" w:line="260"/>
            </w:pPr>
            <w:r>
              <w:rPr>
                <w:rFonts w:ascii="Consolas" w:cs="Consolas" w:eastAsia="Consolas" w:hAnsi="Consolas"/>
                <w:sz w:val="20"/>
                <w:szCs w:val="20"/>
              </w:rPr>
              <w:t xml:space="preserve">    server: https://kubernetes.default.svc</w:t>
            </w:r>
          </w:p>
        </w:tc>
      </w:tr>
    </w:tbl>
    <w:p>
      <w:pPr>
        <w:pStyle w:val="Heading2"/>
        <w:spacing w:after="160" w:before="360"/>
      </w:pPr>
      <w:r>
        <w:rPr>
          <w:rFonts w:ascii="Arial" w:cs="Arial" w:eastAsia="Arial" w:hAnsi="Arial"/>
          <w:b/>
          <w:bCs/>
          <w:color w:val="1F4E78"/>
          <w:sz w:val="30"/>
          <w:szCs w:val="30"/>
        </w:rPr>
        <w:t xml:space="preserve">16.3 Values File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values.yaml (common)</w:t>
            </w:r>
          </w:p>
          <w:p>
            <w:pPr>
              <w:spacing w:after="0" w:before="0" w:line="260"/>
            </w:pPr>
            <w:r>
              <w:rPr>
                <w:rFonts w:ascii="Consolas" w:cs="Consolas" w:eastAsia="Consolas" w:hAnsi="Consolas"/>
                <w:sz w:val="20"/>
                <w:szCs w:val="20"/>
              </w:rPr>
              <w:t xml:space="preserve">image:</w:t>
            </w:r>
          </w:p>
          <w:p>
            <w:pPr>
              <w:spacing w:after="0" w:before="0" w:line="260"/>
            </w:pPr>
            <w:r>
              <w:rPr>
                <w:rFonts w:ascii="Consolas" w:cs="Consolas" w:eastAsia="Consolas" w:hAnsi="Consolas"/>
                <w:sz w:val="20"/>
                <w:szCs w:val="20"/>
              </w:rPr>
              <w:t xml:space="preserve">  repository: my-app</w:t>
            </w:r>
          </w:p>
          <w:p>
            <w:pPr>
              <w:spacing w:after="0" w:before="0" w:line="260"/>
            </w:pPr>
            <w:r>
              <w:rPr>
                <w:rFonts w:ascii="Consolas" w:cs="Consolas" w:eastAsia="Consolas" w:hAnsi="Consolas"/>
                <w:sz w:val="20"/>
                <w:szCs w:val="20"/>
              </w:rPr>
              <w:t xml:space="preserve">  tag: latest</w:t>
            </w:r>
          </w:p>
          <w:p>
            <w:pPr>
              <w:spacing w:after="0" w:before="0" w:line="260"/>
            </w:pPr>
            <w:r>
              <w:rPr>
                <w:rFonts w:ascii="Consolas" w:cs="Consolas" w:eastAsia="Consolas" w:hAnsi="Consolas"/>
                <w:sz w:val="20"/>
                <w:szCs w:val="20"/>
              </w:rPr>
              <w:t xml:space="preserve">replicas: 1</w:t>
            </w:r>
          </w:p>
          <w:p>
            <w:pPr>
              <w:spacing w:after="0" w:before="0" w:line="260"/>
            </w:pPr>
            <w:r>
              <w:rPr>
                <w:rFonts w:ascii="Consolas" w:cs="Consolas" w:eastAsia="Consolas" w:hAnsi="Consolas"/>
                <w:sz w:val="20"/>
                <w:szCs w:val="20"/>
              </w:rPr>
              <w:t xml:space="preserve">resources:</w:t>
            </w:r>
          </w:p>
          <w:p>
            <w:pPr>
              <w:spacing w:after="0" w:before="0" w:line="260"/>
            </w:pPr>
            <w:r>
              <w:rPr>
                <w:rFonts w:ascii="Consolas" w:cs="Consolas" w:eastAsia="Consolas" w:hAnsi="Consolas"/>
                <w:sz w:val="20"/>
                <w:szCs w:val="20"/>
              </w:rPr>
              <w:t xml:space="preserve">  requests:</w:t>
            </w:r>
          </w:p>
          <w:p>
            <w:pPr>
              <w:spacing w:after="0" w:before="0" w:line="260"/>
            </w:pPr>
            <w:r>
              <w:rPr>
                <w:rFonts w:ascii="Consolas" w:cs="Consolas" w:eastAsia="Consolas" w:hAnsi="Consolas"/>
                <w:sz w:val="20"/>
                <w:szCs w:val="20"/>
              </w:rPr>
              <w:t xml:space="preserve">    cpu: 100m</w:t>
            </w:r>
          </w:p>
          <w:p>
            <w:pPr>
              <w:spacing w:after="0" w:before="0" w:line="260"/>
            </w:pPr>
            <w:r>
              <w:rPr>
                <w:rFonts w:ascii="Consolas" w:cs="Consolas" w:eastAsia="Consolas" w:hAnsi="Consolas"/>
                <w:sz w:val="20"/>
                <w:szCs w:val="20"/>
              </w:rPr>
              <w:t xml:space="preserve">    memory: 128Mi</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values-prod.yaml (overrides)</w:t>
            </w:r>
          </w:p>
          <w:p>
            <w:pPr>
              <w:spacing w:after="0" w:before="0" w:line="260"/>
            </w:pPr>
            <w:r>
              <w:rPr>
                <w:rFonts w:ascii="Consolas" w:cs="Consolas" w:eastAsia="Consolas" w:hAnsi="Consolas"/>
                <w:sz w:val="20"/>
                <w:szCs w:val="20"/>
              </w:rPr>
              <w:t xml:space="preserve">image:</w:t>
            </w:r>
          </w:p>
          <w:p>
            <w:pPr>
              <w:spacing w:after="0" w:before="0" w:line="260"/>
            </w:pPr>
            <w:r>
              <w:rPr>
                <w:rFonts w:ascii="Consolas" w:cs="Consolas" w:eastAsia="Consolas" w:hAnsi="Consolas"/>
                <w:sz w:val="20"/>
                <w:szCs w:val="20"/>
              </w:rPr>
              <w:t xml:space="preserve">  tag: ghi9012          # CI updates this</w:t>
            </w:r>
          </w:p>
          <w:p>
            <w:pPr>
              <w:spacing w:after="0" w:before="0" w:line="260"/>
            </w:pPr>
            <w:r>
              <w:rPr>
                <w:rFonts w:ascii="Consolas" w:cs="Consolas" w:eastAsia="Consolas" w:hAnsi="Consolas"/>
                <w:sz w:val="20"/>
                <w:szCs w:val="20"/>
              </w:rPr>
              <w:t xml:space="preserve">replicas: 5</w:t>
            </w:r>
          </w:p>
          <w:p>
            <w:pPr>
              <w:spacing w:after="0" w:before="0" w:line="260"/>
            </w:pPr>
            <w:r>
              <w:rPr>
                <w:rFonts w:ascii="Consolas" w:cs="Consolas" w:eastAsia="Consolas" w:hAnsi="Consolas"/>
                <w:sz w:val="20"/>
                <w:szCs w:val="20"/>
              </w:rPr>
              <w:t xml:space="preserve">resources:</w:t>
            </w:r>
          </w:p>
          <w:p>
            <w:pPr>
              <w:spacing w:after="0" w:before="0" w:line="260"/>
            </w:pPr>
            <w:r>
              <w:rPr>
                <w:rFonts w:ascii="Consolas" w:cs="Consolas" w:eastAsia="Consolas" w:hAnsi="Consolas"/>
                <w:sz w:val="20"/>
                <w:szCs w:val="20"/>
              </w:rPr>
              <w:t xml:space="preserve">  requests:</w:t>
            </w:r>
          </w:p>
          <w:p>
            <w:pPr>
              <w:spacing w:after="0" w:before="0" w:line="260"/>
            </w:pPr>
            <w:r>
              <w:rPr>
                <w:rFonts w:ascii="Consolas" w:cs="Consolas" w:eastAsia="Consolas" w:hAnsi="Consolas"/>
                <w:sz w:val="20"/>
                <w:szCs w:val="20"/>
              </w:rPr>
              <w:t xml:space="preserve">    cpu: 1000m</w:t>
            </w:r>
          </w:p>
          <w:p>
            <w:pPr>
              <w:spacing w:after="0" w:before="0" w:line="260"/>
            </w:pPr>
            <w:r>
              <w:rPr>
                <w:rFonts w:ascii="Consolas" w:cs="Consolas" w:eastAsia="Consolas" w:hAnsi="Consolas"/>
                <w:sz w:val="20"/>
                <w:szCs w:val="20"/>
              </w:rPr>
              <w:t xml:space="preserve">    memory: 1Gi</w:t>
            </w:r>
          </w:p>
          <w:p>
            <w:pPr>
              <w:spacing w:after="0" w:before="0" w:line="260"/>
            </w:pPr>
            <w:r>
              <w:rPr>
                <w:rFonts w:ascii="Consolas" w:cs="Consolas" w:eastAsia="Consolas" w:hAnsi="Consolas"/>
                <w:sz w:val="20"/>
                <w:szCs w:val="20"/>
              </w:rPr>
              <w:t xml:space="preserve">ingress:</w:t>
            </w:r>
          </w:p>
          <w:p>
            <w:pPr>
              <w:spacing w:after="0" w:before="0" w:line="260"/>
            </w:pPr>
            <w:r>
              <w:rPr>
                <w:rFonts w:ascii="Consolas" w:cs="Consolas" w:eastAsia="Consolas" w:hAnsi="Consolas"/>
                <w:sz w:val="20"/>
                <w:szCs w:val="20"/>
              </w:rPr>
              <w:t xml:space="preserve">  enabled: true</w:t>
            </w:r>
          </w:p>
          <w:p>
            <w:pPr>
              <w:spacing w:after="0" w:before="0" w:line="260"/>
            </w:pPr>
            <w:r>
              <w:rPr>
                <w:rFonts w:ascii="Consolas" w:cs="Consolas" w:eastAsia="Consolas" w:hAnsi="Consolas"/>
                <w:sz w:val="20"/>
                <w:szCs w:val="20"/>
              </w:rPr>
              <w:t xml:space="preserve">  host: my-app.example.com</w:t>
            </w:r>
          </w:p>
        </w:tc>
      </w:tr>
    </w:tbl>
    <w:p>
      <w:pPr>
        <w:pStyle w:val="Heading2"/>
        <w:spacing w:after="160" w:before="360"/>
      </w:pPr>
      <w:r>
        <w:rPr>
          <w:rFonts w:ascii="Arial" w:cs="Arial" w:eastAsia="Arial" w:hAnsi="Arial"/>
          <w:b/>
          <w:bCs/>
          <w:color w:val="1F4E78"/>
          <w:sz w:val="30"/>
          <w:szCs w:val="30"/>
        </w:rPr>
        <w:t xml:space="preserve">16.4 Merge Semantics</w:t>
      </w:r>
    </w:p>
    <w:p>
      <w:pPr>
        <w:spacing w:after="80" w:before="80" w:line="320"/>
        <w:jc w:val="both"/>
      </w:pPr>
      <w:r>
        <w:rPr>
          <w:rFonts w:ascii="Arial" w:cs="Arial" w:eastAsia="Arial" w:hAnsi="Arial"/>
          <w:sz w:val="22"/>
          <w:szCs w:val="22"/>
        </w:rPr>
        <w:t xml:space="preserve">Helm merges values files in order. Later files override earlier. values-prod.yaml's keys take precedence over values.yaml's. Nested maps merge; arrays replace entirely.</w:t>
      </w:r>
    </w:p>
    <w:p>
      <w:pPr>
        <w:pStyle w:val="Heading2"/>
        <w:spacing w:after="160" w:before="360"/>
      </w:pPr>
      <w:r>
        <w:rPr>
          <w:rFonts w:ascii="Arial" w:cs="Arial" w:eastAsia="Arial" w:hAnsi="Arial"/>
          <w:b/>
          <w:bCs/>
          <w:color w:val="1F4E78"/>
          <w:sz w:val="30"/>
          <w:szCs w:val="30"/>
        </w:rPr>
        <w:t xml:space="preserve">16.5 Helm vs Kustomize — Quick 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Tool</w:t>
            </w:r>
          </w:p>
        </w:tc>
        <w:tc>
          <w:tcPr>
            <w:tcW w:type="dxa" w:w="3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Character</w:t>
            </w:r>
          </w:p>
        </w:tc>
        <w:tc>
          <w:tcPr>
            <w:tcW w:type="dxa" w:w="4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Fit</w:t>
            </w:r>
          </w:p>
        </w:tc>
      </w:tr>
      <w:tr>
        <w:tc>
          <w:tcPr>
            <w:tcW w:type="dxa" w:w="1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Helm</w:t>
            </w:r>
          </w:p>
        </w:tc>
        <w:tc>
          <w:tcPr>
            <w:tcW w:type="dxa" w:w="3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Templated; powerful go templates; values-driven.</w:t>
            </w:r>
          </w:p>
        </w:tc>
        <w:tc>
          <w:tcPr>
            <w:tcW w:type="dxa" w:w="4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Best when you consume existing charts (Prometheus, cert-manager).</w:t>
            </w:r>
          </w:p>
        </w:tc>
      </w:tr>
      <w:tr>
        <w:tc>
          <w:tcPr>
            <w:tcW w:type="dxa" w:w="14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Kustomize</w:t>
            </w:r>
          </w:p>
        </w:tc>
        <w:tc>
          <w:tcPr>
            <w:tcW w:type="dxa" w:w="3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Patch-based; no templates; strategic merges.</w:t>
            </w:r>
          </w:p>
        </w:tc>
        <w:tc>
          <w:tcPr>
            <w:tcW w:type="dxa" w:w="4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Best for your own manifests with clear base.</w:t>
            </w:r>
          </w:p>
        </w:tc>
      </w:tr>
    </w:tbl>
    <w:p>
      <w:pPr>
        <w:spacing w:after="80" w:before="80" w:line="320"/>
        <w:jc w:val="both"/>
      </w:pPr>
      <w:r>
        <w:rPr>
          <w:rFonts w:ascii="Arial" w:cs="Arial" w:eastAsia="Arial" w:hAnsi="Arial"/>
          <w:sz w:val="22"/>
          <w:szCs w:val="22"/>
        </w:rPr>
        <w:t xml:space="preserve">Both work with the folder-per-env pattern. Many teams use Helm for upstream charts and Kustomize for their own services. Covered in ArgoCD Module 6.</w:t>
      </w:r>
    </w:p>
    <w:p>
      <w:pPr>
        <w:pStyle w:val="Heading1"/>
        <w:spacing w:after="240" w:before="480"/>
      </w:pPr>
      <w:r>
        <w:rPr>
          <w:rFonts w:ascii="Arial" w:cs="Arial" w:eastAsia="Arial" w:hAnsi="Arial"/>
          <w:b/>
          <w:bCs/>
          <w:color w:val="1F4E78"/>
          <w:sz w:val="36"/>
          <w:szCs w:val="36"/>
        </w:rPr>
        <w:t xml:space="preserve">17. Multi-Team Layouts</w:t>
      </w:r>
    </w:p>
    <w:p>
      <w:pPr>
        <w:pStyle w:val="Heading2"/>
        <w:spacing w:after="160" w:before="360"/>
      </w:pPr>
      <w:r>
        <w:rPr>
          <w:rFonts w:ascii="Arial" w:cs="Arial" w:eastAsia="Arial" w:hAnsi="Arial"/>
          <w:b/>
          <w:bCs/>
          <w:color w:val="1F4E78"/>
          <w:sz w:val="30"/>
          <w:szCs w:val="30"/>
        </w:rPr>
        <w:t xml:space="preserve">17.1 The Team Ownership Question</w:t>
      </w:r>
    </w:p>
    <w:p>
      <w:pPr>
        <w:spacing w:after="80" w:before="80" w:line="320"/>
        <w:jc w:val="both"/>
      </w:pPr>
      <w:r>
        <w:rPr>
          <w:rFonts w:ascii="Arial" w:cs="Arial" w:eastAsia="Arial" w:hAnsi="Arial"/>
          <w:sz w:val="22"/>
          <w:szCs w:val="22"/>
        </w:rPr>
        <w:t xml:space="preserve">At scale, multiple teams contribute to the GitOps repo. Who owns which files? How do you prevent team A from accidentally deploying team B's service?</w:t>
      </w:r>
    </w:p>
    <w:p>
      <w:pPr>
        <w:pStyle w:val="Heading2"/>
        <w:spacing w:after="160" w:before="360"/>
      </w:pPr>
      <w:r>
        <w:rPr>
          <w:rFonts w:ascii="Arial" w:cs="Arial" w:eastAsia="Arial" w:hAnsi="Arial"/>
          <w:b/>
          <w:bCs/>
          <w:color w:val="1F4E78"/>
          <w:sz w:val="30"/>
          <w:szCs w:val="30"/>
        </w:rPr>
        <w:t xml:space="preserve">17.2 Directory-Based Ownership</w:t>
      </w:r>
    </w:p>
    <w:p>
      <w:pPr>
        <w:spacing w:after="80" w:before="80" w:line="320"/>
        <w:jc w:val="both"/>
      </w:pPr>
      <w:r>
        <w:rPr>
          <w:rFonts w:ascii="Arial" w:cs="Arial" w:eastAsia="Arial" w:hAnsi="Arial"/>
          <w:sz w:val="22"/>
          <w:szCs w:val="22"/>
        </w:rPr>
        <w:t xml:space="preserve">The simplest approach: directories align with team ownership. CODEOWNERS enforces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gitops/</w:t>
            </w:r>
          </w:p>
          <w:p>
            <w:pPr>
              <w:spacing w:after="0" w:before="0" w:line="260"/>
            </w:pPr>
            <w:r>
              <w:rPr>
                <w:rFonts w:ascii="Consolas" w:cs="Consolas" w:eastAsia="Consolas" w:hAnsi="Consolas"/>
                <w:sz w:val="20"/>
                <w:szCs w:val="20"/>
              </w:rPr>
              <w:t xml:space="preserve">├── teams/</w:t>
            </w:r>
          </w:p>
          <w:p>
            <w:pPr>
              <w:spacing w:after="0" w:before="0" w:line="260"/>
            </w:pPr>
            <w:r>
              <w:rPr>
                <w:rFonts w:ascii="Consolas" w:cs="Consolas" w:eastAsia="Consolas" w:hAnsi="Consolas"/>
                <w:sz w:val="20"/>
                <w:szCs w:val="20"/>
              </w:rPr>
              <w:t xml:space="preserve">│   ├── payments/                 # payments team owns</w:t>
            </w:r>
          </w:p>
          <w:p>
            <w:pPr>
              <w:spacing w:after="0" w:before="0" w:line="260"/>
            </w:pPr>
            <w:r>
              <w:rPr>
                <w:rFonts w:ascii="Consolas" w:cs="Consolas" w:eastAsia="Consolas" w:hAnsi="Consolas"/>
                <w:sz w:val="20"/>
                <w:szCs w:val="20"/>
              </w:rPr>
              <w:t xml:space="preserve">│   │   ├── applications/</w:t>
            </w:r>
          </w:p>
          <w:p>
            <w:pPr>
              <w:spacing w:after="0" w:before="0" w:line="260"/>
            </w:pPr>
            <w:r>
              <w:rPr>
                <w:rFonts w:ascii="Consolas" w:cs="Consolas" w:eastAsia="Consolas" w:hAnsi="Consolas"/>
                <w:sz w:val="20"/>
                <w:szCs w:val="20"/>
              </w:rPr>
              <w:t xml:space="preserve">│   │   ├── services/</w:t>
            </w:r>
          </w:p>
          <w:p>
            <w:pPr>
              <w:spacing w:after="0" w:before="0" w:line="260"/>
            </w:pPr>
            <w:r>
              <w:rPr>
                <w:rFonts w:ascii="Consolas" w:cs="Consolas" w:eastAsia="Consolas" w:hAnsi="Consolas"/>
                <w:sz w:val="20"/>
                <w:szCs w:val="20"/>
              </w:rPr>
              <w:t xml:space="preserve">│   │   │   ├── payments-api/</w:t>
            </w:r>
          </w:p>
          <w:p>
            <w:pPr>
              <w:spacing w:after="0" w:before="0" w:line="260"/>
            </w:pPr>
            <w:r>
              <w:rPr>
                <w:rFonts w:ascii="Consolas" w:cs="Consolas" w:eastAsia="Consolas" w:hAnsi="Consolas"/>
                <w:sz w:val="20"/>
                <w:szCs w:val="20"/>
              </w:rPr>
              <w:t xml:space="preserve">│   │   │   └── billing/</w:t>
            </w:r>
          </w:p>
          <w:p>
            <w:pPr>
              <w:spacing w:after="0" w:before="0" w:line="260"/>
            </w:pPr>
            <w:r>
              <w:rPr>
                <w:rFonts w:ascii="Consolas" w:cs="Consolas" w:eastAsia="Consolas" w:hAnsi="Consolas"/>
                <w:sz w:val="20"/>
                <w:szCs w:val="20"/>
              </w:rPr>
              <w:t xml:space="preserve">│   │   └── CODEOWNERS</w:t>
            </w:r>
          </w:p>
          <w:p>
            <w:pPr>
              <w:spacing w:after="0" w:before="0" w:line="260"/>
            </w:pPr>
            <w:r>
              <w:rPr>
                <w:rFonts w:ascii="Consolas" w:cs="Consolas" w:eastAsia="Consolas" w:hAnsi="Consolas"/>
                <w:sz w:val="20"/>
                <w:szCs w:val="20"/>
              </w:rPr>
              <w:t xml:space="preserve">│   ├── auth/                     # auth team owns</w:t>
            </w:r>
          </w:p>
          <w:p>
            <w:pPr>
              <w:spacing w:after="0" w:before="0" w:line="260"/>
            </w:pPr>
            <w:r>
              <w:rPr>
                <w:rFonts w:ascii="Consolas" w:cs="Consolas" w:eastAsia="Consolas" w:hAnsi="Consolas"/>
                <w:sz w:val="20"/>
                <w:szCs w:val="20"/>
              </w:rPr>
              <w:t xml:space="preserve">│   └── platform/                 # platform team owns</w:t>
            </w:r>
          </w:p>
          <w:p>
            <w:pPr>
              <w:spacing w:after="0" w:before="0" w:line="260"/>
            </w:pPr>
            <w:r>
              <w:rPr>
                <w:rFonts w:ascii="Consolas" w:cs="Consolas" w:eastAsia="Consolas" w:hAnsi="Consolas"/>
                <w:sz w:val="20"/>
                <w:szCs w:val="20"/>
              </w:rPr>
              <w:t xml:space="preserve">└── shared/                       # shared; platform reviews changes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CODEOWNERS (root)</w:t>
            </w:r>
          </w:p>
          <w:p>
            <w:pPr>
              <w:spacing w:after="0" w:before="0" w:line="260"/>
            </w:pPr>
            <w:r>
              <w:rPr>
                <w:rFonts w:ascii="Consolas" w:cs="Consolas" w:eastAsia="Consolas" w:hAnsi="Consolas"/>
                <w:sz w:val="20"/>
                <w:szCs w:val="20"/>
              </w:rPr>
              <w:t xml:space="preserve">/teams/payments/**      @my-org/payments-team</w:t>
            </w:r>
          </w:p>
          <w:p>
            <w:pPr>
              <w:spacing w:after="0" w:before="0" w:line="260"/>
            </w:pPr>
            <w:r>
              <w:rPr>
                <w:rFonts w:ascii="Consolas" w:cs="Consolas" w:eastAsia="Consolas" w:hAnsi="Consolas"/>
                <w:sz w:val="20"/>
                <w:szCs w:val="20"/>
              </w:rPr>
              <w:t xml:space="preserve">/teams/auth/**          @my-org/auth-team</w:t>
            </w:r>
          </w:p>
          <w:p>
            <w:pPr>
              <w:spacing w:after="0" w:before="0" w:line="260"/>
            </w:pPr>
            <w:r>
              <w:rPr>
                <w:rFonts w:ascii="Consolas" w:cs="Consolas" w:eastAsia="Consolas" w:hAnsi="Consolas"/>
                <w:sz w:val="20"/>
                <w:szCs w:val="20"/>
              </w:rPr>
              <w:t xml:space="preserve">/teams/platform/**      @my-org/platform-team</w:t>
            </w:r>
          </w:p>
          <w:p>
            <w:pPr>
              <w:spacing w:after="0" w:before="0" w:line="260"/>
            </w:pPr>
            <w:r>
              <w:rPr>
                <w:rFonts w:ascii="Consolas" w:cs="Consolas" w:eastAsia="Consolas" w:hAnsi="Consolas"/>
                <w:sz w:val="20"/>
                <w:szCs w:val="20"/>
              </w:rPr>
              <w:t xml:space="preserve">/shared/**              @my-org/platform-team</w:t>
            </w:r>
          </w:p>
        </w:tc>
      </w:tr>
    </w:tbl>
    <w:p>
      <w:pPr>
        <w:pStyle w:val="Heading2"/>
        <w:spacing w:after="160" w:before="360"/>
      </w:pPr>
      <w:r>
        <w:rPr>
          <w:rFonts w:ascii="Arial" w:cs="Arial" w:eastAsia="Arial" w:hAnsi="Arial"/>
          <w:b/>
          <w:bCs/>
          <w:color w:val="1F4E78"/>
          <w:sz w:val="30"/>
          <w:szCs w:val="30"/>
        </w:rPr>
        <w:t xml:space="preserve">17.3 Per-Team GitOps Repos</w:t>
      </w:r>
    </w:p>
    <w:p>
      <w:pPr>
        <w:spacing w:after="80" w:before="80" w:line="320"/>
        <w:jc w:val="both"/>
      </w:pPr>
      <w:r>
        <w:rPr>
          <w:rFonts w:ascii="Arial" w:cs="Arial" w:eastAsia="Arial" w:hAnsi="Arial"/>
          <w:sz w:val="22"/>
          <w:szCs w:val="22"/>
        </w:rPr>
        <w:t xml:space="preserve">For maximum team autonomy, each team has its OWN GitOps repo. Platform team runs a 'platform' repo for shared infrastructure. ArgoCD Applications (or ApplicationSets) pull from each team's repo.</w:t>
      </w:r>
    </w:p>
    <w:p>
      <w:pPr>
        <w:pStyle w:val="ListParagraph"/>
        <w:numPr>
          <w:ilvl w:val="0"/>
          <w:numId w:val="2"/>
        </w:numPr>
        <w:spacing w:after="40" w:before="40" w:line="300"/>
      </w:pPr>
      <w:r>
        <w:rPr>
          <w:rFonts w:ascii="Arial" w:cs="Arial" w:eastAsia="Arial" w:hAnsi="Arial"/>
          <w:b/>
          <w:bCs/>
          <w:sz w:val="22"/>
          <w:szCs w:val="22"/>
        </w:rPr>
        <w:t xml:space="preserve">Pro: </w:t>
      </w:r>
      <w:r>
        <w:rPr>
          <w:rFonts w:ascii="Arial" w:cs="Arial" w:eastAsia="Arial" w:hAnsi="Arial"/>
          <w:sz w:val="22"/>
          <w:szCs w:val="22"/>
        </w:rPr>
        <w:t xml:space="preserve">Teams are fully autonomous; branch protection, CODEOWNERS, and repo settings are each team's business.</w:t>
      </w:r>
    </w:p>
    <w:p>
      <w:pPr>
        <w:pStyle w:val="ListParagraph"/>
        <w:numPr>
          <w:ilvl w:val="0"/>
          <w:numId w:val="2"/>
        </w:numPr>
        <w:spacing w:after="40" w:before="40" w:line="300"/>
      </w:pPr>
      <w:r>
        <w:rPr>
          <w:rFonts w:ascii="Arial" w:cs="Arial" w:eastAsia="Arial" w:hAnsi="Arial"/>
          <w:b/>
          <w:bCs/>
          <w:sz w:val="22"/>
          <w:szCs w:val="22"/>
        </w:rPr>
        <w:t xml:space="preserve">Con: </w:t>
      </w:r>
      <w:r>
        <w:rPr>
          <w:rFonts w:ascii="Arial" w:cs="Arial" w:eastAsia="Arial" w:hAnsi="Arial"/>
          <w:sz w:val="22"/>
          <w:szCs w:val="22"/>
        </w:rPr>
        <w:t xml:space="preserve">Shared patterns (base Kustomize components, common values files) require a library repo or duplication.</w:t>
      </w:r>
    </w:p>
    <w:p>
      <w:pPr>
        <w:pStyle w:val="ListParagraph"/>
        <w:numPr>
          <w:ilvl w:val="0"/>
          <w:numId w:val="2"/>
        </w:numPr>
        <w:spacing w:after="40" w:before="40" w:line="300"/>
      </w:pPr>
      <w:r>
        <w:rPr>
          <w:rFonts w:ascii="Arial" w:cs="Arial" w:eastAsia="Arial" w:hAnsi="Arial"/>
          <w:b/>
          <w:bCs/>
          <w:sz w:val="22"/>
          <w:szCs w:val="22"/>
        </w:rPr>
        <w:t xml:space="preserve">Con: </w:t>
      </w:r>
      <w:r>
        <w:rPr>
          <w:rFonts w:ascii="Arial" w:cs="Arial" w:eastAsia="Arial" w:hAnsi="Arial"/>
          <w:sz w:val="22"/>
          <w:szCs w:val="22"/>
        </w:rPr>
        <w:t xml:space="preserve">Platform team has to track many repos.</w:t>
      </w:r>
    </w:p>
    <w:p>
      <w:pPr>
        <w:pStyle w:val="Heading2"/>
        <w:spacing w:after="160" w:before="360"/>
      </w:pPr>
      <w:r>
        <w:rPr>
          <w:rFonts w:ascii="Arial" w:cs="Arial" w:eastAsia="Arial" w:hAnsi="Arial"/>
          <w:b/>
          <w:bCs/>
          <w:color w:val="1F4E78"/>
          <w:sz w:val="30"/>
          <w:szCs w:val="30"/>
        </w:rPr>
        <w:t xml:space="preserve">17.4 AppProjects for Runtime Isolation</w:t>
      </w:r>
    </w:p>
    <w:p>
      <w:pPr>
        <w:spacing w:after="80" w:before="80" w:line="320"/>
        <w:jc w:val="both"/>
      </w:pPr>
      <w:r>
        <w:rPr>
          <w:rFonts w:ascii="Arial" w:cs="Arial" w:eastAsia="Arial" w:hAnsi="Arial"/>
          <w:sz w:val="22"/>
          <w:szCs w:val="22"/>
        </w:rPr>
        <w:t xml:space="preserve">Directory ownership handles REVIEW-time isolation. For RUNTIME isolation — 'team A can only deploy to team A's namespaces' — AppProjects enforce at ArgoCD level. Covered in ArgoCD Module 7.</w:t>
      </w:r>
    </w:p>
    <w:p>
      <w:pPr>
        <w:pStyle w:val="Heading2"/>
        <w:spacing w:after="160" w:before="360"/>
      </w:pPr>
      <w:r>
        <w:rPr>
          <w:rFonts w:ascii="Arial" w:cs="Arial" w:eastAsia="Arial" w:hAnsi="Arial"/>
          <w:b/>
          <w:bCs/>
          <w:color w:val="1F4E78"/>
          <w:sz w:val="30"/>
          <w:szCs w:val="30"/>
        </w:rPr>
        <w:t xml:space="preserve">17.5 The Practical Recommendation</w:t>
      </w:r>
    </w:p>
    <w:p>
      <w:pPr>
        <w:pStyle w:val="ListParagraph"/>
        <w:numPr>
          <w:ilvl w:val="0"/>
          <w:numId w:val="2"/>
        </w:numPr>
        <w:spacing w:after="40" w:before="40" w:line="300"/>
      </w:pPr>
      <w:r>
        <w:rPr>
          <w:rFonts w:ascii="Arial" w:cs="Arial" w:eastAsia="Arial" w:hAnsi="Arial"/>
          <w:sz w:val="22"/>
          <w:szCs w:val="22"/>
        </w:rPr>
        <w:t xml:space="preserve">Small teams (&lt;5): don't worry about multi-team. One flat GitOps repo.</w:t>
      </w:r>
    </w:p>
    <w:p>
      <w:pPr>
        <w:pStyle w:val="ListParagraph"/>
        <w:numPr>
          <w:ilvl w:val="0"/>
          <w:numId w:val="2"/>
        </w:numPr>
        <w:spacing w:after="40" w:before="40" w:line="300"/>
      </w:pPr>
      <w:r>
        <w:rPr>
          <w:rFonts w:ascii="Arial" w:cs="Arial" w:eastAsia="Arial" w:hAnsi="Arial"/>
          <w:sz w:val="22"/>
          <w:szCs w:val="22"/>
        </w:rPr>
        <w:t xml:space="preserve">Medium (5-20): directory-based ownership with CODEOWNERS.</w:t>
      </w:r>
    </w:p>
    <w:p>
      <w:pPr>
        <w:pStyle w:val="ListParagraph"/>
        <w:numPr>
          <w:ilvl w:val="0"/>
          <w:numId w:val="2"/>
        </w:numPr>
        <w:spacing w:after="40" w:before="40" w:line="300"/>
      </w:pPr>
      <w:r>
        <w:rPr>
          <w:rFonts w:ascii="Arial" w:cs="Arial" w:eastAsia="Arial" w:hAnsi="Arial"/>
          <w:sz w:val="22"/>
          <w:szCs w:val="22"/>
        </w:rPr>
        <w:t xml:space="preserve">Large (20+): directory-based ownership + AppProjects + per-team subdirs.</w:t>
      </w:r>
    </w:p>
    <w:p>
      <w:pPr>
        <w:pStyle w:val="ListParagraph"/>
        <w:numPr>
          <w:ilvl w:val="0"/>
          <w:numId w:val="2"/>
        </w:numPr>
        <w:spacing w:after="40" w:before="40" w:line="300"/>
      </w:pPr>
      <w:r>
        <w:rPr>
          <w:rFonts w:ascii="Arial" w:cs="Arial" w:eastAsia="Arial" w:hAnsi="Arial"/>
          <w:sz w:val="22"/>
          <w:szCs w:val="22"/>
        </w:rPr>
        <w:t xml:space="preserve">Very large: per-team GitOps repos + platform repo for shared.</w:t>
      </w:r>
    </w:p>
    <w:p>
      <w:pPr>
        <w:pStyle w:val="Heading1"/>
        <w:spacing w:after="240" w:before="480"/>
      </w:pPr>
      <w:r>
        <w:rPr>
          <w:rFonts w:ascii="Arial" w:cs="Arial" w:eastAsia="Arial" w:hAnsi="Arial"/>
          <w:b/>
          <w:bCs/>
          <w:color w:val="1F4E78"/>
          <w:sz w:val="36"/>
          <w:szCs w:val="36"/>
        </w:rPr>
        <w:t xml:space="preserve">18. Access Control and CODEOWNERS</w:t>
      </w:r>
    </w:p>
    <w:p>
      <w:pPr>
        <w:pStyle w:val="Heading2"/>
        <w:spacing w:after="160" w:before="360"/>
      </w:pPr>
      <w:r>
        <w:rPr>
          <w:rFonts w:ascii="Arial" w:cs="Arial" w:eastAsia="Arial" w:hAnsi="Arial"/>
          <w:b/>
          <w:bCs/>
          <w:color w:val="1F4E78"/>
          <w:sz w:val="30"/>
          <w:szCs w:val="30"/>
        </w:rPr>
        <w:t xml:space="preserve">18.1 What CODEOWNERS Does</w:t>
      </w:r>
    </w:p>
    <w:p>
      <w:pPr>
        <w:spacing w:after="80" w:before="80" w:line="320"/>
        <w:jc w:val="both"/>
      </w:pPr>
      <w:r>
        <w:rPr>
          <w:rFonts w:ascii="Arial" w:cs="Arial" w:eastAsia="Arial" w:hAnsi="Arial"/>
          <w:sz w:val="22"/>
          <w:szCs w:val="22"/>
        </w:rPr>
        <w:t xml:space="preserve">CODEOWNERS is a file (at .github/CODEOWNERS or root) that associates file patterns with GitHub teams or users. When a PR touches those files, the listed owners are automatically requested as reviewers. Combined with branch protection, it ENFORCES that the right people approve changes to sensitive paths.</w:t>
      </w:r>
    </w:p>
    <w:p>
      <w:pPr>
        <w:pStyle w:val="Heading2"/>
        <w:spacing w:after="160" w:before="360"/>
      </w:pPr>
      <w:r>
        <w:rPr>
          <w:rFonts w:ascii="Arial" w:cs="Arial" w:eastAsia="Arial" w:hAnsi="Arial"/>
          <w:b/>
          <w:bCs/>
          <w:color w:val="1F4E78"/>
          <w:sz w:val="30"/>
          <w:szCs w:val="30"/>
        </w:rPr>
        <w:t xml:space="preserve">18.2 Writing CODEOWNERS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 Default ownership — catches anything not matched below</w:t>
            </w:r>
          </w:p>
          <w:p>
            <w:pPr>
              <w:spacing w:after="0" w:before="0" w:line="260"/>
            </w:pPr>
            <w:r>
              <w:rPr>
                <w:rFonts w:ascii="Consolas" w:cs="Consolas" w:eastAsia="Consolas" w:hAnsi="Consolas"/>
                <w:sz w:val="20"/>
                <w:szCs w:val="20"/>
              </w:rPr>
              <w:t xml:space="preserve">*                               @my-org/platform-team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Team ownership by directory</w:t>
            </w:r>
          </w:p>
          <w:p>
            <w:pPr>
              <w:spacing w:after="0" w:before="0" w:line="260"/>
            </w:pPr>
            <w:r>
              <w:rPr>
                <w:rFonts w:ascii="Consolas" w:cs="Consolas" w:eastAsia="Consolas" w:hAnsi="Consolas"/>
                <w:sz w:val="20"/>
                <w:szCs w:val="20"/>
              </w:rPr>
              <w:t xml:space="preserve">/teams/payments/**              @my-org/payments-team</w:t>
            </w:r>
          </w:p>
          <w:p>
            <w:pPr>
              <w:spacing w:after="0" w:before="0" w:line="260"/>
            </w:pPr>
            <w:r>
              <w:rPr>
                <w:rFonts w:ascii="Consolas" w:cs="Consolas" w:eastAsia="Consolas" w:hAnsi="Consolas"/>
                <w:sz w:val="20"/>
                <w:szCs w:val="20"/>
              </w:rPr>
              <w:t xml:space="preserve">/teams/auth/**                  @my-org/auth-team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Environment-specific ownership</w:t>
            </w:r>
          </w:p>
          <w:p>
            <w:pPr>
              <w:spacing w:after="0" w:before="0" w:line="260"/>
            </w:pPr>
            <w:r>
              <w:rPr>
                <w:rFonts w:ascii="Consolas" w:cs="Consolas" w:eastAsia="Consolas" w:hAnsi="Consolas"/>
                <w:sz w:val="20"/>
                <w:szCs w:val="20"/>
              </w:rPr>
              <w:t xml:space="preserve">/teams/*/overlays/prod/**       @my-org/platform-team @my-org/sre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Critical files require platform + security</w:t>
            </w:r>
          </w:p>
          <w:p>
            <w:pPr>
              <w:spacing w:after="0" w:before="0" w:line="260"/>
            </w:pPr>
            <w:r>
              <w:rPr>
                <w:rFonts w:ascii="Consolas" w:cs="Consolas" w:eastAsia="Consolas" w:hAnsi="Consolas"/>
                <w:sz w:val="20"/>
                <w:szCs w:val="20"/>
              </w:rPr>
              <w:t xml:space="preserve">/applications/**                @my-org/platform-team</w:t>
            </w:r>
          </w:p>
          <w:p>
            <w:pPr>
              <w:spacing w:after="0" w:before="0" w:line="260"/>
            </w:pPr>
            <w:r>
              <w:rPr>
                <w:rFonts w:ascii="Consolas" w:cs="Consolas" w:eastAsia="Consolas" w:hAnsi="Consolas"/>
                <w:sz w:val="20"/>
                <w:szCs w:val="20"/>
              </w:rPr>
              <w:t xml:space="preserve">/projects/**                    @my-org/platform-team @my-org/security</w:t>
            </w:r>
          </w:p>
          <w:p>
            <w:pPr>
              <w:spacing w:after="0" w:before="0" w:line="260"/>
            </w:pPr>
            <w:r>
              <w:rPr>
                <w:rFonts w:ascii="Consolas" w:cs="Consolas" w:eastAsia="Consolas" w:hAnsi="Consolas"/>
                <w:sz w:val="20"/>
                <w:szCs w:val="20"/>
              </w:rPr>
              <w:t xml:space="preserve">/**/secrets/**                  @my-org/security</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Platform infrastructure</w:t>
            </w:r>
          </w:p>
          <w:p>
            <w:pPr>
              <w:spacing w:after="0" w:before="0" w:line="260"/>
            </w:pPr>
            <w:r>
              <w:rPr>
                <w:rFonts w:ascii="Consolas" w:cs="Consolas" w:eastAsia="Consolas" w:hAnsi="Consolas"/>
                <w:sz w:val="20"/>
                <w:szCs w:val="20"/>
              </w:rPr>
              <w:t xml:space="preserve">/platform/**                    @my-org/platform-team</w:t>
            </w:r>
          </w:p>
        </w:tc>
      </w:tr>
    </w:tbl>
    <w:p>
      <w:pPr>
        <w:pStyle w:val="Heading2"/>
        <w:spacing w:after="160" w:before="360"/>
      </w:pPr>
      <w:r>
        <w:rPr>
          <w:rFonts w:ascii="Arial" w:cs="Arial" w:eastAsia="Arial" w:hAnsi="Arial"/>
          <w:b/>
          <w:bCs/>
          <w:color w:val="1F4E78"/>
          <w:sz w:val="30"/>
          <w:szCs w:val="30"/>
        </w:rPr>
        <w:t xml:space="preserve">18.3 What CODEOWNERS Doesn't Do</w:t>
      </w:r>
    </w:p>
    <w:p>
      <w:pPr>
        <w:pStyle w:val="ListParagraph"/>
        <w:numPr>
          <w:ilvl w:val="0"/>
          <w:numId w:val="2"/>
        </w:numPr>
        <w:spacing w:after="40" w:before="40" w:line="300"/>
      </w:pPr>
      <w:r>
        <w:rPr>
          <w:rFonts w:ascii="Arial" w:cs="Arial" w:eastAsia="Arial" w:hAnsi="Arial"/>
          <w:sz w:val="22"/>
          <w:szCs w:val="22"/>
        </w:rPr>
        <w:t xml:space="preserve">It doesn't BLOCK merges. Branch protection enforces the 'owner must approve' rule.</w:t>
      </w:r>
    </w:p>
    <w:p>
      <w:pPr>
        <w:pStyle w:val="ListParagraph"/>
        <w:numPr>
          <w:ilvl w:val="0"/>
          <w:numId w:val="2"/>
        </w:numPr>
        <w:spacing w:after="40" w:before="40" w:line="300"/>
      </w:pPr>
      <w:r>
        <w:rPr>
          <w:rFonts w:ascii="Arial" w:cs="Arial" w:eastAsia="Arial" w:hAnsi="Arial"/>
          <w:sz w:val="22"/>
          <w:szCs w:val="22"/>
        </w:rPr>
        <w:t xml:space="preserve">It doesn't prevent pushes to branches. Only PR reviews.</w:t>
      </w:r>
    </w:p>
    <w:p>
      <w:pPr>
        <w:pStyle w:val="ListParagraph"/>
        <w:numPr>
          <w:ilvl w:val="0"/>
          <w:numId w:val="2"/>
        </w:numPr>
        <w:spacing w:after="40" w:before="40" w:line="300"/>
      </w:pPr>
      <w:r>
        <w:rPr>
          <w:rFonts w:ascii="Arial" w:cs="Arial" w:eastAsia="Arial" w:hAnsi="Arial"/>
          <w:sz w:val="22"/>
          <w:szCs w:val="22"/>
        </w:rPr>
        <w:t xml:space="preserve">It doesn't apply to people with admin rights who override protection.</w:t>
      </w:r>
    </w:p>
    <w:p>
      <w:pPr>
        <w:pStyle w:val="Heading2"/>
        <w:spacing w:after="160" w:before="360"/>
      </w:pPr>
      <w:r>
        <w:rPr>
          <w:rFonts w:ascii="Arial" w:cs="Arial" w:eastAsia="Arial" w:hAnsi="Arial"/>
          <w:b/>
          <w:bCs/>
          <w:color w:val="1F4E78"/>
          <w:sz w:val="30"/>
          <w:szCs w:val="30"/>
        </w:rPr>
        <w:t xml:space="preserve">18.4 Branch Protection to Make It Real</w:t>
      </w:r>
    </w:p>
    <w:p>
      <w:pPr>
        <w:spacing w:after="80" w:before="80" w:line="320"/>
        <w:jc w:val="both"/>
      </w:pPr>
      <w:r>
        <w:rPr>
          <w:rFonts w:ascii="Arial" w:cs="Arial" w:eastAsia="Arial" w:hAnsi="Arial"/>
          <w:sz w:val="22"/>
          <w:szCs w:val="22"/>
        </w:rPr>
        <w:t xml:space="preserve">In GitHub: Settings → Branches → Branch protection rule for main:</w:t>
      </w:r>
    </w:p>
    <w:p>
      <w:pPr>
        <w:pStyle w:val="ListParagraph"/>
        <w:numPr>
          <w:ilvl w:val="0"/>
          <w:numId w:val="2"/>
        </w:numPr>
        <w:spacing w:after="40" w:before="40" w:line="300"/>
      </w:pPr>
      <w:r>
        <w:rPr>
          <w:rFonts w:ascii="Arial" w:cs="Arial" w:eastAsia="Arial" w:hAnsi="Arial"/>
          <w:sz w:val="22"/>
          <w:szCs w:val="22"/>
        </w:rPr>
        <w:t xml:space="preserve">Require pull request reviews before merging.</w:t>
      </w:r>
    </w:p>
    <w:p>
      <w:pPr>
        <w:pStyle w:val="ListParagraph"/>
        <w:numPr>
          <w:ilvl w:val="0"/>
          <w:numId w:val="2"/>
        </w:numPr>
        <w:spacing w:after="40" w:before="40" w:line="300"/>
      </w:pPr>
      <w:r>
        <w:rPr>
          <w:rFonts w:ascii="Arial" w:cs="Arial" w:eastAsia="Arial" w:hAnsi="Arial"/>
          <w:sz w:val="22"/>
          <w:szCs w:val="22"/>
        </w:rPr>
        <w:t xml:space="preserve">Require review from Code Owners.</w:t>
      </w:r>
    </w:p>
    <w:p>
      <w:pPr>
        <w:pStyle w:val="ListParagraph"/>
        <w:numPr>
          <w:ilvl w:val="0"/>
          <w:numId w:val="2"/>
        </w:numPr>
        <w:spacing w:after="40" w:before="40" w:line="300"/>
      </w:pPr>
      <w:r>
        <w:rPr>
          <w:rFonts w:ascii="Arial" w:cs="Arial" w:eastAsia="Arial" w:hAnsi="Arial"/>
          <w:sz w:val="22"/>
          <w:szCs w:val="22"/>
        </w:rPr>
        <w:t xml:space="preserve">Require status checks (CI) to pass.</w:t>
      </w:r>
    </w:p>
    <w:p>
      <w:pPr>
        <w:pStyle w:val="ListParagraph"/>
        <w:numPr>
          <w:ilvl w:val="0"/>
          <w:numId w:val="2"/>
        </w:numPr>
        <w:spacing w:after="40" w:before="40" w:line="300"/>
      </w:pPr>
      <w:r>
        <w:rPr>
          <w:rFonts w:ascii="Arial" w:cs="Arial" w:eastAsia="Arial" w:hAnsi="Arial"/>
          <w:sz w:val="22"/>
          <w:szCs w:val="22"/>
        </w:rPr>
        <w:t xml:space="preserve">Require branches to be up to date.</w:t>
      </w:r>
    </w:p>
    <w:p>
      <w:pPr>
        <w:pStyle w:val="ListParagraph"/>
        <w:numPr>
          <w:ilvl w:val="0"/>
          <w:numId w:val="2"/>
        </w:numPr>
        <w:spacing w:after="40" w:before="40" w:line="300"/>
      </w:pPr>
      <w:r>
        <w:rPr>
          <w:rFonts w:ascii="Arial" w:cs="Arial" w:eastAsia="Arial" w:hAnsi="Arial"/>
          <w:sz w:val="22"/>
          <w:szCs w:val="22"/>
        </w:rPr>
        <w:t xml:space="preserve">Require signed commits (optional).</w:t>
      </w:r>
    </w:p>
    <w:p>
      <w:pPr>
        <w:pStyle w:val="ListParagraph"/>
        <w:numPr>
          <w:ilvl w:val="0"/>
          <w:numId w:val="2"/>
        </w:numPr>
        <w:spacing w:after="40" w:before="40" w:line="300"/>
      </w:pPr>
      <w:r>
        <w:rPr>
          <w:rFonts w:ascii="Arial" w:cs="Arial" w:eastAsia="Arial" w:hAnsi="Arial"/>
          <w:sz w:val="22"/>
          <w:szCs w:val="22"/>
        </w:rPr>
        <w:t xml:space="preserve">Do not allow force pushes.</w:t>
      </w:r>
    </w:p>
    <w:p>
      <w:pPr>
        <w:pStyle w:val="ListParagraph"/>
        <w:numPr>
          <w:ilvl w:val="0"/>
          <w:numId w:val="2"/>
        </w:numPr>
        <w:spacing w:after="40" w:before="40" w:line="300"/>
      </w:pPr>
      <w:r>
        <w:rPr>
          <w:rFonts w:ascii="Arial" w:cs="Arial" w:eastAsia="Arial" w:hAnsi="Arial"/>
          <w:sz w:val="22"/>
          <w:szCs w:val="22"/>
        </w:rPr>
        <w:t xml:space="preserve">Do not allow deletions.</w:t>
      </w:r>
    </w:p>
    <w:p>
      <w:pPr>
        <w:pStyle w:val="Heading2"/>
        <w:spacing w:after="160" w:before="360"/>
      </w:pPr>
      <w:r>
        <w:rPr>
          <w:rFonts w:ascii="Arial" w:cs="Arial" w:eastAsia="Arial" w:hAnsi="Arial"/>
          <w:b/>
          <w:bCs/>
          <w:color w:val="1F4E78"/>
          <w:sz w:val="30"/>
          <w:szCs w:val="30"/>
        </w:rPr>
        <w:t xml:space="preserve">18.5 Write Access Granularity</w:t>
      </w:r>
    </w:p>
    <w:p>
      <w:pPr>
        <w:spacing w:after="80" w:before="80" w:line="320"/>
        <w:jc w:val="both"/>
      </w:pPr>
      <w:r>
        <w:rPr>
          <w:rFonts w:ascii="Arial" w:cs="Arial" w:eastAsia="Arial" w:hAnsi="Arial"/>
          <w:sz w:val="22"/>
          <w:szCs w:val="22"/>
        </w:rPr>
        <w:t xml:space="preserve">Branch protection + CODEOWNERS gives EFFECTIVE access control via reviews, but WRITE access to the repo is still broader. To prevent even direct-branch pushes by team members who shouldn't, use GitHub's repository-level access controls in combination with organization-level teams.</w:t>
      </w:r>
    </w:p>
    <w:p>
      <w:pPr>
        <w:pStyle w:val="Heading2"/>
        <w:spacing w:after="160" w:before="360"/>
      </w:pPr>
      <w:r>
        <w:rPr>
          <w:rFonts w:ascii="Arial" w:cs="Arial" w:eastAsia="Arial" w:hAnsi="Arial"/>
          <w:b/>
          <w:bCs/>
          <w:color w:val="1F4E78"/>
          <w:sz w:val="30"/>
          <w:szCs w:val="30"/>
        </w:rPr>
        <w:t xml:space="preserve">18.6 CODEOWNERS for CI Commits</w:t>
      </w:r>
    </w:p>
    <w:p>
      <w:pPr>
        <w:spacing w:after="80" w:before="80" w:line="320"/>
        <w:jc w:val="both"/>
      </w:pPr>
      <w:r>
        <w:rPr>
          <w:rFonts w:ascii="Arial" w:cs="Arial" w:eastAsia="Arial" w:hAnsi="Arial"/>
          <w:sz w:val="22"/>
          <w:szCs w:val="22"/>
        </w:rPr>
        <w:t xml:space="preserve">When CI bot commits image tag updates, CODEOWNERS may require team review on CI's PRs. For image-tag-only changes, teams often add auto-merge rules: 'if the CI bot authored, the PR changes only image tags, and CI is green, auto-merge.'</w:t>
      </w:r>
    </w:p>
    <w:p>
      <w:pPr>
        <w:pStyle w:val="Heading1"/>
        <w:spacing w:after="240" w:before="480"/>
      </w:pPr>
      <w:r>
        <w:rPr>
          <w:rFonts w:ascii="Arial" w:cs="Arial" w:eastAsia="Arial" w:hAnsi="Arial"/>
          <w:b/>
          <w:bCs/>
          <w:color w:val="1F4E78"/>
          <w:sz w:val="36"/>
          <w:szCs w:val="36"/>
        </w:rPr>
        <w:t xml:space="preserve">19. Branch Protection and Policy</w:t>
      </w:r>
    </w:p>
    <w:p>
      <w:pPr>
        <w:pStyle w:val="Heading2"/>
        <w:spacing w:after="160" w:before="360"/>
      </w:pPr>
      <w:r>
        <w:rPr>
          <w:rFonts w:ascii="Arial" w:cs="Arial" w:eastAsia="Arial" w:hAnsi="Arial"/>
          <w:b/>
          <w:bCs/>
          <w:color w:val="1F4E78"/>
          <w:sz w:val="30"/>
          <w:szCs w:val="30"/>
        </w:rPr>
        <w:t xml:space="preserve">19.1 The Goal</w:t>
      </w:r>
    </w:p>
    <w:p>
      <w:pPr>
        <w:spacing w:after="80" w:before="80" w:line="320"/>
        <w:jc w:val="both"/>
      </w:pPr>
      <w:r>
        <w:rPr>
          <w:rFonts w:ascii="Arial" w:cs="Arial" w:eastAsia="Arial" w:hAnsi="Arial"/>
          <w:sz w:val="22"/>
          <w:szCs w:val="22"/>
        </w:rPr>
        <w:t xml:space="preserve">Branch protection enforces the discipline that makes GitOps's audit and rollback properties real. Without it, the Git log is advisory rather than authoritative. With it, the log becomes a reliable record.</w:t>
      </w:r>
    </w:p>
    <w:p>
      <w:pPr>
        <w:pStyle w:val="Heading2"/>
        <w:spacing w:after="160" w:before="360"/>
      </w:pPr>
      <w:r>
        <w:rPr>
          <w:rFonts w:ascii="Arial" w:cs="Arial" w:eastAsia="Arial" w:hAnsi="Arial"/>
          <w:b/>
          <w:bCs/>
          <w:color w:val="1F4E78"/>
          <w:sz w:val="30"/>
          <w:szCs w:val="30"/>
        </w:rPr>
        <w:t xml:space="preserve">19.2 The Typical Production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Setting</w:t>
            </w:r>
          </w:p>
        </w:tc>
        <w:tc>
          <w:tcPr>
            <w:tcW w:type="dxa" w:w="6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Require PR</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No direct pushes to main; all changes go through PR.</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Require approvals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1-2 approving reviews before merge.</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Require Code Owner review</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If CODEOWNERS is present, owners must approve their paths.</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Require status checks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CI must pass (tests, linters, security scans).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Require up-to-date branches</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PR branch must include latest main before merge.</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No force push</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Force-pushing to main is blocked.</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No deletion</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Main can't be deleted.</w:t>
            </w:r>
          </w:p>
        </w:tc>
      </w:tr>
      <w:tr>
        <w:tc>
          <w:tcPr>
            <w:tcW w:type="dxa" w:w="28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Signed commits</w:t>
            </w:r>
          </w:p>
        </w:tc>
        <w:tc>
          <w:tcPr>
            <w:tcW w:type="dxa" w:w="65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Optional; required in regulated setups.</w:t>
            </w:r>
          </w:p>
        </w:tc>
      </w:tr>
      <w:tr>
        <w:tc>
          <w:tcPr>
            <w:tcW w:type="dxa" w:w="28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Linear history</w:t>
            </w:r>
          </w:p>
        </w:tc>
        <w:tc>
          <w:tcPr>
            <w:tcW w:type="dxa" w:w="65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Optional; forbids merge commits (only squash/rebase).</w:t>
            </w:r>
          </w:p>
        </w:tc>
      </w:tr>
    </w:tbl>
    <w:p>
      <w:pPr>
        <w:pStyle w:val="Heading2"/>
        <w:spacing w:after="160" w:before="360"/>
      </w:pPr>
      <w:r>
        <w:rPr>
          <w:rFonts w:ascii="Arial" w:cs="Arial" w:eastAsia="Arial" w:hAnsi="Arial"/>
          <w:b/>
          <w:bCs/>
          <w:color w:val="1F4E78"/>
          <w:sz w:val="30"/>
          <w:szCs w:val="30"/>
        </w:rPr>
        <w:t xml:space="preserve">19.3 Policy-as-Code</w:t>
      </w:r>
    </w:p>
    <w:p>
      <w:pPr>
        <w:spacing w:after="80" w:before="80" w:line="320"/>
        <w:jc w:val="both"/>
      </w:pPr>
      <w:r>
        <w:rPr>
          <w:rFonts w:ascii="Arial" w:cs="Arial" w:eastAsia="Arial" w:hAnsi="Arial"/>
          <w:sz w:val="22"/>
          <w:szCs w:val="22"/>
        </w:rPr>
        <w:t xml:space="preserve">Beyond branch protection, POLICY-AS-CODE tools inspect the content of PRs:</w:t>
      </w:r>
    </w:p>
    <w:p>
      <w:pPr>
        <w:pStyle w:val="ListParagraph"/>
        <w:numPr>
          <w:ilvl w:val="0"/>
          <w:numId w:val="2"/>
        </w:numPr>
        <w:spacing w:after="40" w:before="40" w:line="300"/>
      </w:pPr>
      <w:r>
        <w:rPr>
          <w:rFonts w:ascii="Arial" w:cs="Arial" w:eastAsia="Arial" w:hAnsi="Arial"/>
          <w:b/>
          <w:bCs/>
          <w:sz w:val="22"/>
          <w:szCs w:val="22"/>
        </w:rPr>
        <w:t xml:space="preserve">Kyverno / OPA Gatekeeper. </w:t>
      </w:r>
      <w:r>
        <w:rPr>
          <w:rFonts w:ascii="Arial" w:cs="Arial" w:eastAsia="Arial" w:hAnsi="Arial"/>
          <w:sz w:val="22"/>
          <w:szCs w:val="22"/>
        </w:rPr>
        <w:t xml:space="preserve">Kubernetes admission policies — can be run against proposed manifests.</w:t>
      </w:r>
    </w:p>
    <w:p>
      <w:pPr>
        <w:pStyle w:val="ListParagraph"/>
        <w:numPr>
          <w:ilvl w:val="0"/>
          <w:numId w:val="2"/>
        </w:numPr>
        <w:spacing w:after="40" w:before="40" w:line="300"/>
      </w:pPr>
      <w:r>
        <w:rPr>
          <w:rFonts w:ascii="Arial" w:cs="Arial" w:eastAsia="Arial" w:hAnsi="Arial"/>
          <w:b/>
          <w:bCs/>
          <w:sz w:val="22"/>
          <w:szCs w:val="22"/>
        </w:rPr>
        <w:t xml:space="preserve">Conftest. </w:t>
      </w:r>
      <w:r>
        <w:rPr>
          <w:rFonts w:ascii="Arial" w:cs="Arial" w:eastAsia="Arial" w:hAnsi="Arial"/>
          <w:sz w:val="22"/>
          <w:szCs w:val="22"/>
        </w:rPr>
        <w:t xml:space="preserve">Rego-based policy checks; run in CI against manifests.</w:t>
      </w:r>
    </w:p>
    <w:p>
      <w:pPr>
        <w:pStyle w:val="ListParagraph"/>
        <w:numPr>
          <w:ilvl w:val="0"/>
          <w:numId w:val="2"/>
        </w:numPr>
        <w:spacing w:after="40" w:before="40" w:line="300"/>
      </w:pPr>
      <w:r>
        <w:rPr>
          <w:rFonts w:ascii="Arial" w:cs="Arial" w:eastAsia="Arial" w:hAnsi="Arial"/>
          <w:b/>
          <w:bCs/>
          <w:sz w:val="22"/>
          <w:szCs w:val="22"/>
        </w:rPr>
        <w:t xml:space="preserve">Datree / Checkov. </w:t>
      </w:r>
      <w:r>
        <w:rPr>
          <w:rFonts w:ascii="Arial" w:cs="Arial" w:eastAsia="Arial" w:hAnsi="Arial"/>
          <w:sz w:val="22"/>
          <w:szCs w:val="22"/>
        </w:rPr>
        <w:t xml:space="preserve">Ready-made rule sets for Kubernetes and IaC.</w:t>
      </w:r>
    </w:p>
    <w:p>
      <w:pPr>
        <w:pStyle w:val="ListParagraph"/>
        <w:numPr>
          <w:ilvl w:val="0"/>
          <w:numId w:val="2"/>
        </w:numPr>
        <w:spacing w:after="40" w:before="40" w:line="300"/>
      </w:pPr>
      <w:r>
        <w:rPr>
          <w:rFonts w:ascii="Arial" w:cs="Arial" w:eastAsia="Arial" w:hAnsi="Arial"/>
          <w:b/>
          <w:bCs/>
          <w:sz w:val="22"/>
          <w:szCs w:val="22"/>
        </w:rPr>
        <w:t xml:space="preserve">Custom scripts. </w:t>
      </w:r>
      <w:r>
        <w:rPr>
          <w:rFonts w:ascii="Arial" w:cs="Arial" w:eastAsia="Arial" w:hAnsi="Arial"/>
          <w:sz w:val="22"/>
          <w:szCs w:val="22"/>
        </w:rPr>
        <w:t xml:space="preserve">Team-specific checks — 'every Deployment must have resource limits.'</w:t>
      </w:r>
    </w:p>
    <w:p>
      <w:pPr>
        <w:pStyle w:val="Heading2"/>
        <w:spacing w:after="160" w:before="360"/>
      </w:pPr>
      <w:r>
        <w:rPr>
          <w:rFonts w:ascii="Arial" w:cs="Arial" w:eastAsia="Arial" w:hAnsi="Arial"/>
          <w:b/>
          <w:bCs/>
          <w:color w:val="1F4E78"/>
          <w:sz w:val="30"/>
          <w:szCs w:val="30"/>
        </w:rPr>
        <w:t xml:space="preserve">19.4 Example CI Checks for PRs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name: GitOps PR Checks</w:t>
            </w:r>
          </w:p>
          <w:p>
            <w:pPr>
              <w:spacing w:after="0" w:before="0" w:line="260"/>
            </w:pPr>
            <w:r>
              <w:rPr>
                <w:rFonts w:ascii="Consolas" w:cs="Consolas" w:eastAsia="Consolas" w:hAnsi="Consolas"/>
                <w:sz w:val="20"/>
                <w:szCs w:val="20"/>
              </w:rPr>
              <w:t xml:space="preserve">on: pull_request</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jobs:</w:t>
            </w:r>
          </w:p>
          <w:p>
            <w:pPr>
              <w:spacing w:after="0" w:before="0" w:line="260"/>
            </w:pPr>
            <w:r>
              <w:rPr>
                <w:rFonts w:ascii="Consolas" w:cs="Consolas" w:eastAsia="Consolas" w:hAnsi="Consolas"/>
                <w:sz w:val="20"/>
                <w:szCs w:val="20"/>
              </w:rPr>
              <w:t xml:space="preserve">  validate:</w:t>
            </w:r>
          </w:p>
          <w:p>
            <w:pPr>
              <w:spacing w:after="0" w:before="0" w:line="260"/>
            </w:pPr>
            <w:r>
              <w:rPr>
                <w:rFonts w:ascii="Consolas" w:cs="Consolas" w:eastAsia="Consolas" w:hAnsi="Consolas"/>
                <w:sz w:val="20"/>
                <w:szCs w:val="20"/>
              </w:rPr>
              <w:t xml:space="preserve">    runs-on: ubuntu-latest</w:t>
            </w:r>
          </w:p>
          <w:p>
            <w:pPr>
              <w:spacing w:after="0" w:before="0" w:line="260"/>
            </w:pPr>
            <w:r>
              <w:rPr>
                <w:rFonts w:ascii="Consolas" w:cs="Consolas" w:eastAsia="Consolas" w:hAnsi="Consolas"/>
                <w:sz w:val="20"/>
                <w:szCs w:val="20"/>
              </w:rPr>
              <w:t xml:space="preserve">    steps:</w:t>
            </w:r>
          </w:p>
          <w:p>
            <w:pPr>
              <w:spacing w:after="0" w:before="0" w:line="260"/>
            </w:pPr>
            <w:r>
              <w:rPr>
                <w:rFonts w:ascii="Consolas" w:cs="Consolas" w:eastAsia="Consolas" w:hAnsi="Consolas"/>
                <w:sz w:val="20"/>
                <w:szCs w:val="20"/>
              </w:rPr>
              <w:t xml:space="preserve">      - uses: actions/checkout@v4</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Lint YAML</w:t>
            </w:r>
          </w:p>
          <w:p>
            <w:pPr>
              <w:spacing w:after="0" w:before="0" w:line="260"/>
            </w:pPr>
            <w:r>
              <w:rPr>
                <w:rFonts w:ascii="Consolas" w:cs="Consolas" w:eastAsia="Consolas" w:hAnsi="Consolas"/>
                <w:sz w:val="20"/>
                <w:szCs w:val="20"/>
              </w:rPr>
              <w:t xml:space="preserve">        run: yamllint services/ applications/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Validate Kubernetes manifests</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for overlay in services/*/overlays/*/; do</w:t>
            </w:r>
          </w:p>
          <w:p>
            <w:pPr>
              <w:spacing w:after="0" w:before="0" w:line="260"/>
            </w:pPr>
            <w:r>
              <w:rPr>
                <w:rFonts w:ascii="Consolas" w:cs="Consolas" w:eastAsia="Consolas" w:hAnsi="Consolas"/>
                <w:sz w:val="20"/>
                <w:szCs w:val="20"/>
              </w:rPr>
              <w:t xml:space="preserve">            kustomize build "$overlay" | kubeval --strict</w:t>
            </w:r>
          </w:p>
          <w:p>
            <w:pPr>
              <w:spacing w:after="0" w:before="0" w:line="260"/>
            </w:pPr>
            <w:r>
              <w:rPr>
                <w:rFonts w:ascii="Consolas" w:cs="Consolas" w:eastAsia="Consolas" w:hAnsi="Consolas"/>
                <w:sz w:val="20"/>
                <w:szCs w:val="20"/>
              </w:rPr>
              <w:t xml:space="preserve">          done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Policy check (Conftest)</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for overlay in services/*/overlays/*/; do</w:t>
            </w:r>
          </w:p>
          <w:p>
            <w:pPr>
              <w:spacing w:after="0" w:before="0" w:line="260"/>
            </w:pPr>
            <w:r>
              <w:rPr>
                <w:rFonts w:ascii="Consolas" w:cs="Consolas" w:eastAsia="Consolas" w:hAnsi="Consolas"/>
                <w:sz w:val="20"/>
                <w:szCs w:val="20"/>
              </w:rPr>
              <w:t xml:space="preserve">            kustomize build "$overlay" | conftest verify --policy policy/</w:t>
            </w:r>
          </w:p>
          <w:p>
            <w:pPr>
              <w:spacing w:after="0" w:before="0" w:line="260"/>
            </w:pPr>
            <w:r>
              <w:rPr>
                <w:rFonts w:ascii="Consolas" w:cs="Consolas" w:eastAsia="Consolas" w:hAnsi="Consolas"/>
                <w:sz w:val="20"/>
                <w:szCs w:val="20"/>
              </w:rPr>
              <w:t xml:space="preserve">          done</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Detect secrets</w:t>
            </w:r>
          </w:p>
          <w:p>
            <w:pPr>
              <w:spacing w:after="0" w:before="0" w:line="260"/>
            </w:pPr>
            <w:r>
              <w:rPr>
                <w:rFonts w:ascii="Consolas" w:cs="Consolas" w:eastAsia="Consolas" w:hAnsi="Consolas"/>
                <w:sz w:val="20"/>
                <w:szCs w:val="20"/>
              </w:rPr>
              <w:t xml:space="preserve">        uses: gitleaks/gitleaks-action@v2</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      - name: Dry-run apply</w:t>
            </w:r>
          </w:p>
          <w:p>
            <w:pPr>
              <w:spacing w:after="0" w:before="0" w:line="260"/>
            </w:pPr>
            <w:r>
              <w:rPr>
                <w:rFonts w:ascii="Consolas" w:cs="Consolas" w:eastAsia="Consolas" w:hAnsi="Consolas"/>
                <w:sz w:val="20"/>
                <w:szCs w:val="20"/>
              </w:rPr>
              <w:t xml:space="preserve">        run: |</w:t>
            </w:r>
          </w:p>
          <w:p>
            <w:pPr>
              <w:spacing w:after="0" w:before="0" w:line="260"/>
            </w:pPr>
            <w:r>
              <w:rPr>
                <w:rFonts w:ascii="Consolas" w:cs="Consolas" w:eastAsia="Consolas" w:hAnsi="Consolas"/>
                <w:sz w:val="20"/>
                <w:szCs w:val="20"/>
              </w:rPr>
              <w:t xml:space="preserve">          kustomize build services/my-app/overlays/prod | \</w:t>
            </w:r>
          </w:p>
          <w:p>
            <w:pPr>
              <w:spacing w:after="0" w:before="0" w:line="260"/>
            </w:pPr>
            <w:r>
              <w:rPr>
                <w:rFonts w:ascii="Consolas" w:cs="Consolas" w:eastAsia="Consolas" w:hAnsi="Consolas"/>
                <w:sz w:val="20"/>
                <w:szCs w:val="20"/>
              </w:rPr>
              <w:t xml:space="preserve">            kubectl apply --server-side --dry-run=server -f -</w:t>
            </w:r>
          </w:p>
        </w:tc>
      </w:tr>
    </w:tbl>
    <w:p>
      <w:pPr>
        <w:pStyle w:val="Heading2"/>
        <w:spacing w:after="160" w:before="360"/>
      </w:pPr>
      <w:r>
        <w:rPr>
          <w:rFonts w:ascii="Arial" w:cs="Arial" w:eastAsia="Arial" w:hAnsi="Arial"/>
          <w:b/>
          <w:bCs/>
          <w:color w:val="1F4E78"/>
          <w:sz w:val="30"/>
          <w:szCs w:val="30"/>
        </w:rPr>
        <w:t xml:space="preserve">19.5 The Feedback Loop</w:t>
      </w:r>
    </w:p>
    <w:p>
      <w:pPr>
        <w:spacing w:after="80" w:before="80" w:line="320"/>
        <w:jc w:val="both"/>
      </w:pPr>
      <w:r>
        <w:rPr>
          <w:rFonts w:ascii="Arial" w:cs="Arial" w:eastAsia="Arial" w:hAnsi="Arial"/>
          <w:sz w:val="22"/>
          <w:szCs w:val="22"/>
        </w:rPr>
        <w:t xml:space="preserve">Policy-as-code runs on PR creation. Failures are visible to the submitter before review. Reviewers don't waste time on PRs that would violate policy; submitters get immediate feedback. The result is faster, higher-quality reviews.</w:t>
      </w:r>
    </w:p>
    <w:p>
      <w:pPr>
        <w:pStyle w:val="Heading1"/>
        <w:spacing w:after="240" w:before="480"/>
      </w:pPr>
      <w:r>
        <w:rPr>
          <w:rFonts w:ascii="Arial" w:cs="Arial" w:eastAsia="Arial" w:hAnsi="Arial"/>
          <w:b/>
          <w:bCs/>
          <w:color w:val="1F4E78"/>
          <w:sz w:val="36"/>
          <w:szCs w:val="36"/>
        </w:rPr>
        <w:t xml:space="preserve">20. Real-World Examples</w:t>
      </w:r>
    </w:p>
    <w:p>
      <w:pPr>
        <w:pStyle w:val="Heading2"/>
        <w:spacing w:after="160" w:before="360"/>
      </w:pPr>
      <w:r>
        <w:rPr>
          <w:rFonts w:ascii="Arial" w:cs="Arial" w:eastAsia="Arial" w:hAnsi="Arial"/>
          <w:b/>
          <w:bCs/>
          <w:color w:val="1F4E78"/>
          <w:sz w:val="30"/>
          <w:szCs w:val="30"/>
        </w:rPr>
        <w:t xml:space="preserve">20.1 Example 1 — Small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Org: 5 engineers, 3 services, 2 envs (staging, prod), one cluster.</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Choice: Mono-repo per service; shared GitOps repo with folders per env.</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my-org/service-a/               # app code</w:t>
            </w:r>
          </w:p>
          <w:p>
            <w:pPr>
              <w:spacing w:after="0" w:before="0" w:line="260"/>
            </w:pPr>
            <w:r>
              <w:rPr>
                <w:rFonts w:ascii="Consolas" w:cs="Consolas" w:eastAsia="Consolas" w:hAnsi="Consolas"/>
                <w:sz w:val="20"/>
                <w:szCs w:val="20"/>
              </w:rPr>
              <w:t xml:space="preserve">my-org/service-b/               # app code</w:t>
            </w:r>
          </w:p>
          <w:p>
            <w:pPr>
              <w:spacing w:after="0" w:before="0" w:line="260"/>
            </w:pPr>
            <w:r>
              <w:rPr>
                <w:rFonts w:ascii="Consolas" w:cs="Consolas" w:eastAsia="Consolas" w:hAnsi="Consolas"/>
                <w:sz w:val="20"/>
                <w:szCs w:val="20"/>
              </w:rPr>
              <w:t xml:space="preserve">my-org/service-c/               # app code</w:t>
            </w:r>
          </w:p>
          <w:p>
            <w:pPr>
              <w:spacing w:after="0" w:before="0" w:line="260"/>
            </w:pPr>
            <w:r>
              <w:rPr>
                <w:rFonts w:ascii="Consolas" w:cs="Consolas" w:eastAsia="Consolas" w:hAnsi="Consolas"/>
                <w:sz w:val="20"/>
                <w:szCs w:val="20"/>
              </w:rPr>
              <w:t xml:space="preserve">my-org/gitops/                  # all config</w:t>
            </w:r>
          </w:p>
          <w:p>
            <w:pPr>
              <w:spacing w:after="0" w:before="0" w:line="260"/>
            </w:pPr>
            <w:r>
              <w:rPr>
                <w:rFonts w:ascii="Consolas" w:cs="Consolas" w:eastAsia="Consolas" w:hAnsi="Consolas"/>
                <w:sz w:val="20"/>
                <w:szCs w:val="20"/>
              </w:rPr>
              <w:t xml:space="preserve">├── applications/</w:t>
            </w:r>
          </w:p>
          <w:p>
            <w:pPr>
              <w:spacing w:after="0" w:before="0" w:line="260"/>
            </w:pPr>
            <w:r>
              <w:rPr>
                <w:rFonts w:ascii="Consolas" w:cs="Consolas" w:eastAsia="Consolas" w:hAnsi="Consolas"/>
                <w:sz w:val="20"/>
                <w:szCs w:val="20"/>
              </w:rPr>
              <w:t xml:space="preserve">├── services/</w:t>
            </w:r>
          </w:p>
          <w:p>
            <w:pPr>
              <w:spacing w:after="0" w:before="0" w:line="260"/>
            </w:pPr>
            <w:r>
              <w:rPr>
                <w:rFonts w:ascii="Consolas" w:cs="Consolas" w:eastAsia="Consolas" w:hAnsi="Consolas"/>
                <w:sz w:val="20"/>
                <w:szCs w:val="20"/>
              </w:rPr>
              <w:t xml:space="preserve">│   ├── service-a/base + overlays/{staging,prod}/</w:t>
            </w:r>
          </w:p>
          <w:p>
            <w:pPr>
              <w:spacing w:after="0" w:before="0" w:line="260"/>
            </w:pPr>
            <w:r>
              <w:rPr>
                <w:rFonts w:ascii="Consolas" w:cs="Consolas" w:eastAsia="Consolas" w:hAnsi="Consolas"/>
                <w:sz w:val="20"/>
                <w:szCs w:val="20"/>
              </w:rPr>
              <w:t xml:space="preserve">│   ├── service-b/base + overlays/{staging,prod}/</w:t>
            </w:r>
          </w:p>
          <w:p>
            <w:pPr>
              <w:spacing w:after="0" w:before="0" w:line="260"/>
            </w:pPr>
            <w:r>
              <w:rPr>
                <w:rFonts w:ascii="Consolas" w:cs="Consolas" w:eastAsia="Consolas" w:hAnsi="Consolas"/>
                <w:sz w:val="20"/>
                <w:szCs w:val="20"/>
              </w:rPr>
              <w:t xml:space="preserve">│   └── service-c/base + overlays/{staging,prod}/</w:t>
            </w:r>
          </w:p>
          <w:p>
            <w:pPr>
              <w:spacing w:after="0" w:before="0" w:line="260"/>
            </w:pPr>
            <w:r>
              <w:rPr>
                <w:rFonts w:ascii="Consolas" w:cs="Consolas" w:eastAsia="Consolas" w:hAnsi="Consolas"/>
                <w:sz w:val="20"/>
                <w:szCs w:val="20"/>
              </w:rPr>
              <w:t xml:space="preserve">└── platform/</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Rationale: Minimal complexity. Each service team owns its code repo.</w:t>
            </w:r>
          </w:p>
          <w:p>
            <w:pPr>
              <w:spacing w:after="0" w:before="0" w:line="260"/>
            </w:pPr>
            <w:r>
              <w:rPr>
                <w:rFonts w:ascii="Consolas" w:cs="Consolas" w:eastAsia="Consolas" w:hAnsi="Consolas"/>
                <w:sz w:val="20"/>
                <w:szCs w:val="20"/>
              </w:rPr>
              <w:t xml:space="preserve">Platform team (one person) owns the GitOps repo. Folder-per-env for</w:t>
            </w:r>
          </w:p>
          <w:p>
            <w:pPr>
              <w:spacing w:after="0" w:before="0" w:line="260"/>
            </w:pPr>
            <w:r>
              <w:rPr>
                <w:rFonts w:ascii="Consolas" w:cs="Consolas" w:eastAsia="Consolas" w:hAnsi="Consolas"/>
                <w:sz w:val="20"/>
                <w:szCs w:val="20"/>
              </w:rPr>
              <w:t xml:space="preserve">simple promotion.</w:t>
            </w:r>
          </w:p>
        </w:tc>
      </w:tr>
    </w:tbl>
    <w:p>
      <w:pPr>
        <w:pStyle w:val="Heading2"/>
        <w:spacing w:after="160" w:before="360"/>
      </w:pPr>
      <w:r>
        <w:rPr>
          <w:rFonts w:ascii="Arial" w:cs="Arial" w:eastAsia="Arial" w:hAnsi="Arial"/>
          <w:b/>
          <w:bCs/>
          <w:color w:val="1F4E78"/>
          <w:sz w:val="30"/>
          <w:szCs w:val="30"/>
        </w:rPr>
        <w:t xml:space="preserve">20.2 Example 2 — Mid-Size 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Org: 50 engineers, 20 services, 4 envs (dev, staging, prod, DR),</w:t>
            </w:r>
          </w:p>
          <w:p>
            <w:pPr>
              <w:spacing w:after="0" w:before="0" w:line="260"/>
            </w:pPr>
            <w:r>
              <w:rPr>
                <w:rFonts w:ascii="Consolas" w:cs="Consolas" w:eastAsia="Consolas" w:hAnsi="Consolas"/>
                <w:sz w:val="20"/>
                <w:szCs w:val="20"/>
              </w:rPr>
              <w:t xml:space="preserve">     2 clusters per env.</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Choice: Per-team GitOps subdirectories in one repo; folders per env.</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my-org/apps/*                   # 20 app code repos</w:t>
            </w:r>
          </w:p>
          <w:p>
            <w:pPr>
              <w:spacing w:after="0" w:before="0" w:line="260"/>
            </w:pPr>
            <w:r>
              <w:rPr>
                <w:rFonts w:ascii="Consolas" w:cs="Consolas" w:eastAsia="Consolas" w:hAnsi="Consolas"/>
                <w:sz w:val="20"/>
                <w:szCs w:val="20"/>
              </w:rPr>
              <w:t xml:space="preserve">my-org/gitops/</w:t>
            </w:r>
          </w:p>
          <w:p>
            <w:pPr>
              <w:spacing w:after="0" w:before="0" w:line="260"/>
            </w:pPr>
            <w:r>
              <w:rPr>
                <w:rFonts w:ascii="Consolas" w:cs="Consolas" w:eastAsia="Consolas" w:hAnsi="Consolas"/>
                <w:sz w:val="20"/>
                <w:szCs w:val="20"/>
              </w:rPr>
              <w:t xml:space="preserve">├── teams/</w:t>
            </w:r>
          </w:p>
          <w:p>
            <w:pPr>
              <w:spacing w:after="0" w:before="0" w:line="260"/>
            </w:pPr>
            <w:r>
              <w:rPr>
                <w:rFonts w:ascii="Consolas" w:cs="Consolas" w:eastAsia="Consolas" w:hAnsi="Consolas"/>
                <w:sz w:val="20"/>
                <w:szCs w:val="20"/>
              </w:rPr>
              <w:t xml:space="preserve">│   ├── payments/ (5 services)</w:t>
            </w:r>
          </w:p>
          <w:p>
            <w:pPr>
              <w:spacing w:after="0" w:before="0" w:line="260"/>
            </w:pPr>
            <w:r>
              <w:rPr>
                <w:rFonts w:ascii="Consolas" w:cs="Consolas" w:eastAsia="Consolas" w:hAnsi="Consolas"/>
                <w:sz w:val="20"/>
                <w:szCs w:val="20"/>
              </w:rPr>
              <w:t xml:space="preserve">│   ├── auth/ (3 services)</w:t>
            </w:r>
          </w:p>
          <w:p>
            <w:pPr>
              <w:spacing w:after="0" w:before="0" w:line="260"/>
            </w:pPr>
            <w:r>
              <w:rPr>
                <w:rFonts w:ascii="Consolas" w:cs="Consolas" w:eastAsia="Consolas" w:hAnsi="Consolas"/>
                <w:sz w:val="20"/>
                <w:szCs w:val="20"/>
              </w:rPr>
              <w:t xml:space="preserve">│   ├── core/ (8 services)</w:t>
            </w:r>
          </w:p>
          <w:p>
            <w:pPr>
              <w:spacing w:after="0" w:before="0" w:line="260"/>
            </w:pPr>
            <w:r>
              <w:rPr>
                <w:rFonts w:ascii="Consolas" w:cs="Consolas" w:eastAsia="Consolas" w:hAnsi="Consolas"/>
                <w:sz w:val="20"/>
                <w:szCs w:val="20"/>
              </w:rPr>
              <w:t xml:space="preserve">│   └── ops/ (4 services)</w:t>
            </w:r>
          </w:p>
          <w:p>
            <w:pPr>
              <w:spacing w:after="0" w:before="0" w:line="260"/>
            </w:pPr>
            <w:r>
              <w:rPr>
                <w:rFonts w:ascii="Consolas" w:cs="Consolas" w:eastAsia="Consolas" w:hAnsi="Consolas"/>
                <w:sz w:val="20"/>
                <w:szCs w:val="20"/>
              </w:rPr>
              <w:t xml:space="preserve">├── platform/</w:t>
            </w:r>
          </w:p>
          <w:p>
            <w:pPr>
              <w:spacing w:after="0" w:before="0" w:line="260"/>
            </w:pPr>
            <w:r>
              <w:rPr>
                <w:rFonts w:ascii="Consolas" w:cs="Consolas" w:eastAsia="Consolas" w:hAnsi="Consolas"/>
                <w:sz w:val="20"/>
                <w:szCs w:val="20"/>
              </w:rPr>
              <w:t xml:space="preserve">├── applicationsets/            # fleet management</w:t>
            </w:r>
          </w:p>
          <w:p>
            <w:pPr>
              <w:spacing w:after="0" w:before="0" w:line="260"/>
            </w:pPr>
            <w:r>
              <w:rPr>
                <w:rFonts w:ascii="Consolas" w:cs="Consolas" w:eastAsia="Consolas" w:hAnsi="Consolas"/>
                <w:sz w:val="20"/>
                <w:szCs w:val="20"/>
              </w:rPr>
              <w:t xml:space="preserve">└── projects/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Rationale: Team isolation via directories and CODEOWNERS. ApplicationSets</w:t>
            </w:r>
          </w:p>
          <w:p>
            <w:pPr>
              <w:spacing w:after="0" w:before="0" w:line="260"/>
            </w:pPr>
            <w:r>
              <w:rPr>
                <w:rFonts w:ascii="Consolas" w:cs="Consolas" w:eastAsia="Consolas" w:hAnsi="Consolas"/>
                <w:sz w:val="20"/>
                <w:szCs w:val="20"/>
              </w:rPr>
              <w:t xml:space="preserve">manage multi-cluster fan-out. Folders per env keeps promotion simple.</w:t>
            </w:r>
          </w:p>
        </w:tc>
      </w:tr>
    </w:tbl>
    <w:p>
      <w:pPr>
        <w:pStyle w:val="Heading2"/>
        <w:spacing w:after="160" w:before="360"/>
      </w:pPr>
      <w:r>
        <w:rPr>
          <w:rFonts w:ascii="Arial" w:cs="Arial" w:eastAsia="Arial" w:hAnsi="Arial"/>
          <w:b/>
          <w:bCs/>
          <w:color w:val="1F4E78"/>
          <w:sz w:val="30"/>
          <w:szCs w:val="30"/>
        </w:rPr>
        <w:t xml:space="preserve">20.3 Example 3 — Regulated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color="auto" w:val="clear"/>
            <w:tcMar>
              <w:top w:type="dxa" w:w="160"/>
              <w:left w:type="dxa" w:w="200"/>
              <w:bottom w:type="dxa" w:w="160"/>
              <w:right w:type="dxa" w:w="200"/>
            </w:tcMar>
          </w:tcPr>
          <w:p>
            <w:pPr>
              <w:spacing w:after="0" w:before="0" w:line="260"/>
            </w:pPr>
            <w:r>
              <w:rPr>
                <w:rFonts w:ascii="Consolas" w:cs="Consolas" w:eastAsia="Consolas" w:hAnsi="Consolas"/>
                <w:sz w:val="20"/>
                <w:szCs w:val="20"/>
              </w:rPr>
              <w:t xml:space="preserve">Org: 500 engineers, 100+ services, 6 envs, 10 clusters.</w:t>
            </w:r>
          </w:p>
          <w:p>
            <w:pPr>
              <w:spacing w:after="0" w:before="0" w:line="260"/>
            </w:pPr>
            <w:r>
              <w:rPr>
                <w:rFonts w:ascii="Consolas" w:cs="Consolas" w:eastAsia="Consolas" w:hAnsi="Consolas"/>
                <w:sz w:val="20"/>
                <w:szCs w:val="20"/>
              </w:rPr>
              <w:t xml:space="preserve">Compliance: SOC 2 + PCI + ISO 27001.</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Choice: Per-team GitOps repos; separate repos for prod vs non-prod.</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my-org/apps/*                   # many app code repos</w:t>
            </w:r>
          </w:p>
          <w:p>
            <w:pPr>
              <w:spacing w:after="0" w:before="0" w:line="260"/>
            </w:pPr>
            <w:r>
              <w:rPr>
                <w:rFonts w:ascii="Consolas" w:cs="Consolas" w:eastAsia="Consolas" w:hAnsi="Consolas"/>
                <w:sz w:val="20"/>
                <w:szCs w:val="20"/>
              </w:rPr>
              <w:t xml:space="preserve">my-org/gitops-nonprod-platform  # platform for non-prod</w:t>
            </w:r>
          </w:p>
          <w:p>
            <w:pPr>
              <w:spacing w:after="0" w:before="0" w:line="260"/>
            </w:pPr>
            <w:r>
              <w:rPr>
                <w:rFonts w:ascii="Consolas" w:cs="Consolas" w:eastAsia="Consolas" w:hAnsi="Consolas"/>
                <w:sz w:val="20"/>
                <w:szCs w:val="20"/>
              </w:rPr>
              <w:t xml:space="preserve">my-org/gitops-prod-platform     # platform for prod (tighter access)</w:t>
            </w:r>
          </w:p>
          <w:p>
            <w:pPr>
              <w:spacing w:after="0" w:before="0" w:line="260"/>
            </w:pPr>
            <w:r>
              <w:rPr>
                <w:rFonts w:ascii="Consolas" w:cs="Consolas" w:eastAsia="Consolas" w:hAnsi="Consolas"/>
                <w:sz w:val="20"/>
                <w:szCs w:val="20"/>
              </w:rPr>
              <w:t xml:space="preserve">my-org/gitops-nonprod-team-a    # non-prod for team A</w:t>
            </w:r>
          </w:p>
          <w:p>
            <w:pPr>
              <w:spacing w:after="0" w:before="0" w:line="260"/>
            </w:pPr>
            <w:r>
              <w:rPr>
                <w:rFonts w:ascii="Consolas" w:cs="Consolas" w:eastAsia="Consolas" w:hAnsi="Consolas"/>
                <w:sz w:val="20"/>
                <w:szCs w:val="20"/>
              </w:rPr>
              <w:t xml:space="preserve">my-org/gitops-prod-team-a       # prod for team A (compliance-scoped)</w:t>
            </w:r>
          </w:p>
          <w:p>
            <w:pPr>
              <w:spacing w:after="0" w:before="0" w:line="260"/>
            </w:pPr>
            <w:r>
              <w:rPr>
                <w:rFonts w:ascii="Consolas" w:cs="Consolas" w:eastAsia="Consolas" w:hAnsi="Consolas"/>
                <w:sz w:val="20"/>
                <w:szCs w:val="20"/>
              </w:rPr>
              <w:t xml:space="preserve">my-org/gitops-nonprod-team-b</w:t>
            </w:r>
          </w:p>
          <w:p>
            <w:pPr>
              <w:spacing w:after="0" w:before="0" w:line="260"/>
            </w:pPr>
            <w:r>
              <w:rPr>
                <w:rFonts w:ascii="Consolas" w:cs="Consolas" w:eastAsia="Consolas" w:hAnsi="Consolas"/>
                <w:sz w:val="20"/>
                <w:szCs w:val="20"/>
              </w:rPr>
              <w:t xml:space="preserve">my-org/gitops-prod-team-b</w:t>
            </w:r>
          </w:p>
          <w:p>
            <w:pPr>
              <w:spacing w:after="0" w:before="0" w:line="260"/>
            </w:pPr>
            <w:r>
              <w:rPr>
                <w:rFonts w:ascii="Consolas" w:cs="Consolas" w:eastAsia="Consolas" w:hAnsi="Consolas"/>
                <w:sz w:val="20"/>
                <w:szCs w:val="20"/>
              </w:rPr>
              <w:t xml:space="preserve">...</w:t>
            </w:r>
          </w:p>
          <w:p>
            <w:pPr>
              <w:spacing w:after="0" w:before="0" w:line="260"/>
            </w:pPr>
            <w:r>
              <w:rPr>
                <w:rFonts w:ascii="Consolas" w:cs="Consolas" w:eastAsia="Consolas" w:hAnsi="Consolas"/>
                <w:sz w:val="20"/>
                <w:szCs w:val="20"/>
              </w:rPr>
              <w:t xml:space="preserve">my-org/gitops-library           # shared Kustomize/Helm components</w:t>
            </w:r>
          </w:p>
          <w:p>
            <w:pPr>
              <w:spacing w:after="0" w:before="0" w:line="260"/>
            </w:pPr>
            <w:r>
              <w:rPr>
                <w:rFonts w:ascii="Consolas" w:cs="Consolas" w:eastAsia="Consolas" w:hAnsi="Consolas"/>
                <w:sz w:val="20"/>
                <w:szCs w:val="20"/>
              </w:rPr>
              <w:t xml:space="preserve"> </w:t>
            </w:r>
          </w:p>
          <w:p>
            <w:pPr>
              <w:spacing w:after="0" w:before="0" w:line="260"/>
            </w:pPr>
            <w:r>
              <w:rPr>
                <w:rFonts w:ascii="Consolas" w:cs="Consolas" w:eastAsia="Consolas" w:hAnsi="Consolas"/>
                <w:sz w:val="20"/>
                <w:szCs w:val="20"/>
              </w:rPr>
              <w:t xml:space="preserve">Rationale: Repo-level access control for compliance. Prod repos require</w:t>
            </w:r>
          </w:p>
          <w:p>
            <w:pPr>
              <w:spacing w:after="0" w:before="0" w:line="260"/>
            </w:pPr>
            <w:r>
              <w:rPr>
                <w:rFonts w:ascii="Consolas" w:cs="Consolas" w:eastAsia="Consolas" w:hAnsi="Consolas"/>
                <w:sz w:val="20"/>
                <w:szCs w:val="20"/>
              </w:rPr>
              <w:t xml:space="preserve">security team review. Library repo reduces duplication across the team</w:t>
            </w:r>
          </w:p>
          <w:p>
            <w:pPr>
              <w:spacing w:after="0" w:before="0" w:line="260"/>
            </w:pPr>
            <w:r>
              <w:rPr>
                <w:rFonts w:ascii="Consolas" w:cs="Consolas" w:eastAsia="Consolas" w:hAnsi="Consolas"/>
                <w:sz w:val="20"/>
                <w:szCs w:val="20"/>
              </w:rPr>
              <w:t xml:space="preserve">repos. Non-trivial migration from simpler structure as org grew.</w:t>
            </w:r>
          </w:p>
        </w:tc>
      </w:tr>
    </w:tbl>
    <w:p>
      <w:pPr>
        <w:pStyle w:val="Heading2"/>
        <w:spacing w:after="160" w:before="360"/>
      </w:pPr>
      <w:r>
        <w:rPr>
          <w:rFonts w:ascii="Arial" w:cs="Arial" w:eastAsia="Arial" w:hAnsi="Arial"/>
          <w:b/>
          <w:bCs/>
          <w:color w:val="1F4E78"/>
          <w:sz w:val="30"/>
          <w:szCs w:val="30"/>
        </w:rPr>
        <w:t xml:space="preserve">20.4 Patterns That Emerge</w:t>
      </w:r>
    </w:p>
    <w:p>
      <w:pPr>
        <w:pStyle w:val="ListParagraph"/>
        <w:numPr>
          <w:ilvl w:val="0"/>
          <w:numId w:val="2"/>
        </w:numPr>
        <w:spacing w:after="40" w:before="40" w:line="300"/>
      </w:pPr>
      <w:r>
        <w:rPr>
          <w:rFonts w:ascii="Arial" w:cs="Arial" w:eastAsia="Arial" w:hAnsi="Arial"/>
          <w:sz w:val="22"/>
          <w:szCs w:val="22"/>
        </w:rPr>
        <w:t xml:space="preserve">Smaller → simpler. Small teams use mono-repo or shared GitOps repo.</w:t>
      </w:r>
    </w:p>
    <w:p>
      <w:pPr>
        <w:pStyle w:val="ListParagraph"/>
        <w:numPr>
          <w:ilvl w:val="0"/>
          <w:numId w:val="2"/>
        </w:numPr>
        <w:spacing w:after="40" w:before="40" w:line="300"/>
      </w:pPr>
      <w:r>
        <w:rPr>
          <w:rFonts w:ascii="Arial" w:cs="Arial" w:eastAsia="Arial" w:hAnsi="Arial"/>
          <w:sz w:val="22"/>
          <w:szCs w:val="22"/>
        </w:rPr>
        <w:t xml:space="preserve">Medium → directory-based multi-team.</w:t>
      </w:r>
    </w:p>
    <w:p>
      <w:pPr>
        <w:pStyle w:val="ListParagraph"/>
        <w:numPr>
          <w:ilvl w:val="0"/>
          <w:numId w:val="2"/>
        </w:numPr>
        <w:spacing w:after="40" w:before="40" w:line="300"/>
      </w:pPr>
      <w:r>
        <w:rPr>
          <w:rFonts w:ascii="Arial" w:cs="Arial" w:eastAsia="Arial" w:hAnsi="Arial"/>
          <w:sz w:val="22"/>
          <w:szCs w:val="22"/>
        </w:rPr>
        <w:t xml:space="preserve">Large regulated → per-team repos + per-env separation.</w:t>
      </w:r>
    </w:p>
    <w:p>
      <w:pPr>
        <w:pStyle w:val="ListParagraph"/>
        <w:numPr>
          <w:ilvl w:val="0"/>
          <w:numId w:val="2"/>
        </w:numPr>
        <w:spacing w:after="40" w:before="40" w:line="300"/>
      </w:pPr>
      <w:r>
        <w:rPr>
          <w:rFonts w:ascii="Arial" w:cs="Arial" w:eastAsia="Arial" w:hAnsi="Arial"/>
          <w:sz w:val="22"/>
          <w:szCs w:val="22"/>
        </w:rPr>
        <w:t xml:space="preserve">Always → folders over branches for env variation.</w:t>
      </w:r>
    </w:p>
    <w:p>
      <w:pPr>
        <w:pStyle w:val="Heading1"/>
        <w:spacing w:after="240" w:before="480"/>
      </w:pPr>
      <w:r>
        <w:rPr>
          <w:rFonts w:ascii="Arial" w:cs="Arial" w:eastAsia="Arial" w:hAnsi="Arial"/>
          <w:b/>
          <w:bCs/>
          <w:color w:val="1F4E78"/>
          <w:sz w:val="36"/>
          <w:szCs w:val="36"/>
        </w:rPr>
        <w:t xml:space="preserve">21. Migrating Between Structures</w:t>
      </w:r>
    </w:p>
    <w:p>
      <w:pPr>
        <w:pStyle w:val="Heading2"/>
        <w:spacing w:after="160" w:before="360"/>
      </w:pPr>
      <w:r>
        <w:rPr>
          <w:rFonts w:ascii="Arial" w:cs="Arial" w:eastAsia="Arial" w:hAnsi="Arial"/>
          <w:b/>
          <w:bCs/>
          <w:color w:val="1F4E78"/>
          <w:sz w:val="30"/>
          <w:szCs w:val="30"/>
        </w:rPr>
        <w:t xml:space="preserve">21.1 Branches → Folders</w:t>
      </w:r>
    </w:p>
    <w:p>
      <w:pPr>
        <w:spacing w:after="80" w:before="80" w:line="320"/>
        <w:jc w:val="both"/>
      </w:pPr>
      <w:r>
        <w:rPr>
          <w:rFonts w:ascii="Arial" w:cs="Arial" w:eastAsia="Arial" w:hAnsi="Arial"/>
          <w:sz w:val="22"/>
          <w:szCs w:val="22"/>
        </w:rPr>
        <w:t xml:space="preserve">The most common migration — escaping the branches-per-env trap. The process:</w:t>
      </w:r>
    </w:p>
    <w:p>
      <w:pPr>
        <w:pStyle w:val="ListParagraph"/>
        <w:numPr>
          <w:ilvl w:val="0"/>
          <w:numId w:val="3"/>
        </w:numPr>
        <w:spacing w:after="40" w:before="40" w:line="300"/>
      </w:pPr>
      <w:r>
        <w:rPr>
          <w:rFonts w:ascii="Arial" w:cs="Arial" w:eastAsia="Arial" w:hAnsi="Arial"/>
          <w:sz w:val="22"/>
          <w:szCs w:val="22"/>
        </w:rPr>
        <w:t xml:space="preserve">On main, create overlays/dev, overlays/staging, overlays/prod directories.</w:t>
      </w:r>
    </w:p>
    <w:p>
      <w:pPr>
        <w:pStyle w:val="ListParagraph"/>
        <w:numPr>
          <w:ilvl w:val="0"/>
          <w:numId w:val="3"/>
        </w:numPr>
        <w:spacing w:after="40" w:before="40" w:line="300"/>
      </w:pPr>
      <w:r>
        <w:rPr>
          <w:rFonts w:ascii="Arial" w:cs="Arial" w:eastAsia="Arial" w:hAnsi="Arial"/>
          <w:sz w:val="22"/>
          <w:szCs w:val="22"/>
        </w:rPr>
        <w:t xml:space="preserve">Port each environment's current manifests into its overlay.</w:t>
      </w:r>
    </w:p>
    <w:p>
      <w:pPr>
        <w:pStyle w:val="ListParagraph"/>
        <w:numPr>
          <w:ilvl w:val="0"/>
          <w:numId w:val="3"/>
        </w:numPr>
        <w:spacing w:after="40" w:before="40" w:line="300"/>
      </w:pPr>
      <w:r>
        <w:rPr>
          <w:rFonts w:ascii="Arial" w:cs="Arial" w:eastAsia="Arial" w:hAnsi="Arial"/>
          <w:sz w:val="22"/>
          <w:szCs w:val="22"/>
        </w:rPr>
        <w:t xml:space="preserve">Create new ArgoCD Applications pointing at overlays/, each at main branch.</w:t>
      </w:r>
    </w:p>
    <w:p>
      <w:pPr>
        <w:pStyle w:val="ListParagraph"/>
        <w:numPr>
          <w:ilvl w:val="0"/>
          <w:numId w:val="3"/>
        </w:numPr>
        <w:spacing w:after="40" w:before="40" w:line="300"/>
      </w:pPr>
      <w:r>
        <w:rPr>
          <w:rFonts w:ascii="Arial" w:cs="Arial" w:eastAsia="Arial" w:hAnsi="Arial"/>
          <w:sz w:val="22"/>
          <w:szCs w:val="22"/>
        </w:rPr>
        <w:t xml:space="preserve">Run both systems in parallel — old Applications tracking branches, new tracking folders.</w:t>
      </w:r>
    </w:p>
    <w:p>
      <w:pPr>
        <w:pStyle w:val="ListParagraph"/>
        <w:numPr>
          <w:ilvl w:val="0"/>
          <w:numId w:val="3"/>
        </w:numPr>
        <w:spacing w:after="40" w:before="40" w:line="300"/>
      </w:pPr>
      <w:r>
        <w:rPr>
          <w:rFonts w:ascii="Arial" w:cs="Arial" w:eastAsia="Arial" w:hAnsi="Arial"/>
          <w:sz w:val="22"/>
          <w:szCs w:val="22"/>
        </w:rPr>
        <w:t xml:space="preserve">Verify the new Applications produce the same cluster state.</w:t>
      </w:r>
    </w:p>
    <w:p>
      <w:pPr>
        <w:pStyle w:val="ListParagraph"/>
        <w:numPr>
          <w:ilvl w:val="0"/>
          <w:numId w:val="3"/>
        </w:numPr>
        <w:spacing w:after="40" w:before="40" w:line="300"/>
      </w:pPr>
      <w:r>
        <w:rPr>
          <w:rFonts w:ascii="Arial" w:cs="Arial" w:eastAsia="Arial" w:hAnsi="Arial"/>
          <w:sz w:val="22"/>
          <w:szCs w:val="22"/>
        </w:rPr>
        <w:t xml:space="preserve">Decommission the old Applications. Delete the env branches.</w:t>
      </w:r>
    </w:p>
    <w:p>
      <w:pPr>
        <w:pStyle w:val="ListParagraph"/>
        <w:numPr>
          <w:ilvl w:val="0"/>
          <w:numId w:val="3"/>
        </w:numPr>
        <w:spacing w:after="40" w:before="40" w:line="300"/>
      </w:pPr>
      <w:r>
        <w:rPr>
          <w:rFonts w:ascii="Arial" w:cs="Arial" w:eastAsia="Arial" w:hAnsi="Arial"/>
          <w:sz w:val="22"/>
          <w:szCs w:val="22"/>
        </w:rPr>
        <w:t xml:space="preserve">Update CI to commit to overlays/ instead of branches.</w:t>
      </w:r>
    </w:p>
    <w:p>
      <w:pPr>
        <w:pStyle w:val="Heading2"/>
        <w:spacing w:after="160" w:before="360"/>
      </w:pPr>
      <w:r>
        <w:rPr>
          <w:rFonts w:ascii="Arial" w:cs="Arial" w:eastAsia="Arial" w:hAnsi="Arial"/>
          <w:b/>
          <w:bCs/>
          <w:color w:val="1F4E78"/>
          <w:sz w:val="30"/>
          <w:szCs w:val="30"/>
        </w:rPr>
        <w:t xml:space="preserve">21.2 Mono-Repo → Two-Repo</w:t>
      </w:r>
    </w:p>
    <w:p>
      <w:pPr>
        <w:spacing w:after="80" w:before="80" w:line="320"/>
        <w:jc w:val="both"/>
      </w:pPr>
      <w:r>
        <w:rPr>
          <w:rFonts w:ascii="Arial" w:cs="Arial" w:eastAsia="Arial" w:hAnsi="Arial"/>
          <w:sz w:val="22"/>
          <w:szCs w:val="22"/>
        </w:rPr>
        <w:t xml:space="preserve">Extract manifests from the app repo into a new GitOps repo:</w:t>
      </w:r>
    </w:p>
    <w:p>
      <w:pPr>
        <w:pStyle w:val="ListParagraph"/>
        <w:numPr>
          <w:ilvl w:val="0"/>
          <w:numId w:val="3"/>
        </w:numPr>
        <w:spacing w:after="40" w:before="40" w:line="300"/>
      </w:pPr>
      <w:r>
        <w:rPr>
          <w:rFonts w:ascii="Arial" w:cs="Arial" w:eastAsia="Arial" w:hAnsi="Arial"/>
          <w:sz w:val="22"/>
          <w:szCs w:val="22"/>
        </w:rPr>
        <w:t xml:space="preserve">Create the new gitops/ repo.</w:t>
      </w:r>
    </w:p>
    <w:p>
      <w:pPr>
        <w:pStyle w:val="ListParagraph"/>
        <w:numPr>
          <w:ilvl w:val="0"/>
          <w:numId w:val="3"/>
        </w:numPr>
        <w:spacing w:after="40" w:before="40" w:line="300"/>
      </w:pPr>
      <w:r>
        <w:rPr>
          <w:rFonts w:ascii="Arial" w:cs="Arial" w:eastAsia="Arial" w:hAnsi="Arial"/>
          <w:sz w:val="22"/>
          <w:szCs w:val="22"/>
        </w:rPr>
        <w:t xml:space="preserve">Copy k8s/ directory from app repo into gitops/services/app/.</w:t>
      </w:r>
    </w:p>
    <w:p>
      <w:pPr>
        <w:pStyle w:val="ListParagraph"/>
        <w:numPr>
          <w:ilvl w:val="0"/>
          <w:numId w:val="3"/>
        </w:numPr>
        <w:spacing w:after="40" w:before="40" w:line="300"/>
      </w:pPr>
      <w:r>
        <w:rPr>
          <w:rFonts w:ascii="Arial" w:cs="Arial" w:eastAsia="Arial" w:hAnsi="Arial"/>
          <w:sz w:val="22"/>
          <w:szCs w:val="22"/>
        </w:rPr>
        <w:t xml:space="preserve">Create ArgoCD Applications pointing at the new gitops repo.</w:t>
      </w:r>
    </w:p>
    <w:p>
      <w:pPr>
        <w:pStyle w:val="ListParagraph"/>
        <w:numPr>
          <w:ilvl w:val="0"/>
          <w:numId w:val="3"/>
        </w:numPr>
        <w:spacing w:after="40" w:before="40" w:line="300"/>
      </w:pPr>
      <w:r>
        <w:rPr>
          <w:rFonts w:ascii="Arial" w:cs="Arial" w:eastAsia="Arial" w:hAnsi="Arial"/>
          <w:sz w:val="22"/>
          <w:szCs w:val="22"/>
        </w:rPr>
        <w:t xml:space="preserve">Update app repo's CI to commit to gitops repo instead of applying directly.</w:t>
      </w:r>
    </w:p>
    <w:p>
      <w:pPr>
        <w:pStyle w:val="ListParagraph"/>
        <w:numPr>
          <w:ilvl w:val="0"/>
          <w:numId w:val="3"/>
        </w:numPr>
        <w:spacing w:after="40" w:before="40" w:line="300"/>
      </w:pPr>
      <w:r>
        <w:rPr>
          <w:rFonts w:ascii="Arial" w:cs="Arial" w:eastAsia="Arial" w:hAnsi="Arial"/>
          <w:sz w:val="22"/>
          <w:szCs w:val="22"/>
        </w:rPr>
        <w:t xml:space="preserve">Remove k8s/ from the app repo (keep in git history).</w:t>
      </w:r>
    </w:p>
    <w:p>
      <w:pPr>
        <w:pStyle w:val="ListParagraph"/>
        <w:numPr>
          <w:ilvl w:val="0"/>
          <w:numId w:val="3"/>
        </w:numPr>
        <w:spacing w:after="40" w:before="40" w:line="300"/>
      </w:pPr>
      <w:r>
        <w:rPr>
          <w:rFonts w:ascii="Arial" w:cs="Arial" w:eastAsia="Arial" w:hAnsi="Arial"/>
          <w:sz w:val="22"/>
          <w:szCs w:val="22"/>
        </w:rPr>
        <w:t xml:space="preserve">Remove kubectl step from the app repo's CI.</w:t>
      </w:r>
    </w:p>
    <w:p>
      <w:pPr>
        <w:pStyle w:val="Heading2"/>
        <w:spacing w:after="160" w:before="360"/>
      </w:pPr>
      <w:r>
        <w:rPr>
          <w:rFonts w:ascii="Arial" w:cs="Arial" w:eastAsia="Arial" w:hAnsi="Arial"/>
          <w:b/>
          <w:bCs/>
          <w:color w:val="1F4E78"/>
          <w:sz w:val="30"/>
          <w:szCs w:val="30"/>
        </w:rPr>
        <w:t xml:space="preserve">21.3 Folders → Per-Team Repos</w:t>
      </w:r>
    </w:p>
    <w:p>
      <w:pPr>
        <w:spacing w:after="80" w:before="80" w:line="320"/>
        <w:jc w:val="both"/>
      </w:pPr>
      <w:r>
        <w:rPr>
          <w:rFonts w:ascii="Arial" w:cs="Arial" w:eastAsia="Arial" w:hAnsi="Arial"/>
          <w:sz w:val="22"/>
          <w:szCs w:val="22"/>
        </w:rPr>
        <w:t xml:space="preserve">Used when a single GitOps repo becomes unwieldy at scale (hundreds of services, many teams):</w:t>
      </w:r>
    </w:p>
    <w:p>
      <w:pPr>
        <w:pStyle w:val="ListParagraph"/>
        <w:numPr>
          <w:ilvl w:val="0"/>
          <w:numId w:val="3"/>
        </w:numPr>
        <w:spacing w:after="40" w:before="40" w:line="300"/>
      </w:pPr>
      <w:r>
        <w:rPr>
          <w:rFonts w:ascii="Arial" w:cs="Arial" w:eastAsia="Arial" w:hAnsi="Arial"/>
          <w:sz w:val="22"/>
          <w:szCs w:val="22"/>
        </w:rPr>
        <w:t xml:space="preserve">Create per-team GitOps repos.</w:t>
      </w:r>
    </w:p>
    <w:p>
      <w:pPr>
        <w:pStyle w:val="ListParagraph"/>
        <w:numPr>
          <w:ilvl w:val="0"/>
          <w:numId w:val="3"/>
        </w:numPr>
        <w:spacing w:after="40" w:before="40" w:line="300"/>
      </w:pPr>
      <w:r>
        <w:rPr>
          <w:rFonts w:ascii="Arial" w:cs="Arial" w:eastAsia="Arial" w:hAnsi="Arial"/>
          <w:sz w:val="22"/>
          <w:szCs w:val="22"/>
        </w:rPr>
        <w:t xml:space="preserve">Move each team's directories to their new repo.</w:t>
      </w:r>
    </w:p>
    <w:p>
      <w:pPr>
        <w:pStyle w:val="ListParagraph"/>
        <w:numPr>
          <w:ilvl w:val="0"/>
          <w:numId w:val="3"/>
        </w:numPr>
        <w:spacing w:after="40" w:before="40" w:line="300"/>
      </w:pPr>
      <w:r>
        <w:rPr>
          <w:rFonts w:ascii="Arial" w:cs="Arial" w:eastAsia="Arial" w:hAnsi="Arial"/>
          <w:sz w:val="22"/>
          <w:szCs w:val="22"/>
        </w:rPr>
        <w:t xml:space="preserve">Create new ArgoCD Applications pointing at the per-team repos.</w:t>
      </w:r>
    </w:p>
    <w:p>
      <w:pPr>
        <w:pStyle w:val="ListParagraph"/>
        <w:numPr>
          <w:ilvl w:val="0"/>
          <w:numId w:val="3"/>
        </w:numPr>
        <w:spacing w:after="40" w:before="40" w:line="300"/>
      </w:pPr>
      <w:r>
        <w:rPr>
          <w:rFonts w:ascii="Arial" w:cs="Arial" w:eastAsia="Arial" w:hAnsi="Arial"/>
          <w:sz w:val="22"/>
          <w:szCs w:val="22"/>
        </w:rPr>
        <w:t xml:space="preserve">Set up CI from each app repo to write to the appropriate team's GitOps repo.</w:t>
      </w:r>
    </w:p>
    <w:p>
      <w:pPr>
        <w:pStyle w:val="ListParagraph"/>
        <w:numPr>
          <w:ilvl w:val="0"/>
          <w:numId w:val="3"/>
        </w:numPr>
        <w:spacing w:after="40" w:before="40" w:line="300"/>
      </w:pPr>
      <w:r>
        <w:rPr>
          <w:rFonts w:ascii="Arial" w:cs="Arial" w:eastAsia="Arial" w:hAnsi="Arial"/>
          <w:sz w:val="22"/>
          <w:szCs w:val="22"/>
        </w:rPr>
        <w:t xml:space="preserve">Decommission the monolithic GitOps repo.</w:t>
      </w:r>
    </w:p>
    <w:p>
      <w:pPr>
        <w:pStyle w:val="Heading2"/>
        <w:spacing w:after="160" w:before="360"/>
      </w:pPr>
      <w:r>
        <w:rPr>
          <w:rFonts w:ascii="Arial" w:cs="Arial" w:eastAsia="Arial" w:hAnsi="Arial"/>
          <w:b/>
          <w:bCs/>
          <w:color w:val="1F4E78"/>
          <w:sz w:val="30"/>
          <w:szCs w:val="30"/>
        </w:rPr>
        <w:t xml:space="preserve">21.4 Folders → Repos-Per-Env</w:t>
      </w:r>
    </w:p>
    <w:p>
      <w:pPr>
        <w:spacing w:after="80" w:before="80" w:line="320"/>
        <w:jc w:val="both"/>
      </w:pPr>
      <w:r>
        <w:rPr>
          <w:rFonts w:ascii="Arial" w:cs="Arial" w:eastAsia="Arial" w:hAnsi="Arial"/>
          <w:sz w:val="22"/>
          <w:szCs w:val="22"/>
        </w:rPr>
        <w:t xml:space="preserve">For compliance-driven migrations:</w:t>
      </w:r>
    </w:p>
    <w:p>
      <w:pPr>
        <w:pStyle w:val="ListParagraph"/>
        <w:numPr>
          <w:ilvl w:val="0"/>
          <w:numId w:val="3"/>
        </w:numPr>
        <w:spacing w:after="40" w:before="40" w:line="300"/>
      </w:pPr>
      <w:r>
        <w:rPr>
          <w:rFonts w:ascii="Arial" w:cs="Arial" w:eastAsia="Arial" w:hAnsi="Arial"/>
          <w:sz w:val="22"/>
          <w:szCs w:val="22"/>
        </w:rPr>
        <w:t xml:space="preserve">Create separate repos for each environment.</w:t>
      </w:r>
    </w:p>
    <w:p>
      <w:pPr>
        <w:pStyle w:val="ListParagraph"/>
        <w:numPr>
          <w:ilvl w:val="0"/>
          <w:numId w:val="3"/>
        </w:numPr>
        <w:spacing w:after="40" w:before="40" w:line="300"/>
      </w:pPr>
      <w:r>
        <w:rPr>
          <w:rFonts w:ascii="Arial" w:cs="Arial" w:eastAsia="Arial" w:hAnsi="Arial"/>
          <w:sz w:val="22"/>
          <w:szCs w:val="22"/>
        </w:rPr>
        <w:t xml:space="preserve">Copy manifests from the monolithic repo's overlays into the per-env repos.</w:t>
      </w:r>
    </w:p>
    <w:p>
      <w:pPr>
        <w:pStyle w:val="ListParagraph"/>
        <w:numPr>
          <w:ilvl w:val="0"/>
          <w:numId w:val="3"/>
        </w:numPr>
        <w:spacing w:after="40" w:before="40" w:line="300"/>
      </w:pPr>
      <w:r>
        <w:rPr>
          <w:rFonts w:ascii="Arial" w:cs="Arial" w:eastAsia="Arial" w:hAnsi="Arial"/>
          <w:sz w:val="22"/>
          <w:szCs w:val="22"/>
        </w:rPr>
        <w:t xml:space="preserve">Set up promotion tooling (scripts/PRs between repos).</w:t>
      </w:r>
    </w:p>
    <w:p>
      <w:pPr>
        <w:pStyle w:val="ListParagraph"/>
        <w:numPr>
          <w:ilvl w:val="0"/>
          <w:numId w:val="3"/>
        </w:numPr>
        <w:spacing w:after="40" w:before="40" w:line="300"/>
      </w:pPr>
      <w:r>
        <w:rPr>
          <w:rFonts w:ascii="Arial" w:cs="Arial" w:eastAsia="Arial" w:hAnsi="Arial"/>
          <w:sz w:val="22"/>
          <w:szCs w:val="22"/>
        </w:rPr>
        <w:t xml:space="preserve">Configure ArgoCD Applications per env pointing at the new repos.</w:t>
      </w:r>
    </w:p>
    <w:p>
      <w:pPr>
        <w:pStyle w:val="ListParagraph"/>
        <w:numPr>
          <w:ilvl w:val="0"/>
          <w:numId w:val="3"/>
        </w:numPr>
        <w:spacing w:after="40" w:before="40" w:line="300"/>
      </w:pPr>
      <w:r>
        <w:rPr>
          <w:rFonts w:ascii="Arial" w:cs="Arial" w:eastAsia="Arial" w:hAnsi="Arial"/>
          <w:sz w:val="22"/>
          <w:szCs w:val="22"/>
        </w:rPr>
        <w:t xml:space="preserve">Tighten access controls on the prod repo.</w:t>
      </w:r>
    </w:p>
    <w:p>
      <w:pPr>
        <w:pStyle w:val="Heading2"/>
        <w:spacing w:after="160" w:before="360"/>
      </w:pPr>
      <w:r>
        <w:rPr>
          <w:rFonts w:ascii="Arial" w:cs="Arial" w:eastAsia="Arial" w:hAnsi="Arial"/>
          <w:b/>
          <w:bCs/>
          <w:color w:val="1F4E78"/>
          <w:sz w:val="30"/>
          <w:szCs w:val="30"/>
        </w:rPr>
        <w:t xml:space="preserve">21.5 Common Pitfalls During Migration</w:t>
      </w:r>
    </w:p>
    <w:p>
      <w:pPr>
        <w:pStyle w:val="ListParagraph"/>
        <w:numPr>
          <w:ilvl w:val="0"/>
          <w:numId w:val="2"/>
        </w:numPr>
        <w:spacing w:after="40" w:before="40" w:line="300"/>
      </w:pPr>
      <w:r>
        <w:rPr>
          <w:rFonts w:ascii="Arial" w:cs="Arial" w:eastAsia="Arial" w:hAnsi="Arial"/>
          <w:b/>
          <w:bCs/>
          <w:sz w:val="22"/>
          <w:szCs w:val="22"/>
        </w:rPr>
        <w:t xml:space="preserve">Running both systems too long. </w:t>
      </w:r>
      <w:r>
        <w:rPr>
          <w:rFonts w:ascii="Arial" w:cs="Arial" w:eastAsia="Arial" w:hAnsi="Arial"/>
          <w:sz w:val="22"/>
          <w:szCs w:val="22"/>
        </w:rPr>
        <w:t xml:space="preserve">Extended parallel running breeds drift. Commit to a migration window.</w:t>
      </w:r>
    </w:p>
    <w:p>
      <w:pPr>
        <w:pStyle w:val="ListParagraph"/>
        <w:numPr>
          <w:ilvl w:val="0"/>
          <w:numId w:val="2"/>
        </w:numPr>
        <w:spacing w:after="40" w:before="40" w:line="300"/>
      </w:pPr>
      <w:r>
        <w:rPr>
          <w:rFonts w:ascii="Arial" w:cs="Arial" w:eastAsia="Arial" w:hAnsi="Arial"/>
          <w:b/>
          <w:bCs/>
          <w:sz w:val="22"/>
          <w:szCs w:val="22"/>
        </w:rPr>
        <w:t xml:space="preserve">Forgetting CI updates. </w:t>
      </w:r>
      <w:r>
        <w:rPr>
          <w:rFonts w:ascii="Arial" w:cs="Arial" w:eastAsia="Arial" w:hAnsi="Arial"/>
          <w:sz w:val="22"/>
          <w:szCs w:val="22"/>
        </w:rPr>
        <w:t xml:space="preserve">The CI that commits to the old location will still target it; update all pipelines.</w:t>
      </w:r>
    </w:p>
    <w:p>
      <w:pPr>
        <w:pStyle w:val="ListParagraph"/>
        <w:numPr>
          <w:ilvl w:val="0"/>
          <w:numId w:val="2"/>
        </w:numPr>
        <w:spacing w:after="40" w:before="40" w:line="300"/>
      </w:pPr>
      <w:r>
        <w:rPr>
          <w:rFonts w:ascii="Arial" w:cs="Arial" w:eastAsia="Arial" w:hAnsi="Arial"/>
          <w:b/>
          <w:bCs/>
          <w:sz w:val="22"/>
          <w:szCs w:val="22"/>
        </w:rPr>
        <w:t xml:space="preserve">Losing history. </w:t>
      </w:r>
      <w:r>
        <w:rPr>
          <w:rFonts w:ascii="Arial" w:cs="Arial" w:eastAsia="Arial" w:hAnsi="Arial"/>
          <w:sz w:val="22"/>
          <w:szCs w:val="22"/>
        </w:rPr>
        <w:t xml:space="preserve">Moving files to a new repo loses git blame. Use git filter-repo to preserve history.</w:t>
      </w:r>
    </w:p>
    <w:p>
      <w:pPr>
        <w:pStyle w:val="ListParagraph"/>
        <w:numPr>
          <w:ilvl w:val="0"/>
          <w:numId w:val="2"/>
        </w:numPr>
        <w:spacing w:after="40" w:before="40" w:line="300"/>
      </w:pPr>
      <w:r>
        <w:rPr>
          <w:rFonts w:ascii="Arial" w:cs="Arial" w:eastAsia="Arial" w:hAnsi="Arial"/>
          <w:b/>
          <w:bCs/>
          <w:sz w:val="22"/>
          <w:szCs w:val="22"/>
        </w:rPr>
        <w:t xml:space="preserve">Breaking tool integrations. </w:t>
      </w:r>
      <w:r>
        <w:rPr>
          <w:rFonts w:ascii="Arial" w:cs="Arial" w:eastAsia="Arial" w:hAnsi="Arial"/>
          <w:sz w:val="22"/>
          <w:szCs w:val="22"/>
        </w:rPr>
        <w:t xml:space="preserve">Dashboards, Slack bots, scanners referring to specific paths. Update them.</w:t>
      </w:r>
    </w:p>
    <w:p>
      <w:pPr>
        <w:pStyle w:val="ListParagraph"/>
        <w:numPr>
          <w:ilvl w:val="0"/>
          <w:numId w:val="2"/>
        </w:numPr>
        <w:spacing w:after="40" w:before="40" w:line="300"/>
      </w:pPr>
      <w:r>
        <w:rPr>
          <w:rFonts w:ascii="Arial" w:cs="Arial" w:eastAsia="Arial" w:hAnsi="Arial"/>
          <w:b/>
          <w:bCs/>
          <w:sz w:val="22"/>
          <w:szCs w:val="22"/>
        </w:rPr>
        <w:t xml:space="preserve">Skipping documentation. </w:t>
      </w:r>
      <w:r>
        <w:rPr>
          <w:rFonts w:ascii="Arial" w:cs="Arial" w:eastAsia="Arial" w:hAnsi="Arial"/>
          <w:sz w:val="22"/>
          <w:szCs w:val="22"/>
        </w:rPr>
        <w:t xml:space="preserve">New engineers won't know which structure is 'current' during the migration.</w:t>
      </w:r>
    </w:p>
    <w:p>
      <w:pPr>
        <w:pStyle w:val="Heading1"/>
        <w:spacing w:after="240" w:before="480"/>
      </w:pPr>
      <w:r>
        <w:rPr>
          <w:rFonts w:ascii="Arial" w:cs="Arial" w:eastAsia="Arial" w:hAnsi="Arial"/>
          <w:b/>
          <w:bCs/>
          <w:color w:val="1F4E78"/>
          <w:sz w:val="36"/>
          <w:szCs w:val="36"/>
        </w:rPr>
        <w:t xml:space="preserve">22. Best Practices, Pitfalls &amp; Quick Reference</w:t>
      </w:r>
    </w:p>
    <w:p>
      <w:pPr>
        <w:pStyle w:val="Heading2"/>
        <w:spacing w:after="160" w:before="360"/>
      </w:pPr>
      <w:r>
        <w:rPr>
          <w:rFonts w:ascii="Arial" w:cs="Arial" w:eastAsia="Arial" w:hAnsi="Arial"/>
          <w:b/>
          <w:bCs/>
          <w:color w:val="1F4E78"/>
          <w:sz w:val="30"/>
          <w:szCs w:val="30"/>
        </w:rPr>
        <w:t xml:space="preserve">22.1 Best Practices</w:t>
      </w:r>
    </w:p>
    <w:p>
      <w:pPr>
        <w:pStyle w:val="ListParagraph"/>
        <w:numPr>
          <w:ilvl w:val="0"/>
          <w:numId w:val="2"/>
        </w:numPr>
        <w:spacing w:after="40" w:before="40" w:line="300"/>
      </w:pPr>
      <w:r>
        <w:rPr>
          <w:rFonts w:ascii="Arial" w:cs="Arial" w:eastAsia="Arial" w:hAnsi="Arial"/>
          <w:b/>
          <w:bCs/>
          <w:sz w:val="22"/>
          <w:szCs w:val="22"/>
        </w:rPr>
        <w:t xml:space="preserve">Separate app code from config. </w:t>
      </w:r>
      <w:r>
        <w:rPr>
          <w:rFonts w:ascii="Arial" w:cs="Arial" w:eastAsia="Arial" w:hAnsi="Arial"/>
          <w:sz w:val="22"/>
          <w:szCs w:val="22"/>
        </w:rPr>
        <w:t xml:space="preserve">Two-repo is the default for any team with more than one service.</w:t>
      </w:r>
    </w:p>
    <w:p>
      <w:pPr>
        <w:pStyle w:val="ListParagraph"/>
        <w:numPr>
          <w:ilvl w:val="0"/>
          <w:numId w:val="2"/>
        </w:numPr>
        <w:spacing w:after="40" w:before="40" w:line="300"/>
      </w:pPr>
      <w:r>
        <w:rPr>
          <w:rFonts w:ascii="Arial" w:cs="Arial" w:eastAsia="Arial" w:hAnsi="Arial"/>
          <w:b/>
          <w:bCs/>
          <w:sz w:val="22"/>
          <w:szCs w:val="22"/>
        </w:rPr>
        <w:t xml:space="preserve">Folders per environment. </w:t>
      </w:r>
      <w:r>
        <w:rPr>
          <w:rFonts w:ascii="Arial" w:cs="Arial" w:eastAsia="Arial" w:hAnsi="Arial"/>
          <w:sz w:val="22"/>
          <w:szCs w:val="22"/>
        </w:rPr>
        <w:t xml:space="preserve">Don't use branches for environments. Ever.</w:t>
      </w:r>
    </w:p>
    <w:p>
      <w:pPr>
        <w:pStyle w:val="ListParagraph"/>
        <w:numPr>
          <w:ilvl w:val="0"/>
          <w:numId w:val="2"/>
        </w:numPr>
        <w:spacing w:after="40" w:before="40" w:line="300"/>
      </w:pPr>
      <w:r>
        <w:rPr>
          <w:rFonts w:ascii="Arial" w:cs="Arial" w:eastAsia="Arial" w:hAnsi="Arial"/>
          <w:b/>
          <w:bCs/>
          <w:sz w:val="22"/>
          <w:szCs w:val="22"/>
        </w:rPr>
        <w:t xml:space="preserve">Build once, promote across envs. </w:t>
      </w:r>
      <w:r>
        <w:rPr>
          <w:rFonts w:ascii="Arial" w:cs="Arial" w:eastAsia="Arial" w:hAnsi="Arial"/>
          <w:sz w:val="22"/>
          <w:szCs w:val="22"/>
        </w:rPr>
        <w:t xml:space="preserve">Same image tag traverses dev → staging → prod.</w:t>
      </w:r>
    </w:p>
    <w:p>
      <w:pPr>
        <w:pStyle w:val="ListParagraph"/>
        <w:numPr>
          <w:ilvl w:val="0"/>
          <w:numId w:val="2"/>
        </w:numPr>
        <w:spacing w:after="40" w:before="40" w:line="300"/>
      </w:pPr>
      <w:r>
        <w:rPr>
          <w:rFonts w:ascii="Arial" w:cs="Arial" w:eastAsia="Arial" w:hAnsi="Arial"/>
          <w:b/>
          <w:bCs/>
          <w:sz w:val="22"/>
          <w:szCs w:val="22"/>
        </w:rPr>
        <w:t xml:space="preserve">Canonical directory layout. </w:t>
      </w:r>
      <w:r>
        <w:rPr>
          <w:rFonts w:ascii="Arial" w:cs="Arial" w:eastAsia="Arial" w:hAnsi="Arial"/>
          <w:sz w:val="22"/>
          <w:szCs w:val="22"/>
        </w:rPr>
        <w:t xml:space="preserve">applications/, services/, platform/, projects/ — or a close variant.</w:t>
      </w:r>
    </w:p>
    <w:p>
      <w:pPr>
        <w:pStyle w:val="ListParagraph"/>
        <w:numPr>
          <w:ilvl w:val="0"/>
          <w:numId w:val="2"/>
        </w:numPr>
        <w:spacing w:after="40" w:before="40" w:line="300"/>
      </w:pPr>
      <w:r>
        <w:rPr>
          <w:rFonts w:ascii="Arial" w:cs="Arial" w:eastAsia="Arial" w:hAnsi="Arial"/>
          <w:b/>
          <w:bCs/>
          <w:sz w:val="22"/>
          <w:szCs w:val="22"/>
        </w:rPr>
        <w:t xml:space="preserve">CODEOWNERS for path-based review. </w:t>
      </w:r>
      <w:r>
        <w:rPr>
          <w:rFonts w:ascii="Arial" w:cs="Arial" w:eastAsia="Arial" w:hAnsi="Arial"/>
          <w:sz w:val="22"/>
          <w:szCs w:val="22"/>
        </w:rPr>
        <w:t xml:space="preserve">Matches team ownership to directory structure.</w:t>
      </w:r>
    </w:p>
    <w:p>
      <w:pPr>
        <w:pStyle w:val="ListParagraph"/>
        <w:numPr>
          <w:ilvl w:val="0"/>
          <w:numId w:val="2"/>
        </w:numPr>
        <w:spacing w:after="40" w:before="40" w:line="300"/>
      </w:pPr>
      <w:r>
        <w:rPr>
          <w:rFonts w:ascii="Arial" w:cs="Arial" w:eastAsia="Arial" w:hAnsi="Arial"/>
          <w:b/>
          <w:bCs/>
          <w:sz w:val="22"/>
          <w:szCs w:val="22"/>
        </w:rPr>
        <w:t xml:space="preserve">Branch protection on main. </w:t>
      </w:r>
      <w:r>
        <w:rPr>
          <w:rFonts w:ascii="Arial" w:cs="Arial" w:eastAsia="Arial" w:hAnsi="Arial"/>
          <w:sz w:val="22"/>
          <w:szCs w:val="22"/>
        </w:rPr>
        <w:t xml:space="preserve">Required PRs, required reviews, required status checks.</w:t>
      </w:r>
    </w:p>
    <w:p>
      <w:pPr>
        <w:pStyle w:val="ListParagraph"/>
        <w:numPr>
          <w:ilvl w:val="0"/>
          <w:numId w:val="2"/>
        </w:numPr>
        <w:spacing w:after="40" w:before="40" w:line="300"/>
      </w:pPr>
      <w:r>
        <w:rPr>
          <w:rFonts w:ascii="Arial" w:cs="Arial" w:eastAsia="Arial" w:hAnsi="Arial"/>
          <w:b/>
          <w:bCs/>
          <w:sz w:val="22"/>
          <w:szCs w:val="22"/>
        </w:rPr>
        <w:t xml:space="preserve">Auto-merge for CI bot PRs on image-tag-only changes. </w:t>
      </w:r>
      <w:r>
        <w:rPr>
          <w:rFonts w:ascii="Arial" w:cs="Arial" w:eastAsia="Arial" w:hAnsi="Arial"/>
          <w:sz w:val="22"/>
          <w:szCs w:val="22"/>
        </w:rPr>
        <w:t xml:space="preserve">Keeps velocity; preserves audit trail.</w:t>
      </w:r>
    </w:p>
    <w:p>
      <w:pPr>
        <w:pStyle w:val="ListParagraph"/>
        <w:numPr>
          <w:ilvl w:val="0"/>
          <w:numId w:val="2"/>
        </w:numPr>
        <w:spacing w:after="40" w:before="40" w:line="300"/>
      </w:pPr>
      <w:r>
        <w:rPr>
          <w:rFonts w:ascii="Arial" w:cs="Arial" w:eastAsia="Arial" w:hAnsi="Arial"/>
          <w:b/>
          <w:bCs/>
          <w:sz w:val="22"/>
          <w:szCs w:val="22"/>
        </w:rPr>
        <w:t xml:space="preserve">Policy-as-code in CI. </w:t>
      </w:r>
      <w:r>
        <w:rPr>
          <w:rFonts w:ascii="Arial" w:cs="Arial" w:eastAsia="Arial" w:hAnsi="Arial"/>
          <w:sz w:val="22"/>
          <w:szCs w:val="22"/>
        </w:rPr>
        <w:t xml:space="preserve">Kubeval, conftest, Kyverno — validate PRs before merge.</w:t>
      </w:r>
    </w:p>
    <w:p>
      <w:pPr>
        <w:pStyle w:val="ListParagraph"/>
        <w:numPr>
          <w:ilvl w:val="0"/>
          <w:numId w:val="2"/>
        </w:numPr>
        <w:spacing w:after="40" w:before="40" w:line="300"/>
      </w:pPr>
      <w:r>
        <w:rPr>
          <w:rFonts w:ascii="Arial" w:cs="Arial" w:eastAsia="Arial" w:hAnsi="Arial"/>
          <w:b/>
          <w:bCs/>
          <w:sz w:val="22"/>
          <w:szCs w:val="22"/>
        </w:rPr>
        <w:t xml:space="preserve">Git SHA tags for images. </w:t>
      </w:r>
      <w:r>
        <w:rPr>
          <w:rFonts w:ascii="Arial" w:cs="Arial" w:eastAsia="Arial" w:hAnsi="Arial"/>
          <w:sz w:val="22"/>
          <w:szCs w:val="22"/>
        </w:rPr>
        <w:t xml:space="preserve">Immutable, traceable, reproducible.</w:t>
      </w:r>
    </w:p>
    <w:p>
      <w:pPr>
        <w:pStyle w:val="ListParagraph"/>
        <w:numPr>
          <w:ilvl w:val="0"/>
          <w:numId w:val="2"/>
        </w:numPr>
        <w:spacing w:after="40" w:before="40" w:line="300"/>
      </w:pPr>
      <w:r>
        <w:rPr>
          <w:rFonts w:ascii="Arial" w:cs="Arial" w:eastAsia="Arial" w:hAnsi="Arial"/>
          <w:b/>
          <w:bCs/>
          <w:sz w:val="22"/>
          <w:szCs w:val="22"/>
        </w:rPr>
        <w:t xml:space="preserve">Promotion via PR. </w:t>
      </w:r>
      <w:r>
        <w:rPr>
          <w:rFonts w:ascii="Arial" w:cs="Arial" w:eastAsia="Arial" w:hAnsi="Arial"/>
          <w:sz w:val="22"/>
          <w:szCs w:val="22"/>
        </w:rPr>
        <w:t xml:space="preserve">Every env transition is a reviewable commit.</w:t>
      </w:r>
    </w:p>
    <w:p>
      <w:pPr>
        <w:pStyle w:val="ListParagraph"/>
        <w:numPr>
          <w:ilvl w:val="0"/>
          <w:numId w:val="2"/>
        </w:numPr>
        <w:spacing w:after="40" w:before="40" w:line="300"/>
      </w:pPr>
      <w:r>
        <w:rPr>
          <w:rFonts w:ascii="Arial" w:cs="Arial" w:eastAsia="Arial" w:hAnsi="Arial"/>
          <w:b/>
          <w:bCs/>
          <w:sz w:val="22"/>
          <w:szCs w:val="22"/>
        </w:rPr>
        <w:t xml:space="preserve">Consistent base+overlays pattern. </w:t>
      </w:r>
      <w:r>
        <w:rPr>
          <w:rFonts w:ascii="Arial" w:cs="Arial" w:eastAsia="Arial" w:hAnsi="Arial"/>
          <w:sz w:val="22"/>
          <w:szCs w:val="22"/>
        </w:rPr>
        <w:t xml:space="preserve">Same shape per service; reduces cognitive load.</w:t>
      </w:r>
    </w:p>
    <w:p>
      <w:pPr>
        <w:pStyle w:val="ListParagraph"/>
        <w:numPr>
          <w:ilvl w:val="0"/>
          <w:numId w:val="2"/>
        </w:numPr>
        <w:spacing w:after="40" w:before="40" w:line="300"/>
      </w:pPr>
      <w:r>
        <w:rPr>
          <w:rFonts w:ascii="Arial" w:cs="Arial" w:eastAsia="Arial" w:hAnsi="Arial"/>
          <w:b/>
          <w:bCs/>
          <w:sz w:val="22"/>
          <w:szCs w:val="22"/>
        </w:rPr>
        <w:t xml:space="preserve">Document the structure. </w:t>
      </w:r>
      <w:r>
        <w:rPr>
          <w:rFonts w:ascii="Arial" w:cs="Arial" w:eastAsia="Arial" w:hAnsi="Arial"/>
          <w:sz w:val="22"/>
          <w:szCs w:val="22"/>
        </w:rPr>
        <w:t xml:space="preserve">README at repo root explaining where things live.</w:t>
      </w:r>
    </w:p>
    <w:p>
      <w:pPr>
        <w:pStyle w:val="Heading2"/>
        <w:spacing w:after="160" w:before="360"/>
      </w:pPr>
      <w:r>
        <w:rPr>
          <w:rFonts w:ascii="Arial" w:cs="Arial" w:eastAsia="Arial" w:hAnsi="Arial"/>
          <w:b/>
          <w:bCs/>
          <w:color w:val="1F4E78"/>
          <w:sz w:val="30"/>
          <w:szCs w:val="30"/>
        </w:rPr>
        <w:t xml:space="preserve">22.2 Common Pitfalls</w:t>
      </w:r>
    </w:p>
    <w:p>
      <w:pPr>
        <w:pStyle w:val="ListParagraph"/>
        <w:numPr>
          <w:ilvl w:val="0"/>
          <w:numId w:val="2"/>
        </w:numPr>
        <w:spacing w:after="40" w:before="40" w:line="300"/>
      </w:pPr>
      <w:r>
        <w:rPr>
          <w:rFonts w:ascii="Arial" w:cs="Arial" w:eastAsia="Arial" w:hAnsi="Arial"/>
          <w:b/>
          <w:bCs/>
          <w:sz w:val="22"/>
          <w:szCs w:val="22"/>
        </w:rPr>
        <w:t xml:space="preserve">Branches per environment. </w:t>
      </w:r>
      <w:r>
        <w:rPr>
          <w:rFonts w:ascii="Arial" w:cs="Arial" w:eastAsia="Arial" w:hAnsi="Arial"/>
          <w:sz w:val="22"/>
          <w:szCs w:val="22"/>
        </w:rPr>
        <w:t xml:space="preserve">The classic trap; every team who uses it eventually regrets it.</w:t>
      </w:r>
    </w:p>
    <w:p>
      <w:pPr>
        <w:pStyle w:val="ListParagraph"/>
        <w:numPr>
          <w:ilvl w:val="0"/>
          <w:numId w:val="2"/>
        </w:numPr>
        <w:spacing w:after="40" w:before="40" w:line="300"/>
      </w:pPr>
      <w:r>
        <w:rPr>
          <w:rFonts w:ascii="Arial" w:cs="Arial" w:eastAsia="Arial" w:hAnsi="Arial"/>
          <w:b/>
          <w:bCs/>
          <w:sz w:val="22"/>
          <w:szCs w:val="22"/>
        </w:rPr>
        <w:t xml:space="preserve">Same-commit deploys across envs. </w:t>
      </w:r>
      <w:r>
        <w:rPr>
          <w:rFonts w:ascii="Arial" w:cs="Arial" w:eastAsia="Arial" w:hAnsi="Arial"/>
          <w:sz w:val="22"/>
          <w:szCs w:val="22"/>
        </w:rPr>
        <w:t xml:space="preserve">Defeats the purpose of having multiple environments.</w:t>
      </w:r>
    </w:p>
    <w:p>
      <w:pPr>
        <w:pStyle w:val="ListParagraph"/>
        <w:numPr>
          <w:ilvl w:val="0"/>
          <w:numId w:val="2"/>
        </w:numPr>
        <w:spacing w:after="40" w:before="40" w:line="300"/>
      </w:pPr>
      <w:r>
        <w:rPr>
          <w:rFonts w:ascii="Arial" w:cs="Arial" w:eastAsia="Arial" w:hAnsi="Arial"/>
          <w:b/>
          <w:bCs/>
          <w:sz w:val="22"/>
          <w:szCs w:val="22"/>
        </w:rPr>
        <w:t xml:space="preserve">Rebuilding per environment. </w:t>
      </w:r>
      <w:r>
        <w:rPr>
          <w:rFonts w:ascii="Arial" w:cs="Arial" w:eastAsia="Arial" w:hAnsi="Arial"/>
          <w:sz w:val="22"/>
          <w:szCs w:val="22"/>
        </w:rPr>
        <w:t xml:space="preserve">Images differ per env; tests don't transfer; effort wasted.</w:t>
      </w:r>
    </w:p>
    <w:p>
      <w:pPr>
        <w:pStyle w:val="ListParagraph"/>
        <w:numPr>
          <w:ilvl w:val="0"/>
          <w:numId w:val="2"/>
        </w:numPr>
        <w:spacing w:after="40" w:before="40" w:line="300"/>
      </w:pPr>
      <w:r>
        <w:rPr>
          <w:rFonts w:ascii="Arial" w:cs="Arial" w:eastAsia="Arial" w:hAnsi="Arial"/>
          <w:b/>
          <w:bCs/>
          <w:sz w:val="22"/>
          <w:szCs w:val="22"/>
        </w:rPr>
        <w:t xml:space="preserve">Mutable image tags in prod. </w:t>
      </w:r>
      <w:r>
        <w:rPr>
          <w:rFonts w:ascii="Arial" w:cs="Arial" w:eastAsia="Arial" w:hAnsi="Arial"/>
          <w:sz w:val="22"/>
          <w:szCs w:val="22"/>
        </w:rPr>
        <w:t xml:space="preserve">'latest' in prod = no rollback, no audit.</w:t>
      </w:r>
    </w:p>
    <w:p>
      <w:pPr>
        <w:pStyle w:val="ListParagraph"/>
        <w:numPr>
          <w:ilvl w:val="0"/>
          <w:numId w:val="2"/>
        </w:numPr>
        <w:spacing w:after="40" w:before="40" w:line="300"/>
      </w:pPr>
      <w:r>
        <w:rPr>
          <w:rFonts w:ascii="Arial" w:cs="Arial" w:eastAsia="Arial" w:hAnsi="Arial"/>
          <w:b/>
          <w:bCs/>
          <w:sz w:val="22"/>
          <w:szCs w:val="22"/>
        </w:rPr>
        <w:t xml:space="preserve">Deep nesting. </w:t>
      </w:r>
      <w:r>
        <w:rPr>
          <w:rFonts w:ascii="Arial" w:cs="Arial" w:eastAsia="Arial" w:hAnsi="Arial"/>
          <w:sz w:val="22"/>
          <w:szCs w:val="22"/>
        </w:rPr>
        <w:t xml:space="preserve">10-level directories; nobody finds anything.</w:t>
      </w:r>
    </w:p>
    <w:p>
      <w:pPr>
        <w:pStyle w:val="ListParagraph"/>
        <w:numPr>
          <w:ilvl w:val="0"/>
          <w:numId w:val="2"/>
        </w:numPr>
        <w:spacing w:after="40" w:before="40" w:line="300"/>
      </w:pPr>
      <w:r>
        <w:rPr>
          <w:rFonts w:ascii="Arial" w:cs="Arial" w:eastAsia="Arial" w:hAnsi="Arial"/>
          <w:b/>
          <w:bCs/>
          <w:sz w:val="22"/>
          <w:szCs w:val="22"/>
        </w:rPr>
        <w:t xml:space="preserve">Inconsistent structure per service. </w:t>
      </w:r>
      <w:r>
        <w:rPr>
          <w:rFonts w:ascii="Arial" w:cs="Arial" w:eastAsia="Arial" w:hAnsi="Arial"/>
          <w:sz w:val="22"/>
          <w:szCs w:val="22"/>
        </w:rPr>
        <w:t xml:space="preserve">Service A uses base+overlays; Service B uses Helm; Service C is flat. Standardize.</w:t>
      </w:r>
    </w:p>
    <w:p>
      <w:pPr>
        <w:pStyle w:val="ListParagraph"/>
        <w:numPr>
          <w:ilvl w:val="0"/>
          <w:numId w:val="2"/>
        </w:numPr>
        <w:spacing w:after="40" w:before="40" w:line="300"/>
      </w:pPr>
      <w:r>
        <w:rPr>
          <w:rFonts w:ascii="Arial" w:cs="Arial" w:eastAsia="Arial" w:hAnsi="Arial"/>
          <w:b/>
          <w:bCs/>
          <w:sz w:val="22"/>
          <w:szCs w:val="22"/>
        </w:rPr>
        <w:t xml:space="preserve">Committing secrets plaintext. </w:t>
      </w:r>
      <w:r>
        <w:rPr>
          <w:rFonts w:ascii="Arial" w:cs="Arial" w:eastAsia="Arial" w:hAnsi="Arial"/>
          <w:sz w:val="22"/>
          <w:szCs w:val="22"/>
        </w:rPr>
        <w:t xml:space="preserve">Any structure is moot if you leak secrets in Git.</w:t>
      </w:r>
    </w:p>
    <w:p>
      <w:pPr>
        <w:pStyle w:val="ListParagraph"/>
        <w:numPr>
          <w:ilvl w:val="0"/>
          <w:numId w:val="2"/>
        </w:numPr>
        <w:spacing w:after="40" w:before="40" w:line="300"/>
      </w:pPr>
      <w:r>
        <w:rPr>
          <w:rFonts w:ascii="Arial" w:cs="Arial" w:eastAsia="Arial" w:hAnsi="Arial"/>
          <w:b/>
          <w:bCs/>
          <w:sz w:val="22"/>
          <w:szCs w:val="22"/>
        </w:rPr>
        <w:t xml:space="preserve">No CODEOWNERS. </w:t>
      </w:r>
      <w:r>
        <w:rPr>
          <w:rFonts w:ascii="Arial" w:cs="Arial" w:eastAsia="Arial" w:hAnsi="Arial"/>
          <w:sz w:val="22"/>
          <w:szCs w:val="22"/>
        </w:rPr>
        <w:t xml:space="preserve">Changes to prod paths approved by anyone; review becomes ceremonial.</w:t>
      </w:r>
    </w:p>
    <w:p>
      <w:pPr>
        <w:pStyle w:val="ListParagraph"/>
        <w:numPr>
          <w:ilvl w:val="0"/>
          <w:numId w:val="2"/>
        </w:numPr>
        <w:spacing w:after="40" w:before="40" w:line="300"/>
      </w:pPr>
      <w:r>
        <w:rPr>
          <w:rFonts w:ascii="Arial" w:cs="Arial" w:eastAsia="Arial" w:hAnsi="Arial"/>
          <w:b/>
          <w:bCs/>
          <w:sz w:val="22"/>
          <w:szCs w:val="22"/>
        </w:rPr>
        <w:t xml:space="preserve">No CI validation. </w:t>
      </w:r>
      <w:r>
        <w:rPr>
          <w:rFonts w:ascii="Arial" w:cs="Arial" w:eastAsia="Arial" w:hAnsi="Arial"/>
          <w:sz w:val="22"/>
          <w:szCs w:val="22"/>
        </w:rPr>
        <w:t xml:space="preserve">Manifests syntactically broken merge and break ArgoCD syncs.</w:t>
      </w:r>
    </w:p>
    <w:p>
      <w:pPr>
        <w:pStyle w:val="ListParagraph"/>
        <w:numPr>
          <w:ilvl w:val="0"/>
          <w:numId w:val="2"/>
        </w:numPr>
        <w:spacing w:after="40" w:before="40" w:line="300"/>
      </w:pPr>
      <w:r>
        <w:rPr>
          <w:rFonts w:ascii="Arial" w:cs="Arial" w:eastAsia="Arial" w:hAnsi="Arial"/>
          <w:b/>
          <w:bCs/>
          <w:sz w:val="22"/>
          <w:szCs w:val="22"/>
        </w:rPr>
        <w:t xml:space="preserve">Never migrating. </w:t>
      </w:r>
      <w:r>
        <w:rPr>
          <w:rFonts w:ascii="Arial" w:cs="Arial" w:eastAsia="Arial" w:hAnsi="Arial"/>
          <w:sz w:val="22"/>
          <w:szCs w:val="22"/>
        </w:rPr>
        <w:t xml:space="preserve">A bad initial structure accumulates friction for years; migrate when warranted.</w:t>
      </w:r>
    </w:p>
    <w:p>
      <w:pPr>
        <w:pStyle w:val="Heading2"/>
        <w:spacing w:after="160" w:before="360"/>
      </w:pPr>
      <w:r>
        <w:rPr>
          <w:rFonts w:ascii="Arial" w:cs="Arial" w:eastAsia="Arial" w:hAnsi="Arial"/>
          <w:b/>
          <w:bCs/>
          <w:color w:val="1F4E78"/>
          <w:sz w:val="30"/>
          <w:szCs w:val="30"/>
        </w:rPr>
        <w:t xml:space="preserve">22.3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Term</w:t>
            </w:r>
          </w:p>
        </w:tc>
        <w:tc>
          <w:tcPr>
            <w:tcW w:type="dxa" w:w="61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Mono-repo</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Code + manifests in one repo; small teams, single service.</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Two-repo</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Code separate from manifests; default for multi-service teams.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App repo</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Source, Dockerfile, tests, build CI.</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GitOps repo</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Manifests, Application specs, environment overlays.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CI → GitOps bridge</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 commits image tag updates to GitOps repo after build.</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Image Updater</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Tool that watches registry; commits to GitOps on new images.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Branches per env</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Anti-pattern; merge-based promotion fails at scale.</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Folders per env</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Recommended default; one branch, per-env overlays.</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Repos per env</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Strongest isolation; for compliance-heavy cases.</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Base + overlays</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Kustomize pattern for environment variation.</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Helm values files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values.yaml + values-{env}.yaml per environment.</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Git SHA tags</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Immutable, traceable image tags for production.</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Build once</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Same image traverses envs; config differs, binary doesn't.</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Promotion PR</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Every env transition is a reviewable commit.</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CODEOWNERS</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Path-based review assignment.</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Branch protection</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Enforces review, CI checks, no force-push.</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Canonical layout</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applications/, services/, platform/, projects/.</w:t>
            </w:r>
          </w:p>
        </w:tc>
      </w:tr>
      <w:tr>
        <w:tc>
          <w:tcPr>
            <w:tcW w:type="dxa" w:w="320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b/>
                <w:bCs/>
                <w:sz w:val="22"/>
                <w:szCs w:val="22"/>
              </w:rPr>
              <w:t xml:space="preserve">Multi-team</w:t>
            </w:r>
          </w:p>
        </w:tc>
        <w:tc>
          <w:tcPr>
            <w:tcW w:type="dxa" w:w="6160"/>
            <w:tcBorders>
              <w:top w:val="single" w:color="BFBFBF" w:sz="4"/>
              <w:left w:val="single" w:color="BFBFBF" w:sz="4"/>
              <w:bottom w:val="single" w:color="BFBFBF" w:sz="4"/>
              <w:right w:val="single" w:color="BFBFBF" w:sz="4"/>
            </w:tcBorders>
            <w:shd w:fill="F7F9FC" w:color="auto" w:val="clear"/>
            <w:tcMar>
              <w:top w:type="dxa" w:w="100"/>
              <w:left w:type="dxa" w:w="140"/>
              <w:bottom w:type="dxa" w:w="100"/>
              <w:right w:type="dxa" w:w="140"/>
            </w:tcMar>
          </w:tcPr>
          <w:p>
            <w:r>
              <w:rPr>
                <w:rFonts w:ascii="Arial" w:cs="Arial" w:eastAsia="Arial" w:hAnsi="Arial"/>
                <w:sz w:val="22"/>
                <w:szCs w:val="22"/>
              </w:rPr>
              <w:t xml:space="preserve">Directory ownership for medium; per-team repos for large.</w:t>
            </w:r>
          </w:p>
        </w:tc>
      </w:tr>
      <w:tr>
        <w:tc>
          <w:tcPr>
            <w:tcW w:type="dxa" w:w="32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b/>
                <w:bCs/>
                <w:sz w:val="22"/>
                <w:szCs w:val="22"/>
              </w:rPr>
              <w:t xml:space="preserve">Policy-as-code</w:t>
            </w:r>
          </w:p>
        </w:tc>
        <w:tc>
          <w:tcPr>
            <w:tcW w:type="dxa" w:w="616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rFonts w:ascii="Arial" w:cs="Arial" w:eastAsia="Arial" w:hAnsi="Arial"/>
                <w:sz w:val="22"/>
                <w:szCs w:val="22"/>
              </w:rPr>
              <w:t xml:space="preserve">CI-time checks on proposed manifests.</w:t>
            </w:r>
          </w:p>
        </w:tc>
      </w:tr>
    </w:tbl>
    <w:p>
      <w:pPr>
        <w:pStyle w:val="Heading1"/>
        <w:spacing w:after="240" w:before="480"/>
      </w:pPr>
      <w:r>
        <w:rPr>
          <w:rFonts w:ascii="Arial" w:cs="Arial" w:eastAsia="Arial" w:hAnsi="Arial"/>
          <w:b/>
          <w:bCs/>
          <w:color w:val="1F4E78"/>
          <w:sz w:val="36"/>
          <w:szCs w:val="36"/>
        </w:rPr>
        <w:t xml:space="preserve">23. Review Checklist (Self-Assessment)</w:t>
      </w:r>
    </w:p>
    <w:p>
      <w:pPr>
        <w:spacing w:after="80" w:before="80" w:line="320"/>
        <w:jc w:val="both"/>
      </w:pPr>
      <w:r>
        <w:rPr>
          <w:rFonts w:ascii="Arial" w:cs="Arial" w:eastAsia="Arial" w:hAnsi="Arial"/>
          <w:sz w:val="22"/>
          <w:szCs w:val="22"/>
        </w:rPr>
        <w:t xml:space="preserve">If you can answer each item confidently, you have mastered Module 3.</w:t>
      </w:r>
    </w:p>
    <w:p>
      <w:pPr>
        <w:pStyle w:val="ListParagraph"/>
        <w:numPr>
          <w:ilvl w:val="0"/>
          <w:numId w:val="4"/>
        </w:numPr>
        <w:spacing w:after="60" w:before="60"/>
      </w:pPr>
      <w:r>
        <w:rPr>
          <w:rFonts w:ascii="Arial" w:cs="Arial" w:eastAsia="Arial" w:hAnsi="Arial"/>
          <w:sz w:val="22"/>
          <w:szCs w:val="22"/>
        </w:rPr>
        <w:t xml:space="preserve">Can you articulate why repository structure is a first-order decision?</w:t>
      </w:r>
    </w:p>
    <w:p>
      <w:pPr>
        <w:pStyle w:val="ListParagraph"/>
        <w:numPr>
          <w:ilvl w:val="0"/>
          <w:numId w:val="4"/>
        </w:numPr>
        <w:spacing w:after="60" w:before="60"/>
      </w:pPr>
      <w:r>
        <w:rPr>
          <w:rFonts w:ascii="Arial" w:cs="Arial" w:eastAsia="Arial" w:hAnsi="Arial"/>
          <w:sz w:val="22"/>
          <w:szCs w:val="22"/>
        </w:rPr>
        <w:t xml:space="preserve">Can you name the three independent axes of choice?</w:t>
      </w:r>
    </w:p>
    <w:p>
      <w:pPr>
        <w:pStyle w:val="ListParagraph"/>
        <w:numPr>
          <w:ilvl w:val="0"/>
          <w:numId w:val="4"/>
        </w:numPr>
        <w:spacing w:after="60" w:before="60"/>
      </w:pPr>
      <w:r>
        <w:rPr>
          <w:rFonts w:ascii="Arial" w:cs="Arial" w:eastAsia="Arial" w:hAnsi="Arial"/>
          <w:sz w:val="22"/>
          <w:szCs w:val="22"/>
        </w:rPr>
        <w:t xml:space="preserve">Can you describe the mono-repo pattern and its trade-offs?</w:t>
      </w:r>
    </w:p>
    <w:p>
      <w:pPr>
        <w:pStyle w:val="ListParagraph"/>
        <w:numPr>
          <w:ilvl w:val="0"/>
          <w:numId w:val="4"/>
        </w:numPr>
        <w:spacing w:after="60" w:before="60"/>
      </w:pPr>
      <w:r>
        <w:rPr>
          <w:rFonts w:ascii="Arial" w:cs="Arial" w:eastAsia="Arial" w:hAnsi="Arial"/>
          <w:sz w:val="22"/>
          <w:szCs w:val="22"/>
        </w:rPr>
        <w:t xml:space="preserve">Can you identify when mono-repo fits and when it doesn't?</w:t>
      </w:r>
    </w:p>
    <w:p>
      <w:pPr>
        <w:pStyle w:val="ListParagraph"/>
        <w:numPr>
          <w:ilvl w:val="0"/>
          <w:numId w:val="4"/>
        </w:numPr>
        <w:spacing w:after="60" w:before="60"/>
      </w:pPr>
      <w:r>
        <w:rPr>
          <w:rFonts w:ascii="Arial" w:cs="Arial" w:eastAsia="Arial" w:hAnsi="Arial"/>
          <w:sz w:val="22"/>
          <w:szCs w:val="22"/>
        </w:rPr>
        <w:t xml:space="preserve">Can you explain the partial mono-repo variant?</w:t>
      </w:r>
    </w:p>
    <w:p>
      <w:pPr>
        <w:pStyle w:val="ListParagraph"/>
        <w:numPr>
          <w:ilvl w:val="0"/>
          <w:numId w:val="4"/>
        </w:numPr>
        <w:spacing w:after="60" w:before="60"/>
      </w:pPr>
      <w:r>
        <w:rPr>
          <w:rFonts w:ascii="Arial" w:cs="Arial" w:eastAsia="Arial" w:hAnsi="Arial"/>
          <w:sz w:val="22"/>
          <w:szCs w:val="22"/>
        </w:rPr>
        <w:t xml:space="preserve">Can you state the two-repo thesis and its benefits?</w:t>
      </w:r>
    </w:p>
    <w:p>
      <w:pPr>
        <w:pStyle w:val="ListParagraph"/>
        <w:numPr>
          <w:ilvl w:val="0"/>
          <w:numId w:val="4"/>
        </w:numPr>
        <w:spacing w:after="60" w:before="60"/>
      </w:pPr>
      <w:r>
        <w:rPr>
          <w:rFonts w:ascii="Arial" w:cs="Arial" w:eastAsia="Arial" w:hAnsi="Arial"/>
          <w:sz w:val="22"/>
          <w:szCs w:val="22"/>
        </w:rPr>
        <w:t xml:space="preserve">Can you describe the atomicity trade-off in two-repo?</w:t>
      </w:r>
    </w:p>
    <w:p>
      <w:pPr>
        <w:pStyle w:val="ListParagraph"/>
        <w:numPr>
          <w:ilvl w:val="0"/>
          <w:numId w:val="4"/>
        </w:numPr>
        <w:spacing w:after="60" w:before="60"/>
      </w:pPr>
      <w:r>
        <w:rPr>
          <w:rFonts w:ascii="Arial" w:cs="Arial" w:eastAsia="Arial" w:hAnsi="Arial"/>
          <w:sz w:val="22"/>
          <w:szCs w:val="22"/>
        </w:rPr>
        <w:t xml:space="preserve">Can you draw the canonical two-repo structure?</w:t>
      </w:r>
    </w:p>
    <w:p>
      <w:pPr>
        <w:pStyle w:val="ListParagraph"/>
        <w:numPr>
          <w:ilvl w:val="0"/>
          <w:numId w:val="4"/>
        </w:numPr>
        <w:spacing w:after="60" w:before="60"/>
      </w:pPr>
      <w:r>
        <w:rPr>
          <w:rFonts w:ascii="Arial" w:cs="Arial" w:eastAsia="Arial" w:hAnsi="Arial"/>
          <w:sz w:val="22"/>
          <w:szCs w:val="22"/>
        </w:rPr>
        <w:t xml:space="preserve">Can you identify what goes in the app repo vs GitOps repo?</w:t>
      </w:r>
    </w:p>
    <w:p>
      <w:pPr>
        <w:pStyle w:val="ListParagraph"/>
        <w:numPr>
          <w:ilvl w:val="0"/>
          <w:numId w:val="4"/>
        </w:numPr>
        <w:spacing w:after="60" w:before="60"/>
      </w:pPr>
      <w:r>
        <w:rPr>
          <w:rFonts w:ascii="Arial" w:cs="Arial" w:eastAsia="Arial" w:hAnsi="Arial"/>
          <w:sz w:val="22"/>
          <w:szCs w:val="22"/>
        </w:rPr>
        <w:t xml:space="preserve">Can you explain the one-repo-per-service vs app-monorepo variants?</w:t>
      </w:r>
    </w:p>
    <w:p>
      <w:pPr>
        <w:pStyle w:val="ListParagraph"/>
        <w:numPr>
          <w:ilvl w:val="0"/>
          <w:numId w:val="4"/>
        </w:numPr>
        <w:spacing w:after="60" w:before="60"/>
      </w:pPr>
      <w:r>
        <w:rPr>
          <w:rFonts w:ascii="Arial" w:cs="Arial" w:eastAsia="Arial" w:hAnsi="Arial"/>
          <w:sz w:val="22"/>
          <w:szCs w:val="22"/>
        </w:rPr>
        <w:t xml:space="preserve">Can you describe the CI → GitOps bridge and its typical flow?</w:t>
      </w:r>
    </w:p>
    <w:p>
      <w:pPr>
        <w:pStyle w:val="ListParagraph"/>
        <w:numPr>
          <w:ilvl w:val="0"/>
          <w:numId w:val="4"/>
        </w:numPr>
        <w:spacing w:after="60" w:before="60"/>
      </w:pPr>
      <w:r>
        <w:rPr>
          <w:rFonts w:ascii="Arial" w:cs="Arial" w:eastAsia="Arial" w:hAnsi="Arial"/>
          <w:sz w:val="22"/>
          <w:szCs w:val="22"/>
        </w:rPr>
        <w:t xml:space="preserve">Can you write a Kustomize image-tag update command?</w:t>
      </w:r>
    </w:p>
    <w:p>
      <w:pPr>
        <w:pStyle w:val="ListParagraph"/>
        <w:numPr>
          <w:ilvl w:val="0"/>
          <w:numId w:val="4"/>
        </w:numPr>
        <w:spacing w:after="60" w:before="60"/>
      </w:pPr>
      <w:r>
        <w:rPr>
          <w:rFonts w:ascii="Arial" w:cs="Arial" w:eastAsia="Arial" w:hAnsi="Arial"/>
          <w:sz w:val="22"/>
          <w:szCs w:val="22"/>
        </w:rPr>
        <w:t xml:space="preserve">Can you write a Helm values-file image-tag update?</w:t>
      </w:r>
    </w:p>
    <w:p>
      <w:pPr>
        <w:pStyle w:val="ListParagraph"/>
        <w:numPr>
          <w:ilvl w:val="0"/>
          <w:numId w:val="4"/>
        </w:numPr>
        <w:spacing w:after="60" w:before="60"/>
      </w:pPr>
      <w:r>
        <w:rPr>
          <w:rFonts w:ascii="Arial" w:cs="Arial" w:eastAsia="Arial" w:hAnsi="Arial"/>
          <w:sz w:val="22"/>
          <w:szCs w:val="22"/>
        </w:rPr>
        <w:t xml:space="preserve">Can you enumerate bridge credential options and trade-offs?</w:t>
      </w:r>
    </w:p>
    <w:p>
      <w:pPr>
        <w:pStyle w:val="ListParagraph"/>
        <w:numPr>
          <w:ilvl w:val="0"/>
          <w:numId w:val="4"/>
        </w:numPr>
        <w:spacing w:after="60" w:before="60"/>
      </w:pPr>
      <w:r>
        <w:rPr>
          <w:rFonts w:ascii="Arial" w:cs="Arial" w:eastAsia="Arial" w:hAnsi="Arial"/>
          <w:sz w:val="22"/>
          <w:szCs w:val="22"/>
        </w:rPr>
        <w:t xml:space="preserve">Can you explain commit author conventions for CI bots?</w:t>
      </w:r>
    </w:p>
    <w:p>
      <w:pPr>
        <w:pStyle w:val="ListParagraph"/>
        <w:numPr>
          <w:ilvl w:val="0"/>
          <w:numId w:val="4"/>
        </w:numPr>
        <w:spacing w:after="60" w:before="60"/>
      </w:pPr>
      <w:r>
        <w:rPr>
          <w:rFonts w:ascii="Arial" w:cs="Arial" w:eastAsia="Arial" w:hAnsi="Arial"/>
          <w:sz w:val="22"/>
          <w:szCs w:val="22"/>
        </w:rPr>
        <w:t xml:space="preserve">Can you describe branch-protection considerations for CI commits?</w:t>
      </w:r>
    </w:p>
    <w:p>
      <w:pPr>
        <w:pStyle w:val="ListParagraph"/>
        <w:numPr>
          <w:ilvl w:val="0"/>
          <w:numId w:val="4"/>
        </w:numPr>
        <w:spacing w:after="60" w:before="60"/>
      </w:pPr>
      <w:r>
        <w:rPr>
          <w:rFonts w:ascii="Arial" w:cs="Arial" w:eastAsia="Arial" w:hAnsi="Arial"/>
          <w:sz w:val="22"/>
          <w:szCs w:val="22"/>
        </w:rPr>
        <w:t xml:space="preserve">Can you name the two main image updater tools?</w:t>
      </w:r>
    </w:p>
    <w:p>
      <w:pPr>
        <w:pStyle w:val="ListParagraph"/>
        <w:numPr>
          <w:ilvl w:val="0"/>
          <w:numId w:val="4"/>
        </w:numPr>
        <w:spacing w:after="60" w:before="60"/>
      </w:pPr>
      <w:r>
        <w:rPr>
          <w:rFonts w:ascii="Arial" w:cs="Arial" w:eastAsia="Arial" w:hAnsi="Arial"/>
          <w:sz w:val="22"/>
          <w:szCs w:val="22"/>
        </w:rPr>
        <w:t xml:space="preserve">Can you draw the canonical GitOps repo directory layout?</w:t>
      </w:r>
    </w:p>
    <w:p>
      <w:pPr>
        <w:pStyle w:val="ListParagraph"/>
        <w:numPr>
          <w:ilvl w:val="0"/>
          <w:numId w:val="4"/>
        </w:numPr>
        <w:spacing w:after="60" w:before="60"/>
      </w:pPr>
      <w:r>
        <w:rPr>
          <w:rFonts w:ascii="Arial" w:cs="Arial" w:eastAsia="Arial" w:hAnsi="Arial"/>
          <w:sz w:val="22"/>
          <w:szCs w:val="22"/>
        </w:rPr>
        <w:t xml:space="preserve">Can you explain the hierarchical and fleet-style layout variants?</w:t>
      </w:r>
    </w:p>
    <w:p>
      <w:pPr>
        <w:pStyle w:val="ListParagraph"/>
        <w:numPr>
          <w:ilvl w:val="0"/>
          <w:numId w:val="4"/>
        </w:numPr>
        <w:spacing w:after="60" w:before="60"/>
      </w:pPr>
      <w:r>
        <w:rPr>
          <w:rFonts w:ascii="Arial" w:cs="Arial" w:eastAsia="Arial" w:hAnsi="Arial"/>
          <w:sz w:val="22"/>
          <w:szCs w:val="22"/>
        </w:rPr>
        <w:t xml:space="preserve">Can you identify directory layout anti-patterns?</w:t>
      </w:r>
    </w:p>
    <w:p>
      <w:pPr>
        <w:pStyle w:val="ListParagraph"/>
        <w:numPr>
          <w:ilvl w:val="0"/>
          <w:numId w:val="4"/>
        </w:numPr>
        <w:spacing w:after="60" w:before="60"/>
      </w:pPr>
      <w:r>
        <w:rPr>
          <w:rFonts w:ascii="Arial" w:cs="Arial" w:eastAsia="Arial" w:hAnsi="Arial"/>
          <w:sz w:val="22"/>
          <w:szCs w:val="22"/>
        </w:rPr>
        <w:t xml:space="preserve">Can you explain the environment question and its three approaches?</w:t>
      </w:r>
    </w:p>
    <w:p>
      <w:pPr>
        <w:pStyle w:val="ListParagraph"/>
        <w:numPr>
          <w:ilvl w:val="0"/>
          <w:numId w:val="4"/>
        </w:numPr>
        <w:spacing w:after="60" w:before="60"/>
      </w:pPr>
      <w:r>
        <w:rPr>
          <w:rFonts w:ascii="Arial" w:cs="Arial" w:eastAsia="Arial" w:hAnsi="Arial"/>
          <w:sz w:val="22"/>
          <w:szCs w:val="22"/>
        </w:rPr>
        <w:t xml:space="preserve">Can you articulate six distinct reasons branches-per-env fails?</w:t>
      </w:r>
    </w:p>
    <w:p>
      <w:pPr>
        <w:pStyle w:val="ListParagraph"/>
        <w:numPr>
          <w:ilvl w:val="0"/>
          <w:numId w:val="4"/>
        </w:numPr>
        <w:spacing w:after="60" w:before="60"/>
      </w:pPr>
      <w:r>
        <w:rPr>
          <w:rFonts w:ascii="Arial" w:cs="Arial" w:eastAsia="Arial" w:hAnsi="Arial"/>
          <w:sz w:val="22"/>
          <w:szCs w:val="22"/>
        </w:rPr>
        <w:t xml:space="preserve">Can you describe the branches-per-env rollback mess?</w:t>
      </w:r>
    </w:p>
    <w:p>
      <w:pPr>
        <w:pStyle w:val="ListParagraph"/>
        <w:numPr>
          <w:ilvl w:val="0"/>
          <w:numId w:val="4"/>
        </w:numPr>
        <w:spacing w:after="60" w:before="60"/>
      </w:pPr>
      <w:r>
        <w:rPr>
          <w:rFonts w:ascii="Arial" w:cs="Arial" w:eastAsia="Arial" w:hAnsi="Arial"/>
          <w:sz w:val="22"/>
          <w:szCs w:val="22"/>
        </w:rPr>
        <w:t xml:space="preserve">Can you explain the cultural mismatch between branches and environments?</w:t>
      </w:r>
    </w:p>
    <w:p>
      <w:pPr>
        <w:pStyle w:val="ListParagraph"/>
        <w:numPr>
          <w:ilvl w:val="0"/>
          <w:numId w:val="4"/>
        </w:numPr>
        <w:spacing w:after="60" w:before="60"/>
      </w:pPr>
      <w:r>
        <w:rPr>
          <w:rFonts w:ascii="Arial" w:cs="Arial" w:eastAsia="Arial" w:hAnsi="Arial"/>
          <w:sz w:val="22"/>
          <w:szCs w:val="22"/>
        </w:rPr>
        <w:t xml:space="preserve">Can you draw the folders-per-env structure?</w:t>
      </w:r>
    </w:p>
    <w:p>
      <w:pPr>
        <w:pStyle w:val="ListParagraph"/>
        <w:numPr>
          <w:ilvl w:val="0"/>
          <w:numId w:val="4"/>
        </w:numPr>
        <w:spacing w:after="60" w:before="60"/>
      </w:pPr>
      <w:r>
        <w:rPr>
          <w:rFonts w:ascii="Arial" w:cs="Arial" w:eastAsia="Arial" w:hAnsi="Arial"/>
          <w:sz w:val="22"/>
          <w:szCs w:val="22"/>
        </w:rPr>
        <w:t xml:space="preserve">Can you explain why folders-per-env is the recommended default?</w:t>
      </w:r>
    </w:p>
    <w:p>
      <w:pPr>
        <w:pStyle w:val="ListParagraph"/>
        <w:numPr>
          <w:ilvl w:val="0"/>
          <w:numId w:val="4"/>
        </w:numPr>
        <w:spacing w:after="60" w:before="60"/>
      </w:pPr>
      <w:r>
        <w:rPr>
          <w:rFonts w:ascii="Arial" w:cs="Arial" w:eastAsia="Arial" w:hAnsi="Arial"/>
          <w:sz w:val="22"/>
          <w:szCs w:val="22"/>
        </w:rPr>
        <w:t xml:space="preserve">Can you onboard a new environment with folders without reconfiguring branches or CI?</w:t>
      </w:r>
    </w:p>
    <w:p>
      <w:pPr>
        <w:pStyle w:val="ListParagraph"/>
        <w:numPr>
          <w:ilvl w:val="0"/>
          <w:numId w:val="4"/>
        </w:numPr>
        <w:spacing w:after="60" w:before="60"/>
      </w:pPr>
      <w:r>
        <w:rPr>
          <w:rFonts w:ascii="Arial" w:cs="Arial" w:eastAsia="Arial" w:hAnsi="Arial"/>
          <w:sz w:val="22"/>
          <w:szCs w:val="22"/>
        </w:rPr>
        <w:t xml:space="preserve">Can you describe the shared-config benefit of folders-per-env?</w:t>
      </w:r>
    </w:p>
    <w:p>
      <w:pPr>
        <w:pStyle w:val="ListParagraph"/>
        <w:numPr>
          <w:ilvl w:val="0"/>
          <w:numId w:val="4"/>
        </w:numPr>
        <w:spacing w:after="60" w:before="60"/>
      </w:pPr>
      <w:r>
        <w:rPr>
          <w:rFonts w:ascii="Arial" w:cs="Arial" w:eastAsia="Arial" w:hAnsi="Arial"/>
          <w:sz w:val="22"/>
          <w:szCs w:val="22"/>
        </w:rPr>
        <w:t xml:space="preserve">Can you describe the repos-per-env pattern and its isolation benefits?</w:t>
      </w:r>
    </w:p>
    <w:p>
      <w:pPr>
        <w:pStyle w:val="ListParagraph"/>
        <w:numPr>
          <w:ilvl w:val="0"/>
          <w:numId w:val="4"/>
        </w:numPr>
        <w:spacing w:after="60" w:before="60"/>
      </w:pPr>
      <w:r>
        <w:rPr>
          <w:rFonts w:ascii="Arial" w:cs="Arial" w:eastAsia="Arial" w:hAnsi="Arial"/>
          <w:sz w:val="22"/>
          <w:szCs w:val="22"/>
        </w:rPr>
        <w:t xml:space="preserve">Can you name three promotion strategies for repos-per-env?</w:t>
      </w:r>
    </w:p>
    <w:p>
      <w:pPr>
        <w:pStyle w:val="ListParagraph"/>
        <w:numPr>
          <w:ilvl w:val="0"/>
          <w:numId w:val="4"/>
        </w:numPr>
        <w:spacing w:after="60" w:before="60"/>
      </w:pPr>
      <w:r>
        <w:rPr>
          <w:rFonts w:ascii="Arial" w:cs="Arial" w:eastAsia="Arial" w:hAnsi="Arial"/>
          <w:sz w:val="22"/>
          <w:szCs w:val="22"/>
        </w:rPr>
        <w:t xml:space="preserve">Can you identify when repos-per-env is worth the overhead?</w:t>
      </w:r>
    </w:p>
    <w:p>
      <w:pPr>
        <w:pStyle w:val="ListParagraph"/>
        <w:numPr>
          <w:ilvl w:val="0"/>
          <w:numId w:val="4"/>
        </w:numPr>
        <w:spacing w:after="60" w:before="60"/>
      </w:pPr>
      <w:r>
        <w:rPr>
          <w:rFonts w:ascii="Arial" w:cs="Arial" w:eastAsia="Arial" w:hAnsi="Arial"/>
          <w:sz w:val="22"/>
          <w:szCs w:val="22"/>
        </w:rPr>
        <w:t xml:space="preserve">Can you compare the three environment strategies side by side?</w:t>
      </w:r>
    </w:p>
    <w:p>
      <w:pPr>
        <w:pStyle w:val="ListParagraph"/>
        <w:numPr>
          <w:ilvl w:val="0"/>
          <w:numId w:val="4"/>
        </w:numPr>
        <w:spacing w:after="60" w:before="60"/>
      </w:pPr>
      <w:r>
        <w:rPr>
          <w:rFonts w:ascii="Arial" w:cs="Arial" w:eastAsia="Arial" w:hAnsi="Arial"/>
          <w:sz w:val="22"/>
          <w:szCs w:val="22"/>
        </w:rPr>
        <w:t xml:space="preserve">Can you walk through the decision guide for choosing a strategy?</w:t>
      </w:r>
    </w:p>
    <w:p>
      <w:pPr>
        <w:pStyle w:val="ListParagraph"/>
        <w:numPr>
          <w:ilvl w:val="0"/>
          <w:numId w:val="4"/>
        </w:numPr>
        <w:spacing w:after="60" w:before="60"/>
      </w:pPr>
      <w:r>
        <w:rPr>
          <w:rFonts w:ascii="Arial" w:cs="Arial" w:eastAsia="Arial" w:hAnsi="Arial"/>
          <w:sz w:val="22"/>
          <w:szCs w:val="22"/>
        </w:rPr>
        <w:t xml:space="preserve">Can you describe the PR-based promotion workflow?</w:t>
      </w:r>
    </w:p>
    <w:p>
      <w:pPr>
        <w:pStyle w:val="ListParagraph"/>
        <w:numPr>
          <w:ilvl w:val="0"/>
          <w:numId w:val="4"/>
        </w:numPr>
        <w:spacing w:after="60" w:before="60"/>
      </w:pPr>
      <w:r>
        <w:rPr>
          <w:rFonts w:ascii="Arial" w:cs="Arial" w:eastAsia="Arial" w:hAnsi="Arial"/>
          <w:sz w:val="22"/>
          <w:szCs w:val="22"/>
        </w:rPr>
        <w:t xml:space="preserve">Can you name four promotion automation variants?</w:t>
      </w:r>
    </w:p>
    <w:p>
      <w:pPr>
        <w:pStyle w:val="ListParagraph"/>
        <w:numPr>
          <w:ilvl w:val="0"/>
          <w:numId w:val="4"/>
        </w:numPr>
        <w:spacing w:after="60" w:before="60"/>
      </w:pPr>
      <w:r>
        <w:rPr>
          <w:rFonts w:ascii="Arial" w:cs="Arial" w:eastAsia="Arial" w:hAnsi="Arial"/>
          <w:sz w:val="22"/>
          <w:szCs w:val="22"/>
        </w:rPr>
        <w:t xml:space="preserve">Can you identify the same-commit-deploys anti-pattern?</w:t>
      </w:r>
    </w:p>
    <w:p>
      <w:pPr>
        <w:pStyle w:val="ListParagraph"/>
        <w:numPr>
          <w:ilvl w:val="0"/>
          <w:numId w:val="4"/>
        </w:numPr>
        <w:spacing w:after="60" w:before="60"/>
      </w:pPr>
      <w:r>
        <w:rPr>
          <w:rFonts w:ascii="Arial" w:cs="Arial" w:eastAsia="Arial" w:hAnsi="Arial"/>
          <w:sz w:val="22"/>
          <w:szCs w:val="22"/>
        </w:rPr>
        <w:t xml:space="preserve">Can you explain five image tag strategies and their trade-offs?</w:t>
      </w:r>
    </w:p>
    <w:p>
      <w:pPr>
        <w:pStyle w:val="ListParagraph"/>
        <w:numPr>
          <w:ilvl w:val="0"/>
          <w:numId w:val="4"/>
        </w:numPr>
        <w:spacing w:after="60" w:before="60"/>
      </w:pPr>
      <w:r>
        <w:rPr>
          <w:rFonts w:ascii="Arial" w:cs="Arial" w:eastAsia="Arial" w:hAnsi="Arial"/>
          <w:sz w:val="22"/>
          <w:szCs w:val="22"/>
        </w:rPr>
        <w:t xml:space="preserve">Can you explain the digest alternative and when to use it?</w:t>
      </w:r>
    </w:p>
    <w:p>
      <w:pPr>
        <w:pStyle w:val="ListParagraph"/>
        <w:numPr>
          <w:ilvl w:val="0"/>
          <w:numId w:val="4"/>
        </w:numPr>
        <w:spacing w:after="60" w:before="60"/>
      </w:pPr>
      <w:r>
        <w:rPr>
          <w:rFonts w:ascii="Arial" w:cs="Arial" w:eastAsia="Arial" w:hAnsi="Arial"/>
          <w:sz w:val="22"/>
          <w:szCs w:val="22"/>
        </w:rPr>
        <w:t xml:space="preserve">Can you trace a tag flow through dev → staging → prod?</w:t>
      </w:r>
    </w:p>
    <w:p>
      <w:pPr>
        <w:pStyle w:val="ListParagraph"/>
        <w:numPr>
          <w:ilvl w:val="0"/>
          <w:numId w:val="4"/>
        </w:numPr>
        <w:spacing w:after="60" w:before="60"/>
      </w:pPr>
      <w:r>
        <w:rPr>
          <w:rFonts w:ascii="Arial" w:cs="Arial" w:eastAsia="Arial" w:hAnsi="Arial"/>
          <w:sz w:val="22"/>
          <w:szCs w:val="22"/>
        </w:rPr>
        <w:t xml:space="preserve">Can you state four reasons NOT to rebuild per environment?</w:t>
      </w:r>
    </w:p>
    <w:p>
      <w:pPr>
        <w:pStyle w:val="ListParagraph"/>
        <w:numPr>
          <w:ilvl w:val="0"/>
          <w:numId w:val="4"/>
        </w:numPr>
        <w:spacing w:after="60" w:before="60"/>
      </w:pPr>
      <w:r>
        <w:rPr>
          <w:rFonts w:ascii="Arial" w:cs="Arial" w:eastAsia="Arial" w:hAnsi="Arial"/>
          <w:sz w:val="22"/>
          <w:szCs w:val="22"/>
        </w:rPr>
        <w:t xml:space="preserve">Can you articulate the 'build once' principle?</w:t>
      </w:r>
    </w:p>
    <w:p>
      <w:pPr>
        <w:pStyle w:val="ListParagraph"/>
        <w:numPr>
          <w:ilvl w:val="0"/>
          <w:numId w:val="4"/>
        </w:numPr>
        <w:spacing w:after="60" w:before="60"/>
      </w:pPr>
      <w:r>
        <w:rPr>
          <w:rFonts w:ascii="Arial" w:cs="Arial" w:eastAsia="Arial" w:hAnsi="Arial"/>
          <w:sz w:val="22"/>
          <w:szCs w:val="22"/>
        </w:rPr>
        <w:t xml:space="preserve">Can you name seven things that vary between environments?</w:t>
      </w:r>
    </w:p>
    <w:p>
      <w:pPr>
        <w:pStyle w:val="ListParagraph"/>
        <w:numPr>
          <w:ilvl w:val="0"/>
          <w:numId w:val="4"/>
        </w:numPr>
        <w:spacing w:after="60" w:before="60"/>
      </w:pPr>
      <w:r>
        <w:rPr>
          <w:rFonts w:ascii="Arial" w:cs="Arial" w:eastAsia="Arial" w:hAnsi="Arial"/>
          <w:sz w:val="22"/>
          <w:szCs w:val="22"/>
        </w:rPr>
        <w:t xml:space="preserve">Can you write a Kustomize base + overlay with per-env patches?</w:t>
      </w:r>
    </w:p>
    <w:p>
      <w:pPr>
        <w:pStyle w:val="ListParagraph"/>
        <w:numPr>
          <w:ilvl w:val="0"/>
          <w:numId w:val="4"/>
        </w:numPr>
        <w:spacing w:after="60" w:before="60"/>
      </w:pPr>
      <w:r>
        <w:rPr>
          <w:rFonts w:ascii="Arial" w:cs="Arial" w:eastAsia="Arial" w:hAnsi="Arial"/>
          <w:sz w:val="22"/>
          <w:szCs w:val="22"/>
        </w:rPr>
        <w:t xml:space="preserve">Can you write a Helm values file structure for per-env overrides?</w:t>
      </w:r>
    </w:p>
    <w:p>
      <w:pPr>
        <w:pStyle w:val="ListParagraph"/>
        <w:numPr>
          <w:ilvl w:val="0"/>
          <w:numId w:val="4"/>
        </w:numPr>
        <w:spacing w:after="60" w:before="60"/>
      </w:pPr>
      <w:r>
        <w:rPr>
          <w:rFonts w:ascii="Arial" w:cs="Arial" w:eastAsia="Arial" w:hAnsi="Arial"/>
          <w:sz w:val="22"/>
          <w:szCs w:val="22"/>
        </w:rPr>
        <w:t xml:space="preserve">Can you compare Helm and Kustomize for environment variation?</w:t>
      </w:r>
    </w:p>
    <w:p>
      <w:pPr>
        <w:pStyle w:val="ListParagraph"/>
        <w:numPr>
          <w:ilvl w:val="0"/>
          <w:numId w:val="4"/>
        </w:numPr>
        <w:spacing w:after="60" w:before="60"/>
      </w:pPr>
      <w:r>
        <w:rPr>
          <w:rFonts w:ascii="Arial" w:cs="Arial" w:eastAsia="Arial" w:hAnsi="Arial"/>
          <w:sz w:val="22"/>
          <w:szCs w:val="22"/>
        </w:rPr>
        <w:t xml:space="preserve">Can you describe directory-based team ownership?</w:t>
      </w:r>
    </w:p>
    <w:p>
      <w:pPr>
        <w:pStyle w:val="ListParagraph"/>
        <w:numPr>
          <w:ilvl w:val="0"/>
          <w:numId w:val="4"/>
        </w:numPr>
        <w:spacing w:after="60" w:before="60"/>
      </w:pPr>
      <w:r>
        <w:rPr>
          <w:rFonts w:ascii="Arial" w:cs="Arial" w:eastAsia="Arial" w:hAnsi="Arial"/>
          <w:sz w:val="22"/>
          <w:szCs w:val="22"/>
        </w:rPr>
        <w:t xml:space="preserve">Can you write a CODEOWNERS file with per-team, per-env, per-critical-path rules?</w:t>
      </w:r>
    </w:p>
    <w:p>
      <w:pPr>
        <w:pStyle w:val="ListParagraph"/>
        <w:numPr>
          <w:ilvl w:val="0"/>
          <w:numId w:val="4"/>
        </w:numPr>
        <w:spacing w:after="60" w:before="60"/>
      </w:pPr>
      <w:r>
        <w:rPr>
          <w:rFonts w:ascii="Arial" w:cs="Arial" w:eastAsia="Arial" w:hAnsi="Arial"/>
          <w:sz w:val="22"/>
          <w:szCs w:val="22"/>
        </w:rPr>
        <w:t xml:space="preserve">Can you explain branch protection settings and their enforcement?</w:t>
      </w:r>
    </w:p>
    <w:p>
      <w:pPr>
        <w:pStyle w:val="ListParagraph"/>
        <w:numPr>
          <w:ilvl w:val="0"/>
          <w:numId w:val="4"/>
        </w:numPr>
        <w:spacing w:after="60" w:before="60"/>
      </w:pPr>
      <w:r>
        <w:rPr>
          <w:rFonts w:ascii="Arial" w:cs="Arial" w:eastAsia="Arial" w:hAnsi="Arial"/>
          <w:sz w:val="22"/>
          <w:szCs w:val="22"/>
        </w:rPr>
        <w:t xml:space="preserve">Can you name at least four policy-as-code tools?</w:t>
      </w:r>
    </w:p>
    <w:p>
      <w:pPr>
        <w:pStyle w:val="ListParagraph"/>
        <w:numPr>
          <w:ilvl w:val="0"/>
          <w:numId w:val="4"/>
        </w:numPr>
        <w:spacing w:after="60" w:before="60"/>
      </w:pPr>
      <w:r>
        <w:rPr>
          <w:rFonts w:ascii="Arial" w:cs="Arial" w:eastAsia="Arial" w:hAnsi="Arial"/>
          <w:sz w:val="22"/>
          <w:szCs w:val="22"/>
        </w:rPr>
        <w:t xml:space="preserve">Can you design a repository structure for small, medium, and large orgs?</w:t>
      </w:r>
    </w:p>
    <w:p>
      <w:pPr>
        <w:pStyle w:val="ListParagraph"/>
        <w:numPr>
          <w:ilvl w:val="0"/>
          <w:numId w:val="4"/>
        </w:numPr>
        <w:spacing w:after="60" w:before="60"/>
      </w:pPr>
      <w:r>
        <w:rPr>
          <w:rFonts w:ascii="Arial" w:cs="Arial" w:eastAsia="Arial" w:hAnsi="Arial"/>
          <w:sz w:val="22"/>
          <w:szCs w:val="22"/>
        </w:rPr>
        <w:t xml:space="preserve">Can you walk through a branches→folders migration?</w:t>
      </w:r>
    </w:p>
    <w:p>
      <w:pPr>
        <w:pStyle w:val="ListParagraph"/>
        <w:numPr>
          <w:ilvl w:val="0"/>
          <w:numId w:val="4"/>
        </w:numPr>
        <w:spacing w:after="60" w:before="60"/>
      </w:pPr>
      <w:r>
        <w:rPr>
          <w:rFonts w:ascii="Arial" w:cs="Arial" w:eastAsia="Arial" w:hAnsi="Arial"/>
          <w:sz w:val="22"/>
          <w:szCs w:val="22"/>
        </w:rPr>
        <w:t xml:space="preserve">Can you walk through a mono-repo → two-repo migration?</w:t>
      </w:r>
    </w:p>
    <w:p>
      <w:pPr>
        <w:pStyle w:val="ListParagraph"/>
        <w:numPr>
          <w:ilvl w:val="0"/>
          <w:numId w:val="4"/>
        </w:numPr>
        <w:spacing w:after="60" w:before="60"/>
      </w:pPr>
      <w:r>
        <w:rPr>
          <w:rFonts w:ascii="Arial" w:cs="Arial" w:eastAsia="Arial" w:hAnsi="Arial"/>
          <w:sz w:val="22"/>
          <w:szCs w:val="22"/>
        </w:rPr>
        <w:t xml:space="preserve">Can you identify migration pitfalls?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color="auto" w:val="clear"/>
            <w:tcMar>
              <w:top w:type="dxa" w:w="160"/>
              <w:left w:type="dxa" w:w="200"/>
              <w:bottom w:type="dxa" w:w="160"/>
              <w:right w:type="dxa" w:w="200"/>
            </w:tcMar>
          </w:tcPr>
          <w:p>
            <w:pPr>
              <w:spacing w:after="80" w:before="0"/>
            </w:pPr>
            <w:r>
              <w:rPr>
                <w:rFonts w:ascii="Arial" w:cs="Arial" w:eastAsia="Arial" w:hAnsi="Arial"/>
                <w:b/>
                <w:bCs/>
                <w:color w:val="1F3864"/>
                <w:sz w:val="22"/>
                <w:szCs w:val="22"/>
              </w:rPr>
              <w:t xml:space="preserve">You've Completed Module 3</w:t>
            </w:r>
          </w:p>
          <w:p>
            <w:pPr>
              <w:spacing w:after="80" w:before="80" w:line="320"/>
              <w:jc w:val="both"/>
            </w:pPr>
            <w:r>
              <w:rPr>
                <w:rFonts w:ascii="Arial" w:cs="Arial" w:eastAsia="Arial" w:hAnsi="Arial"/>
                <w:sz w:val="22"/>
                <w:szCs w:val="22"/>
              </w:rPr>
              <w:t xml:space="preserve">You now have the practical skill for structuring GitOps repositories. The three axes — what lives together, how environments are organized, how teams are organized — combine to produce a handful of canonical layouts. Mono-repo works for small teams; two-repo is the default for most. Folders per environment beats branches per environment every time. Repos per environment shines for compliance-heavy cases. Promotion via PR gates quality at each env boundary; build-once-promote-across keeps artifacts stable. CODEOWNERS plus branch protection makes the structure a real boundary rather than a convention. The next module turns from structure to deployment modeling — how GitOps tools translate Git contents into running workloads, including sync strategies, waves, and health checks.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jc w:val="right"/>
    </w:pPr>
    <w:r>
      <w:rPr>
        <w:rFonts w:ascii="Arial" w:cs="Arial" w:eastAsia="Arial" w:hAnsi="Arial"/>
        <w:i/>
        <w:iCs/>
        <w:color w:val="595959"/>
        <w:sz w:val="18"/>
        <w:szCs w:val="18"/>
      </w:rPr>
      <w:t xml:space="preserve">GitOps — Module 3: Repository Strategies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F4E78"/>
      <w:sz w:val="30"/>
      <w:szCs w:val="30"/>
    </w:rPr>
  </w:style>
  <w:style w:type="paragraph" w:styleId="Heading3">
    <w:name w:val="Heading 3"/>
    <w:basedOn w:val="Normal"/>
    <w:next w:val="Normal"/>
    <w:qFormat/>
    <w:pPr>
      <w:spacing w:after="120" w:before="28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220"/>
      <w:outlineLvl w:val="3"/>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GitOps - Module 3: Repository Strategies</dc:title>
  <dc:creator>Study Guide Generator</dc:creator>
  <dc:description>A complete, in-depth study guide for GitOps Module 3.</dc:description>
  <cp:lastModifiedBy>Un-named</cp:lastModifiedBy>
  <cp:revision>1</cp:revision>
  <dcterms:created xsi:type="dcterms:W3CDTF">2026-04-17T05:38:06.065Z</dcterms:created>
  <dcterms:modified xsi:type="dcterms:W3CDTF">2026-04-17T05:38:06.066Z</dcterms:modified>
</cp:coreProperties>
</file>

<file path=docProps/custom.xml><?xml version="1.0" encoding="utf-8"?>
<Properties xmlns="http://schemas.openxmlformats.org/officeDocument/2006/custom-properties" xmlns:vt="http://schemas.openxmlformats.org/officeDocument/2006/docPropsVTypes"/>
</file>