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2: Data Sources</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Connecting Grafana to the World</w:t>
      </w:r>
    </w:p>
    <w:p>
      <w:pPr>
        <w:spacing w:after="100" w:before="100"/>
        <w:jc w:val="center"/>
      </w:pPr>
      <w:r>
        <w:rPr>
          <w:rFonts w:ascii="Calibri" w:cs="Calibri" w:eastAsia="Calibri" w:hAnsi="Calibri"/>
          <w:i/>
          <w:iCs/>
          <w:color w:val="595959"/>
          <w:sz w:val="22"/>
          <w:szCs w:val="22"/>
        </w:rPr>
        <w:t xml:space="preserve">Every Built-In Backend, Query Language, and Provisioning Pattern — in Full Detail</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Prerequisites from Module 1</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2: DATA SOURCES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2.1 — Data Sources: The Big Picture</w:t>
      </w:r>
    </w:p>
    <w:p>
      <w:pPr>
        <w:spacing w:after="40" w:before="40"/>
        <w:ind w:left="720"/>
      </w:pPr>
      <w:r>
        <w:rPr>
          <w:rFonts w:ascii="Calibri" w:cs="Calibri" w:eastAsia="Calibri" w:hAnsi="Calibri"/>
          <w:b w:val="false"/>
          <w:bCs w:val="false"/>
          <w:color w:val="333333"/>
          <w:sz w:val="20"/>
          <w:szCs w:val="20"/>
        </w:rPr>
        <w:t xml:space="preserve">2.1.1 What a Data Source Actually Is</w:t>
      </w:r>
    </w:p>
    <w:p>
      <w:pPr>
        <w:spacing w:after="40" w:before="40"/>
        <w:ind w:left="720"/>
      </w:pPr>
      <w:r>
        <w:rPr>
          <w:rFonts w:ascii="Calibri" w:cs="Calibri" w:eastAsia="Calibri" w:hAnsi="Calibri"/>
          <w:b w:val="false"/>
          <w:bCs w:val="false"/>
          <w:color w:val="333333"/>
          <w:sz w:val="20"/>
          <w:szCs w:val="20"/>
        </w:rPr>
        <w:t xml:space="preserve">2.1.2 The Data Source Plugin Architecture</w:t>
      </w:r>
    </w:p>
    <w:p>
      <w:pPr>
        <w:spacing w:after="40" w:before="40"/>
        <w:ind w:left="720"/>
      </w:pPr>
      <w:r>
        <w:rPr>
          <w:rFonts w:ascii="Calibri" w:cs="Calibri" w:eastAsia="Calibri" w:hAnsi="Calibri"/>
          <w:b w:val="false"/>
          <w:bCs w:val="false"/>
          <w:color w:val="333333"/>
          <w:sz w:val="20"/>
          <w:szCs w:val="20"/>
        </w:rPr>
        <w:t xml:space="preserve">2.1.3 How a Query Travels: End-to-End Flow</w:t>
      </w:r>
    </w:p>
    <w:p>
      <w:pPr>
        <w:spacing w:after="40" w:before="40"/>
        <w:ind w:left="720"/>
      </w:pPr>
      <w:r>
        <w:rPr>
          <w:rFonts w:ascii="Calibri" w:cs="Calibri" w:eastAsia="Calibri" w:hAnsi="Calibri"/>
          <w:b w:val="false"/>
          <w:bCs w:val="false"/>
          <w:color w:val="333333"/>
          <w:sz w:val="20"/>
          <w:szCs w:val="20"/>
        </w:rPr>
        <w:t xml:space="preserve">2.1.4 Authentication and Access Modes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2.2 — Built-in Data Source: Prometheus (Metrics)</w:t>
      </w:r>
    </w:p>
    <w:p>
      <w:pPr>
        <w:spacing w:after="40" w:before="40"/>
        <w:ind w:left="720"/>
      </w:pPr>
      <w:r>
        <w:rPr>
          <w:rFonts w:ascii="Calibri" w:cs="Calibri" w:eastAsia="Calibri" w:hAnsi="Calibri"/>
          <w:b w:val="false"/>
          <w:bCs w:val="false"/>
          <w:color w:val="333333"/>
          <w:sz w:val="20"/>
          <w:szCs w:val="20"/>
        </w:rPr>
        <w:t xml:space="preserve">2.2.1 What Prometheus Is</w:t>
      </w:r>
    </w:p>
    <w:p>
      <w:pPr>
        <w:spacing w:after="40" w:before="40"/>
        <w:ind w:left="720"/>
      </w:pPr>
      <w:r>
        <w:rPr>
          <w:rFonts w:ascii="Calibri" w:cs="Calibri" w:eastAsia="Calibri" w:hAnsi="Calibri"/>
          <w:b w:val="false"/>
          <w:bCs w:val="false"/>
          <w:color w:val="333333"/>
          <w:sz w:val="20"/>
          <w:szCs w:val="20"/>
        </w:rPr>
        <w:t xml:space="preserve">2.2.2 Configuring Prometheus in Grafana</w:t>
      </w:r>
    </w:p>
    <w:p>
      <w:pPr>
        <w:spacing w:after="40" w:before="40"/>
        <w:ind w:left="720"/>
      </w:pPr>
      <w:r>
        <w:rPr>
          <w:rFonts w:ascii="Calibri" w:cs="Calibri" w:eastAsia="Calibri" w:hAnsi="Calibri"/>
          <w:b w:val="false"/>
          <w:bCs w:val="false"/>
          <w:color w:val="333333"/>
          <w:sz w:val="20"/>
          <w:szCs w:val="20"/>
        </w:rPr>
        <w:t xml:space="preserve">2.2.3 PromQL — Query Language Deep Dive</w:t>
      </w:r>
    </w:p>
    <w:p>
      <w:pPr>
        <w:spacing w:after="40" w:before="40"/>
        <w:ind w:left="720"/>
      </w:pPr>
      <w:r>
        <w:rPr>
          <w:rFonts w:ascii="Calibri" w:cs="Calibri" w:eastAsia="Calibri" w:hAnsi="Calibri"/>
          <w:b w:val="false"/>
          <w:bCs w:val="false"/>
          <w:color w:val="333333"/>
          <w:sz w:val="20"/>
          <w:szCs w:val="20"/>
        </w:rPr>
        <w:t xml:space="preserve">2.2.4 Complete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2.3 — Built-in Data Source: Loki (Logs)</w:t>
      </w:r>
    </w:p>
    <w:p>
      <w:pPr>
        <w:spacing w:after="40" w:before="40"/>
        <w:ind w:left="720"/>
      </w:pPr>
      <w:r>
        <w:rPr>
          <w:rFonts w:ascii="Calibri" w:cs="Calibri" w:eastAsia="Calibri" w:hAnsi="Calibri"/>
          <w:b w:val="false"/>
          <w:bCs w:val="false"/>
          <w:color w:val="333333"/>
          <w:sz w:val="20"/>
          <w:szCs w:val="20"/>
        </w:rPr>
        <w:t xml:space="preserve">2.3.1 What Loki Is</w:t>
      </w:r>
    </w:p>
    <w:p>
      <w:pPr>
        <w:spacing w:after="40" w:before="40"/>
        <w:ind w:left="720"/>
      </w:pPr>
      <w:r>
        <w:rPr>
          <w:rFonts w:ascii="Calibri" w:cs="Calibri" w:eastAsia="Calibri" w:hAnsi="Calibri"/>
          <w:b w:val="false"/>
          <w:bCs w:val="false"/>
          <w:color w:val="333333"/>
          <w:sz w:val="20"/>
          <w:szCs w:val="20"/>
        </w:rPr>
        <w:t xml:space="preserve">2.3.2 Configuring Loki in Grafana</w:t>
      </w:r>
    </w:p>
    <w:p>
      <w:pPr>
        <w:spacing w:after="40" w:before="40"/>
        <w:ind w:left="720"/>
      </w:pPr>
      <w:r>
        <w:rPr>
          <w:rFonts w:ascii="Calibri" w:cs="Calibri" w:eastAsia="Calibri" w:hAnsi="Calibri"/>
          <w:b w:val="false"/>
          <w:bCs w:val="false"/>
          <w:color w:val="333333"/>
          <w:sz w:val="20"/>
          <w:szCs w:val="20"/>
        </w:rPr>
        <w:t xml:space="preserve">2.3.3 LogQL — Query Language Deep Dive</w:t>
      </w:r>
    </w:p>
    <w:p>
      <w:pPr>
        <w:spacing w:after="40" w:before="40"/>
        <w:ind w:left="720"/>
      </w:pPr>
      <w:r>
        <w:rPr>
          <w:rFonts w:ascii="Calibri" w:cs="Calibri" w:eastAsia="Calibri" w:hAnsi="Calibri"/>
          <w:b w:val="false"/>
          <w:bCs w:val="false"/>
          <w:color w:val="333333"/>
          <w:sz w:val="20"/>
          <w:szCs w:val="20"/>
        </w:rPr>
        <w:t xml:space="preserve">2.3.4 Complete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2.4 — Built-in Data Source: Tempo (Traces)</w:t>
      </w:r>
    </w:p>
    <w:p>
      <w:pPr>
        <w:spacing w:after="40" w:before="40"/>
        <w:ind w:left="720"/>
      </w:pPr>
      <w:r>
        <w:rPr>
          <w:rFonts w:ascii="Calibri" w:cs="Calibri" w:eastAsia="Calibri" w:hAnsi="Calibri"/>
          <w:b w:val="false"/>
          <w:bCs w:val="false"/>
          <w:color w:val="333333"/>
          <w:sz w:val="20"/>
          <w:szCs w:val="20"/>
        </w:rPr>
        <w:t xml:space="preserve">2.4.1 What Tempo Is</w:t>
      </w:r>
    </w:p>
    <w:p>
      <w:pPr>
        <w:spacing w:after="40" w:before="40"/>
        <w:ind w:left="720"/>
      </w:pPr>
      <w:r>
        <w:rPr>
          <w:rFonts w:ascii="Calibri" w:cs="Calibri" w:eastAsia="Calibri" w:hAnsi="Calibri"/>
          <w:b w:val="false"/>
          <w:bCs w:val="false"/>
          <w:color w:val="333333"/>
          <w:sz w:val="20"/>
          <w:szCs w:val="20"/>
        </w:rPr>
        <w:t xml:space="preserve">2.4.2 Configuring Tempo in Grafana</w:t>
      </w:r>
    </w:p>
    <w:p>
      <w:pPr>
        <w:spacing w:after="40" w:before="40"/>
        <w:ind w:left="720"/>
      </w:pPr>
      <w:r>
        <w:rPr>
          <w:rFonts w:ascii="Calibri" w:cs="Calibri" w:eastAsia="Calibri" w:hAnsi="Calibri"/>
          <w:b w:val="false"/>
          <w:bCs w:val="false"/>
          <w:color w:val="333333"/>
          <w:sz w:val="20"/>
          <w:szCs w:val="20"/>
        </w:rPr>
        <w:t xml:space="preserve">2.4.3 TraceQL — Query Language Deep Dive</w:t>
      </w:r>
    </w:p>
    <w:p>
      <w:pPr>
        <w:spacing w:after="40" w:before="40"/>
        <w:ind w:left="720"/>
      </w:pPr>
      <w:r>
        <w:rPr>
          <w:rFonts w:ascii="Calibri" w:cs="Calibri" w:eastAsia="Calibri" w:hAnsi="Calibri"/>
          <w:b w:val="false"/>
          <w:bCs w:val="false"/>
          <w:color w:val="333333"/>
          <w:sz w:val="20"/>
          <w:szCs w:val="20"/>
        </w:rPr>
        <w:t xml:space="preserve">2.4.4 Complete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2.5 — Built-in Data Source: Elasticsearch</w:t>
      </w:r>
    </w:p>
    <w:p>
      <w:pPr>
        <w:spacing w:after="40" w:before="40"/>
        <w:ind w:left="720"/>
      </w:pPr>
      <w:r>
        <w:rPr>
          <w:rFonts w:ascii="Calibri" w:cs="Calibri" w:eastAsia="Calibri" w:hAnsi="Calibri"/>
          <w:b w:val="false"/>
          <w:bCs w:val="false"/>
          <w:color w:val="333333"/>
          <w:sz w:val="20"/>
          <w:szCs w:val="20"/>
        </w:rPr>
        <w:t xml:space="preserve">2.5.1 What Elasticsearch Is</w:t>
      </w:r>
    </w:p>
    <w:p>
      <w:pPr>
        <w:spacing w:after="40" w:before="40"/>
        <w:ind w:left="720"/>
      </w:pPr>
      <w:r>
        <w:rPr>
          <w:rFonts w:ascii="Calibri" w:cs="Calibri" w:eastAsia="Calibri" w:hAnsi="Calibri"/>
          <w:b w:val="false"/>
          <w:bCs w:val="false"/>
          <w:color w:val="333333"/>
          <w:sz w:val="20"/>
          <w:szCs w:val="20"/>
        </w:rPr>
        <w:t xml:space="preserve">2.5.2 Configuring Elasticsearch in Grafana</w:t>
      </w:r>
    </w:p>
    <w:p>
      <w:pPr>
        <w:spacing w:after="40" w:before="40"/>
        <w:ind w:left="720"/>
      </w:pPr>
      <w:r>
        <w:rPr>
          <w:rFonts w:ascii="Calibri" w:cs="Calibri" w:eastAsia="Calibri" w:hAnsi="Calibri"/>
          <w:b w:val="false"/>
          <w:bCs w:val="false"/>
          <w:color w:val="333333"/>
          <w:sz w:val="20"/>
          <w:szCs w:val="20"/>
        </w:rPr>
        <w:t xml:space="preserve">2.5.3 Lucene and ES Query Languages</w:t>
      </w:r>
    </w:p>
    <w:p>
      <w:pPr>
        <w:spacing w:after="40" w:before="40"/>
        <w:ind w:left="720"/>
      </w:pPr>
      <w:r>
        <w:rPr>
          <w:rFonts w:ascii="Calibri" w:cs="Calibri" w:eastAsia="Calibri" w:hAnsi="Calibri"/>
          <w:b w:val="false"/>
          <w:bCs w:val="false"/>
          <w:color w:val="333333"/>
          <w:sz w:val="20"/>
          <w:szCs w:val="20"/>
        </w:rPr>
        <w:t xml:space="preserve">2.5.4 Complete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2.6 — Built-in Data Sources: InfluxDB, MySQL, PostgreSQL</w:t>
      </w:r>
    </w:p>
    <w:p>
      <w:pPr>
        <w:spacing w:after="40" w:before="40"/>
        <w:ind w:left="720"/>
      </w:pPr>
      <w:r>
        <w:rPr>
          <w:rFonts w:ascii="Calibri" w:cs="Calibri" w:eastAsia="Calibri" w:hAnsi="Calibri"/>
          <w:b w:val="false"/>
          <w:bCs w:val="false"/>
          <w:color w:val="333333"/>
          <w:sz w:val="20"/>
          <w:szCs w:val="20"/>
        </w:rPr>
        <w:t xml:space="preserve">2.6.1 InfluxDB — The Time-Series Database</w:t>
      </w:r>
    </w:p>
    <w:p>
      <w:pPr>
        <w:spacing w:after="40" w:before="40"/>
        <w:ind w:left="720"/>
      </w:pPr>
      <w:r>
        <w:rPr>
          <w:rFonts w:ascii="Calibri" w:cs="Calibri" w:eastAsia="Calibri" w:hAnsi="Calibri"/>
          <w:b w:val="false"/>
          <w:bCs w:val="false"/>
          <w:color w:val="333333"/>
          <w:sz w:val="20"/>
          <w:szCs w:val="20"/>
        </w:rPr>
        <w:t xml:space="preserve">2.6.2 MySQL — SQL-Based Metric and Event Queries</w:t>
      </w:r>
    </w:p>
    <w:p>
      <w:pPr>
        <w:spacing w:after="40" w:before="40"/>
        <w:ind w:left="720"/>
      </w:pPr>
      <w:r>
        <w:rPr>
          <w:rFonts w:ascii="Calibri" w:cs="Calibri" w:eastAsia="Calibri" w:hAnsi="Calibri"/>
          <w:b w:val="false"/>
          <w:bCs w:val="false"/>
          <w:color w:val="333333"/>
          <w:sz w:val="20"/>
          <w:szCs w:val="20"/>
        </w:rPr>
        <w:t xml:space="preserve">2.6.3 PostgreSQL — SQL with TimescaleDB Extensions</w:t>
      </w:r>
    </w:p>
    <w:p>
      <w:pPr>
        <w:spacing w:after="40" w:before="40"/>
        <w:ind w:left="720"/>
      </w:pPr>
      <w:r>
        <w:rPr>
          <w:rFonts w:ascii="Calibri" w:cs="Calibri" w:eastAsia="Calibri" w:hAnsi="Calibri"/>
          <w:b w:val="false"/>
          <w:bCs w:val="false"/>
          <w:color w:val="333333"/>
          <w:sz w:val="20"/>
          <w:szCs w:val="20"/>
        </w:rPr>
        <w:t xml:space="preserve">2.6.4 Side-by-Side Comparison</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2.7 — Built-in Cloud Data Sources: CloudWatch, Azure Monitor, Google Cloud Monitoring</w:t>
      </w:r>
    </w:p>
    <w:p>
      <w:pPr>
        <w:spacing w:after="40" w:before="40"/>
        <w:ind w:left="720"/>
      </w:pPr>
      <w:r>
        <w:rPr>
          <w:rFonts w:ascii="Calibri" w:cs="Calibri" w:eastAsia="Calibri" w:hAnsi="Calibri"/>
          <w:b w:val="false"/>
          <w:bCs w:val="false"/>
          <w:color w:val="333333"/>
          <w:sz w:val="20"/>
          <w:szCs w:val="20"/>
        </w:rPr>
        <w:t xml:space="preserve">2.7.1 AWS CloudWatch</w:t>
      </w:r>
    </w:p>
    <w:p>
      <w:pPr>
        <w:spacing w:after="40" w:before="40"/>
        <w:ind w:left="720"/>
      </w:pPr>
      <w:r>
        <w:rPr>
          <w:rFonts w:ascii="Calibri" w:cs="Calibri" w:eastAsia="Calibri" w:hAnsi="Calibri"/>
          <w:b w:val="false"/>
          <w:bCs w:val="false"/>
          <w:color w:val="333333"/>
          <w:sz w:val="20"/>
          <w:szCs w:val="20"/>
        </w:rPr>
        <w:t xml:space="preserve">2.7.2 Azure Monitor</w:t>
      </w:r>
    </w:p>
    <w:p>
      <w:pPr>
        <w:spacing w:after="40" w:before="40"/>
        <w:ind w:left="720"/>
      </w:pPr>
      <w:r>
        <w:rPr>
          <w:rFonts w:ascii="Calibri" w:cs="Calibri" w:eastAsia="Calibri" w:hAnsi="Calibri"/>
          <w:b w:val="false"/>
          <w:bCs w:val="false"/>
          <w:color w:val="333333"/>
          <w:sz w:val="20"/>
          <w:szCs w:val="20"/>
        </w:rPr>
        <w:t xml:space="preserve">2.7.3 Google Cloud Monitoring</w:t>
      </w:r>
    </w:p>
    <w:p>
      <w:pPr>
        <w:spacing w:after="40" w:before="40"/>
        <w:ind w:left="720"/>
      </w:pPr>
      <w:r>
        <w:rPr>
          <w:rFonts w:ascii="Calibri" w:cs="Calibri" w:eastAsia="Calibri" w:hAnsi="Calibri"/>
          <w:b w:val="false"/>
          <w:bCs w:val="false"/>
          <w:color w:val="333333"/>
          <w:sz w:val="20"/>
          <w:szCs w:val="20"/>
        </w:rPr>
        <w:t xml:space="preserve">2.7.4 Authentication Patterns for All Three</w:t>
      </w:r>
    </w:p>
    <w:p>
      <w:pPr>
        <w:spacing w:after="40" w:before="40"/>
        <w:ind w:left="720"/>
      </w:pPr>
      <w:r>
        <w:rPr>
          <w:rFonts w:ascii="Calibri" w:cs="Calibri" w:eastAsia="Calibri" w:hAnsi="Calibri"/>
          <w:b w:val="false"/>
          <w:bCs w:val="false"/>
          <w:color w:val="333333"/>
          <w:sz w:val="20"/>
          <w:szCs w:val="20"/>
        </w:rPr>
        <w:t xml:space="preserve">2.7.5 Cost Considerations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2.8 — Each Data Source Has Its Own Query Language</w:t>
      </w:r>
    </w:p>
    <w:p>
      <w:pPr>
        <w:spacing w:after="40" w:before="40"/>
        <w:ind w:left="720"/>
      </w:pPr>
      <w:r>
        <w:rPr>
          <w:rFonts w:ascii="Calibri" w:cs="Calibri" w:eastAsia="Calibri" w:hAnsi="Calibri"/>
          <w:b w:val="false"/>
          <w:bCs w:val="false"/>
          <w:color w:val="333333"/>
          <w:sz w:val="20"/>
          <w:szCs w:val="20"/>
        </w:rPr>
        <w:t xml:space="preserve">2.8.1 Why Query Languages Differ</w:t>
      </w:r>
    </w:p>
    <w:p>
      <w:pPr>
        <w:spacing w:after="40" w:before="40"/>
        <w:ind w:left="720"/>
      </w:pPr>
      <w:r>
        <w:rPr>
          <w:rFonts w:ascii="Calibri" w:cs="Calibri" w:eastAsia="Calibri" w:hAnsi="Calibri"/>
          <w:b w:val="false"/>
          <w:bCs w:val="false"/>
          <w:color w:val="333333"/>
          <w:sz w:val="20"/>
          <w:szCs w:val="20"/>
        </w:rPr>
        <w:t xml:space="preserve">2.8.2 The Rosetta Stone — Same Question in Five Languages</w:t>
      </w:r>
    </w:p>
    <w:p>
      <w:pPr>
        <w:spacing w:after="40" w:before="40"/>
        <w:ind w:left="720"/>
      </w:pPr>
      <w:r>
        <w:rPr>
          <w:rFonts w:ascii="Calibri" w:cs="Calibri" w:eastAsia="Calibri" w:hAnsi="Calibri"/>
          <w:b w:val="false"/>
          <w:bCs w:val="false"/>
          <w:color w:val="333333"/>
          <w:sz w:val="20"/>
          <w:szCs w:val="20"/>
        </w:rPr>
        <w:t xml:space="preserve">2.8.3 Learning Strategy for Multi-Backend Teams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2.9 — Mixed Data Sources: One Panel, Multiple Backends</w:t>
      </w:r>
    </w:p>
    <w:p>
      <w:pPr>
        <w:spacing w:after="40" w:before="40"/>
        <w:ind w:left="720"/>
      </w:pPr>
      <w:r>
        <w:rPr>
          <w:rFonts w:ascii="Calibri" w:cs="Calibri" w:eastAsia="Calibri" w:hAnsi="Calibri"/>
          <w:b w:val="false"/>
          <w:bCs w:val="false"/>
          <w:color w:val="333333"/>
          <w:sz w:val="20"/>
          <w:szCs w:val="20"/>
        </w:rPr>
        <w:t xml:space="preserve">2.9.1 What the Mixed Data Source Is</w:t>
      </w:r>
    </w:p>
    <w:p>
      <w:pPr>
        <w:spacing w:after="40" w:before="40"/>
        <w:ind w:left="720"/>
      </w:pPr>
      <w:r>
        <w:rPr>
          <w:rFonts w:ascii="Calibri" w:cs="Calibri" w:eastAsia="Calibri" w:hAnsi="Calibri"/>
          <w:b w:val="false"/>
          <w:bCs w:val="false"/>
          <w:color w:val="333333"/>
          <w:sz w:val="20"/>
          <w:szCs w:val="20"/>
        </w:rPr>
        <w:t xml:space="preserve">2.9.2 How to Use It</w:t>
      </w:r>
    </w:p>
    <w:p>
      <w:pPr>
        <w:spacing w:after="40" w:before="40"/>
        <w:ind w:left="720"/>
      </w:pPr>
      <w:r>
        <w:rPr>
          <w:rFonts w:ascii="Calibri" w:cs="Calibri" w:eastAsia="Calibri" w:hAnsi="Calibri"/>
          <w:b w:val="false"/>
          <w:bCs w:val="false"/>
          <w:color w:val="333333"/>
          <w:sz w:val="20"/>
          <w:szCs w:val="20"/>
        </w:rPr>
        <w:t xml:space="preserve">2.9.3 Experimental Status and Caveats</w:t>
      </w:r>
    </w:p>
    <w:p>
      <w:pPr>
        <w:spacing w:after="40" w:before="40"/>
        <w:ind w:left="720"/>
      </w:pPr>
      <w:r>
        <w:rPr>
          <w:rFonts w:ascii="Calibri" w:cs="Calibri" w:eastAsia="Calibri" w:hAnsi="Calibri"/>
          <w:b w:val="false"/>
          <w:bCs w:val="false"/>
          <w:color w:val="333333"/>
          <w:sz w:val="20"/>
          <w:szCs w:val="20"/>
        </w:rPr>
        <w:t xml:space="preserve">2.9.4 Full Worked Example: Metrics + Business Data</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2.10 — Provisioning: Data Sources as Code (YAML)</w:t>
      </w:r>
    </w:p>
    <w:p>
      <w:pPr>
        <w:spacing w:after="40" w:before="40"/>
        <w:ind w:left="720"/>
      </w:pPr>
      <w:r>
        <w:rPr>
          <w:rFonts w:ascii="Calibri" w:cs="Calibri" w:eastAsia="Calibri" w:hAnsi="Calibri"/>
          <w:b w:val="false"/>
          <w:bCs w:val="false"/>
          <w:color w:val="333333"/>
          <w:sz w:val="20"/>
          <w:szCs w:val="20"/>
        </w:rPr>
        <w:t xml:space="preserve">2.10.1 Why Provisioning Matters</w:t>
      </w:r>
    </w:p>
    <w:p>
      <w:pPr>
        <w:spacing w:after="40" w:before="40"/>
        <w:ind w:left="720"/>
      </w:pPr>
      <w:r>
        <w:rPr>
          <w:rFonts w:ascii="Calibri" w:cs="Calibri" w:eastAsia="Calibri" w:hAnsi="Calibri"/>
          <w:b w:val="false"/>
          <w:bCs w:val="false"/>
          <w:color w:val="333333"/>
          <w:sz w:val="20"/>
          <w:szCs w:val="20"/>
        </w:rPr>
        <w:t xml:space="preserve">2.10.2 Provisioning File Structure</w:t>
      </w:r>
    </w:p>
    <w:p>
      <w:pPr>
        <w:spacing w:after="40" w:before="40"/>
        <w:ind w:left="720"/>
      </w:pPr>
      <w:r>
        <w:rPr>
          <w:rFonts w:ascii="Calibri" w:cs="Calibri" w:eastAsia="Calibri" w:hAnsi="Calibri"/>
          <w:b w:val="false"/>
          <w:bCs w:val="false"/>
          <w:color w:val="333333"/>
          <w:sz w:val="20"/>
          <w:szCs w:val="20"/>
        </w:rPr>
        <w:t xml:space="preserve">2.10.3 Full YAML Examples for Every Major Data Source</w:t>
      </w:r>
    </w:p>
    <w:p>
      <w:pPr>
        <w:spacing w:after="40" w:before="40"/>
        <w:ind w:left="720"/>
      </w:pPr>
      <w:r>
        <w:rPr>
          <w:rFonts w:ascii="Calibri" w:cs="Calibri" w:eastAsia="Calibri" w:hAnsi="Calibri"/>
          <w:b w:val="false"/>
          <w:bCs w:val="false"/>
          <w:color w:val="333333"/>
          <w:sz w:val="20"/>
          <w:szCs w:val="20"/>
        </w:rPr>
        <w:t xml:space="preserve">2.10.4 GitOps Workflow</w:t>
      </w:r>
    </w:p>
    <w:p>
      <w:pPr>
        <w:spacing w:after="40" w:before="40"/>
        <w:ind w:left="720"/>
      </w:pPr>
      <w:r>
        <w:rPr>
          <w:rFonts w:ascii="Calibri" w:cs="Calibri" w:eastAsia="Calibri" w:hAnsi="Calibri"/>
          <w:b w:val="false"/>
          <w:bCs w:val="false"/>
          <w:color w:val="333333"/>
          <w:sz w:val="20"/>
          <w:szCs w:val="20"/>
        </w:rPr>
        <w:t xml:space="preserve">2.10.5 Secret Management</w:t>
      </w:r>
    </w:p>
    <w:p>
      <w:pPr>
        <w:spacing w:after="40" w:before="40"/>
        <w:ind w:left="720"/>
      </w:pPr>
      <w:r>
        <w:rPr>
          <w:rFonts w:ascii="Calibri" w:cs="Calibri" w:eastAsia="Calibri" w:hAnsi="Calibri"/>
          <w:b w:val="false"/>
          <w:bCs w:val="false"/>
          <w:color w:val="333333"/>
          <w:sz w:val="20"/>
          <w:szCs w:val="20"/>
        </w:rPr>
        <w:t xml:space="preserve">2.10.6 Troubleshooting Provisioning</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Data Source Cheat Sheet</w:t>
      </w:r>
    </w:p>
    <w:p>
      <w:pPr>
        <w:spacing w:after="40" w:before="40"/>
        <w:ind w:left="0"/>
      </w:pPr>
      <w:r>
        <w:rPr>
          <w:rFonts w:ascii="Calibri" w:cs="Calibri" w:eastAsia="Calibri" w:hAnsi="Calibri"/>
          <w:b/>
          <w:bCs/>
          <w:color w:val="1F4E79"/>
          <w:sz w:val="22"/>
          <w:szCs w:val="22"/>
        </w:rPr>
        <w:t xml:space="preserve">Appendix B — Query Language Quick Reference</w:t>
      </w:r>
    </w:p>
    <w:p>
      <w:pPr>
        <w:spacing w:after="40" w:before="40"/>
        <w:ind w:left="0"/>
      </w:pPr>
      <w:r>
        <w:rPr>
          <w:rFonts w:ascii="Calibri" w:cs="Calibri" w:eastAsia="Calibri" w:hAnsi="Calibri"/>
          <w:b/>
          <w:bCs/>
          <w:color w:val="1F4E79"/>
          <w:sz w:val="22"/>
          <w:szCs w:val="22"/>
        </w:rPr>
        <w:t xml:space="preserve">Appendix C — Self-Assessment Questions</w:t>
      </w:r>
    </w:p>
    <w:p>
      <w:pPr>
        <w:spacing w:after="40" w:before="40"/>
        <w:ind w:left="0"/>
      </w:pPr>
      <w:r>
        <w:rPr>
          <w:rFonts w:ascii="Calibri" w:cs="Calibri" w:eastAsia="Calibri" w:hAnsi="Calibri"/>
          <w:b/>
          <w:bCs/>
          <w:color w:val="1F4E79"/>
          <w:sz w:val="22"/>
          <w:szCs w:val="22"/>
        </w:rPr>
        <w:t xml:space="preserve">Appendix D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guide covers Module 2 of the Grafana curriculum — Data Sources. If Module 1 taught you what Grafana is and how to install it, Module 2 teaches you how to connect Grafana to the actual systems that produce your data. Every bullet from the curriculum is expanded into a full chapter with configuration walkthroughs, query-language deep dives, complete worked examples, comparison tables, and troubleshooting notes.</w:t>
      </w:r>
    </w:p>
    <w:p>
      <w:pPr>
        <w:spacing w:after="80" w:before="80" w:line="300"/>
        <w:jc w:val="both"/>
      </w:pPr>
      <w:r>
        <w:rPr>
          <w:rFonts w:ascii="Calibri" w:cs="Calibri" w:eastAsia="Calibri" w:hAnsi="Calibri"/>
          <w:sz w:val="22"/>
          <w:szCs w:val="22"/>
        </w:rPr>
        <w:t xml:space="preserve">By the end of this module you will be able to: configure Grafana against eleven different backends from memory; recognize the query language of each and write basic queries in all of them; combine multiple backends inside a single panel using the Mixed data source; and codify your data source configuration as version-controlled YAML using Grafana's provisioning system.</w:t>
      </w:r>
    </w:p>
    <w:p>
      <w:pPr>
        <w:pStyle w:val="Heading2"/>
        <w:spacing w:after="160" w:before="320"/>
      </w:pPr>
      <w:r>
        <w:rPr>
          <w:rFonts w:ascii="Calibri" w:cs="Calibri" w:eastAsia="Calibri" w:hAnsi="Calibri"/>
          <w:b/>
          <w:bCs/>
          <w:color w:val="2E75B6"/>
          <w:sz w:val="30"/>
          <w:szCs w:val="30"/>
        </w:rPr>
        <w:t xml:space="preserve">Prerequisites from Module 1</w:t>
      </w:r>
    </w:p>
    <w:p>
      <w:pPr>
        <w:spacing w:after="80" w:before="80" w:line="300"/>
        <w:jc w:val="both"/>
      </w:pPr>
      <w:r>
        <w:rPr>
          <w:rFonts w:ascii="Calibri" w:cs="Calibri" w:eastAsia="Calibri" w:hAnsi="Calibri"/>
          <w:sz w:val="22"/>
          <w:szCs w:val="22"/>
        </w:rPr>
        <w:t xml:space="preserve">You should already understand the definitions of data source, panel, and dashboard from Module 1, and you should have a working Grafana instance you can point at. If you do not, return to Module 1 Topic 1.5 and install Grafana via Docker before proceeding — the examples below assume you can open http://localhost:3000 and reach the UI.</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Read Topic 2.1 first — every later topic assumes the plugin architecture concepts it introduces.</w:t>
      </w:r>
    </w:p>
    <w:p>
      <w:pPr>
        <w:pStyle w:val="ListParagraph"/>
        <w:numPr>
          <w:ilvl w:val="0"/>
          <w:numId w:val="2"/>
        </w:numPr>
        <w:spacing w:after="60" w:before="60" w:line="290"/>
      </w:pPr>
      <w:r>
        <w:rPr>
          <w:rFonts w:ascii="Calibri" w:cs="Calibri" w:eastAsia="Calibri" w:hAnsi="Calibri"/>
          <w:sz w:val="22"/>
          <w:szCs w:val="22"/>
        </w:rPr>
        <w:t xml:space="preserve">Topics 2.2 through 2.7 can be read in any order. Skip to whichever backend you actually use, but at least skim the others so you can make informed tooling decisions later.</w:t>
      </w:r>
    </w:p>
    <w:p>
      <w:pPr>
        <w:pStyle w:val="ListParagraph"/>
        <w:numPr>
          <w:ilvl w:val="0"/>
          <w:numId w:val="2"/>
        </w:numPr>
        <w:spacing w:after="60" w:before="60" w:line="290"/>
      </w:pPr>
      <w:r>
        <w:rPr>
          <w:rFonts w:ascii="Calibri" w:cs="Calibri" w:eastAsia="Calibri" w:hAnsi="Calibri"/>
          <w:sz w:val="22"/>
          <w:szCs w:val="22"/>
        </w:rPr>
        <w:t xml:space="preserve">Topics 2.8, 2.9, and 2.10 are cross-cutting and should be read sequentially after the backend topics.</w:t>
      </w:r>
    </w:p>
    <w:p>
      <w:pPr>
        <w:pStyle w:val="ListParagraph"/>
        <w:numPr>
          <w:ilvl w:val="0"/>
          <w:numId w:val="2"/>
        </w:numPr>
        <w:spacing w:after="60" w:before="60" w:line="290"/>
      </w:pPr>
      <w:r>
        <w:rPr>
          <w:rFonts w:ascii="Calibri" w:cs="Calibri" w:eastAsia="Calibri" w:hAnsi="Calibri"/>
          <w:sz w:val="22"/>
          <w:szCs w:val="22"/>
        </w:rPr>
        <w:t xml:space="preserve">Actually execute the provisioning YAML in Topic 2.10 against your Grafana instance. It is the single most valuable hands-on exercise in Module 2.</w:t>
      </w:r>
    </w:p>
    <w:p>
      <w:r>
        <w:br w:type="page"/>
      </w:r>
    </w:p>
    <w:p>
      <w:pPr>
        <w:pStyle w:val="Heading1"/>
        <w:spacing w:after="200" w:before="400"/>
      </w:pPr>
      <w:r>
        <w:rPr>
          <w:rFonts w:ascii="Calibri" w:cs="Calibri" w:eastAsia="Calibri" w:hAnsi="Calibri"/>
          <w:b/>
          <w:bCs/>
          <w:color w:val="1F4E79"/>
          <w:sz w:val="36"/>
          <w:szCs w:val="36"/>
        </w:rPr>
        <w:t xml:space="preserve">Module 2: Data Sources</w:t>
      </w:r>
    </w:p>
    <w:p>
      <w:pPr>
        <w:spacing w:after="80" w:before="80" w:line="300"/>
        <w:jc w:val="both"/>
      </w:pPr>
      <w:r>
        <w:rPr>
          <w:rFonts w:ascii="Calibri" w:cs="Calibri" w:eastAsia="Calibri" w:hAnsi="Calibri"/>
          <w:sz w:val="22"/>
          <w:szCs w:val="22"/>
        </w:rPr>
        <w:t xml:space="preserve">Grafana does not store telemetry itself — it is a query engine and visualization layer that talks to other systems. The quality of your Grafana experience is therefore determined almost entirely by how well you configure and exploit the data sources behind it. This module covers every built-in data source, the query language each one speaks, how to combine them, and how to manage their configuration declaratively.</w:t>
      </w:r>
    </w:p>
    <w:p>
      <w:pPr>
        <w:pStyle w:val="Heading2"/>
        <w:spacing w:after="160" w:before="320"/>
      </w:pPr>
      <w:r>
        <w:rPr>
          <w:rFonts w:ascii="Calibri" w:cs="Calibri" w:eastAsia="Calibri" w:hAnsi="Calibri"/>
          <w:b/>
          <w:bCs/>
          <w:color w:val="2E75B6"/>
          <w:sz w:val="30"/>
          <w:szCs w:val="30"/>
        </w:rPr>
        <w:t xml:space="preserve">Topic 2.1 — Data Sources: The Big Picture</w:t>
      </w:r>
    </w:p>
    <w:p>
      <w:pPr>
        <w:pStyle w:val="Heading3"/>
        <w:spacing w:after="120" w:before="240"/>
      </w:pPr>
      <w:r>
        <w:rPr>
          <w:rFonts w:ascii="Calibri" w:cs="Calibri" w:eastAsia="Calibri" w:hAnsi="Calibri"/>
          <w:b/>
          <w:bCs/>
          <w:color w:val="2E75B6"/>
          <w:sz w:val="26"/>
          <w:szCs w:val="26"/>
        </w:rPr>
        <w:t xml:space="preserve">2.1.1 What a Data Source Actually Is</w:t>
      </w:r>
    </w:p>
    <w:p>
      <w:pPr>
        <w:spacing w:after="80" w:before="80" w:line="300"/>
        <w:jc w:val="both"/>
      </w:pPr>
      <w:r>
        <w:rPr>
          <w:rFonts w:ascii="Calibri" w:cs="Calibri" w:eastAsia="Calibri" w:hAnsi="Calibri"/>
          <w:sz w:val="22"/>
          <w:szCs w:val="22"/>
        </w:rPr>
        <w:t xml:space="preserve">A Grafana data source is a named, saved connection to a backend system that stores or serves telemetry. "Saved connection" means the URL, credentials, default timeouts, proxy setting, and any backend-specific options are persisted in Grafana's internal metadata database under a unique UID. When a panel references that data source by UID, Grafana loads the configuration, connects to the backend, issues the query, and returns the results.</w:t>
      </w:r>
    </w:p>
    <w:p>
      <w:pPr>
        <w:spacing w:after="80" w:before="80" w:line="300"/>
        <w:jc w:val="both"/>
      </w:pPr>
      <w:r>
        <w:rPr>
          <w:rFonts w:ascii="Calibri" w:cs="Calibri" w:eastAsia="Calibri" w:hAnsi="Calibri"/>
          <w:sz w:val="22"/>
          <w:szCs w:val="22"/>
        </w:rPr>
        <w:t xml:space="preserve">A data source is therefore three things at once: a configuration record, a runtime connection, and a plugin that knows how to speak the backend's protocol. Understanding all three layers is essential for debugging problems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Layer</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lives there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Configuration record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URL, auth mode, credentials, access mode, timeouts, TLS settings, default database/index, custom HTTP headers. Stored in Grafana's metadata database, visible in the UI at Connections → Data sources.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Runtime connection</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An HTTP or native-protocol client opened to the backend when a query is executed. Connection pooling is handled by the plugin.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Plugin code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shared library (Go backend + TypeScript frontend) that implements query, annotations, variables, health check, and metadata inspection against one specific backend type.</w:t>
            </w:r>
          </w:p>
        </w:tc>
      </w:tr>
    </w:tbl>
    <w:p>
      <w:pPr>
        <w:pStyle w:val="Heading3"/>
        <w:spacing w:after="120" w:before="240"/>
      </w:pPr>
      <w:r>
        <w:rPr>
          <w:rFonts w:ascii="Calibri" w:cs="Calibri" w:eastAsia="Calibri" w:hAnsi="Calibri"/>
          <w:b/>
          <w:bCs/>
          <w:color w:val="2E75B6"/>
          <w:sz w:val="26"/>
          <w:szCs w:val="26"/>
        </w:rPr>
        <w:t xml:space="preserve">2.1.2 The Data Source Plugin Architecture</w:t>
      </w:r>
    </w:p>
    <w:p>
      <w:pPr>
        <w:spacing w:after="80" w:before="80" w:line="300"/>
        <w:jc w:val="both"/>
      </w:pPr>
      <w:r>
        <w:rPr>
          <w:rFonts w:ascii="Calibri" w:cs="Calibri" w:eastAsia="Calibri" w:hAnsi="Calibri"/>
          <w:sz w:val="22"/>
          <w:szCs w:val="22"/>
        </w:rPr>
        <w:t xml:space="preserve">Grafana ships with a set of core data source plugins bundled inside the main binary — these are the "built-in" data sources. Additional plugins can be installed from the plugin catalog or side-loaded from the filesystem. Regardless of origin, every data source plugin implements the same interface:</w:t>
      </w:r>
    </w:p>
    <w:p>
      <w:pPr>
        <w:pStyle w:val="ListParagraph"/>
        <w:numPr>
          <w:ilvl w:val="0"/>
          <w:numId w:val="3"/>
        </w:numPr>
        <w:spacing w:after="60" w:before="60" w:line="290"/>
      </w:pPr>
      <w:r>
        <w:rPr>
          <w:rFonts w:ascii="Calibri" w:cs="Calibri" w:eastAsia="Calibri" w:hAnsi="Calibri"/>
          <w:sz w:val="22"/>
          <w:szCs w:val="22"/>
        </w:rPr>
        <w:t xml:space="preserve">query — given a time range and a query string/object, return a set of data frames (Grafana's internal tabular format).</w:t>
      </w:r>
    </w:p>
    <w:p>
      <w:pPr>
        <w:pStyle w:val="ListParagraph"/>
        <w:numPr>
          <w:ilvl w:val="0"/>
          <w:numId w:val="3"/>
        </w:numPr>
        <w:spacing w:after="60" w:before="60" w:line="290"/>
      </w:pPr>
      <w:r>
        <w:rPr>
          <w:rFonts w:ascii="Calibri" w:cs="Calibri" w:eastAsia="Calibri" w:hAnsi="Calibri"/>
          <w:sz w:val="22"/>
          <w:szCs w:val="22"/>
        </w:rPr>
        <w:t xml:space="preserve">testDatasource — a health check invoked by the "Save &amp; test" button in the UI.</w:t>
      </w:r>
    </w:p>
    <w:p>
      <w:pPr>
        <w:pStyle w:val="ListParagraph"/>
        <w:numPr>
          <w:ilvl w:val="0"/>
          <w:numId w:val="3"/>
        </w:numPr>
        <w:spacing w:after="60" w:before="60" w:line="290"/>
      </w:pPr>
      <w:r>
        <w:rPr>
          <w:rFonts w:ascii="Calibri" w:cs="Calibri" w:eastAsia="Calibri" w:hAnsi="Calibri"/>
          <w:sz w:val="22"/>
          <w:szCs w:val="22"/>
        </w:rPr>
        <w:t xml:space="preserve">metadataRequest — describe available metrics, labels, fields, or whatever concept the backend uses, to feed auto-complete.</w:t>
      </w:r>
    </w:p>
    <w:p>
      <w:pPr>
        <w:pStyle w:val="ListParagraph"/>
        <w:numPr>
          <w:ilvl w:val="0"/>
          <w:numId w:val="3"/>
        </w:numPr>
        <w:spacing w:after="60" w:before="60" w:line="290"/>
      </w:pPr>
      <w:r>
        <w:rPr>
          <w:rFonts w:ascii="Calibri" w:cs="Calibri" w:eastAsia="Calibri" w:hAnsi="Calibri"/>
          <w:sz w:val="22"/>
          <w:szCs w:val="22"/>
        </w:rPr>
        <w:t xml:space="preserve">variable query — run a query designed to return a list of values for populating a dashboard variable.</w:t>
      </w:r>
    </w:p>
    <w:p>
      <w:pPr>
        <w:pStyle w:val="ListParagraph"/>
        <w:numPr>
          <w:ilvl w:val="0"/>
          <w:numId w:val="3"/>
        </w:numPr>
        <w:spacing w:after="60" w:before="60" w:line="290"/>
      </w:pPr>
      <w:r>
        <w:rPr>
          <w:rFonts w:ascii="Calibri" w:cs="Calibri" w:eastAsia="Calibri" w:hAnsi="Calibri"/>
          <w:sz w:val="22"/>
          <w:szCs w:val="22"/>
        </w:rPr>
        <w:t xml:space="preserve">annotation query — return discrete events to overlay on time-series panels.</w:t>
      </w:r>
    </w:p>
    <w:p>
      <w:pPr>
        <w:spacing w:after="80" w:before="80" w:line="300"/>
        <w:jc w:val="both"/>
      </w:pPr>
      <w:r>
        <w:rPr>
          <w:rFonts w:ascii="Calibri" w:cs="Calibri" w:eastAsia="Calibri" w:hAnsi="Calibri"/>
          <w:sz w:val="22"/>
          <w:szCs w:val="22"/>
        </w:rPr>
        <w:t xml:space="preserve">Because every plugin returns data in the same data-frame shape, panels are backend-agnostic. A time-series panel does not know or care whether its points came from Prometheus, InfluxDB, Elasticsearch, or a MySQL query — it just draws whatever time series the data frame contains. This is the mechanical basis for the multi-source architecture discussed in Module 1.</w:t>
      </w:r>
    </w:p>
    <w:p>
      <w:pPr>
        <w:pStyle w:val="Heading3"/>
        <w:spacing w:after="120" w:before="240"/>
      </w:pPr>
      <w:r>
        <w:rPr>
          <w:rFonts w:ascii="Calibri" w:cs="Calibri" w:eastAsia="Calibri" w:hAnsi="Calibri"/>
          <w:b/>
          <w:bCs/>
          <w:color w:val="2E75B6"/>
          <w:sz w:val="26"/>
          <w:szCs w:val="26"/>
        </w:rPr>
        <w:t xml:space="preserve">2.1.3 How a Query Travels: End-to-End Flow</w:t>
      </w:r>
    </w:p>
    <w:p>
      <w:pPr>
        <w:spacing w:after="80" w:before="80" w:line="300"/>
        <w:jc w:val="both"/>
      </w:pPr>
      <w:r>
        <w:rPr>
          <w:rFonts w:ascii="Calibri" w:cs="Calibri" w:eastAsia="Calibri" w:hAnsi="Calibri"/>
          <w:sz w:val="22"/>
          <w:szCs w:val="22"/>
        </w:rPr>
        <w:t xml:space="preserve">Trace a single panel refresh from click to render:</w:t>
      </w:r>
    </w:p>
    <w:p>
      <w:pPr>
        <w:pStyle w:val="ListParagraph"/>
        <w:numPr>
          <w:ilvl w:val="0"/>
          <w:numId w:val="3"/>
        </w:numPr>
        <w:spacing w:after="60" w:before="60" w:line="290"/>
      </w:pPr>
      <w:r>
        <w:rPr>
          <w:rFonts w:ascii="Calibri" w:cs="Calibri" w:eastAsia="Calibri" w:hAnsi="Calibri"/>
          <w:sz w:val="22"/>
          <w:szCs w:val="22"/>
        </w:rPr>
        <w:t xml:space="preserve">User opens a dashboard in the browser. The Grafana frontend (React) fetches the dashboard JSON from the Grafana server.</w:t>
      </w:r>
    </w:p>
    <w:p>
      <w:pPr>
        <w:pStyle w:val="ListParagraph"/>
        <w:numPr>
          <w:ilvl w:val="0"/>
          <w:numId w:val="3"/>
        </w:numPr>
        <w:spacing w:after="60" w:before="60" w:line="290"/>
      </w:pPr>
      <w:r>
        <w:rPr>
          <w:rFonts w:ascii="Calibri" w:cs="Calibri" w:eastAsia="Calibri" w:hAnsi="Calibri"/>
          <w:sz w:val="22"/>
          <w:szCs w:val="22"/>
        </w:rPr>
        <w:t xml:space="preserve">The frontend sees a panel with a query and a datasource UID. It POSTs the query, time range, and variable values to `/api/ds/query` on the Grafana server.</w:t>
      </w:r>
    </w:p>
    <w:p>
      <w:pPr>
        <w:pStyle w:val="ListParagraph"/>
        <w:numPr>
          <w:ilvl w:val="0"/>
          <w:numId w:val="3"/>
        </w:numPr>
        <w:spacing w:after="60" w:before="60" w:line="290"/>
      </w:pPr>
      <w:r>
        <w:rPr>
          <w:rFonts w:ascii="Calibri" w:cs="Calibri" w:eastAsia="Calibri" w:hAnsi="Calibri"/>
          <w:sz w:val="22"/>
          <w:szCs w:val="22"/>
        </w:rPr>
        <w:t xml:space="preserve">The Grafana server looks up the datasource UID, loads the saved configuration, and dispatches the request to the appropriate plugin's Go backend.</w:t>
      </w:r>
    </w:p>
    <w:p>
      <w:pPr>
        <w:pStyle w:val="ListParagraph"/>
        <w:numPr>
          <w:ilvl w:val="0"/>
          <w:numId w:val="3"/>
        </w:numPr>
        <w:spacing w:after="60" w:before="60" w:line="290"/>
      </w:pPr>
      <w:r>
        <w:rPr>
          <w:rFonts w:ascii="Calibri" w:cs="Calibri" w:eastAsia="Calibri" w:hAnsi="Calibri"/>
          <w:sz w:val="22"/>
          <w:szCs w:val="22"/>
        </w:rPr>
        <w:t xml:space="preserve">The plugin translates Grafana's generic query request into the backend's native protocol — a PromQL HTTP call, an Elasticsearch `_search` request, a SQL statement, etc.</w:t>
      </w:r>
    </w:p>
    <w:p>
      <w:pPr>
        <w:pStyle w:val="ListParagraph"/>
        <w:numPr>
          <w:ilvl w:val="0"/>
          <w:numId w:val="3"/>
        </w:numPr>
        <w:spacing w:after="60" w:before="60" w:line="290"/>
      </w:pPr>
      <w:r>
        <w:rPr>
          <w:rFonts w:ascii="Calibri" w:cs="Calibri" w:eastAsia="Calibri" w:hAnsi="Calibri"/>
          <w:sz w:val="22"/>
          <w:szCs w:val="22"/>
        </w:rPr>
        <w:t xml:space="preserve">The backend returns raw results. The plugin converts them to data frames and returns them to the Grafana server.</w:t>
      </w:r>
    </w:p>
    <w:p>
      <w:pPr>
        <w:pStyle w:val="ListParagraph"/>
        <w:numPr>
          <w:ilvl w:val="0"/>
          <w:numId w:val="3"/>
        </w:numPr>
        <w:spacing w:after="60" w:before="60" w:line="290"/>
      </w:pPr>
      <w:r>
        <w:rPr>
          <w:rFonts w:ascii="Calibri" w:cs="Calibri" w:eastAsia="Calibri" w:hAnsi="Calibri"/>
          <w:sz w:val="22"/>
          <w:szCs w:val="22"/>
        </w:rPr>
        <w:t xml:space="preserve">The server forwards the data frames (as JSON over HTTP or, for streaming, WebSockets) to the browser.</w:t>
      </w:r>
    </w:p>
    <w:p>
      <w:pPr>
        <w:pStyle w:val="ListParagraph"/>
        <w:numPr>
          <w:ilvl w:val="0"/>
          <w:numId w:val="3"/>
        </w:numPr>
        <w:spacing w:after="60" w:before="60" w:line="290"/>
      </w:pPr>
      <w:r>
        <w:rPr>
          <w:rFonts w:ascii="Calibri" w:cs="Calibri" w:eastAsia="Calibri" w:hAnsi="Calibri"/>
          <w:sz w:val="22"/>
          <w:szCs w:val="22"/>
        </w:rPr>
        <w:t xml:space="preserve">The frontend applies any panel-side transformations, then renders the visualization.</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Why this matters for debugging: </w:t>
      </w:r>
      <w:r>
        <w:rPr>
          <w:rFonts w:ascii="Calibri" w:cs="Calibri" w:eastAsia="Calibri" w:hAnsi="Calibri"/>
          <w:color w:val="333333"/>
          <w:sz w:val="22"/>
          <w:szCs w:val="22"/>
        </w:rPr>
        <w:t xml:space="preserve">When a panel shows "No data" or errors, you need to know which layer failed. The Inspector panel (accessed by clicking the panel title → Inspect → Query) shows the exact request and response at every step in this pipeline — it is the single most important debugging tool in Grafana.</w:t>
      </w:r>
    </w:p>
    <w:p>
      <w:pPr>
        <w:pStyle w:val="Heading3"/>
        <w:spacing w:after="120" w:before="240"/>
      </w:pPr>
      <w:r>
        <w:rPr>
          <w:rFonts w:ascii="Calibri" w:cs="Calibri" w:eastAsia="Calibri" w:hAnsi="Calibri"/>
          <w:b/>
          <w:bCs/>
          <w:color w:val="2E75B6"/>
          <w:sz w:val="26"/>
          <w:szCs w:val="26"/>
        </w:rPr>
        <w:t xml:space="preserve">2.1.4 Authentication and Access Modes</w:t>
      </w:r>
    </w:p>
    <w:p>
      <w:pPr>
        <w:spacing w:after="80" w:before="80" w:line="300"/>
        <w:jc w:val="both"/>
      </w:pPr>
      <w:r>
        <w:rPr>
          <w:rFonts w:ascii="Calibri" w:cs="Calibri" w:eastAsia="Calibri" w:hAnsi="Calibri"/>
          <w:sz w:val="22"/>
          <w:szCs w:val="22"/>
        </w:rPr>
        <w:t xml:space="preserve">Every data source configuration has an "access mode" and an authentication setting. Both affect where the request originates and how it is authenticated.</w:t>
      </w:r>
    </w:p>
    <w:p>
      <w:pPr>
        <w:spacing w:after="100" w:before="180"/>
      </w:pPr>
      <w:r>
        <w:rPr>
          <w:rFonts w:ascii="Calibri" w:cs="Calibri" w:eastAsia="Calibri" w:hAnsi="Calibri"/>
          <w:b/>
          <w:bCs/>
          <w:color w:val="1F4E79"/>
          <w:sz w:val="24"/>
          <w:szCs w:val="24"/>
        </w:rPr>
        <w:t xml:space="preserve">Access modes</w:t>
      </w:r>
    </w:p>
    <w:p>
      <w:pPr>
        <w:pStyle w:val="ListParagraph"/>
        <w:numPr>
          <w:ilvl w:val="0"/>
          <w:numId w:val="2"/>
        </w:numPr>
        <w:spacing w:after="60" w:before="60" w:line="290"/>
      </w:pPr>
      <w:r>
        <w:rPr>
          <w:rFonts w:ascii="Calibri" w:cs="Calibri" w:eastAsia="Calibri" w:hAnsi="Calibri"/>
          <w:b/>
          <w:bCs/>
          <w:sz w:val="22"/>
          <w:szCs w:val="22"/>
        </w:rPr>
        <w:t xml:space="preserve">Server (proxy) mode — </w:t>
      </w:r>
      <w:r>
        <w:rPr>
          <w:rFonts w:ascii="Calibri" w:cs="Calibri" w:eastAsia="Calibri" w:hAnsi="Calibri"/>
          <w:sz w:val="22"/>
          <w:szCs w:val="22"/>
        </w:rPr>
        <w:t xml:space="preserve">The Grafana server makes the request on the browser's behalf. The browser never talks directly to the backend. This is the default and correct choice for almost every deployment. It hides credentials from the browser, allows cross-origin requests, and enables features like query caching.</w:t>
      </w:r>
    </w:p>
    <w:p>
      <w:pPr>
        <w:pStyle w:val="ListParagraph"/>
        <w:numPr>
          <w:ilvl w:val="0"/>
          <w:numId w:val="2"/>
        </w:numPr>
        <w:spacing w:after="60" w:before="60" w:line="290"/>
      </w:pPr>
      <w:r>
        <w:rPr>
          <w:rFonts w:ascii="Calibri" w:cs="Calibri" w:eastAsia="Calibri" w:hAnsi="Calibri"/>
          <w:b/>
          <w:bCs/>
          <w:sz w:val="22"/>
          <w:szCs w:val="22"/>
        </w:rPr>
        <w:t xml:space="preserve">Browser (direct) mode — </w:t>
      </w:r>
      <w:r>
        <w:rPr>
          <w:rFonts w:ascii="Calibri" w:cs="Calibri" w:eastAsia="Calibri" w:hAnsi="Calibri"/>
          <w:sz w:val="22"/>
          <w:szCs w:val="22"/>
        </w:rPr>
        <w:t xml:space="preserve">The browser issues the request directly to the backend URL. Requires CORS to be configured on the backend. Legacy, rarely used, and exposes credentials in the browser — avoid unless you have a specific reason.</w:t>
      </w:r>
    </w:p>
    <w:p>
      <w:pPr>
        <w:spacing w:after="100" w:before="180"/>
      </w:pPr>
      <w:r>
        <w:rPr>
          <w:rFonts w:ascii="Calibri" w:cs="Calibri" w:eastAsia="Calibri" w:hAnsi="Calibri"/>
          <w:b/>
          <w:bCs/>
          <w:color w:val="1F4E79"/>
          <w:sz w:val="24"/>
          <w:szCs w:val="24"/>
        </w:rPr>
        <w:t xml:space="preserve">Common authentication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Option</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Basic Auth</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HTTP Basic — username and password sent with every request. Cheap and universally supported.</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Bearer Token / API Key</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Used for APIs that expect `Authorization: Bearer &lt;token&gt;` or a custom header like `X-API-Key`.</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TLS Client Auth (mTLS)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Mutual TLS where Grafana presents a client certificate. Common in zero-trust internal networks.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With Credentials</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Forwards the browser's cookies — rarely needed except for some SSO-protected backends.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Forward OAuth Identity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attaches the end user's OAuth token to upstream requests. Lets the backend enforce per-user permissions.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IAM Role / Managed Identity / Workload Identity</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Used by the cloud data sources (CloudWatch, Azure Monitor, Google Cloud) to borrow the credentials of the host VM or the pod's service account.</w:t>
            </w:r>
          </w:p>
        </w:tc>
      </w:tr>
    </w:tbl>
    <w:p>
      <w:r>
        <w:br w:type="page"/>
      </w:r>
    </w:p>
    <w:p>
      <w:pPr>
        <w:pStyle w:val="Heading2"/>
        <w:spacing w:after="160" w:before="320"/>
      </w:pPr>
      <w:r>
        <w:rPr>
          <w:rFonts w:ascii="Calibri" w:cs="Calibri" w:eastAsia="Calibri" w:hAnsi="Calibri"/>
          <w:b/>
          <w:bCs/>
          <w:color w:val="2E75B6"/>
          <w:sz w:val="30"/>
          <w:szCs w:val="30"/>
        </w:rPr>
        <w:t xml:space="preserve">Topic 2.2 — Built-in Data Source: Prometheus (Metrics)</w:t>
      </w:r>
    </w:p>
    <w:p>
      <w:pPr>
        <w:pStyle w:val="Heading3"/>
        <w:spacing w:after="120" w:before="240"/>
      </w:pPr>
      <w:r>
        <w:rPr>
          <w:rFonts w:ascii="Calibri" w:cs="Calibri" w:eastAsia="Calibri" w:hAnsi="Calibri"/>
          <w:b/>
          <w:bCs/>
          <w:color w:val="2E75B6"/>
          <w:sz w:val="26"/>
          <w:szCs w:val="26"/>
        </w:rPr>
        <w:t xml:space="preserve">2.2.1 What Prometheus Is</w:t>
      </w:r>
    </w:p>
    <w:p>
      <w:pPr>
        <w:spacing w:after="80" w:before="80" w:line="300"/>
        <w:jc w:val="both"/>
      </w:pPr>
      <w:r>
        <w:rPr>
          <w:rFonts w:ascii="Calibri" w:cs="Calibri" w:eastAsia="Calibri" w:hAnsi="Calibri"/>
          <w:sz w:val="22"/>
          <w:szCs w:val="22"/>
        </w:rPr>
        <w:t xml:space="preserve">Prometheus is an open-source time-series database and monitoring system originally built at SoundCloud in 2012 and donated to the Cloud Native Computing Foundation in 2016. It is, by a wide margin, the most popular metrics backend in the cloud-native ecosystem and the default assumption when someone says "metrics" in a Kubernetes context.</w:t>
      </w:r>
    </w:p>
    <w:p>
      <w:pPr>
        <w:spacing w:after="80" w:before="80" w:line="300"/>
        <w:jc w:val="both"/>
      </w:pPr>
      <w:r>
        <w:rPr>
          <w:rFonts w:ascii="Calibri" w:cs="Calibri" w:eastAsia="Calibri" w:hAnsi="Calibri"/>
          <w:sz w:val="22"/>
          <w:szCs w:val="22"/>
        </w:rPr>
        <w:t xml:space="preserve">Prometheus's distinctive characteristics are: a pull-based scrape model (Prometheus scrapes HTTP endpoints from targets it discovers via service discovery, rather than receiving pushed metrics); a multidimensional data model (every metric is a name plus arbitrary key-value labels); and its own powerful functional query language called PromQL. The Prometheus project ships its own basic web UI, but that UI is deliberately minimal — Grafana is the expected front end for any real use case.</w:t>
      </w:r>
    </w:p>
    <w:p>
      <w:pPr>
        <w:pStyle w:val="Heading3"/>
        <w:spacing w:after="120" w:before="240"/>
      </w:pPr>
      <w:r>
        <w:rPr>
          <w:rFonts w:ascii="Calibri" w:cs="Calibri" w:eastAsia="Calibri" w:hAnsi="Calibri"/>
          <w:b/>
          <w:bCs/>
          <w:color w:val="2E75B6"/>
          <w:sz w:val="26"/>
          <w:szCs w:val="26"/>
        </w:rPr>
        <w:t xml:space="preserve">2.2.2 Configuring Prometheus in Grafana</w:t>
      </w:r>
    </w:p>
    <w:p>
      <w:pPr>
        <w:spacing w:after="80" w:before="80" w:line="300"/>
        <w:jc w:val="both"/>
      </w:pPr>
      <w:r>
        <w:rPr>
          <w:rFonts w:ascii="Calibri" w:cs="Calibri" w:eastAsia="Calibri" w:hAnsi="Calibri"/>
          <w:sz w:val="22"/>
          <w:szCs w:val="22"/>
        </w:rPr>
        <w:t xml:space="preserve">In Grafana, open Connections → Data sources → Add data source → Prometheus. The key settings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Setting</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to enter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Name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human label, e.g. `prod-prometheus`. Used to reference the source in panels.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URL</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Prometheus HTTP endpoint, e.g. `http://prometheus.monitoring.svc.cluster.local:9090`. Must be reachable from the Grafana server, not the browser.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Prometheus type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Prometheus, Thanos, Cortex, or Mimir. Affects which advanced features are shown — the query language is the same.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Prometheus version</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Select the closest match to your server version. Enables version-appropriate features.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Scrape interval</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Hint for Grafana to choose sensible step sizes in queries. Set it to match your Prometheus global scrape_interval (typically 15s or 30s).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Query timeout</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Defaults to 60s. Raise for heavy queries over long time ranges.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HTTP Method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`POST` is generally preferred (longer query strings); `GET` is the historical default.</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Auth</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Most Prometheus servers are unauthenticated inside the cluster. For exposed instances use Basic Auth or bearer tokens.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Manage alerts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If checked, Grafana can send alerts it owns through Prometheus's Alertmanager.</w:t>
            </w:r>
          </w:p>
        </w:tc>
      </w:tr>
    </w:tbl>
    <w:p>
      <w:pPr>
        <w:pStyle w:val="Heading3"/>
        <w:spacing w:after="120" w:before="240"/>
      </w:pPr>
      <w:r>
        <w:rPr>
          <w:rFonts w:ascii="Calibri" w:cs="Calibri" w:eastAsia="Calibri" w:hAnsi="Calibri"/>
          <w:b/>
          <w:bCs/>
          <w:color w:val="2E75B6"/>
          <w:sz w:val="26"/>
          <w:szCs w:val="26"/>
        </w:rPr>
        <w:t xml:space="preserve">2.2.3 PromQL — Query Language Deep Dive</w:t>
      </w:r>
    </w:p>
    <w:p>
      <w:pPr>
        <w:spacing w:after="80" w:before="80" w:line="300"/>
        <w:jc w:val="both"/>
      </w:pPr>
      <w:r>
        <w:rPr>
          <w:rFonts w:ascii="Calibri" w:cs="Calibri" w:eastAsia="Calibri" w:hAnsi="Calibri"/>
          <w:sz w:val="22"/>
          <w:szCs w:val="22"/>
        </w:rPr>
        <w:t xml:space="preserve">PromQL is a functional language with four expression types.</w:t>
      </w:r>
    </w:p>
    <w:p>
      <w:pPr>
        <w:spacing w:after="100" w:before="180"/>
      </w:pPr>
      <w:r>
        <w:rPr>
          <w:rFonts w:ascii="Calibri" w:cs="Calibri" w:eastAsia="Calibri" w:hAnsi="Calibri"/>
          <w:b/>
          <w:bCs/>
          <w:color w:val="1F4E79"/>
          <w:sz w:val="24"/>
          <w:szCs w:val="24"/>
        </w:rPr>
        <w:t xml:space="preserve">1. Instant vectors</w:t>
      </w:r>
    </w:p>
    <w:p>
      <w:pPr>
        <w:spacing w:after="80" w:before="80" w:line="300"/>
        <w:jc w:val="both"/>
      </w:pPr>
      <w:r>
        <w:rPr>
          <w:rFonts w:ascii="Calibri" w:cs="Calibri" w:eastAsia="Calibri" w:hAnsi="Calibri"/>
          <w:sz w:val="22"/>
          <w:szCs w:val="22"/>
        </w:rPr>
        <w:t xml:space="preserve">An instant vector is the set of all time series matching a selector, each with a single sample at the query timestamp. This is the basic building block.</w:t>
      </w:r>
    </w:p>
    <w:p>
      <w:pPr>
        <w:shd w:fill="F2F2F2" w:val="clear"/>
        <w:spacing w:after="0" w:before="0" w:line="260"/>
      </w:pPr>
      <w:r>
        <w:rPr>
          <w:rFonts w:ascii="Consolas" w:cs="Consolas" w:eastAsia="Consolas" w:hAnsi="Consolas"/>
          <w:color w:val="24292E"/>
          <w:sz w:val="20"/>
          <w:szCs w:val="20"/>
        </w:rPr>
        <w:t xml:space="preserve"># All http_requests_total time series at the current instant</w:t>
      </w:r>
    </w:p>
    <w:p>
      <w:pPr>
        <w:shd w:fill="F2F2F2" w:val="clear"/>
        <w:spacing w:after="0" w:before="0" w:line="260"/>
      </w:pPr>
      <w:r>
        <w:rPr>
          <w:rFonts w:ascii="Consolas" w:cs="Consolas" w:eastAsia="Consolas" w:hAnsi="Consolas"/>
          <w:color w:val="24292E"/>
          <w:sz w:val="20"/>
          <w:szCs w:val="20"/>
        </w:rPr>
        <w:t xml:space="preserve">http_requests_total</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Filter by labels</w:t>
      </w:r>
    </w:p>
    <w:p>
      <w:pPr>
        <w:shd w:fill="F2F2F2" w:val="clear"/>
        <w:spacing w:after="0" w:before="0" w:line="260"/>
      </w:pPr>
      <w:r>
        <w:rPr>
          <w:rFonts w:ascii="Consolas" w:cs="Consolas" w:eastAsia="Consolas" w:hAnsi="Consolas"/>
          <w:color w:val="24292E"/>
          <w:sz w:val="20"/>
          <w:szCs w:val="20"/>
        </w:rPr>
        <w:t xml:space="preserve">http_requests_total{service="checkout", status="500"}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Regex match on a label</w:t>
      </w:r>
    </w:p>
    <w:p>
      <w:pPr>
        <w:shd w:fill="F2F2F2" w:val="clear"/>
        <w:spacing w:after="0" w:before="0" w:line="260"/>
      </w:pPr>
      <w:r>
        <w:rPr>
          <w:rFonts w:ascii="Consolas" w:cs="Consolas" w:eastAsia="Consolas" w:hAnsi="Consolas"/>
          <w:color w:val="24292E"/>
          <w:sz w:val="20"/>
          <w:szCs w:val="20"/>
        </w:rPr>
        <w:t xml:space="preserve">http_requests_total{status=~"5.."}</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Negated match</w:t>
      </w:r>
    </w:p>
    <w:p>
      <w:pPr>
        <w:shd w:fill="F2F2F2" w:val="clear"/>
        <w:spacing w:after="0" w:before="0" w:line="260"/>
      </w:pPr>
      <w:r>
        <w:rPr>
          <w:rFonts w:ascii="Consolas" w:cs="Consolas" w:eastAsia="Consolas" w:hAnsi="Consolas"/>
          <w:color w:val="24292E"/>
          <w:sz w:val="20"/>
          <w:szCs w:val="20"/>
        </w:rPr>
        <w:t xml:space="preserve">http_requests_total{status!="200"}</w:t>
      </w:r>
    </w:p>
    <w:p>
      <w:pPr>
        <w:spacing w:after="100" w:before="180"/>
      </w:pPr>
      <w:r>
        <w:rPr>
          <w:rFonts w:ascii="Calibri" w:cs="Calibri" w:eastAsia="Calibri" w:hAnsi="Calibri"/>
          <w:b/>
          <w:bCs/>
          <w:color w:val="1F4E79"/>
          <w:sz w:val="24"/>
          <w:szCs w:val="24"/>
        </w:rPr>
        <w:t xml:space="preserve">2. Range vectors</w:t>
      </w:r>
    </w:p>
    <w:p>
      <w:pPr>
        <w:spacing w:after="80" w:before="80" w:line="300"/>
        <w:jc w:val="both"/>
      </w:pPr>
      <w:r>
        <w:rPr>
          <w:rFonts w:ascii="Calibri" w:cs="Calibri" w:eastAsia="Calibri" w:hAnsi="Calibri"/>
          <w:sz w:val="22"/>
          <w:szCs w:val="22"/>
        </w:rPr>
        <w:t xml:space="preserve">A range vector is like an instant vector but with a window of samples instead of just one. You get a range vector by appending `[duration]` to a selector. Range vectors cannot be graphed directly — they exist to feed functions like `rate()`.</w:t>
      </w:r>
    </w:p>
    <w:p>
      <w:pPr>
        <w:shd w:fill="F2F2F2" w:val="clear"/>
        <w:spacing w:after="0" w:before="0" w:line="260"/>
      </w:pPr>
      <w:r>
        <w:rPr>
          <w:rFonts w:ascii="Consolas" w:cs="Consolas" w:eastAsia="Consolas" w:hAnsi="Consolas"/>
          <w:color w:val="24292E"/>
          <w:sz w:val="20"/>
          <w:szCs w:val="20"/>
        </w:rPr>
        <w:t xml:space="preserve"># Last 5 minutes of samples</w:t>
      </w:r>
    </w:p>
    <w:p>
      <w:pPr>
        <w:shd w:fill="F2F2F2" w:val="clear"/>
        <w:spacing w:after="0" w:before="0" w:line="260"/>
      </w:pPr>
      <w:r>
        <w:rPr>
          <w:rFonts w:ascii="Consolas" w:cs="Consolas" w:eastAsia="Consolas" w:hAnsi="Consolas"/>
          <w:color w:val="24292E"/>
          <w:sz w:val="20"/>
          <w:szCs w:val="20"/>
        </w:rPr>
        <w:t xml:space="preserve">http_requests_total{service="checkout"}[5m]</w:t>
      </w:r>
    </w:p>
    <w:p>
      <w:pPr>
        <w:spacing w:after="100" w:before="180"/>
      </w:pPr>
      <w:r>
        <w:rPr>
          <w:rFonts w:ascii="Calibri" w:cs="Calibri" w:eastAsia="Calibri" w:hAnsi="Calibri"/>
          <w:b/>
          <w:bCs/>
          <w:color w:val="1F4E79"/>
          <w:sz w:val="24"/>
          <w:szCs w:val="24"/>
        </w:rPr>
        <w:t xml:space="preserve">3. Functions</w:t>
      </w:r>
    </w:p>
    <w:p>
      <w:pPr>
        <w:spacing w:after="80" w:before="80" w:line="300"/>
        <w:jc w:val="both"/>
      </w:pPr>
      <w:r>
        <w:rPr>
          <w:rFonts w:ascii="Calibri" w:cs="Calibri" w:eastAsia="Calibri" w:hAnsi="Calibri"/>
          <w:sz w:val="22"/>
          <w:szCs w:val="22"/>
        </w:rPr>
        <w:t xml:space="preserve">PromQL has 100+ functions. The six you will use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Function</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 + example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rate()</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Per-second average rate of increase of a counter over a range window. `rate(http_requests_total[5m])`</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irate()</w:t>
            </w:r>
          </w:p>
        </w:tc>
        <w:tc>
          <w:tcPr>
            <w:tcW w:type="dxa" w:w="7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Per-second instant rate using just the last two samples. Use for spikes; use `rate()` for smooth graphs.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increase()</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Total increase of a counter over the range. `increase(http_requests_total[1h])`</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histogram_quantile()</w:t>
            </w:r>
          </w:p>
        </w:tc>
        <w:tc>
          <w:tcPr>
            <w:tcW w:type="dxa" w:w="7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Extract a percentile from a histogram. `histogram_quantile(0.95, rate(http_request_duration_seconds_bucket[5m]))`</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sum() / avg() / max() / min() / count()</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Aggregation operators, usually used with `by` or `without` to group. `sum by (service) (rate(http_requests_total[5m]))`</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topk() / bottomk()</w:t>
            </w:r>
          </w:p>
        </w:tc>
        <w:tc>
          <w:tcPr>
            <w:tcW w:type="dxa" w:w="7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Return the top/bottom N series. `topk(5, rate(http_requests_total[5m]))`</w:t>
            </w:r>
          </w:p>
        </w:tc>
      </w:tr>
    </w:tbl>
    <w:p>
      <w:pPr>
        <w:spacing w:after="100" w:before="180"/>
      </w:pPr>
      <w:r>
        <w:rPr>
          <w:rFonts w:ascii="Calibri" w:cs="Calibri" w:eastAsia="Calibri" w:hAnsi="Calibri"/>
          <w:b/>
          <w:bCs/>
          <w:color w:val="1F4E79"/>
          <w:sz w:val="24"/>
          <w:szCs w:val="24"/>
        </w:rPr>
        <w:t xml:space="preserve">4. Operators</w:t>
      </w:r>
    </w:p>
    <w:p>
      <w:pPr>
        <w:pStyle w:val="ListParagraph"/>
        <w:numPr>
          <w:ilvl w:val="0"/>
          <w:numId w:val="2"/>
        </w:numPr>
        <w:spacing w:after="60" w:before="60" w:line="290"/>
      </w:pPr>
      <w:r>
        <w:rPr>
          <w:rFonts w:ascii="Calibri" w:cs="Calibri" w:eastAsia="Calibri" w:hAnsi="Calibri"/>
          <w:sz w:val="22"/>
          <w:szCs w:val="22"/>
        </w:rPr>
        <w:t xml:space="preserve">Arithmetic: +, -, *, /, %, ^ — element-wise between vectors by label match.</w:t>
      </w:r>
    </w:p>
    <w:p>
      <w:pPr>
        <w:pStyle w:val="ListParagraph"/>
        <w:numPr>
          <w:ilvl w:val="0"/>
          <w:numId w:val="2"/>
        </w:numPr>
        <w:spacing w:after="60" w:before="60" w:line="290"/>
      </w:pPr>
      <w:r>
        <w:rPr>
          <w:rFonts w:ascii="Calibri" w:cs="Calibri" w:eastAsia="Calibri" w:hAnsi="Calibri"/>
          <w:sz w:val="22"/>
          <w:szCs w:val="22"/>
        </w:rPr>
        <w:t xml:space="preserve">Comparison: ==, !=, &gt;, &lt;, &gt;=, &lt;=. By default filter; append `bool` to return 0/1.</w:t>
      </w:r>
    </w:p>
    <w:p>
      <w:pPr>
        <w:pStyle w:val="ListParagraph"/>
        <w:numPr>
          <w:ilvl w:val="0"/>
          <w:numId w:val="2"/>
        </w:numPr>
        <w:spacing w:after="60" w:before="60" w:line="290"/>
      </w:pPr>
      <w:r>
        <w:rPr>
          <w:rFonts w:ascii="Calibri" w:cs="Calibri" w:eastAsia="Calibri" w:hAnsi="Calibri"/>
          <w:sz w:val="22"/>
          <w:szCs w:val="22"/>
        </w:rPr>
        <w:t xml:space="preserve">Logical set: `and`, `or`, `unless` — combine two vectors by label match.</w:t>
      </w:r>
    </w:p>
    <w:p>
      <w:pPr>
        <w:pStyle w:val="ListParagraph"/>
        <w:numPr>
          <w:ilvl w:val="0"/>
          <w:numId w:val="2"/>
        </w:numPr>
        <w:spacing w:after="60" w:before="60" w:line="290"/>
      </w:pPr>
      <w:r>
        <w:rPr>
          <w:rFonts w:ascii="Calibri" w:cs="Calibri" w:eastAsia="Calibri" w:hAnsi="Calibri"/>
          <w:sz w:val="22"/>
          <w:szCs w:val="22"/>
        </w:rPr>
        <w:t xml:space="preserve">Grouping modifiers: `ignoring(label)`, `on(label)`, `group_left`, `group_right` — for advanced joins.</w:t>
      </w:r>
    </w:p>
    <w:p>
      <w:pPr>
        <w:pStyle w:val="Heading3"/>
        <w:spacing w:after="120" w:before="240"/>
      </w:pPr>
      <w:r>
        <w:rPr>
          <w:rFonts w:ascii="Calibri" w:cs="Calibri" w:eastAsia="Calibri" w:hAnsi="Calibri"/>
          <w:b/>
          <w:bCs/>
          <w:color w:val="2E75B6"/>
          <w:sz w:val="26"/>
          <w:szCs w:val="26"/>
        </w:rPr>
        <w:t xml:space="preserve">2.2.4 Complete Worked Example</w:t>
      </w:r>
    </w:p>
    <w:p>
      <w:pPr>
        <w:spacing w:after="80" w:before="80" w:line="300"/>
        <w:jc w:val="both"/>
      </w:pPr>
      <w:r>
        <w:rPr>
          <w:rFonts w:ascii="Calibri" w:cs="Calibri" w:eastAsia="Calibri" w:hAnsi="Calibri"/>
          <w:sz w:val="22"/>
          <w:szCs w:val="22"/>
        </w:rPr>
        <w:t xml:space="preserve">Scenario: the checkout service exposes `/metrics` on port 9090. Prometheus scrapes it every 15 seconds. We want three panels in Grafana.</w:t>
      </w:r>
    </w:p>
    <w:p>
      <w:pPr>
        <w:spacing w:after="100" w:before="180"/>
      </w:pPr>
      <w:r>
        <w:rPr>
          <w:rFonts w:ascii="Calibri" w:cs="Calibri" w:eastAsia="Calibri" w:hAnsi="Calibri"/>
          <w:b/>
          <w:bCs/>
          <w:color w:val="1F4E79"/>
          <w:sz w:val="24"/>
          <w:szCs w:val="24"/>
        </w:rPr>
        <w:t xml:space="preserve">Panel 1 — Requests per second by HTTP status</w:t>
      </w:r>
    </w:p>
    <w:p>
      <w:pPr>
        <w:shd w:fill="F2F2F2" w:val="clear"/>
        <w:spacing w:after="0" w:before="0" w:line="260"/>
      </w:pPr>
      <w:r>
        <w:rPr>
          <w:rFonts w:ascii="Consolas" w:cs="Consolas" w:eastAsia="Consolas" w:hAnsi="Consolas"/>
          <w:color w:val="24292E"/>
          <w:sz w:val="20"/>
          <w:szCs w:val="20"/>
        </w:rPr>
        <w:t xml:space="preserve">sum by (status) (</w:t>
      </w:r>
    </w:p>
    <w:p>
      <w:pPr>
        <w:shd w:fill="F2F2F2" w:val="clear"/>
        <w:spacing w:after="0" w:before="0" w:line="260"/>
      </w:pPr>
      <w:r>
        <w:rPr>
          <w:rFonts w:ascii="Consolas" w:cs="Consolas" w:eastAsia="Consolas" w:hAnsi="Consolas"/>
          <w:color w:val="24292E"/>
          <w:sz w:val="20"/>
          <w:szCs w:val="20"/>
        </w:rPr>
        <w:t xml:space="preserve">  rate(http_requests_total{service="checkout"}[5m])</w:t>
      </w:r>
    </w:p>
    <w:p>
      <w:pPr>
        <w:shd w:fill="F2F2F2" w:val="clear"/>
        <w:spacing w:after="0" w:before="0" w:line="260"/>
      </w:pPr>
      <w:r>
        <w:rPr>
          <w:rFonts w:ascii="Consolas" w:cs="Consolas" w:eastAsia="Consolas" w:hAnsi="Consolas"/>
          <w:color w:val="24292E"/>
          <w:sz w:val="20"/>
          <w:szCs w:val="20"/>
        </w:rPr>
        <w:t xml:space="preserve">)</w:t>
      </w:r>
    </w:p>
    <w:p>
      <w:pPr>
        <w:spacing w:after="100" w:before="180"/>
      </w:pPr>
      <w:r>
        <w:rPr>
          <w:rFonts w:ascii="Calibri" w:cs="Calibri" w:eastAsia="Calibri" w:hAnsi="Calibri"/>
          <w:b/>
          <w:bCs/>
          <w:color w:val="1F4E79"/>
          <w:sz w:val="24"/>
          <w:szCs w:val="24"/>
        </w:rPr>
        <w:t xml:space="preserve">Panel 2 — p95 latency over the last 5 minutes</w:t>
      </w:r>
    </w:p>
    <w:p>
      <w:pPr>
        <w:shd w:fill="F2F2F2" w:val="clear"/>
        <w:spacing w:after="0" w:before="0" w:line="260"/>
      </w:pPr>
      <w:r>
        <w:rPr>
          <w:rFonts w:ascii="Consolas" w:cs="Consolas" w:eastAsia="Consolas" w:hAnsi="Consolas"/>
          <w:color w:val="24292E"/>
          <w:sz w:val="20"/>
          <w:szCs w:val="20"/>
        </w:rPr>
        <w:t xml:space="preserve">histogram_quantile(</w:t>
      </w:r>
    </w:p>
    <w:p>
      <w:pPr>
        <w:shd w:fill="F2F2F2" w:val="clear"/>
        <w:spacing w:after="0" w:before="0" w:line="260"/>
      </w:pPr>
      <w:r>
        <w:rPr>
          <w:rFonts w:ascii="Consolas" w:cs="Consolas" w:eastAsia="Consolas" w:hAnsi="Consolas"/>
          <w:color w:val="24292E"/>
          <w:sz w:val="20"/>
          <w:szCs w:val="20"/>
        </w:rPr>
        <w:t xml:space="preserve">  0.95,</w:t>
      </w:r>
    </w:p>
    <w:p>
      <w:pPr>
        <w:shd w:fill="F2F2F2" w:val="clear"/>
        <w:spacing w:after="0" w:before="0" w:line="260"/>
      </w:pPr>
      <w:r>
        <w:rPr>
          <w:rFonts w:ascii="Consolas" w:cs="Consolas" w:eastAsia="Consolas" w:hAnsi="Consolas"/>
          <w:color w:val="24292E"/>
          <w:sz w:val="20"/>
          <w:szCs w:val="20"/>
        </w:rPr>
        <w:t xml:space="preserve">  sum by (le) (</w:t>
      </w:r>
    </w:p>
    <w:p>
      <w:pPr>
        <w:shd w:fill="F2F2F2" w:val="clear"/>
        <w:spacing w:after="0" w:before="0" w:line="260"/>
      </w:pPr>
      <w:r>
        <w:rPr>
          <w:rFonts w:ascii="Consolas" w:cs="Consolas" w:eastAsia="Consolas" w:hAnsi="Consolas"/>
          <w:color w:val="24292E"/>
          <w:sz w:val="20"/>
          <w:szCs w:val="20"/>
        </w:rPr>
        <w:t xml:space="preserve">    rate(http_request_duration_seconds_bucket{service="checkout"}[5m])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pacing w:after="100" w:before="180"/>
      </w:pPr>
      <w:r>
        <w:rPr>
          <w:rFonts w:ascii="Calibri" w:cs="Calibri" w:eastAsia="Calibri" w:hAnsi="Calibri"/>
          <w:b/>
          <w:bCs/>
          <w:color w:val="1F4E79"/>
          <w:sz w:val="24"/>
          <w:szCs w:val="24"/>
        </w:rPr>
        <w:t xml:space="preserve">Panel 3 — Error ratio (percentage of 5xx responses)</w:t>
      </w:r>
    </w:p>
    <w:p>
      <w:pPr>
        <w:shd w:fill="F2F2F2" w:val="clear"/>
        <w:spacing w:after="0" w:before="0" w:line="260"/>
      </w:pPr>
      <w:r>
        <w:rPr>
          <w:rFonts w:ascii="Consolas" w:cs="Consolas" w:eastAsia="Consolas" w:hAnsi="Consolas"/>
          <w:color w:val="24292E"/>
          <w:sz w:val="20"/>
          <w:szCs w:val="20"/>
        </w:rPr>
        <w:t xml:space="preserve">sum(rate(http_requests_total{service="checkout", status=~"5.."}[5m]))</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sum(rate(http_requests_total{service="checkout"}[5m]))</w:t>
      </w:r>
    </w:p>
    <w:p>
      <w:pPr>
        <w:shd w:fill="F2F2F2" w:val="clear"/>
        <w:spacing w:after="0" w:before="0" w:line="260"/>
      </w:pPr>
      <w:r>
        <w:rPr>
          <w:rFonts w:ascii="Consolas" w:cs="Consolas" w:eastAsia="Consolas" w:hAnsi="Consolas"/>
          <w:color w:val="24292E"/>
          <w:sz w:val="20"/>
          <w:szCs w:val="20"/>
        </w:rPr>
        <w:t xml:space="preserve">* 100</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Tip: </w:t>
      </w:r>
      <w:r>
        <w:rPr>
          <w:rFonts w:ascii="Calibri" w:cs="Calibri" w:eastAsia="Calibri" w:hAnsi="Calibri"/>
          <w:color w:val="333333"/>
          <w:sz w:val="22"/>
          <w:szCs w:val="22"/>
        </w:rPr>
        <w:t xml:space="preserve">Always graph error ratios rather than absolute error counts. A service handling 10 million requests with 100 errors looks alarming in absolute terms but is perfectly healthy at 0.001%.</w:t>
      </w:r>
    </w:p>
    <w:p>
      <w:r>
        <w:br w:type="page"/>
      </w:r>
    </w:p>
    <w:p>
      <w:pPr>
        <w:pStyle w:val="Heading2"/>
        <w:spacing w:after="160" w:before="320"/>
      </w:pPr>
      <w:r>
        <w:rPr>
          <w:rFonts w:ascii="Calibri" w:cs="Calibri" w:eastAsia="Calibri" w:hAnsi="Calibri"/>
          <w:b/>
          <w:bCs/>
          <w:color w:val="2E75B6"/>
          <w:sz w:val="30"/>
          <w:szCs w:val="30"/>
        </w:rPr>
        <w:t xml:space="preserve">Topic 2.3 — Built-in Data Source: Loki (Logs)</w:t>
      </w:r>
    </w:p>
    <w:p>
      <w:pPr>
        <w:pStyle w:val="Heading3"/>
        <w:spacing w:after="120" w:before="240"/>
      </w:pPr>
      <w:r>
        <w:rPr>
          <w:rFonts w:ascii="Calibri" w:cs="Calibri" w:eastAsia="Calibri" w:hAnsi="Calibri"/>
          <w:b/>
          <w:bCs/>
          <w:color w:val="2E75B6"/>
          <w:sz w:val="26"/>
          <w:szCs w:val="26"/>
        </w:rPr>
        <w:t xml:space="preserve">2.3.1 What Loki Is</w:t>
      </w:r>
    </w:p>
    <w:p>
      <w:pPr>
        <w:spacing w:after="80" w:before="80" w:line="300"/>
        <w:jc w:val="both"/>
      </w:pPr>
      <w:r>
        <w:rPr>
          <w:rFonts w:ascii="Calibri" w:cs="Calibri" w:eastAsia="Calibri" w:hAnsi="Calibri"/>
          <w:sz w:val="22"/>
          <w:szCs w:val="22"/>
        </w:rPr>
        <w:t xml:space="preserve">Loki is Grafana Labs' horizontally scalable log aggregation system. It was released in 2018 and was explicitly designed as "Prometheus for logs" — it borrows Prometheus's label-based indexing model and uses similar service-discovery mechanisms, which is why it feels so natural alongside a Prometheus metrics stack.</w:t>
      </w:r>
    </w:p>
    <w:p>
      <w:pPr>
        <w:spacing w:after="80" w:before="80" w:line="300"/>
        <w:jc w:val="both"/>
      </w:pPr>
      <w:r>
        <w:rPr>
          <w:rFonts w:ascii="Calibri" w:cs="Calibri" w:eastAsia="Calibri" w:hAnsi="Calibri"/>
          <w:sz w:val="22"/>
          <w:szCs w:val="22"/>
        </w:rPr>
        <w:t xml:space="preserve">The key architectural decision in Loki is that it indexes only the labels attached to log streams, not the content of individual log lines. A "stream" is the set of log lines sharing an identical label set (e.g. `{service="checkout", env="prod", pod="checkout-7d9f-abc"}`). The log line contents themselves are compressed into chunks and stored cheaply in object storage (S3, GCS, Azure Blob, or a local filesystem). This makes Loki ten to twenty times cheaper per gigabyte than a full-text index like Elasticsearch, at the cost of slower grep-style searches across many streams.</w:t>
      </w:r>
    </w:p>
    <w:p>
      <w:pPr>
        <w:pStyle w:val="Heading3"/>
        <w:spacing w:after="120" w:before="240"/>
      </w:pPr>
      <w:r>
        <w:rPr>
          <w:rFonts w:ascii="Calibri" w:cs="Calibri" w:eastAsia="Calibri" w:hAnsi="Calibri"/>
          <w:b/>
          <w:bCs/>
          <w:color w:val="2E75B6"/>
          <w:sz w:val="26"/>
          <w:szCs w:val="26"/>
        </w:rPr>
        <w:t xml:space="preserve">2.3.2 Configuring Loki in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Setting</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Name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e.g. `prod-loki`</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URL</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e.g. `http://loki.logging.svc.cluster.local:3100`</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Max lines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Maximum log lines to return per query — default 1000, raise cautiously.</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Auth</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Usually unauthenticated inside a cluster; Basic Auth or tenant header externally.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Derived fields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Regex-based rules that turn parts of log lines (like a trace_id) into clickable links to other data sources — the mechanism behind logs→traces correlation.</w:t>
            </w:r>
          </w:p>
        </w:tc>
      </w:tr>
    </w:tbl>
    <w:p>
      <w:pPr>
        <w:pStyle w:val="Heading3"/>
        <w:spacing w:after="120" w:before="240"/>
      </w:pPr>
      <w:r>
        <w:rPr>
          <w:rFonts w:ascii="Calibri" w:cs="Calibri" w:eastAsia="Calibri" w:hAnsi="Calibri"/>
          <w:b/>
          <w:bCs/>
          <w:color w:val="2E75B6"/>
          <w:sz w:val="26"/>
          <w:szCs w:val="26"/>
        </w:rPr>
        <w:t xml:space="preserve">2.3.3 LogQL — Query Language Deep Dive</w:t>
      </w:r>
    </w:p>
    <w:p>
      <w:pPr>
        <w:spacing w:after="80" w:before="80" w:line="300"/>
        <w:jc w:val="both"/>
      </w:pPr>
      <w:r>
        <w:rPr>
          <w:rFonts w:ascii="Calibri" w:cs="Calibri" w:eastAsia="Calibri" w:hAnsi="Calibri"/>
          <w:sz w:val="22"/>
          <w:szCs w:val="22"/>
        </w:rPr>
        <w:t xml:space="preserve">LogQL is Loki's query language. Its syntax is intentionally Prometheus-like. Every LogQL query has two conceptual parts: a stream selector (required) and zero or more filter/parse/format stages (optional) joined by pipe (`|`).</w:t>
      </w:r>
    </w:p>
    <w:p>
      <w:pPr>
        <w:spacing w:after="100" w:before="180"/>
      </w:pPr>
      <w:r>
        <w:rPr>
          <w:rFonts w:ascii="Calibri" w:cs="Calibri" w:eastAsia="Calibri" w:hAnsi="Calibri"/>
          <w:b/>
          <w:bCs/>
          <w:color w:val="1F4E79"/>
          <w:sz w:val="24"/>
          <w:szCs w:val="24"/>
        </w:rPr>
        <w:t xml:space="preserve">Stream selectors</w:t>
      </w:r>
    </w:p>
    <w:p>
      <w:pPr>
        <w:shd w:fill="F2F2F2" w:val="clear"/>
        <w:spacing w:after="0" w:before="0" w:line="260"/>
      </w:pPr>
      <w:r>
        <w:rPr>
          <w:rFonts w:ascii="Consolas" w:cs="Consolas" w:eastAsia="Consolas" w:hAnsi="Consolas"/>
          <w:color w:val="24292E"/>
          <w:sz w:val="20"/>
          <w:szCs w:val="20"/>
        </w:rPr>
        <w:t xml:space="preserve">{service="checkout"}</w:t>
      </w:r>
    </w:p>
    <w:p>
      <w:pPr>
        <w:shd w:fill="F2F2F2" w:val="clear"/>
        <w:spacing w:after="0" w:before="0" w:line="260"/>
      </w:pPr>
      <w:r>
        <w:rPr>
          <w:rFonts w:ascii="Consolas" w:cs="Consolas" w:eastAsia="Consolas" w:hAnsi="Consolas"/>
          <w:color w:val="24292E"/>
          <w:sz w:val="20"/>
          <w:szCs w:val="20"/>
        </w:rPr>
        <w:t xml:space="preserve">{service="checkout", env="prod"}</w:t>
      </w:r>
    </w:p>
    <w:p>
      <w:pPr>
        <w:shd w:fill="F2F2F2" w:val="clear"/>
        <w:spacing w:after="0" w:before="0" w:line="260"/>
      </w:pPr>
      <w:r>
        <w:rPr>
          <w:rFonts w:ascii="Consolas" w:cs="Consolas" w:eastAsia="Consolas" w:hAnsi="Consolas"/>
          <w:color w:val="24292E"/>
          <w:sz w:val="20"/>
          <w:szCs w:val="20"/>
        </w:rPr>
        <w:t xml:space="preserve">{service=~"checkout|payments"}</w:t>
      </w:r>
    </w:p>
    <w:p>
      <w:pPr>
        <w:spacing w:after="100" w:before="180"/>
      </w:pPr>
      <w:r>
        <w:rPr>
          <w:rFonts w:ascii="Calibri" w:cs="Calibri" w:eastAsia="Calibri" w:hAnsi="Calibri"/>
          <w:b/>
          <w:bCs/>
          <w:color w:val="1F4E79"/>
          <w:sz w:val="24"/>
          <w:szCs w:val="24"/>
        </w:rPr>
        <w:t xml:space="preserve">Line filters (fast, operate on raw text)</w:t>
      </w:r>
    </w:p>
    <w:p>
      <w:pPr>
        <w:shd w:fill="F2F2F2" w:val="clear"/>
        <w:spacing w:after="0" w:before="0" w:line="260"/>
      </w:pPr>
      <w:r>
        <w:rPr>
          <w:rFonts w:ascii="Consolas" w:cs="Consolas" w:eastAsia="Consolas" w:hAnsi="Consolas"/>
          <w:color w:val="24292E"/>
          <w:sz w:val="20"/>
          <w:szCs w:val="20"/>
        </w:rPr>
        <w:t xml:space="preserve">{service="checkout"} |= "error"          # contains</w:t>
      </w:r>
    </w:p>
    <w:p>
      <w:pPr>
        <w:shd w:fill="F2F2F2" w:val="clear"/>
        <w:spacing w:after="0" w:before="0" w:line="260"/>
      </w:pPr>
      <w:r>
        <w:rPr>
          <w:rFonts w:ascii="Consolas" w:cs="Consolas" w:eastAsia="Consolas" w:hAnsi="Consolas"/>
          <w:color w:val="24292E"/>
          <w:sz w:val="20"/>
          <w:szCs w:val="20"/>
        </w:rPr>
        <w:t xml:space="preserve">{service="checkout"} != "healthcheck"    # does not contain</w:t>
      </w:r>
    </w:p>
    <w:p>
      <w:pPr>
        <w:shd w:fill="F2F2F2" w:val="clear"/>
        <w:spacing w:after="0" w:before="0" w:line="260"/>
      </w:pPr>
      <w:r>
        <w:rPr>
          <w:rFonts w:ascii="Consolas" w:cs="Consolas" w:eastAsia="Consolas" w:hAnsi="Consolas"/>
          <w:color w:val="24292E"/>
          <w:sz w:val="20"/>
          <w:szCs w:val="20"/>
        </w:rPr>
        <w:t xml:space="preserve">{service="checkout"} |~ "timeout|deadline"  # regex match</w:t>
      </w:r>
    </w:p>
    <w:p>
      <w:pPr>
        <w:shd w:fill="F2F2F2" w:val="clear"/>
        <w:spacing w:after="0" w:before="0" w:line="260"/>
      </w:pPr>
      <w:r>
        <w:rPr>
          <w:rFonts w:ascii="Consolas" w:cs="Consolas" w:eastAsia="Consolas" w:hAnsi="Consolas"/>
          <w:color w:val="24292E"/>
          <w:sz w:val="20"/>
          <w:szCs w:val="20"/>
        </w:rPr>
        <w:t xml:space="preserve">{service="checkout"} !~ "debug"          # regex does not match</w:t>
      </w:r>
    </w:p>
    <w:p>
      <w:pPr>
        <w:spacing w:after="100" w:before="180"/>
      </w:pPr>
      <w:r>
        <w:rPr>
          <w:rFonts w:ascii="Calibri" w:cs="Calibri" w:eastAsia="Calibri" w:hAnsi="Calibri"/>
          <w:b/>
          <w:bCs/>
          <w:color w:val="1F4E79"/>
          <w:sz w:val="24"/>
          <w:szCs w:val="24"/>
        </w:rPr>
        <w:t xml:space="preserve">Parsers (extract structured fields from each log line)</w:t>
      </w:r>
    </w:p>
    <w:p>
      <w:pPr>
        <w:shd w:fill="F2F2F2" w:val="clear"/>
        <w:spacing w:after="0" w:before="0" w:line="260"/>
      </w:pPr>
      <w:r>
        <w:rPr>
          <w:rFonts w:ascii="Consolas" w:cs="Consolas" w:eastAsia="Consolas" w:hAnsi="Consolas"/>
          <w:color w:val="24292E"/>
          <w:sz w:val="20"/>
          <w:szCs w:val="20"/>
        </w:rPr>
        <w:t xml:space="preserve">{service="checkout"} | json                   # parse as JSON</w:t>
      </w:r>
    </w:p>
    <w:p>
      <w:pPr>
        <w:shd w:fill="F2F2F2" w:val="clear"/>
        <w:spacing w:after="0" w:before="0" w:line="260"/>
      </w:pPr>
      <w:r>
        <w:rPr>
          <w:rFonts w:ascii="Consolas" w:cs="Consolas" w:eastAsia="Consolas" w:hAnsi="Consolas"/>
          <w:color w:val="24292E"/>
          <w:sz w:val="20"/>
          <w:szCs w:val="20"/>
        </w:rPr>
        <w:t xml:space="preserve">{service="checkout"} | logfmt                 # parse logfmt (key=value)</w:t>
      </w:r>
    </w:p>
    <w:p>
      <w:pPr>
        <w:shd w:fill="F2F2F2" w:val="clear"/>
        <w:spacing w:after="0" w:before="0" w:line="260"/>
      </w:pPr>
      <w:r>
        <w:rPr>
          <w:rFonts w:ascii="Consolas" w:cs="Consolas" w:eastAsia="Consolas" w:hAnsi="Consolas"/>
          <w:color w:val="24292E"/>
          <w:sz w:val="20"/>
          <w:szCs w:val="20"/>
        </w:rPr>
        <w:t xml:space="preserve">{service="checkout"} | pattern "&lt;ip&gt; - &lt;user&gt; [&lt;ts&gt;]"  # positional</w:t>
      </w:r>
    </w:p>
    <w:p>
      <w:pPr>
        <w:shd w:fill="F2F2F2" w:val="clear"/>
        <w:spacing w:after="0" w:before="0" w:line="260"/>
      </w:pPr>
      <w:r>
        <w:rPr>
          <w:rFonts w:ascii="Consolas" w:cs="Consolas" w:eastAsia="Consolas" w:hAnsi="Consolas"/>
          <w:color w:val="24292E"/>
          <w:sz w:val="20"/>
          <w:szCs w:val="20"/>
        </w:rPr>
        <w:t xml:space="preserve">{service="checkout"} | regexp "user_id=(?P&lt;user_id&gt;\\S+)"</w:t>
      </w:r>
    </w:p>
    <w:p>
      <w:pPr>
        <w:spacing w:after="100" w:before="180"/>
      </w:pPr>
      <w:r>
        <w:rPr>
          <w:rFonts w:ascii="Calibri" w:cs="Calibri" w:eastAsia="Calibri" w:hAnsi="Calibri"/>
          <w:b/>
          <w:bCs/>
          <w:color w:val="1F4E79"/>
          <w:sz w:val="24"/>
          <w:szCs w:val="24"/>
        </w:rPr>
        <w:t xml:space="preserve">Label filters (work on parsed fields)</w:t>
      </w:r>
    </w:p>
    <w:p>
      <w:pPr>
        <w:shd w:fill="F2F2F2" w:val="clear"/>
        <w:spacing w:after="0" w:before="0" w:line="260"/>
      </w:pPr>
      <w:r>
        <w:rPr>
          <w:rFonts w:ascii="Consolas" w:cs="Consolas" w:eastAsia="Consolas" w:hAnsi="Consolas"/>
          <w:color w:val="24292E"/>
          <w:sz w:val="20"/>
          <w:szCs w:val="20"/>
        </w:rPr>
        <w:t xml:space="preserve">{service="checkout"}</w:t>
      </w:r>
    </w:p>
    <w:p>
      <w:pPr>
        <w:shd w:fill="F2F2F2" w:val="clear"/>
        <w:spacing w:after="0" w:before="0" w:line="260"/>
      </w:pPr>
      <w:r>
        <w:rPr>
          <w:rFonts w:ascii="Consolas" w:cs="Consolas" w:eastAsia="Consolas" w:hAnsi="Consolas"/>
          <w:color w:val="24292E"/>
          <w:sz w:val="20"/>
          <w:szCs w:val="20"/>
        </w:rPr>
        <w:t xml:space="preserve">  | json</w:t>
      </w:r>
    </w:p>
    <w:p>
      <w:pPr>
        <w:shd w:fill="F2F2F2" w:val="clear"/>
        <w:spacing w:after="0" w:before="0" w:line="260"/>
      </w:pPr>
      <w:r>
        <w:rPr>
          <w:rFonts w:ascii="Consolas" w:cs="Consolas" w:eastAsia="Consolas" w:hAnsi="Consolas"/>
          <w:color w:val="24292E"/>
          <w:sz w:val="20"/>
          <w:szCs w:val="20"/>
        </w:rPr>
        <w:t xml:space="preserve">  | level = "error"</w:t>
      </w:r>
    </w:p>
    <w:p>
      <w:pPr>
        <w:shd w:fill="F2F2F2" w:val="clear"/>
        <w:spacing w:after="0" w:before="0" w:line="260"/>
      </w:pPr>
      <w:r>
        <w:rPr>
          <w:rFonts w:ascii="Consolas" w:cs="Consolas" w:eastAsia="Consolas" w:hAnsi="Consolas"/>
          <w:color w:val="24292E"/>
          <w:sz w:val="20"/>
          <w:szCs w:val="20"/>
        </w:rPr>
        <w:t xml:space="preserve">  | duration_ms &gt; 1000</w:t>
      </w:r>
    </w:p>
    <w:p>
      <w:pPr>
        <w:spacing w:after="100" w:before="180"/>
      </w:pPr>
      <w:r>
        <w:rPr>
          <w:rFonts w:ascii="Calibri" w:cs="Calibri" w:eastAsia="Calibri" w:hAnsi="Calibri"/>
          <w:b/>
          <w:bCs/>
          <w:color w:val="1F4E79"/>
          <w:sz w:val="24"/>
          <w:szCs w:val="24"/>
        </w:rPr>
        <w:t xml:space="preserve">Metric queries — turn logs into metrics</w:t>
      </w:r>
    </w:p>
    <w:p>
      <w:pPr>
        <w:shd w:fill="F2F2F2" w:val="clear"/>
        <w:spacing w:after="0" w:before="0" w:line="260"/>
      </w:pPr>
      <w:r>
        <w:rPr>
          <w:rFonts w:ascii="Consolas" w:cs="Consolas" w:eastAsia="Consolas" w:hAnsi="Consolas"/>
          <w:color w:val="24292E"/>
          <w:sz w:val="20"/>
          <w:szCs w:val="20"/>
        </w:rPr>
        <w:t xml:space="preserve"># Error log lines per second</w:t>
      </w:r>
    </w:p>
    <w:p>
      <w:pPr>
        <w:shd w:fill="F2F2F2" w:val="clear"/>
        <w:spacing w:after="0" w:before="0" w:line="260"/>
      </w:pPr>
      <w:r>
        <w:rPr>
          <w:rFonts w:ascii="Consolas" w:cs="Consolas" w:eastAsia="Consolas" w:hAnsi="Consolas"/>
          <w:color w:val="24292E"/>
          <w:sz w:val="20"/>
          <w:szCs w:val="20"/>
        </w:rPr>
        <w:t xml:space="preserve">sum by (service) (</w:t>
      </w:r>
    </w:p>
    <w:p>
      <w:pPr>
        <w:shd w:fill="F2F2F2" w:val="clear"/>
        <w:spacing w:after="0" w:before="0" w:line="260"/>
      </w:pPr>
      <w:r>
        <w:rPr>
          <w:rFonts w:ascii="Consolas" w:cs="Consolas" w:eastAsia="Consolas" w:hAnsi="Consolas"/>
          <w:color w:val="24292E"/>
          <w:sz w:val="20"/>
          <w:szCs w:val="20"/>
        </w:rPr>
        <w:t xml:space="preserve">  rate({env="prod"} |= "error" [5m])</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Count distinct users hitting errors in the last hour</w:t>
      </w:r>
    </w:p>
    <w:p>
      <w:pPr>
        <w:shd w:fill="F2F2F2" w:val="clear"/>
        <w:spacing w:after="0" w:before="0" w:line="260"/>
      </w:pPr>
      <w:r>
        <w:rPr>
          <w:rFonts w:ascii="Consolas" w:cs="Consolas" w:eastAsia="Consolas" w:hAnsi="Consolas"/>
          <w:color w:val="24292E"/>
          <w:sz w:val="20"/>
          <w:szCs w:val="20"/>
        </w:rPr>
        <w:t xml:space="preserve">count(</w:t>
      </w:r>
    </w:p>
    <w:p>
      <w:pPr>
        <w:shd w:fill="F2F2F2" w:val="clear"/>
        <w:spacing w:after="0" w:before="0" w:line="260"/>
      </w:pPr>
      <w:r>
        <w:rPr>
          <w:rFonts w:ascii="Consolas" w:cs="Consolas" w:eastAsia="Consolas" w:hAnsi="Consolas"/>
          <w:color w:val="24292E"/>
          <w:sz w:val="20"/>
          <w:szCs w:val="20"/>
        </w:rPr>
        <w:t xml:space="preserve">  count by (user_id) (</w:t>
      </w:r>
    </w:p>
    <w:p>
      <w:pPr>
        <w:shd w:fill="F2F2F2" w:val="clear"/>
        <w:spacing w:after="0" w:before="0" w:line="260"/>
      </w:pPr>
      <w:r>
        <w:rPr>
          <w:rFonts w:ascii="Consolas" w:cs="Consolas" w:eastAsia="Consolas" w:hAnsi="Consolas"/>
          <w:color w:val="24292E"/>
          <w:sz w:val="20"/>
          <w:szCs w:val="20"/>
        </w:rPr>
        <w:t xml:space="preserve">    {service="checkout"} |= "error" | json | user_id != "" [1h]</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pStyle w:val="Heading3"/>
        <w:spacing w:after="120" w:before="240"/>
      </w:pPr>
      <w:r>
        <w:rPr>
          <w:rFonts w:ascii="Calibri" w:cs="Calibri" w:eastAsia="Calibri" w:hAnsi="Calibri"/>
          <w:b/>
          <w:bCs/>
          <w:color w:val="2E75B6"/>
          <w:sz w:val="26"/>
          <w:szCs w:val="26"/>
        </w:rPr>
        <w:t xml:space="preserve">2.3.4 Complete Worked Example</w:t>
      </w:r>
    </w:p>
    <w:p>
      <w:pPr>
        <w:spacing w:after="80" w:before="80" w:line="300"/>
        <w:jc w:val="both"/>
      </w:pPr>
      <w:r>
        <w:rPr>
          <w:rFonts w:ascii="Calibri" w:cs="Calibri" w:eastAsia="Calibri" w:hAnsi="Calibri"/>
          <w:sz w:val="22"/>
          <w:szCs w:val="22"/>
        </w:rPr>
        <w:t xml:space="preserve">Goal: surface all checkout errors in prod for the last 15 minutes, pull out the user_id from the JSON payload, and graph error rate over time in a second panel.</w:t>
      </w:r>
    </w:p>
    <w:p>
      <w:pPr>
        <w:spacing w:after="100" w:before="180"/>
      </w:pPr>
      <w:r>
        <w:rPr>
          <w:rFonts w:ascii="Calibri" w:cs="Calibri" w:eastAsia="Calibri" w:hAnsi="Calibri"/>
          <w:b/>
          <w:bCs/>
          <w:color w:val="1F4E79"/>
          <w:sz w:val="24"/>
          <w:szCs w:val="24"/>
        </w:rPr>
        <w:t xml:space="preserve">Panel 1 — Logs panel</w:t>
      </w:r>
    </w:p>
    <w:p>
      <w:pPr>
        <w:shd w:fill="F2F2F2" w:val="clear"/>
        <w:spacing w:after="0" w:before="0" w:line="260"/>
      </w:pPr>
      <w:r>
        <w:rPr>
          <w:rFonts w:ascii="Consolas" w:cs="Consolas" w:eastAsia="Consolas" w:hAnsi="Consolas"/>
          <w:color w:val="24292E"/>
          <w:sz w:val="20"/>
          <w:szCs w:val="20"/>
        </w:rPr>
        <w:t xml:space="preserve">{service="checkout", env="prod"}</w:t>
      </w:r>
    </w:p>
    <w:p>
      <w:pPr>
        <w:shd w:fill="F2F2F2" w:val="clear"/>
        <w:spacing w:after="0" w:before="0" w:line="260"/>
      </w:pPr>
      <w:r>
        <w:rPr>
          <w:rFonts w:ascii="Consolas" w:cs="Consolas" w:eastAsia="Consolas" w:hAnsi="Consolas"/>
          <w:color w:val="24292E"/>
          <w:sz w:val="20"/>
          <w:szCs w:val="20"/>
        </w:rPr>
        <w:t xml:space="preserve">  |= "error"</w:t>
      </w:r>
    </w:p>
    <w:p>
      <w:pPr>
        <w:shd w:fill="F2F2F2" w:val="clear"/>
        <w:spacing w:after="0" w:before="0" w:line="260"/>
      </w:pPr>
      <w:r>
        <w:rPr>
          <w:rFonts w:ascii="Consolas" w:cs="Consolas" w:eastAsia="Consolas" w:hAnsi="Consolas"/>
          <w:color w:val="24292E"/>
          <w:sz w:val="20"/>
          <w:szCs w:val="20"/>
        </w:rPr>
        <w:t xml:space="preserve">  | json</w:t>
      </w:r>
    </w:p>
    <w:p>
      <w:pPr>
        <w:shd w:fill="F2F2F2" w:val="clear"/>
        <w:spacing w:after="0" w:before="0" w:line="260"/>
      </w:pPr>
      <w:r>
        <w:rPr>
          <w:rFonts w:ascii="Consolas" w:cs="Consolas" w:eastAsia="Consolas" w:hAnsi="Consolas"/>
          <w:color w:val="24292E"/>
          <w:sz w:val="20"/>
          <w:szCs w:val="20"/>
        </w:rPr>
        <w:t xml:space="preserve">  | line_format "{{.timestamp}} user={{.user_id}} err={{.message}}"</w:t>
      </w:r>
    </w:p>
    <w:p>
      <w:pPr>
        <w:spacing w:after="100" w:before="180"/>
      </w:pPr>
      <w:r>
        <w:rPr>
          <w:rFonts w:ascii="Calibri" w:cs="Calibri" w:eastAsia="Calibri" w:hAnsi="Calibri"/>
          <w:b/>
          <w:bCs/>
          <w:color w:val="1F4E79"/>
          <w:sz w:val="24"/>
          <w:szCs w:val="24"/>
        </w:rPr>
        <w:t xml:space="preserve">Panel 2 — Time-series panel, errors per second</w:t>
      </w:r>
    </w:p>
    <w:p>
      <w:pPr>
        <w:shd w:fill="F2F2F2" w:val="clear"/>
        <w:spacing w:after="0" w:before="0" w:line="260"/>
      </w:pPr>
      <w:r>
        <w:rPr>
          <w:rFonts w:ascii="Consolas" w:cs="Consolas" w:eastAsia="Consolas" w:hAnsi="Consolas"/>
          <w:color w:val="24292E"/>
          <w:sz w:val="20"/>
          <w:szCs w:val="20"/>
        </w:rPr>
        <w:t xml:space="preserve">sum by (service) (</w:t>
      </w:r>
    </w:p>
    <w:p>
      <w:pPr>
        <w:shd w:fill="F2F2F2" w:val="clear"/>
        <w:spacing w:after="0" w:before="0" w:line="260"/>
      </w:pPr>
      <w:r>
        <w:rPr>
          <w:rFonts w:ascii="Consolas" w:cs="Consolas" w:eastAsia="Consolas" w:hAnsi="Consolas"/>
          <w:color w:val="24292E"/>
          <w:sz w:val="20"/>
          <w:szCs w:val="20"/>
        </w:rPr>
        <w:t xml:space="preserve">  rate({env="prod", service=~"checkout|payments|inventory"} |= "error" [1m])</w:t>
      </w:r>
    </w:p>
    <w:p>
      <w:pPr>
        <w:shd w:fill="F2F2F2" w:val="clear"/>
        <w:spacing w:after="0" w:before="0" w:line="260"/>
      </w:pPr>
      <w:r>
        <w:rPr>
          <w:rFonts w:ascii="Consolas" w:cs="Consolas" w:eastAsia="Consolas" w:hAnsi="Consolas"/>
          <w:color w:val="24292E"/>
          <w:sz w:val="20"/>
          <w:szCs w:val="20"/>
        </w:rPr>
        <w:t xml:space="preserve">)</w:t>
      </w:r>
    </w:p>
    <w:p>
      <w:r>
        <w:br w:type="page"/>
      </w:r>
    </w:p>
    <w:p>
      <w:pPr>
        <w:pStyle w:val="Heading2"/>
        <w:spacing w:after="160" w:before="320"/>
      </w:pPr>
      <w:r>
        <w:rPr>
          <w:rFonts w:ascii="Calibri" w:cs="Calibri" w:eastAsia="Calibri" w:hAnsi="Calibri"/>
          <w:b/>
          <w:bCs/>
          <w:color w:val="2E75B6"/>
          <w:sz w:val="30"/>
          <w:szCs w:val="30"/>
        </w:rPr>
        <w:t xml:space="preserve">Topic 2.4 — Built-in Data Source: Tempo (Traces)</w:t>
      </w:r>
    </w:p>
    <w:p>
      <w:pPr>
        <w:pStyle w:val="Heading3"/>
        <w:spacing w:after="120" w:before="240"/>
      </w:pPr>
      <w:r>
        <w:rPr>
          <w:rFonts w:ascii="Calibri" w:cs="Calibri" w:eastAsia="Calibri" w:hAnsi="Calibri"/>
          <w:b/>
          <w:bCs/>
          <w:color w:val="2E75B6"/>
          <w:sz w:val="26"/>
          <w:szCs w:val="26"/>
        </w:rPr>
        <w:t xml:space="preserve">2.4.1 What Tempo Is</w:t>
      </w:r>
    </w:p>
    <w:p>
      <w:pPr>
        <w:spacing w:after="80" w:before="80" w:line="300"/>
        <w:jc w:val="both"/>
      </w:pPr>
      <w:r>
        <w:rPr>
          <w:rFonts w:ascii="Calibri" w:cs="Calibri" w:eastAsia="Calibri" w:hAnsi="Calibri"/>
          <w:sz w:val="22"/>
          <w:szCs w:val="22"/>
        </w:rPr>
        <w:t xml:space="preserve">Tempo is Grafana Labs' distributed tracing backend, released in 2020. Like Loki, it was built around a deliberate architectural simplification: Tempo does not index trace attributes by default. It stores traces keyed only by their trace ID, in object storage. This makes ingestion enormously cheap and scalable — sampling decisions matter far less than with indexed trace stores.</w:t>
      </w:r>
    </w:p>
    <w:p>
      <w:pPr>
        <w:spacing w:after="80" w:before="80" w:line="300"/>
        <w:jc w:val="both"/>
      </w:pPr>
      <w:r>
        <w:rPr>
          <w:rFonts w:ascii="Calibri" w:cs="Calibri" w:eastAsia="Calibri" w:hAnsi="Calibri"/>
          <w:sz w:val="22"/>
          <w:szCs w:val="22"/>
        </w:rPr>
        <w:t xml:space="preserve">To compensate for the lack of an attribute index, Tempo added TraceQL in 2022 — a query language that searches across stored traces using parallel scan techniques. Tempo also supports every major tracing ingestion protocol out of the box: OpenTelemetry (OTLP), Jaeger, and Zipkin.</w:t>
      </w:r>
    </w:p>
    <w:p>
      <w:pPr>
        <w:pStyle w:val="Heading3"/>
        <w:spacing w:after="120" w:before="240"/>
      </w:pPr>
      <w:r>
        <w:rPr>
          <w:rFonts w:ascii="Calibri" w:cs="Calibri" w:eastAsia="Calibri" w:hAnsi="Calibri"/>
          <w:b/>
          <w:bCs/>
          <w:color w:val="2E75B6"/>
          <w:sz w:val="26"/>
          <w:szCs w:val="26"/>
        </w:rPr>
        <w:t xml:space="preserve">2.4.2 Configuring Tempo in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Setting</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Value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Name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e.g. `prod-tempo`</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URL</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e.g. `http://tempo.tracing.svc.cluster.local:3200`</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 to logs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Link spans to log queries. Pick the Loki data source, specify which span tags map to log labels (service.name → service), and optionally pre-filter logs using the trace_id tag.</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Trace to metrics</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Link spans to Prometheus/Mimir queries — for example, show request rate or latency histograms for the same service.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Service graph</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Enable to render a visual service-to-service call map derived from trace data (requires Tempo's metrics-generator feature).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Node graph</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Show spans as a force-directed graph in addition to the waterfall view.</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Search</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Enable the TraceQL search panel — lets users filter traces without knowing the trace ID in advance.</w:t>
            </w:r>
          </w:p>
        </w:tc>
      </w:tr>
    </w:tbl>
    <w:p>
      <w:pPr>
        <w:pStyle w:val="Heading3"/>
        <w:spacing w:after="120" w:before="240"/>
      </w:pPr>
      <w:r>
        <w:rPr>
          <w:rFonts w:ascii="Calibri" w:cs="Calibri" w:eastAsia="Calibri" w:hAnsi="Calibri"/>
          <w:b/>
          <w:bCs/>
          <w:color w:val="2E75B6"/>
          <w:sz w:val="26"/>
          <w:szCs w:val="26"/>
        </w:rPr>
        <w:t xml:space="preserve">2.4.3 TraceQL — Query Language Deep Dive</w:t>
      </w:r>
    </w:p>
    <w:p>
      <w:pPr>
        <w:spacing w:after="80" w:before="80" w:line="300"/>
        <w:jc w:val="both"/>
      </w:pPr>
      <w:r>
        <w:rPr>
          <w:rFonts w:ascii="Calibri" w:cs="Calibri" w:eastAsia="Calibri" w:hAnsi="Calibri"/>
          <w:sz w:val="22"/>
          <w:szCs w:val="22"/>
        </w:rPr>
        <w:t xml:space="preserve">TraceQL lets you find traces whose spans match specific conditions. The basic unit is a span selector in braces `{ ... }` with span attributes and intrinsics.</w:t>
      </w:r>
    </w:p>
    <w:p>
      <w:pPr>
        <w:spacing w:after="100" w:before="180"/>
      </w:pPr>
      <w:r>
        <w:rPr>
          <w:rFonts w:ascii="Calibri" w:cs="Calibri" w:eastAsia="Calibri" w:hAnsi="Calibri"/>
          <w:b/>
          <w:bCs/>
          <w:color w:val="1F4E79"/>
          <w:sz w:val="24"/>
          <w:szCs w:val="24"/>
        </w:rPr>
        <w:t xml:space="preserve">Finding traces by span attributes</w:t>
      </w:r>
    </w:p>
    <w:p>
      <w:pPr>
        <w:shd w:fill="F2F2F2" w:val="clear"/>
        <w:spacing w:after="0" w:before="0" w:line="260"/>
      </w:pPr>
      <w:r>
        <w:rPr>
          <w:rFonts w:ascii="Consolas" w:cs="Consolas" w:eastAsia="Consolas" w:hAnsi="Consolas"/>
          <w:color w:val="24292E"/>
          <w:sz w:val="20"/>
          <w:szCs w:val="20"/>
        </w:rPr>
        <w:t xml:space="preserve"># Traces containing any span from the checkout service that took over 1s</w:t>
      </w:r>
    </w:p>
    <w:p>
      <w:pPr>
        <w:shd w:fill="F2F2F2" w:val="clear"/>
        <w:spacing w:after="0" w:before="0" w:line="260"/>
      </w:pPr>
      <w:r>
        <w:rPr>
          <w:rFonts w:ascii="Consolas" w:cs="Consolas" w:eastAsia="Consolas" w:hAnsi="Consolas"/>
          <w:color w:val="24292E"/>
          <w:sz w:val="20"/>
          <w:szCs w:val="20"/>
        </w:rPr>
        <w:t xml:space="preserve">{ resource.service.name = "checkout" &amp;&amp; duration &gt; 1s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Traces with a failing HTTP request</w:t>
      </w:r>
    </w:p>
    <w:p>
      <w:pPr>
        <w:shd w:fill="F2F2F2" w:val="clear"/>
        <w:spacing w:after="0" w:before="0" w:line="260"/>
      </w:pPr>
      <w:r>
        <w:rPr>
          <w:rFonts w:ascii="Consolas" w:cs="Consolas" w:eastAsia="Consolas" w:hAnsi="Consolas"/>
          <w:color w:val="24292E"/>
          <w:sz w:val="20"/>
          <w:szCs w:val="20"/>
        </w:rPr>
        <w:t xml:space="preserve">{ span.http.status_code &gt;= 500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Traces from a specific user</w:t>
      </w:r>
    </w:p>
    <w:p>
      <w:pPr>
        <w:shd w:fill="F2F2F2" w:val="clear"/>
        <w:spacing w:after="0" w:before="0" w:line="260"/>
      </w:pPr>
      <w:r>
        <w:rPr>
          <w:rFonts w:ascii="Consolas" w:cs="Consolas" w:eastAsia="Consolas" w:hAnsi="Consolas"/>
          <w:color w:val="24292E"/>
          <w:sz w:val="20"/>
          <w:szCs w:val="20"/>
        </w:rPr>
        <w:t xml:space="preserve">{ span.user.id = "user-42" }</w:t>
      </w:r>
    </w:p>
    <w:p>
      <w:pPr>
        <w:spacing w:after="100" w:before="180"/>
      </w:pPr>
      <w:r>
        <w:rPr>
          <w:rFonts w:ascii="Calibri" w:cs="Calibri" w:eastAsia="Calibri" w:hAnsi="Calibri"/>
          <w:b/>
          <w:bCs/>
          <w:color w:val="1F4E79"/>
          <w:sz w:val="24"/>
          <w:szCs w:val="24"/>
        </w:rPr>
        <w:t xml:space="preserve">Combining conditions across spans</w:t>
      </w:r>
    </w:p>
    <w:p>
      <w:pPr>
        <w:shd w:fill="F2F2F2" w:val="clear"/>
        <w:spacing w:after="0" w:before="0" w:line="260"/>
      </w:pPr>
      <w:r>
        <w:rPr>
          <w:rFonts w:ascii="Consolas" w:cs="Consolas" w:eastAsia="Consolas" w:hAnsi="Consolas"/>
          <w:color w:val="24292E"/>
          <w:sz w:val="20"/>
          <w:szCs w:val="20"/>
        </w:rPr>
        <w:t xml:space="preserve"># Traces that called checkout AND inventory</w:t>
      </w:r>
    </w:p>
    <w:p>
      <w:pPr>
        <w:shd w:fill="F2F2F2" w:val="clear"/>
        <w:spacing w:after="0" w:before="0" w:line="260"/>
      </w:pPr>
      <w:r>
        <w:rPr>
          <w:rFonts w:ascii="Consolas" w:cs="Consolas" w:eastAsia="Consolas" w:hAnsi="Consolas"/>
          <w:color w:val="24292E"/>
          <w:sz w:val="20"/>
          <w:szCs w:val="20"/>
        </w:rPr>
        <w:t xml:space="preserve">{ resource.service.name = "checkout" } &amp;&amp; { resource.service.name = "inventory"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Traces where checkout called inventory (structural)</w:t>
      </w:r>
    </w:p>
    <w:p>
      <w:pPr>
        <w:shd w:fill="F2F2F2" w:val="clear"/>
        <w:spacing w:after="0" w:before="0" w:line="260"/>
      </w:pPr>
      <w:r>
        <w:rPr>
          <w:rFonts w:ascii="Consolas" w:cs="Consolas" w:eastAsia="Consolas" w:hAnsi="Consolas"/>
          <w:color w:val="24292E"/>
          <w:sz w:val="20"/>
          <w:szCs w:val="20"/>
        </w:rPr>
        <w:t xml:space="preserve">{ resource.service.name = "checkout" } &gt;&gt; { resource.service.name = "inventory" }</w:t>
      </w:r>
    </w:p>
    <w:p>
      <w:pPr>
        <w:spacing w:after="100" w:before="180"/>
      </w:pPr>
      <w:r>
        <w:rPr>
          <w:rFonts w:ascii="Calibri" w:cs="Calibri" w:eastAsia="Calibri" w:hAnsi="Calibri"/>
          <w:b/>
          <w:bCs/>
          <w:color w:val="1F4E79"/>
          <w:sz w:val="24"/>
          <w:szCs w:val="24"/>
        </w:rPr>
        <w:t xml:space="preserve">Aggregations</w:t>
      </w:r>
    </w:p>
    <w:p>
      <w:pPr>
        <w:shd w:fill="F2F2F2" w:val="clear"/>
        <w:spacing w:after="0" w:before="0" w:line="260"/>
      </w:pPr>
      <w:r>
        <w:rPr>
          <w:rFonts w:ascii="Consolas" w:cs="Consolas" w:eastAsia="Consolas" w:hAnsi="Consolas"/>
          <w:color w:val="24292E"/>
          <w:sz w:val="20"/>
          <w:szCs w:val="20"/>
        </w:rPr>
        <w:t xml:space="preserve"># Count of traces matching a condition</w:t>
      </w:r>
    </w:p>
    <w:p>
      <w:pPr>
        <w:shd w:fill="F2F2F2" w:val="clear"/>
        <w:spacing w:after="0" w:before="0" w:line="260"/>
      </w:pPr>
      <w:r>
        <w:rPr>
          <w:rFonts w:ascii="Consolas" w:cs="Consolas" w:eastAsia="Consolas" w:hAnsi="Consolas"/>
          <w:color w:val="24292E"/>
          <w:sz w:val="20"/>
          <w:szCs w:val="20"/>
        </w:rPr>
        <w:t xml:space="preserve">{ span.http.status_code &gt;= 500 } | count() &gt; 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Average duration</w:t>
      </w:r>
    </w:p>
    <w:p>
      <w:pPr>
        <w:shd w:fill="F2F2F2" w:val="clear"/>
        <w:spacing w:after="0" w:before="0" w:line="260"/>
      </w:pPr>
      <w:r>
        <w:rPr>
          <w:rFonts w:ascii="Consolas" w:cs="Consolas" w:eastAsia="Consolas" w:hAnsi="Consolas"/>
          <w:color w:val="24292E"/>
          <w:sz w:val="20"/>
          <w:szCs w:val="20"/>
        </w:rPr>
        <w:t xml:space="preserve">{ resource.service.name = "checkout" } | avg(duration)</w:t>
      </w:r>
    </w:p>
    <w:p>
      <w:pPr>
        <w:spacing w:after="100" w:before="180"/>
      </w:pPr>
      <w:r>
        <w:rPr>
          <w:rFonts w:ascii="Calibri" w:cs="Calibri" w:eastAsia="Calibri" w:hAnsi="Calibri"/>
          <w:b/>
          <w:bCs/>
          <w:color w:val="1F4E79"/>
          <w:sz w:val="24"/>
          <w:szCs w:val="24"/>
        </w:rPr>
        <w:t xml:space="preserve">Direct trace ID lookup</w:t>
      </w:r>
    </w:p>
    <w:p>
      <w:pPr>
        <w:spacing w:after="80" w:before="80" w:line="300"/>
        <w:jc w:val="both"/>
      </w:pPr>
      <w:r>
        <w:rPr>
          <w:rFonts w:ascii="Calibri" w:cs="Calibri" w:eastAsia="Calibri" w:hAnsi="Calibri"/>
          <w:sz w:val="22"/>
          <w:szCs w:val="22"/>
        </w:rPr>
        <w:t xml:space="preserve">When you already know a trace ID (for example, you clicked it from a log line in Loki), just paste it into the TraceQL input. Tempo performs a direct object-store lookup — no query execution required.</w:t>
      </w:r>
    </w:p>
    <w:p>
      <w:pPr>
        <w:pStyle w:val="Heading3"/>
        <w:spacing w:after="120" w:before="240"/>
      </w:pPr>
      <w:r>
        <w:rPr>
          <w:rFonts w:ascii="Calibri" w:cs="Calibri" w:eastAsia="Calibri" w:hAnsi="Calibri"/>
          <w:b/>
          <w:bCs/>
          <w:color w:val="2E75B6"/>
          <w:sz w:val="26"/>
          <w:szCs w:val="26"/>
        </w:rPr>
        <w:t xml:space="preserve">2.4.4 Complete Worked Example</w:t>
      </w:r>
    </w:p>
    <w:p>
      <w:pPr>
        <w:spacing w:after="80" w:before="80" w:line="300"/>
        <w:jc w:val="both"/>
      </w:pPr>
      <w:r>
        <w:rPr>
          <w:rFonts w:ascii="Calibri" w:cs="Calibri" w:eastAsia="Calibri" w:hAnsi="Calibri"/>
          <w:sz w:val="22"/>
          <w:szCs w:val="22"/>
        </w:rPr>
        <w:t xml:space="preserve">Goal: find the five slowest checkout traces in the last 30 minutes and inspect the waterfall of the slowest one.</w:t>
      </w:r>
    </w:p>
    <w:p>
      <w:pPr>
        <w:pStyle w:val="ListParagraph"/>
        <w:numPr>
          <w:ilvl w:val="0"/>
          <w:numId w:val="3"/>
        </w:numPr>
        <w:spacing w:after="60" w:before="60" w:line="290"/>
      </w:pPr>
      <w:r>
        <w:rPr>
          <w:rFonts w:ascii="Calibri" w:cs="Calibri" w:eastAsia="Calibri" w:hAnsi="Calibri"/>
          <w:sz w:val="22"/>
          <w:szCs w:val="22"/>
        </w:rPr>
        <w:t xml:space="preserve">Open Explore → select Tempo data source → choose the Search tab.</w:t>
      </w:r>
    </w:p>
    <w:p>
      <w:pPr>
        <w:pStyle w:val="ListParagraph"/>
        <w:numPr>
          <w:ilvl w:val="0"/>
          <w:numId w:val="3"/>
        </w:numPr>
        <w:spacing w:after="60" w:before="60" w:line="290"/>
      </w:pPr>
      <w:r>
        <w:rPr>
          <w:rFonts w:ascii="Calibri" w:cs="Calibri" w:eastAsia="Calibri" w:hAnsi="Calibri"/>
          <w:sz w:val="22"/>
          <w:szCs w:val="22"/>
        </w:rPr>
        <w:t xml:space="preserve">Enter the TraceQL search: `{ resource.service.name = "checkout" &amp;&amp; duration &gt; 2s }`.</w:t>
      </w:r>
    </w:p>
    <w:p>
      <w:pPr>
        <w:pStyle w:val="ListParagraph"/>
        <w:numPr>
          <w:ilvl w:val="0"/>
          <w:numId w:val="3"/>
        </w:numPr>
        <w:spacing w:after="60" w:before="60" w:line="290"/>
      </w:pPr>
      <w:r>
        <w:rPr>
          <w:rFonts w:ascii="Calibri" w:cs="Calibri" w:eastAsia="Calibri" w:hAnsi="Calibri"/>
          <w:sz w:val="22"/>
          <w:szCs w:val="22"/>
        </w:rPr>
        <w:t xml:space="preserve">Set time range to `now-30m` to `now`.</w:t>
      </w:r>
    </w:p>
    <w:p>
      <w:pPr>
        <w:pStyle w:val="ListParagraph"/>
        <w:numPr>
          <w:ilvl w:val="0"/>
          <w:numId w:val="3"/>
        </w:numPr>
        <w:spacing w:after="60" w:before="60" w:line="290"/>
      </w:pPr>
      <w:r>
        <w:rPr>
          <w:rFonts w:ascii="Calibri" w:cs="Calibri" w:eastAsia="Calibri" w:hAnsi="Calibri"/>
          <w:sz w:val="22"/>
          <w:szCs w:val="22"/>
        </w:rPr>
        <w:t xml:space="preserve">The result list shows matching traces sorted by start time. Sort by duration descending.</w:t>
      </w:r>
    </w:p>
    <w:p>
      <w:pPr>
        <w:pStyle w:val="ListParagraph"/>
        <w:numPr>
          <w:ilvl w:val="0"/>
          <w:numId w:val="3"/>
        </w:numPr>
        <w:spacing w:after="60" w:before="60" w:line="290"/>
      </w:pPr>
      <w:r>
        <w:rPr>
          <w:rFonts w:ascii="Calibri" w:cs="Calibri" w:eastAsia="Calibri" w:hAnsi="Calibri"/>
          <w:sz w:val="22"/>
          <w:szCs w:val="22"/>
        </w:rPr>
        <w:t xml:space="preserve">Click the slowest trace. Grafana renders the waterfall view, showing every span.</w:t>
      </w:r>
    </w:p>
    <w:p>
      <w:pPr>
        <w:pStyle w:val="ListParagraph"/>
        <w:numPr>
          <w:ilvl w:val="0"/>
          <w:numId w:val="3"/>
        </w:numPr>
        <w:spacing w:after="60" w:before="60" w:line="290"/>
      </w:pPr>
      <w:r>
        <w:rPr>
          <w:rFonts w:ascii="Calibri" w:cs="Calibri" w:eastAsia="Calibri" w:hAnsi="Calibri"/>
          <w:sz w:val="22"/>
          <w:szCs w:val="22"/>
        </w:rPr>
        <w:t xml:space="preserve">Inside the waterfall, click any span → "Logs for this span" to jump to Loki pre-filtered to the span's trace_id and time window.</w:t>
      </w:r>
    </w:p>
    <w:p>
      <w:r>
        <w:br w:type="page"/>
      </w:r>
    </w:p>
    <w:p>
      <w:pPr>
        <w:pStyle w:val="Heading2"/>
        <w:spacing w:after="160" w:before="320"/>
      </w:pPr>
      <w:r>
        <w:rPr>
          <w:rFonts w:ascii="Calibri" w:cs="Calibri" w:eastAsia="Calibri" w:hAnsi="Calibri"/>
          <w:b/>
          <w:bCs/>
          <w:color w:val="2E75B6"/>
          <w:sz w:val="30"/>
          <w:szCs w:val="30"/>
        </w:rPr>
        <w:t xml:space="preserve">Topic 2.5 — Built-in Data Source: Elasticsearch</w:t>
      </w:r>
    </w:p>
    <w:p>
      <w:pPr>
        <w:pStyle w:val="Heading3"/>
        <w:spacing w:after="120" w:before="240"/>
      </w:pPr>
      <w:r>
        <w:rPr>
          <w:rFonts w:ascii="Calibri" w:cs="Calibri" w:eastAsia="Calibri" w:hAnsi="Calibri"/>
          <w:b/>
          <w:bCs/>
          <w:color w:val="2E75B6"/>
          <w:sz w:val="26"/>
          <w:szCs w:val="26"/>
        </w:rPr>
        <w:t xml:space="preserve">2.5.1 What Elasticsearch Is</w:t>
      </w:r>
    </w:p>
    <w:p>
      <w:pPr>
        <w:spacing w:after="80" w:before="80" w:line="300"/>
        <w:jc w:val="both"/>
      </w:pPr>
      <w:r>
        <w:rPr>
          <w:rFonts w:ascii="Calibri" w:cs="Calibri" w:eastAsia="Calibri" w:hAnsi="Calibri"/>
          <w:sz w:val="22"/>
          <w:szCs w:val="22"/>
        </w:rPr>
        <w:t xml:space="preserve">Elasticsearch is a distributed, document-oriented search and analytics engine built on top of Apache Lucene. Released in 2010 by Elastic N.V., it became the dominant log storage engine of the 2010s through the popularity of the ELK (Elasticsearch, Logstash, Kibana) stack. It excels at full-text search, arbitrary attribute filtering, and aggregations over large document collections.</w:t>
      </w:r>
    </w:p>
    <w:p>
      <w:pPr>
        <w:spacing w:after="80" w:before="80" w:line="300"/>
        <w:jc w:val="both"/>
      </w:pPr>
      <w:r>
        <w:rPr>
          <w:rFonts w:ascii="Calibri" w:cs="Calibri" w:eastAsia="Calibri" w:hAnsi="Calibri"/>
          <w:sz w:val="22"/>
          <w:szCs w:val="22"/>
        </w:rPr>
        <w:t xml:space="preserve">In Grafana, Elasticsearch is a first-class data source. It is most commonly used for logs (replacing or supplementing Loki) and for application events, but it can also store metrics. Because Elasticsearch is not a pure time-series database, its metric queries are based on aggregations over a timestamp field.</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License note: </w:t>
      </w:r>
      <w:r>
        <w:rPr>
          <w:rFonts w:ascii="Calibri" w:cs="Calibri" w:eastAsia="Calibri" w:hAnsi="Calibri"/>
          <w:color w:val="333333"/>
          <w:sz w:val="22"/>
          <w:szCs w:val="22"/>
        </w:rPr>
        <w:t xml:space="preserve">Elasticsearch's license changed from Apache 2.0 to a dual SSPL / Elastic License 2.0 in 2021. OpenSearch is the Apache-2.0 fork maintained by AWS and the community. Grafana's Elasticsearch data source works with both — you choose the product at configuration time.</w:t>
      </w:r>
    </w:p>
    <w:p>
      <w:pPr>
        <w:pStyle w:val="Heading3"/>
        <w:spacing w:after="120" w:before="240"/>
      </w:pPr>
      <w:r>
        <w:rPr>
          <w:rFonts w:ascii="Calibri" w:cs="Calibri" w:eastAsia="Calibri" w:hAnsi="Calibri"/>
          <w:b/>
          <w:bCs/>
          <w:color w:val="2E75B6"/>
          <w:sz w:val="26"/>
          <w:szCs w:val="26"/>
        </w:rPr>
        <w:t xml:space="preserve">2.5.2 Configuring Elasticsearch in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Setting</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URL</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e.g. `https://elasticsearch.example.com:9200`</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Index name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pattern like `logs-*`, `filebeat-*`, or `logs-2026.04.*`. Supports Go time formatting for time-pattern indices.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 field name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document field holding the event timestamp (typically `@timestamp`).</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ES version</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Pick the major version — e.g. 7.x, 8.x, OpenSearch 1.x, OpenSearch 2.x.</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Max concurrent shard requests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Parallelism knob for shard queries.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Min time interval</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Lower bound for date_histogram aggregation buckets.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Auth</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Basic Auth, API key, or forward OAuth for clusters with security enabled.</w:t>
            </w:r>
          </w:p>
        </w:tc>
      </w:tr>
    </w:tbl>
    <w:p>
      <w:pPr>
        <w:pStyle w:val="Heading3"/>
        <w:spacing w:after="120" w:before="240"/>
      </w:pPr>
      <w:r>
        <w:rPr>
          <w:rFonts w:ascii="Calibri" w:cs="Calibri" w:eastAsia="Calibri" w:hAnsi="Calibri"/>
          <w:b/>
          <w:bCs/>
          <w:color w:val="2E75B6"/>
          <w:sz w:val="26"/>
          <w:szCs w:val="26"/>
        </w:rPr>
        <w:t xml:space="preserve">2.5.3 Lucene and ES Query Languages</w:t>
      </w:r>
    </w:p>
    <w:p>
      <w:pPr>
        <w:spacing w:after="80" w:before="80" w:line="300"/>
        <w:jc w:val="both"/>
      </w:pPr>
      <w:r>
        <w:rPr>
          <w:rFonts w:ascii="Calibri" w:cs="Calibri" w:eastAsia="Calibri" w:hAnsi="Calibri"/>
          <w:sz w:val="22"/>
          <w:szCs w:val="22"/>
        </w:rPr>
        <w:t xml:space="preserve">Grafana's Elasticsearch data source offers three query modes, each suited to a different task.</w:t>
      </w:r>
    </w:p>
    <w:p>
      <w:pPr>
        <w:spacing w:after="100" w:before="180"/>
      </w:pPr>
      <w:r>
        <w:rPr>
          <w:rFonts w:ascii="Calibri" w:cs="Calibri" w:eastAsia="Calibri" w:hAnsi="Calibri"/>
          <w:b/>
          <w:bCs/>
          <w:color w:val="1F4E79"/>
          <w:sz w:val="24"/>
          <w:szCs w:val="24"/>
        </w:rPr>
        <w:t xml:space="preserve">1. Lucene query syntax (most common in Grafana)</w:t>
      </w:r>
    </w:p>
    <w:p>
      <w:pPr>
        <w:shd w:fill="F2F2F2" w:val="clear"/>
        <w:spacing w:after="0" w:before="0" w:line="260"/>
      </w:pPr>
      <w:r>
        <w:rPr>
          <w:rFonts w:ascii="Consolas" w:cs="Consolas" w:eastAsia="Consolas" w:hAnsi="Consolas"/>
          <w:color w:val="24292E"/>
          <w:sz w:val="20"/>
          <w:szCs w:val="20"/>
        </w:rPr>
        <w:t xml:space="preserve"># Error-level messages from the checkout service</w:t>
      </w:r>
    </w:p>
    <w:p>
      <w:pPr>
        <w:shd w:fill="F2F2F2" w:val="clear"/>
        <w:spacing w:after="0" w:before="0" w:line="260"/>
      </w:pPr>
      <w:r>
        <w:rPr>
          <w:rFonts w:ascii="Consolas" w:cs="Consolas" w:eastAsia="Consolas" w:hAnsi="Consolas"/>
          <w:color w:val="24292E"/>
          <w:sz w:val="20"/>
          <w:szCs w:val="20"/>
        </w:rPr>
        <w:t xml:space="preserve">level:error AND service:checkout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Range query on a numeric field</w:t>
      </w:r>
    </w:p>
    <w:p>
      <w:pPr>
        <w:shd w:fill="F2F2F2" w:val="clear"/>
        <w:spacing w:after="0" w:before="0" w:line="260"/>
      </w:pPr>
      <w:r>
        <w:rPr>
          <w:rFonts w:ascii="Consolas" w:cs="Consolas" w:eastAsia="Consolas" w:hAnsi="Consolas"/>
          <w:color w:val="24292E"/>
          <w:sz w:val="20"/>
          <w:szCs w:val="20"/>
        </w:rPr>
        <w:t xml:space="preserve">response_time:&gt;1000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Regex</w:t>
      </w:r>
    </w:p>
    <w:p>
      <w:pPr>
        <w:shd w:fill="F2F2F2" w:val="clear"/>
        <w:spacing w:after="0" w:before="0" w:line="260"/>
      </w:pPr>
      <w:r>
        <w:rPr>
          <w:rFonts w:ascii="Consolas" w:cs="Consolas" w:eastAsia="Consolas" w:hAnsi="Consolas"/>
          <w:color w:val="24292E"/>
          <w:sz w:val="20"/>
          <w:szCs w:val="20"/>
        </w:rPr>
        <w:t xml:space="preserve">message:/timeout.*retry/</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Field exists</w:t>
      </w:r>
    </w:p>
    <w:p>
      <w:pPr>
        <w:shd w:fill="F2F2F2" w:val="clear"/>
        <w:spacing w:after="0" w:before="0" w:line="260"/>
      </w:pPr>
      <w:r>
        <w:rPr>
          <w:rFonts w:ascii="Consolas" w:cs="Consolas" w:eastAsia="Consolas" w:hAnsi="Consolas"/>
          <w:color w:val="24292E"/>
          <w:sz w:val="20"/>
          <w:szCs w:val="20"/>
        </w:rPr>
        <w:t xml:space="preserve">_exists_:user_id</w:t>
      </w:r>
    </w:p>
    <w:p>
      <w:pPr>
        <w:spacing w:after="100" w:before="180"/>
      </w:pPr>
      <w:r>
        <w:rPr>
          <w:rFonts w:ascii="Calibri" w:cs="Calibri" w:eastAsia="Calibri" w:hAnsi="Calibri"/>
          <w:b/>
          <w:bCs/>
          <w:color w:val="1F4E79"/>
          <w:sz w:val="24"/>
          <w:szCs w:val="24"/>
        </w:rPr>
        <w:t xml:space="preserve">2. Metric aggregations in the Grafana UI</w:t>
      </w:r>
    </w:p>
    <w:p>
      <w:pPr>
        <w:spacing w:after="80" w:before="80" w:line="300"/>
        <w:jc w:val="both"/>
      </w:pPr>
      <w:r>
        <w:rPr>
          <w:rFonts w:ascii="Calibri" w:cs="Calibri" w:eastAsia="Calibri" w:hAnsi="Calibri"/>
          <w:sz w:val="22"/>
          <w:szCs w:val="22"/>
        </w:rPr>
        <w:t xml:space="preserve">Below the query bar Grafana exposes a visual builder for Elasticsearch aggregations: Count, Average, Sum, Min, Max, Percentiles, Unique Count, Top Metrics, grouped by date_histogram, terms, filters, or other bucket aggregations. This is the common path for building time-series panels on top of Elasticsearch documents.</w:t>
      </w:r>
    </w:p>
    <w:p>
      <w:pPr>
        <w:spacing w:after="100" w:before="180"/>
      </w:pPr>
      <w:r>
        <w:rPr>
          <w:rFonts w:ascii="Calibri" w:cs="Calibri" w:eastAsia="Calibri" w:hAnsi="Calibri"/>
          <w:b/>
          <w:bCs/>
          <w:color w:val="1F4E79"/>
          <w:sz w:val="24"/>
          <w:szCs w:val="24"/>
        </w:rPr>
        <w:t xml:space="preserve">3. Raw JSON / ES|QL</w:t>
      </w:r>
    </w:p>
    <w:p>
      <w:pPr>
        <w:spacing w:after="80" w:before="80" w:line="300"/>
        <w:jc w:val="both"/>
      </w:pPr>
      <w:r>
        <w:rPr>
          <w:rFonts w:ascii="Calibri" w:cs="Calibri" w:eastAsia="Calibri" w:hAnsi="Calibri"/>
          <w:sz w:val="22"/>
          <w:szCs w:val="22"/>
        </w:rPr>
        <w:t xml:space="preserve">For advanced needs you can open the "raw JSON" mode and hand-write the full Elasticsearch request body. Recent Grafana versions also support ES|QL (Elasticsearch Query Language, introduced in ES 8.11) which is a piped, SQL-like language comparable in spirit to LogQL.</w:t>
      </w:r>
    </w:p>
    <w:p>
      <w:pPr>
        <w:pStyle w:val="Heading3"/>
        <w:spacing w:after="120" w:before="240"/>
      </w:pPr>
      <w:r>
        <w:rPr>
          <w:rFonts w:ascii="Calibri" w:cs="Calibri" w:eastAsia="Calibri" w:hAnsi="Calibri"/>
          <w:b/>
          <w:bCs/>
          <w:color w:val="2E75B6"/>
          <w:sz w:val="26"/>
          <w:szCs w:val="26"/>
        </w:rPr>
        <w:t xml:space="preserve">2.5.4 Complete Worked Example</w:t>
      </w:r>
    </w:p>
    <w:p>
      <w:pPr>
        <w:spacing w:after="80" w:before="80" w:line="300"/>
        <w:jc w:val="both"/>
      </w:pPr>
      <w:r>
        <w:rPr>
          <w:rFonts w:ascii="Calibri" w:cs="Calibri" w:eastAsia="Calibri" w:hAnsi="Calibri"/>
          <w:sz w:val="22"/>
          <w:szCs w:val="22"/>
        </w:rPr>
        <w:t xml:space="preserve">Goal: a time-series panel showing error counts per service per minute for the last hour, pulled from a `logs-*` index.</w:t>
      </w:r>
    </w:p>
    <w:p>
      <w:pPr>
        <w:pStyle w:val="ListParagraph"/>
        <w:numPr>
          <w:ilvl w:val="0"/>
          <w:numId w:val="3"/>
        </w:numPr>
        <w:spacing w:after="60" w:before="60" w:line="290"/>
      </w:pPr>
      <w:r>
        <w:rPr>
          <w:rFonts w:ascii="Calibri" w:cs="Calibri" w:eastAsia="Calibri" w:hAnsi="Calibri"/>
          <w:sz w:val="22"/>
          <w:szCs w:val="22"/>
        </w:rPr>
        <w:t xml:space="preserve">Query: `level:error`</w:t>
      </w:r>
    </w:p>
    <w:p>
      <w:pPr>
        <w:pStyle w:val="ListParagraph"/>
        <w:numPr>
          <w:ilvl w:val="0"/>
          <w:numId w:val="3"/>
        </w:numPr>
        <w:spacing w:after="60" w:before="60" w:line="290"/>
      </w:pPr>
      <w:r>
        <w:rPr>
          <w:rFonts w:ascii="Calibri" w:cs="Calibri" w:eastAsia="Calibri" w:hAnsi="Calibri"/>
          <w:sz w:val="22"/>
          <w:szCs w:val="22"/>
        </w:rPr>
        <w:t xml:space="preserve">Metric: Count</w:t>
      </w:r>
    </w:p>
    <w:p>
      <w:pPr>
        <w:pStyle w:val="ListParagraph"/>
        <w:numPr>
          <w:ilvl w:val="0"/>
          <w:numId w:val="3"/>
        </w:numPr>
        <w:spacing w:after="60" w:before="60" w:line="290"/>
      </w:pPr>
      <w:r>
        <w:rPr>
          <w:rFonts w:ascii="Calibri" w:cs="Calibri" w:eastAsia="Calibri" w:hAnsi="Calibri"/>
          <w:sz w:val="22"/>
          <w:szCs w:val="22"/>
        </w:rPr>
        <w:t xml:space="preserve">Group by: Terms on `service.keyword` (top 5, order by Count descending)</w:t>
      </w:r>
    </w:p>
    <w:p>
      <w:pPr>
        <w:pStyle w:val="ListParagraph"/>
        <w:numPr>
          <w:ilvl w:val="0"/>
          <w:numId w:val="3"/>
        </w:numPr>
        <w:spacing w:after="60" w:before="60" w:line="290"/>
      </w:pPr>
      <w:r>
        <w:rPr>
          <w:rFonts w:ascii="Calibri" w:cs="Calibri" w:eastAsia="Calibri" w:hAnsi="Calibri"/>
          <w:sz w:val="22"/>
          <w:szCs w:val="22"/>
        </w:rPr>
        <w:t xml:space="preserve">Then by: Date Histogram on `@timestamp` with interval `auto`</w:t>
      </w:r>
    </w:p>
    <w:p>
      <w:pPr>
        <w:spacing w:after="80" w:before="80" w:line="300"/>
        <w:jc w:val="both"/>
      </w:pPr>
      <w:r>
        <w:rPr>
          <w:rFonts w:ascii="Calibri" w:cs="Calibri" w:eastAsia="Calibri" w:hAnsi="Calibri"/>
          <w:sz w:val="22"/>
          <w:szCs w:val="22"/>
        </w:rPr>
        <w:t xml:space="preserve">Grafana will submit an Elasticsearch aggregation request that returns five time series (one per top service) and render them as stacked bars or lines.</w:t>
      </w:r>
    </w:p>
    <w:p>
      <w:r>
        <w:br w:type="page"/>
      </w:r>
    </w:p>
    <w:p>
      <w:pPr>
        <w:pStyle w:val="Heading2"/>
        <w:spacing w:after="160" w:before="320"/>
      </w:pPr>
      <w:r>
        <w:rPr>
          <w:rFonts w:ascii="Calibri" w:cs="Calibri" w:eastAsia="Calibri" w:hAnsi="Calibri"/>
          <w:b/>
          <w:bCs/>
          <w:color w:val="2E75B6"/>
          <w:sz w:val="30"/>
          <w:szCs w:val="30"/>
        </w:rPr>
        <w:t xml:space="preserve">Topic 2.6 — Built-in Data Sources: InfluxDB, MySQL, PostgreSQL</w:t>
      </w:r>
    </w:p>
    <w:p>
      <w:pPr>
        <w:pStyle w:val="Heading3"/>
        <w:spacing w:after="120" w:before="240"/>
      </w:pPr>
      <w:r>
        <w:rPr>
          <w:rFonts w:ascii="Calibri" w:cs="Calibri" w:eastAsia="Calibri" w:hAnsi="Calibri"/>
          <w:b/>
          <w:bCs/>
          <w:color w:val="2E75B6"/>
          <w:sz w:val="26"/>
          <w:szCs w:val="26"/>
        </w:rPr>
        <w:t xml:space="preserve">2.6.1 InfluxDB — The Time-Series Database</w:t>
      </w:r>
    </w:p>
    <w:p>
      <w:pPr>
        <w:spacing w:after="80" w:before="80" w:line="300"/>
        <w:jc w:val="both"/>
      </w:pPr>
      <w:r>
        <w:rPr>
          <w:rFonts w:ascii="Calibri" w:cs="Calibri" w:eastAsia="Calibri" w:hAnsi="Calibri"/>
          <w:sz w:val="22"/>
          <w:szCs w:val="22"/>
        </w:rPr>
        <w:t xml:space="preserve">InfluxDB is a purpose-built time-series database from InfluxData. It competes directly with Prometheus but has a different operational model: InfluxDB is push-based (agents send data to it), offers longer out-of-the-box retention, and has rich downsampling policies built in. Popular in IoT, industrial, and finance scenarios where data is naturally pushed rather than scraped.</w:t>
      </w:r>
    </w:p>
    <w:p>
      <w:pPr>
        <w:spacing w:after="100" w:before="180"/>
      </w:pPr>
      <w:r>
        <w:rPr>
          <w:rFonts w:ascii="Calibri" w:cs="Calibri" w:eastAsia="Calibri" w:hAnsi="Calibri"/>
          <w:b/>
          <w:bCs/>
          <w:color w:val="1F4E79"/>
          <w:sz w:val="24"/>
          <w:szCs w:val="24"/>
        </w:rPr>
        <w:t xml:space="preserve">Configuration basics</w:t>
      </w:r>
    </w:p>
    <w:p>
      <w:pPr>
        <w:pStyle w:val="ListParagraph"/>
        <w:numPr>
          <w:ilvl w:val="0"/>
          <w:numId w:val="2"/>
        </w:numPr>
        <w:spacing w:after="60" w:before="60" w:line="290"/>
      </w:pPr>
      <w:r>
        <w:rPr>
          <w:rFonts w:ascii="Calibri" w:cs="Calibri" w:eastAsia="Calibri" w:hAnsi="Calibri"/>
          <w:sz w:val="22"/>
          <w:szCs w:val="22"/>
        </w:rPr>
        <w:t xml:space="preserve">URL — `http://influxdb:8086`</w:t>
      </w:r>
    </w:p>
    <w:p>
      <w:pPr>
        <w:pStyle w:val="ListParagraph"/>
        <w:numPr>
          <w:ilvl w:val="0"/>
          <w:numId w:val="2"/>
        </w:numPr>
        <w:spacing w:after="60" w:before="60" w:line="290"/>
      </w:pPr>
      <w:r>
        <w:rPr>
          <w:rFonts w:ascii="Calibri" w:cs="Calibri" w:eastAsia="Calibri" w:hAnsi="Calibri"/>
          <w:sz w:val="22"/>
          <w:szCs w:val="22"/>
        </w:rPr>
        <w:t xml:space="preserve">Query language — choose InfluxQL (SQL-like, InfluxDB 1.x style) or Flux (functional, 2.x style).</w:t>
      </w:r>
    </w:p>
    <w:p>
      <w:pPr>
        <w:pStyle w:val="ListParagraph"/>
        <w:numPr>
          <w:ilvl w:val="0"/>
          <w:numId w:val="2"/>
        </w:numPr>
        <w:spacing w:after="60" w:before="60" w:line="290"/>
      </w:pPr>
      <w:r>
        <w:rPr>
          <w:rFonts w:ascii="Calibri" w:cs="Calibri" w:eastAsia="Calibri" w:hAnsi="Calibri"/>
          <w:sz w:val="22"/>
          <w:szCs w:val="22"/>
        </w:rPr>
        <w:t xml:space="preserve">Organization and Bucket (v2) — the tenant and dataset identifiers.</w:t>
      </w:r>
    </w:p>
    <w:p>
      <w:pPr>
        <w:pStyle w:val="ListParagraph"/>
        <w:numPr>
          <w:ilvl w:val="0"/>
          <w:numId w:val="2"/>
        </w:numPr>
        <w:spacing w:after="60" w:before="60" w:line="290"/>
      </w:pPr>
      <w:r>
        <w:rPr>
          <w:rFonts w:ascii="Calibri" w:cs="Calibri" w:eastAsia="Calibri" w:hAnsi="Calibri"/>
          <w:sz w:val="22"/>
          <w:szCs w:val="22"/>
        </w:rPr>
        <w:t xml:space="preserve">Auth — an API token for v2, or username/password and database name for v1.</w:t>
      </w:r>
    </w:p>
    <w:p>
      <w:pPr>
        <w:spacing w:after="100" w:before="180"/>
      </w:pPr>
      <w:r>
        <w:rPr>
          <w:rFonts w:ascii="Calibri" w:cs="Calibri" w:eastAsia="Calibri" w:hAnsi="Calibri"/>
          <w:b/>
          <w:bCs/>
          <w:color w:val="1F4E79"/>
          <w:sz w:val="24"/>
          <w:szCs w:val="24"/>
        </w:rPr>
        <w:t xml:space="preserve">Example InfluxQL query</w:t>
      </w:r>
    </w:p>
    <w:p>
      <w:pPr>
        <w:shd w:fill="F2F2F2" w:val="clear"/>
        <w:spacing w:after="0" w:before="0" w:line="260"/>
      </w:pPr>
      <w:r>
        <w:rPr>
          <w:rFonts w:ascii="Consolas" w:cs="Consolas" w:eastAsia="Consolas" w:hAnsi="Consolas"/>
          <w:color w:val="24292E"/>
          <w:sz w:val="20"/>
          <w:szCs w:val="20"/>
        </w:rPr>
        <w:t xml:space="preserve">SELECT mean("value")</w:t>
      </w:r>
    </w:p>
    <w:p>
      <w:pPr>
        <w:shd w:fill="F2F2F2" w:val="clear"/>
        <w:spacing w:after="0" w:before="0" w:line="260"/>
      </w:pPr>
      <w:r>
        <w:rPr>
          <w:rFonts w:ascii="Consolas" w:cs="Consolas" w:eastAsia="Consolas" w:hAnsi="Consolas"/>
          <w:color w:val="24292E"/>
          <w:sz w:val="20"/>
          <w:szCs w:val="20"/>
        </w:rPr>
        <w:t xml:space="preserve">FROM "cpu"</w:t>
      </w:r>
    </w:p>
    <w:p>
      <w:pPr>
        <w:shd w:fill="F2F2F2" w:val="clear"/>
        <w:spacing w:after="0" w:before="0" w:line="260"/>
      </w:pPr>
      <w:r>
        <w:rPr>
          <w:rFonts w:ascii="Consolas" w:cs="Consolas" w:eastAsia="Consolas" w:hAnsi="Consolas"/>
          <w:color w:val="24292E"/>
          <w:sz w:val="20"/>
          <w:szCs w:val="20"/>
        </w:rPr>
        <w:t xml:space="preserve">WHERE "host" = 'server-01' AND $timeFilter</w:t>
      </w:r>
    </w:p>
    <w:p>
      <w:pPr>
        <w:shd w:fill="F2F2F2" w:val="clear"/>
        <w:spacing w:after="0" w:before="0" w:line="260"/>
      </w:pPr>
      <w:r>
        <w:rPr>
          <w:rFonts w:ascii="Consolas" w:cs="Consolas" w:eastAsia="Consolas" w:hAnsi="Consolas"/>
          <w:color w:val="24292E"/>
          <w:sz w:val="20"/>
          <w:szCs w:val="20"/>
        </w:rPr>
        <w:t xml:space="preserve">GROUP BY time($__interval) fill(null)</w:t>
      </w:r>
    </w:p>
    <w:p>
      <w:pPr>
        <w:spacing w:after="100" w:before="180"/>
      </w:pPr>
      <w:r>
        <w:rPr>
          <w:rFonts w:ascii="Calibri" w:cs="Calibri" w:eastAsia="Calibri" w:hAnsi="Calibri"/>
          <w:b/>
          <w:bCs/>
          <w:color w:val="1F4E79"/>
          <w:sz w:val="24"/>
          <w:szCs w:val="24"/>
        </w:rPr>
        <w:t xml:space="preserve">Example Flux query</w:t>
      </w:r>
    </w:p>
    <w:p>
      <w:pPr>
        <w:shd w:fill="F2F2F2" w:val="clear"/>
        <w:spacing w:after="0" w:before="0" w:line="260"/>
      </w:pPr>
      <w:r>
        <w:rPr>
          <w:rFonts w:ascii="Consolas" w:cs="Consolas" w:eastAsia="Consolas" w:hAnsi="Consolas"/>
          <w:color w:val="24292E"/>
          <w:sz w:val="20"/>
          <w:szCs w:val="20"/>
        </w:rPr>
        <w:t xml:space="preserve">from(bucket: "telegraf")</w:t>
      </w:r>
    </w:p>
    <w:p>
      <w:pPr>
        <w:shd w:fill="F2F2F2" w:val="clear"/>
        <w:spacing w:after="0" w:before="0" w:line="260"/>
      </w:pPr>
      <w:r>
        <w:rPr>
          <w:rFonts w:ascii="Consolas" w:cs="Consolas" w:eastAsia="Consolas" w:hAnsi="Consolas"/>
          <w:color w:val="24292E"/>
          <w:sz w:val="20"/>
          <w:szCs w:val="20"/>
        </w:rPr>
        <w:t xml:space="preserve">  |&gt; range(start: v.timeRangeStart, stop: v.timeRangeStop)</w:t>
      </w:r>
    </w:p>
    <w:p>
      <w:pPr>
        <w:shd w:fill="F2F2F2" w:val="clear"/>
        <w:spacing w:after="0" w:before="0" w:line="260"/>
      </w:pPr>
      <w:r>
        <w:rPr>
          <w:rFonts w:ascii="Consolas" w:cs="Consolas" w:eastAsia="Consolas" w:hAnsi="Consolas"/>
          <w:color w:val="24292E"/>
          <w:sz w:val="20"/>
          <w:szCs w:val="20"/>
        </w:rPr>
        <w:t xml:space="preserve">  |&gt; filter(fn: (r) =&gt; r._measurement == "cpu")</w:t>
      </w:r>
    </w:p>
    <w:p>
      <w:pPr>
        <w:shd w:fill="F2F2F2" w:val="clear"/>
        <w:spacing w:after="0" w:before="0" w:line="260"/>
      </w:pPr>
      <w:r>
        <w:rPr>
          <w:rFonts w:ascii="Consolas" w:cs="Consolas" w:eastAsia="Consolas" w:hAnsi="Consolas"/>
          <w:color w:val="24292E"/>
          <w:sz w:val="20"/>
          <w:szCs w:val="20"/>
        </w:rPr>
        <w:t xml:space="preserve">  |&gt; filter(fn: (r) =&gt; r.host == "server-01")</w:t>
      </w:r>
    </w:p>
    <w:p>
      <w:pPr>
        <w:shd w:fill="F2F2F2" w:val="clear"/>
        <w:spacing w:after="0" w:before="0" w:line="260"/>
      </w:pPr>
      <w:r>
        <w:rPr>
          <w:rFonts w:ascii="Consolas" w:cs="Consolas" w:eastAsia="Consolas" w:hAnsi="Consolas"/>
          <w:color w:val="24292E"/>
          <w:sz w:val="20"/>
          <w:szCs w:val="20"/>
        </w:rPr>
        <w:t xml:space="preserve">  |&gt; aggregateWindow(every: v.windowPeriod, fn: mean)</w:t>
      </w:r>
    </w:p>
    <w:p>
      <w:pPr>
        <w:pStyle w:val="Heading3"/>
        <w:spacing w:after="120" w:before="240"/>
      </w:pPr>
      <w:r>
        <w:rPr>
          <w:rFonts w:ascii="Calibri" w:cs="Calibri" w:eastAsia="Calibri" w:hAnsi="Calibri"/>
          <w:b/>
          <w:bCs/>
          <w:color w:val="2E75B6"/>
          <w:sz w:val="26"/>
          <w:szCs w:val="26"/>
        </w:rPr>
        <w:t xml:space="preserve">2.6.2 MySQL — SQL-Based Metric and Event Queries</w:t>
      </w:r>
    </w:p>
    <w:p>
      <w:pPr>
        <w:spacing w:after="80" w:before="80" w:line="300"/>
        <w:jc w:val="both"/>
      </w:pPr>
      <w:r>
        <w:rPr>
          <w:rFonts w:ascii="Calibri" w:cs="Calibri" w:eastAsia="Calibri" w:hAnsi="Calibri"/>
          <w:sz w:val="22"/>
          <w:szCs w:val="22"/>
        </w:rPr>
        <w:t xml:space="preserve">Grafana's MySQL data source lets you query an application's own database directly. This is how you build "business dashboards" — revenue, order counts, sign-ups — alongside the operational dashboards powered by Prometheus/Loki. You can also use it for metrics if you have a home-grown monitoring system that writes to MySQL.</w:t>
      </w:r>
    </w:p>
    <w:p>
      <w:pPr>
        <w:spacing w:after="100" w:before="180"/>
      </w:pPr>
      <w:r>
        <w:rPr>
          <w:rFonts w:ascii="Calibri" w:cs="Calibri" w:eastAsia="Calibri" w:hAnsi="Calibri"/>
          <w:b/>
          <w:bCs/>
          <w:color w:val="1F4E79"/>
          <w:sz w:val="24"/>
          <w:szCs w:val="24"/>
        </w:rPr>
        <w:t xml:space="preserve">Key configuration options</w:t>
      </w:r>
    </w:p>
    <w:p>
      <w:pPr>
        <w:pStyle w:val="ListParagraph"/>
        <w:numPr>
          <w:ilvl w:val="0"/>
          <w:numId w:val="2"/>
        </w:numPr>
        <w:spacing w:after="60" w:before="60" w:line="290"/>
      </w:pPr>
      <w:r>
        <w:rPr>
          <w:rFonts w:ascii="Calibri" w:cs="Calibri" w:eastAsia="Calibri" w:hAnsi="Calibri"/>
          <w:sz w:val="22"/>
          <w:szCs w:val="22"/>
        </w:rPr>
        <w:t xml:space="preserve">Host — `db.example.com:3306`</w:t>
      </w:r>
    </w:p>
    <w:p>
      <w:pPr>
        <w:pStyle w:val="ListParagraph"/>
        <w:numPr>
          <w:ilvl w:val="0"/>
          <w:numId w:val="2"/>
        </w:numPr>
        <w:spacing w:after="60" w:before="60" w:line="290"/>
      </w:pPr>
      <w:r>
        <w:rPr>
          <w:rFonts w:ascii="Calibri" w:cs="Calibri" w:eastAsia="Calibri" w:hAnsi="Calibri"/>
          <w:sz w:val="22"/>
          <w:szCs w:val="22"/>
        </w:rPr>
        <w:t xml:space="preserve">Database — the schema name to default queries to.</w:t>
      </w:r>
    </w:p>
    <w:p>
      <w:pPr>
        <w:pStyle w:val="ListParagraph"/>
        <w:numPr>
          <w:ilvl w:val="0"/>
          <w:numId w:val="2"/>
        </w:numPr>
        <w:spacing w:after="60" w:before="60" w:line="290"/>
      </w:pPr>
      <w:r>
        <w:rPr>
          <w:rFonts w:ascii="Calibri" w:cs="Calibri" w:eastAsia="Calibri" w:hAnsi="Calibri"/>
          <w:sz w:val="22"/>
          <w:szCs w:val="22"/>
        </w:rPr>
        <w:t xml:space="preserve">User / Password — a read-only account is strongly recommended.</w:t>
      </w:r>
    </w:p>
    <w:p>
      <w:pPr>
        <w:pStyle w:val="ListParagraph"/>
        <w:numPr>
          <w:ilvl w:val="0"/>
          <w:numId w:val="2"/>
        </w:numPr>
        <w:spacing w:after="60" w:before="60" w:line="290"/>
      </w:pPr>
      <w:r>
        <w:rPr>
          <w:rFonts w:ascii="Calibri" w:cs="Calibri" w:eastAsia="Calibri" w:hAnsi="Calibri"/>
          <w:sz w:val="22"/>
          <w:szCs w:val="22"/>
        </w:rPr>
        <w:t xml:space="preserve">TLS — strongly recommended for any non-localhost connection.</w:t>
      </w:r>
    </w:p>
    <w:p>
      <w:pPr>
        <w:pStyle w:val="ListParagraph"/>
        <w:numPr>
          <w:ilvl w:val="0"/>
          <w:numId w:val="2"/>
        </w:numPr>
        <w:spacing w:after="60" w:before="60" w:line="290"/>
      </w:pPr>
      <w:r>
        <w:rPr>
          <w:rFonts w:ascii="Calibri" w:cs="Calibri" w:eastAsia="Calibri" w:hAnsi="Calibri"/>
          <w:sz w:val="22"/>
          <w:szCs w:val="22"/>
        </w:rPr>
        <w:t xml:space="preserve">Session timezone — explicitly set UTC to avoid off-by-one-hour issues on dashboards.</w:t>
      </w:r>
    </w:p>
    <w:p>
      <w:pPr>
        <w:spacing w:after="100" w:before="180"/>
      </w:pPr>
      <w:r>
        <w:rPr>
          <w:rFonts w:ascii="Calibri" w:cs="Calibri" w:eastAsia="Calibri" w:hAnsi="Calibri"/>
          <w:b/>
          <w:bCs/>
          <w:color w:val="1F4E79"/>
          <w:sz w:val="24"/>
          <w:szCs w:val="24"/>
        </w:rPr>
        <w:t xml:space="preserve">Grafana-specific SQL macros</w:t>
      </w:r>
    </w:p>
    <w:p>
      <w:pPr>
        <w:spacing w:after="80" w:before="80" w:line="300"/>
        <w:jc w:val="both"/>
      </w:pPr>
      <w:r>
        <w:rPr>
          <w:rFonts w:ascii="Calibri" w:cs="Calibri" w:eastAsia="Calibri" w:hAnsi="Calibri"/>
          <w:sz w:val="22"/>
          <w:szCs w:val="22"/>
        </w:rPr>
        <w:t xml:space="preserve">Grafana exposes macros that expand into correct SQL for the current time range and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Macro</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Expands to</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$__timeFilter(column)</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`column BETWEEN from AND to` clause using the dashboard time range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$__timeFrom() / $__timeTo()</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raw start and end of the time range as SQL timestamps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$__timeGroup(column, interval)</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`GROUP BY` expression that buckets rows into fixed intervals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$__interval</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auto-calculated bucket size appropriate for the panel width and time range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$__unixEpochFilter(column)</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For integer epoch columns instead of datetime</w:t>
            </w:r>
          </w:p>
        </w:tc>
      </w:tr>
    </w:tbl>
    <w:p>
      <w:pPr>
        <w:spacing w:after="100" w:before="180"/>
      </w:pPr>
      <w:r>
        <w:rPr>
          <w:rFonts w:ascii="Calibri" w:cs="Calibri" w:eastAsia="Calibri" w:hAnsi="Calibri"/>
          <w:b/>
          <w:bCs/>
          <w:color w:val="1F4E79"/>
          <w:sz w:val="24"/>
          <w:szCs w:val="24"/>
        </w:rPr>
        <w:t xml:space="preserve">Example MySQL time-series query</w:t>
      </w:r>
    </w:p>
    <w:p>
      <w:pPr>
        <w:shd w:fill="F2F2F2" w:val="clear"/>
        <w:spacing w:after="0" w:before="0" w:line="260"/>
      </w:pPr>
      <w:r>
        <w:rPr>
          <w:rFonts w:ascii="Consolas" w:cs="Consolas" w:eastAsia="Consolas" w:hAnsi="Consolas"/>
          <w:color w:val="24292E"/>
          <w:sz w:val="20"/>
          <w:szCs w:val="20"/>
        </w:rPr>
        <w:t xml:space="preserve">SELECT</w:t>
      </w:r>
    </w:p>
    <w:p>
      <w:pPr>
        <w:shd w:fill="F2F2F2" w:val="clear"/>
        <w:spacing w:after="0" w:before="0" w:line="260"/>
      </w:pPr>
      <w:r>
        <w:rPr>
          <w:rFonts w:ascii="Consolas" w:cs="Consolas" w:eastAsia="Consolas" w:hAnsi="Consolas"/>
          <w:color w:val="24292E"/>
          <w:sz w:val="20"/>
          <w:szCs w:val="20"/>
        </w:rPr>
        <w:t xml:space="preserve">  $__timeGroup(created_at, '1m') AS time,</w:t>
      </w:r>
    </w:p>
    <w:p>
      <w:pPr>
        <w:shd w:fill="F2F2F2" w:val="clear"/>
        <w:spacing w:after="0" w:before="0" w:line="260"/>
      </w:pPr>
      <w:r>
        <w:rPr>
          <w:rFonts w:ascii="Consolas" w:cs="Consolas" w:eastAsia="Consolas" w:hAnsi="Consolas"/>
          <w:color w:val="24292E"/>
          <w:sz w:val="20"/>
          <w:szCs w:val="20"/>
        </w:rPr>
        <w:t xml:space="preserve">  status,</w:t>
      </w:r>
    </w:p>
    <w:p>
      <w:pPr>
        <w:shd w:fill="F2F2F2" w:val="clear"/>
        <w:spacing w:after="0" w:before="0" w:line="260"/>
      </w:pPr>
      <w:r>
        <w:rPr>
          <w:rFonts w:ascii="Consolas" w:cs="Consolas" w:eastAsia="Consolas" w:hAnsi="Consolas"/>
          <w:color w:val="24292E"/>
          <w:sz w:val="20"/>
          <w:szCs w:val="20"/>
        </w:rPr>
        <w:t xml:space="preserve">  COUNT(*) AS orders</w:t>
      </w:r>
    </w:p>
    <w:p>
      <w:pPr>
        <w:shd w:fill="F2F2F2" w:val="clear"/>
        <w:spacing w:after="0" w:before="0" w:line="260"/>
      </w:pPr>
      <w:r>
        <w:rPr>
          <w:rFonts w:ascii="Consolas" w:cs="Consolas" w:eastAsia="Consolas" w:hAnsi="Consolas"/>
          <w:color w:val="24292E"/>
          <w:sz w:val="20"/>
          <w:szCs w:val="20"/>
        </w:rPr>
        <w:t xml:space="preserve">FROM orders</w:t>
      </w:r>
    </w:p>
    <w:p>
      <w:pPr>
        <w:shd w:fill="F2F2F2" w:val="clear"/>
        <w:spacing w:after="0" w:before="0" w:line="260"/>
      </w:pPr>
      <w:r>
        <w:rPr>
          <w:rFonts w:ascii="Consolas" w:cs="Consolas" w:eastAsia="Consolas" w:hAnsi="Consolas"/>
          <w:color w:val="24292E"/>
          <w:sz w:val="20"/>
          <w:szCs w:val="20"/>
        </w:rPr>
        <w:t xml:space="preserve">WHERE $__timeFilter(created_at)</w:t>
      </w:r>
    </w:p>
    <w:p>
      <w:pPr>
        <w:shd w:fill="F2F2F2" w:val="clear"/>
        <w:spacing w:after="0" w:before="0" w:line="260"/>
      </w:pPr>
      <w:r>
        <w:rPr>
          <w:rFonts w:ascii="Consolas" w:cs="Consolas" w:eastAsia="Consolas" w:hAnsi="Consolas"/>
          <w:color w:val="24292E"/>
          <w:sz w:val="20"/>
          <w:szCs w:val="20"/>
        </w:rPr>
        <w:t xml:space="preserve">GROUP BY 1, status</w:t>
      </w:r>
    </w:p>
    <w:p>
      <w:pPr>
        <w:shd w:fill="F2F2F2" w:val="clear"/>
        <w:spacing w:after="0" w:before="0" w:line="260"/>
      </w:pPr>
      <w:r>
        <w:rPr>
          <w:rFonts w:ascii="Consolas" w:cs="Consolas" w:eastAsia="Consolas" w:hAnsi="Consolas"/>
          <w:color w:val="24292E"/>
          <w:sz w:val="20"/>
          <w:szCs w:val="20"/>
        </w:rPr>
        <w:t xml:space="preserve">ORDER BY 1</w:t>
      </w:r>
    </w:p>
    <w:p>
      <w:pPr>
        <w:pStyle w:val="Heading3"/>
        <w:spacing w:after="120" w:before="240"/>
      </w:pPr>
      <w:r>
        <w:rPr>
          <w:rFonts w:ascii="Calibri" w:cs="Calibri" w:eastAsia="Calibri" w:hAnsi="Calibri"/>
          <w:b/>
          <w:bCs/>
          <w:color w:val="2E75B6"/>
          <w:sz w:val="26"/>
          <w:szCs w:val="26"/>
        </w:rPr>
        <w:t xml:space="preserve">2.6.3 PostgreSQL — SQL with TimescaleDB Extensions</w:t>
      </w:r>
    </w:p>
    <w:p>
      <w:pPr>
        <w:spacing w:after="80" w:before="80" w:line="300"/>
        <w:jc w:val="both"/>
      </w:pPr>
      <w:r>
        <w:rPr>
          <w:rFonts w:ascii="Calibri" w:cs="Calibri" w:eastAsia="Calibri" w:hAnsi="Calibri"/>
          <w:sz w:val="22"/>
          <w:szCs w:val="22"/>
        </w:rPr>
        <w:t xml:space="preserve">The PostgreSQL data source is nearly identical to MySQL in capabilities and macros. Where it shines is with the TimescaleDB extension — an open-source extension that turns PostgreSQL into a serious time-series database with hypertables, continuous aggregates, and automatic partitioning. Grafana's Postgres plugin is fully compatible with TimescaleDB and recognises its time_bucket function as a first-class alternative to `$__timeGroup`.</w:t>
      </w:r>
    </w:p>
    <w:p>
      <w:pPr>
        <w:spacing w:after="100" w:before="180"/>
      </w:pPr>
      <w:r>
        <w:rPr>
          <w:rFonts w:ascii="Calibri" w:cs="Calibri" w:eastAsia="Calibri" w:hAnsi="Calibri"/>
          <w:b/>
          <w:bCs/>
          <w:color w:val="1F4E79"/>
          <w:sz w:val="24"/>
          <w:szCs w:val="24"/>
        </w:rPr>
        <w:t xml:space="preserve">Example with TimescaleDB</w:t>
      </w:r>
    </w:p>
    <w:p>
      <w:pPr>
        <w:shd w:fill="F2F2F2" w:val="clear"/>
        <w:spacing w:after="0" w:before="0" w:line="260"/>
      </w:pPr>
      <w:r>
        <w:rPr>
          <w:rFonts w:ascii="Consolas" w:cs="Consolas" w:eastAsia="Consolas" w:hAnsi="Consolas"/>
          <w:color w:val="24292E"/>
          <w:sz w:val="20"/>
          <w:szCs w:val="20"/>
        </w:rPr>
        <w:t xml:space="preserve">SELECT</w:t>
      </w:r>
    </w:p>
    <w:p>
      <w:pPr>
        <w:shd w:fill="F2F2F2" w:val="clear"/>
        <w:spacing w:after="0" w:before="0" w:line="260"/>
      </w:pPr>
      <w:r>
        <w:rPr>
          <w:rFonts w:ascii="Consolas" w:cs="Consolas" w:eastAsia="Consolas" w:hAnsi="Consolas"/>
          <w:color w:val="24292E"/>
          <w:sz w:val="20"/>
          <w:szCs w:val="20"/>
        </w:rPr>
        <w:t xml:space="preserve">  time_bucket('1 minute', created_at) AS time,</w:t>
      </w:r>
    </w:p>
    <w:p>
      <w:pPr>
        <w:shd w:fill="F2F2F2" w:val="clear"/>
        <w:spacing w:after="0" w:before="0" w:line="260"/>
      </w:pPr>
      <w:r>
        <w:rPr>
          <w:rFonts w:ascii="Consolas" w:cs="Consolas" w:eastAsia="Consolas" w:hAnsi="Consolas"/>
          <w:color w:val="24292E"/>
          <w:sz w:val="20"/>
          <w:szCs w:val="20"/>
        </w:rPr>
        <w:t xml:space="preserve">  COUNT(*) AS orders,</w:t>
      </w:r>
    </w:p>
    <w:p>
      <w:pPr>
        <w:shd w:fill="F2F2F2" w:val="clear"/>
        <w:spacing w:after="0" w:before="0" w:line="260"/>
      </w:pPr>
      <w:r>
        <w:rPr>
          <w:rFonts w:ascii="Consolas" w:cs="Consolas" w:eastAsia="Consolas" w:hAnsi="Consolas"/>
          <w:color w:val="24292E"/>
          <w:sz w:val="20"/>
          <w:szCs w:val="20"/>
        </w:rPr>
        <w:t xml:space="preserve">  AVG(amount) AS avg_amount</w:t>
      </w:r>
    </w:p>
    <w:p>
      <w:pPr>
        <w:shd w:fill="F2F2F2" w:val="clear"/>
        <w:spacing w:after="0" w:before="0" w:line="260"/>
      </w:pPr>
      <w:r>
        <w:rPr>
          <w:rFonts w:ascii="Consolas" w:cs="Consolas" w:eastAsia="Consolas" w:hAnsi="Consolas"/>
          <w:color w:val="24292E"/>
          <w:sz w:val="20"/>
          <w:szCs w:val="20"/>
        </w:rPr>
        <w:t xml:space="preserve">FROM orders</w:t>
      </w:r>
    </w:p>
    <w:p>
      <w:pPr>
        <w:shd w:fill="F2F2F2" w:val="clear"/>
        <w:spacing w:after="0" w:before="0" w:line="260"/>
      </w:pPr>
      <w:r>
        <w:rPr>
          <w:rFonts w:ascii="Consolas" w:cs="Consolas" w:eastAsia="Consolas" w:hAnsi="Consolas"/>
          <w:color w:val="24292E"/>
          <w:sz w:val="20"/>
          <w:szCs w:val="20"/>
        </w:rPr>
        <w:t xml:space="preserve">WHERE $__timeFilter(created_at)</w:t>
      </w:r>
    </w:p>
    <w:p>
      <w:pPr>
        <w:shd w:fill="F2F2F2" w:val="clear"/>
        <w:spacing w:after="0" w:before="0" w:line="260"/>
      </w:pPr>
      <w:r>
        <w:rPr>
          <w:rFonts w:ascii="Consolas" w:cs="Consolas" w:eastAsia="Consolas" w:hAnsi="Consolas"/>
          <w:color w:val="24292E"/>
          <w:sz w:val="20"/>
          <w:szCs w:val="20"/>
        </w:rPr>
        <w:t xml:space="preserve">GROUP BY 1</w:t>
      </w:r>
    </w:p>
    <w:p>
      <w:pPr>
        <w:shd w:fill="F2F2F2" w:val="clear"/>
        <w:spacing w:after="0" w:before="0" w:line="260"/>
      </w:pPr>
      <w:r>
        <w:rPr>
          <w:rFonts w:ascii="Consolas" w:cs="Consolas" w:eastAsia="Consolas" w:hAnsi="Consolas"/>
          <w:color w:val="24292E"/>
          <w:sz w:val="20"/>
          <w:szCs w:val="20"/>
        </w:rPr>
        <w:t xml:space="preserve">ORDER BY 1</w:t>
      </w:r>
    </w:p>
    <w:p>
      <w:pPr>
        <w:pStyle w:val="Heading3"/>
        <w:spacing w:after="120" w:before="240"/>
      </w:pPr>
      <w:r>
        <w:rPr>
          <w:rFonts w:ascii="Calibri" w:cs="Calibri" w:eastAsia="Calibri" w:hAnsi="Calibri"/>
          <w:b/>
          <w:bCs/>
          <w:color w:val="2E75B6"/>
          <w:sz w:val="26"/>
          <w:szCs w:val="26"/>
        </w:rPr>
        <w:t xml:space="preserve">2.6.4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Dimension</w:t>
            </w:r>
          </w:p>
        </w:tc>
        <w:tc>
          <w:tcPr>
            <w:tcW w:type="dxa" w:w="25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InfluxDB</w:t>
            </w:r>
          </w:p>
        </w:tc>
        <w:tc>
          <w:tcPr>
            <w:tcW w:type="dxa" w:w="25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MySQL</w:t>
            </w:r>
          </w:p>
        </w:tc>
        <w:tc>
          <w:tcPr>
            <w:tcW w:type="dxa" w:w="25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PostgreSQL</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Primary purpose</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Time-series storage</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General-purpose OLTP</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General-purpose OLTP</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Native query language</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InfluxQL / Flux</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SQL</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SQL</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Time-series extension</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Built-in</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None (use TIMESTAMP columns)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TimescaleDB, pg_partman</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Push or pull ingest</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Push</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Push (INSERT)</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Push (INSERT)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Best Grafana use</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Pushed metrics, IoT, finance</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Business / app data dashboards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Business / app data; TimescaleDB metrics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Retention &amp; downsampling</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First-class</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Manual</w:t>
            </w:r>
          </w:p>
        </w:tc>
        <w:tc>
          <w:tcPr>
            <w:tcW w:type="dxa" w:w="25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Manual or via TimescaleDB continuous aggregates</w:t>
            </w:r>
          </w:p>
        </w:tc>
      </w:tr>
    </w:tbl>
    <w:p>
      <w:r>
        <w:br w:type="page"/>
      </w:r>
    </w:p>
    <w:p>
      <w:pPr>
        <w:pStyle w:val="Heading2"/>
        <w:spacing w:after="160" w:before="320"/>
      </w:pPr>
      <w:r>
        <w:rPr>
          <w:rFonts w:ascii="Calibri" w:cs="Calibri" w:eastAsia="Calibri" w:hAnsi="Calibri"/>
          <w:b/>
          <w:bCs/>
          <w:color w:val="2E75B6"/>
          <w:sz w:val="30"/>
          <w:szCs w:val="30"/>
        </w:rPr>
        <w:t xml:space="preserve">Topic 2.7 — Built-in Cloud Data Sources: CloudWatch, Azure Monitor, Google Cloud Monitoring</w:t>
      </w:r>
    </w:p>
    <w:p>
      <w:pPr>
        <w:spacing w:after="80" w:before="80" w:line="300"/>
        <w:jc w:val="both"/>
      </w:pPr>
      <w:r>
        <w:rPr>
          <w:rFonts w:ascii="Calibri" w:cs="Calibri" w:eastAsia="Calibri" w:hAnsi="Calibri"/>
          <w:sz w:val="22"/>
          <w:szCs w:val="22"/>
        </w:rPr>
        <w:t xml:space="preserve">Every major cloud provider bundles its own observability platform with the compute, storage, and networking services it sells. Grafana ships first-party plugins for all three — letting you pull metrics and logs directly from AWS, Azure, and GCP without running any intermediate collection layer. This is the fastest path to getting cloud infrastructure visibility into Grafana.</w:t>
      </w:r>
    </w:p>
    <w:p>
      <w:pPr>
        <w:pStyle w:val="Heading3"/>
        <w:spacing w:after="120" w:before="240"/>
      </w:pPr>
      <w:r>
        <w:rPr>
          <w:rFonts w:ascii="Calibri" w:cs="Calibri" w:eastAsia="Calibri" w:hAnsi="Calibri"/>
          <w:b/>
          <w:bCs/>
          <w:color w:val="2E75B6"/>
          <w:sz w:val="26"/>
          <w:szCs w:val="26"/>
        </w:rPr>
        <w:t xml:space="preserve">2.7.1 AWS CloudWatch</w:t>
      </w:r>
    </w:p>
    <w:p>
      <w:pPr>
        <w:spacing w:after="80" w:before="80" w:line="300"/>
        <w:jc w:val="both"/>
      </w:pPr>
      <w:r>
        <w:rPr>
          <w:rFonts w:ascii="Calibri" w:cs="Calibri" w:eastAsia="Calibri" w:hAnsi="Calibri"/>
          <w:sz w:val="22"/>
          <w:szCs w:val="22"/>
        </w:rPr>
        <w:t xml:space="preserve">CloudWatch is the observability service bundled with AWS. It collects metrics from every AWS service (EC2, RDS, Lambda, ELB, ECS, EKS, and on) and can also receive custom metrics. It additionally stores logs (CloudWatch Logs) and provides CloudWatch Alarms for alerting.</w:t>
      </w:r>
    </w:p>
    <w:p>
      <w:pPr>
        <w:spacing w:after="100" w:before="180"/>
      </w:pPr>
      <w:r>
        <w:rPr>
          <w:rFonts w:ascii="Calibri" w:cs="Calibri" w:eastAsia="Calibri" w:hAnsi="Calibri"/>
          <w:b/>
          <w:bCs/>
          <w:color w:val="1F4E79"/>
          <w:sz w:val="24"/>
          <w:szCs w:val="24"/>
        </w:rPr>
        <w:t xml:space="preserve">What the Grafana data source supports</w:t>
      </w:r>
    </w:p>
    <w:p>
      <w:pPr>
        <w:pStyle w:val="ListParagraph"/>
        <w:numPr>
          <w:ilvl w:val="0"/>
          <w:numId w:val="2"/>
        </w:numPr>
        <w:spacing w:after="60" w:before="60" w:line="290"/>
      </w:pPr>
      <w:r>
        <w:rPr>
          <w:rFonts w:ascii="Calibri" w:cs="Calibri" w:eastAsia="Calibri" w:hAnsi="Calibri"/>
          <w:sz w:val="22"/>
          <w:szCs w:val="22"/>
        </w:rPr>
        <w:t xml:space="preserve">CloudWatch Metrics — graph any AWS metric by namespace, metric name, and dimensions.</w:t>
      </w:r>
    </w:p>
    <w:p>
      <w:pPr>
        <w:pStyle w:val="ListParagraph"/>
        <w:numPr>
          <w:ilvl w:val="0"/>
          <w:numId w:val="2"/>
        </w:numPr>
        <w:spacing w:after="60" w:before="60" w:line="290"/>
      </w:pPr>
      <w:r>
        <w:rPr>
          <w:rFonts w:ascii="Calibri" w:cs="Calibri" w:eastAsia="Calibri" w:hAnsi="Calibri"/>
          <w:sz w:val="22"/>
          <w:szCs w:val="22"/>
        </w:rPr>
        <w:t xml:space="preserve">CloudWatch Logs Insights — run Logs Insights queries against log groups and render the results.</w:t>
      </w:r>
    </w:p>
    <w:p>
      <w:pPr>
        <w:pStyle w:val="ListParagraph"/>
        <w:numPr>
          <w:ilvl w:val="0"/>
          <w:numId w:val="2"/>
        </w:numPr>
        <w:spacing w:after="60" w:before="60" w:line="290"/>
      </w:pPr>
      <w:r>
        <w:rPr>
          <w:rFonts w:ascii="Calibri" w:cs="Calibri" w:eastAsia="Calibri" w:hAnsi="Calibri"/>
          <w:sz w:val="22"/>
          <w:szCs w:val="22"/>
        </w:rPr>
        <w:t xml:space="preserve">Metric Math — client-side calculations on metric results (e.g. rate, derivative, percentage).</w:t>
      </w:r>
    </w:p>
    <w:p>
      <w:pPr>
        <w:pStyle w:val="ListParagraph"/>
        <w:numPr>
          <w:ilvl w:val="0"/>
          <w:numId w:val="2"/>
        </w:numPr>
        <w:spacing w:after="60" w:before="60" w:line="290"/>
      </w:pPr>
      <w:r>
        <w:rPr>
          <w:rFonts w:ascii="Calibri" w:cs="Calibri" w:eastAsia="Calibri" w:hAnsi="Calibri"/>
          <w:sz w:val="22"/>
          <w:szCs w:val="22"/>
        </w:rPr>
        <w:t xml:space="preserve">Cross-account support — a single data source can query multiple AWS accounts via IAM role assumption.</w:t>
      </w:r>
    </w:p>
    <w:p>
      <w:pPr>
        <w:spacing w:after="100" w:before="180"/>
      </w:pPr>
      <w:r>
        <w:rPr>
          <w:rFonts w:ascii="Calibri" w:cs="Calibri" w:eastAsia="Calibri" w:hAnsi="Calibri"/>
          <w:b/>
          <w:bCs/>
          <w:color w:val="1F4E79"/>
          <w:sz w:val="24"/>
          <w:szCs w:val="24"/>
        </w:rPr>
        <w:t xml:space="preserve">Example metric query</w:t>
      </w:r>
    </w:p>
    <w:p>
      <w:pPr>
        <w:shd w:fill="F2F2F2" w:val="clear"/>
        <w:spacing w:after="0" w:before="0" w:line="260"/>
      </w:pPr>
      <w:r>
        <w:rPr>
          <w:rFonts w:ascii="Consolas" w:cs="Consolas" w:eastAsia="Consolas" w:hAnsi="Consolas"/>
          <w:color w:val="24292E"/>
          <w:sz w:val="20"/>
          <w:szCs w:val="20"/>
        </w:rPr>
        <w:t xml:space="preserve"># In the visual query builder:</w:t>
      </w:r>
    </w:p>
    <w:p>
      <w:pPr>
        <w:shd w:fill="F2F2F2" w:val="clear"/>
        <w:spacing w:after="0" w:before="0" w:line="260"/>
      </w:pPr>
      <w:r>
        <w:rPr>
          <w:rFonts w:ascii="Consolas" w:cs="Consolas" w:eastAsia="Consolas" w:hAnsi="Consolas"/>
          <w:color w:val="24292E"/>
          <w:sz w:val="20"/>
          <w:szCs w:val="20"/>
        </w:rPr>
        <w:t xml:space="preserve">Namespace:    AWS/EC2</w:t>
      </w:r>
    </w:p>
    <w:p>
      <w:pPr>
        <w:shd w:fill="F2F2F2" w:val="clear"/>
        <w:spacing w:after="0" w:before="0" w:line="260"/>
      </w:pPr>
      <w:r>
        <w:rPr>
          <w:rFonts w:ascii="Consolas" w:cs="Consolas" w:eastAsia="Consolas" w:hAnsi="Consolas"/>
          <w:color w:val="24292E"/>
          <w:sz w:val="20"/>
          <w:szCs w:val="20"/>
        </w:rPr>
        <w:t xml:space="preserve">Metric name:  CPUUtilization</w:t>
      </w:r>
    </w:p>
    <w:p>
      <w:pPr>
        <w:shd w:fill="F2F2F2" w:val="clear"/>
        <w:spacing w:after="0" w:before="0" w:line="260"/>
      </w:pPr>
      <w:r>
        <w:rPr>
          <w:rFonts w:ascii="Consolas" w:cs="Consolas" w:eastAsia="Consolas" w:hAnsi="Consolas"/>
          <w:color w:val="24292E"/>
          <w:sz w:val="20"/>
          <w:szCs w:val="20"/>
        </w:rPr>
        <w:t xml:space="preserve">Dimensions:   InstanceId = i-0abc123</w:t>
      </w:r>
    </w:p>
    <w:p>
      <w:pPr>
        <w:shd w:fill="F2F2F2" w:val="clear"/>
        <w:spacing w:after="0" w:before="0" w:line="260"/>
      </w:pPr>
      <w:r>
        <w:rPr>
          <w:rFonts w:ascii="Consolas" w:cs="Consolas" w:eastAsia="Consolas" w:hAnsi="Consolas"/>
          <w:color w:val="24292E"/>
          <w:sz w:val="20"/>
          <w:szCs w:val="20"/>
        </w:rPr>
        <w:t xml:space="preserve">Statistic:    Average</w:t>
      </w:r>
    </w:p>
    <w:p>
      <w:pPr>
        <w:shd w:fill="F2F2F2" w:val="clear"/>
        <w:spacing w:after="0" w:before="0" w:line="260"/>
      </w:pPr>
      <w:r>
        <w:rPr>
          <w:rFonts w:ascii="Consolas" w:cs="Consolas" w:eastAsia="Consolas" w:hAnsi="Consolas"/>
          <w:color w:val="24292E"/>
          <w:sz w:val="20"/>
          <w:szCs w:val="20"/>
        </w:rPr>
        <w:t xml:space="preserve">Period:       5m</w:t>
      </w:r>
    </w:p>
    <w:p>
      <w:pPr>
        <w:spacing w:after="100" w:before="180"/>
      </w:pPr>
      <w:r>
        <w:rPr>
          <w:rFonts w:ascii="Calibri" w:cs="Calibri" w:eastAsia="Calibri" w:hAnsi="Calibri"/>
          <w:b/>
          <w:bCs/>
          <w:color w:val="1F4E79"/>
          <w:sz w:val="24"/>
          <w:szCs w:val="24"/>
        </w:rPr>
        <w:t xml:space="preserve">Example CloudWatch Logs Insights query</w:t>
      </w:r>
    </w:p>
    <w:p>
      <w:pPr>
        <w:shd w:fill="F2F2F2" w:val="clear"/>
        <w:spacing w:after="0" w:before="0" w:line="260"/>
      </w:pPr>
      <w:r>
        <w:rPr>
          <w:rFonts w:ascii="Consolas" w:cs="Consolas" w:eastAsia="Consolas" w:hAnsi="Consolas"/>
          <w:color w:val="24292E"/>
          <w:sz w:val="20"/>
          <w:szCs w:val="20"/>
        </w:rPr>
        <w:t xml:space="preserve">fields @timestamp, @message</w:t>
      </w:r>
    </w:p>
    <w:p>
      <w:pPr>
        <w:shd w:fill="F2F2F2" w:val="clear"/>
        <w:spacing w:after="0" w:before="0" w:line="260"/>
      </w:pPr>
      <w:r>
        <w:rPr>
          <w:rFonts w:ascii="Consolas" w:cs="Consolas" w:eastAsia="Consolas" w:hAnsi="Consolas"/>
          <w:color w:val="24292E"/>
          <w:sz w:val="20"/>
          <w:szCs w:val="20"/>
        </w:rPr>
        <w:t xml:space="preserve">| filter @message like /ERROR/</w:t>
      </w:r>
    </w:p>
    <w:p>
      <w:pPr>
        <w:shd w:fill="F2F2F2" w:val="clear"/>
        <w:spacing w:after="0" w:before="0" w:line="260"/>
      </w:pPr>
      <w:r>
        <w:rPr>
          <w:rFonts w:ascii="Consolas" w:cs="Consolas" w:eastAsia="Consolas" w:hAnsi="Consolas"/>
          <w:color w:val="24292E"/>
          <w:sz w:val="20"/>
          <w:szCs w:val="20"/>
        </w:rPr>
        <w:t xml:space="preserve">| sort @timestamp desc</w:t>
      </w:r>
    </w:p>
    <w:p>
      <w:pPr>
        <w:shd w:fill="F2F2F2" w:val="clear"/>
        <w:spacing w:after="0" w:before="0" w:line="260"/>
      </w:pPr>
      <w:r>
        <w:rPr>
          <w:rFonts w:ascii="Consolas" w:cs="Consolas" w:eastAsia="Consolas" w:hAnsi="Consolas"/>
          <w:color w:val="24292E"/>
          <w:sz w:val="20"/>
          <w:szCs w:val="20"/>
        </w:rPr>
        <w:t xml:space="preserve">| limit 100</w:t>
      </w:r>
    </w:p>
    <w:p>
      <w:pPr>
        <w:pStyle w:val="Heading3"/>
        <w:spacing w:after="120" w:before="240"/>
      </w:pPr>
      <w:r>
        <w:rPr>
          <w:rFonts w:ascii="Calibri" w:cs="Calibri" w:eastAsia="Calibri" w:hAnsi="Calibri"/>
          <w:b/>
          <w:bCs/>
          <w:color w:val="2E75B6"/>
          <w:sz w:val="26"/>
          <w:szCs w:val="26"/>
        </w:rPr>
        <w:t xml:space="preserve">2.7.2 Azure Monitor</w:t>
      </w:r>
    </w:p>
    <w:p>
      <w:pPr>
        <w:spacing w:after="80" w:before="80" w:line="300"/>
        <w:jc w:val="both"/>
      </w:pPr>
      <w:r>
        <w:rPr>
          <w:rFonts w:ascii="Calibri" w:cs="Calibri" w:eastAsia="Calibri" w:hAnsi="Calibri"/>
          <w:sz w:val="22"/>
          <w:szCs w:val="22"/>
        </w:rPr>
        <w:t xml:space="preserve">Azure Monitor is the unified observability service for Microsoft Azure. It collects platform metrics from every Azure resource, application insights from Application Insights SDKs, and logs via Log Analytics workspaces.</w:t>
      </w:r>
    </w:p>
    <w:p>
      <w:pPr>
        <w:spacing w:after="100" w:before="180"/>
      </w:pPr>
      <w:r>
        <w:rPr>
          <w:rFonts w:ascii="Calibri" w:cs="Calibri" w:eastAsia="Calibri" w:hAnsi="Calibri"/>
          <w:b/>
          <w:bCs/>
          <w:color w:val="1F4E79"/>
          <w:sz w:val="24"/>
          <w:szCs w:val="24"/>
        </w:rPr>
        <w:t xml:space="preserve">Three sub-services exposed by the Grafana plugin</w:t>
      </w:r>
    </w:p>
    <w:p>
      <w:pPr>
        <w:pStyle w:val="ListParagraph"/>
        <w:numPr>
          <w:ilvl w:val="0"/>
          <w:numId w:val="2"/>
        </w:numPr>
        <w:spacing w:after="60" w:before="60" w:line="290"/>
      </w:pPr>
      <w:r>
        <w:rPr>
          <w:rFonts w:ascii="Calibri" w:cs="Calibri" w:eastAsia="Calibri" w:hAnsi="Calibri"/>
          <w:sz w:val="22"/>
          <w:szCs w:val="22"/>
        </w:rPr>
        <w:t xml:space="preserve">Metrics — the native time-series store for Azure resource metrics, queried by resource URI and metric name.</w:t>
      </w:r>
    </w:p>
    <w:p>
      <w:pPr>
        <w:pStyle w:val="ListParagraph"/>
        <w:numPr>
          <w:ilvl w:val="0"/>
          <w:numId w:val="2"/>
        </w:numPr>
        <w:spacing w:after="60" w:before="60" w:line="290"/>
      </w:pPr>
      <w:r>
        <w:rPr>
          <w:rFonts w:ascii="Calibri" w:cs="Calibri" w:eastAsia="Calibri" w:hAnsi="Calibri"/>
          <w:sz w:val="22"/>
          <w:szCs w:val="22"/>
        </w:rPr>
        <w:t xml:space="preserve">Logs (Kusto Query Language) — queries against Log Analytics workspaces using KQL.</w:t>
      </w:r>
    </w:p>
    <w:p>
      <w:pPr>
        <w:pStyle w:val="ListParagraph"/>
        <w:numPr>
          <w:ilvl w:val="0"/>
          <w:numId w:val="2"/>
        </w:numPr>
        <w:spacing w:after="60" w:before="60" w:line="290"/>
      </w:pPr>
      <w:r>
        <w:rPr>
          <w:rFonts w:ascii="Calibri" w:cs="Calibri" w:eastAsia="Calibri" w:hAnsi="Calibri"/>
          <w:sz w:val="22"/>
          <w:szCs w:val="22"/>
        </w:rPr>
        <w:t xml:space="preserve">Azure Resource Graph — for inventorying and joining resource metadata across subscriptions.</w:t>
      </w:r>
    </w:p>
    <w:p>
      <w:pPr>
        <w:spacing w:after="100" w:before="180"/>
      </w:pPr>
      <w:r>
        <w:rPr>
          <w:rFonts w:ascii="Calibri" w:cs="Calibri" w:eastAsia="Calibri" w:hAnsi="Calibri"/>
          <w:b/>
          <w:bCs/>
          <w:color w:val="1F4E79"/>
          <w:sz w:val="24"/>
          <w:szCs w:val="24"/>
        </w:rPr>
        <w:t xml:space="preserve">Example KQL query</w:t>
      </w:r>
    </w:p>
    <w:p>
      <w:pPr>
        <w:shd w:fill="F2F2F2" w:val="clear"/>
        <w:spacing w:after="0" w:before="0" w:line="260"/>
      </w:pPr>
      <w:r>
        <w:rPr>
          <w:rFonts w:ascii="Consolas" w:cs="Consolas" w:eastAsia="Consolas" w:hAnsi="Consolas"/>
          <w:color w:val="24292E"/>
          <w:sz w:val="20"/>
          <w:szCs w:val="20"/>
        </w:rPr>
        <w:t xml:space="preserve">AppRequests</w:t>
      </w:r>
    </w:p>
    <w:p>
      <w:pPr>
        <w:shd w:fill="F2F2F2" w:val="clear"/>
        <w:spacing w:after="0" w:before="0" w:line="260"/>
      </w:pPr>
      <w:r>
        <w:rPr>
          <w:rFonts w:ascii="Consolas" w:cs="Consolas" w:eastAsia="Consolas" w:hAnsi="Consolas"/>
          <w:color w:val="24292E"/>
          <w:sz w:val="20"/>
          <w:szCs w:val="20"/>
        </w:rPr>
        <w:t xml:space="preserve">| where TimeGenerated &gt; ago(1h)</w:t>
      </w:r>
    </w:p>
    <w:p>
      <w:pPr>
        <w:shd w:fill="F2F2F2" w:val="clear"/>
        <w:spacing w:after="0" w:before="0" w:line="260"/>
      </w:pPr>
      <w:r>
        <w:rPr>
          <w:rFonts w:ascii="Consolas" w:cs="Consolas" w:eastAsia="Consolas" w:hAnsi="Consolas"/>
          <w:color w:val="24292E"/>
          <w:sz w:val="20"/>
          <w:szCs w:val="20"/>
        </w:rPr>
        <w:t xml:space="preserve">| where Success == false</w:t>
      </w:r>
    </w:p>
    <w:p>
      <w:pPr>
        <w:shd w:fill="F2F2F2" w:val="clear"/>
        <w:spacing w:after="0" w:before="0" w:line="260"/>
      </w:pPr>
      <w:r>
        <w:rPr>
          <w:rFonts w:ascii="Consolas" w:cs="Consolas" w:eastAsia="Consolas" w:hAnsi="Consolas"/>
          <w:color w:val="24292E"/>
          <w:sz w:val="20"/>
          <w:szCs w:val="20"/>
        </w:rPr>
        <w:t xml:space="preserve">| summarize count() by bin(TimeGenerated, 1m), Name</w:t>
      </w:r>
    </w:p>
    <w:p>
      <w:pPr>
        <w:shd w:fill="F2F2F2" w:val="clear"/>
        <w:spacing w:after="0" w:before="0" w:line="260"/>
      </w:pPr>
      <w:r>
        <w:rPr>
          <w:rFonts w:ascii="Consolas" w:cs="Consolas" w:eastAsia="Consolas" w:hAnsi="Consolas"/>
          <w:color w:val="24292E"/>
          <w:sz w:val="20"/>
          <w:szCs w:val="20"/>
        </w:rPr>
        <w:t xml:space="preserve">| render timechart</w:t>
      </w:r>
    </w:p>
    <w:p>
      <w:pPr>
        <w:pStyle w:val="Heading3"/>
        <w:spacing w:after="120" w:before="240"/>
      </w:pPr>
      <w:r>
        <w:rPr>
          <w:rFonts w:ascii="Calibri" w:cs="Calibri" w:eastAsia="Calibri" w:hAnsi="Calibri"/>
          <w:b/>
          <w:bCs/>
          <w:color w:val="2E75B6"/>
          <w:sz w:val="26"/>
          <w:szCs w:val="26"/>
        </w:rPr>
        <w:t xml:space="preserve">2.7.3 Google Cloud Monitoring</w:t>
      </w:r>
    </w:p>
    <w:p>
      <w:pPr>
        <w:spacing w:after="80" w:before="80" w:line="300"/>
        <w:jc w:val="both"/>
      </w:pPr>
      <w:r>
        <w:rPr>
          <w:rFonts w:ascii="Calibri" w:cs="Calibri" w:eastAsia="Calibri" w:hAnsi="Calibri"/>
          <w:sz w:val="22"/>
          <w:szCs w:val="22"/>
        </w:rPr>
        <w:t xml:space="preserve">Google Cloud Monitoring (formerly Stackdriver) is the GCP observability stack. The Grafana data source supports Cloud Monitoring metrics, Cloud Logging logs via MQL (Monitoring Query Language) or PromQL in some configurations, and service-level SLO queries.</w:t>
      </w:r>
    </w:p>
    <w:p>
      <w:pPr>
        <w:spacing w:after="100" w:before="180"/>
      </w:pPr>
      <w:r>
        <w:rPr>
          <w:rFonts w:ascii="Calibri" w:cs="Calibri" w:eastAsia="Calibri" w:hAnsi="Calibri"/>
          <w:b/>
          <w:bCs/>
          <w:color w:val="1F4E79"/>
          <w:sz w:val="24"/>
          <w:szCs w:val="24"/>
        </w:rPr>
        <w:t xml:space="preserve">Example Cloud Monitoring metric query (visual builder)</w:t>
      </w:r>
    </w:p>
    <w:p>
      <w:pPr>
        <w:shd w:fill="F2F2F2" w:val="clear"/>
        <w:spacing w:after="0" w:before="0" w:line="260"/>
      </w:pPr>
      <w:r>
        <w:rPr>
          <w:rFonts w:ascii="Consolas" w:cs="Consolas" w:eastAsia="Consolas" w:hAnsi="Consolas"/>
          <w:color w:val="24292E"/>
          <w:sz w:val="20"/>
          <w:szCs w:val="20"/>
        </w:rPr>
        <w:t xml:space="preserve">Service:         Cloud SQL</w:t>
      </w:r>
    </w:p>
    <w:p>
      <w:pPr>
        <w:shd w:fill="F2F2F2" w:val="clear"/>
        <w:spacing w:after="0" w:before="0" w:line="260"/>
      </w:pPr>
      <w:r>
        <w:rPr>
          <w:rFonts w:ascii="Consolas" w:cs="Consolas" w:eastAsia="Consolas" w:hAnsi="Consolas"/>
          <w:color w:val="24292E"/>
          <w:sz w:val="20"/>
          <w:szCs w:val="20"/>
        </w:rPr>
        <w:t xml:space="preserve">Metric:          cloudsql.googleapis.com/database/cpu/utilization</w:t>
      </w:r>
    </w:p>
    <w:p>
      <w:pPr>
        <w:shd w:fill="F2F2F2" w:val="clear"/>
        <w:spacing w:after="0" w:before="0" w:line="260"/>
      </w:pPr>
      <w:r>
        <w:rPr>
          <w:rFonts w:ascii="Consolas" w:cs="Consolas" w:eastAsia="Consolas" w:hAnsi="Consolas"/>
          <w:color w:val="24292E"/>
          <w:sz w:val="20"/>
          <w:szCs w:val="20"/>
        </w:rPr>
        <w:t xml:space="preserve">Group by:        resource.label.database_id</w:t>
      </w:r>
    </w:p>
    <w:p>
      <w:pPr>
        <w:shd w:fill="F2F2F2" w:val="clear"/>
        <w:spacing w:after="0" w:before="0" w:line="260"/>
      </w:pPr>
      <w:r>
        <w:rPr>
          <w:rFonts w:ascii="Consolas" w:cs="Consolas" w:eastAsia="Consolas" w:hAnsi="Consolas"/>
          <w:color w:val="24292E"/>
          <w:sz w:val="20"/>
          <w:szCs w:val="20"/>
        </w:rPr>
        <w:t xml:space="preserve">Aligner:         ALIGN_MEAN</w:t>
      </w:r>
    </w:p>
    <w:p>
      <w:pPr>
        <w:shd w:fill="F2F2F2" w:val="clear"/>
        <w:spacing w:after="0" w:before="0" w:line="260"/>
      </w:pPr>
      <w:r>
        <w:rPr>
          <w:rFonts w:ascii="Consolas" w:cs="Consolas" w:eastAsia="Consolas" w:hAnsi="Consolas"/>
          <w:color w:val="24292E"/>
          <w:sz w:val="20"/>
          <w:szCs w:val="20"/>
        </w:rPr>
        <w:t xml:space="preserve">Alignment period: 1m</w:t>
      </w:r>
    </w:p>
    <w:p>
      <w:pPr>
        <w:pStyle w:val="Heading3"/>
        <w:spacing w:after="120" w:before="240"/>
      </w:pPr>
      <w:r>
        <w:rPr>
          <w:rFonts w:ascii="Calibri" w:cs="Calibri" w:eastAsia="Calibri" w:hAnsi="Calibri"/>
          <w:b/>
          <w:bCs/>
          <w:color w:val="2E75B6"/>
          <w:sz w:val="26"/>
          <w:szCs w:val="26"/>
        </w:rPr>
        <w:t xml:space="preserve">2.7.4 Authentication Patterns for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Cloud</w:t>
            </w:r>
          </w:p>
        </w:tc>
        <w:tc>
          <w:tcPr>
            <w:tcW w:type="dxa" w:w="37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Best-practice auth</w:t>
            </w:r>
          </w:p>
        </w:tc>
        <w:tc>
          <w:tcPr>
            <w:tcW w:type="dxa" w:w="37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it requires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AWS</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IAM role (Instance Profile or IRSA)</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runs on EC2, ECS, or EKS with a role attached. No secrets to rotate. Works cross-account via sts:AssumeRole.</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AWS (fallback)</w:t>
            </w:r>
          </w:p>
        </w:tc>
        <w:tc>
          <w:tcPr>
            <w:tcW w:type="dxa" w:w="37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Access key / secret key</w:t>
            </w:r>
          </w:p>
        </w:tc>
        <w:tc>
          <w:tcPr>
            <w:tcW w:type="dxa" w:w="37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Stored as secureJsonData in Grafana. Rotate regularly.</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Azure</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Managed Identity</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runs on an Azure VM, AKS pod, or App Service with a system or user-assigned identity. No secrets.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Azure (fallback)</w:t>
            </w:r>
          </w:p>
        </w:tc>
        <w:tc>
          <w:tcPr>
            <w:tcW w:type="dxa" w:w="37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App registration + client secret or certificate</w:t>
            </w:r>
          </w:p>
        </w:tc>
        <w:tc>
          <w:tcPr>
            <w:tcW w:type="dxa" w:w="37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Create an app in Azure AD, grant it Reader on the subscription, configure tenant/client/secret in Grafana.</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GCP</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Workload Identity / attached service account</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pod on GKE uses a Kubernetes Service Account bound to a GCP Service Account. No keys.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GCP (fallback)</w:t>
            </w:r>
          </w:p>
        </w:tc>
        <w:tc>
          <w:tcPr>
            <w:tcW w:type="dxa" w:w="37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JSON service account key</w:t>
            </w:r>
          </w:p>
        </w:tc>
        <w:tc>
          <w:tcPr>
            <w:tcW w:type="dxa" w:w="37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Upload or paste the JSON into Grafana. Rotate regularly.</w:t>
            </w:r>
          </w:p>
        </w:tc>
      </w:tr>
    </w:tbl>
    <w:p>
      <w:pPr>
        <w:pStyle w:val="Heading3"/>
        <w:spacing w:after="120" w:before="240"/>
      </w:pPr>
      <w:r>
        <w:rPr>
          <w:rFonts w:ascii="Calibri" w:cs="Calibri" w:eastAsia="Calibri" w:hAnsi="Calibri"/>
          <w:b/>
          <w:bCs/>
          <w:color w:val="2E75B6"/>
          <w:sz w:val="26"/>
          <w:szCs w:val="26"/>
        </w:rPr>
        <w:t xml:space="preserve">2.7.5 Cost Considerations</w:t>
      </w:r>
    </w:p>
    <w:p>
      <w:pPr>
        <w:spacing w:after="80" w:before="80" w:line="300"/>
        <w:jc w:val="both"/>
      </w:pPr>
      <w:r>
        <w:rPr>
          <w:rFonts w:ascii="Calibri" w:cs="Calibri" w:eastAsia="Calibri" w:hAnsi="Calibri"/>
          <w:sz w:val="22"/>
          <w:szCs w:val="22"/>
        </w:rPr>
        <w:t xml:space="preserve">Cloud provider APIs charge for observability queries in ways that matter at scale. CloudWatch charges per metric retrieved via GetMetricData (a small fraction of a cent per call, but thousands of panels × dozens of viewers × auto-refresh every 30 seconds adds up). Azure Monitor and Google Cloud Monitoring have similar models. Three mitigations apply universally:</w:t>
      </w:r>
    </w:p>
    <w:p>
      <w:pPr>
        <w:pStyle w:val="ListParagraph"/>
        <w:numPr>
          <w:ilvl w:val="0"/>
          <w:numId w:val="2"/>
        </w:numPr>
        <w:spacing w:after="60" w:before="60" w:line="290"/>
      </w:pPr>
      <w:r>
        <w:rPr>
          <w:rFonts w:ascii="Calibri" w:cs="Calibri" w:eastAsia="Calibri" w:hAnsi="Calibri"/>
          <w:sz w:val="22"/>
          <w:szCs w:val="22"/>
        </w:rPr>
        <w:t xml:space="preserve">Enable query caching in Grafana (Enterprise/Cloud feature, or use a caching proxy) to collapse repeated identical requests.</w:t>
      </w:r>
    </w:p>
    <w:p>
      <w:pPr>
        <w:pStyle w:val="ListParagraph"/>
        <w:numPr>
          <w:ilvl w:val="0"/>
          <w:numId w:val="2"/>
        </w:numPr>
        <w:spacing w:after="60" w:before="60" w:line="290"/>
      </w:pPr>
      <w:r>
        <w:rPr>
          <w:rFonts w:ascii="Calibri" w:cs="Calibri" w:eastAsia="Calibri" w:hAnsi="Calibri"/>
          <w:sz w:val="22"/>
          <w:szCs w:val="22"/>
        </w:rPr>
        <w:t xml:space="preserve">Set a sensible minimum refresh interval on shared dashboards. Auto-refresh-every-5-seconds on a 40-panel dashboard will burn money fast.</w:t>
      </w:r>
    </w:p>
    <w:p>
      <w:pPr>
        <w:pStyle w:val="ListParagraph"/>
        <w:numPr>
          <w:ilvl w:val="0"/>
          <w:numId w:val="2"/>
        </w:numPr>
        <w:spacing w:after="60" w:before="60" w:line="290"/>
      </w:pPr>
      <w:r>
        <w:rPr>
          <w:rFonts w:ascii="Calibri" w:cs="Calibri" w:eastAsia="Calibri" w:hAnsi="Calibri"/>
          <w:sz w:val="22"/>
          <w:szCs w:val="22"/>
        </w:rPr>
        <w:t xml:space="preserve">Prefer pulling cloud metrics into Prometheus/Mimir via an exporter (e.g. YACE for CloudWatch) for heavily viewed dashboards — you pay the scrape cost once, not per viewer.</w:t>
      </w:r>
    </w:p>
    <w:p>
      <w:r>
        <w:br w:type="page"/>
      </w:r>
    </w:p>
    <w:p>
      <w:pPr>
        <w:pStyle w:val="Heading2"/>
        <w:spacing w:after="160" w:before="320"/>
      </w:pPr>
      <w:r>
        <w:rPr>
          <w:rFonts w:ascii="Calibri" w:cs="Calibri" w:eastAsia="Calibri" w:hAnsi="Calibri"/>
          <w:b/>
          <w:bCs/>
          <w:color w:val="2E75B6"/>
          <w:sz w:val="30"/>
          <w:szCs w:val="30"/>
        </w:rPr>
        <w:t xml:space="preserve">Topic 2.8 — Each Data Source Has Its Own Query Language</w:t>
      </w:r>
    </w:p>
    <w:p>
      <w:pPr>
        <w:pStyle w:val="Heading3"/>
        <w:spacing w:after="120" w:before="240"/>
      </w:pPr>
      <w:r>
        <w:rPr>
          <w:rFonts w:ascii="Calibri" w:cs="Calibri" w:eastAsia="Calibri" w:hAnsi="Calibri"/>
          <w:b/>
          <w:bCs/>
          <w:color w:val="2E75B6"/>
          <w:sz w:val="26"/>
          <w:szCs w:val="26"/>
        </w:rPr>
        <w:t xml:space="preserve">2.8.1 Why Query Languages Differ</w:t>
      </w:r>
    </w:p>
    <w:p>
      <w:pPr>
        <w:spacing w:after="80" w:before="80" w:line="300"/>
        <w:jc w:val="both"/>
      </w:pPr>
      <w:r>
        <w:rPr>
          <w:rFonts w:ascii="Calibri" w:cs="Calibri" w:eastAsia="Calibri" w:hAnsi="Calibri"/>
          <w:sz w:val="22"/>
          <w:szCs w:val="22"/>
        </w:rPr>
        <w:t xml:space="preserve">A recurring source of frustration for newcomers is the realization that there is no single "Grafana query language." Each backend has its own, and Grafana passes queries through largely unmodified. This is a deliberate architectural choice, not a shortcoming. Three reasons justify it:</w:t>
      </w:r>
    </w:p>
    <w:p>
      <w:pPr>
        <w:pStyle w:val="ListParagraph"/>
        <w:numPr>
          <w:ilvl w:val="0"/>
          <w:numId w:val="3"/>
        </w:numPr>
        <w:spacing w:after="60" w:before="60" w:line="290"/>
      </w:pPr>
      <w:r>
        <w:rPr>
          <w:rFonts w:ascii="Calibri" w:cs="Calibri" w:eastAsia="Calibri" w:hAnsi="Calibri"/>
          <w:sz w:val="22"/>
          <w:szCs w:val="22"/>
        </w:rPr>
        <w:t xml:space="preserve">Each backend has a different data model. PromQL's label-match and range-vector concepts are perfect for Prometheus's multidimensional time series but nonsensical in a row-oriented SQL database. Forcing one syntax would leak the wrong abstractions into the wrong places.</w:t>
      </w:r>
    </w:p>
    <w:p>
      <w:pPr>
        <w:pStyle w:val="ListParagraph"/>
        <w:numPr>
          <w:ilvl w:val="0"/>
          <w:numId w:val="3"/>
        </w:numPr>
        <w:spacing w:after="60" w:before="60" w:line="290"/>
      </w:pPr>
      <w:r>
        <w:rPr>
          <w:rFonts w:ascii="Calibri" w:cs="Calibri" w:eastAsia="Calibri" w:hAnsi="Calibri"/>
          <w:sz w:val="22"/>
          <w:szCs w:val="22"/>
        </w:rPr>
        <w:t xml:space="preserve">Each backend has different performance characteristics. Loki's label-based stream filtering is orders of magnitude faster than regex scanning the raw content — the query language makes this distinction explicit so users write efficient queries.</w:t>
      </w:r>
    </w:p>
    <w:p>
      <w:pPr>
        <w:pStyle w:val="ListParagraph"/>
        <w:numPr>
          <w:ilvl w:val="0"/>
          <w:numId w:val="3"/>
        </w:numPr>
        <w:spacing w:after="60" w:before="60" w:line="290"/>
      </w:pPr>
      <w:r>
        <w:rPr>
          <w:rFonts w:ascii="Calibri" w:cs="Calibri" w:eastAsia="Calibri" w:hAnsi="Calibri"/>
          <w:sz w:val="22"/>
          <w:szCs w:val="22"/>
        </w:rPr>
        <w:t xml:space="preserve">Each backend evolves independently. Grafana would otherwise be stuck translating between the abstraction and a rapidly-changing external syntax. Passing through is cheaper and more robust.</w:t>
      </w:r>
    </w:p>
    <w:p>
      <w:pPr>
        <w:pStyle w:val="Heading3"/>
        <w:spacing w:after="120" w:before="240"/>
      </w:pPr>
      <w:r>
        <w:rPr>
          <w:rFonts w:ascii="Calibri" w:cs="Calibri" w:eastAsia="Calibri" w:hAnsi="Calibri"/>
          <w:b/>
          <w:bCs/>
          <w:color w:val="2E75B6"/>
          <w:sz w:val="26"/>
          <w:szCs w:val="26"/>
        </w:rPr>
        <w:t xml:space="preserve">2.8.2 The Rosetta Stone — Same Question in Five Languages</w:t>
      </w:r>
    </w:p>
    <w:p>
      <w:pPr>
        <w:spacing w:after="80" w:before="80" w:line="300"/>
        <w:jc w:val="both"/>
      </w:pPr>
      <w:r>
        <w:rPr>
          <w:rFonts w:ascii="Calibri" w:cs="Calibri" w:eastAsia="Calibri" w:hAnsi="Calibri"/>
          <w:sz w:val="22"/>
          <w:szCs w:val="22"/>
        </w:rPr>
        <w:t xml:space="preserve">To internalize the differences, consider one question — "How many error events per minute from the checkout service over the last hour?" — answered in five query languages.</w:t>
      </w:r>
    </w:p>
    <w:p>
      <w:pPr>
        <w:spacing w:after="100" w:before="180"/>
      </w:pPr>
      <w:r>
        <w:rPr>
          <w:rFonts w:ascii="Calibri" w:cs="Calibri" w:eastAsia="Calibri" w:hAnsi="Calibri"/>
          <w:b/>
          <w:bCs/>
          <w:color w:val="1F4E79"/>
          <w:sz w:val="24"/>
          <w:szCs w:val="24"/>
        </w:rPr>
        <w:t xml:space="preserve">PromQL (Prometheus) — counts of a metric</w:t>
      </w:r>
    </w:p>
    <w:p>
      <w:pPr>
        <w:shd w:fill="F2F2F2" w:val="clear"/>
        <w:spacing w:after="0" w:before="0" w:line="260"/>
      </w:pPr>
      <w:r>
        <w:rPr>
          <w:rFonts w:ascii="Consolas" w:cs="Consolas" w:eastAsia="Consolas" w:hAnsi="Consolas"/>
          <w:color w:val="24292E"/>
          <w:sz w:val="20"/>
          <w:szCs w:val="20"/>
        </w:rPr>
        <w:t xml:space="preserve">sum by () (</w:t>
      </w:r>
    </w:p>
    <w:p>
      <w:pPr>
        <w:shd w:fill="F2F2F2" w:val="clear"/>
        <w:spacing w:after="0" w:before="0" w:line="260"/>
      </w:pPr>
      <w:r>
        <w:rPr>
          <w:rFonts w:ascii="Consolas" w:cs="Consolas" w:eastAsia="Consolas" w:hAnsi="Consolas"/>
          <w:color w:val="24292E"/>
          <w:sz w:val="20"/>
          <w:szCs w:val="20"/>
        </w:rPr>
        <w:t xml:space="preserve">  rate(application_errors_total{service="checkout"}[1m])</w:t>
      </w:r>
    </w:p>
    <w:p>
      <w:pPr>
        <w:shd w:fill="F2F2F2" w:val="clear"/>
        <w:spacing w:after="0" w:before="0" w:line="260"/>
      </w:pPr>
      <w:r>
        <w:rPr>
          <w:rFonts w:ascii="Consolas" w:cs="Consolas" w:eastAsia="Consolas" w:hAnsi="Consolas"/>
          <w:color w:val="24292E"/>
          <w:sz w:val="20"/>
          <w:szCs w:val="20"/>
        </w:rPr>
        <w:t xml:space="preserve">) * 60</w:t>
      </w:r>
    </w:p>
    <w:p>
      <w:pPr>
        <w:spacing w:after="100" w:before="180"/>
      </w:pPr>
      <w:r>
        <w:rPr>
          <w:rFonts w:ascii="Calibri" w:cs="Calibri" w:eastAsia="Calibri" w:hAnsi="Calibri"/>
          <w:b/>
          <w:bCs/>
          <w:color w:val="1F4E79"/>
          <w:sz w:val="24"/>
          <w:szCs w:val="24"/>
        </w:rPr>
        <w:t xml:space="preserve">LogQL (Loki) — counts from logs</w:t>
      </w:r>
    </w:p>
    <w:p>
      <w:pPr>
        <w:shd w:fill="F2F2F2" w:val="clear"/>
        <w:spacing w:after="0" w:before="0" w:line="260"/>
      </w:pPr>
      <w:r>
        <w:rPr>
          <w:rFonts w:ascii="Consolas" w:cs="Consolas" w:eastAsia="Consolas" w:hAnsi="Consolas"/>
          <w:color w:val="24292E"/>
          <w:sz w:val="20"/>
          <w:szCs w:val="20"/>
        </w:rPr>
        <w:t xml:space="preserve">sum(count_over_time(</w:t>
      </w:r>
    </w:p>
    <w:p>
      <w:pPr>
        <w:shd w:fill="F2F2F2" w:val="clear"/>
        <w:spacing w:after="0" w:before="0" w:line="260"/>
      </w:pPr>
      <w:r>
        <w:rPr>
          <w:rFonts w:ascii="Consolas" w:cs="Consolas" w:eastAsia="Consolas" w:hAnsi="Consolas"/>
          <w:color w:val="24292E"/>
          <w:sz w:val="20"/>
          <w:szCs w:val="20"/>
        </w:rPr>
        <w:t xml:space="preserve">  {service="checkout"} |= "error" [1m]</w:t>
      </w:r>
    </w:p>
    <w:p>
      <w:pPr>
        <w:shd w:fill="F2F2F2" w:val="clear"/>
        <w:spacing w:after="0" w:before="0" w:line="260"/>
      </w:pPr>
      <w:r>
        <w:rPr>
          <w:rFonts w:ascii="Consolas" w:cs="Consolas" w:eastAsia="Consolas" w:hAnsi="Consolas"/>
          <w:color w:val="24292E"/>
          <w:sz w:val="20"/>
          <w:szCs w:val="20"/>
        </w:rPr>
        <w:t xml:space="preserve">))</w:t>
      </w:r>
    </w:p>
    <w:p>
      <w:pPr>
        <w:spacing w:after="100" w:before="180"/>
      </w:pPr>
      <w:r>
        <w:rPr>
          <w:rFonts w:ascii="Calibri" w:cs="Calibri" w:eastAsia="Calibri" w:hAnsi="Calibri"/>
          <w:b/>
          <w:bCs/>
          <w:color w:val="1F4E79"/>
          <w:sz w:val="24"/>
          <w:szCs w:val="24"/>
        </w:rPr>
        <w:t xml:space="preserve">Lucene / ES agg (Elasticsearch) — aggregation UI</w:t>
      </w:r>
    </w:p>
    <w:p>
      <w:pPr>
        <w:shd w:fill="F2F2F2" w:val="clear"/>
        <w:spacing w:after="0" w:before="0" w:line="260"/>
      </w:pPr>
      <w:r>
        <w:rPr>
          <w:rFonts w:ascii="Consolas" w:cs="Consolas" w:eastAsia="Consolas" w:hAnsi="Consolas"/>
          <w:color w:val="24292E"/>
          <w:sz w:val="20"/>
          <w:szCs w:val="20"/>
        </w:rPr>
        <w:t xml:space="preserve">Query:   service:checkout AND level:error</w:t>
      </w:r>
    </w:p>
    <w:p>
      <w:pPr>
        <w:shd w:fill="F2F2F2" w:val="clear"/>
        <w:spacing w:after="0" w:before="0" w:line="260"/>
      </w:pPr>
      <w:r>
        <w:rPr>
          <w:rFonts w:ascii="Consolas" w:cs="Consolas" w:eastAsia="Consolas" w:hAnsi="Consolas"/>
          <w:color w:val="24292E"/>
          <w:sz w:val="20"/>
          <w:szCs w:val="20"/>
        </w:rPr>
        <w:t xml:space="preserve">Metric:  Count</w:t>
      </w:r>
    </w:p>
    <w:p>
      <w:pPr>
        <w:shd w:fill="F2F2F2" w:val="clear"/>
        <w:spacing w:after="0" w:before="0" w:line="260"/>
      </w:pPr>
      <w:r>
        <w:rPr>
          <w:rFonts w:ascii="Consolas" w:cs="Consolas" w:eastAsia="Consolas" w:hAnsi="Consolas"/>
          <w:color w:val="24292E"/>
          <w:sz w:val="20"/>
          <w:szCs w:val="20"/>
        </w:rPr>
        <w:t xml:space="preserve">Group:   Date Histogram on @timestamp, interval 1m</w:t>
      </w:r>
    </w:p>
    <w:p>
      <w:pPr>
        <w:spacing w:after="100" w:before="180"/>
      </w:pPr>
      <w:r>
        <w:rPr>
          <w:rFonts w:ascii="Calibri" w:cs="Calibri" w:eastAsia="Calibri" w:hAnsi="Calibri"/>
          <w:b/>
          <w:bCs/>
          <w:color w:val="1F4E79"/>
          <w:sz w:val="24"/>
          <w:szCs w:val="24"/>
        </w:rPr>
        <w:t xml:space="preserve">SQL (MySQL/PostgreSQL) — SELECT + GROUP BY</w:t>
      </w:r>
    </w:p>
    <w:p>
      <w:pPr>
        <w:shd w:fill="F2F2F2" w:val="clear"/>
        <w:spacing w:after="0" w:before="0" w:line="260"/>
      </w:pPr>
      <w:r>
        <w:rPr>
          <w:rFonts w:ascii="Consolas" w:cs="Consolas" w:eastAsia="Consolas" w:hAnsi="Consolas"/>
          <w:color w:val="24292E"/>
          <w:sz w:val="20"/>
          <w:szCs w:val="20"/>
        </w:rPr>
        <w:t xml:space="preserve">SELECT $__timeGroup(created_at, '1m') AS time,</w:t>
      </w:r>
    </w:p>
    <w:p>
      <w:pPr>
        <w:shd w:fill="F2F2F2" w:val="clear"/>
        <w:spacing w:after="0" w:before="0" w:line="260"/>
      </w:pPr>
      <w:r>
        <w:rPr>
          <w:rFonts w:ascii="Consolas" w:cs="Consolas" w:eastAsia="Consolas" w:hAnsi="Consolas"/>
          <w:color w:val="24292E"/>
          <w:sz w:val="20"/>
          <w:szCs w:val="20"/>
        </w:rPr>
        <w:t xml:space="preserve">       COUNT(*) AS errors</w:t>
      </w:r>
    </w:p>
    <w:p>
      <w:pPr>
        <w:shd w:fill="F2F2F2" w:val="clear"/>
        <w:spacing w:after="0" w:before="0" w:line="260"/>
      </w:pPr>
      <w:r>
        <w:rPr>
          <w:rFonts w:ascii="Consolas" w:cs="Consolas" w:eastAsia="Consolas" w:hAnsi="Consolas"/>
          <w:color w:val="24292E"/>
          <w:sz w:val="20"/>
          <w:szCs w:val="20"/>
        </w:rPr>
        <w:t xml:space="preserve">FROM app_events</w:t>
      </w:r>
    </w:p>
    <w:p>
      <w:pPr>
        <w:shd w:fill="F2F2F2" w:val="clear"/>
        <w:spacing w:after="0" w:before="0" w:line="260"/>
      </w:pPr>
      <w:r>
        <w:rPr>
          <w:rFonts w:ascii="Consolas" w:cs="Consolas" w:eastAsia="Consolas" w:hAnsi="Consolas"/>
          <w:color w:val="24292E"/>
          <w:sz w:val="20"/>
          <w:szCs w:val="20"/>
        </w:rPr>
        <w:t xml:space="preserve">WHERE level = 'error' AND service = 'checkout'</w:t>
      </w:r>
    </w:p>
    <w:p>
      <w:pPr>
        <w:shd w:fill="F2F2F2" w:val="clear"/>
        <w:spacing w:after="0" w:before="0" w:line="260"/>
      </w:pPr>
      <w:r>
        <w:rPr>
          <w:rFonts w:ascii="Consolas" w:cs="Consolas" w:eastAsia="Consolas" w:hAnsi="Consolas"/>
          <w:color w:val="24292E"/>
          <w:sz w:val="20"/>
          <w:szCs w:val="20"/>
        </w:rPr>
        <w:t xml:space="preserve">  AND $__timeFilter(created_at)</w:t>
      </w:r>
    </w:p>
    <w:p>
      <w:pPr>
        <w:shd w:fill="F2F2F2" w:val="clear"/>
        <w:spacing w:after="0" w:before="0" w:line="260"/>
      </w:pPr>
      <w:r>
        <w:rPr>
          <w:rFonts w:ascii="Consolas" w:cs="Consolas" w:eastAsia="Consolas" w:hAnsi="Consolas"/>
          <w:color w:val="24292E"/>
          <w:sz w:val="20"/>
          <w:szCs w:val="20"/>
        </w:rPr>
        <w:t xml:space="preserve">GROUP BY 1</w:t>
      </w:r>
    </w:p>
    <w:p>
      <w:pPr>
        <w:shd w:fill="F2F2F2" w:val="clear"/>
        <w:spacing w:after="0" w:before="0" w:line="260"/>
      </w:pPr>
      <w:r>
        <w:rPr>
          <w:rFonts w:ascii="Consolas" w:cs="Consolas" w:eastAsia="Consolas" w:hAnsi="Consolas"/>
          <w:color w:val="24292E"/>
          <w:sz w:val="20"/>
          <w:szCs w:val="20"/>
        </w:rPr>
        <w:t xml:space="preserve">ORDER BY 1</w:t>
      </w:r>
    </w:p>
    <w:p>
      <w:pPr>
        <w:spacing w:after="100" w:before="180"/>
      </w:pPr>
      <w:r>
        <w:rPr>
          <w:rFonts w:ascii="Calibri" w:cs="Calibri" w:eastAsia="Calibri" w:hAnsi="Calibri"/>
          <w:b/>
          <w:bCs/>
          <w:color w:val="1F4E79"/>
          <w:sz w:val="24"/>
          <w:szCs w:val="24"/>
        </w:rPr>
        <w:t xml:space="preserve">KQL (Azure Monitor Logs)</w:t>
      </w:r>
    </w:p>
    <w:p>
      <w:pPr>
        <w:shd w:fill="F2F2F2" w:val="clear"/>
        <w:spacing w:after="0" w:before="0" w:line="260"/>
      </w:pPr>
      <w:r>
        <w:rPr>
          <w:rFonts w:ascii="Consolas" w:cs="Consolas" w:eastAsia="Consolas" w:hAnsi="Consolas"/>
          <w:color w:val="24292E"/>
          <w:sz w:val="20"/>
          <w:szCs w:val="20"/>
        </w:rPr>
        <w:t xml:space="preserve">AppTraces</w:t>
      </w:r>
    </w:p>
    <w:p>
      <w:pPr>
        <w:shd w:fill="F2F2F2" w:val="clear"/>
        <w:spacing w:after="0" w:before="0" w:line="260"/>
      </w:pPr>
      <w:r>
        <w:rPr>
          <w:rFonts w:ascii="Consolas" w:cs="Consolas" w:eastAsia="Consolas" w:hAnsi="Consolas"/>
          <w:color w:val="24292E"/>
          <w:sz w:val="20"/>
          <w:szCs w:val="20"/>
        </w:rPr>
        <w:t xml:space="preserve">| where TimeGenerated &gt; ago(1h)</w:t>
      </w:r>
    </w:p>
    <w:p>
      <w:pPr>
        <w:shd w:fill="F2F2F2" w:val="clear"/>
        <w:spacing w:after="0" w:before="0" w:line="260"/>
      </w:pPr>
      <w:r>
        <w:rPr>
          <w:rFonts w:ascii="Consolas" w:cs="Consolas" w:eastAsia="Consolas" w:hAnsi="Consolas"/>
          <w:color w:val="24292E"/>
          <w:sz w:val="20"/>
          <w:szCs w:val="20"/>
        </w:rPr>
        <w:t xml:space="preserve">| where Properties.service == "checkout" and SeverityLevel &gt;= 3</w:t>
      </w:r>
    </w:p>
    <w:p>
      <w:pPr>
        <w:shd w:fill="F2F2F2" w:val="clear"/>
        <w:spacing w:after="0" w:before="0" w:line="260"/>
      </w:pPr>
      <w:r>
        <w:rPr>
          <w:rFonts w:ascii="Consolas" w:cs="Consolas" w:eastAsia="Consolas" w:hAnsi="Consolas"/>
          <w:color w:val="24292E"/>
          <w:sz w:val="20"/>
          <w:szCs w:val="20"/>
        </w:rPr>
        <w:t xml:space="preserve">| summarize errors = count() by bin(TimeGenerated, 1m)</w:t>
      </w:r>
    </w:p>
    <w:p>
      <w:pPr>
        <w:pStyle w:val="Heading3"/>
        <w:spacing w:after="120" w:before="240"/>
      </w:pPr>
      <w:r>
        <w:rPr>
          <w:rFonts w:ascii="Calibri" w:cs="Calibri" w:eastAsia="Calibri" w:hAnsi="Calibri"/>
          <w:b/>
          <w:bCs/>
          <w:color w:val="2E75B6"/>
          <w:sz w:val="26"/>
          <w:szCs w:val="26"/>
        </w:rPr>
        <w:t xml:space="preserve">2.8.3 Learning Strategy for Multi-Backend Teams</w:t>
      </w:r>
    </w:p>
    <w:p>
      <w:pPr>
        <w:pStyle w:val="ListParagraph"/>
        <w:numPr>
          <w:ilvl w:val="0"/>
          <w:numId w:val="2"/>
        </w:numPr>
        <w:spacing w:after="60" w:before="60" w:line="290"/>
      </w:pPr>
      <w:r>
        <w:rPr>
          <w:rFonts w:ascii="Calibri" w:cs="Calibri" w:eastAsia="Calibri" w:hAnsi="Calibri"/>
          <w:sz w:val="22"/>
          <w:szCs w:val="22"/>
        </w:rPr>
        <w:t xml:space="preserve">Pick the two or three languages that match your deployment (almost always PromQL + LogQL + SQL). Do not try to learn all seven at once.</w:t>
      </w:r>
    </w:p>
    <w:p>
      <w:pPr>
        <w:pStyle w:val="ListParagraph"/>
        <w:numPr>
          <w:ilvl w:val="0"/>
          <w:numId w:val="2"/>
        </w:numPr>
        <w:spacing w:after="60" w:before="60" w:line="290"/>
      </w:pPr>
      <w:r>
        <w:rPr>
          <w:rFonts w:ascii="Calibri" w:cs="Calibri" w:eastAsia="Calibri" w:hAnsi="Calibri"/>
          <w:sz w:val="22"/>
          <w:szCs w:val="22"/>
        </w:rPr>
        <w:t xml:space="preserve">Learn PromQL first if you have any Prometheus in your stack — LogQL is intentionally a near-superset so the transfer is free.</w:t>
      </w:r>
    </w:p>
    <w:p>
      <w:pPr>
        <w:pStyle w:val="ListParagraph"/>
        <w:numPr>
          <w:ilvl w:val="0"/>
          <w:numId w:val="2"/>
        </w:numPr>
        <w:spacing w:after="60" w:before="60" w:line="290"/>
      </w:pPr>
      <w:r>
        <w:rPr>
          <w:rFonts w:ascii="Calibri" w:cs="Calibri" w:eastAsia="Calibri" w:hAnsi="Calibri"/>
          <w:sz w:val="22"/>
          <w:szCs w:val="22"/>
        </w:rPr>
        <w:t xml:space="preserve">Keep a shared team wiki page with "How do I do X in each language?" — recurring patterns like rate-of-counter, top-N, grouped-percentile.</w:t>
      </w:r>
    </w:p>
    <w:p>
      <w:pPr>
        <w:pStyle w:val="ListParagraph"/>
        <w:numPr>
          <w:ilvl w:val="0"/>
          <w:numId w:val="2"/>
        </w:numPr>
        <w:spacing w:after="60" w:before="60" w:line="290"/>
      </w:pPr>
      <w:r>
        <w:rPr>
          <w:rFonts w:ascii="Calibri" w:cs="Calibri" w:eastAsia="Calibri" w:hAnsi="Calibri"/>
          <w:sz w:val="22"/>
          <w:szCs w:val="22"/>
        </w:rPr>
        <w:t xml:space="preserve">Use Grafana's query builder UI whenever available. It doubles as a living tutorial: build a query visually, click "Code," and see the raw syntax it generated.</w:t>
      </w:r>
    </w:p>
    <w:p>
      <w:r>
        <w:br w:type="page"/>
      </w:r>
    </w:p>
    <w:p>
      <w:pPr>
        <w:pStyle w:val="Heading2"/>
        <w:spacing w:after="160" w:before="320"/>
      </w:pPr>
      <w:r>
        <w:rPr>
          <w:rFonts w:ascii="Calibri" w:cs="Calibri" w:eastAsia="Calibri" w:hAnsi="Calibri"/>
          <w:b/>
          <w:bCs/>
          <w:color w:val="2E75B6"/>
          <w:sz w:val="30"/>
          <w:szCs w:val="30"/>
        </w:rPr>
        <w:t xml:space="preserve">Topic 2.9 — Mixed Data Sources: One Panel, Multiple Backends</w:t>
      </w:r>
    </w:p>
    <w:p>
      <w:pPr>
        <w:pStyle w:val="Heading3"/>
        <w:spacing w:after="120" w:before="240"/>
      </w:pPr>
      <w:r>
        <w:rPr>
          <w:rFonts w:ascii="Calibri" w:cs="Calibri" w:eastAsia="Calibri" w:hAnsi="Calibri"/>
          <w:b/>
          <w:bCs/>
          <w:color w:val="2E75B6"/>
          <w:sz w:val="26"/>
          <w:szCs w:val="26"/>
        </w:rPr>
        <w:t xml:space="preserve">2.9.1 What the Mixed Data Source Is</w:t>
      </w:r>
    </w:p>
    <w:p>
      <w:pPr>
        <w:spacing w:after="80" w:before="80" w:line="300"/>
        <w:jc w:val="both"/>
      </w:pPr>
      <w:r>
        <w:rPr>
          <w:rFonts w:ascii="Calibri" w:cs="Calibri" w:eastAsia="Calibri" w:hAnsi="Calibri"/>
          <w:sz w:val="22"/>
          <w:szCs w:val="22"/>
        </w:rPr>
        <w:t xml:space="preserve">Mixed is a special pseudo-data-source that comes bundled with Grafana. When you pick Mixed as a panel's data source, the panel gains a dropdown on every query row letting you pick a different real data source for that row. The results from all rows are merged and rendered together in the same panel.</w:t>
      </w:r>
    </w:p>
    <w:p>
      <w:pPr>
        <w:spacing w:after="80" w:before="80" w:line="300"/>
        <w:jc w:val="both"/>
      </w:pPr>
      <w:r>
        <w:rPr>
          <w:rFonts w:ascii="Calibri" w:cs="Calibri" w:eastAsia="Calibri" w:hAnsi="Calibri"/>
          <w:sz w:val="22"/>
          <w:szCs w:val="22"/>
        </w:rPr>
        <w:t xml:space="preserve">This is how you draw, for example, a time-series graph that overlays a CPU usage line from Prometheus, an order-rate line from PostgreSQL, and an error-log-rate line from Loki — all on the same Y axis, all with the same time range. Before Mixed existed, each data point had to live in its own panel.</w:t>
      </w:r>
    </w:p>
    <w:p>
      <w:pPr>
        <w:pStyle w:val="Heading3"/>
        <w:spacing w:after="120" w:before="240"/>
      </w:pPr>
      <w:r>
        <w:rPr>
          <w:rFonts w:ascii="Calibri" w:cs="Calibri" w:eastAsia="Calibri" w:hAnsi="Calibri"/>
          <w:b/>
          <w:bCs/>
          <w:color w:val="2E75B6"/>
          <w:sz w:val="26"/>
          <w:szCs w:val="26"/>
        </w:rPr>
        <w:t xml:space="preserve">2.9.2 How to Use It</w:t>
      </w:r>
    </w:p>
    <w:p>
      <w:pPr>
        <w:pStyle w:val="ListParagraph"/>
        <w:numPr>
          <w:ilvl w:val="0"/>
          <w:numId w:val="3"/>
        </w:numPr>
        <w:spacing w:after="60" w:before="60" w:line="290"/>
      </w:pPr>
      <w:r>
        <w:rPr>
          <w:rFonts w:ascii="Calibri" w:cs="Calibri" w:eastAsia="Calibri" w:hAnsi="Calibri"/>
          <w:sz w:val="22"/>
          <w:szCs w:val="22"/>
        </w:rPr>
        <w:t xml:space="preserve">Open a panel in edit mode.</w:t>
      </w:r>
    </w:p>
    <w:p>
      <w:pPr>
        <w:pStyle w:val="ListParagraph"/>
        <w:numPr>
          <w:ilvl w:val="0"/>
          <w:numId w:val="3"/>
        </w:numPr>
        <w:spacing w:after="60" w:before="60" w:line="290"/>
      </w:pPr>
      <w:r>
        <w:rPr>
          <w:rFonts w:ascii="Calibri" w:cs="Calibri" w:eastAsia="Calibri" w:hAnsi="Calibri"/>
          <w:sz w:val="22"/>
          <w:szCs w:val="22"/>
        </w:rPr>
        <w:t xml:space="preserve">Set the data source dropdown at the top to `-- Mixed --`.</w:t>
      </w:r>
    </w:p>
    <w:p>
      <w:pPr>
        <w:pStyle w:val="ListParagraph"/>
        <w:numPr>
          <w:ilvl w:val="0"/>
          <w:numId w:val="3"/>
        </w:numPr>
        <w:spacing w:after="60" w:before="60" w:line="290"/>
      </w:pPr>
      <w:r>
        <w:rPr>
          <w:rFonts w:ascii="Calibri" w:cs="Calibri" w:eastAsia="Calibri" w:hAnsi="Calibri"/>
          <w:sz w:val="22"/>
          <w:szCs w:val="22"/>
        </w:rPr>
        <w:t xml:space="preserve">You now have query row A. Its data source dropdown on the right lets you pick any configured data source.</w:t>
      </w:r>
    </w:p>
    <w:p>
      <w:pPr>
        <w:pStyle w:val="ListParagraph"/>
        <w:numPr>
          <w:ilvl w:val="0"/>
          <w:numId w:val="3"/>
        </w:numPr>
        <w:spacing w:after="60" w:before="60" w:line="290"/>
      </w:pPr>
      <w:r>
        <w:rPr>
          <w:rFonts w:ascii="Calibri" w:cs="Calibri" w:eastAsia="Calibri" w:hAnsi="Calibri"/>
          <w:sz w:val="22"/>
          <w:szCs w:val="22"/>
        </w:rPr>
        <w:t xml:space="preserve">Click `+ Query` to add row B with a different data source.</w:t>
      </w:r>
    </w:p>
    <w:p>
      <w:pPr>
        <w:pStyle w:val="ListParagraph"/>
        <w:numPr>
          <w:ilvl w:val="0"/>
          <w:numId w:val="3"/>
        </w:numPr>
        <w:spacing w:after="60" w:before="60" w:line="290"/>
      </w:pPr>
      <w:r>
        <w:rPr>
          <w:rFonts w:ascii="Calibri" w:cs="Calibri" w:eastAsia="Calibri" w:hAnsi="Calibri"/>
          <w:sz w:val="22"/>
          <w:szCs w:val="22"/>
        </w:rPr>
        <w:t xml:space="preserve">Each row writes a query in the appropriate language for the data source it points at — PromQL in row A, SQL in row B, LogQL in row C, and so on.</w:t>
      </w:r>
    </w:p>
    <w:p>
      <w:pPr>
        <w:pStyle w:val="ListParagraph"/>
        <w:numPr>
          <w:ilvl w:val="0"/>
          <w:numId w:val="3"/>
        </w:numPr>
        <w:spacing w:after="60" w:before="60" w:line="290"/>
      </w:pPr>
      <w:r>
        <w:rPr>
          <w:rFonts w:ascii="Calibri" w:cs="Calibri" w:eastAsia="Calibri" w:hAnsi="Calibri"/>
          <w:sz w:val="22"/>
          <w:szCs w:val="22"/>
        </w:rPr>
        <w:t xml:space="preserve">Grafana runs all queries in parallel and combines the returned data frames into a single result set that the visualization renders.</w:t>
      </w:r>
    </w:p>
    <w:p>
      <w:pPr>
        <w:pStyle w:val="Heading3"/>
        <w:spacing w:after="120" w:before="240"/>
      </w:pPr>
      <w:r>
        <w:rPr>
          <w:rFonts w:ascii="Calibri" w:cs="Calibri" w:eastAsia="Calibri" w:hAnsi="Calibri"/>
          <w:b/>
          <w:bCs/>
          <w:color w:val="2E75B6"/>
          <w:sz w:val="26"/>
          <w:szCs w:val="26"/>
        </w:rPr>
        <w:t xml:space="preserve">2.9.3 Experimental Status and Caveats</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Official status: </w:t>
      </w:r>
      <w:r>
        <w:rPr>
          <w:rFonts w:ascii="Calibri" w:cs="Calibri" w:eastAsia="Calibri" w:hAnsi="Calibri"/>
          <w:color w:val="333333"/>
          <w:sz w:val="22"/>
          <w:szCs w:val="22"/>
        </w:rPr>
        <w:t xml:space="preserve">The Mixed data source ships in the core and is widely used, but Grafana marks some of its behaviors as experimental. Expect it to work for time-series panels out of the box, and be ready for rough edges if you combine backends whose data shapes differ significantly.</w:t>
      </w:r>
    </w:p>
    <w:p>
      <w:pPr>
        <w:pStyle w:val="ListParagraph"/>
        <w:numPr>
          <w:ilvl w:val="0"/>
          <w:numId w:val="2"/>
        </w:numPr>
        <w:spacing w:after="60" w:before="60" w:line="290"/>
      </w:pPr>
      <w:r>
        <w:rPr>
          <w:rFonts w:ascii="Calibri" w:cs="Calibri" w:eastAsia="Calibri" w:hAnsi="Calibri"/>
          <w:sz w:val="22"/>
          <w:szCs w:val="22"/>
        </w:rPr>
        <w:t xml:space="preserve">Variables — dashboard variables are applied per-query, so if a variable is defined from Prometheus labels it will not expand inside a SQL query. Use variables sparingly in Mixed panels.</w:t>
      </w:r>
    </w:p>
    <w:p>
      <w:pPr>
        <w:pStyle w:val="ListParagraph"/>
        <w:numPr>
          <w:ilvl w:val="0"/>
          <w:numId w:val="2"/>
        </w:numPr>
        <w:spacing w:after="60" w:before="60" w:line="290"/>
      </w:pPr>
      <w:r>
        <w:rPr>
          <w:rFonts w:ascii="Calibri" w:cs="Calibri" w:eastAsia="Calibri" w:hAnsi="Calibri"/>
          <w:sz w:val="22"/>
          <w:szCs w:val="22"/>
        </w:rPr>
        <w:t xml:space="preserve">Transformations — sometimes needed to align field names and unit types across backends so the panel can graph them on the same axis.</w:t>
      </w:r>
    </w:p>
    <w:p>
      <w:pPr>
        <w:pStyle w:val="ListParagraph"/>
        <w:numPr>
          <w:ilvl w:val="0"/>
          <w:numId w:val="2"/>
        </w:numPr>
        <w:spacing w:after="60" w:before="60" w:line="290"/>
      </w:pPr>
      <w:r>
        <w:rPr>
          <w:rFonts w:ascii="Calibri" w:cs="Calibri" w:eastAsia="Calibri" w:hAnsi="Calibri"/>
          <w:sz w:val="22"/>
          <w:szCs w:val="22"/>
        </w:rPr>
        <w:t xml:space="preserve">Alerts — you cannot create an alert rule on a Mixed data source. Alerts must target a single backend. Mixed is for visualization, not alerting.</w:t>
      </w:r>
    </w:p>
    <w:p>
      <w:pPr>
        <w:pStyle w:val="ListParagraph"/>
        <w:numPr>
          <w:ilvl w:val="0"/>
          <w:numId w:val="2"/>
        </w:numPr>
        <w:spacing w:after="60" w:before="60" w:line="290"/>
      </w:pPr>
      <w:r>
        <w:rPr>
          <w:rFonts w:ascii="Calibri" w:cs="Calibri" w:eastAsia="Calibri" w:hAnsi="Calibri"/>
          <w:sz w:val="22"/>
          <w:szCs w:val="22"/>
        </w:rPr>
        <w:t xml:space="preserve">Query caching — caching policies may behave unpredictably when results from multiple backends are combined.</w:t>
      </w:r>
    </w:p>
    <w:p>
      <w:pPr>
        <w:pStyle w:val="Heading3"/>
        <w:spacing w:after="120" w:before="240"/>
      </w:pPr>
      <w:r>
        <w:rPr>
          <w:rFonts w:ascii="Calibri" w:cs="Calibri" w:eastAsia="Calibri" w:hAnsi="Calibri"/>
          <w:b/>
          <w:bCs/>
          <w:color w:val="2E75B6"/>
          <w:sz w:val="26"/>
          <w:szCs w:val="26"/>
        </w:rPr>
        <w:t xml:space="preserve">2.9.4 Full Worked Example: Metrics + Business Data</w:t>
      </w:r>
    </w:p>
    <w:p>
      <w:pPr>
        <w:spacing w:after="80" w:before="80" w:line="300"/>
        <w:jc w:val="both"/>
      </w:pPr>
      <w:r>
        <w:rPr>
          <w:rFonts w:ascii="Calibri" w:cs="Calibri" w:eastAsia="Calibri" w:hAnsi="Calibri"/>
          <w:sz w:val="22"/>
          <w:szCs w:val="22"/>
        </w:rPr>
        <w:t xml:space="preserve">Scenario: the e-commerce ops team wants a single panel on the executive dashboard that overlays (a) API request rate from Prometheus, (b) order count per minute from PostgreSQL, and (c) rate of payment-failed log events from Loki. All three on one shared time axis makes it immediately obvious when infrastructure issues cause revenue loss.</w:t>
      </w:r>
    </w:p>
    <w:p>
      <w:pPr>
        <w:spacing w:after="100" w:before="180"/>
      </w:pPr>
      <w:r>
        <w:rPr>
          <w:rFonts w:ascii="Calibri" w:cs="Calibri" w:eastAsia="Calibri" w:hAnsi="Calibri"/>
          <w:b/>
          <w:bCs/>
          <w:color w:val="1F4E79"/>
          <w:sz w:val="24"/>
          <w:szCs w:val="24"/>
        </w:rPr>
        <w:t xml:space="preserve">Query A — Prometheus (requests/sec)</w:t>
      </w:r>
    </w:p>
    <w:p>
      <w:pPr>
        <w:shd w:fill="F2F2F2" w:val="clear"/>
        <w:spacing w:after="0" w:before="0" w:line="260"/>
      </w:pPr>
      <w:r>
        <w:rPr>
          <w:rFonts w:ascii="Consolas" w:cs="Consolas" w:eastAsia="Consolas" w:hAnsi="Consolas"/>
          <w:color w:val="24292E"/>
          <w:sz w:val="20"/>
          <w:szCs w:val="20"/>
        </w:rPr>
        <w:t xml:space="preserve">sum(rate(http_requests_total{service="api"}[1m]))</w:t>
      </w:r>
    </w:p>
    <w:p>
      <w:pPr>
        <w:spacing w:after="100" w:before="180"/>
      </w:pPr>
      <w:r>
        <w:rPr>
          <w:rFonts w:ascii="Calibri" w:cs="Calibri" w:eastAsia="Calibri" w:hAnsi="Calibri"/>
          <w:b/>
          <w:bCs/>
          <w:color w:val="1F4E79"/>
          <w:sz w:val="24"/>
          <w:szCs w:val="24"/>
        </w:rPr>
        <w:t xml:space="preserve">Query B — PostgreSQL (orders/min)</w:t>
      </w:r>
    </w:p>
    <w:p>
      <w:pPr>
        <w:shd w:fill="F2F2F2" w:val="clear"/>
        <w:spacing w:after="0" w:before="0" w:line="260"/>
      </w:pPr>
      <w:r>
        <w:rPr>
          <w:rFonts w:ascii="Consolas" w:cs="Consolas" w:eastAsia="Consolas" w:hAnsi="Consolas"/>
          <w:color w:val="24292E"/>
          <w:sz w:val="20"/>
          <w:szCs w:val="20"/>
        </w:rPr>
        <w:t xml:space="preserve">SELECT $__timeGroup(created_at, '1m') AS time,</w:t>
      </w:r>
    </w:p>
    <w:p>
      <w:pPr>
        <w:shd w:fill="F2F2F2" w:val="clear"/>
        <w:spacing w:after="0" w:before="0" w:line="260"/>
      </w:pPr>
      <w:r>
        <w:rPr>
          <w:rFonts w:ascii="Consolas" w:cs="Consolas" w:eastAsia="Consolas" w:hAnsi="Consolas"/>
          <w:color w:val="24292E"/>
          <w:sz w:val="20"/>
          <w:szCs w:val="20"/>
        </w:rPr>
        <w:t xml:space="preserve">       COUNT(*) AS orders</w:t>
      </w:r>
    </w:p>
    <w:p>
      <w:pPr>
        <w:shd w:fill="F2F2F2" w:val="clear"/>
        <w:spacing w:after="0" w:before="0" w:line="260"/>
      </w:pPr>
      <w:r>
        <w:rPr>
          <w:rFonts w:ascii="Consolas" w:cs="Consolas" w:eastAsia="Consolas" w:hAnsi="Consolas"/>
          <w:color w:val="24292E"/>
          <w:sz w:val="20"/>
          <w:szCs w:val="20"/>
        </w:rPr>
        <w:t xml:space="preserve">FROM orders</w:t>
      </w:r>
    </w:p>
    <w:p>
      <w:pPr>
        <w:shd w:fill="F2F2F2" w:val="clear"/>
        <w:spacing w:after="0" w:before="0" w:line="260"/>
      </w:pPr>
      <w:r>
        <w:rPr>
          <w:rFonts w:ascii="Consolas" w:cs="Consolas" w:eastAsia="Consolas" w:hAnsi="Consolas"/>
          <w:color w:val="24292E"/>
          <w:sz w:val="20"/>
          <w:szCs w:val="20"/>
        </w:rPr>
        <w:t xml:space="preserve">WHERE $__timeFilter(created_at)</w:t>
      </w:r>
    </w:p>
    <w:p>
      <w:pPr>
        <w:shd w:fill="F2F2F2" w:val="clear"/>
        <w:spacing w:after="0" w:before="0" w:line="260"/>
      </w:pPr>
      <w:r>
        <w:rPr>
          <w:rFonts w:ascii="Consolas" w:cs="Consolas" w:eastAsia="Consolas" w:hAnsi="Consolas"/>
          <w:color w:val="24292E"/>
          <w:sz w:val="20"/>
          <w:szCs w:val="20"/>
        </w:rPr>
        <w:t xml:space="preserve">GROUP BY 1 ORDER BY 1</w:t>
      </w:r>
    </w:p>
    <w:p>
      <w:pPr>
        <w:spacing w:after="100" w:before="180"/>
      </w:pPr>
      <w:r>
        <w:rPr>
          <w:rFonts w:ascii="Calibri" w:cs="Calibri" w:eastAsia="Calibri" w:hAnsi="Calibri"/>
          <w:b/>
          <w:bCs/>
          <w:color w:val="1F4E79"/>
          <w:sz w:val="24"/>
          <w:szCs w:val="24"/>
        </w:rPr>
        <w:t xml:space="preserve">Query C — Loki (payment failures/min)</w:t>
      </w:r>
    </w:p>
    <w:p>
      <w:pPr>
        <w:shd w:fill="F2F2F2" w:val="clear"/>
        <w:spacing w:after="0" w:before="0" w:line="260"/>
      </w:pPr>
      <w:r>
        <w:rPr>
          <w:rFonts w:ascii="Consolas" w:cs="Consolas" w:eastAsia="Consolas" w:hAnsi="Consolas"/>
          <w:color w:val="24292E"/>
          <w:sz w:val="20"/>
          <w:szCs w:val="20"/>
        </w:rPr>
        <w:t xml:space="preserve">sum(count_over_time(</w:t>
      </w:r>
    </w:p>
    <w:p>
      <w:pPr>
        <w:shd w:fill="F2F2F2" w:val="clear"/>
        <w:spacing w:after="0" w:before="0" w:line="260"/>
      </w:pPr>
      <w:r>
        <w:rPr>
          <w:rFonts w:ascii="Consolas" w:cs="Consolas" w:eastAsia="Consolas" w:hAnsi="Consolas"/>
          <w:color w:val="24292E"/>
          <w:sz w:val="20"/>
          <w:szCs w:val="20"/>
        </w:rPr>
        <w:t xml:space="preserve">  {service="payments"} |= "FAILED" [1m]</w:t>
      </w:r>
    </w:p>
    <w:p>
      <w:pPr>
        <w:shd w:fill="F2F2F2" w:val="clear"/>
        <w:spacing w:after="0" w:before="0" w:line="260"/>
      </w:pPr>
      <w:r>
        <w:rPr>
          <w:rFonts w:ascii="Consolas" w:cs="Consolas" w:eastAsia="Consolas" w:hAnsi="Consolas"/>
          <w:color w:val="24292E"/>
          <w:sz w:val="20"/>
          <w:szCs w:val="20"/>
        </w:rPr>
        <w:t xml:space="preserve">))</w:t>
      </w:r>
    </w:p>
    <w:p>
      <w:pPr>
        <w:spacing w:after="80" w:before="80" w:line="300"/>
        <w:jc w:val="both"/>
      </w:pPr>
      <w:r>
        <w:rPr>
          <w:rFonts w:ascii="Calibri" w:cs="Calibri" w:eastAsia="Calibri" w:hAnsi="Calibri"/>
          <w:sz w:val="22"/>
          <w:szCs w:val="22"/>
        </w:rPr>
        <w:t xml:space="preserve">Configure the panel as a Time series visualization, set the left Y-axis auto and the right Y-axis as a secondary axis for the orders line (so absolute scales do not make one series dwarf the others), and watch them move together in real time.</w:t>
      </w:r>
    </w:p>
    <w:p>
      <w:r>
        <w:br w:type="page"/>
      </w:r>
    </w:p>
    <w:p>
      <w:pPr>
        <w:pStyle w:val="Heading2"/>
        <w:spacing w:after="160" w:before="320"/>
      </w:pPr>
      <w:r>
        <w:rPr>
          <w:rFonts w:ascii="Calibri" w:cs="Calibri" w:eastAsia="Calibri" w:hAnsi="Calibri"/>
          <w:b/>
          <w:bCs/>
          <w:color w:val="2E75B6"/>
          <w:sz w:val="30"/>
          <w:szCs w:val="30"/>
        </w:rPr>
        <w:t xml:space="preserve">Topic 2.10 — Provisioning: Data Sources as Code (YAML)</w:t>
      </w:r>
    </w:p>
    <w:p>
      <w:pPr>
        <w:pStyle w:val="Heading3"/>
        <w:spacing w:after="120" w:before="240"/>
      </w:pPr>
      <w:r>
        <w:rPr>
          <w:rFonts w:ascii="Calibri" w:cs="Calibri" w:eastAsia="Calibri" w:hAnsi="Calibri"/>
          <w:b/>
          <w:bCs/>
          <w:color w:val="2E75B6"/>
          <w:sz w:val="26"/>
          <w:szCs w:val="26"/>
        </w:rPr>
        <w:t xml:space="preserve">2.10.1 Why Provisioning Matters</w:t>
      </w:r>
    </w:p>
    <w:p>
      <w:pPr>
        <w:spacing w:after="80" w:before="80" w:line="300"/>
        <w:jc w:val="both"/>
      </w:pPr>
      <w:r>
        <w:rPr>
          <w:rFonts w:ascii="Calibri" w:cs="Calibri" w:eastAsia="Calibri" w:hAnsi="Calibri"/>
          <w:sz w:val="22"/>
          <w:szCs w:val="22"/>
        </w:rPr>
        <w:t xml:space="preserve">Configuring data sources by clicking through the UI is fine for a single Grafana on a laptop. It falls apart the moment you have more than one environment, more than one person, or any compliance requirement that says "all production configuration must be reviewed and version-controlled." Provisioning is Grafana's answer to all three problems.</w:t>
      </w:r>
    </w:p>
    <w:p>
      <w:pPr>
        <w:spacing w:after="80" w:before="80" w:line="300"/>
        <w:jc w:val="both"/>
      </w:pPr>
      <w:r>
        <w:rPr>
          <w:rFonts w:ascii="Calibri" w:cs="Calibri" w:eastAsia="Calibri" w:hAnsi="Calibri"/>
          <w:sz w:val="22"/>
          <w:szCs w:val="22"/>
        </w:rPr>
        <w:t xml:space="preserve">Provisioning lets you describe your data sources in YAML files on disk, drop those files into a specific directory, and have Grafana apply them at startup (and on SIGHUP). Edits to the UI are normally disallowed for provisioned resources, which guarantees that production matches the repository. This is the foundation for any serious GitOps workflow with Grafana.</w:t>
      </w:r>
    </w:p>
    <w:p>
      <w:pPr>
        <w:pStyle w:val="ListParagraph"/>
        <w:numPr>
          <w:ilvl w:val="0"/>
          <w:numId w:val="2"/>
        </w:numPr>
        <w:spacing w:after="60" w:before="60" w:line="290"/>
      </w:pPr>
      <w:r>
        <w:rPr>
          <w:rFonts w:ascii="Calibri" w:cs="Calibri" w:eastAsia="Calibri" w:hAnsi="Calibri"/>
          <w:sz w:val="22"/>
          <w:szCs w:val="22"/>
        </w:rPr>
        <w:t xml:space="preserve">Version control — changes are reviewed via pull request.</w:t>
      </w:r>
    </w:p>
    <w:p>
      <w:pPr>
        <w:pStyle w:val="ListParagraph"/>
        <w:numPr>
          <w:ilvl w:val="0"/>
          <w:numId w:val="2"/>
        </w:numPr>
        <w:spacing w:after="60" w:before="60" w:line="290"/>
      </w:pPr>
      <w:r>
        <w:rPr>
          <w:rFonts w:ascii="Calibri" w:cs="Calibri" w:eastAsia="Calibri" w:hAnsi="Calibri"/>
          <w:sz w:val="22"/>
          <w:szCs w:val="22"/>
        </w:rPr>
        <w:t xml:space="preserve">Reproducibility — staging and production are configured from the same source with different variables.</w:t>
      </w:r>
    </w:p>
    <w:p>
      <w:pPr>
        <w:pStyle w:val="ListParagraph"/>
        <w:numPr>
          <w:ilvl w:val="0"/>
          <w:numId w:val="2"/>
        </w:numPr>
        <w:spacing w:after="60" w:before="60" w:line="290"/>
      </w:pPr>
      <w:r>
        <w:rPr>
          <w:rFonts w:ascii="Calibri" w:cs="Calibri" w:eastAsia="Calibri" w:hAnsi="Calibri"/>
          <w:sz w:val="22"/>
          <w:szCs w:val="22"/>
        </w:rPr>
        <w:t xml:space="preserve">Disaster recovery — rebuilding Grafana means redeploying the YAML; no manual clicking.</w:t>
      </w:r>
    </w:p>
    <w:p>
      <w:pPr>
        <w:pStyle w:val="ListParagraph"/>
        <w:numPr>
          <w:ilvl w:val="0"/>
          <w:numId w:val="2"/>
        </w:numPr>
        <w:spacing w:after="60" w:before="60" w:line="290"/>
      </w:pPr>
      <w:r>
        <w:rPr>
          <w:rFonts w:ascii="Calibri" w:cs="Calibri" w:eastAsia="Calibri" w:hAnsi="Calibri"/>
          <w:sz w:val="22"/>
          <w:szCs w:val="22"/>
        </w:rPr>
        <w:t xml:space="preserve">Auditing — git history is the audit trail.</w:t>
      </w:r>
    </w:p>
    <w:p>
      <w:pPr>
        <w:pStyle w:val="Heading3"/>
        <w:spacing w:after="120" w:before="240"/>
      </w:pPr>
      <w:r>
        <w:rPr>
          <w:rFonts w:ascii="Calibri" w:cs="Calibri" w:eastAsia="Calibri" w:hAnsi="Calibri"/>
          <w:b/>
          <w:bCs/>
          <w:color w:val="2E75B6"/>
          <w:sz w:val="26"/>
          <w:szCs w:val="26"/>
        </w:rPr>
        <w:t xml:space="preserve">2.10.2 Provisioning File Structure</w:t>
      </w:r>
    </w:p>
    <w:p>
      <w:pPr>
        <w:spacing w:after="80" w:before="80" w:line="300"/>
        <w:jc w:val="both"/>
      </w:pPr>
      <w:r>
        <w:rPr>
          <w:rFonts w:ascii="Calibri" w:cs="Calibri" w:eastAsia="Calibri" w:hAnsi="Calibri"/>
          <w:sz w:val="22"/>
          <w:szCs w:val="22"/>
        </w:rPr>
        <w:t xml:space="preserve">Grafana looks for provisioning YAML in specific subdirectories of its provisioning path. Defaults differ slightly by install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Install method</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Default provisioning path</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Debian/RPM package</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/etc/grafana/provisioning/</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Docker image</w:t>
            </w:r>
          </w:p>
        </w:tc>
        <w:tc>
          <w:tcPr>
            <w:tcW w:type="dxa" w:w="6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/etc/grafana/provisioning/</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Binary tarball</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&lt;install-dir&gt;/conf/provisioning/</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Helm chart</w:t>
            </w:r>
          </w:p>
        </w:tc>
        <w:tc>
          <w:tcPr>
            <w:tcW w:type="dxa" w:w="6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Injected via values.yaml into /etc/grafana/provisioning/</w:t>
            </w:r>
          </w:p>
        </w:tc>
      </w:tr>
    </w:tbl>
    <w:p>
      <w:pPr>
        <w:spacing w:after="80" w:before="80" w:line="300"/>
        <w:jc w:val="both"/>
      </w:pPr>
      <w:r>
        <w:rPr>
          <w:rFonts w:ascii="Calibri" w:cs="Calibri" w:eastAsia="Calibri" w:hAnsi="Calibri"/>
          <w:sz w:val="22"/>
          <w:szCs w:val="22"/>
        </w:rPr>
        <w:t xml:space="preserve">Inside that root there are subdirectories for each resource type:</w:t>
      </w:r>
    </w:p>
    <w:p>
      <w:pPr>
        <w:pStyle w:val="ListParagraph"/>
        <w:numPr>
          <w:ilvl w:val="0"/>
          <w:numId w:val="2"/>
        </w:numPr>
        <w:spacing w:after="60" w:before="60" w:line="290"/>
      </w:pPr>
      <w:r>
        <w:rPr>
          <w:rFonts w:ascii="Calibri" w:cs="Calibri" w:eastAsia="Calibri" w:hAnsi="Calibri"/>
          <w:sz w:val="22"/>
          <w:szCs w:val="22"/>
        </w:rPr>
        <w:t xml:space="preserve">`datasources/` — YAML files defining data sources (the subject of this topic)</w:t>
      </w:r>
    </w:p>
    <w:p>
      <w:pPr>
        <w:pStyle w:val="ListParagraph"/>
        <w:numPr>
          <w:ilvl w:val="0"/>
          <w:numId w:val="2"/>
        </w:numPr>
        <w:spacing w:after="60" w:before="60" w:line="290"/>
      </w:pPr>
      <w:r>
        <w:rPr>
          <w:rFonts w:ascii="Calibri" w:cs="Calibri" w:eastAsia="Calibri" w:hAnsi="Calibri"/>
          <w:sz w:val="22"/>
          <w:szCs w:val="22"/>
        </w:rPr>
        <w:t xml:space="preserve">`dashboards/` — YAML files describing dashboard providers; the dashboard JSON lives elsewhere</w:t>
      </w:r>
    </w:p>
    <w:p>
      <w:pPr>
        <w:pStyle w:val="ListParagraph"/>
        <w:numPr>
          <w:ilvl w:val="0"/>
          <w:numId w:val="2"/>
        </w:numPr>
        <w:spacing w:after="60" w:before="60" w:line="290"/>
      </w:pPr>
      <w:r>
        <w:rPr>
          <w:rFonts w:ascii="Calibri" w:cs="Calibri" w:eastAsia="Calibri" w:hAnsi="Calibri"/>
          <w:sz w:val="22"/>
          <w:szCs w:val="22"/>
        </w:rPr>
        <w:t xml:space="preserve">`notifiers/` — legacy alerting notifiers (mostly superseded by unified alerting)</w:t>
      </w:r>
    </w:p>
    <w:p>
      <w:pPr>
        <w:pStyle w:val="ListParagraph"/>
        <w:numPr>
          <w:ilvl w:val="0"/>
          <w:numId w:val="2"/>
        </w:numPr>
        <w:spacing w:after="60" w:before="60" w:line="290"/>
      </w:pPr>
      <w:r>
        <w:rPr>
          <w:rFonts w:ascii="Calibri" w:cs="Calibri" w:eastAsia="Calibri" w:hAnsi="Calibri"/>
          <w:sz w:val="22"/>
          <w:szCs w:val="22"/>
        </w:rPr>
        <w:t xml:space="preserve">`alerting/` — unified alerting rules, contact points, notification policies</w:t>
      </w:r>
    </w:p>
    <w:p>
      <w:pPr>
        <w:pStyle w:val="ListParagraph"/>
        <w:numPr>
          <w:ilvl w:val="0"/>
          <w:numId w:val="2"/>
        </w:numPr>
        <w:spacing w:after="60" w:before="60" w:line="290"/>
      </w:pPr>
      <w:r>
        <w:rPr>
          <w:rFonts w:ascii="Calibri" w:cs="Calibri" w:eastAsia="Calibri" w:hAnsi="Calibri"/>
          <w:sz w:val="22"/>
          <w:szCs w:val="22"/>
        </w:rPr>
        <w:t xml:space="preserve">`plugins/` — app plugin configuration</w:t>
      </w:r>
    </w:p>
    <w:p>
      <w:pPr>
        <w:pStyle w:val="Heading3"/>
        <w:spacing w:after="120" w:before="240"/>
      </w:pPr>
      <w:r>
        <w:rPr>
          <w:rFonts w:ascii="Calibri" w:cs="Calibri" w:eastAsia="Calibri" w:hAnsi="Calibri"/>
          <w:b/>
          <w:bCs/>
          <w:color w:val="2E75B6"/>
          <w:sz w:val="26"/>
          <w:szCs w:val="26"/>
        </w:rPr>
        <w:t xml:space="preserve">2.10.3 Full YAML Examples for Every Major Data Source</w:t>
      </w:r>
    </w:p>
    <w:p>
      <w:pPr>
        <w:spacing w:after="100" w:before="180"/>
      </w:pPr>
      <w:r>
        <w:rPr>
          <w:rFonts w:ascii="Calibri" w:cs="Calibri" w:eastAsia="Calibri" w:hAnsi="Calibri"/>
          <w:b/>
          <w:bCs/>
          <w:color w:val="1F4E79"/>
          <w:sz w:val="24"/>
          <w:szCs w:val="24"/>
        </w:rPr>
        <w:t xml:space="preserve">Minimal file structure</w:t>
      </w:r>
    </w:p>
    <w:p>
      <w:pPr>
        <w:shd w:fill="F2F2F2" w:val="clear"/>
        <w:spacing w:after="0" w:before="0" w:line="260"/>
      </w:pPr>
      <w:r>
        <w:rPr>
          <w:rFonts w:ascii="Consolas" w:cs="Consolas" w:eastAsia="Consolas" w:hAnsi="Consolas"/>
          <w:color w:val="24292E"/>
          <w:sz w:val="20"/>
          <w:szCs w:val="20"/>
        </w:rPr>
        <w:t xml:space="preserve"># /etc/grafana/provisioning/datasources/all.yaml</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datasources:</w:t>
      </w:r>
    </w:p>
    <w:p>
      <w:pPr>
        <w:shd w:fill="F2F2F2" w:val="clear"/>
        <w:spacing w:after="0" w:before="0" w:line="260"/>
      </w:pPr>
      <w:r>
        <w:rPr>
          <w:rFonts w:ascii="Consolas" w:cs="Consolas" w:eastAsia="Consolas" w:hAnsi="Consolas"/>
          <w:color w:val="24292E"/>
          <w:sz w:val="20"/>
          <w:szCs w:val="20"/>
        </w:rPr>
        <w:t xml:space="preserve">  - name: Prometheus</w:t>
      </w:r>
    </w:p>
    <w:p>
      <w:pPr>
        <w:shd w:fill="F2F2F2" w:val="clear"/>
        <w:spacing w:after="0" w:before="0" w:line="260"/>
      </w:pPr>
      <w:r>
        <w:rPr>
          <w:rFonts w:ascii="Consolas" w:cs="Consolas" w:eastAsia="Consolas" w:hAnsi="Consolas"/>
          <w:color w:val="24292E"/>
          <w:sz w:val="20"/>
          <w:szCs w:val="20"/>
        </w:rPr>
        <w:t xml:space="preserve">    type: prometheus</w:t>
      </w:r>
    </w:p>
    <w:p>
      <w:pPr>
        <w:shd w:fill="F2F2F2" w:val="clear"/>
        <w:spacing w:after="0" w:before="0" w:line="260"/>
      </w:pPr>
      <w:r>
        <w:rPr>
          <w:rFonts w:ascii="Consolas" w:cs="Consolas" w:eastAsia="Consolas" w:hAnsi="Consolas"/>
          <w:color w:val="24292E"/>
          <w:sz w:val="20"/>
          <w:szCs w:val="20"/>
        </w:rPr>
        <w:t xml:space="preserve">    access: proxy</w:t>
      </w:r>
    </w:p>
    <w:p>
      <w:pPr>
        <w:shd w:fill="F2F2F2" w:val="clear"/>
        <w:spacing w:after="0" w:before="0" w:line="260"/>
      </w:pPr>
      <w:r>
        <w:rPr>
          <w:rFonts w:ascii="Consolas" w:cs="Consolas" w:eastAsia="Consolas" w:hAnsi="Consolas"/>
          <w:color w:val="24292E"/>
          <w:sz w:val="20"/>
          <w:szCs w:val="20"/>
        </w:rPr>
        <w:t xml:space="preserve">    url: http://prometheus:9090</w:t>
      </w:r>
    </w:p>
    <w:p>
      <w:pPr>
        <w:shd w:fill="F2F2F2" w:val="clear"/>
        <w:spacing w:after="0" w:before="0" w:line="260"/>
      </w:pPr>
      <w:r>
        <w:rPr>
          <w:rFonts w:ascii="Consolas" w:cs="Consolas" w:eastAsia="Consolas" w:hAnsi="Consolas"/>
          <w:color w:val="24292E"/>
          <w:sz w:val="20"/>
          <w:szCs w:val="20"/>
        </w:rPr>
        <w:t xml:space="preserve">    isDefault: true</w:t>
      </w:r>
    </w:p>
    <w:p>
      <w:pPr>
        <w:shd w:fill="F2F2F2" w:val="clear"/>
        <w:spacing w:after="0" w:before="0" w:line="260"/>
      </w:pPr>
      <w:r>
        <w:rPr>
          <w:rFonts w:ascii="Consolas" w:cs="Consolas" w:eastAsia="Consolas" w:hAnsi="Consolas"/>
          <w:color w:val="24292E"/>
          <w:sz w:val="20"/>
          <w:szCs w:val="20"/>
        </w:rPr>
        <w:t xml:space="preserve">    editable: false</w:t>
      </w:r>
    </w:p>
    <w:p>
      <w:pPr>
        <w:spacing w:after="100" w:before="180"/>
      </w:pPr>
      <w:r>
        <w:rPr>
          <w:rFonts w:ascii="Calibri" w:cs="Calibri" w:eastAsia="Calibri" w:hAnsi="Calibri"/>
          <w:b/>
          <w:bCs/>
          <w:color w:val="1F4E79"/>
          <w:sz w:val="24"/>
          <w:szCs w:val="24"/>
        </w:rPr>
        <w:t xml:space="preserve">Prometheus with auth and advanced options</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datasources:</w:t>
      </w:r>
    </w:p>
    <w:p>
      <w:pPr>
        <w:shd w:fill="F2F2F2" w:val="clear"/>
        <w:spacing w:after="0" w:before="0" w:line="260"/>
      </w:pPr>
      <w:r>
        <w:rPr>
          <w:rFonts w:ascii="Consolas" w:cs="Consolas" w:eastAsia="Consolas" w:hAnsi="Consolas"/>
          <w:color w:val="24292E"/>
          <w:sz w:val="20"/>
          <w:szCs w:val="20"/>
        </w:rPr>
        <w:t xml:space="preserve">  - name: Prometheus-Prod</w:t>
      </w:r>
    </w:p>
    <w:p>
      <w:pPr>
        <w:shd w:fill="F2F2F2" w:val="clear"/>
        <w:spacing w:after="0" w:before="0" w:line="260"/>
      </w:pPr>
      <w:r>
        <w:rPr>
          <w:rFonts w:ascii="Consolas" w:cs="Consolas" w:eastAsia="Consolas" w:hAnsi="Consolas"/>
          <w:color w:val="24292E"/>
          <w:sz w:val="20"/>
          <w:szCs w:val="20"/>
        </w:rPr>
        <w:t xml:space="preserve">    uid: prom-prod</w:t>
      </w:r>
    </w:p>
    <w:p>
      <w:pPr>
        <w:shd w:fill="F2F2F2" w:val="clear"/>
        <w:spacing w:after="0" w:before="0" w:line="260"/>
      </w:pPr>
      <w:r>
        <w:rPr>
          <w:rFonts w:ascii="Consolas" w:cs="Consolas" w:eastAsia="Consolas" w:hAnsi="Consolas"/>
          <w:color w:val="24292E"/>
          <w:sz w:val="20"/>
          <w:szCs w:val="20"/>
        </w:rPr>
        <w:t xml:space="preserve">    type: prometheus</w:t>
      </w:r>
    </w:p>
    <w:p>
      <w:pPr>
        <w:shd w:fill="F2F2F2" w:val="clear"/>
        <w:spacing w:after="0" w:before="0" w:line="260"/>
      </w:pPr>
      <w:r>
        <w:rPr>
          <w:rFonts w:ascii="Consolas" w:cs="Consolas" w:eastAsia="Consolas" w:hAnsi="Consolas"/>
          <w:color w:val="24292E"/>
          <w:sz w:val="20"/>
          <w:szCs w:val="20"/>
        </w:rPr>
        <w:t xml:space="preserve">    access: proxy</w:t>
      </w:r>
    </w:p>
    <w:p>
      <w:pPr>
        <w:shd w:fill="F2F2F2" w:val="clear"/>
        <w:spacing w:after="0" w:before="0" w:line="260"/>
      </w:pPr>
      <w:r>
        <w:rPr>
          <w:rFonts w:ascii="Consolas" w:cs="Consolas" w:eastAsia="Consolas" w:hAnsi="Consolas"/>
          <w:color w:val="24292E"/>
          <w:sz w:val="20"/>
          <w:szCs w:val="20"/>
        </w:rPr>
        <w:t xml:space="preserve">    url: https://prometheus.prod.example.com</w:t>
      </w:r>
    </w:p>
    <w:p>
      <w:pPr>
        <w:shd w:fill="F2F2F2" w:val="clear"/>
        <w:spacing w:after="0" w:before="0" w:line="260"/>
      </w:pPr>
      <w:r>
        <w:rPr>
          <w:rFonts w:ascii="Consolas" w:cs="Consolas" w:eastAsia="Consolas" w:hAnsi="Consolas"/>
          <w:color w:val="24292E"/>
          <w:sz w:val="20"/>
          <w:szCs w:val="20"/>
        </w:rPr>
        <w:t xml:space="preserve">    basicAuth: true</w:t>
      </w:r>
    </w:p>
    <w:p>
      <w:pPr>
        <w:shd w:fill="F2F2F2" w:val="clear"/>
        <w:spacing w:after="0" w:before="0" w:line="260"/>
      </w:pPr>
      <w:r>
        <w:rPr>
          <w:rFonts w:ascii="Consolas" w:cs="Consolas" w:eastAsia="Consolas" w:hAnsi="Consolas"/>
          <w:color w:val="24292E"/>
          <w:sz w:val="20"/>
          <w:szCs w:val="20"/>
        </w:rPr>
        <w:t xml:space="preserve">    basicAuthUser: grafana</w:t>
      </w:r>
    </w:p>
    <w:p>
      <w:pPr>
        <w:shd w:fill="F2F2F2" w:val="clear"/>
        <w:spacing w:after="0" w:before="0" w:line="260"/>
      </w:pPr>
      <w:r>
        <w:rPr>
          <w:rFonts w:ascii="Consolas" w:cs="Consolas" w:eastAsia="Consolas" w:hAnsi="Consolas"/>
          <w:color w:val="24292E"/>
          <w:sz w:val="20"/>
          <w:szCs w:val="20"/>
        </w:rPr>
        <w:t xml:space="preserve">    secureJsonData:</w:t>
      </w:r>
    </w:p>
    <w:p>
      <w:pPr>
        <w:shd w:fill="F2F2F2" w:val="clear"/>
        <w:spacing w:after="0" w:before="0" w:line="260"/>
      </w:pPr>
      <w:r>
        <w:rPr>
          <w:rFonts w:ascii="Consolas" w:cs="Consolas" w:eastAsia="Consolas" w:hAnsi="Consolas"/>
          <w:color w:val="24292E"/>
          <w:sz w:val="20"/>
          <w:szCs w:val="20"/>
        </w:rPr>
        <w:t xml:space="preserve">      basicAuthPassword: ${PROM_PASSWORD}</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httpMethod: POST</w:t>
      </w:r>
    </w:p>
    <w:p>
      <w:pPr>
        <w:shd w:fill="F2F2F2" w:val="clear"/>
        <w:spacing w:after="0" w:before="0" w:line="260"/>
      </w:pPr>
      <w:r>
        <w:rPr>
          <w:rFonts w:ascii="Consolas" w:cs="Consolas" w:eastAsia="Consolas" w:hAnsi="Consolas"/>
          <w:color w:val="24292E"/>
          <w:sz w:val="20"/>
          <w:szCs w:val="20"/>
        </w:rPr>
        <w:t xml:space="preserve">      timeInterval: 15s</w:t>
      </w:r>
    </w:p>
    <w:p>
      <w:pPr>
        <w:shd w:fill="F2F2F2" w:val="clear"/>
        <w:spacing w:after="0" w:before="0" w:line="260"/>
      </w:pPr>
      <w:r>
        <w:rPr>
          <w:rFonts w:ascii="Consolas" w:cs="Consolas" w:eastAsia="Consolas" w:hAnsi="Consolas"/>
          <w:color w:val="24292E"/>
          <w:sz w:val="20"/>
          <w:szCs w:val="20"/>
        </w:rPr>
        <w:t xml:space="preserve">      queryTimeout: 120s</w:t>
      </w:r>
    </w:p>
    <w:p>
      <w:pPr>
        <w:shd w:fill="F2F2F2" w:val="clear"/>
        <w:spacing w:after="0" w:before="0" w:line="260"/>
      </w:pPr>
      <w:r>
        <w:rPr>
          <w:rFonts w:ascii="Consolas" w:cs="Consolas" w:eastAsia="Consolas" w:hAnsi="Consolas"/>
          <w:color w:val="24292E"/>
          <w:sz w:val="20"/>
          <w:szCs w:val="20"/>
        </w:rPr>
        <w:t xml:space="preserve">      manageAlerts: true</w:t>
      </w:r>
    </w:p>
    <w:p>
      <w:pPr>
        <w:shd w:fill="F2F2F2" w:val="clear"/>
        <w:spacing w:after="0" w:before="0" w:line="260"/>
      </w:pPr>
      <w:r>
        <w:rPr>
          <w:rFonts w:ascii="Consolas" w:cs="Consolas" w:eastAsia="Consolas" w:hAnsi="Consolas"/>
          <w:color w:val="24292E"/>
          <w:sz w:val="20"/>
          <w:szCs w:val="20"/>
        </w:rPr>
        <w:t xml:space="preserve">      prometheusType: Mimir</w:t>
      </w:r>
    </w:p>
    <w:p>
      <w:pPr>
        <w:shd w:fill="F2F2F2" w:val="clear"/>
        <w:spacing w:after="0" w:before="0" w:line="260"/>
      </w:pPr>
      <w:r>
        <w:rPr>
          <w:rFonts w:ascii="Consolas" w:cs="Consolas" w:eastAsia="Consolas" w:hAnsi="Consolas"/>
          <w:color w:val="24292E"/>
          <w:sz w:val="20"/>
          <w:szCs w:val="20"/>
        </w:rPr>
        <w:t xml:space="preserve">      prometheusVersion: 2.48.0</w:t>
      </w:r>
    </w:p>
    <w:p>
      <w:pPr>
        <w:shd w:fill="F2F2F2" w:val="clear"/>
        <w:spacing w:after="0" w:before="0" w:line="260"/>
      </w:pPr>
      <w:r>
        <w:rPr>
          <w:rFonts w:ascii="Consolas" w:cs="Consolas" w:eastAsia="Consolas" w:hAnsi="Consolas"/>
          <w:color w:val="24292E"/>
          <w:sz w:val="20"/>
          <w:szCs w:val="20"/>
        </w:rPr>
        <w:t xml:space="preserve">    editable: false</w:t>
      </w:r>
    </w:p>
    <w:p>
      <w:pPr>
        <w:spacing w:after="100" w:before="180"/>
      </w:pPr>
      <w:r>
        <w:rPr>
          <w:rFonts w:ascii="Calibri" w:cs="Calibri" w:eastAsia="Calibri" w:hAnsi="Calibri"/>
          <w:b/>
          <w:bCs/>
          <w:color w:val="1F4E79"/>
          <w:sz w:val="24"/>
          <w:szCs w:val="24"/>
        </w:rPr>
        <w:t xml:space="preserve">Loki</w:t>
      </w:r>
    </w:p>
    <w:p>
      <w:pPr>
        <w:shd w:fill="F2F2F2" w:val="clear"/>
        <w:spacing w:after="0" w:before="0" w:line="260"/>
      </w:pPr>
      <w:r>
        <w:rPr>
          <w:rFonts w:ascii="Consolas" w:cs="Consolas" w:eastAsia="Consolas" w:hAnsi="Consolas"/>
          <w:color w:val="24292E"/>
          <w:sz w:val="20"/>
          <w:szCs w:val="20"/>
        </w:rPr>
        <w:t xml:space="preserve">  - name: Loki</w:t>
      </w:r>
    </w:p>
    <w:p>
      <w:pPr>
        <w:shd w:fill="F2F2F2" w:val="clear"/>
        <w:spacing w:after="0" w:before="0" w:line="260"/>
      </w:pPr>
      <w:r>
        <w:rPr>
          <w:rFonts w:ascii="Consolas" w:cs="Consolas" w:eastAsia="Consolas" w:hAnsi="Consolas"/>
          <w:color w:val="24292E"/>
          <w:sz w:val="20"/>
          <w:szCs w:val="20"/>
        </w:rPr>
        <w:t xml:space="preserve">    uid: loki-prod</w:t>
      </w:r>
    </w:p>
    <w:p>
      <w:pPr>
        <w:shd w:fill="F2F2F2" w:val="clear"/>
        <w:spacing w:after="0" w:before="0" w:line="260"/>
      </w:pPr>
      <w:r>
        <w:rPr>
          <w:rFonts w:ascii="Consolas" w:cs="Consolas" w:eastAsia="Consolas" w:hAnsi="Consolas"/>
          <w:color w:val="24292E"/>
          <w:sz w:val="20"/>
          <w:szCs w:val="20"/>
        </w:rPr>
        <w:t xml:space="preserve">    type: loki</w:t>
      </w:r>
    </w:p>
    <w:p>
      <w:pPr>
        <w:shd w:fill="F2F2F2" w:val="clear"/>
        <w:spacing w:after="0" w:before="0" w:line="260"/>
      </w:pPr>
      <w:r>
        <w:rPr>
          <w:rFonts w:ascii="Consolas" w:cs="Consolas" w:eastAsia="Consolas" w:hAnsi="Consolas"/>
          <w:color w:val="24292E"/>
          <w:sz w:val="20"/>
          <w:szCs w:val="20"/>
        </w:rPr>
        <w:t xml:space="preserve">    access: proxy</w:t>
      </w:r>
    </w:p>
    <w:p>
      <w:pPr>
        <w:shd w:fill="F2F2F2" w:val="clear"/>
        <w:spacing w:after="0" w:before="0" w:line="260"/>
      </w:pPr>
      <w:r>
        <w:rPr>
          <w:rFonts w:ascii="Consolas" w:cs="Consolas" w:eastAsia="Consolas" w:hAnsi="Consolas"/>
          <w:color w:val="24292E"/>
          <w:sz w:val="20"/>
          <w:szCs w:val="20"/>
        </w:rPr>
        <w:t xml:space="preserve">    url: http://loki:3100</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maxLines: 5000</w:t>
      </w:r>
    </w:p>
    <w:p>
      <w:pPr>
        <w:shd w:fill="F2F2F2" w:val="clear"/>
        <w:spacing w:after="0" w:before="0" w:line="260"/>
      </w:pPr>
      <w:r>
        <w:rPr>
          <w:rFonts w:ascii="Consolas" w:cs="Consolas" w:eastAsia="Consolas" w:hAnsi="Consolas"/>
          <w:color w:val="24292E"/>
          <w:sz w:val="20"/>
          <w:szCs w:val="20"/>
        </w:rPr>
        <w:t xml:space="preserve">      derivedFields:</w:t>
      </w:r>
    </w:p>
    <w:p>
      <w:pPr>
        <w:shd w:fill="F2F2F2" w:val="clear"/>
        <w:spacing w:after="0" w:before="0" w:line="260"/>
      </w:pPr>
      <w:r>
        <w:rPr>
          <w:rFonts w:ascii="Consolas" w:cs="Consolas" w:eastAsia="Consolas" w:hAnsi="Consolas"/>
          <w:color w:val="24292E"/>
          <w:sz w:val="20"/>
          <w:szCs w:val="20"/>
        </w:rPr>
        <w:t xml:space="preserve">        - name: TraceID</w:t>
      </w:r>
    </w:p>
    <w:p>
      <w:pPr>
        <w:shd w:fill="F2F2F2" w:val="clear"/>
        <w:spacing w:after="0" w:before="0" w:line="260"/>
      </w:pPr>
      <w:r>
        <w:rPr>
          <w:rFonts w:ascii="Consolas" w:cs="Consolas" w:eastAsia="Consolas" w:hAnsi="Consolas"/>
          <w:color w:val="24292E"/>
          <w:sz w:val="20"/>
          <w:szCs w:val="20"/>
        </w:rPr>
        <w:t xml:space="preserve">          matcherRegex: 'trace_id=(\w+)'</w:t>
      </w:r>
    </w:p>
    <w:p>
      <w:pPr>
        <w:shd w:fill="F2F2F2" w:val="clear"/>
        <w:spacing w:after="0" w:before="0" w:line="260"/>
      </w:pPr>
      <w:r>
        <w:rPr>
          <w:rFonts w:ascii="Consolas" w:cs="Consolas" w:eastAsia="Consolas" w:hAnsi="Consolas"/>
          <w:color w:val="24292E"/>
          <w:sz w:val="20"/>
          <w:szCs w:val="20"/>
        </w:rPr>
        <w:t xml:space="preserve">          url: '$${__value.raw}'</w:t>
      </w:r>
    </w:p>
    <w:p>
      <w:pPr>
        <w:shd w:fill="F2F2F2" w:val="clear"/>
        <w:spacing w:after="0" w:before="0" w:line="260"/>
      </w:pPr>
      <w:r>
        <w:rPr>
          <w:rFonts w:ascii="Consolas" w:cs="Consolas" w:eastAsia="Consolas" w:hAnsi="Consolas"/>
          <w:color w:val="24292E"/>
          <w:sz w:val="20"/>
          <w:szCs w:val="20"/>
        </w:rPr>
        <w:t xml:space="preserve">          datasourceUid: tempo-prod</w:t>
      </w:r>
    </w:p>
    <w:p>
      <w:pPr>
        <w:spacing w:after="100" w:before="180"/>
      </w:pPr>
      <w:r>
        <w:rPr>
          <w:rFonts w:ascii="Calibri" w:cs="Calibri" w:eastAsia="Calibri" w:hAnsi="Calibri"/>
          <w:b/>
          <w:bCs/>
          <w:color w:val="1F4E79"/>
          <w:sz w:val="24"/>
          <w:szCs w:val="24"/>
        </w:rPr>
        <w:t xml:space="preserve">Tempo with logs/metrics correlations</w:t>
      </w:r>
    </w:p>
    <w:p>
      <w:pPr>
        <w:shd w:fill="F2F2F2" w:val="clear"/>
        <w:spacing w:after="0" w:before="0" w:line="260"/>
      </w:pPr>
      <w:r>
        <w:rPr>
          <w:rFonts w:ascii="Consolas" w:cs="Consolas" w:eastAsia="Consolas" w:hAnsi="Consolas"/>
          <w:color w:val="24292E"/>
          <w:sz w:val="20"/>
          <w:szCs w:val="20"/>
        </w:rPr>
        <w:t xml:space="preserve">  - name: Tempo</w:t>
      </w:r>
    </w:p>
    <w:p>
      <w:pPr>
        <w:shd w:fill="F2F2F2" w:val="clear"/>
        <w:spacing w:after="0" w:before="0" w:line="260"/>
      </w:pPr>
      <w:r>
        <w:rPr>
          <w:rFonts w:ascii="Consolas" w:cs="Consolas" w:eastAsia="Consolas" w:hAnsi="Consolas"/>
          <w:color w:val="24292E"/>
          <w:sz w:val="20"/>
          <w:szCs w:val="20"/>
        </w:rPr>
        <w:t xml:space="preserve">    uid: tempo-prod</w:t>
      </w:r>
    </w:p>
    <w:p>
      <w:pPr>
        <w:shd w:fill="F2F2F2" w:val="clear"/>
        <w:spacing w:after="0" w:before="0" w:line="260"/>
      </w:pPr>
      <w:r>
        <w:rPr>
          <w:rFonts w:ascii="Consolas" w:cs="Consolas" w:eastAsia="Consolas" w:hAnsi="Consolas"/>
          <w:color w:val="24292E"/>
          <w:sz w:val="20"/>
          <w:szCs w:val="20"/>
        </w:rPr>
        <w:t xml:space="preserve">    type: tempo</w:t>
      </w:r>
    </w:p>
    <w:p>
      <w:pPr>
        <w:shd w:fill="F2F2F2" w:val="clear"/>
        <w:spacing w:after="0" w:before="0" w:line="260"/>
      </w:pPr>
      <w:r>
        <w:rPr>
          <w:rFonts w:ascii="Consolas" w:cs="Consolas" w:eastAsia="Consolas" w:hAnsi="Consolas"/>
          <w:color w:val="24292E"/>
          <w:sz w:val="20"/>
          <w:szCs w:val="20"/>
        </w:rPr>
        <w:t xml:space="preserve">    access: proxy</w:t>
      </w:r>
    </w:p>
    <w:p>
      <w:pPr>
        <w:shd w:fill="F2F2F2" w:val="clear"/>
        <w:spacing w:after="0" w:before="0" w:line="260"/>
      </w:pPr>
      <w:r>
        <w:rPr>
          <w:rFonts w:ascii="Consolas" w:cs="Consolas" w:eastAsia="Consolas" w:hAnsi="Consolas"/>
          <w:color w:val="24292E"/>
          <w:sz w:val="20"/>
          <w:szCs w:val="20"/>
        </w:rPr>
        <w:t xml:space="preserve">    url: http://tempo:3200</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tracesToLogsV2:</w:t>
      </w:r>
    </w:p>
    <w:p>
      <w:pPr>
        <w:shd w:fill="F2F2F2" w:val="clear"/>
        <w:spacing w:after="0" w:before="0" w:line="260"/>
      </w:pPr>
      <w:r>
        <w:rPr>
          <w:rFonts w:ascii="Consolas" w:cs="Consolas" w:eastAsia="Consolas" w:hAnsi="Consolas"/>
          <w:color w:val="24292E"/>
          <w:sz w:val="20"/>
          <w:szCs w:val="20"/>
        </w:rPr>
        <w:t xml:space="preserve">        datasourceUid: loki-prod</w:t>
      </w:r>
    </w:p>
    <w:p>
      <w:pPr>
        <w:shd w:fill="F2F2F2" w:val="clear"/>
        <w:spacing w:after="0" w:before="0" w:line="260"/>
      </w:pPr>
      <w:r>
        <w:rPr>
          <w:rFonts w:ascii="Consolas" w:cs="Consolas" w:eastAsia="Consolas" w:hAnsi="Consolas"/>
          <w:color w:val="24292E"/>
          <w:sz w:val="20"/>
          <w:szCs w:val="20"/>
        </w:rPr>
        <w:t xml:space="preserve">        spanStartTimeShift: -5m</w:t>
      </w:r>
    </w:p>
    <w:p>
      <w:pPr>
        <w:shd w:fill="F2F2F2" w:val="clear"/>
        <w:spacing w:after="0" w:before="0" w:line="260"/>
      </w:pPr>
      <w:r>
        <w:rPr>
          <w:rFonts w:ascii="Consolas" w:cs="Consolas" w:eastAsia="Consolas" w:hAnsi="Consolas"/>
          <w:color w:val="24292E"/>
          <w:sz w:val="20"/>
          <w:szCs w:val="20"/>
        </w:rPr>
        <w:t xml:space="preserve">        spanEndTimeShift: 5m</w:t>
      </w:r>
    </w:p>
    <w:p>
      <w:pPr>
        <w:shd w:fill="F2F2F2" w:val="clear"/>
        <w:spacing w:after="0" w:before="0" w:line="260"/>
      </w:pPr>
      <w:r>
        <w:rPr>
          <w:rFonts w:ascii="Consolas" w:cs="Consolas" w:eastAsia="Consolas" w:hAnsi="Consolas"/>
          <w:color w:val="24292E"/>
          <w:sz w:val="20"/>
          <w:szCs w:val="20"/>
        </w:rPr>
        <w:t xml:space="preserve">        tags: [{ key: 'service.name', value: 'service' }]</w:t>
      </w:r>
    </w:p>
    <w:p>
      <w:pPr>
        <w:shd w:fill="F2F2F2" w:val="clear"/>
        <w:spacing w:after="0" w:before="0" w:line="260"/>
      </w:pPr>
      <w:r>
        <w:rPr>
          <w:rFonts w:ascii="Consolas" w:cs="Consolas" w:eastAsia="Consolas" w:hAnsi="Consolas"/>
          <w:color w:val="24292E"/>
          <w:sz w:val="20"/>
          <w:szCs w:val="20"/>
        </w:rPr>
        <w:t xml:space="preserve">      tracesToMetrics:</w:t>
      </w:r>
    </w:p>
    <w:p>
      <w:pPr>
        <w:shd w:fill="F2F2F2" w:val="clear"/>
        <w:spacing w:after="0" w:before="0" w:line="260"/>
      </w:pPr>
      <w:r>
        <w:rPr>
          <w:rFonts w:ascii="Consolas" w:cs="Consolas" w:eastAsia="Consolas" w:hAnsi="Consolas"/>
          <w:color w:val="24292E"/>
          <w:sz w:val="20"/>
          <w:szCs w:val="20"/>
        </w:rPr>
        <w:t xml:space="preserve">        datasourceUid: prom-prod</w:t>
      </w:r>
    </w:p>
    <w:p>
      <w:pPr>
        <w:shd w:fill="F2F2F2" w:val="clear"/>
        <w:spacing w:after="0" w:before="0" w:line="260"/>
      </w:pPr>
      <w:r>
        <w:rPr>
          <w:rFonts w:ascii="Consolas" w:cs="Consolas" w:eastAsia="Consolas" w:hAnsi="Consolas"/>
          <w:color w:val="24292E"/>
          <w:sz w:val="20"/>
          <w:szCs w:val="20"/>
        </w:rPr>
        <w:t xml:space="preserve">      serviceMap:</w:t>
      </w:r>
    </w:p>
    <w:p>
      <w:pPr>
        <w:shd w:fill="F2F2F2" w:val="clear"/>
        <w:spacing w:after="0" w:before="0" w:line="260"/>
      </w:pPr>
      <w:r>
        <w:rPr>
          <w:rFonts w:ascii="Consolas" w:cs="Consolas" w:eastAsia="Consolas" w:hAnsi="Consolas"/>
          <w:color w:val="24292E"/>
          <w:sz w:val="20"/>
          <w:szCs w:val="20"/>
        </w:rPr>
        <w:t xml:space="preserve">        datasourceUid: prom-prod</w:t>
      </w:r>
    </w:p>
    <w:p>
      <w:pPr>
        <w:shd w:fill="F2F2F2" w:val="clear"/>
        <w:spacing w:after="0" w:before="0" w:line="260"/>
      </w:pPr>
      <w:r>
        <w:rPr>
          <w:rFonts w:ascii="Consolas" w:cs="Consolas" w:eastAsia="Consolas" w:hAnsi="Consolas"/>
          <w:color w:val="24292E"/>
          <w:sz w:val="20"/>
          <w:szCs w:val="20"/>
        </w:rPr>
        <w:t xml:space="preserve">      nodeGraph:</w:t>
      </w:r>
    </w:p>
    <w:p>
      <w:pPr>
        <w:shd w:fill="F2F2F2" w:val="clear"/>
        <w:spacing w:after="0" w:before="0" w:line="260"/>
      </w:pPr>
      <w:r>
        <w:rPr>
          <w:rFonts w:ascii="Consolas" w:cs="Consolas" w:eastAsia="Consolas" w:hAnsi="Consolas"/>
          <w:color w:val="24292E"/>
          <w:sz w:val="20"/>
          <w:szCs w:val="20"/>
        </w:rPr>
        <w:t xml:space="preserve">        enabled: true</w:t>
      </w:r>
    </w:p>
    <w:p>
      <w:pPr>
        <w:spacing w:after="100" w:before="180"/>
      </w:pPr>
      <w:r>
        <w:rPr>
          <w:rFonts w:ascii="Calibri" w:cs="Calibri" w:eastAsia="Calibri" w:hAnsi="Calibri"/>
          <w:b/>
          <w:bCs/>
          <w:color w:val="1F4E79"/>
          <w:sz w:val="24"/>
          <w:szCs w:val="24"/>
        </w:rPr>
        <w:t xml:space="preserve">Elasticsearch</w:t>
      </w:r>
    </w:p>
    <w:p>
      <w:pPr>
        <w:shd w:fill="F2F2F2" w:val="clear"/>
        <w:spacing w:after="0" w:before="0" w:line="260"/>
      </w:pPr>
      <w:r>
        <w:rPr>
          <w:rFonts w:ascii="Consolas" w:cs="Consolas" w:eastAsia="Consolas" w:hAnsi="Consolas"/>
          <w:color w:val="24292E"/>
          <w:sz w:val="20"/>
          <w:szCs w:val="20"/>
        </w:rPr>
        <w:t xml:space="preserve">  - name: Elasticsearch</w:t>
      </w:r>
    </w:p>
    <w:p>
      <w:pPr>
        <w:shd w:fill="F2F2F2" w:val="clear"/>
        <w:spacing w:after="0" w:before="0" w:line="260"/>
      </w:pPr>
      <w:r>
        <w:rPr>
          <w:rFonts w:ascii="Consolas" w:cs="Consolas" w:eastAsia="Consolas" w:hAnsi="Consolas"/>
          <w:color w:val="24292E"/>
          <w:sz w:val="20"/>
          <w:szCs w:val="20"/>
        </w:rPr>
        <w:t xml:space="preserve">    type: elasticsearch</w:t>
      </w:r>
    </w:p>
    <w:p>
      <w:pPr>
        <w:shd w:fill="F2F2F2" w:val="clear"/>
        <w:spacing w:after="0" w:before="0" w:line="260"/>
      </w:pPr>
      <w:r>
        <w:rPr>
          <w:rFonts w:ascii="Consolas" w:cs="Consolas" w:eastAsia="Consolas" w:hAnsi="Consolas"/>
          <w:color w:val="24292E"/>
          <w:sz w:val="20"/>
          <w:szCs w:val="20"/>
        </w:rPr>
        <w:t xml:space="preserve">    access: proxy</w:t>
      </w:r>
    </w:p>
    <w:p>
      <w:pPr>
        <w:shd w:fill="F2F2F2" w:val="clear"/>
        <w:spacing w:after="0" w:before="0" w:line="260"/>
      </w:pPr>
      <w:r>
        <w:rPr>
          <w:rFonts w:ascii="Consolas" w:cs="Consolas" w:eastAsia="Consolas" w:hAnsi="Consolas"/>
          <w:color w:val="24292E"/>
          <w:sz w:val="20"/>
          <w:szCs w:val="20"/>
        </w:rPr>
        <w:t xml:space="preserve">    url: https://elasticsearch.example.com:9200</w:t>
      </w:r>
    </w:p>
    <w:p>
      <w:pPr>
        <w:shd w:fill="F2F2F2" w:val="clear"/>
        <w:spacing w:after="0" w:before="0" w:line="260"/>
      </w:pPr>
      <w:r>
        <w:rPr>
          <w:rFonts w:ascii="Consolas" w:cs="Consolas" w:eastAsia="Consolas" w:hAnsi="Consolas"/>
          <w:color w:val="24292E"/>
          <w:sz w:val="20"/>
          <w:szCs w:val="20"/>
        </w:rPr>
        <w:t xml:space="preserve">    database: 'logs-*'</w:t>
      </w:r>
    </w:p>
    <w:p>
      <w:pPr>
        <w:shd w:fill="F2F2F2" w:val="clear"/>
        <w:spacing w:after="0" w:before="0" w:line="260"/>
      </w:pPr>
      <w:r>
        <w:rPr>
          <w:rFonts w:ascii="Consolas" w:cs="Consolas" w:eastAsia="Consolas" w:hAnsi="Consolas"/>
          <w:color w:val="24292E"/>
          <w:sz w:val="20"/>
          <w:szCs w:val="20"/>
        </w:rPr>
        <w:t xml:space="preserve">    basicAuth: true</w:t>
      </w:r>
    </w:p>
    <w:p>
      <w:pPr>
        <w:shd w:fill="F2F2F2" w:val="clear"/>
        <w:spacing w:after="0" w:before="0" w:line="260"/>
      </w:pPr>
      <w:r>
        <w:rPr>
          <w:rFonts w:ascii="Consolas" w:cs="Consolas" w:eastAsia="Consolas" w:hAnsi="Consolas"/>
          <w:color w:val="24292E"/>
          <w:sz w:val="20"/>
          <w:szCs w:val="20"/>
        </w:rPr>
        <w:t xml:space="preserve">    basicAuthUser: grafana</w:t>
      </w:r>
    </w:p>
    <w:p>
      <w:pPr>
        <w:shd w:fill="F2F2F2" w:val="clear"/>
        <w:spacing w:after="0" w:before="0" w:line="260"/>
      </w:pPr>
      <w:r>
        <w:rPr>
          <w:rFonts w:ascii="Consolas" w:cs="Consolas" w:eastAsia="Consolas" w:hAnsi="Consolas"/>
          <w:color w:val="24292E"/>
          <w:sz w:val="20"/>
          <w:szCs w:val="20"/>
        </w:rPr>
        <w:t xml:space="preserve">    secureJsonData:</w:t>
      </w:r>
    </w:p>
    <w:p>
      <w:pPr>
        <w:shd w:fill="F2F2F2" w:val="clear"/>
        <w:spacing w:after="0" w:before="0" w:line="260"/>
      </w:pPr>
      <w:r>
        <w:rPr>
          <w:rFonts w:ascii="Consolas" w:cs="Consolas" w:eastAsia="Consolas" w:hAnsi="Consolas"/>
          <w:color w:val="24292E"/>
          <w:sz w:val="20"/>
          <w:szCs w:val="20"/>
        </w:rPr>
        <w:t xml:space="preserve">      basicAuthPassword: ${ES_PASSWORD}</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esVersion: '8.11.0'</w:t>
      </w:r>
    </w:p>
    <w:p>
      <w:pPr>
        <w:shd w:fill="F2F2F2" w:val="clear"/>
        <w:spacing w:after="0" w:before="0" w:line="260"/>
      </w:pPr>
      <w:r>
        <w:rPr>
          <w:rFonts w:ascii="Consolas" w:cs="Consolas" w:eastAsia="Consolas" w:hAnsi="Consolas"/>
          <w:color w:val="24292E"/>
          <w:sz w:val="20"/>
          <w:szCs w:val="20"/>
        </w:rPr>
        <w:t xml:space="preserve">      timeField: '@timestamp'</w:t>
      </w:r>
    </w:p>
    <w:p>
      <w:pPr>
        <w:shd w:fill="F2F2F2" w:val="clear"/>
        <w:spacing w:after="0" w:before="0" w:line="260"/>
      </w:pPr>
      <w:r>
        <w:rPr>
          <w:rFonts w:ascii="Consolas" w:cs="Consolas" w:eastAsia="Consolas" w:hAnsi="Consolas"/>
          <w:color w:val="24292E"/>
          <w:sz w:val="20"/>
          <w:szCs w:val="20"/>
        </w:rPr>
        <w:t xml:space="preserve">      maxConcurrentShardRequests: 5</w:t>
      </w:r>
    </w:p>
    <w:p>
      <w:pPr>
        <w:shd w:fill="F2F2F2" w:val="clear"/>
        <w:spacing w:after="0" w:before="0" w:line="260"/>
      </w:pPr>
      <w:r>
        <w:rPr>
          <w:rFonts w:ascii="Consolas" w:cs="Consolas" w:eastAsia="Consolas" w:hAnsi="Consolas"/>
          <w:color w:val="24292E"/>
          <w:sz w:val="20"/>
          <w:szCs w:val="20"/>
        </w:rPr>
        <w:t xml:space="preserve">      logMessageField: message</w:t>
      </w:r>
    </w:p>
    <w:p>
      <w:pPr>
        <w:shd w:fill="F2F2F2" w:val="clear"/>
        <w:spacing w:after="0" w:before="0" w:line="260"/>
      </w:pPr>
      <w:r>
        <w:rPr>
          <w:rFonts w:ascii="Consolas" w:cs="Consolas" w:eastAsia="Consolas" w:hAnsi="Consolas"/>
          <w:color w:val="24292E"/>
          <w:sz w:val="20"/>
          <w:szCs w:val="20"/>
        </w:rPr>
        <w:t xml:space="preserve">      logLevelField: level</w:t>
      </w:r>
    </w:p>
    <w:p>
      <w:pPr>
        <w:spacing w:after="100" w:before="180"/>
      </w:pPr>
      <w:r>
        <w:rPr>
          <w:rFonts w:ascii="Calibri" w:cs="Calibri" w:eastAsia="Calibri" w:hAnsi="Calibri"/>
          <w:b/>
          <w:bCs/>
          <w:color w:val="1F4E79"/>
          <w:sz w:val="24"/>
          <w:szCs w:val="24"/>
        </w:rPr>
        <w:t xml:space="preserve">InfluxDB v2 with Flux</w:t>
      </w:r>
    </w:p>
    <w:p>
      <w:pPr>
        <w:shd w:fill="F2F2F2" w:val="clear"/>
        <w:spacing w:after="0" w:before="0" w:line="260"/>
      </w:pPr>
      <w:r>
        <w:rPr>
          <w:rFonts w:ascii="Consolas" w:cs="Consolas" w:eastAsia="Consolas" w:hAnsi="Consolas"/>
          <w:color w:val="24292E"/>
          <w:sz w:val="20"/>
          <w:szCs w:val="20"/>
        </w:rPr>
        <w:t xml:space="preserve">  - name: InfluxDB</w:t>
      </w:r>
    </w:p>
    <w:p>
      <w:pPr>
        <w:shd w:fill="F2F2F2" w:val="clear"/>
        <w:spacing w:after="0" w:before="0" w:line="260"/>
      </w:pPr>
      <w:r>
        <w:rPr>
          <w:rFonts w:ascii="Consolas" w:cs="Consolas" w:eastAsia="Consolas" w:hAnsi="Consolas"/>
          <w:color w:val="24292E"/>
          <w:sz w:val="20"/>
          <w:szCs w:val="20"/>
        </w:rPr>
        <w:t xml:space="preserve">    type: influxdb</w:t>
      </w:r>
    </w:p>
    <w:p>
      <w:pPr>
        <w:shd w:fill="F2F2F2" w:val="clear"/>
        <w:spacing w:after="0" w:before="0" w:line="260"/>
      </w:pPr>
      <w:r>
        <w:rPr>
          <w:rFonts w:ascii="Consolas" w:cs="Consolas" w:eastAsia="Consolas" w:hAnsi="Consolas"/>
          <w:color w:val="24292E"/>
          <w:sz w:val="20"/>
          <w:szCs w:val="20"/>
        </w:rPr>
        <w:t xml:space="preserve">    access: proxy</w:t>
      </w:r>
    </w:p>
    <w:p>
      <w:pPr>
        <w:shd w:fill="F2F2F2" w:val="clear"/>
        <w:spacing w:after="0" w:before="0" w:line="260"/>
      </w:pPr>
      <w:r>
        <w:rPr>
          <w:rFonts w:ascii="Consolas" w:cs="Consolas" w:eastAsia="Consolas" w:hAnsi="Consolas"/>
          <w:color w:val="24292E"/>
          <w:sz w:val="20"/>
          <w:szCs w:val="20"/>
        </w:rPr>
        <w:t xml:space="preserve">    url: http://influxdb:8086</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version: Flux</w:t>
      </w:r>
    </w:p>
    <w:p>
      <w:pPr>
        <w:shd w:fill="F2F2F2" w:val="clear"/>
        <w:spacing w:after="0" w:before="0" w:line="260"/>
      </w:pPr>
      <w:r>
        <w:rPr>
          <w:rFonts w:ascii="Consolas" w:cs="Consolas" w:eastAsia="Consolas" w:hAnsi="Consolas"/>
          <w:color w:val="24292E"/>
          <w:sz w:val="20"/>
          <w:szCs w:val="20"/>
        </w:rPr>
        <w:t xml:space="preserve">      organization: my-org</w:t>
      </w:r>
    </w:p>
    <w:p>
      <w:pPr>
        <w:shd w:fill="F2F2F2" w:val="clear"/>
        <w:spacing w:after="0" w:before="0" w:line="260"/>
      </w:pPr>
      <w:r>
        <w:rPr>
          <w:rFonts w:ascii="Consolas" w:cs="Consolas" w:eastAsia="Consolas" w:hAnsi="Consolas"/>
          <w:color w:val="24292E"/>
          <w:sz w:val="20"/>
          <w:szCs w:val="20"/>
        </w:rPr>
        <w:t xml:space="preserve">      defaultBucket: telegraf</w:t>
      </w:r>
    </w:p>
    <w:p>
      <w:pPr>
        <w:shd w:fill="F2F2F2" w:val="clear"/>
        <w:spacing w:after="0" w:before="0" w:line="260"/>
      </w:pPr>
      <w:r>
        <w:rPr>
          <w:rFonts w:ascii="Consolas" w:cs="Consolas" w:eastAsia="Consolas" w:hAnsi="Consolas"/>
          <w:color w:val="24292E"/>
          <w:sz w:val="20"/>
          <w:szCs w:val="20"/>
        </w:rPr>
        <w:t xml:space="preserve">    secureJsonData:</w:t>
      </w:r>
    </w:p>
    <w:p>
      <w:pPr>
        <w:shd w:fill="F2F2F2" w:val="clear"/>
        <w:spacing w:after="0" w:before="0" w:line="260"/>
      </w:pPr>
      <w:r>
        <w:rPr>
          <w:rFonts w:ascii="Consolas" w:cs="Consolas" w:eastAsia="Consolas" w:hAnsi="Consolas"/>
          <w:color w:val="24292E"/>
          <w:sz w:val="20"/>
          <w:szCs w:val="20"/>
        </w:rPr>
        <w:t xml:space="preserve">      token: ${INFLUX_TOKEN}</w:t>
      </w:r>
    </w:p>
    <w:p>
      <w:pPr>
        <w:spacing w:after="100" w:before="180"/>
      </w:pPr>
      <w:r>
        <w:rPr>
          <w:rFonts w:ascii="Calibri" w:cs="Calibri" w:eastAsia="Calibri" w:hAnsi="Calibri"/>
          <w:b/>
          <w:bCs/>
          <w:color w:val="1F4E79"/>
          <w:sz w:val="24"/>
          <w:szCs w:val="24"/>
        </w:rPr>
        <w:t xml:space="preserve">MySQL</w:t>
      </w:r>
    </w:p>
    <w:p>
      <w:pPr>
        <w:shd w:fill="F2F2F2" w:val="clear"/>
        <w:spacing w:after="0" w:before="0" w:line="260"/>
      </w:pPr>
      <w:r>
        <w:rPr>
          <w:rFonts w:ascii="Consolas" w:cs="Consolas" w:eastAsia="Consolas" w:hAnsi="Consolas"/>
          <w:color w:val="24292E"/>
          <w:sz w:val="20"/>
          <w:szCs w:val="20"/>
        </w:rPr>
        <w:t xml:space="preserve">  - name: AppDB</w:t>
      </w:r>
    </w:p>
    <w:p>
      <w:pPr>
        <w:shd w:fill="F2F2F2" w:val="clear"/>
        <w:spacing w:after="0" w:before="0" w:line="260"/>
      </w:pPr>
      <w:r>
        <w:rPr>
          <w:rFonts w:ascii="Consolas" w:cs="Consolas" w:eastAsia="Consolas" w:hAnsi="Consolas"/>
          <w:color w:val="24292E"/>
          <w:sz w:val="20"/>
          <w:szCs w:val="20"/>
        </w:rPr>
        <w:t xml:space="preserve">    type: mysql</w:t>
      </w:r>
    </w:p>
    <w:p>
      <w:pPr>
        <w:shd w:fill="F2F2F2" w:val="clear"/>
        <w:spacing w:after="0" w:before="0" w:line="260"/>
      </w:pPr>
      <w:r>
        <w:rPr>
          <w:rFonts w:ascii="Consolas" w:cs="Consolas" w:eastAsia="Consolas" w:hAnsi="Consolas"/>
          <w:color w:val="24292E"/>
          <w:sz w:val="20"/>
          <w:szCs w:val="20"/>
        </w:rPr>
        <w:t xml:space="preserve">    url: db.example.com:3306</w:t>
      </w:r>
    </w:p>
    <w:p>
      <w:pPr>
        <w:shd w:fill="F2F2F2" w:val="clear"/>
        <w:spacing w:after="0" w:before="0" w:line="260"/>
      </w:pPr>
      <w:r>
        <w:rPr>
          <w:rFonts w:ascii="Consolas" w:cs="Consolas" w:eastAsia="Consolas" w:hAnsi="Consolas"/>
          <w:color w:val="24292E"/>
          <w:sz w:val="20"/>
          <w:szCs w:val="20"/>
        </w:rPr>
        <w:t xml:space="preserve">    database: app</w:t>
      </w:r>
    </w:p>
    <w:p>
      <w:pPr>
        <w:shd w:fill="F2F2F2" w:val="clear"/>
        <w:spacing w:after="0" w:before="0" w:line="260"/>
      </w:pPr>
      <w:r>
        <w:rPr>
          <w:rFonts w:ascii="Consolas" w:cs="Consolas" w:eastAsia="Consolas" w:hAnsi="Consolas"/>
          <w:color w:val="24292E"/>
          <w:sz w:val="20"/>
          <w:szCs w:val="20"/>
        </w:rPr>
        <w:t xml:space="preserve">    user: grafana_ro</w:t>
      </w:r>
    </w:p>
    <w:p>
      <w:pPr>
        <w:shd w:fill="F2F2F2" w:val="clear"/>
        <w:spacing w:after="0" w:before="0" w:line="260"/>
      </w:pPr>
      <w:r>
        <w:rPr>
          <w:rFonts w:ascii="Consolas" w:cs="Consolas" w:eastAsia="Consolas" w:hAnsi="Consolas"/>
          <w:color w:val="24292E"/>
          <w:sz w:val="20"/>
          <w:szCs w:val="20"/>
        </w:rPr>
        <w:t xml:space="preserve">    secureJsonData:</w:t>
      </w:r>
    </w:p>
    <w:p>
      <w:pPr>
        <w:shd w:fill="F2F2F2" w:val="clear"/>
        <w:spacing w:after="0" w:before="0" w:line="260"/>
      </w:pPr>
      <w:r>
        <w:rPr>
          <w:rFonts w:ascii="Consolas" w:cs="Consolas" w:eastAsia="Consolas" w:hAnsi="Consolas"/>
          <w:color w:val="24292E"/>
          <w:sz w:val="20"/>
          <w:szCs w:val="20"/>
        </w:rPr>
        <w:t xml:space="preserve">      password: ${MYSQL_PASSWORD}</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maxOpenConns: 50</w:t>
      </w:r>
    </w:p>
    <w:p>
      <w:pPr>
        <w:shd w:fill="F2F2F2" w:val="clear"/>
        <w:spacing w:after="0" w:before="0" w:line="260"/>
      </w:pPr>
      <w:r>
        <w:rPr>
          <w:rFonts w:ascii="Consolas" w:cs="Consolas" w:eastAsia="Consolas" w:hAnsi="Consolas"/>
          <w:color w:val="24292E"/>
          <w:sz w:val="20"/>
          <w:szCs w:val="20"/>
        </w:rPr>
        <w:t xml:space="preserve">      maxIdleConns: 10</w:t>
      </w:r>
    </w:p>
    <w:p>
      <w:pPr>
        <w:shd w:fill="F2F2F2" w:val="clear"/>
        <w:spacing w:after="0" w:before="0" w:line="260"/>
      </w:pPr>
      <w:r>
        <w:rPr>
          <w:rFonts w:ascii="Consolas" w:cs="Consolas" w:eastAsia="Consolas" w:hAnsi="Consolas"/>
          <w:color w:val="24292E"/>
          <w:sz w:val="20"/>
          <w:szCs w:val="20"/>
        </w:rPr>
        <w:t xml:space="preserve">      connMaxLifetime: 14400</w:t>
      </w:r>
    </w:p>
    <w:p>
      <w:pPr>
        <w:shd w:fill="F2F2F2" w:val="clear"/>
        <w:spacing w:after="0" w:before="0" w:line="260"/>
      </w:pPr>
      <w:r>
        <w:rPr>
          <w:rFonts w:ascii="Consolas" w:cs="Consolas" w:eastAsia="Consolas" w:hAnsi="Consolas"/>
          <w:color w:val="24292E"/>
          <w:sz w:val="20"/>
          <w:szCs w:val="20"/>
        </w:rPr>
        <w:t xml:space="preserve">      tlsSkipVerify: false</w:t>
      </w:r>
    </w:p>
    <w:p>
      <w:pPr>
        <w:spacing w:after="100" w:before="180"/>
      </w:pPr>
      <w:r>
        <w:rPr>
          <w:rFonts w:ascii="Calibri" w:cs="Calibri" w:eastAsia="Calibri" w:hAnsi="Calibri"/>
          <w:b/>
          <w:bCs/>
          <w:color w:val="1F4E79"/>
          <w:sz w:val="24"/>
          <w:szCs w:val="24"/>
        </w:rPr>
        <w:t xml:space="preserve">PostgreSQL</w:t>
      </w:r>
    </w:p>
    <w:p>
      <w:pPr>
        <w:shd w:fill="F2F2F2" w:val="clear"/>
        <w:spacing w:after="0" w:before="0" w:line="260"/>
      </w:pPr>
      <w:r>
        <w:rPr>
          <w:rFonts w:ascii="Consolas" w:cs="Consolas" w:eastAsia="Consolas" w:hAnsi="Consolas"/>
          <w:color w:val="24292E"/>
          <w:sz w:val="20"/>
          <w:szCs w:val="20"/>
        </w:rPr>
        <w:t xml:space="preserve">  - name: AppDB-PG</w:t>
      </w:r>
    </w:p>
    <w:p>
      <w:pPr>
        <w:shd w:fill="F2F2F2" w:val="clear"/>
        <w:spacing w:after="0" w:before="0" w:line="260"/>
      </w:pPr>
      <w:r>
        <w:rPr>
          <w:rFonts w:ascii="Consolas" w:cs="Consolas" w:eastAsia="Consolas" w:hAnsi="Consolas"/>
          <w:color w:val="24292E"/>
          <w:sz w:val="20"/>
          <w:szCs w:val="20"/>
        </w:rPr>
        <w:t xml:space="preserve">    type: postgres</w:t>
      </w:r>
    </w:p>
    <w:p>
      <w:pPr>
        <w:shd w:fill="F2F2F2" w:val="clear"/>
        <w:spacing w:after="0" w:before="0" w:line="260"/>
      </w:pPr>
      <w:r>
        <w:rPr>
          <w:rFonts w:ascii="Consolas" w:cs="Consolas" w:eastAsia="Consolas" w:hAnsi="Consolas"/>
          <w:color w:val="24292E"/>
          <w:sz w:val="20"/>
          <w:szCs w:val="20"/>
        </w:rPr>
        <w:t xml:space="preserve">    url: db.example.com:5432</w:t>
      </w:r>
    </w:p>
    <w:p>
      <w:pPr>
        <w:shd w:fill="F2F2F2" w:val="clear"/>
        <w:spacing w:after="0" w:before="0" w:line="260"/>
      </w:pPr>
      <w:r>
        <w:rPr>
          <w:rFonts w:ascii="Consolas" w:cs="Consolas" w:eastAsia="Consolas" w:hAnsi="Consolas"/>
          <w:color w:val="24292E"/>
          <w:sz w:val="20"/>
          <w:szCs w:val="20"/>
        </w:rPr>
        <w:t xml:space="preserve">    database: app</w:t>
      </w:r>
    </w:p>
    <w:p>
      <w:pPr>
        <w:shd w:fill="F2F2F2" w:val="clear"/>
        <w:spacing w:after="0" w:before="0" w:line="260"/>
      </w:pPr>
      <w:r>
        <w:rPr>
          <w:rFonts w:ascii="Consolas" w:cs="Consolas" w:eastAsia="Consolas" w:hAnsi="Consolas"/>
          <w:color w:val="24292E"/>
          <w:sz w:val="20"/>
          <w:szCs w:val="20"/>
        </w:rPr>
        <w:t xml:space="preserve">    user: grafana_ro</w:t>
      </w:r>
    </w:p>
    <w:p>
      <w:pPr>
        <w:shd w:fill="F2F2F2" w:val="clear"/>
        <w:spacing w:after="0" w:before="0" w:line="260"/>
      </w:pPr>
      <w:r>
        <w:rPr>
          <w:rFonts w:ascii="Consolas" w:cs="Consolas" w:eastAsia="Consolas" w:hAnsi="Consolas"/>
          <w:color w:val="24292E"/>
          <w:sz w:val="20"/>
          <w:szCs w:val="20"/>
        </w:rPr>
        <w:t xml:space="preserve">    secureJsonData:</w:t>
      </w:r>
    </w:p>
    <w:p>
      <w:pPr>
        <w:shd w:fill="F2F2F2" w:val="clear"/>
        <w:spacing w:after="0" w:before="0" w:line="260"/>
      </w:pPr>
      <w:r>
        <w:rPr>
          <w:rFonts w:ascii="Consolas" w:cs="Consolas" w:eastAsia="Consolas" w:hAnsi="Consolas"/>
          <w:color w:val="24292E"/>
          <w:sz w:val="20"/>
          <w:szCs w:val="20"/>
        </w:rPr>
        <w:t xml:space="preserve">      password: ${PG_PASSWORD}</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sslmode: require</w:t>
      </w:r>
    </w:p>
    <w:p>
      <w:pPr>
        <w:shd w:fill="F2F2F2" w:val="clear"/>
        <w:spacing w:after="0" w:before="0" w:line="260"/>
      </w:pPr>
      <w:r>
        <w:rPr>
          <w:rFonts w:ascii="Consolas" w:cs="Consolas" w:eastAsia="Consolas" w:hAnsi="Consolas"/>
          <w:color w:val="24292E"/>
          <w:sz w:val="20"/>
          <w:szCs w:val="20"/>
        </w:rPr>
        <w:t xml:space="preserve">      timescaledb: true</w:t>
      </w:r>
    </w:p>
    <w:p>
      <w:pPr>
        <w:shd w:fill="F2F2F2" w:val="clear"/>
        <w:spacing w:after="0" w:before="0" w:line="260"/>
      </w:pPr>
      <w:r>
        <w:rPr>
          <w:rFonts w:ascii="Consolas" w:cs="Consolas" w:eastAsia="Consolas" w:hAnsi="Consolas"/>
          <w:color w:val="24292E"/>
          <w:sz w:val="20"/>
          <w:szCs w:val="20"/>
        </w:rPr>
        <w:t xml:space="preserve">      postgresVersion: 1500</w:t>
      </w:r>
    </w:p>
    <w:p>
      <w:pPr>
        <w:spacing w:after="100" w:before="180"/>
      </w:pPr>
      <w:r>
        <w:rPr>
          <w:rFonts w:ascii="Calibri" w:cs="Calibri" w:eastAsia="Calibri" w:hAnsi="Calibri"/>
          <w:b/>
          <w:bCs/>
          <w:color w:val="1F4E79"/>
          <w:sz w:val="24"/>
          <w:szCs w:val="24"/>
        </w:rPr>
        <w:t xml:space="preserve">AWS CloudWatch via IAM role</w:t>
      </w:r>
    </w:p>
    <w:p>
      <w:pPr>
        <w:shd w:fill="F2F2F2" w:val="clear"/>
        <w:spacing w:after="0" w:before="0" w:line="260"/>
      </w:pPr>
      <w:r>
        <w:rPr>
          <w:rFonts w:ascii="Consolas" w:cs="Consolas" w:eastAsia="Consolas" w:hAnsi="Consolas"/>
          <w:color w:val="24292E"/>
          <w:sz w:val="20"/>
          <w:szCs w:val="20"/>
        </w:rPr>
        <w:t xml:space="preserve">  - name: CloudWatch</w:t>
      </w:r>
    </w:p>
    <w:p>
      <w:pPr>
        <w:shd w:fill="F2F2F2" w:val="clear"/>
        <w:spacing w:after="0" w:before="0" w:line="260"/>
      </w:pPr>
      <w:r>
        <w:rPr>
          <w:rFonts w:ascii="Consolas" w:cs="Consolas" w:eastAsia="Consolas" w:hAnsi="Consolas"/>
          <w:color w:val="24292E"/>
          <w:sz w:val="20"/>
          <w:szCs w:val="20"/>
        </w:rPr>
        <w:t xml:space="preserve">    type: cloudwatch</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authType: default        # use EC2/EKS instance role</w:t>
      </w:r>
    </w:p>
    <w:p>
      <w:pPr>
        <w:shd w:fill="F2F2F2" w:val="clear"/>
        <w:spacing w:after="0" w:before="0" w:line="260"/>
      </w:pPr>
      <w:r>
        <w:rPr>
          <w:rFonts w:ascii="Consolas" w:cs="Consolas" w:eastAsia="Consolas" w:hAnsi="Consolas"/>
          <w:color w:val="24292E"/>
          <w:sz w:val="20"/>
          <w:szCs w:val="20"/>
        </w:rPr>
        <w:t xml:space="preserve">      defaultRegion: us-east-1</w:t>
      </w:r>
    </w:p>
    <w:p>
      <w:pPr>
        <w:shd w:fill="F2F2F2" w:val="clear"/>
        <w:spacing w:after="0" w:before="0" w:line="260"/>
      </w:pPr>
      <w:r>
        <w:rPr>
          <w:rFonts w:ascii="Consolas" w:cs="Consolas" w:eastAsia="Consolas" w:hAnsi="Consolas"/>
          <w:color w:val="24292E"/>
          <w:sz w:val="20"/>
          <w:szCs w:val="20"/>
        </w:rPr>
        <w:t xml:space="preserve">      assumeRoleArn: arn:aws:iam::123456789012:role/GrafanaReader</w:t>
      </w:r>
    </w:p>
    <w:p>
      <w:pPr>
        <w:shd w:fill="F2F2F2" w:val="clear"/>
        <w:spacing w:after="0" w:before="0" w:line="260"/>
      </w:pPr>
      <w:r>
        <w:rPr>
          <w:rFonts w:ascii="Consolas" w:cs="Consolas" w:eastAsia="Consolas" w:hAnsi="Consolas"/>
          <w:color w:val="24292E"/>
          <w:sz w:val="20"/>
          <w:szCs w:val="20"/>
        </w:rPr>
        <w:t xml:space="preserve">      externalId: my-external-id</w:t>
      </w:r>
    </w:p>
    <w:p>
      <w:pPr>
        <w:spacing w:after="100" w:before="180"/>
      </w:pPr>
      <w:r>
        <w:rPr>
          <w:rFonts w:ascii="Calibri" w:cs="Calibri" w:eastAsia="Calibri" w:hAnsi="Calibri"/>
          <w:b/>
          <w:bCs/>
          <w:color w:val="1F4E79"/>
          <w:sz w:val="24"/>
          <w:szCs w:val="24"/>
        </w:rPr>
        <w:t xml:space="preserve">Azure Monitor via Managed Identity</w:t>
      </w:r>
    </w:p>
    <w:p>
      <w:pPr>
        <w:shd w:fill="F2F2F2" w:val="clear"/>
        <w:spacing w:after="0" w:before="0" w:line="260"/>
      </w:pPr>
      <w:r>
        <w:rPr>
          <w:rFonts w:ascii="Consolas" w:cs="Consolas" w:eastAsia="Consolas" w:hAnsi="Consolas"/>
          <w:color w:val="24292E"/>
          <w:sz w:val="20"/>
          <w:szCs w:val="20"/>
        </w:rPr>
        <w:t xml:space="preserve">  - name: Azure Monitor</w:t>
      </w:r>
    </w:p>
    <w:p>
      <w:pPr>
        <w:shd w:fill="F2F2F2" w:val="clear"/>
        <w:spacing w:after="0" w:before="0" w:line="260"/>
      </w:pPr>
      <w:r>
        <w:rPr>
          <w:rFonts w:ascii="Consolas" w:cs="Consolas" w:eastAsia="Consolas" w:hAnsi="Consolas"/>
          <w:color w:val="24292E"/>
          <w:sz w:val="20"/>
          <w:szCs w:val="20"/>
        </w:rPr>
        <w:t xml:space="preserve">    type: grafana-azure-monitor-datasource</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azureAuthType: msi</w:t>
      </w:r>
    </w:p>
    <w:p>
      <w:pPr>
        <w:shd w:fill="F2F2F2" w:val="clear"/>
        <w:spacing w:after="0" w:before="0" w:line="260"/>
      </w:pPr>
      <w:r>
        <w:rPr>
          <w:rFonts w:ascii="Consolas" w:cs="Consolas" w:eastAsia="Consolas" w:hAnsi="Consolas"/>
          <w:color w:val="24292E"/>
          <w:sz w:val="20"/>
          <w:szCs w:val="20"/>
        </w:rPr>
        <w:t xml:space="preserve">      subscriptionId: 00000000-0000-0000-0000-000000000000</w:t>
      </w:r>
    </w:p>
    <w:p>
      <w:pPr>
        <w:spacing w:after="100" w:before="180"/>
      </w:pPr>
      <w:r>
        <w:rPr>
          <w:rFonts w:ascii="Calibri" w:cs="Calibri" w:eastAsia="Calibri" w:hAnsi="Calibri"/>
          <w:b/>
          <w:bCs/>
          <w:color w:val="1F4E79"/>
          <w:sz w:val="24"/>
          <w:szCs w:val="24"/>
        </w:rPr>
        <w:t xml:space="preserve">Google Cloud Monitoring via service-account key</w:t>
      </w:r>
    </w:p>
    <w:p>
      <w:pPr>
        <w:shd w:fill="F2F2F2" w:val="clear"/>
        <w:spacing w:after="0" w:before="0" w:line="260"/>
      </w:pPr>
      <w:r>
        <w:rPr>
          <w:rFonts w:ascii="Consolas" w:cs="Consolas" w:eastAsia="Consolas" w:hAnsi="Consolas"/>
          <w:color w:val="24292E"/>
          <w:sz w:val="20"/>
          <w:szCs w:val="20"/>
        </w:rPr>
        <w:t xml:space="preserve">  - name: GCM</w:t>
      </w:r>
    </w:p>
    <w:p>
      <w:pPr>
        <w:shd w:fill="F2F2F2" w:val="clear"/>
        <w:spacing w:after="0" w:before="0" w:line="260"/>
      </w:pPr>
      <w:r>
        <w:rPr>
          <w:rFonts w:ascii="Consolas" w:cs="Consolas" w:eastAsia="Consolas" w:hAnsi="Consolas"/>
          <w:color w:val="24292E"/>
          <w:sz w:val="20"/>
          <w:szCs w:val="20"/>
        </w:rPr>
        <w:t xml:space="preserve">    type: stackdriver</w:t>
      </w:r>
    </w:p>
    <w:p>
      <w:pPr>
        <w:shd w:fill="F2F2F2" w:val="clear"/>
        <w:spacing w:after="0" w:before="0" w:line="260"/>
      </w:pPr>
      <w:r>
        <w:rPr>
          <w:rFonts w:ascii="Consolas" w:cs="Consolas" w:eastAsia="Consolas" w:hAnsi="Consolas"/>
          <w:color w:val="24292E"/>
          <w:sz w:val="20"/>
          <w:szCs w:val="20"/>
        </w:rPr>
        <w:t xml:space="preserve">    jsonData:</w:t>
      </w:r>
    </w:p>
    <w:p>
      <w:pPr>
        <w:shd w:fill="F2F2F2" w:val="clear"/>
        <w:spacing w:after="0" w:before="0" w:line="260"/>
      </w:pPr>
      <w:r>
        <w:rPr>
          <w:rFonts w:ascii="Consolas" w:cs="Consolas" w:eastAsia="Consolas" w:hAnsi="Consolas"/>
          <w:color w:val="24292E"/>
          <w:sz w:val="20"/>
          <w:szCs w:val="20"/>
        </w:rPr>
        <w:t xml:space="preserve">      authenticationType: jwt</w:t>
      </w:r>
    </w:p>
    <w:p>
      <w:pPr>
        <w:shd w:fill="F2F2F2" w:val="clear"/>
        <w:spacing w:after="0" w:before="0" w:line="260"/>
      </w:pPr>
      <w:r>
        <w:rPr>
          <w:rFonts w:ascii="Consolas" w:cs="Consolas" w:eastAsia="Consolas" w:hAnsi="Consolas"/>
          <w:color w:val="24292E"/>
          <w:sz w:val="20"/>
          <w:szCs w:val="20"/>
        </w:rPr>
        <w:t xml:space="preserve">      defaultProject: my-gcp-project</w:t>
      </w:r>
    </w:p>
    <w:p>
      <w:pPr>
        <w:shd w:fill="F2F2F2" w:val="clear"/>
        <w:spacing w:after="0" w:before="0" w:line="260"/>
      </w:pPr>
      <w:r>
        <w:rPr>
          <w:rFonts w:ascii="Consolas" w:cs="Consolas" w:eastAsia="Consolas" w:hAnsi="Consolas"/>
          <w:color w:val="24292E"/>
          <w:sz w:val="20"/>
          <w:szCs w:val="20"/>
        </w:rPr>
        <w:t xml:space="preserve">      clientEmail: grafana@my-gcp-project.iam.gserviceaccount.com</w:t>
      </w:r>
    </w:p>
    <w:p>
      <w:pPr>
        <w:shd w:fill="F2F2F2" w:val="clear"/>
        <w:spacing w:after="0" w:before="0" w:line="260"/>
      </w:pPr>
      <w:r>
        <w:rPr>
          <w:rFonts w:ascii="Consolas" w:cs="Consolas" w:eastAsia="Consolas" w:hAnsi="Consolas"/>
          <w:color w:val="24292E"/>
          <w:sz w:val="20"/>
          <w:szCs w:val="20"/>
        </w:rPr>
        <w:t xml:space="preserve">      tokenUri: https://oauth2.googleapis.com/token</w:t>
      </w:r>
    </w:p>
    <w:p>
      <w:pPr>
        <w:shd w:fill="F2F2F2" w:val="clear"/>
        <w:spacing w:after="0" w:before="0" w:line="260"/>
      </w:pPr>
      <w:r>
        <w:rPr>
          <w:rFonts w:ascii="Consolas" w:cs="Consolas" w:eastAsia="Consolas" w:hAnsi="Consolas"/>
          <w:color w:val="24292E"/>
          <w:sz w:val="20"/>
          <w:szCs w:val="20"/>
        </w:rPr>
        <w:t xml:space="preserve">    secureJsonData:</w:t>
      </w:r>
    </w:p>
    <w:p>
      <w:pPr>
        <w:shd w:fill="F2F2F2" w:val="clear"/>
        <w:spacing w:after="0" w:before="0" w:line="260"/>
      </w:pPr>
      <w:r>
        <w:rPr>
          <w:rFonts w:ascii="Consolas" w:cs="Consolas" w:eastAsia="Consolas" w:hAnsi="Consolas"/>
          <w:color w:val="24292E"/>
          <w:sz w:val="20"/>
          <w:szCs w:val="20"/>
        </w:rPr>
        <w:t xml:space="preserve">      privateKey: ${GCM_PRIVATE_KEY}</w:t>
      </w:r>
    </w:p>
    <w:p>
      <w:pPr>
        <w:spacing w:after="100" w:before="180"/>
      </w:pPr>
      <w:r>
        <w:rPr>
          <w:rFonts w:ascii="Calibri" w:cs="Calibri" w:eastAsia="Calibri" w:hAnsi="Calibri"/>
          <w:b/>
          <w:bCs/>
          <w:color w:val="1F4E79"/>
          <w:sz w:val="24"/>
          <w:szCs w:val="24"/>
        </w:rPr>
        <w:t xml:space="preserve">Deleting old data sources on startup</w:t>
      </w:r>
    </w:p>
    <w:p>
      <w:pPr>
        <w:spacing w:after="80" w:before="80" w:line="300"/>
        <w:jc w:val="both"/>
      </w:pPr>
      <w:r>
        <w:rPr>
          <w:rFonts w:ascii="Calibri" w:cs="Calibri" w:eastAsia="Calibri" w:hAnsi="Calibri"/>
          <w:sz w:val="22"/>
          <w:szCs w:val="22"/>
        </w:rPr>
        <w:t xml:space="preserve">Provisioning supports a `deleteDatasources` section that removes stale entries:</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deleteDatasources:</w:t>
      </w:r>
    </w:p>
    <w:p>
      <w:pPr>
        <w:shd w:fill="F2F2F2" w:val="clear"/>
        <w:spacing w:after="0" w:before="0" w:line="260"/>
      </w:pPr>
      <w:r>
        <w:rPr>
          <w:rFonts w:ascii="Consolas" w:cs="Consolas" w:eastAsia="Consolas" w:hAnsi="Consolas"/>
          <w:color w:val="24292E"/>
          <w:sz w:val="20"/>
          <w:szCs w:val="20"/>
        </w:rPr>
        <w:t xml:space="preserve">  - name: OldGraphite</w:t>
      </w:r>
    </w:p>
    <w:p>
      <w:pPr>
        <w:shd w:fill="F2F2F2" w:val="clear"/>
        <w:spacing w:after="0" w:before="0" w:line="260"/>
      </w:pPr>
      <w:r>
        <w:rPr>
          <w:rFonts w:ascii="Consolas" w:cs="Consolas" w:eastAsia="Consolas" w:hAnsi="Consolas"/>
          <w:color w:val="24292E"/>
          <w:sz w:val="20"/>
          <w:szCs w:val="20"/>
        </w:rPr>
        <w:t xml:space="preserve">    orgId: 1</w:t>
      </w:r>
    </w:p>
    <w:p>
      <w:pPr>
        <w:shd w:fill="F2F2F2" w:val="clear"/>
        <w:spacing w:after="0" w:before="0" w:line="260"/>
      </w:pPr>
      <w:r>
        <w:rPr>
          <w:rFonts w:ascii="Consolas" w:cs="Consolas" w:eastAsia="Consolas" w:hAnsi="Consolas"/>
          <w:color w:val="24292E"/>
          <w:sz w:val="20"/>
          <w:szCs w:val="20"/>
        </w:rPr>
        <w:t xml:space="preserve">datasources:</w:t>
      </w:r>
    </w:p>
    <w:p>
      <w:pPr>
        <w:shd w:fill="F2F2F2" w:val="clear"/>
        <w:spacing w:after="0" w:before="0" w:line="260"/>
      </w:pPr>
      <w:r>
        <w:rPr>
          <w:rFonts w:ascii="Consolas" w:cs="Consolas" w:eastAsia="Consolas" w:hAnsi="Consolas"/>
          <w:color w:val="24292E"/>
          <w:sz w:val="20"/>
          <w:szCs w:val="20"/>
        </w:rPr>
        <w:t xml:space="preserve">  - name: Prometheus</w:t>
      </w:r>
    </w:p>
    <w:p>
      <w:pPr>
        <w:shd w:fill="F2F2F2" w:val="clear"/>
        <w:spacing w:after="0" w:before="0" w:line="260"/>
      </w:pPr>
      <w:r>
        <w:rPr>
          <w:rFonts w:ascii="Consolas" w:cs="Consolas" w:eastAsia="Consolas" w:hAnsi="Consolas"/>
          <w:color w:val="24292E"/>
          <w:sz w:val="20"/>
          <w:szCs w:val="20"/>
        </w:rPr>
        <w:t xml:space="preserve">    ...</w:t>
      </w:r>
    </w:p>
    <w:p>
      <w:pPr>
        <w:pStyle w:val="Heading3"/>
        <w:spacing w:after="120" w:before="240"/>
      </w:pPr>
      <w:r>
        <w:rPr>
          <w:rFonts w:ascii="Calibri" w:cs="Calibri" w:eastAsia="Calibri" w:hAnsi="Calibri"/>
          <w:b/>
          <w:bCs/>
          <w:color w:val="2E75B6"/>
          <w:sz w:val="26"/>
          <w:szCs w:val="26"/>
        </w:rPr>
        <w:t xml:space="preserve">2.10.4 GitOps Workflow</w:t>
      </w:r>
    </w:p>
    <w:p>
      <w:pPr>
        <w:pStyle w:val="ListParagraph"/>
        <w:numPr>
          <w:ilvl w:val="0"/>
          <w:numId w:val="3"/>
        </w:numPr>
        <w:spacing w:after="60" w:before="60" w:line="290"/>
      </w:pPr>
      <w:r>
        <w:rPr>
          <w:rFonts w:ascii="Calibri" w:cs="Calibri" w:eastAsia="Calibri" w:hAnsi="Calibri"/>
          <w:sz w:val="22"/>
          <w:szCs w:val="22"/>
        </w:rPr>
        <w:t xml:space="preserve">Store your `datasources/*.yaml` files in a git repository alongside Grafana's other config.</w:t>
      </w:r>
    </w:p>
    <w:p>
      <w:pPr>
        <w:pStyle w:val="ListParagraph"/>
        <w:numPr>
          <w:ilvl w:val="0"/>
          <w:numId w:val="3"/>
        </w:numPr>
        <w:spacing w:after="60" w:before="60" w:line="290"/>
      </w:pPr>
      <w:r>
        <w:rPr>
          <w:rFonts w:ascii="Calibri" w:cs="Calibri" w:eastAsia="Calibri" w:hAnsi="Calibri"/>
          <w:sz w:val="22"/>
          <w:szCs w:val="22"/>
        </w:rPr>
        <w:t xml:space="preserve">Render the files from templates if you need per-environment differences (Helm chart values, Kustomize overlays, or envsubst).</w:t>
      </w:r>
    </w:p>
    <w:p>
      <w:pPr>
        <w:pStyle w:val="ListParagraph"/>
        <w:numPr>
          <w:ilvl w:val="0"/>
          <w:numId w:val="3"/>
        </w:numPr>
        <w:spacing w:after="60" w:before="60" w:line="290"/>
      </w:pPr>
      <w:r>
        <w:rPr>
          <w:rFonts w:ascii="Calibri" w:cs="Calibri" w:eastAsia="Calibri" w:hAnsi="Calibri"/>
          <w:sz w:val="22"/>
          <w:szCs w:val="22"/>
        </w:rPr>
        <w:t xml:space="preserve">Mount the rendered files into the Grafana container/pod at `/etc/grafana/provisioning/datasources/`.</w:t>
      </w:r>
    </w:p>
    <w:p>
      <w:pPr>
        <w:pStyle w:val="ListParagraph"/>
        <w:numPr>
          <w:ilvl w:val="0"/>
          <w:numId w:val="3"/>
        </w:numPr>
        <w:spacing w:after="60" w:before="60" w:line="290"/>
      </w:pPr>
      <w:r>
        <w:rPr>
          <w:rFonts w:ascii="Calibri" w:cs="Calibri" w:eastAsia="Calibri" w:hAnsi="Calibri"/>
          <w:sz w:val="22"/>
          <w:szCs w:val="22"/>
        </w:rPr>
        <w:t xml:space="preserve">Deploy. Grafana loads the files at startup. On subsequent deploys, Grafana reconciles differences.</w:t>
      </w:r>
    </w:p>
    <w:p>
      <w:pPr>
        <w:pStyle w:val="ListParagraph"/>
        <w:numPr>
          <w:ilvl w:val="0"/>
          <w:numId w:val="3"/>
        </w:numPr>
        <w:spacing w:after="60" w:before="60" w:line="290"/>
      </w:pPr>
      <w:r>
        <w:rPr>
          <w:rFonts w:ascii="Calibri" w:cs="Calibri" w:eastAsia="Calibri" w:hAnsi="Calibri"/>
          <w:sz w:val="22"/>
          <w:szCs w:val="22"/>
        </w:rPr>
        <w:t xml:space="preserve">Reviewers see data source changes in the same PR review flow they use for everything else. The UI remains locked (`editable: false`).</w:t>
      </w:r>
    </w:p>
    <w:p>
      <w:pPr>
        <w:pStyle w:val="Heading3"/>
        <w:spacing w:after="120" w:before="240"/>
      </w:pPr>
      <w:r>
        <w:rPr>
          <w:rFonts w:ascii="Calibri" w:cs="Calibri" w:eastAsia="Calibri" w:hAnsi="Calibri"/>
          <w:b/>
          <w:bCs/>
          <w:color w:val="2E75B6"/>
          <w:sz w:val="26"/>
          <w:szCs w:val="26"/>
        </w:rPr>
        <w:t xml:space="preserve">2.10.5 Secret Management</w:t>
      </w:r>
    </w:p>
    <w:p>
      <w:pPr>
        <w:spacing w:after="80" w:before="80" w:line="300"/>
        <w:jc w:val="both"/>
      </w:pPr>
      <w:r>
        <w:rPr>
          <w:rFonts w:ascii="Calibri" w:cs="Calibri" w:eastAsia="Calibri" w:hAnsi="Calibri"/>
          <w:sz w:val="22"/>
          <w:szCs w:val="22"/>
        </w:rPr>
        <w:t xml:space="preserve">Never commit real credentials to your git repository. Use environment-variable substitution in Grafana (`${VARIABLE}`), and source those variables from a secret manager.</w:t>
      </w:r>
    </w:p>
    <w:p>
      <w:pPr>
        <w:pStyle w:val="ListParagraph"/>
        <w:numPr>
          <w:ilvl w:val="0"/>
          <w:numId w:val="2"/>
        </w:numPr>
        <w:spacing w:after="60" w:before="60" w:line="290"/>
      </w:pPr>
      <w:r>
        <w:rPr>
          <w:rFonts w:ascii="Calibri" w:cs="Calibri" w:eastAsia="Calibri" w:hAnsi="Calibri"/>
          <w:sz w:val="22"/>
          <w:szCs w:val="22"/>
        </w:rPr>
        <w:t xml:space="preserve">Kubernetes: mount Secrets as environment variables on the Grafana pod.</w:t>
      </w:r>
    </w:p>
    <w:p>
      <w:pPr>
        <w:pStyle w:val="ListParagraph"/>
        <w:numPr>
          <w:ilvl w:val="0"/>
          <w:numId w:val="2"/>
        </w:numPr>
        <w:spacing w:after="60" w:before="60" w:line="290"/>
      </w:pPr>
      <w:r>
        <w:rPr>
          <w:rFonts w:ascii="Calibri" w:cs="Calibri" w:eastAsia="Calibri" w:hAnsi="Calibri"/>
          <w:sz w:val="22"/>
          <w:szCs w:val="22"/>
        </w:rPr>
        <w:t xml:space="preserve">Docker: pass secrets with `--env-file` from a file loaded by Docker secrets or Vault Agent.</w:t>
      </w:r>
    </w:p>
    <w:p>
      <w:pPr>
        <w:pStyle w:val="ListParagraph"/>
        <w:numPr>
          <w:ilvl w:val="0"/>
          <w:numId w:val="2"/>
        </w:numPr>
        <w:spacing w:after="60" w:before="60" w:line="290"/>
      </w:pPr>
      <w:r>
        <w:rPr>
          <w:rFonts w:ascii="Calibri" w:cs="Calibri" w:eastAsia="Calibri" w:hAnsi="Calibri"/>
          <w:sz w:val="22"/>
          <w:szCs w:val="22"/>
        </w:rPr>
        <w:t xml:space="preserve">Bare metal: populate systemd environment files from a configuration management tool that pulls secrets at deploy time.</w:t>
      </w:r>
    </w:p>
    <w:p>
      <w:pPr>
        <w:pStyle w:val="ListParagraph"/>
        <w:numPr>
          <w:ilvl w:val="0"/>
          <w:numId w:val="2"/>
        </w:numPr>
        <w:spacing w:after="60" w:before="60" w:line="290"/>
      </w:pPr>
      <w:r>
        <w:rPr>
          <w:rFonts w:ascii="Calibri" w:cs="Calibri" w:eastAsia="Calibri" w:hAnsi="Calibri"/>
          <w:sz w:val="22"/>
          <w:szCs w:val="22"/>
        </w:rPr>
        <w:t xml:space="preserve">Grafana Enterprise: integrates with HashiCorp Vault so your YAML can say `$vault{path/to/secret:password}` and Grafana resolves it on load.</w:t>
      </w:r>
    </w:p>
    <w:p>
      <w:pPr>
        <w:pStyle w:val="Heading3"/>
        <w:spacing w:after="120" w:before="240"/>
      </w:pPr>
      <w:r>
        <w:rPr>
          <w:rFonts w:ascii="Calibri" w:cs="Calibri" w:eastAsia="Calibri" w:hAnsi="Calibri"/>
          <w:b/>
          <w:bCs/>
          <w:color w:val="2E75B6"/>
          <w:sz w:val="26"/>
          <w:szCs w:val="26"/>
        </w:rPr>
        <w:t xml:space="preserve">2.10.6 Troubleshooting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Symptom</w:t>
            </w:r>
          </w:p>
        </w:tc>
        <w:tc>
          <w:tcPr>
            <w:tcW w:type="dxa" w:w="5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Cause / fix</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source does not appear after restart</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YAML parse error. Check Grafana logs for `error loading datasources from config`. Run `yamllint` on the file.</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Source appears but UI shows it as editable</w:t>
            </w:r>
          </w:p>
        </w:tc>
        <w:tc>
          <w:tcPr>
            <w:tcW w:type="dxa" w:w="5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You forgot `editable: false`, or an admin edited it via API. Set `editable: false` and restart.</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Password shows as empty after restart</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You used `jsonData.password` instead of `secureJsonData.password`. Secrets go only in `secureJsonData`.</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`${VAR}` appears literally in the URL</w:t>
            </w:r>
          </w:p>
        </w:tc>
        <w:tc>
          <w:tcPr>
            <w:tcW w:type="dxa" w:w="5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Environment variable is not set in the Grafana process. Check systemd/Docker env. Grafana cannot expand shell aliases.</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Source works in the UI but not after provisioning</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Field names differ between the UI and YAML. Copy the working source's JSON from `/api/datasources` and translate field names exactly.</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Conflict: provisioned source has same name as existing</w:t>
            </w:r>
          </w:p>
        </w:tc>
        <w:tc>
          <w:tcPr>
            <w:tcW w:type="dxa" w:w="5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Use `deleteDatasources` to remove the old, or change the name. Same-name conflicts abort the whole file.</w:t>
            </w:r>
          </w:p>
        </w:tc>
      </w:tr>
    </w:tbl>
    <w:p>
      <w:r>
        <w:br w:type="page"/>
      </w:r>
    </w:p>
    <w:p>
      <w:pPr>
        <w:pStyle w:val="Heading1"/>
        <w:spacing w:after="200" w:before="400"/>
      </w:pPr>
      <w:r>
        <w:rPr>
          <w:rFonts w:ascii="Calibri" w:cs="Calibri" w:eastAsia="Calibri" w:hAnsi="Calibri"/>
          <w:b/>
          <w:bCs/>
          <w:color w:val="1F4E79"/>
          <w:sz w:val="36"/>
          <w:szCs w:val="36"/>
        </w:rPr>
        <w:t xml:space="preserve">Appendix A — Data Source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600"/>
        <w:gridCol w:w="21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Source</w:t>
            </w:r>
          </w:p>
        </w:tc>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Signal</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Query language</w:t>
            </w:r>
          </w:p>
        </w:tc>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Provision `type`</w:t>
            </w:r>
          </w:p>
        </w:tc>
        <w:tc>
          <w:tcPr>
            <w:tcW w:type="dxa" w:w="2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Best for</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Prometheus</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Metrics</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PromQL</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prometheus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Cloud-native metrics, k8s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Loki</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Logs</w:t>
            </w:r>
          </w:p>
        </w:tc>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LogQL</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loki</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Cheap, label-indexed logs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Tempo</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Traces</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TraceQL</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tempo</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Distributed tracing at scale</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Elasticsearch</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Logs/events</w:t>
            </w:r>
          </w:p>
        </w:tc>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Lucene, ES DSL, ES|QL</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elasticsearch</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Full-text search, SIEM</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InfluxDB</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Metrics</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InfluxQL, Flux</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influxdb</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Push-based metrics, IoT</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MySQL</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Business data</w:t>
            </w:r>
          </w:p>
        </w:tc>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SQL + macros</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mysql</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Application DB dashboards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PostgreSQL</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Business data</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SQL + macros</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postgres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App dashboards, TimescaleDB</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CloudWatch</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AWS metrics/logs</w:t>
            </w:r>
          </w:p>
        </w:tc>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Metric Math, Logs Insights</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cloudwatch</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AWS infrastructure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Azure Monitor</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Azure metrics/logs</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KQL</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grafana-azure-monitor-datasource</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Azure infrastructure</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GCP Monitoring</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GCP metrics/logs</w:t>
            </w:r>
          </w:p>
        </w:tc>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MQL</w:t>
            </w:r>
          </w:p>
        </w:tc>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stackdriver</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GCP infrastructure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Mixed</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Any</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Per-query</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 (pseudo)</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Combining backends in one panel</w:t>
            </w:r>
          </w:p>
        </w:tc>
      </w:tr>
    </w:tbl>
    <w:p>
      <w:r>
        <w:br w:type="page"/>
      </w:r>
    </w:p>
    <w:p>
      <w:pPr>
        <w:pStyle w:val="Heading1"/>
        <w:spacing w:after="200" w:before="400"/>
      </w:pPr>
      <w:r>
        <w:rPr>
          <w:rFonts w:ascii="Calibri" w:cs="Calibri" w:eastAsia="Calibri" w:hAnsi="Calibri"/>
          <w:b/>
          <w:bCs/>
          <w:color w:val="1F4E79"/>
          <w:sz w:val="36"/>
          <w:szCs w:val="36"/>
        </w:rPr>
        <w:t xml:space="preserve">Appendix B — Query Language Quick Reference</w:t>
      </w:r>
    </w:p>
    <w:p>
      <w:pPr>
        <w:pStyle w:val="Heading3"/>
        <w:spacing w:after="120" w:before="240"/>
      </w:pPr>
      <w:r>
        <w:rPr>
          <w:rFonts w:ascii="Calibri" w:cs="Calibri" w:eastAsia="Calibri" w:hAnsi="Calibri"/>
          <w:b/>
          <w:bCs/>
          <w:color w:val="2E75B6"/>
          <w:sz w:val="26"/>
          <w:szCs w:val="26"/>
        </w:rPr>
        <w:t xml:space="preserve">PromQL essentials</w:t>
      </w:r>
    </w:p>
    <w:p>
      <w:pPr>
        <w:shd w:fill="F2F2F2" w:val="clear"/>
        <w:spacing w:after="0" w:before="0" w:line="260"/>
      </w:pPr>
      <w:r>
        <w:rPr>
          <w:rFonts w:ascii="Consolas" w:cs="Consolas" w:eastAsia="Consolas" w:hAnsi="Consolas"/>
          <w:color w:val="24292E"/>
          <w:sz w:val="20"/>
          <w:szCs w:val="20"/>
        </w:rPr>
        <w:t xml:space="preserve">metric_name                          # instant vector</w:t>
      </w:r>
    </w:p>
    <w:p>
      <w:pPr>
        <w:shd w:fill="F2F2F2" w:val="clear"/>
        <w:spacing w:after="0" w:before="0" w:line="260"/>
      </w:pPr>
      <w:r>
        <w:rPr>
          <w:rFonts w:ascii="Consolas" w:cs="Consolas" w:eastAsia="Consolas" w:hAnsi="Consolas"/>
          <w:color w:val="24292E"/>
          <w:sz w:val="20"/>
          <w:szCs w:val="20"/>
        </w:rPr>
        <w:t xml:space="preserve">metric_name{label="value"}          # label filter</w:t>
      </w:r>
    </w:p>
    <w:p>
      <w:pPr>
        <w:shd w:fill="F2F2F2" w:val="clear"/>
        <w:spacing w:after="0" w:before="0" w:line="260"/>
      </w:pPr>
      <w:r>
        <w:rPr>
          <w:rFonts w:ascii="Consolas" w:cs="Consolas" w:eastAsia="Consolas" w:hAnsi="Consolas"/>
          <w:color w:val="24292E"/>
          <w:sz w:val="20"/>
          <w:szCs w:val="20"/>
        </w:rPr>
        <w:t xml:space="preserve">metric_name[5m]                      # range vector</w:t>
      </w:r>
    </w:p>
    <w:p>
      <w:pPr>
        <w:shd w:fill="F2F2F2" w:val="clear"/>
        <w:spacing w:after="0" w:before="0" w:line="260"/>
      </w:pPr>
      <w:r>
        <w:rPr>
          <w:rFonts w:ascii="Consolas" w:cs="Consolas" w:eastAsia="Consolas" w:hAnsi="Consolas"/>
          <w:color w:val="24292E"/>
          <w:sz w:val="20"/>
          <w:szCs w:val="20"/>
        </w:rPr>
        <w:t xml:space="preserve">rate(counter[5m])                    # per-sec rate of counter</w:t>
      </w:r>
    </w:p>
    <w:p>
      <w:pPr>
        <w:shd w:fill="F2F2F2" w:val="clear"/>
        <w:spacing w:after="0" w:before="0" w:line="260"/>
      </w:pPr>
      <w:r>
        <w:rPr>
          <w:rFonts w:ascii="Consolas" w:cs="Consolas" w:eastAsia="Consolas" w:hAnsi="Consolas"/>
          <w:color w:val="24292E"/>
          <w:sz w:val="20"/>
          <w:szCs w:val="20"/>
        </w:rPr>
        <w:t xml:space="preserve">sum by (label) (expr)                # aggregation</w:t>
      </w:r>
    </w:p>
    <w:p>
      <w:pPr>
        <w:shd w:fill="F2F2F2" w:val="clear"/>
        <w:spacing w:after="0" w:before="0" w:line="260"/>
      </w:pPr>
      <w:r>
        <w:rPr>
          <w:rFonts w:ascii="Consolas" w:cs="Consolas" w:eastAsia="Consolas" w:hAnsi="Consolas"/>
          <w:color w:val="24292E"/>
          <w:sz w:val="20"/>
          <w:szCs w:val="20"/>
        </w:rPr>
        <w:t xml:space="preserve">histogram_quantile(0.95, expr)       # percentile from histogram</w:t>
      </w:r>
    </w:p>
    <w:p>
      <w:pPr>
        <w:shd w:fill="F2F2F2" w:val="clear"/>
        <w:spacing w:after="0" w:before="0" w:line="260"/>
      </w:pPr>
      <w:r>
        <w:rPr>
          <w:rFonts w:ascii="Consolas" w:cs="Consolas" w:eastAsia="Consolas" w:hAnsi="Consolas"/>
          <w:color w:val="24292E"/>
          <w:sz w:val="20"/>
          <w:szCs w:val="20"/>
        </w:rPr>
        <w:t xml:space="preserve">topk(5, expr)                        # top 5 series</w:t>
      </w:r>
    </w:p>
    <w:p>
      <w:pPr>
        <w:pStyle w:val="Heading3"/>
        <w:spacing w:after="120" w:before="240"/>
      </w:pPr>
      <w:r>
        <w:rPr>
          <w:rFonts w:ascii="Calibri" w:cs="Calibri" w:eastAsia="Calibri" w:hAnsi="Calibri"/>
          <w:b/>
          <w:bCs/>
          <w:color w:val="2E75B6"/>
          <w:sz w:val="26"/>
          <w:szCs w:val="26"/>
        </w:rPr>
        <w:t xml:space="preserve">LogQL essentials</w:t>
      </w:r>
    </w:p>
    <w:p>
      <w:pPr>
        <w:shd w:fill="F2F2F2" w:val="clear"/>
        <w:spacing w:after="0" w:before="0" w:line="260"/>
      </w:pPr>
      <w:r>
        <w:rPr>
          <w:rFonts w:ascii="Consolas" w:cs="Consolas" w:eastAsia="Consolas" w:hAnsi="Consolas"/>
          <w:color w:val="24292E"/>
          <w:sz w:val="20"/>
          <w:szCs w:val="20"/>
        </w:rPr>
        <w:t xml:space="preserve">{label="value"}                      # stream selector</w:t>
      </w:r>
    </w:p>
    <w:p>
      <w:pPr>
        <w:shd w:fill="F2F2F2" w:val="clear"/>
        <w:spacing w:after="0" w:before="0" w:line="260"/>
      </w:pPr>
      <w:r>
        <w:rPr>
          <w:rFonts w:ascii="Consolas" w:cs="Consolas" w:eastAsia="Consolas" w:hAnsi="Consolas"/>
          <w:color w:val="24292E"/>
          <w:sz w:val="20"/>
          <w:szCs w:val="20"/>
        </w:rPr>
        <w:t xml:space="preserve">{x="y"} |= "text"                   # contains</w:t>
      </w:r>
    </w:p>
    <w:p>
      <w:pPr>
        <w:shd w:fill="F2F2F2" w:val="clear"/>
        <w:spacing w:after="0" w:before="0" w:line="260"/>
      </w:pPr>
      <w:r>
        <w:rPr>
          <w:rFonts w:ascii="Consolas" w:cs="Consolas" w:eastAsia="Consolas" w:hAnsi="Consolas"/>
          <w:color w:val="24292E"/>
          <w:sz w:val="20"/>
          <w:szCs w:val="20"/>
        </w:rPr>
        <w:t xml:space="preserve">{x="y"} != "text"                   # does not contain</w:t>
      </w:r>
    </w:p>
    <w:p>
      <w:pPr>
        <w:shd w:fill="F2F2F2" w:val="clear"/>
        <w:spacing w:after="0" w:before="0" w:line="260"/>
      </w:pPr>
      <w:r>
        <w:rPr>
          <w:rFonts w:ascii="Consolas" w:cs="Consolas" w:eastAsia="Consolas" w:hAnsi="Consolas"/>
          <w:color w:val="24292E"/>
          <w:sz w:val="20"/>
          <w:szCs w:val="20"/>
        </w:rPr>
        <w:t xml:space="preserve">{x="y"} |~ "regex"                  # regex match</w:t>
      </w:r>
    </w:p>
    <w:p>
      <w:pPr>
        <w:shd w:fill="F2F2F2" w:val="clear"/>
        <w:spacing w:after="0" w:before="0" w:line="260"/>
      </w:pPr>
      <w:r>
        <w:rPr>
          <w:rFonts w:ascii="Consolas" w:cs="Consolas" w:eastAsia="Consolas" w:hAnsi="Consolas"/>
          <w:color w:val="24292E"/>
          <w:sz w:val="20"/>
          <w:szCs w:val="20"/>
        </w:rPr>
        <w:t xml:space="preserve">{x="y"} | json                      # parse JSON</w:t>
      </w:r>
    </w:p>
    <w:p>
      <w:pPr>
        <w:shd w:fill="F2F2F2" w:val="clear"/>
        <w:spacing w:after="0" w:before="0" w:line="260"/>
      </w:pPr>
      <w:r>
        <w:rPr>
          <w:rFonts w:ascii="Consolas" w:cs="Consolas" w:eastAsia="Consolas" w:hAnsi="Consolas"/>
          <w:color w:val="24292E"/>
          <w:sz w:val="20"/>
          <w:szCs w:val="20"/>
        </w:rPr>
        <w:t xml:space="preserve">{x="y"} | logfmt                    # parse logfmt</w:t>
      </w:r>
    </w:p>
    <w:p>
      <w:pPr>
        <w:shd w:fill="F2F2F2" w:val="clear"/>
        <w:spacing w:after="0" w:before="0" w:line="260"/>
      </w:pPr>
      <w:r>
        <w:rPr>
          <w:rFonts w:ascii="Consolas" w:cs="Consolas" w:eastAsia="Consolas" w:hAnsi="Consolas"/>
          <w:color w:val="24292E"/>
          <w:sz w:val="20"/>
          <w:szCs w:val="20"/>
        </w:rPr>
        <w:t xml:space="preserve">rate({x="y"}[5m])                   # per-sec log rate</w:t>
      </w:r>
    </w:p>
    <w:p>
      <w:pPr>
        <w:shd w:fill="F2F2F2" w:val="clear"/>
        <w:spacing w:after="0" w:before="0" w:line="260"/>
      </w:pPr>
      <w:r>
        <w:rPr>
          <w:rFonts w:ascii="Consolas" w:cs="Consolas" w:eastAsia="Consolas" w:hAnsi="Consolas"/>
          <w:color w:val="24292E"/>
          <w:sz w:val="20"/>
          <w:szCs w:val="20"/>
        </w:rPr>
        <w:t xml:space="preserve">count_over_time({x="y"}[5m])         # count of lines</w:t>
      </w:r>
    </w:p>
    <w:p>
      <w:pPr>
        <w:pStyle w:val="Heading3"/>
        <w:spacing w:after="120" w:before="240"/>
      </w:pPr>
      <w:r>
        <w:rPr>
          <w:rFonts w:ascii="Calibri" w:cs="Calibri" w:eastAsia="Calibri" w:hAnsi="Calibri"/>
          <w:b/>
          <w:bCs/>
          <w:color w:val="2E75B6"/>
          <w:sz w:val="26"/>
          <w:szCs w:val="26"/>
        </w:rPr>
        <w:t xml:space="preserve">TraceQL essentials</w:t>
      </w:r>
    </w:p>
    <w:p>
      <w:pPr>
        <w:shd w:fill="F2F2F2" w:val="clear"/>
        <w:spacing w:after="0" w:before="0" w:line="260"/>
      </w:pPr>
      <w:r>
        <w:rPr>
          <w:rFonts w:ascii="Consolas" w:cs="Consolas" w:eastAsia="Consolas" w:hAnsi="Consolas"/>
          <w:color w:val="24292E"/>
          <w:sz w:val="20"/>
          <w:szCs w:val="20"/>
        </w:rPr>
        <w:t xml:space="preserve">{ resource.service.name = "x" }</w:t>
      </w:r>
    </w:p>
    <w:p>
      <w:pPr>
        <w:shd w:fill="F2F2F2" w:val="clear"/>
        <w:spacing w:after="0" w:before="0" w:line="260"/>
      </w:pPr>
      <w:r>
        <w:rPr>
          <w:rFonts w:ascii="Consolas" w:cs="Consolas" w:eastAsia="Consolas" w:hAnsi="Consolas"/>
          <w:color w:val="24292E"/>
          <w:sz w:val="20"/>
          <w:szCs w:val="20"/>
        </w:rPr>
        <w:t xml:space="preserve">{ duration &gt; 1s }</w:t>
      </w:r>
    </w:p>
    <w:p>
      <w:pPr>
        <w:shd w:fill="F2F2F2" w:val="clear"/>
        <w:spacing w:after="0" w:before="0" w:line="260"/>
      </w:pPr>
      <w:r>
        <w:rPr>
          <w:rFonts w:ascii="Consolas" w:cs="Consolas" w:eastAsia="Consolas" w:hAnsi="Consolas"/>
          <w:color w:val="24292E"/>
          <w:sz w:val="20"/>
          <w:szCs w:val="20"/>
        </w:rPr>
        <w:t xml:space="preserve">{ span.http.status_code &gt;= 500 }</w:t>
      </w:r>
    </w:p>
    <w:p>
      <w:pPr>
        <w:shd w:fill="F2F2F2" w:val="clear"/>
        <w:spacing w:after="0" w:before="0" w:line="260"/>
      </w:pPr>
      <w:r>
        <w:rPr>
          <w:rFonts w:ascii="Consolas" w:cs="Consolas" w:eastAsia="Consolas" w:hAnsi="Consolas"/>
          <w:color w:val="24292E"/>
          <w:sz w:val="20"/>
          <w:szCs w:val="20"/>
        </w:rPr>
        <w:t xml:space="preserve">{ svc = "A" } &gt;&gt; { svc = "B" }      # parent-child structural</w:t>
      </w:r>
    </w:p>
    <w:p>
      <w:pPr>
        <w:shd w:fill="F2F2F2" w:val="clear"/>
        <w:spacing w:after="0" w:before="0" w:line="260"/>
      </w:pPr>
      <w:r>
        <w:rPr>
          <w:rFonts w:ascii="Consolas" w:cs="Consolas" w:eastAsia="Consolas" w:hAnsi="Consolas"/>
          <w:color w:val="24292E"/>
          <w:sz w:val="20"/>
          <w:szCs w:val="20"/>
        </w:rPr>
        <w:t xml:space="preserve">{ } | count() &gt; 10                   # aggregation</w:t>
      </w:r>
    </w:p>
    <w:p>
      <w:pPr>
        <w:pStyle w:val="Heading3"/>
        <w:spacing w:after="120" w:before="240"/>
      </w:pPr>
      <w:r>
        <w:rPr>
          <w:rFonts w:ascii="Calibri" w:cs="Calibri" w:eastAsia="Calibri" w:hAnsi="Calibri"/>
          <w:b/>
          <w:bCs/>
          <w:color w:val="2E75B6"/>
          <w:sz w:val="26"/>
          <w:szCs w:val="26"/>
        </w:rPr>
        <w:t xml:space="preserve">SQL macros in Grafana</w:t>
      </w:r>
    </w:p>
    <w:p>
      <w:pPr>
        <w:shd w:fill="F2F2F2" w:val="clear"/>
        <w:spacing w:after="0" w:before="0" w:line="260"/>
      </w:pPr>
      <w:r>
        <w:rPr>
          <w:rFonts w:ascii="Consolas" w:cs="Consolas" w:eastAsia="Consolas" w:hAnsi="Consolas"/>
          <w:color w:val="24292E"/>
          <w:sz w:val="20"/>
          <w:szCs w:val="20"/>
        </w:rPr>
        <w:t xml:space="preserve">$__timeFilter(col)       -&gt; col BETWEEN from AND to</w:t>
      </w:r>
    </w:p>
    <w:p>
      <w:pPr>
        <w:shd w:fill="F2F2F2" w:val="clear"/>
        <w:spacing w:after="0" w:before="0" w:line="260"/>
      </w:pPr>
      <w:r>
        <w:rPr>
          <w:rFonts w:ascii="Consolas" w:cs="Consolas" w:eastAsia="Consolas" w:hAnsi="Consolas"/>
          <w:color w:val="24292E"/>
          <w:sz w:val="20"/>
          <w:szCs w:val="20"/>
        </w:rPr>
        <w:t xml:space="preserve">$__timeGroup(col, '1m')  -&gt; bucket expression</w:t>
      </w:r>
    </w:p>
    <w:p>
      <w:pPr>
        <w:shd w:fill="F2F2F2" w:val="clear"/>
        <w:spacing w:after="0" w:before="0" w:line="260"/>
      </w:pPr>
      <w:r>
        <w:rPr>
          <w:rFonts w:ascii="Consolas" w:cs="Consolas" w:eastAsia="Consolas" w:hAnsi="Consolas"/>
          <w:color w:val="24292E"/>
          <w:sz w:val="20"/>
          <w:szCs w:val="20"/>
        </w:rPr>
        <w:t xml:space="preserve">$__interval              -&gt; '1m' | '5m' | '1h' ...</w:t>
      </w:r>
    </w:p>
    <w:p>
      <w:pPr>
        <w:shd w:fill="F2F2F2" w:val="clear"/>
        <w:spacing w:after="0" w:before="0" w:line="260"/>
      </w:pPr>
      <w:r>
        <w:rPr>
          <w:rFonts w:ascii="Consolas" w:cs="Consolas" w:eastAsia="Consolas" w:hAnsi="Consolas"/>
          <w:color w:val="24292E"/>
          <w:sz w:val="20"/>
          <w:szCs w:val="20"/>
        </w:rPr>
        <w:t xml:space="preserve">$__timeFrom() / $__timeTo()</w:t>
      </w:r>
    </w:p>
    <w:p>
      <w:pPr>
        <w:pStyle w:val="Heading3"/>
        <w:spacing w:after="120" w:before="240"/>
      </w:pPr>
      <w:r>
        <w:rPr>
          <w:rFonts w:ascii="Calibri" w:cs="Calibri" w:eastAsia="Calibri" w:hAnsi="Calibri"/>
          <w:b/>
          <w:bCs/>
          <w:color w:val="2E75B6"/>
          <w:sz w:val="26"/>
          <w:szCs w:val="26"/>
        </w:rPr>
        <w:t xml:space="preserve">Elasticsearch Lucene essentials</w:t>
      </w:r>
    </w:p>
    <w:p>
      <w:pPr>
        <w:shd w:fill="F2F2F2" w:val="clear"/>
        <w:spacing w:after="0" w:before="0" w:line="260"/>
      </w:pPr>
      <w:r>
        <w:rPr>
          <w:rFonts w:ascii="Consolas" w:cs="Consolas" w:eastAsia="Consolas" w:hAnsi="Consolas"/>
          <w:color w:val="24292E"/>
          <w:sz w:val="20"/>
          <w:szCs w:val="20"/>
        </w:rPr>
        <w:t xml:space="preserve">field:value</w:t>
      </w:r>
    </w:p>
    <w:p>
      <w:pPr>
        <w:shd w:fill="F2F2F2" w:val="clear"/>
        <w:spacing w:after="0" w:before="0" w:line="260"/>
      </w:pPr>
      <w:r>
        <w:rPr>
          <w:rFonts w:ascii="Consolas" w:cs="Consolas" w:eastAsia="Consolas" w:hAnsi="Consolas"/>
          <w:color w:val="24292E"/>
          <w:sz w:val="20"/>
          <w:szCs w:val="20"/>
        </w:rPr>
        <w:t xml:space="preserve">field:"exact phrase"</w:t>
      </w:r>
    </w:p>
    <w:p>
      <w:pPr>
        <w:shd w:fill="F2F2F2" w:val="clear"/>
        <w:spacing w:after="0" w:before="0" w:line="260"/>
      </w:pPr>
      <w:r>
        <w:rPr>
          <w:rFonts w:ascii="Consolas" w:cs="Consolas" w:eastAsia="Consolas" w:hAnsi="Consolas"/>
          <w:color w:val="24292E"/>
          <w:sz w:val="20"/>
          <w:szCs w:val="20"/>
        </w:rPr>
        <w:t xml:space="preserve">a AND b / a OR b / NOT c</w:t>
      </w:r>
    </w:p>
    <w:p>
      <w:pPr>
        <w:shd w:fill="F2F2F2" w:val="clear"/>
        <w:spacing w:after="0" w:before="0" w:line="260"/>
      </w:pPr>
      <w:r>
        <w:rPr>
          <w:rFonts w:ascii="Consolas" w:cs="Consolas" w:eastAsia="Consolas" w:hAnsi="Consolas"/>
          <w:color w:val="24292E"/>
          <w:sz w:val="20"/>
          <w:szCs w:val="20"/>
        </w:rPr>
        <w:t xml:space="preserve">field:[100 TO 200]</w:t>
      </w:r>
    </w:p>
    <w:p>
      <w:pPr>
        <w:shd w:fill="F2F2F2" w:val="clear"/>
        <w:spacing w:after="0" w:before="0" w:line="260"/>
      </w:pPr>
      <w:r>
        <w:rPr>
          <w:rFonts w:ascii="Consolas" w:cs="Consolas" w:eastAsia="Consolas" w:hAnsi="Consolas"/>
          <w:color w:val="24292E"/>
          <w:sz w:val="20"/>
          <w:szCs w:val="20"/>
        </w:rPr>
        <w:t xml:space="preserve">field:/regex/</w:t>
      </w:r>
    </w:p>
    <w:p>
      <w:pPr>
        <w:shd w:fill="F2F2F2" w:val="clear"/>
        <w:spacing w:after="0" w:before="0" w:line="260"/>
      </w:pPr>
      <w:r>
        <w:rPr>
          <w:rFonts w:ascii="Consolas" w:cs="Consolas" w:eastAsia="Consolas" w:hAnsi="Consolas"/>
          <w:color w:val="24292E"/>
          <w:sz w:val="20"/>
          <w:szCs w:val="20"/>
        </w:rPr>
        <w:t xml:space="preserve">_exists_:field</w:t>
      </w:r>
    </w:p>
    <w:p>
      <w:r>
        <w:br w:type="page"/>
      </w:r>
    </w:p>
    <w:p>
      <w:pPr>
        <w:pStyle w:val="Heading1"/>
        <w:spacing w:after="200" w:before="400"/>
      </w:pPr>
      <w:r>
        <w:rPr>
          <w:rFonts w:ascii="Calibri" w:cs="Calibri" w:eastAsia="Calibri" w:hAnsi="Calibri"/>
          <w:b/>
          <w:bCs/>
          <w:color w:val="1F4E79"/>
          <w:sz w:val="36"/>
          <w:szCs w:val="36"/>
        </w:rPr>
        <w:t xml:space="preserve">Appendix C — Self-Assessment Questions</w:t>
      </w:r>
    </w:p>
    <w:p>
      <w:pPr>
        <w:pStyle w:val="Heading3"/>
        <w:spacing w:after="120" w:before="240"/>
      </w:pPr>
      <w:r>
        <w:rPr>
          <w:rFonts w:ascii="Calibri" w:cs="Calibri" w:eastAsia="Calibri" w:hAnsi="Calibri"/>
          <w:b/>
          <w:bCs/>
          <w:color w:val="2E75B6"/>
          <w:sz w:val="26"/>
          <w:szCs w:val="26"/>
        </w:rPr>
        <w:t xml:space="preserve">Section 1 — Big picture (2.1)</w:t>
      </w:r>
    </w:p>
    <w:p>
      <w:pPr>
        <w:pStyle w:val="ListParagraph"/>
        <w:numPr>
          <w:ilvl w:val="0"/>
          <w:numId w:val="3"/>
        </w:numPr>
        <w:spacing w:after="60" w:before="60" w:line="290"/>
      </w:pPr>
      <w:r>
        <w:rPr>
          <w:rFonts w:ascii="Calibri" w:cs="Calibri" w:eastAsia="Calibri" w:hAnsi="Calibri"/>
          <w:sz w:val="22"/>
          <w:szCs w:val="22"/>
        </w:rPr>
        <w:t xml:space="preserve">Describe the three layers of a Grafana data source.</w:t>
      </w:r>
    </w:p>
    <w:p>
      <w:pPr>
        <w:pStyle w:val="ListParagraph"/>
        <w:numPr>
          <w:ilvl w:val="0"/>
          <w:numId w:val="3"/>
        </w:numPr>
        <w:spacing w:after="60" w:before="60" w:line="290"/>
      </w:pPr>
      <w:r>
        <w:rPr>
          <w:rFonts w:ascii="Calibri" w:cs="Calibri" w:eastAsia="Calibri" w:hAnsi="Calibri"/>
          <w:sz w:val="22"/>
          <w:szCs w:val="22"/>
        </w:rPr>
        <w:t xml:space="preserve">Name the five operations a data source plugin must implement.</w:t>
      </w:r>
    </w:p>
    <w:p>
      <w:pPr>
        <w:pStyle w:val="ListParagraph"/>
        <w:numPr>
          <w:ilvl w:val="0"/>
          <w:numId w:val="3"/>
        </w:numPr>
        <w:spacing w:after="60" w:before="60" w:line="290"/>
      </w:pPr>
      <w:r>
        <w:rPr>
          <w:rFonts w:ascii="Calibri" w:cs="Calibri" w:eastAsia="Calibri" w:hAnsi="Calibri"/>
          <w:sz w:val="22"/>
          <w:szCs w:val="22"/>
        </w:rPr>
        <w:t xml:space="preserve">Explain the difference between server (proxy) and browser (direct) access modes, and say which you would choose in 99% of cases.</w:t>
      </w:r>
    </w:p>
    <w:p>
      <w:pPr>
        <w:pStyle w:val="Heading3"/>
        <w:spacing w:after="120" w:before="240"/>
      </w:pPr>
      <w:r>
        <w:rPr>
          <w:rFonts w:ascii="Calibri" w:cs="Calibri" w:eastAsia="Calibri" w:hAnsi="Calibri"/>
          <w:b/>
          <w:bCs/>
          <w:color w:val="2E75B6"/>
          <w:sz w:val="26"/>
          <w:szCs w:val="26"/>
        </w:rPr>
        <w:t xml:space="preserve">Section 2 — Metrics / Logs / Traces (2.2–2.4)</w:t>
      </w:r>
    </w:p>
    <w:p>
      <w:pPr>
        <w:pStyle w:val="ListParagraph"/>
        <w:numPr>
          <w:ilvl w:val="0"/>
          <w:numId w:val="3"/>
        </w:numPr>
        <w:spacing w:after="60" w:before="60" w:line="290"/>
      </w:pPr>
      <w:r>
        <w:rPr>
          <w:rFonts w:ascii="Calibri" w:cs="Calibri" w:eastAsia="Calibri" w:hAnsi="Calibri"/>
          <w:sz w:val="22"/>
          <w:szCs w:val="22"/>
        </w:rPr>
        <w:t xml:space="preserve">What does Prometheus's pull-based model mean, and what is one operational consequence?</w:t>
      </w:r>
    </w:p>
    <w:p>
      <w:pPr>
        <w:pStyle w:val="ListParagraph"/>
        <w:numPr>
          <w:ilvl w:val="0"/>
          <w:numId w:val="3"/>
        </w:numPr>
        <w:spacing w:after="60" w:before="60" w:line="290"/>
      </w:pPr>
      <w:r>
        <w:rPr>
          <w:rFonts w:ascii="Calibri" w:cs="Calibri" w:eastAsia="Calibri" w:hAnsi="Calibri"/>
          <w:sz w:val="22"/>
          <w:szCs w:val="22"/>
        </w:rPr>
        <w:t xml:space="preserve">Write a PromQL query for the 99th percentile latency of the `api` service over 5 minutes, by route.</w:t>
      </w:r>
    </w:p>
    <w:p>
      <w:pPr>
        <w:pStyle w:val="ListParagraph"/>
        <w:numPr>
          <w:ilvl w:val="0"/>
          <w:numId w:val="3"/>
        </w:numPr>
        <w:spacing w:after="60" w:before="60" w:line="290"/>
      </w:pPr>
      <w:r>
        <w:rPr>
          <w:rFonts w:ascii="Calibri" w:cs="Calibri" w:eastAsia="Calibri" w:hAnsi="Calibri"/>
          <w:sz w:val="22"/>
          <w:szCs w:val="22"/>
        </w:rPr>
        <w:t xml:space="preserve">Explain why Loki is cheaper than Elasticsearch for high-volume logs, and one trade-off this entails.</w:t>
      </w:r>
    </w:p>
    <w:p>
      <w:pPr>
        <w:pStyle w:val="ListParagraph"/>
        <w:numPr>
          <w:ilvl w:val="0"/>
          <w:numId w:val="3"/>
        </w:numPr>
        <w:spacing w:after="60" w:before="60" w:line="290"/>
      </w:pPr>
      <w:r>
        <w:rPr>
          <w:rFonts w:ascii="Calibri" w:cs="Calibri" w:eastAsia="Calibri" w:hAnsi="Calibri"/>
          <w:sz w:val="22"/>
          <w:szCs w:val="22"/>
        </w:rPr>
        <w:t xml:space="preserve">Convert this Prometheus intent into LogQL: "rate of error log lines in the checkout service per minute."</w:t>
      </w:r>
    </w:p>
    <w:p>
      <w:pPr>
        <w:pStyle w:val="ListParagraph"/>
        <w:numPr>
          <w:ilvl w:val="0"/>
          <w:numId w:val="3"/>
        </w:numPr>
        <w:spacing w:after="60" w:before="60" w:line="290"/>
      </w:pPr>
      <w:r>
        <w:rPr>
          <w:rFonts w:ascii="Calibri" w:cs="Calibri" w:eastAsia="Calibri" w:hAnsi="Calibri"/>
          <w:sz w:val="22"/>
          <w:szCs w:val="22"/>
        </w:rPr>
        <w:t xml:space="preserve">Write a TraceQL query for traces with any span in the `payments` service taking over 2 seconds.</w:t>
      </w:r>
    </w:p>
    <w:p>
      <w:pPr>
        <w:pStyle w:val="Heading3"/>
        <w:spacing w:after="120" w:before="240"/>
      </w:pPr>
      <w:r>
        <w:rPr>
          <w:rFonts w:ascii="Calibri" w:cs="Calibri" w:eastAsia="Calibri" w:hAnsi="Calibri"/>
          <w:b/>
          <w:bCs/>
          <w:color w:val="2E75B6"/>
          <w:sz w:val="26"/>
          <w:szCs w:val="26"/>
        </w:rPr>
        <w:t xml:space="preserve">Section 3 — Elasticsearch (2.5)</w:t>
      </w:r>
    </w:p>
    <w:p>
      <w:pPr>
        <w:pStyle w:val="ListParagraph"/>
        <w:numPr>
          <w:ilvl w:val="0"/>
          <w:numId w:val="3"/>
        </w:numPr>
        <w:spacing w:after="60" w:before="60" w:line="290"/>
      </w:pPr>
      <w:r>
        <w:rPr>
          <w:rFonts w:ascii="Calibri" w:cs="Calibri" w:eastAsia="Calibri" w:hAnsi="Calibri"/>
          <w:sz w:val="22"/>
          <w:szCs w:val="22"/>
        </w:rPr>
        <w:t xml:space="preserve">Write a Lucene query that finds all documents where `service` is `checkout` and `response_time` is greater than 1000.</w:t>
      </w:r>
    </w:p>
    <w:p>
      <w:pPr>
        <w:pStyle w:val="ListParagraph"/>
        <w:numPr>
          <w:ilvl w:val="0"/>
          <w:numId w:val="3"/>
        </w:numPr>
        <w:spacing w:after="60" w:before="60" w:line="290"/>
      </w:pPr>
      <w:r>
        <w:rPr>
          <w:rFonts w:ascii="Calibri" w:cs="Calibri" w:eastAsia="Calibri" w:hAnsi="Calibri"/>
          <w:sz w:val="22"/>
          <w:szCs w:val="22"/>
        </w:rPr>
        <w:t xml:space="preserve">Describe the three query modes Grafana offers for Elasticsearch.</w:t>
      </w:r>
    </w:p>
    <w:p>
      <w:pPr>
        <w:pStyle w:val="Heading3"/>
        <w:spacing w:after="120" w:before="240"/>
      </w:pPr>
      <w:r>
        <w:rPr>
          <w:rFonts w:ascii="Calibri" w:cs="Calibri" w:eastAsia="Calibri" w:hAnsi="Calibri"/>
          <w:b/>
          <w:bCs/>
          <w:color w:val="2E75B6"/>
          <w:sz w:val="26"/>
          <w:szCs w:val="26"/>
        </w:rPr>
        <w:t xml:space="preserve">Section 4 — InfluxDB / SQL (2.6)</w:t>
      </w:r>
    </w:p>
    <w:p>
      <w:pPr>
        <w:pStyle w:val="ListParagraph"/>
        <w:numPr>
          <w:ilvl w:val="0"/>
          <w:numId w:val="3"/>
        </w:numPr>
        <w:spacing w:after="60" w:before="60" w:line="290"/>
      </w:pPr>
      <w:r>
        <w:rPr>
          <w:rFonts w:ascii="Calibri" w:cs="Calibri" w:eastAsia="Calibri" w:hAnsi="Calibri"/>
          <w:sz w:val="22"/>
          <w:szCs w:val="22"/>
        </w:rPr>
        <w:t xml:space="preserve">Which two query languages does InfluxDB support and which should you choose in 2026 for a new project?</w:t>
      </w:r>
    </w:p>
    <w:p>
      <w:pPr>
        <w:pStyle w:val="ListParagraph"/>
        <w:numPr>
          <w:ilvl w:val="0"/>
          <w:numId w:val="3"/>
        </w:numPr>
        <w:spacing w:after="60" w:before="60" w:line="290"/>
      </w:pPr>
      <w:r>
        <w:rPr>
          <w:rFonts w:ascii="Calibri" w:cs="Calibri" w:eastAsia="Calibri" w:hAnsi="Calibri"/>
          <w:sz w:val="22"/>
          <w:szCs w:val="22"/>
        </w:rPr>
        <w:t xml:space="preserve">Write a MySQL query using Grafana macros that groups orders by 5-minute buckets over the dashboard time range.</w:t>
      </w:r>
    </w:p>
    <w:p>
      <w:pPr>
        <w:pStyle w:val="ListParagraph"/>
        <w:numPr>
          <w:ilvl w:val="0"/>
          <w:numId w:val="3"/>
        </w:numPr>
        <w:spacing w:after="60" w:before="60" w:line="290"/>
      </w:pPr>
      <w:r>
        <w:rPr>
          <w:rFonts w:ascii="Calibri" w:cs="Calibri" w:eastAsia="Calibri" w:hAnsi="Calibri"/>
          <w:sz w:val="22"/>
          <w:szCs w:val="22"/>
        </w:rPr>
        <w:t xml:space="preserve">What does TimescaleDB add to PostgreSQL that is relevant for Grafana?</w:t>
      </w:r>
    </w:p>
    <w:p>
      <w:pPr>
        <w:pStyle w:val="Heading3"/>
        <w:spacing w:after="120" w:before="240"/>
      </w:pPr>
      <w:r>
        <w:rPr>
          <w:rFonts w:ascii="Calibri" w:cs="Calibri" w:eastAsia="Calibri" w:hAnsi="Calibri"/>
          <w:b/>
          <w:bCs/>
          <w:color w:val="2E75B6"/>
          <w:sz w:val="26"/>
          <w:szCs w:val="26"/>
        </w:rPr>
        <w:t xml:space="preserve">Section 5 — Cloud data sources (2.7)</w:t>
      </w:r>
    </w:p>
    <w:p>
      <w:pPr>
        <w:pStyle w:val="ListParagraph"/>
        <w:numPr>
          <w:ilvl w:val="0"/>
          <w:numId w:val="3"/>
        </w:numPr>
        <w:spacing w:after="60" w:before="60" w:line="290"/>
      </w:pPr>
      <w:r>
        <w:rPr>
          <w:rFonts w:ascii="Calibri" w:cs="Calibri" w:eastAsia="Calibri" w:hAnsi="Calibri"/>
          <w:sz w:val="22"/>
          <w:szCs w:val="22"/>
        </w:rPr>
        <w:t xml:space="preserve">For each of AWS, Azure, and GCP, name the recommended authentication mechanism when Grafana runs inside that cloud.</w:t>
      </w:r>
    </w:p>
    <w:p>
      <w:pPr>
        <w:pStyle w:val="ListParagraph"/>
        <w:numPr>
          <w:ilvl w:val="0"/>
          <w:numId w:val="3"/>
        </w:numPr>
        <w:spacing w:after="60" w:before="60" w:line="290"/>
      </w:pPr>
      <w:r>
        <w:rPr>
          <w:rFonts w:ascii="Calibri" w:cs="Calibri" w:eastAsia="Calibri" w:hAnsi="Calibri"/>
          <w:sz w:val="22"/>
          <w:szCs w:val="22"/>
        </w:rPr>
        <w:t xml:space="preserve">Give two concrete strategies for keeping cloud-provider API bills under control when Grafana queries them heavily.</w:t>
      </w:r>
    </w:p>
    <w:p>
      <w:pPr>
        <w:pStyle w:val="Heading3"/>
        <w:spacing w:after="120" w:before="240"/>
      </w:pPr>
      <w:r>
        <w:rPr>
          <w:rFonts w:ascii="Calibri" w:cs="Calibri" w:eastAsia="Calibri" w:hAnsi="Calibri"/>
          <w:b/>
          <w:bCs/>
          <w:color w:val="2E75B6"/>
          <w:sz w:val="26"/>
          <w:szCs w:val="26"/>
        </w:rPr>
        <w:t xml:space="preserve">Section 6 — Query languages, Mixed, and Provisioning (2.8–2.10)</w:t>
      </w:r>
    </w:p>
    <w:p>
      <w:pPr>
        <w:pStyle w:val="ListParagraph"/>
        <w:numPr>
          <w:ilvl w:val="0"/>
          <w:numId w:val="3"/>
        </w:numPr>
        <w:spacing w:after="60" w:before="60" w:line="290"/>
      </w:pPr>
      <w:r>
        <w:rPr>
          <w:rFonts w:ascii="Calibri" w:cs="Calibri" w:eastAsia="Calibri" w:hAnsi="Calibri"/>
          <w:sz w:val="22"/>
          <w:szCs w:val="22"/>
        </w:rPr>
        <w:t xml:space="preserve">Give two reasons Grafana does not invent a single unified query language.</w:t>
      </w:r>
    </w:p>
    <w:p>
      <w:pPr>
        <w:pStyle w:val="ListParagraph"/>
        <w:numPr>
          <w:ilvl w:val="0"/>
          <w:numId w:val="3"/>
        </w:numPr>
        <w:spacing w:after="60" w:before="60" w:line="290"/>
      </w:pPr>
      <w:r>
        <w:rPr>
          <w:rFonts w:ascii="Calibri" w:cs="Calibri" w:eastAsia="Calibri" w:hAnsi="Calibri"/>
          <w:sz w:val="22"/>
          <w:szCs w:val="22"/>
        </w:rPr>
        <w:t xml:space="preserve">Can you configure an alert rule on a Mixed data source? Why or why not?</w:t>
      </w:r>
    </w:p>
    <w:p>
      <w:pPr>
        <w:pStyle w:val="ListParagraph"/>
        <w:numPr>
          <w:ilvl w:val="0"/>
          <w:numId w:val="3"/>
        </w:numPr>
        <w:spacing w:after="60" w:before="60" w:line="290"/>
      </w:pPr>
      <w:r>
        <w:rPr>
          <w:rFonts w:ascii="Calibri" w:cs="Calibri" w:eastAsia="Calibri" w:hAnsi="Calibri"/>
          <w:sz w:val="22"/>
          <w:szCs w:val="22"/>
        </w:rPr>
        <w:t xml:space="preserve">Write a minimal `datasources.yaml` file that provisions a Prometheus server at `http://prom:9090` as the default, with `editable: false`.</w:t>
      </w:r>
    </w:p>
    <w:p>
      <w:pPr>
        <w:pStyle w:val="ListParagraph"/>
        <w:numPr>
          <w:ilvl w:val="0"/>
          <w:numId w:val="3"/>
        </w:numPr>
        <w:spacing w:after="60" w:before="60" w:line="290"/>
      </w:pPr>
      <w:r>
        <w:rPr>
          <w:rFonts w:ascii="Calibri" w:cs="Calibri" w:eastAsia="Calibri" w:hAnsi="Calibri"/>
          <w:sz w:val="22"/>
          <w:szCs w:val="22"/>
        </w:rPr>
        <w:t xml:space="preserve">Explain the difference between `jsonData` and `secureJsonData` in a provisioning YAML.</w:t>
      </w:r>
    </w:p>
    <w:p>
      <w:pPr>
        <w:pStyle w:val="ListParagraph"/>
        <w:numPr>
          <w:ilvl w:val="0"/>
          <w:numId w:val="3"/>
        </w:numPr>
        <w:spacing w:after="60" w:before="60" w:line="290"/>
      </w:pPr>
      <w:r>
        <w:rPr>
          <w:rFonts w:ascii="Calibri" w:cs="Calibri" w:eastAsia="Calibri" w:hAnsi="Calibri"/>
          <w:sz w:val="22"/>
          <w:szCs w:val="22"/>
        </w:rPr>
        <w:t xml:space="preserve">You deploy your provisioning YAML and Grafana shows the password field as empty. What is the likely cause?</w:t>
      </w:r>
    </w:p>
    <w:p>
      <w:r>
        <w:br w:type="page"/>
      </w:r>
    </w:p>
    <w:p>
      <w:pPr>
        <w:pStyle w:val="Heading1"/>
        <w:spacing w:after="200" w:before="400"/>
      </w:pPr>
      <w:r>
        <w:rPr>
          <w:rFonts w:ascii="Calibri" w:cs="Calibri" w:eastAsia="Calibri" w:hAnsi="Calibri"/>
          <w:b/>
          <w:bCs/>
          <w:color w:val="1F4E79"/>
          <w:sz w:val="36"/>
          <w:szCs w:val="36"/>
        </w:rPr>
        <w:t xml:space="preserve">Appendix D — Further Learning Resources</w:t>
      </w:r>
    </w:p>
    <w:p>
      <w:pPr>
        <w:pStyle w:val="Heading3"/>
        <w:spacing w:after="120" w:before="240"/>
      </w:pPr>
      <w:r>
        <w:rPr>
          <w:rFonts w:ascii="Calibri" w:cs="Calibri" w:eastAsia="Calibri" w:hAnsi="Calibri"/>
          <w:b/>
          <w:bCs/>
          <w:color w:val="2E75B6"/>
          <w:sz w:val="26"/>
          <w:szCs w:val="26"/>
        </w:rPr>
        <w:t xml:space="preserve">Official per-backend documentation</w:t>
      </w:r>
    </w:p>
    <w:p>
      <w:pPr>
        <w:pStyle w:val="ListParagraph"/>
        <w:numPr>
          <w:ilvl w:val="0"/>
          <w:numId w:val="2"/>
        </w:numPr>
        <w:spacing w:after="60" w:before="60" w:line="290"/>
      </w:pPr>
      <w:r>
        <w:rPr>
          <w:rFonts w:ascii="Calibri" w:cs="Calibri" w:eastAsia="Calibri" w:hAnsi="Calibri"/>
          <w:sz w:val="22"/>
          <w:szCs w:val="22"/>
        </w:rPr>
        <w:t xml:space="preserve">Prometheus data source: https://grafana.com/docs/grafana/latest/datasources/prometheus/</w:t>
      </w:r>
    </w:p>
    <w:p>
      <w:pPr>
        <w:pStyle w:val="ListParagraph"/>
        <w:numPr>
          <w:ilvl w:val="0"/>
          <w:numId w:val="2"/>
        </w:numPr>
        <w:spacing w:after="60" w:before="60" w:line="290"/>
      </w:pPr>
      <w:r>
        <w:rPr>
          <w:rFonts w:ascii="Calibri" w:cs="Calibri" w:eastAsia="Calibri" w:hAnsi="Calibri"/>
          <w:sz w:val="22"/>
          <w:szCs w:val="22"/>
        </w:rPr>
        <w:t xml:space="preserve">Loki data source: https://grafana.com/docs/grafana/latest/datasources/loki/</w:t>
      </w:r>
    </w:p>
    <w:p>
      <w:pPr>
        <w:pStyle w:val="ListParagraph"/>
        <w:numPr>
          <w:ilvl w:val="0"/>
          <w:numId w:val="2"/>
        </w:numPr>
        <w:spacing w:after="60" w:before="60" w:line="290"/>
      </w:pPr>
      <w:r>
        <w:rPr>
          <w:rFonts w:ascii="Calibri" w:cs="Calibri" w:eastAsia="Calibri" w:hAnsi="Calibri"/>
          <w:sz w:val="22"/>
          <w:szCs w:val="22"/>
        </w:rPr>
        <w:t xml:space="preserve">Tempo data source: https://grafana.com/docs/grafana/latest/datasources/tempo/</w:t>
      </w:r>
    </w:p>
    <w:p>
      <w:pPr>
        <w:pStyle w:val="ListParagraph"/>
        <w:numPr>
          <w:ilvl w:val="0"/>
          <w:numId w:val="2"/>
        </w:numPr>
        <w:spacing w:after="60" w:before="60" w:line="290"/>
      </w:pPr>
      <w:r>
        <w:rPr>
          <w:rFonts w:ascii="Calibri" w:cs="Calibri" w:eastAsia="Calibri" w:hAnsi="Calibri"/>
          <w:sz w:val="22"/>
          <w:szCs w:val="22"/>
        </w:rPr>
        <w:t xml:space="preserve">Elasticsearch data source: https://grafana.com/docs/grafana/latest/datasources/elasticsearch/</w:t>
      </w:r>
    </w:p>
    <w:p>
      <w:pPr>
        <w:pStyle w:val="ListParagraph"/>
        <w:numPr>
          <w:ilvl w:val="0"/>
          <w:numId w:val="2"/>
        </w:numPr>
        <w:spacing w:after="60" w:before="60" w:line="290"/>
      </w:pPr>
      <w:r>
        <w:rPr>
          <w:rFonts w:ascii="Calibri" w:cs="Calibri" w:eastAsia="Calibri" w:hAnsi="Calibri"/>
          <w:sz w:val="22"/>
          <w:szCs w:val="22"/>
        </w:rPr>
        <w:t xml:space="preserve">InfluxDB data source: https://grafana.com/docs/grafana/latest/datasources/influxdb/</w:t>
      </w:r>
    </w:p>
    <w:p>
      <w:pPr>
        <w:pStyle w:val="ListParagraph"/>
        <w:numPr>
          <w:ilvl w:val="0"/>
          <w:numId w:val="2"/>
        </w:numPr>
        <w:spacing w:after="60" w:before="60" w:line="290"/>
      </w:pPr>
      <w:r>
        <w:rPr>
          <w:rFonts w:ascii="Calibri" w:cs="Calibri" w:eastAsia="Calibri" w:hAnsi="Calibri"/>
          <w:sz w:val="22"/>
          <w:szCs w:val="22"/>
        </w:rPr>
        <w:t xml:space="preserve">MySQL data source: https://grafana.com/docs/grafana/latest/datasources/mysql/</w:t>
      </w:r>
    </w:p>
    <w:p>
      <w:pPr>
        <w:pStyle w:val="ListParagraph"/>
        <w:numPr>
          <w:ilvl w:val="0"/>
          <w:numId w:val="2"/>
        </w:numPr>
        <w:spacing w:after="60" w:before="60" w:line="290"/>
      </w:pPr>
      <w:r>
        <w:rPr>
          <w:rFonts w:ascii="Calibri" w:cs="Calibri" w:eastAsia="Calibri" w:hAnsi="Calibri"/>
          <w:sz w:val="22"/>
          <w:szCs w:val="22"/>
        </w:rPr>
        <w:t xml:space="preserve">PostgreSQL data source: https://grafana.com/docs/grafana/latest/datasources/postgres/</w:t>
      </w:r>
    </w:p>
    <w:p>
      <w:pPr>
        <w:pStyle w:val="ListParagraph"/>
        <w:numPr>
          <w:ilvl w:val="0"/>
          <w:numId w:val="2"/>
        </w:numPr>
        <w:spacing w:after="60" w:before="60" w:line="290"/>
      </w:pPr>
      <w:r>
        <w:rPr>
          <w:rFonts w:ascii="Calibri" w:cs="Calibri" w:eastAsia="Calibri" w:hAnsi="Calibri"/>
          <w:sz w:val="22"/>
          <w:szCs w:val="22"/>
        </w:rPr>
        <w:t xml:space="preserve">CloudWatch data source: https://grafana.com/docs/grafana/latest/datasources/aws-cloudwatch/</w:t>
      </w:r>
    </w:p>
    <w:p>
      <w:pPr>
        <w:pStyle w:val="ListParagraph"/>
        <w:numPr>
          <w:ilvl w:val="0"/>
          <w:numId w:val="2"/>
        </w:numPr>
        <w:spacing w:after="60" w:before="60" w:line="290"/>
      </w:pPr>
      <w:r>
        <w:rPr>
          <w:rFonts w:ascii="Calibri" w:cs="Calibri" w:eastAsia="Calibri" w:hAnsi="Calibri"/>
          <w:sz w:val="22"/>
          <w:szCs w:val="22"/>
        </w:rPr>
        <w:t xml:space="preserve">Azure Monitor: https://grafana.com/docs/grafana/latest/datasources/azuremonitor/</w:t>
      </w:r>
    </w:p>
    <w:p>
      <w:pPr>
        <w:pStyle w:val="ListParagraph"/>
        <w:numPr>
          <w:ilvl w:val="0"/>
          <w:numId w:val="2"/>
        </w:numPr>
        <w:spacing w:after="60" w:before="60" w:line="290"/>
      </w:pPr>
      <w:r>
        <w:rPr>
          <w:rFonts w:ascii="Calibri" w:cs="Calibri" w:eastAsia="Calibri" w:hAnsi="Calibri"/>
          <w:sz w:val="22"/>
          <w:szCs w:val="22"/>
        </w:rPr>
        <w:t xml:space="preserve">Google Cloud Monitoring: https://grafana.com/docs/grafana/latest/datasources/google-cloud-monitoring/</w:t>
      </w:r>
    </w:p>
    <w:p>
      <w:pPr>
        <w:pStyle w:val="ListParagraph"/>
        <w:numPr>
          <w:ilvl w:val="0"/>
          <w:numId w:val="2"/>
        </w:numPr>
        <w:spacing w:after="60" w:before="60" w:line="290"/>
      </w:pPr>
      <w:r>
        <w:rPr>
          <w:rFonts w:ascii="Calibri" w:cs="Calibri" w:eastAsia="Calibri" w:hAnsi="Calibri"/>
          <w:sz w:val="22"/>
          <w:szCs w:val="22"/>
        </w:rPr>
        <w:t xml:space="preserve">Provisioning: https://grafana.com/docs/grafana/latest/administration/provisioning/</w:t>
      </w:r>
    </w:p>
    <w:p>
      <w:pPr>
        <w:pStyle w:val="Heading3"/>
        <w:spacing w:after="120" w:before="240"/>
      </w:pPr>
      <w:r>
        <w:rPr>
          <w:rFonts w:ascii="Calibri" w:cs="Calibri" w:eastAsia="Calibri" w:hAnsi="Calibri"/>
          <w:b/>
          <w:bCs/>
          <w:color w:val="2E75B6"/>
          <w:sz w:val="26"/>
          <w:szCs w:val="26"/>
        </w:rPr>
        <w:t xml:space="preserve">Query language references</w:t>
      </w:r>
    </w:p>
    <w:p>
      <w:pPr>
        <w:pStyle w:val="ListParagraph"/>
        <w:numPr>
          <w:ilvl w:val="0"/>
          <w:numId w:val="2"/>
        </w:numPr>
        <w:spacing w:after="60" w:before="60" w:line="290"/>
      </w:pPr>
      <w:r>
        <w:rPr>
          <w:rFonts w:ascii="Calibri" w:cs="Calibri" w:eastAsia="Calibri" w:hAnsi="Calibri"/>
          <w:sz w:val="22"/>
          <w:szCs w:val="22"/>
        </w:rPr>
        <w:t xml:space="preserve">PromQL: https://prometheus.io/docs/prometheus/latest/querying/basics/</w:t>
      </w:r>
    </w:p>
    <w:p>
      <w:pPr>
        <w:pStyle w:val="ListParagraph"/>
        <w:numPr>
          <w:ilvl w:val="0"/>
          <w:numId w:val="2"/>
        </w:numPr>
        <w:spacing w:after="60" w:before="60" w:line="290"/>
      </w:pPr>
      <w:r>
        <w:rPr>
          <w:rFonts w:ascii="Calibri" w:cs="Calibri" w:eastAsia="Calibri" w:hAnsi="Calibri"/>
          <w:sz w:val="22"/>
          <w:szCs w:val="22"/>
        </w:rPr>
        <w:t xml:space="preserve">LogQL: https://grafana.com/docs/loki/latest/query/</w:t>
      </w:r>
    </w:p>
    <w:p>
      <w:pPr>
        <w:pStyle w:val="ListParagraph"/>
        <w:numPr>
          <w:ilvl w:val="0"/>
          <w:numId w:val="2"/>
        </w:numPr>
        <w:spacing w:after="60" w:before="60" w:line="290"/>
      </w:pPr>
      <w:r>
        <w:rPr>
          <w:rFonts w:ascii="Calibri" w:cs="Calibri" w:eastAsia="Calibri" w:hAnsi="Calibri"/>
          <w:sz w:val="22"/>
          <w:szCs w:val="22"/>
        </w:rPr>
        <w:t xml:space="preserve">TraceQL: https://grafana.com/docs/tempo/latest/traceql/</w:t>
      </w:r>
    </w:p>
    <w:p>
      <w:pPr>
        <w:pStyle w:val="ListParagraph"/>
        <w:numPr>
          <w:ilvl w:val="0"/>
          <w:numId w:val="2"/>
        </w:numPr>
        <w:spacing w:after="60" w:before="60" w:line="290"/>
      </w:pPr>
      <w:r>
        <w:rPr>
          <w:rFonts w:ascii="Calibri" w:cs="Calibri" w:eastAsia="Calibri" w:hAnsi="Calibri"/>
          <w:sz w:val="22"/>
          <w:szCs w:val="22"/>
        </w:rPr>
        <w:t xml:space="preserve">Elasticsearch Query DSL: https://www.elastic.co/guide/en/elasticsearch/reference/current/query-dsl.html</w:t>
      </w:r>
    </w:p>
    <w:p>
      <w:pPr>
        <w:pStyle w:val="ListParagraph"/>
        <w:numPr>
          <w:ilvl w:val="0"/>
          <w:numId w:val="2"/>
        </w:numPr>
        <w:spacing w:after="60" w:before="60" w:line="290"/>
      </w:pPr>
      <w:r>
        <w:rPr>
          <w:rFonts w:ascii="Calibri" w:cs="Calibri" w:eastAsia="Calibri" w:hAnsi="Calibri"/>
          <w:sz w:val="22"/>
          <w:szCs w:val="22"/>
        </w:rPr>
        <w:t xml:space="preserve">Flux (InfluxDB): https://docs.influxdata.com/flux/</w:t>
      </w:r>
    </w:p>
    <w:p>
      <w:pPr>
        <w:pStyle w:val="ListParagraph"/>
        <w:numPr>
          <w:ilvl w:val="0"/>
          <w:numId w:val="2"/>
        </w:numPr>
        <w:spacing w:after="60" w:before="60" w:line="290"/>
      </w:pPr>
      <w:r>
        <w:rPr>
          <w:rFonts w:ascii="Calibri" w:cs="Calibri" w:eastAsia="Calibri" w:hAnsi="Calibri"/>
          <w:sz w:val="22"/>
          <w:szCs w:val="22"/>
        </w:rPr>
        <w:t xml:space="preserve">KQL (Azure): https://learn.microsoft.com/en-us/azure/data-explorer/kusto/query/</w:t>
      </w:r>
    </w:p>
    <w:p>
      <w:pPr>
        <w:pStyle w:val="ListParagraph"/>
        <w:numPr>
          <w:ilvl w:val="0"/>
          <w:numId w:val="2"/>
        </w:numPr>
        <w:spacing w:after="60" w:before="60" w:line="290"/>
      </w:pPr>
      <w:r>
        <w:rPr>
          <w:rFonts w:ascii="Calibri" w:cs="Calibri" w:eastAsia="Calibri" w:hAnsi="Calibri"/>
          <w:sz w:val="22"/>
          <w:szCs w:val="22"/>
        </w:rPr>
        <w:t xml:space="preserve">MQL (GCP): https://cloud.google.com/monitoring/mql</w:t>
      </w:r>
    </w:p>
    <w:p>
      <w:pPr>
        <w:pStyle w:val="Heading3"/>
        <w:spacing w:after="120" w:before="240"/>
      </w:pPr>
      <w:r>
        <w:rPr>
          <w:rFonts w:ascii="Calibri" w:cs="Calibri" w:eastAsia="Calibri" w:hAnsi="Calibri"/>
          <w:b/>
          <w:bCs/>
          <w:color w:val="2E75B6"/>
          <w:sz w:val="26"/>
          <w:szCs w:val="26"/>
        </w:rPr>
        <w:t xml:space="preserve">Books and courses</w:t>
      </w:r>
    </w:p>
    <w:p>
      <w:pPr>
        <w:pStyle w:val="ListParagraph"/>
        <w:numPr>
          <w:ilvl w:val="0"/>
          <w:numId w:val="2"/>
        </w:numPr>
        <w:spacing w:after="60" w:before="60" w:line="290"/>
      </w:pPr>
      <w:r>
        <w:rPr>
          <w:rFonts w:ascii="Calibri" w:cs="Calibri" w:eastAsia="Calibri" w:hAnsi="Calibri"/>
          <w:sz w:val="22"/>
          <w:szCs w:val="22"/>
        </w:rPr>
        <w:t xml:space="preserve">Prometheus: Up &amp; Running, 2nd Edition — Brian Brazil (O'Reilly)</w:t>
      </w:r>
    </w:p>
    <w:p>
      <w:pPr>
        <w:pStyle w:val="ListParagraph"/>
        <w:numPr>
          <w:ilvl w:val="0"/>
          <w:numId w:val="2"/>
        </w:numPr>
        <w:spacing w:after="60" w:before="60" w:line="290"/>
      </w:pPr>
      <w:r>
        <w:rPr>
          <w:rFonts w:ascii="Calibri" w:cs="Calibri" w:eastAsia="Calibri" w:hAnsi="Calibri"/>
          <w:sz w:val="22"/>
          <w:szCs w:val="22"/>
        </w:rPr>
        <w:t xml:space="preserve">Learning Elastic Stack — Pranav Shukla, Sharath Kumar</w:t>
      </w:r>
    </w:p>
    <w:p>
      <w:pPr>
        <w:pStyle w:val="ListParagraph"/>
        <w:numPr>
          <w:ilvl w:val="0"/>
          <w:numId w:val="2"/>
        </w:numPr>
        <w:spacing w:after="60" w:before="60" w:line="290"/>
      </w:pPr>
      <w:r>
        <w:rPr>
          <w:rFonts w:ascii="Calibri" w:cs="Calibri" w:eastAsia="Calibri" w:hAnsi="Calibri"/>
          <w:sz w:val="22"/>
          <w:szCs w:val="22"/>
        </w:rPr>
        <w:t xml:space="preserve">Time Series Databases — Ted Dunning, Ellen Friedman (O'Reilly free eBook, still relevant)</w:t>
      </w:r>
    </w:p>
    <w:p>
      <w:pPr>
        <w:pStyle w:val="ListParagraph"/>
        <w:numPr>
          <w:ilvl w:val="0"/>
          <w:numId w:val="2"/>
        </w:numPr>
        <w:spacing w:after="60" w:before="60" w:line="290"/>
      </w:pPr>
      <w:r>
        <w:rPr>
          <w:rFonts w:ascii="Calibri" w:cs="Calibri" w:eastAsia="Calibri" w:hAnsi="Calibri"/>
          <w:sz w:val="22"/>
          <w:szCs w:val="22"/>
        </w:rPr>
        <w:t xml:space="preserve">Grafana Labs University — free self-paced courses on each data source</w:t>
      </w:r>
    </w:p>
    <w:p>
      <w:r>
        <w:br w:type="page"/>
      </w:r>
    </w:p>
    <w:p>
      <w:pPr>
        <w:spacing w:after="200" w:before="3600"/>
        <w:jc w:val="center"/>
      </w:pPr>
      <w:r>
        <w:rPr>
          <w:rFonts w:ascii="Calibri" w:cs="Calibri" w:eastAsia="Calibri" w:hAnsi="Calibri"/>
          <w:b/>
          <w:bCs/>
          <w:color w:val="1F4E79"/>
          <w:sz w:val="40"/>
          <w:szCs w:val="40"/>
        </w:rPr>
        <w:t xml:space="preserve">END OF MODULE 2</w:t>
      </w:r>
    </w:p>
    <w:p>
      <w:pPr>
        <w:spacing w:after="100" w:before="100"/>
        <w:jc w:val="center"/>
      </w:pPr>
      <w:r>
        <w:rPr>
          <w:rFonts w:ascii="Calibri" w:cs="Calibri" w:eastAsia="Calibri" w:hAnsi="Calibri"/>
          <w:i/>
          <w:iCs/>
          <w:color w:val="595959"/>
          <w:sz w:val="28"/>
          <w:szCs w:val="28"/>
        </w:rPr>
        <w:t xml:space="preserve">Grafana Data Sources — Complete Study Guide</w:t>
      </w:r>
    </w:p>
    <w:p>
      <w:pPr>
        <w:spacing w:after="100" w:before="600"/>
        <w:jc w:val="center"/>
      </w:pPr>
      <w:r>
        <w:rPr>
          <w:rFonts w:ascii="Calibri" w:cs="Calibri" w:eastAsia="Calibri" w:hAnsi="Calibri"/>
          <w:color w:val="2E75B6"/>
          <w:sz w:val="24"/>
          <w:szCs w:val="24"/>
        </w:rPr>
        <w:t xml:space="preserve">Continue to Module 3: Dashboards and Panels</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2: Data 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Grafana Data Sources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Data Sources - Complete Study Guide</dc:title>
  <dc:creator>Grafana Study Guide Generator</dc:creator>
  <dc:description>Module 2: Data Sources - Comprehensive Study Guide</dc:description>
  <cp:lastModifiedBy>Un-named</cp:lastModifiedBy>
  <cp:revision>1</cp:revision>
  <dcterms:created xsi:type="dcterms:W3CDTF">2026-04-19T01:43:51.503Z</dcterms:created>
  <dcterms:modified xsi:type="dcterms:W3CDTF">2026-04-19T01:43:51.504Z</dcterms:modified>
</cp:coreProperties>
</file>

<file path=docProps/custom.xml><?xml version="1.0" encoding="utf-8"?>
<Properties xmlns="http://schemas.openxmlformats.org/officeDocument/2006/custom-properties" xmlns:vt="http://schemas.openxmlformats.org/officeDocument/2006/docPropsVTypes"/>
</file>